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xlsb" ContentType="application/vnd.ms-excel.sheet.binary.macroEnabled.12"/>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7DA" w:rsidRPr="00523F78" w:rsidRDefault="003137DA" w:rsidP="003137DA">
      <w:pPr>
        <w:pStyle w:val="Textoindependiente"/>
        <w:rPr>
          <w:b/>
        </w:rPr>
      </w:pPr>
      <w:r w:rsidRPr="00523F78">
        <w:rPr>
          <w:b/>
        </w:rPr>
        <w:t>ESCUELA SUPERIOR POLITECNICA DEL LITORAL</w:t>
      </w:r>
    </w:p>
    <w:p w:rsidR="003137DA" w:rsidRDefault="003137DA" w:rsidP="003137DA">
      <w:pPr>
        <w:pStyle w:val="Textoindependiente"/>
        <w:rPr>
          <w:b/>
        </w:rPr>
      </w:pPr>
    </w:p>
    <w:p w:rsidR="003137DA" w:rsidRDefault="003137DA" w:rsidP="003137DA">
      <w:pPr>
        <w:pStyle w:val="Textoindependiente"/>
        <w:rPr>
          <w:b/>
        </w:rPr>
      </w:pPr>
    </w:p>
    <w:p w:rsidR="003137DA" w:rsidRPr="00523F78" w:rsidRDefault="003137DA" w:rsidP="003137DA">
      <w:pPr>
        <w:pStyle w:val="Textoindependiente"/>
        <w:rPr>
          <w:b/>
        </w:rPr>
      </w:pPr>
      <w:r w:rsidRPr="00523F78">
        <w:rPr>
          <w:b/>
        </w:rPr>
        <w:t xml:space="preserve">Facultad de Ingeniería en Mecánica y Ciencias de </w:t>
      </w:r>
      <w:smartTag w:uri="urn:schemas-microsoft-com:office:smarttags" w:element="PersonName">
        <w:smartTagPr>
          <w:attr w:name="ProductID" w:val="la Producci￳n"/>
        </w:smartTagPr>
        <w:r w:rsidRPr="00523F78">
          <w:rPr>
            <w:b/>
          </w:rPr>
          <w:t>la Producción</w:t>
        </w:r>
      </w:smartTag>
    </w:p>
    <w:p w:rsidR="003137DA" w:rsidRDefault="003137DA" w:rsidP="003137DA">
      <w:pPr>
        <w:pStyle w:val="Textoindependiente"/>
      </w:pPr>
    </w:p>
    <w:p w:rsidR="003137DA" w:rsidRDefault="003137DA" w:rsidP="003137DA">
      <w:pPr>
        <w:spacing w:line="360" w:lineRule="auto"/>
        <w:jc w:val="center"/>
      </w:pPr>
      <w:r>
        <w:t>“</w:t>
      </w:r>
      <w:r>
        <w:rPr>
          <w:caps/>
          <w:sz w:val="28"/>
          <w:szCs w:val="28"/>
        </w:rPr>
        <w:t>M</w:t>
      </w:r>
      <w:r>
        <w:rPr>
          <w:sz w:val="28"/>
          <w:szCs w:val="28"/>
        </w:rPr>
        <w:t xml:space="preserve">odelamiento de </w:t>
      </w:r>
      <w:smartTag w:uri="urn:schemas-microsoft-com:office:smarttags" w:element="PersonName">
        <w:smartTagPr>
          <w:attr w:name="ProductID" w:val="la Respuesta"/>
        </w:smartTagPr>
        <w:r>
          <w:rPr>
            <w:sz w:val="28"/>
            <w:szCs w:val="28"/>
          </w:rPr>
          <w:t>la Respuesta</w:t>
        </w:r>
      </w:smartTag>
      <w:r>
        <w:rPr>
          <w:sz w:val="28"/>
          <w:szCs w:val="28"/>
        </w:rPr>
        <w:t xml:space="preserve"> mecánica del cemento puzolanico  </w:t>
      </w:r>
      <w:r w:rsidRPr="005F00E5">
        <w:rPr>
          <w:sz w:val="28"/>
          <w:szCs w:val="28"/>
        </w:rPr>
        <w:t xml:space="preserve">mediante la adición de </w:t>
      </w:r>
      <w:r>
        <w:rPr>
          <w:sz w:val="28"/>
          <w:szCs w:val="28"/>
        </w:rPr>
        <w:t>15</w:t>
      </w:r>
      <w:r w:rsidRPr="005F00E5">
        <w:rPr>
          <w:sz w:val="28"/>
          <w:szCs w:val="28"/>
        </w:rPr>
        <w:t>% de zeolita</w:t>
      </w:r>
      <w:r>
        <w:rPr>
          <w:sz w:val="28"/>
          <w:szCs w:val="28"/>
        </w:rPr>
        <w:t xml:space="preserve"> </w:t>
      </w:r>
      <w:r w:rsidRPr="005F00E5">
        <w:rPr>
          <w:sz w:val="28"/>
          <w:szCs w:val="28"/>
        </w:rPr>
        <w:t xml:space="preserve"> y curado al aire</w:t>
      </w:r>
      <w:r>
        <w:t>”</w:t>
      </w:r>
    </w:p>
    <w:p w:rsidR="003137DA" w:rsidRDefault="003137DA" w:rsidP="003137DA">
      <w:pPr>
        <w:pStyle w:val="Textoindependiente"/>
      </w:pPr>
    </w:p>
    <w:p w:rsidR="003137DA" w:rsidRPr="00523F78" w:rsidRDefault="003137DA" w:rsidP="003137DA">
      <w:pPr>
        <w:pStyle w:val="Textoindependiente"/>
        <w:rPr>
          <w:b/>
        </w:rPr>
      </w:pPr>
      <w:r w:rsidRPr="00523F78">
        <w:rPr>
          <w:b/>
        </w:rPr>
        <w:t>TESIS DE GRADO</w:t>
      </w:r>
    </w:p>
    <w:p w:rsidR="003137DA" w:rsidRDefault="003137DA" w:rsidP="003137DA">
      <w:pPr>
        <w:pStyle w:val="Textoindependiente"/>
      </w:pPr>
    </w:p>
    <w:p w:rsidR="003137DA" w:rsidRDefault="003137DA" w:rsidP="003137DA">
      <w:pPr>
        <w:pStyle w:val="Textoindependiente"/>
      </w:pPr>
      <w:r>
        <w:t>Previo a la obtención del Titulo de:</w:t>
      </w:r>
    </w:p>
    <w:p w:rsidR="003137DA" w:rsidRDefault="003137DA" w:rsidP="003137DA">
      <w:pPr>
        <w:pStyle w:val="Textoindependiente"/>
      </w:pPr>
    </w:p>
    <w:p w:rsidR="003137DA" w:rsidRPr="00DB177D" w:rsidRDefault="003137DA" w:rsidP="003137DA">
      <w:pPr>
        <w:pStyle w:val="Textoindependiente"/>
        <w:rPr>
          <w:b/>
        </w:rPr>
      </w:pPr>
      <w:r w:rsidRPr="00DB177D">
        <w:rPr>
          <w:b/>
        </w:rPr>
        <w:t xml:space="preserve">INGENIERO </w:t>
      </w:r>
      <w:r>
        <w:rPr>
          <w:b/>
        </w:rPr>
        <w:t>MECANICO</w:t>
      </w:r>
    </w:p>
    <w:p w:rsidR="003137DA" w:rsidRDefault="003137DA" w:rsidP="003137DA">
      <w:pPr>
        <w:pStyle w:val="Textoindependiente"/>
      </w:pPr>
    </w:p>
    <w:p w:rsidR="003137DA" w:rsidRDefault="003137DA" w:rsidP="003137DA">
      <w:pPr>
        <w:pStyle w:val="Textoindependiente"/>
      </w:pPr>
      <w:r>
        <w:t>Presentada por:</w:t>
      </w:r>
    </w:p>
    <w:p w:rsidR="003137DA" w:rsidRDefault="003137DA" w:rsidP="003137DA">
      <w:pPr>
        <w:pStyle w:val="Textoindependiente"/>
      </w:pPr>
    </w:p>
    <w:p w:rsidR="003137DA" w:rsidRDefault="003137DA" w:rsidP="003137DA">
      <w:pPr>
        <w:pStyle w:val="Textoindependiente"/>
      </w:pPr>
      <w:r>
        <w:t>Hugo Miguel Avecillas Briones</w:t>
      </w:r>
    </w:p>
    <w:p w:rsidR="003137DA" w:rsidRDefault="003137DA" w:rsidP="003137DA">
      <w:pPr>
        <w:pStyle w:val="Textoindependiente"/>
      </w:pPr>
    </w:p>
    <w:p w:rsidR="003137DA" w:rsidRDefault="003137DA" w:rsidP="003137DA">
      <w:pPr>
        <w:pStyle w:val="Textoindependiente"/>
      </w:pPr>
      <w:r>
        <w:t>GUAYAQUIL – ECUADOR</w:t>
      </w:r>
    </w:p>
    <w:p w:rsidR="003137DA" w:rsidRDefault="003137DA" w:rsidP="003137DA">
      <w:pPr>
        <w:pStyle w:val="Textoindependiente"/>
      </w:pPr>
    </w:p>
    <w:p w:rsidR="003137DA" w:rsidRDefault="003137DA" w:rsidP="003137DA">
      <w:pPr>
        <w:pStyle w:val="Textoindependiente"/>
      </w:pPr>
      <w:r>
        <w:t>Año: 2008</w:t>
      </w:r>
    </w:p>
    <w:p w:rsidR="003137DA" w:rsidRPr="003A6864" w:rsidRDefault="003137DA" w:rsidP="003137DA">
      <w:pPr>
        <w:pStyle w:val="Textoindependiente"/>
      </w:pPr>
    </w:p>
    <w:p w:rsidR="003137DA" w:rsidRPr="002B262F" w:rsidRDefault="003137DA" w:rsidP="003137DA">
      <w:pPr>
        <w:pStyle w:val="Independiente"/>
        <w:spacing w:line="240" w:lineRule="auto"/>
        <w:jc w:val="center"/>
        <w:rPr>
          <w:b/>
        </w:rPr>
      </w:pPr>
      <w:r w:rsidRPr="002B262F">
        <w:rPr>
          <w:b/>
        </w:rPr>
        <w:lastRenderedPageBreak/>
        <w:t>AGRADECIMIENTO</w:t>
      </w:r>
    </w:p>
    <w:p w:rsidR="003137DA" w:rsidRPr="002B262F" w:rsidRDefault="003137DA" w:rsidP="003137DA">
      <w:pPr>
        <w:pStyle w:val="Independiente"/>
        <w:rPr>
          <w:sz w:val="24"/>
          <w:szCs w:val="24"/>
        </w:rPr>
      </w:pPr>
    </w:p>
    <w:p w:rsidR="003137DA" w:rsidRDefault="003137DA" w:rsidP="003137DA">
      <w:pPr>
        <w:pStyle w:val="Independiente"/>
        <w:rPr>
          <w:sz w:val="24"/>
          <w:szCs w:val="24"/>
        </w:rPr>
      </w:pPr>
    </w:p>
    <w:p w:rsidR="003137DA" w:rsidRDefault="003137DA" w:rsidP="003137DA">
      <w:pPr>
        <w:pStyle w:val="Independiente"/>
        <w:rPr>
          <w:sz w:val="24"/>
          <w:szCs w:val="24"/>
        </w:rPr>
      </w:pPr>
    </w:p>
    <w:p w:rsidR="003137DA" w:rsidRDefault="003137DA" w:rsidP="003137DA">
      <w:pPr>
        <w:pStyle w:val="Independiente"/>
        <w:rPr>
          <w:sz w:val="24"/>
          <w:szCs w:val="24"/>
        </w:rPr>
      </w:pPr>
    </w:p>
    <w:p w:rsidR="003137DA" w:rsidRDefault="003137DA" w:rsidP="003137DA">
      <w:pPr>
        <w:pStyle w:val="Independiente"/>
        <w:rPr>
          <w:sz w:val="24"/>
          <w:szCs w:val="24"/>
        </w:rPr>
      </w:pPr>
    </w:p>
    <w:p w:rsidR="003137DA" w:rsidRDefault="003137DA" w:rsidP="003137DA">
      <w:pPr>
        <w:pStyle w:val="Independiente"/>
        <w:rPr>
          <w:sz w:val="24"/>
          <w:szCs w:val="24"/>
        </w:rPr>
      </w:pPr>
    </w:p>
    <w:p w:rsidR="003137DA" w:rsidRPr="002B262F" w:rsidRDefault="003137DA" w:rsidP="003137DA">
      <w:pPr>
        <w:pStyle w:val="Independiente"/>
        <w:rPr>
          <w:sz w:val="24"/>
          <w:szCs w:val="24"/>
        </w:rPr>
      </w:pPr>
    </w:p>
    <w:p w:rsidR="003137DA" w:rsidRDefault="003137DA" w:rsidP="003137DA">
      <w:pPr>
        <w:pStyle w:val="Independiente"/>
        <w:ind w:left="5670"/>
        <w:rPr>
          <w:sz w:val="24"/>
          <w:szCs w:val="24"/>
        </w:rPr>
      </w:pPr>
      <w:r w:rsidRPr="002B262F">
        <w:rPr>
          <w:sz w:val="24"/>
          <w:szCs w:val="24"/>
        </w:rPr>
        <w:t>A</w:t>
      </w:r>
      <w:r>
        <w:rPr>
          <w:sz w:val="24"/>
          <w:szCs w:val="24"/>
        </w:rPr>
        <w:t xml:space="preserve"> Dios, a mi Director de Tesis </w:t>
      </w:r>
      <w:r w:rsidRPr="008517CB">
        <w:rPr>
          <w:sz w:val="24"/>
          <w:szCs w:val="24"/>
        </w:rPr>
        <w:t>Ing. Mauricio Cornejo Martínez M.Sc</w:t>
      </w:r>
      <w:r w:rsidRPr="00A5115D">
        <w:rPr>
          <w:sz w:val="28"/>
          <w:szCs w:val="28"/>
        </w:rPr>
        <w:t>.</w:t>
      </w:r>
      <w:r>
        <w:rPr>
          <w:sz w:val="28"/>
          <w:szCs w:val="28"/>
        </w:rPr>
        <w:t xml:space="preserve">,  </w:t>
      </w:r>
      <w:r>
        <w:rPr>
          <w:sz w:val="24"/>
          <w:szCs w:val="24"/>
        </w:rPr>
        <w:t>al grupo de Profesores que guiaron de forma correcta la culminación de esta Tesis,</w:t>
      </w:r>
      <w:r w:rsidRPr="002B262F">
        <w:rPr>
          <w:sz w:val="24"/>
          <w:szCs w:val="24"/>
        </w:rPr>
        <w:t xml:space="preserve"> y  especialmente a mis padres por </w:t>
      </w:r>
      <w:r>
        <w:rPr>
          <w:sz w:val="24"/>
          <w:szCs w:val="24"/>
        </w:rPr>
        <w:t>confiar en mí.</w:t>
      </w:r>
    </w:p>
    <w:p w:rsidR="003137DA" w:rsidRDefault="003137DA" w:rsidP="003137DA">
      <w:pPr>
        <w:pStyle w:val="Independiente"/>
        <w:ind w:left="5670"/>
        <w:rPr>
          <w:sz w:val="24"/>
          <w:szCs w:val="24"/>
        </w:rPr>
      </w:pPr>
    </w:p>
    <w:p w:rsidR="003137DA" w:rsidRPr="002B262F" w:rsidRDefault="003137DA" w:rsidP="003137DA">
      <w:pPr>
        <w:pStyle w:val="Independiente"/>
        <w:ind w:left="5670"/>
        <w:rPr>
          <w:sz w:val="24"/>
          <w:szCs w:val="24"/>
          <w:lang w:val="es-ES"/>
        </w:rPr>
      </w:pPr>
    </w:p>
    <w:p w:rsidR="003137DA" w:rsidRPr="002B262F" w:rsidRDefault="003137DA" w:rsidP="003137DA">
      <w:pPr>
        <w:pStyle w:val="Independiente"/>
        <w:spacing w:line="240" w:lineRule="auto"/>
        <w:rPr>
          <w:sz w:val="24"/>
          <w:szCs w:val="24"/>
          <w:lang w:val="es-ES"/>
        </w:rPr>
      </w:pPr>
    </w:p>
    <w:p w:rsidR="003137DA" w:rsidRPr="002B262F" w:rsidRDefault="003137DA" w:rsidP="003137DA">
      <w:pPr>
        <w:pStyle w:val="Independiente"/>
        <w:tabs>
          <w:tab w:val="left" w:pos="3224"/>
        </w:tabs>
        <w:spacing w:line="240" w:lineRule="auto"/>
        <w:rPr>
          <w:sz w:val="24"/>
          <w:szCs w:val="24"/>
        </w:rPr>
      </w:pPr>
      <w:r>
        <w:rPr>
          <w:sz w:val="24"/>
          <w:szCs w:val="24"/>
        </w:rPr>
        <w:tab/>
      </w:r>
    </w:p>
    <w:p w:rsidR="003137DA" w:rsidRPr="002B262F" w:rsidRDefault="003137DA" w:rsidP="003137DA">
      <w:pPr>
        <w:pStyle w:val="Independiente"/>
        <w:spacing w:line="240" w:lineRule="auto"/>
        <w:rPr>
          <w:sz w:val="24"/>
          <w:szCs w:val="24"/>
        </w:rPr>
      </w:pPr>
    </w:p>
    <w:p w:rsidR="003137DA" w:rsidRPr="002B262F" w:rsidRDefault="003137DA" w:rsidP="003137DA">
      <w:pPr>
        <w:pStyle w:val="Independiente"/>
        <w:spacing w:line="240" w:lineRule="auto"/>
        <w:rPr>
          <w:sz w:val="24"/>
          <w:szCs w:val="24"/>
        </w:rPr>
      </w:pPr>
    </w:p>
    <w:p w:rsidR="003137DA" w:rsidRPr="002B262F" w:rsidRDefault="003137DA" w:rsidP="003137DA">
      <w:pPr>
        <w:pStyle w:val="Independiente"/>
        <w:spacing w:line="240" w:lineRule="auto"/>
        <w:rPr>
          <w:sz w:val="24"/>
          <w:szCs w:val="24"/>
        </w:rPr>
      </w:pPr>
    </w:p>
    <w:p w:rsidR="003137DA" w:rsidRPr="00426F4C" w:rsidRDefault="003137DA" w:rsidP="003137DA">
      <w:pPr>
        <w:pStyle w:val="Independiente"/>
        <w:spacing w:line="240" w:lineRule="auto"/>
        <w:jc w:val="center"/>
        <w:rPr>
          <w:b/>
        </w:rPr>
      </w:pPr>
      <w:r w:rsidRPr="00426F4C">
        <w:rPr>
          <w:b/>
        </w:rPr>
        <w:lastRenderedPageBreak/>
        <w:t>DEDICATORIA</w:t>
      </w:r>
    </w:p>
    <w:p w:rsidR="003137DA" w:rsidRPr="002B262F" w:rsidRDefault="003137DA" w:rsidP="003137DA">
      <w:pPr>
        <w:pStyle w:val="Independiente"/>
        <w:rPr>
          <w:sz w:val="24"/>
          <w:szCs w:val="24"/>
        </w:rPr>
      </w:pPr>
    </w:p>
    <w:p w:rsidR="003137DA" w:rsidRPr="002B262F" w:rsidRDefault="003137DA" w:rsidP="003137DA">
      <w:pPr>
        <w:pStyle w:val="Independiente"/>
        <w:rPr>
          <w:sz w:val="24"/>
          <w:szCs w:val="24"/>
        </w:rPr>
      </w:pPr>
    </w:p>
    <w:p w:rsidR="003137DA" w:rsidRDefault="003137DA" w:rsidP="003137DA">
      <w:pPr>
        <w:pStyle w:val="Independiente"/>
        <w:rPr>
          <w:sz w:val="24"/>
          <w:szCs w:val="24"/>
        </w:rPr>
      </w:pPr>
    </w:p>
    <w:p w:rsidR="003137DA" w:rsidRDefault="003137DA" w:rsidP="003137DA">
      <w:pPr>
        <w:pStyle w:val="Independiente"/>
        <w:rPr>
          <w:sz w:val="24"/>
          <w:szCs w:val="24"/>
        </w:rPr>
      </w:pPr>
    </w:p>
    <w:p w:rsidR="003137DA" w:rsidRDefault="003137DA" w:rsidP="003137DA">
      <w:pPr>
        <w:pStyle w:val="Independiente"/>
        <w:rPr>
          <w:sz w:val="24"/>
          <w:szCs w:val="24"/>
        </w:rPr>
      </w:pPr>
    </w:p>
    <w:p w:rsidR="003137DA" w:rsidRDefault="003137DA" w:rsidP="003137DA">
      <w:pPr>
        <w:pStyle w:val="Independiente"/>
        <w:rPr>
          <w:sz w:val="24"/>
          <w:szCs w:val="24"/>
        </w:rPr>
      </w:pPr>
    </w:p>
    <w:p w:rsidR="003137DA" w:rsidRDefault="003137DA" w:rsidP="003137DA">
      <w:pPr>
        <w:pStyle w:val="Independiente"/>
        <w:rPr>
          <w:sz w:val="24"/>
          <w:szCs w:val="24"/>
        </w:rPr>
      </w:pPr>
    </w:p>
    <w:p w:rsidR="003137DA" w:rsidRDefault="003137DA" w:rsidP="003137DA">
      <w:pPr>
        <w:pStyle w:val="Independiente"/>
        <w:rPr>
          <w:sz w:val="24"/>
          <w:szCs w:val="24"/>
        </w:rPr>
      </w:pPr>
    </w:p>
    <w:p w:rsidR="003137DA" w:rsidRPr="002B262F" w:rsidRDefault="003137DA" w:rsidP="003137DA">
      <w:pPr>
        <w:pStyle w:val="Independiente"/>
        <w:rPr>
          <w:sz w:val="24"/>
          <w:szCs w:val="24"/>
        </w:rPr>
      </w:pPr>
    </w:p>
    <w:p w:rsidR="003137DA" w:rsidRPr="002B262F" w:rsidRDefault="003137DA" w:rsidP="003137DA">
      <w:pPr>
        <w:pStyle w:val="Independiente"/>
        <w:ind w:left="5670"/>
        <w:rPr>
          <w:sz w:val="24"/>
          <w:szCs w:val="24"/>
        </w:rPr>
      </w:pPr>
      <w:r w:rsidRPr="002B262F">
        <w:rPr>
          <w:sz w:val="24"/>
          <w:szCs w:val="24"/>
        </w:rPr>
        <w:t>ESTE TRABAJO REALIZADO CON ESFUERZO POR VARIOS MESES, ESTÁ DEDICADO A MIS PADRES</w:t>
      </w:r>
      <w:r>
        <w:rPr>
          <w:sz w:val="24"/>
          <w:szCs w:val="24"/>
        </w:rPr>
        <w:t xml:space="preserve"> Y HERMANO</w:t>
      </w:r>
      <w:r w:rsidRPr="002B262F">
        <w:rPr>
          <w:sz w:val="24"/>
          <w:szCs w:val="24"/>
        </w:rPr>
        <w:t>, A</w:t>
      </w:r>
      <w:r>
        <w:rPr>
          <w:sz w:val="24"/>
          <w:szCs w:val="24"/>
        </w:rPr>
        <w:t xml:space="preserve"> MI QUERIDA MAMI PIEDAD</w:t>
      </w:r>
      <w:r w:rsidRPr="002B262F">
        <w:rPr>
          <w:sz w:val="24"/>
          <w:szCs w:val="24"/>
        </w:rPr>
        <w:t>, FAMILIARES Y AMIGOS.</w:t>
      </w: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Pr="00C73B5C" w:rsidRDefault="003137DA" w:rsidP="003137DA">
      <w:pPr>
        <w:pStyle w:val="Textoindependiente"/>
        <w:rPr>
          <w:b/>
        </w:rPr>
      </w:pPr>
      <w:r w:rsidRPr="00C73B5C">
        <w:rPr>
          <w:b/>
        </w:rPr>
        <w:t>TRIBUNAL DE GRADUACIÓN</w:t>
      </w:r>
    </w:p>
    <w:p w:rsidR="003137DA" w:rsidRDefault="003137DA" w:rsidP="003137DA">
      <w:pPr>
        <w:pStyle w:val="TEXTOTITULO"/>
      </w:pPr>
    </w:p>
    <w:p w:rsidR="003137DA" w:rsidRDefault="003137DA" w:rsidP="003137DA">
      <w:pPr>
        <w:pStyle w:val="TEXTOTITULO"/>
        <w:rPr>
          <w:szCs w:val="32"/>
        </w:rPr>
      </w:pPr>
    </w:p>
    <w:p w:rsidR="003137DA" w:rsidRDefault="003137DA" w:rsidP="003137DA">
      <w:pPr>
        <w:pStyle w:val="TEXTOTITULO"/>
      </w:pPr>
    </w:p>
    <w:p w:rsidR="003137DA" w:rsidRDefault="003137DA" w:rsidP="003137DA">
      <w:pPr>
        <w:pStyle w:val="TEXTOTITULO"/>
      </w:pPr>
    </w:p>
    <w:p w:rsidR="003137DA" w:rsidRDefault="003137DA" w:rsidP="003137DA">
      <w:pPr>
        <w:pStyle w:val="TEXTOTITULO"/>
      </w:pPr>
      <w:r w:rsidRPr="0085738C">
        <w:rPr>
          <w:noProof/>
        </w:rPr>
        <w:pict>
          <v:group id="_x0000_s1141" style="position:absolute;left:0;text-align:left;margin-left:57pt;margin-top:26pt;width:171pt;height:90pt;z-index:251676672" coordorigin="2448,7668" coordsize="3420,1800">
            <v:shapetype id="_x0000_t202" coordsize="21600,21600" o:spt="202" path="m,l,21600r21600,l21600,xe">
              <v:stroke joinstyle="miter"/>
              <v:path gradientshapeok="t" o:connecttype="rect"/>
            </v:shapetype>
            <v:shape id="_x0000_s1142" type="#_x0000_t202" style="position:absolute;left:2448;top:7848;width:3420;height:1620" filled="f" stroked="f">
              <v:textbox style="mso-next-textbox:#_x0000_s1142">
                <w:txbxContent>
                  <w:p w:rsidR="003137DA" w:rsidRPr="00C14220" w:rsidRDefault="003137DA" w:rsidP="003137DA">
                    <w:pPr>
                      <w:jc w:val="center"/>
                      <w:rPr>
                        <w:sz w:val="28"/>
                        <w:szCs w:val="28"/>
                      </w:rPr>
                    </w:pPr>
                    <w:r>
                      <w:rPr>
                        <w:sz w:val="28"/>
                        <w:szCs w:val="28"/>
                      </w:rPr>
                      <w:t>Ing. Mauricio Cornejo M.Sc</w:t>
                    </w:r>
                  </w:p>
                  <w:p w:rsidR="003137DA" w:rsidRPr="00C14220" w:rsidRDefault="003137DA" w:rsidP="003137DA">
                    <w:pPr>
                      <w:jc w:val="center"/>
                      <w:rPr>
                        <w:sz w:val="28"/>
                        <w:szCs w:val="28"/>
                      </w:rPr>
                    </w:pPr>
                    <w:r w:rsidRPr="00C14220">
                      <w:rPr>
                        <w:sz w:val="28"/>
                        <w:szCs w:val="28"/>
                      </w:rPr>
                      <w:t>DIRECTOR DE TESIS</w:t>
                    </w:r>
                  </w:p>
                </w:txbxContent>
              </v:textbox>
            </v:shape>
            <v:line id="_x0000_s1143" style="position:absolute" from="2448,7668" to="5850,7668"/>
          </v:group>
        </w:pict>
      </w:r>
      <w:r w:rsidRPr="0085738C">
        <w:rPr>
          <w:noProof/>
          <w:lang w:val="es-ES"/>
        </w:rPr>
        <w:pict>
          <v:line id="_x0000_s1140" style="position:absolute;left:0;text-align:left;z-index:251675648" from="0,26pt" to="170.1pt,26pt">
            <w10:wrap type="square"/>
          </v:line>
        </w:pict>
      </w:r>
    </w:p>
    <w:p w:rsidR="003137DA" w:rsidRDefault="003137DA" w:rsidP="003137DA">
      <w:pPr>
        <w:pStyle w:val="Textoindependiente"/>
      </w:pPr>
      <w:r w:rsidRPr="0085738C">
        <w:rPr>
          <w:noProof/>
          <w:lang w:val="es-ES"/>
        </w:rPr>
        <w:pict>
          <v:shape id="_x0000_s1139" type="#_x0000_t202" style="position:absolute;left:0;text-align:left;margin-left:-8pt;margin-top:1.4pt;width:206pt;height:81pt;z-index:251674624" filled="f" stroked="f">
            <v:textbox style="mso-next-textbox:#_x0000_s1139">
              <w:txbxContent>
                <w:p w:rsidR="003137DA" w:rsidRDefault="003137DA" w:rsidP="003137DA">
                  <w:pPr>
                    <w:pStyle w:val="Textoindependiente"/>
                    <w:rPr>
                      <w:sz w:val="28"/>
                      <w:szCs w:val="28"/>
                    </w:rPr>
                  </w:pPr>
                  <w:r w:rsidRPr="00C14220">
                    <w:rPr>
                      <w:sz w:val="28"/>
                      <w:szCs w:val="28"/>
                    </w:rPr>
                    <w:t xml:space="preserve">Ing. </w:t>
                  </w:r>
                  <w:r>
                    <w:rPr>
                      <w:sz w:val="28"/>
                      <w:szCs w:val="28"/>
                    </w:rPr>
                    <w:t xml:space="preserve">Francisco Andrade </w:t>
                  </w:r>
                </w:p>
                <w:p w:rsidR="003137DA" w:rsidRPr="00C14220" w:rsidRDefault="003137DA" w:rsidP="003137DA">
                  <w:pPr>
                    <w:pStyle w:val="Textoindependiente"/>
                    <w:rPr>
                      <w:sz w:val="28"/>
                      <w:szCs w:val="28"/>
                    </w:rPr>
                  </w:pPr>
                  <w:r w:rsidRPr="00C14220">
                    <w:rPr>
                      <w:sz w:val="28"/>
                      <w:szCs w:val="28"/>
                    </w:rPr>
                    <w:t xml:space="preserve">DECANO DE </w:t>
                  </w:r>
                  <w:smartTag w:uri="urn:schemas-microsoft-com:office:smarttags" w:element="PersonName">
                    <w:smartTagPr>
                      <w:attr w:name="ProductID" w:val="LA FIMCP"/>
                    </w:smartTagPr>
                    <w:r w:rsidRPr="00C14220">
                      <w:rPr>
                        <w:sz w:val="28"/>
                        <w:szCs w:val="28"/>
                      </w:rPr>
                      <w:t>LA FIMCP</w:t>
                    </w:r>
                  </w:smartTag>
                </w:p>
                <w:p w:rsidR="003137DA" w:rsidRPr="00C14220" w:rsidRDefault="003137DA" w:rsidP="003137DA">
                  <w:pPr>
                    <w:jc w:val="center"/>
                    <w:rPr>
                      <w:sz w:val="28"/>
                      <w:szCs w:val="28"/>
                    </w:rPr>
                  </w:pPr>
                  <w:r w:rsidRPr="00C14220">
                    <w:rPr>
                      <w:sz w:val="28"/>
                      <w:szCs w:val="28"/>
                    </w:rPr>
                    <w:t>PRESIDENTE</w:t>
                  </w:r>
                </w:p>
              </w:txbxContent>
            </v:textbox>
            <w10:wrap type="square"/>
          </v:shape>
        </w:pict>
      </w:r>
    </w:p>
    <w:p w:rsidR="003137DA" w:rsidRPr="005B32C4" w:rsidRDefault="003137DA" w:rsidP="003137DA">
      <w:pPr>
        <w:pStyle w:val="TEXTOTITULO"/>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Pr="00FF619A" w:rsidRDefault="003137DA" w:rsidP="003137DA">
      <w:pPr>
        <w:pStyle w:val="Textoindependiente"/>
        <w:tabs>
          <w:tab w:val="left" w:pos="7920"/>
        </w:tabs>
      </w:pPr>
      <w:r w:rsidRPr="0085738C">
        <w:rPr>
          <w:noProof/>
        </w:rPr>
        <w:pict>
          <v:group id="_x0000_s1147" style="position:absolute;left:0;text-align:left;margin-left:234pt;margin-top:38.05pt;width:171pt;height:90pt;z-index:251678720" coordorigin="2448,7668" coordsize="3420,1800">
            <v:shape id="_x0000_s1148" type="#_x0000_t202" style="position:absolute;left:2448;top:7848;width:3420;height:1620" filled="f" stroked="f">
              <v:textbox style="mso-next-textbox:#_x0000_s1148">
                <w:txbxContent>
                  <w:p w:rsidR="003137DA" w:rsidRPr="00C14220" w:rsidRDefault="003137DA" w:rsidP="003137DA">
                    <w:pPr>
                      <w:rPr>
                        <w:sz w:val="28"/>
                        <w:szCs w:val="28"/>
                      </w:rPr>
                    </w:pPr>
                    <w:r w:rsidRPr="00C14220">
                      <w:rPr>
                        <w:sz w:val="28"/>
                        <w:szCs w:val="28"/>
                      </w:rPr>
                      <w:t xml:space="preserve">Ing. </w:t>
                    </w:r>
                    <w:r>
                      <w:rPr>
                        <w:sz w:val="28"/>
                        <w:szCs w:val="28"/>
                      </w:rPr>
                      <w:t>Rodrigo Perugachi B</w:t>
                    </w:r>
                    <w:r w:rsidRPr="00C14220">
                      <w:rPr>
                        <w:sz w:val="28"/>
                        <w:szCs w:val="28"/>
                      </w:rPr>
                      <w:t>.</w:t>
                    </w:r>
                  </w:p>
                  <w:p w:rsidR="003137DA" w:rsidRPr="00C14220" w:rsidRDefault="003137DA" w:rsidP="003137DA">
                    <w:pPr>
                      <w:jc w:val="center"/>
                      <w:rPr>
                        <w:sz w:val="28"/>
                        <w:szCs w:val="28"/>
                      </w:rPr>
                    </w:pPr>
                    <w:r w:rsidRPr="00C14220">
                      <w:rPr>
                        <w:sz w:val="28"/>
                        <w:szCs w:val="28"/>
                      </w:rPr>
                      <w:t>VOCAL</w:t>
                    </w:r>
                  </w:p>
                </w:txbxContent>
              </v:textbox>
            </v:shape>
            <v:line id="_x0000_s1149" style="position:absolute" from="2448,7668" to="5850,7668"/>
          </v:group>
        </w:pict>
      </w:r>
      <w:r w:rsidRPr="0085738C">
        <w:rPr>
          <w:noProof/>
        </w:rPr>
        <w:pict>
          <v:group id="_x0000_s1144" style="position:absolute;left:0;text-align:left;margin-left:0;margin-top:38.05pt;width:171pt;height:90pt;z-index:251677696" coordorigin="2448,7668" coordsize="3420,1800">
            <v:shape id="_x0000_s1145" type="#_x0000_t202" style="position:absolute;left:2448;top:7848;width:3420;height:1620" filled="f" stroked="f">
              <v:textbox style="mso-next-textbox:#_x0000_s1145">
                <w:txbxContent>
                  <w:p w:rsidR="003137DA" w:rsidRPr="00C14220" w:rsidRDefault="003137DA" w:rsidP="003137DA">
                    <w:pPr>
                      <w:jc w:val="center"/>
                      <w:rPr>
                        <w:sz w:val="28"/>
                        <w:szCs w:val="28"/>
                      </w:rPr>
                    </w:pPr>
                    <w:r>
                      <w:rPr>
                        <w:sz w:val="28"/>
                        <w:szCs w:val="28"/>
                      </w:rPr>
                      <w:t>Dra. Cecilia Paredes</w:t>
                    </w:r>
                    <w:r w:rsidRPr="00C14220">
                      <w:rPr>
                        <w:sz w:val="28"/>
                        <w:szCs w:val="28"/>
                      </w:rPr>
                      <w:t>.</w:t>
                    </w:r>
                  </w:p>
                  <w:p w:rsidR="003137DA" w:rsidRPr="00C14220" w:rsidRDefault="003137DA" w:rsidP="003137DA">
                    <w:pPr>
                      <w:jc w:val="center"/>
                      <w:rPr>
                        <w:sz w:val="28"/>
                        <w:szCs w:val="28"/>
                      </w:rPr>
                    </w:pPr>
                    <w:r w:rsidRPr="00C14220">
                      <w:rPr>
                        <w:sz w:val="28"/>
                        <w:szCs w:val="28"/>
                      </w:rPr>
                      <w:t>VOCAL</w:t>
                    </w:r>
                  </w:p>
                </w:txbxContent>
              </v:textbox>
            </v:shape>
            <v:line id="_x0000_s1146" style="position:absolute" from="2448,7668" to="5850,7668"/>
          </v:group>
        </w:pict>
      </w: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Pr="00CD5124" w:rsidRDefault="003137DA" w:rsidP="003137DA">
      <w:pPr>
        <w:pStyle w:val="Textoindependiente"/>
      </w:pPr>
      <w:r>
        <w:t>DECLARACION EXPRESA</w:t>
      </w:r>
    </w:p>
    <w:p w:rsidR="003137DA" w:rsidRDefault="003137DA" w:rsidP="003137DA">
      <w:pPr>
        <w:pStyle w:val="TEXTOTITULO"/>
      </w:pPr>
    </w:p>
    <w:p w:rsidR="003137DA" w:rsidRDefault="003137DA" w:rsidP="003137DA">
      <w:pPr>
        <w:pStyle w:val="TEXTOTITULO"/>
        <w:ind w:left="1701" w:right="1701"/>
      </w:pPr>
      <w: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t>la ESCUELA</w:t>
          </w:r>
        </w:smartTag>
        <w:r>
          <w:t xml:space="preserve"> SUPERIOR</w:t>
        </w:r>
      </w:smartTag>
      <w:r>
        <w:t xml:space="preserve"> POLITÉCNICA DEL LITORAL”</w:t>
      </w:r>
    </w:p>
    <w:p w:rsidR="003137DA" w:rsidRDefault="003137DA" w:rsidP="003137DA"/>
    <w:p w:rsidR="003137DA" w:rsidRDefault="003137DA" w:rsidP="003137DA">
      <w:r>
        <w:rPr>
          <w:noProof/>
        </w:rPr>
        <w:pict>
          <v:shape id="_x0000_s1150" type="#_x0000_t202" style="position:absolute;margin-left:234pt;margin-top:164.05pt;width:189pt;height:81pt;z-index:251679744" filled="f" stroked="f">
            <v:textbox style="mso-next-textbox:#_x0000_s1150">
              <w:txbxContent>
                <w:p w:rsidR="003137DA" w:rsidRPr="00B37FF1" w:rsidRDefault="003137DA" w:rsidP="003137DA">
                  <w:pPr>
                    <w:jc w:val="center"/>
                  </w:pPr>
                  <w:r>
                    <w:t>Hugo Miguel Avecillas Briones</w:t>
                  </w:r>
                </w:p>
              </w:txbxContent>
            </v:textbox>
          </v:shape>
        </w:pict>
      </w:r>
      <w:r>
        <w:rPr>
          <w:noProof/>
        </w:rPr>
        <w:pict>
          <v:line id="_x0000_s1151" style="position:absolute;z-index:251680768" from="243pt,155.05pt" to="413.1pt,155.05pt"/>
        </w:pict>
      </w: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3137DA" w:rsidRDefault="003137DA" w:rsidP="003137DA">
      <w:pPr>
        <w:pStyle w:val="Textoindependiente"/>
      </w:pPr>
    </w:p>
    <w:p w:rsidR="001A7B6E" w:rsidRDefault="001A7B6E" w:rsidP="003137DA">
      <w:pPr>
        <w:pStyle w:val="Textoindependiente"/>
        <w:rPr>
          <w:b/>
        </w:rPr>
      </w:pPr>
    </w:p>
    <w:p w:rsidR="003137DA" w:rsidRDefault="003137DA" w:rsidP="003137DA">
      <w:pPr>
        <w:pStyle w:val="Textoindependiente"/>
        <w:rPr>
          <w:b/>
        </w:rPr>
      </w:pPr>
      <w:r w:rsidRPr="00FE57A7">
        <w:rPr>
          <w:b/>
        </w:rPr>
        <w:lastRenderedPageBreak/>
        <w:t>RESUMEN</w:t>
      </w:r>
    </w:p>
    <w:p w:rsidR="003137DA" w:rsidRDefault="003137DA" w:rsidP="003137DA">
      <w:pPr>
        <w:pStyle w:val="Textoindependiente"/>
        <w:rPr>
          <w:b/>
        </w:rPr>
      </w:pPr>
    </w:p>
    <w:p w:rsidR="003137DA" w:rsidRPr="00AB1D1F" w:rsidRDefault="003137DA" w:rsidP="003137DA">
      <w:pPr>
        <w:spacing w:before="100" w:beforeAutospacing="1" w:after="100" w:afterAutospacing="1" w:line="480" w:lineRule="auto"/>
        <w:ind w:left="357"/>
        <w:jc w:val="both"/>
        <w:rPr>
          <w:rFonts w:ascii="Arial" w:hAnsi="Arial" w:cs="Arial"/>
          <w:i/>
          <w:sz w:val="24"/>
          <w:szCs w:val="24"/>
        </w:rPr>
      </w:pPr>
      <w:r w:rsidRPr="00AB1D1F">
        <w:rPr>
          <w:rFonts w:ascii="Arial" w:hAnsi="Arial" w:cs="Arial"/>
          <w:i/>
          <w:sz w:val="24"/>
          <w:szCs w:val="24"/>
        </w:rPr>
        <w:t>Múltiples investigaciones se han realizado para la mejora continua de las propiedades del Cemento, usar materiales locales para la elaboración del mismo posee el propósito primordial de disminuir costos de manufactura para poder competir a nivel Nacional con un producto de menor valor pero iguales propiedades mecánicas.</w:t>
      </w:r>
    </w:p>
    <w:p w:rsidR="003137DA" w:rsidRPr="00AB1D1F" w:rsidRDefault="003137DA" w:rsidP="003137DA">
      <w:pPr>
        <w:spacing w:before="100" w:beforeAutospacing="1" w:after="100" w:afterAutospacing="1" w:line="480" w:lineRule="auto"/>
        <w:ind w:left="357"/>
        <w:jc w:val="both"/>
        <w:rPr>
          <w:rFonts w:ascii="Arial" w:hAnsi="Arial" w:cs="Arial"/>
          <w:i/>
          <w:sz w:val="24"/>
          <w:szCs w:val="24"/>
        </w:rPr>
      </w:pPr>
      <w:r w:rsidRPr="00AB1D1F">
        <w:rPr>
          <w:rFonts w:ascii="Arial" w:hAnsi="Arial" w:cs="Arial"/>
          <w:i/>
          <w:sz w:val="24"/>
          <w:szCs w:val="24"/>
        </w:rPr>
        <w:t xml:space="preserve">Propiedades mecánicas del cemento son obtenidas de los diferentes materiales  puzolanicos  que lo conforman. </w:t>
      </w:r>
    </w:p>
    <w:p w:rsidR="003137DA" w:rsidRPr="00AB1D1F" w:rsidRDefault="003137DA" w:rsidP="003137DA">
      <w:pPr>
        <w:spacing w:before="100" w:beforeAutospacing="1" w:after="100" w:afterAutospacing="1" w:line="480" w:lineRule="auto"/>
        <w:ind w:left="357"/>
        <w:jc w:val="both"/>
        <w:rPr>
          <w:rFonts w:ascii="Arial" w:hAnsi="Arial" w:cs="Arial"/>
          <w:i/>
          <w:sz w:val="24"/>
          <w:szCs w:val="24"/>
        </w:rPr>
      </w:pPr>
      <w:r w:rsidRPr="00AB1D1F">
        <w:rPr>
          <w:rFonts w:ascii="Arial" w:hAnsi="Arial" w:cs="Arial"/>
          <w:i/>
          <w:sz w:val="24"/>
          <w:szCs w:val="24"/>
        </w:rPr>
        <w:t xml:space="preserve">Puzolanas son requeridas en la elaboración del cemento, obtener el mismo por parte de las empresas manufactureras de cemento, da un valor agregado a su proceso de fabricación, debido al costo de transportación que debe considerarse en el costo de procesamiento del cemento. </w:t>
      </w:r>
    </w:p>
    <w:p w:rsidR="003137DA" w:rsidRPr="00AB1D1F" w:rsidRDefault="003137DA" w:rsidP="003137DA">
      <w:pPr>
        <w:spacing w:before="100" w:beforeAutospacing="1" w:after="100" w:afterAutospacing="1" w:line="480" w:lineRule="auto"/>
        <w:ind w:left="357"/>
        <w:jc w:val="both"/>
        <w:rPr>
          <w:rFonts w:ascii="Arial" w:hAnsi="Arial" w:cs="Arial"/>
          <w:i/>
          <w:sz w:val="24"/>
          <w:szCs w:val="24"/>
        </w:rPr>
      </w:pPr>
      <w:r w:rsidRPr="00AB1D1F">
        <w:rPr>
          <w:rFonts w:ascii="Arial" w:hAnsi="Arial" w:cs="Arial"/>
          <w:i/>
          <w:sz w:val="24"/>
          <w:szCs w:val="24"/>
        </w:rPr>
        <w:t xml:space="preserve">Material puzolanico seleccionado para esta investigación es </w:t>
      </w:r>
      <w:smartTag w:uri="urn:schemas-microsoft-com:office:smarttags" w:element="PersonName">
        <w:smartTagPr>
          <w:attr w:name="ProductID" w:val="la Zeolita"/>
        </w:smartTagPr>
        <w:r w:rsidRPr="00AB1D1F">
          <w:rPr>
            <w:rFonts w:ascii="Arial" w:hAnsi="Arial" w:cs="Arial"/>
            <w:i/>
            <w:sz w:val="24"/>
            <w:szCs w:val="24"/>
          </w:rPr>
          <w:t>la Zeolita</w:t>
        </w:r>
      </w:smartTag>
      <w:r w:rsidRPr="00AB1D1F">
        <w:rPr>
          <w:rFonts w:ascii="Arial" w:hAnsi="Arial" w:cs="Arial"/>
          <w:i/>
          <w:sz w:val="24"/>
          <w:szCs w:val="24"/>
        </w:rPr>
        <w:t xml:space="preserve">, cuyo costo en comparación con otros materiales puzolanicos es relativamente mas bajo, así que si se llegara a demostrar que se alcanzan las mismas fuerzas de compresión que el cemento, se podría competir a nivel nacional con un producto de menor costo e iguales o incluso mejores  propiedades mecánicas. </w:t>
      </w:r>
    </w:p>
    <w:p w:rsidR="003137DA" w:rsidRPr="00AB1D1F" w:rsidRDefault="003137DA" w:rsidP="003137DA">
      <w:pPr>
        <w:spacing w:before="100" w:beforeAutospacing="1" w:after="100" w:afterAutospacing="1" w:line="480" w:lineRule="auto"/>
        <w:ind w:left="357"/>
        <w:jc w:val="both"/>
        <w:rPr>
          <w:rFonts w:ascii="Arial" w:hAnsi="Arial" w:cs="Arial"/>
          <w:i/>
          <w:sz w:val="24"/>
          <w:szCs w:val="24"/>
        </w:rPr>
      </w:pPr>
      <w:r w:rsidRPr="00AB1D1F">
        <w:rPr>
          <w:rFonts w:ascii="Arial" w:hAnsi="Arial" w:cs="Arial"/>
          <w:i/>
          <w:sz w:val="24"/>
          <w:szCs w:val="24"/>
        </w:rPr>
        <w:lastRenderedPageBreak/>
        <w:t xml:space="preserve">Para esta investigación Zeolita del Tipo Mordenita será extraída del Rio Bachiller en las cercanías de Guayaquil y será mezclada con cemento Tipo </w:t>
      </w:r>
      <w:smartTag w:uri="urn:schemas-microsoft-com:office:smarttags" w:element="metricconverter">
        <w:smartTagPr>
          <w:attr w:name="ProductID" w:val="1, a"/>
        </w:smartTagPr>
        <w:r w:rsidRPr="00AB1D1F">
          <w:rPr>
            <w:rFonts w:ascii="Arial" w:hAnsi="Arial" w:cs="Arial"/>
            <w:i/>
            <w:sz w:val="24"/>
            <w:szCs w:val="24"/>
          </w:rPr>
          <w:t>1, a</w:t>
        </w:r>
      </w:smartTag>
      <w:r w:rsidRPr="00AB1D1F">
        <w:rPr>
          <w:rFonts w:ascii="Arial" w:hAnsi="Arial" w:cs="Arial"/>
          <w:i/>
          <w:sz w:val="24"/>
          <w:szCs w:val="24"/>
        </w:rPr>
        <w:t xml:space="preserve"> esta mezcla se le realizara un curado al aire, y observaremos como  se afecta su Resistencia a la compresión uniaxial a lo largo de 28 días de experimentación.</w:t>
      </w:r>
    </w:p>
    <w:p w:rsidR="003137DA" w:rsidRPr="00AB1D1F" w:rsidRDefault="003137DA" w:rsidP="003137DA">
      <w:pPr>
        <w:spacing w:before="100" w:beforeAutospacing="1" w:after="100" w:afterAutospacing="1" w:line="480" w:lineRule="auto"/>
        <w:ind w:left="357"/>
        <w:jc w:val="both"/>
        <w:rPr>
          <w:rFonts w:ascii="Arial" w:hAnsi="Arial" w:cs="Arial"/>
          <w:i/>
          <w:sz w:val="24"/>
          <w:szCs w:val="24"/>
        </w:rPr>
      </w:pPr>
      <w:r w:rsidRPr="00AB1D1F">
        <w:rPr>
          <w:rFonts w:ascii="Arial" w:hAnsi="Arial" w:cs="Arial"/>
          <w:i/>
          <w:sz w:val="24"/>
          <w:szCs w:val="24"/>
        </w:rPr>
        <w:t>Usando análisis estadístico a las medidas tomadas, se determinara como el porcentaje de Zeolita y el tiempo de fraguado afectan a la resistencia a la compresión uniaxial. También,  se compararan los resultados obtenidos con otros datos obtenidos por otros compañeros y así estableceré las conclusiones debidas.</w:t>
      </w:r>
    </w:p>
    <w:p w:rsidR="003137DA" w:rsidRPr="00AB1D1F" w:rsidRDefault="003137DA" w:rsidP="003137DA">
      <w:pPr>
        <w:spacing w:before="100" w:beforeAutospacing="1" w:after="100" w:afterAutospacing="1" w:line="480" w:lineRule="auto"/>
        <w:ind w:left="357"/>
        <w:jc w:val="both"/>
        <w:rPr>
          <w:rFonts w:ascii="Arial" w:hAnsi="Arial" w:cs="Arial"/>
          <w:i/>
          <w:sz w:val="24"/>
          <w:szCs w:val="24"/>
        </w:rPr>
      </w:pPr>
      <w:r w:rsidRPr="00AB1D1F">
        <w:rPr>
          <w:rFonts w:ascii="Arial" w:hAnsi="Arial" w:cs="Arial"/>
          <w:i/>
          <w:sz w:val="24"/>
          <w:szCs w:val="24"/>
        </w:rPr>
        <w:t xml:space="preserve">Este análisis que se realizará, aportará evidencia real y confiable de </w:t>
      </w:r>
      <w:smartTag w:uri="urn:schemas-microsoft-com:office:smarttags" w:element="PersonName">
        <w:smartTagPr>
          <w:attr w:name="ProductID" w:val="la Zeolita"/>
        </w:smartTagPr>
        <w:r w:rsidRPr="00AB1D1F">
          <w:rPr>
            <w:rFonts w:ascii="Arial" w:hAnsi="Arial" w:cs="Arial"/>
            <w:i/>
            <w:sz w:val="24"/>
            <w:szCs w:val="24"/>
          </w:rPr>
          <w:t>la Zeolita</w:t>
        </w:r>
      </w:smartTag>
      <w:r w:rsidRPr="00AB1D1F">
        <w:rPr>
          <w:rFonts w:ascii="Arial" w:hAnsi="Arial" w:cs="Arial"/>
          <w:i/>
          <w:sz w:val="24"/>
          <w:szCs w:val="24"/>
        </w:rPr>
        <w:t xml:space="preserve"> de esta zona, y mostrara como afecta a </w:t>
      </w:r>
      <w:smartTag w:uri="urn:schemas-microsoft-com:office:smarttags" w:element="PersonName">
        <w:smartTagPr>
          <w:attr w:name="ProductID" w:val="la Resistencia"/>
        </w:smartTagPr>
        <w:r w:rsidRPr="00AB1D1F">
          <w:rPr>
            <w:rFonts w:ascii="Arial" w:hAnsi="Arial" w:cs="Arial"/>
            <w:i/>
            <w:sz w:val="24"/>
            <w:szCs w:val="24"/>
          </w:rPr>
          <w:t>la Resistencia</w:t>
        </w:r>
      </w:smartTag>
      <w:r w:rsidRPr="00AB1D1F">
        <w:rPr>
          <w:rFonts w:ascii="Arial" w:hAnsi="Arial" w:cs="Arial"/>
          <w:i/>
          <w:sz w:val="24"/>
          <w:szCs w:val="24"/>
        </w:rPr>
        <w:t xml:space="preserve"> a la compresión uniaxial en la estructura del cemento, a lo largo del periodo de investigación. </w:t>
      </w:r>
    </w:p>
    <w:p w:rsidR="003137DA" w:rsidRPr="00AB1D1F" w:rsidRDefault="003137DA" w:rsidP="003137DA">
      <w:pPr>
        <w:spacing w:before="100" w:beforeAutospacing="1" w:after="100" w:afterAutospacing="1" w:line="480" w:lineRule="auto"/>
        <w:ind w:left="357"/>
        <w:jc w:val="both"/>
        <w:rPr>
          <w:rFonts w:ascii="Arial" w:hAnsi="Arial" w:cs="Arial"/>
          <w:i/>
          <w:sz w:val="24"/>
          <w:szCs w:val="24"/>
        </w:rPr>
      </w:pPr>
      <w:r w:rsidRPr="00AB1D1F">
        <w:rPr>
          <w:rFonts w:ascii="Arial" w:hAnsi="Arial" w:cs="Arial"/>
          <w:i/>
          <w:sz w:val="24"/>
          <w:szCs w:val="24"/>
        </w:rPr>
        <w:t>También, procederé a realizar un Modelamiento matemático en base a las condiciones establecidas, este modelo será comprobado en base a datos experimentales tomados los días 4, 11,18 y 25. Este modelo matemático cuya variable de respuesta será la fuerza a la compresión uniaxial permitirá establecer el comportamiento del material a lo largo de esta investigación.</w:t>
      </w:r>
    </w:p>
    <w:p w:rsidR="001A7B6E" w:rsidRPr="000518F3" w:rsidRDefault="001A7B6E" w:rsidP="001A7B6E">
      <w:pPr>
        <w:pStyle w:val="Textoindependiente"/>
        <w:spacing w:line="480" w:lineRule="auto"/>
        <w:rPr>
          <w:rFonts w:cs="Arial"/>
          <w:b/>
        </w:rPr>
      </w:pPr>
      <w:r w:rsidRPr="000518F3">
        <w:rPr>
          <w:rFonts w:cs="Arial"/>
          <w:b/>
        </w:rPr>
        <w:lastRenderedPageBreak/>
        <w:t>INDICE GENERAL</w:t>
      </w:r>
    </w:p>
    <w:p w:rsidR="001A7B6E" w:rsidRPr="00784AD4" w:rsidRDefault="001A7B6E" w:rsidP="001A7B6E">
      <w:pPr>
        <w:pStyle w:val="Textoindependiente"/>
        <w:spacing w:line="480" w:lineRule="auto"/>
        <w:rPr>
          <w:rFonts w:cs="Arial"/>
          <w:sz w:val="24"/>
          <w:szCs w:val="24"/>
        </w:rPr>
      </w:pPr>
    </w:p>
    <w:p w:rsidR="001A7B6E" w:rsidRPr="00784AD4" w:rsidRDefault="001A7B6E" w:rsidP="001A7B6E">
      <w:pPr>
        <w:pStyle w:val="Textoindependiente"/>
        <w:spacing w:line="480" w:lineRule="auto"/>
        <w:jc w:val="right"/>
        <w:rPr>
          <w:rFonts w:cs="Arial"/>
          <w:sz w:val="24"/>
          <w:szCs w:val="24"/>
        </w:rPr>
      </w:pPr>
      <w:r w:rsidRPr="00784AD4">
        <w:rPr>
          <w:rFonts w:cs="Arial"/>
          <w:sz w:val="24"/>
          <w:szCs w:val="24"/>
        </w:rPr>
        <w:t>Pág.</w:t>
      </w:r>
    </w:p>
    <w:p w:rsidR="001A7B6E" w:rsidRPr="00784AD4" w:rsidRDefault="001A7B6E" w:rsidP="001A7B6E">
      <w:pPr>
        <w:pStyle w:val="Textoindependiente"/>
        <w:spacing w:line="480" w:lineRule="auto"/>
        <w:jc w:val="left"/>
        <w:rPr>
          <w:rFonts w:cs="Arial"/>
          <w:sz w:val="24"/>
          <w:szCs w:val="24"/>
        </w:rPr>
      </w:pPr>
      <w:r w:rsidRPr="00784AD4">
        <w:rPr>
          <w:rFonts w:cs="Arial"/>
          <w:sz w:val="24"/>
          <w:szCs w:val="24"/>
        </w:rPr>
        <w:t>RESUMEN…………………………………………………………………………...II</w:t>
      </w:r>
    </w:p>
    <w:p w:rsidR="001A7B6E" w:rsidRPr="00784AD4" w:rsidRDefault="001A7B6E" w:rsidP="001A7B6E">
      <w:pPr>
        <w:pStyle w:val="Textoindependiente"/>
        <w:spacing w:line="480" w:lineRule="auto"/>
        <w:jc w:val="left"/>
        <w:rPr>
          <w:rFonts w:cs="Arial"/>
          <w:sz w:val="24"/>
          <w:szCs w:val="24"/>
        </w:rPr>
      </w:pPr>
      <w:r w:rsidRPr="00784AD4">
        <w:rPr>
          <w:rFonts w:cs="Arial"/>
          <w:sz w:val="24"/>
          <w:szCs w:val="24"/>
        </w:rPr>
        <w:t>ÍNDICE GENERAL…………………………………………………………………III</w:t>
      </w:r>
    </w:p>
    <w:p w:rsidR="001A7B6E" w:rsidRPr="00784AD4" w:rsidRDefault="001A7B6E" w:rsidP="001A7B6E">
      <w:pPr>
        <w:pStyle w:val="Textoindependiente"/>
        <w:spacing w:line="480" w:lineRule="auto"/>
        <w:jc w:val="left"/>
        <w:rPr>
          <w:rFonts w:cs="Arial"/>
          <w:sz w:val="24"/>
          <w:szCs w:val="24"/>
        </w:rPr>
      </w:pPr>
      <w:r w:rsidRPr="00784AD4">
        <w:rPr>
          <w:rFonts w:cs="Arial"/>
          <w:sz w:val="24"/>
          <w:szCs w:val="24"/>
        </w:rPr>
        <w:t>ABREVIATURAS…………………………………………………………………..IV</w:t>
      </w:r>
    </w:p>
    <w:p w:rsidR="001A7B6E" w:rsidRPr="00784AD4" w:rsidRDefault="001A7B6E" w:rsidP="001A7B6E">
      <w:pPr>
        <w:pStyle w:val="Textoindependiente"/>
        <w:spacing w:line="480" w:lineRule="auto"/>
        <w:jc w:val="left"/>
        <w:rPr>
          <w:rFonts w:cs="Arial"/>
          <w:sz w:val="24"/>
          <w:szCs w:val="24"/>
        </w:rPr>
      </w:pPr>
      <w:r w:rsidRPr="00784AD4">
        <w:rPr>
          <w:rFonts w:cs="Arial"/>
          <w:sz w:val="24"/>
          <w:szCs w:val="24"/>
        </w:rPr>
        <w:t>ÍNDICE DE FI</w:t>
      </w:r>
      <w:r>
        <w:rPr>
          <w:rFonts w:cs="Arial"/>
          <w:sz w:val="24"/>
          <w:szCs w:val="24"/>
        </w:rPr>
        <w:t>GURAS……………………………………………………………..V</w:t>
      </w:r>
    </w:p>
    <w:p w:rsidR="001A7B6E" w:rsidRPr="00784AD4" w:rsidRDefault="001A7B6E" w:rsidP="001A7B6E">
      <w:pPr>
        <w:pStyle w:val="Textoindependiente"/>
        <w:spacing w:line="480" w:lineRule="auto"/>
        <w:jc w:val="left"/>
        <w:rPr>
          <w:rFonts w:cs="Arial"/>
          <w:sz w:val="24"/>
          <w:szCs w:val="24"/>
        </w:rPr>
      </w:pPr>
      <w:r w:rsidRPr="00784AD4">
        <w:rPr>
          <w:rFonts w:cs="Arial"/>
          <w:sz w:val="24"/>
          <w:szCs w:val="24"/>
        </w:rPr>
        <w:t>ÍNDICE DE T</w:t>
      </w:r>
      <w:r>
        <w:rPr>
          <w:rFonts w:cs="Arial"/>
          <w:sz w:val="24"/>
          <w:szCs w:val="24"/>
        </w:rPr>
        <w:t>ABLAS………………………………………………………………VI</w:t>
      </w:r>
    </w:p>
    <w:p w:rsidR="001A7B6E" w:rsidRPr="00784AD4" w:rsidRDefault="001A7B6E" w:rsidP="001A7B6E">
      <w:pPr>
        <w:pStyle w:val="Textoindependiente"/>
        <w:spacing w:line="480" w:lineRule="auto"/>
        <w:jc w:val="left"/>
        <w:rPr>
          <w:rFonts w:cs="Arial"/>
          <w:sz w:val="24"/>
          <w:szCs w:val="24"/>
        </w:rPr>
      </w:pPr>
      <w:r w:rsidRPr="00784AD4">
        <w:rPr>
          <w:rFonts w:cs="Arial"/>
          <w:sz w:val="24"/>
          <w:szCs w:val="24"/>
        </w:rPr>
        <w:t>INTRODUCCIÒN……………………………………………………………………1</w:t>
      </w:r>
    </w:p>
    <w:p w:rsidR="001A7B6E" w:rsidRDefault="001A7B6E" w:rsidP="001A7B6E">
      <w:pPr>
        <w:pStyle w:val="Textoindependiente"/>
        <w:spacing w:line="480" w:lineRule="auto"/>
        <w:jc w:val="left"/>
        <w:rPr>
          <w:rFonts w:cs="Arial"/>
          <w:sz w:val="24"/>
          <w:szCs w:val="24"/>
        </w:rPr>
      </w:pPr>
    </w:p>
    <w:p w:rsidR="001A7B6E" w:rsidRPr="00784AD4" w:rsidRDefault="001A7B6E" w:rsidP="001A7B6E">
      <w:pPr>
        <w:pStyle w:val="Textoindependiente"/>
        <w:spacing w:before="100" w:beforeAutospacing="1" w:after="100" w:afterAutospacing="1" w:line="480" w:lineRule="auto"/>
        <w:jc w:val="left"/>
        <w:rPr>
          <w:rFonts w:cs="Arial"/>
          <w:sz w:val="24"/>
          <w:szCs w:val="24"/>
        </w:rPr>
      </w:pPr>
      <w:r w:rsidRPr="00784AD4">
        <w:rPr>
          <w:rFonts w:cs="Arial"/>
          <w:sz w:val="24"/>
          <w:szCs w:val="24"/>
        </w:rPr>
        <w:t>CAPITULO 1</w:t>
      </w:r>
      <w:r w:rsidRPr="00784AD4">
        <w:rPr>
          <w:rFonts w:cs="Arial"/>
          <w:sz w:val="24"/>
          <w:szCs w:val="24"/>
        </w:rPr>
        <w:tab/>
      </w:r>
    </w:p>
    <w:p w:rsidR="001A7B6E" w:rsidRPr="00784AD4" w:rsidRDefault="001A7B6E" w:rsidP="001A7B6E">
      <w:pPr>
        <w:pStyle w:val="Textoindependiente"/>
        <w:spacing w:before="100" w:beforeAutospacing="1" w:after="100" w:afterAutospacing="1" w:line="480" w:lineRule="auto"/>
        <w:jc w:val="left"/>
        <w:rPr>
          <w:rFonts w:cs="Arial"/>
          <w:sz w:val="24"/>
          <w:szCs w:val="24"/>
        </w:rPr>
      </w:pPr>
      <w:r w:rsidRPr="00784AD4">
        <w:rPr>
          <w:rFonts w:cs="Arial"/>
          <w:sz w:val="24"/>
          <w:szCs w:val="24"/>
        </w:rPr>
        <w:t>1. GENERAL</w:t>
      </w:r>
      <w:r>
        <w:rPr>
          <w:rFonts w:cs="Arial"/>
          <w:sz w:val="24"/>
          <w:szCs w:val="24"/>
        </w:rPr>
        <w:t>IDADES…………………………………………………………….…….2</w:t>
      </w:r>
    </w:p>
    <w:p w:rsidR="001A7B6E" w:rsidRDefault="001A7B6E" w:rsidP="001A7B6E">
      <w:pPr>
        <w:pStyle w:val="Textoindependiente"/>
        <w:spacing w:before="100" w:beforeAutospacing="1" w:after="100" w:afterAutospacing="1" w:line="480" w:lineRule="auto"/>
        <w:jc w:val="left"/>
        <w:rPr>
          <w:rFonts w:cs="Arial"/>
          <w:sz w:val="24"/>
          <w:szCs w:val="24"/>
        </w:rPr>
      </w:pPr>
      <w:r>
        <w:rPr>
          <w:rFonts w:cs="Arial"/>
          <w:sz w:val="24"/>
          <w:szCs w:val="24"/>
        </w:rPr>
        <w:tab/>
        <w:t>1.1 Planteamiento del problema...…………………………….……………....2</w:t>
      </w:r>
    </w:p>
    <w:p w:rsidR="001A7B6E" w:rsidRPr="00784AD4" w:rsidRDefault="001A7B6E" w:rsidP="001A7B6E">
      <w:pPr>
        <w:pStyle w:val="Textoindependiente"/>
        <w:spacing w:before="100" w:beforeAutospacing="1" w:after="100" w:afterAutospacing="1" w:line="480" w:lineRule="auto"/>
        <w:ind w:left="1134"/>
        <w:jc w:val="left"/>
        <w:rPr>
          <w:rFonts w:cs="Arial"/>
          <w:sz w:val="24"/>
          <w:szCs w:val="24"/>
        </w:rPr>
      </w:pPr>
      <w:r>
        <w:rPr>
          <w:rFonts w:cs="Arial"/>
          <w:sz w:val="24"/>
          <w:szCs w:val="24"/>
        </w:rPr>
        <w:t>1.1.1 Justificación…………………………………………….…………….5</w:t>
      </w:r>
    </w:p>
    <w:p w:rsidR="001A7B6E" w:rsidRPr="00784AD4" w:rsidRDefault="001A7B6E" w:rsidP="001A7B6E">
      <w:pPr>
        <w:pStyle w:val="Textoindependiente"/>
        <w:spacing w:before="100" w:beforeAutospacing="1" w:after="100" w:afterAutospacing="1" w:line="480" w:lineRule="auto"/>
        <w:jc w:val="left"/>
        <w:rPr>
          <w:rFonts w:cs="Arial"/>
          <w:sz w:val="24"/>
          <w:szCs w:val="24"/>
        </w:rPr>
      </w:pPr>
      <w:r>
        <w:rPr>
          <w:rFonts w:cs="Arial"/>
          <w:sz w:val="24"/>
          <w:szCs w:val="24"/>
        </w:rPr>
        <w:tab/>
        <w:t>1.2  Hipótesis……………………………………………….…………………...8</w:t>
      </w:r>
    </w:p>
    <w:p w:rsidR="001A7B6E" w:rsidRDefault="001A7B6E" w:rsidP="001A7B6E">
      <w:pPr>
        <w:pStyle w:val="Textoindependiente"/>
        <w:spacing w:before="100" w:beforeAutospacing="1" w:after="100" w:afterAutospacing="1" w:line="480" w:lineRule="auto"/>
        <w:jc w:val="left"/>
        <w:rPr>
          <w:rFonts w:cs="Arial"/>
          <w:sz w:val="24"/>
          <w:szCs w:val="24"/>
        </w:rPr>
      </w:pPr>
      <w:r>
        <w:rPr>
          <w:rFonts w:cs="Arial"/>
          <w:sz w:val="24"/>
          <w:szCs w:val="24"/>
        </w:rPr>
        <w:lastRenderedPageBreak/>
        <w:tab/>
        <w:t>1.3 Objetivos……………………………………………………………...……..9</w:t>
      </w:r>
    </w:p>
    <w:p w:rsidR="001A7B6E" w:rsidRPr="00784AD4" w:rsidRDefault="001A7B6E" w:rsidP="001A7B6E">
      <w:pPr>
        <w:pStyle w:val="Textoindependiente"/>
        <w:spacing w:before="100" w:beforeAutospacing="1" w:after="100" w:afterAutospacing="1" w:line="480" w:lineRule="auto"/>
        <w:jc w:val="left"/>
        <w:rPr>
          <w:rFonts w:cs="Arial"/>
          <w:sz w:val="24"/>
          <w:szCs w:val="24"/>
        </w:rPr>
      </w:pPr>
      <w:r>
        <w:rPr>
          <w:rFonts w:cs="Arial"/>
          <w:sz w:val="24"/>
          <w:szCs w:val="24"/>
        </w:rPr>
        <w:tab/>
        <w:t>1.4. Metodología…………………..</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........................10</w:t>
      </w:r>
    </w:p>
    <w:p w:rsidR="001A7B6E" w:rsidRPr="00784AD4" w:rsidRDefault="001A7B6E" w:rsidP="001A7B6E">
      <w:pPr>
        <w:pStyle w:val="Textoindependiente"/>
        <w:spacing w:before="100" w:beforeAutospacing="1" w:after="100" w:afterAutospacing="1" w:line="480" w:lineRule="auto"/>
        <w:ind w:left="709" w:right="55"/>
        <w:jc w:val="left"/>
        <w:rPr>
          <w:rFonts w:cs="Arial"/>
          <w:sz w:val="24"/>
          <w:szCs w:val="24"/>
        </w:rPr>
      </w:pPr>
      <w:r>
        <w:rPr>
          <w:rFonts w:cs="Arial"/>
          <w:sz w:val="24"/>
          <w:szCs w:val="24"/>
        </w:rPr>
        <w:t>1.5. Estructura de la Tesis</w:t>
      </w:r>
      <w:r>
        <w:rPr>
          <w:rFonts w:cs="Arial"/>
          <w:sz w:val="24"/>
          <w:szCs w:val="24"/>
        </w:rPr>
        <w:tab/>
        <w:t>…………………………………………….…….12</w:t>
      </w:r>
    </w:p>
    <w:p w:rsidR="001A7B6E" w:rsidRPr="00784AD4" w:rsidRDefault="001A7B6E" w:rsidP="001A7B6E">
      <w:pPr>
        <w:pStyle w:val="Textoindependiente"/>
        <w:spacing w:line="480" w:lineRule="auto"/>
        <w:jc w:val="left"/>
        <w:rPr>
          <w:rFonts w:cs="Arial"/>
          <w:sz w:val="24"/>
          <w:szCs w:val="24"/>
        </w:rPr>
      </w:pPr>
      <w:r w:rsidRPr="00784AD4">
        <w:rPr>
          <w:rFonts w:cs="Arial"/>
          <w:sz w:val="24"/>
          <w:szCs w:val="24"/>
        </w:rPr>
        <w:t>CAPITULO 2</w:t>
      </w:r>
      <w:r w:rsidRPr="00784AD4">
        <w:rPr>
          <w:rFonts w:cs="Arial"/>
          <w:sz w:val="24"/>
          <w:szCs w:val="24"/>
        </w:rPr>
        <w:tab/>
      </w:r>
    </w:p>
    <w:p w:rsidR="001A7B6E" w:rsidRPr="00784AD4" w:rsidRDefault="001A7B6E" w:rsidP="001A7B6E">
      <w:pPr>
        <w:pStyle w:val="Textoindependiente"/>
        <w:spacing w:line="480" w:lineRule="auto"/>
        <w:jc w:val="left"/>
        <w:rPr>
          <w:rFonts w:cs="Arial"/>
          <w:sz w:val="24"/>
          <w:szCs w:val="24"/>
        </w:rPr>
      </w:pPr>
      <w:r>
        <w:rPr>
          <w:rFonts w:cs="Arial"/>
          <w:sz w:val="24"/>
          <w:szCs w:val="24"/>
        </w:rPr>
        <w:t>2. MARCO TEORICO</w:t>
      </w:r>
      <w:r w:rsidRPr="00784AD4">
        <w:rPr>
          <w:rFonts w:cs="Arial"/>
          <w:sz w:val="24"/>
          <w:szCs w:val="24"/>
        </w:rPr>
        <w:t>…………………………………………………</w:t>
      </w:r>
      <w:r>
        <w:rPr>
          <w:rFonts w:cs="Arial"/>
          <w:sz w:val="24"/>
          <w:szCs w:val="24"/>
        </w:rPr>
        <w:t>…….………..16</w:t>
      </w:r>
    </w:p>
    <w:p w:rsidR="001A7B6E" w:rsidRPr="00784AD4" w:rsidRDefault="001A7B6E" w:rsidP="001A7B6E">
      <w:pPr>
        <w:pStyle w:val="Textoindependiente"/>
        <w:spacing w:line="480" w:lineRule="auto"/>
        <w:ind w:right="55"/>
        <w:jc w:val="left"/>
        <w:rPr>
          <w:rFonts w:cs="Arial"/>
          <w:sz w:val="24"/>
          <w:szCs w:val="24"/>
        </w:rPr>
      </w:pPr>
      <w:r>
        <w:rPr>
          <w:rFonts w:cs="Arial"/>
          <w:sz w:val="24"/>
          <w:szCs w:val="24"/>
        </w:rPr>
        <w:tab/>
        <w:t>2.1. Cemento Portland……………………………………………..…………16</w:t>
      </w:r>
    </w:p>
    <w:p w:rsidR="001A7B6E" w:rsidRPr="00784AD4" w:rsidRDefault="001A7B6E" w:rsidP="001A7B6E">
      <w:pPr>
        <w:pStyle w:val="Textoindependiente"/>
        <w:spacing w:line="480" w:lineRule="auto"/>
        <w:ind w:right="55"/>
        <w:jc w:val="left"/>
        <w:rPr>
          <w:rFonts w:cs="Arial"/>
          <w:sz w:val="24"/>
          <w:szCs w:val="24"/>
        </w:rPr>
      </w:pPr>
      <w:r>
        <w:rPr>
          <w:rFonts w:cs="Arial"/>
          <w:sz w:val="24"/>
          <w:szCs w:val="24"/>
        </w:rPr>
        <w:tab/>
        <w:t>2.2. Zeolita…………………………………….………..……………………..20</w:t>
      </w:r>
    </w:p>
    <w:p w:rsidR="001A7B6E" w:rsidRPr="005F03EB" w:rsidRDefault="001A7B6E" w:rsidP="001A7B6E">
      <w:pPr>
        <w:pStyle w:val="Sangradetextonormal"/>
        <w:spacing w:line="480" w:lineRule="auto"/>
        <w:ind w:left="284"/>
        <w:jc w:val="both"/>
        <w:rPr>
          <w:rFonts w:ascii="Arial" w:hAnsi="Arial" w:cs="Arial"/>
          <w:sz w:val="24"/>
          <w:szCs w:val="24"/>
        </w:rPr>
      </w:pPr>
      <w:r w:rsidRPr="005F03EB">
        <w:rPr>
          <w:rFonts w:ascii="Arial" w:hAnsi="Arial" w:cs="Arial"/>
          <w:sz w:val="24"/>
          <w:szCs w:val="24"/>
        </w:rPr>
        <w:tab/>
        <w:t xml:space="preserve">2.3  </w:t>
      </w:r>
      <w:r>
        <w:rPr>
          <w:rFonts w:ascii="Arial" w:hAnsi="Arial" w:cs="Arial"/>
          <w:sz w:val="24"/>
          <w:szCs w:val="24"/>
        </w:rPr>
        <w:t>Curado al Ambiente …………………………………………….…...30</w:t>
      </w:r>
    </w:p>
    <w:p w:rsidR="001A7B6E" w:rsidRDefault="001A7B6E" w:rsidP="001A7B6E">
      <w:pPr>
        <w:pStyle w:val="Textoindependiente"/>
        <w:spacing w:line="480" w:lineRule="auto"/>
        <w:ind w:left="709" w:right="55"/>
        <w:jc w:val="left"/>
        <w:rPr>
          <w:rFonts w:cs="Arial"/>
          <w:sz w:val="24"/>
          <w:szCs w:val="24"/>
        </w:rPr>
      </w:pPr>
      <w:r>
        <w:rPr>
          <w:rFonts w:cs="Arial"/>
          <w:sz w:val="24"/>
          <w:szCs w:val="24"/>
        </w:rPr>
        <w:t>2.4  Método Factorial………………………………………………..………..33</w:t>
      </w:r>
    </w:p>
    <w:p w:rsidR="001A7B6E" w:rsidRDefault="001A7B6E" w:rsidP="001A7B6E">
      <w:pPr>
        <w:pStyle w:val="Textoindependiente"/>
        <w:spacing w:line="480" w:lineRule="auto"/>
        <w:ind w:left="709" w:right="55"/>
        <w:jc w:val="left"/>
        <w:rPr>
          <w:rFonts w:cs="Arial"/>
          <w:sz w:val="24"/>
          <w:szCs w:val="24"/>
        </w:rPr>
      </w:pPr>
      <w:r>
        <w:rPr>
          <w:rFonts w:cs="Arial"/>
          <w:sz w:val="24"/>
          <w:szCs w:val="24"/>
        </w:rPr>
        <w:t>2.5  Estado del arte del Modelamiento de materiales compuestos……..34</w:t>
      </w:r>
    </w:p>
    <w:p w:rsidR="001A7B6E" w:rsidRPr="00784AD4" w:rsidRDefault="001A7B6E" w:rsidP="001A7B6E">
      <w:pPr>
        <w:pStyle w:val="Textoindependiente"/>
        <w:spacing w:line="480" w:lineRule="auto"/>
        <w:jc w:val="left"/>
        <w:rPr>
          <w:rFonts w:cs="Arial"/>
          <w:sz w:val="24"/>
          <w:szCs w:val="24"/>
        </w:rPr>
      </w:pPr>
      <w:r w:rsidRPr="00784AD4">
        <w:rPr>
          <w:rFonts w:cs="Arial"/>
          <w:sz w:val="24"/>
          <w:szCs w:val="24"/>
        </w:rPr>
        <w:t>CAPITULO 3</w:t>
      </w:r>
      <w:r w:rsidRPr="00784AD4">
        <w:rPr>
          <w:rFonts w:cs="Arial"/>
          <w:sz w:val="24"/>
          <w:szCs w:val="24"/>
        </w:rPr>
        <w:tab/>
      </w:r>
    </w:p>
    <w:p w:rsidR="001A7B6E" w:rsidRPr="00784AD4" w:rsidRDefault="001A7B6E" w:rsidP="001A7B6E">
      <w:pPr>
        <w:pStyle w:val="Textoindependiente"/>
        <w:spacing w:line="480" w:lineRule="auto"/>
        <w:ind w:right="55"/>
        <w:jc w:val="left"/>
        <w:rPr>
          <w:rFonts w:cs="Arial"/>
          <w:sz w:val="24"/>
          <w:szCs w:val="24"/>
        </w:rPr>
      </w:pPr>
      <w:r>
        <w:rPr>
          <w:rFonts w:cs="Arial"/>
          <w:sz w:val="24"/>
          <w:szCs w:val="24"/>
        </w:rPr>
        <w:t>3. METODOLOGIA ANÁLISIS ESTADISTICO.........................……….………...36</w:t>
      </w:r>
    </w:p>
    <w:p w:rsidR="001A7B6E" w:rsidRPr="00784AD4" w:rsidRDefault="001A7B6E" w:rsidP="001A7B6E">
      <w:pPr>
        <w:pStyle w:val="Textoindependiente"/>
        <w:spacing w:line="480" w:lineRule="auto"/>
        <w:ind w:right="55"/>
        <w:jc w:val="left"/>
        <w:rPr>
          <w:rFonts w:cs="Arial"/>
          <w:sz w:val="24"/>
          <w:szCs w:val="24"/>
        </w:rPr>
      </w:pPr>
      <w:r w:rsidRPr="00784AD4">
        <w:rPr>
          <w:rFonts w:cs="Arial"/>
          <w:sz w:val="24"/>
          <w:szCs w:val="24"/>
        </w:rPr>
        <w:tab/>
        <w:t>3.1. D</w:t>
      </w:r>
      <w:r>
        <w:rPr>
          <w:rFonts w:cs="Arial"/>
          <w:sz w:val="24"/>
          <w:szCs w:val="24"/>
        </w:rPr>
        <w:t>iseño del Experimento……………………………………….………..36</w:t>
      </w:r>
    </w:p>
    <w:p w:rsidR="001A7B6E" w:rsidRPr="00784AD4" w:rsidRDefault="001A7B6E" w:rsidP="001A7B6E">
      <w:pPr>
        <w:pStyle w:val="Textoindependiente"/>
        <w:spacing w:line="480" w:lineRule="auto"/>
        <w:ind w:right="55"/>
        <w:jc w:val="left"/>
        <w:rPr>
          <w:rFonts w:cs="Arial"/>
          <w:sz w:val="24"/>
          <w:szCs w:val="24"/>
        </w:rPr>
      </w:pPr>
      <w:r>
        <w:rPr>
          <w:rFonts w:cs="Arial"/>
          <w:sz w:val="24"/>
          <w:szCs w:val="24"/>
        </w:rPr>
        <w:tab/>
        <w:t>3.2. Recolección de datos…………………………...…………….………..38</w:t>
      </w:r>
    </w:p>
    <w:p w:rsidR="001A7B6E" w:rsidRPr="00784AD4" w:rsidRDefault="001A7B6E" w:rsidP="001A7B6E">
      <w:pPr>
        <w:pStyle w:val="Textoindependiente"/>
        <w:spacing w:line="480" w:lineRule="auto"/>
        <w:ind w:right="55"/>
        <w:jc w:val="left"/>
        <w:rPr>
          <w:rFonts w:cs="Arial"/>
          <w:sz w:val="24"/>
          <w:szCs w:val="24"/>
        </w:rPr>
      </w:pPr>
      <w:r>
        <w:rPr>
          <w:rFonts w:cs="Arial"/>
          <w:sz w:val="24"/>
          <w:szCs w:val="24"/>
        </w:rPr>
        <w:tab/>
        <w:t>3.3</w:t>
      </w:r>
      <w:r w:rsidRPr="00784AD4">
        <w:rPr>
          <w:rFonts w:cs="Arial"/>
          <w:sz w:val="24"/>
          <w:szCs w:val="24"/>
        </w:rPr>
        <w:t>.</w:t>
      </w:r>
      <w:r>
        <w:rPr>
          <w:rFonts w:cs="Arial"/>
          <w:sz w:val="24"/>
          <w:szCs w:val="24"/>
        </w:rPr>
        <w:t xml:space="preserve"> Cálculos Estadísticos…..………………………………………..………46</w:t>
      </w:r>
    </w:p>
    <w:p w:rsidR="001A7B6E" w:rsidRPr="00784AD4" w:rsidRDefault="001A7B6E" w:rsidP="001A7B6E">
      <w:pPr>
        <w:pStyle w:val="Textoindependiente"/>
        <w:spacing w:line="480" w:lineRule="auto"/>
        <w:jc w:val="left"/>
        <w:rPr>
          <w:rFonts w:cs="Arial"/>
          <w:sz w:val="24"/>
          <w:szCs w:val="24"/>
        </w:rPr>
      </w:pPr>
    </w:p>
    <w:p w:rsidR="001A7B6E" w:rsidRPr="00784AD4" w:rsidRDefault="001A7B6E" w:rsidP="001A7B6E">
      <w:pPr>
        <w:pStyle w:val="Textoindependiente"/>
        <w:spacing w:before="100" w:beforeAutospacing="1" w:after="100" w:afterAutospacing="1" w:line="480" w:lineRule="auto"/>
        <w:jc w:val="left"/>
        <w:rPr>
          <w:rFonts w:cs="Arial"/>
          <w:sz w:val="24"/>
          <w:szCs w:val="24"/>
        </w:rPr>
      </w:pPr>
      <w:r w:rsidRPr="00784AD4">
        <w:rPr>
          <w:rFonts w:cs="Arial"/>
          <w:sz w:val="24"/>
          <w:szCs w:val="24"/>
        </w:rPr>
        <w:lastRenderedPageBreak/>
        <w:t>CAPÍTULO 4</w:t>
      </w:r>
      <w:r w:rsidRPr="00784AD4">
        <w:rPr>
          <w:rFonts w:cs="Arial"/>
          <w:sz w:val="24"/>
          <w:szCs w:val="24"/>
        </w:rPr>
        <w:tab/>
      </w:r>
    </w:p>
    <w:p w:rsidR="001A7B6E" w:rsidRPr="00784AD4" w:rsidRDefault="001A7B6E" w:rsidP="001A7B6E">
      <w:pPr>
        <w:pStyle w:val="Textoindependiente"/>
        <w:spacing w:before="100" w:beforeAutospacing="1" w:after="100" w:afterAutospacing="1" w:line="480" w:lineRule="auto"/>
        <w:ind w:right="55"/>
        <w:jc w:val="left"/>
        <w:rPr>
          <w:rFonts w:cs="Arial"/>
          <w:sz w:val="24"/>
          <w:szCs w:val="24"/>
        </w:rPr>
      </w:pPr>
      <w:r>
        <w:rPr>
          <w:rFonts w:cs="Arial"/>
          <w:sz w:val="24"/>
          <w:szCs w:val="24"/>
        </w:rPr>
        <w:t>4. ANALISIS Y RESULTADOS</w:t>
      </w:r>
      <w:r w:rsidRPr="00784AD4">
        <w:rPr>
          <w:rFonts w:cs="Arial"/>
          <w:sz w:val="24"/>
          <w:szCs w:val="24"/>
        </w:rPr>
        <w:t>……………</w:t>
      </w:r>
      <w:r>
        <w:rPr>
          <w:rFonts w:cs="Arial"/>
          <w:sz w:val="24"/>
          <w:szCs w:val="24"/>
        </w:rPr>
        <w:t>…………………………..…………….55</w:t>
      </w:r>
    </w:p>
    <w:p w:rsidR="001A7B6E" w:rsidRPr="00784AD4" w:rsidRDefault="001A7B6E" w:rsidP="001A7B6E">
      <w:pPr>
        <w:pStyle w:val="Textoindependiente"/>
        <w:spacing w:before="100" w:beforeAutospacing="1" w:after="100" w:afterAutospacing="1" w:line="480" w:lineRule="auto"/>
        <w:ind w:right="55"/>
        <w:jc w:val="left"/>
        <w:rPr>
          <w:rFonts w:cs="Arial"/>
          <w:sz w:val="24"/>
          <w:szCs w:val="24"/>
        </w:rPr>
      </w:pPr>
      <w:r>
        <w:rPr>
          <w:rFonts w:cs="Arial"/>
          <w:sz w:val="24"/>
          <w:szCs w:val="24"/>
        </w:rPr>
        <w:tab/>
        <w:t>4.1. Modelación del Comportamiento</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...56</w:t>
      </w:r>
    </w:p>
    <w:p w:rsidR="001A7B6E" w:rsidRPr="00784AD4" w:rsidRDefault="001A7B6E" w:rsidP="001A7B6E">
      <w:pPr>
        <w:pStyle w:val="Textoindependiente"/>
        <w:spacing w:before="100" w:beforeAutospacing="1" w:after="100" w:afterAutospacing="1" w:line="480" w:lineRule="auto"/>
        <w:jc w:val="left"/>
        <w:rPr>
          <w:rFonts w:cs="Arial"/>
          <w:sz w:val="24"/>
          <w:szCs w:val="24"/>
        </w:rPr>
      </w:pPr>
      <w:r>
        <w:rPr>
          <w:rFonts w:cs="Arial"/>
          <w:sz w:val="24"/>
          <w:szCs w:val="24"/>
        </w:rPr>
        <w:tab/>
        <w:t>4.2. Validación</w:t>
      </w:r>
      <w:r w:rsidRPr="00784AD4">
        <w:rPr>
          <w:rFonts w:cs="Arial"/>
          <w:sz w:val="24"/>
          <w:szCs w:val="24"/>
        </w:rPr>
        <w:t>…………………………………………………</w:t>
      </w:r>
      <w:r>
        <w:rPr>
          <w:rFonts w:cs="Arial"/>
          <w:sz w:val="24"/>
          <w:szCs w:val="24"/>
        </w:rPr>
        <w:t>…..</w:t>
      </w:r>
      <w:r w:rsidRPr="00784AD4">
        <w:rPr>
          <w:rFonts w:cs="Arial"/>
          <w:sz w:val="24"/>
          <w:szCs w:val="24"/>
        </w:rPr>
        <w:t>…………</w:t>
      </w:r>
      <w:r>
        <w:rPr>
          <w:rFonts w:cs="Arial"/>
          <w:sz w:val="24"/>
          <w:szCs w:val="24"/>
        </w:rPr>
        <w:t>..66</w:t>
      </w:r>
    </w:p>
    <w:p w:rsidR="001A7B6E" w:rsidRPr="00784AD4" w:rsidRDefault="001A7B6E" w:rsidP="001A7B6E">
      <w:pPr>
        <w:pStyle w:val="Textoindependiente"/>
        <w:spacing w:before="100" w:beforeAutospacing="1" w:after="100" w:afterAutospacing="1" w:line="480" w:lineRule="auto"/>
        <w:jc w:val="left"/>
        <w:rPr>
          <w:rFonts w:cs="Arial"/>
          <w:sz w:val="24"/>
          <w:szCs w:val="24"/>
        </w:rPr>
      </w:pPr>
      <w:r w:rsidRPr="00784AD4">
        <w:rPr>
          <w:rFonts w:cs="Arial"/>
          <w:sz w:val="24"/>
          <w:szCs w:val="24"/>
        </w:rPr>
        <w:t>CAPÍTULO 5</w:t>
      </w:r>
    </w:p>
    <w:p w:rsidR="001A7B6E" w:rsidRDefault="001A7B6E" w:rsidP="001A7B6E">
      <w:pPr>
        <w:pStyle w:val="Textoindependiente"/>
        <w:spacing w:before="100" w:beforeAutospacing="1" w:after="100" w:afterAutospacing="1" w:line="480" w:lineRule="auto"/>
        <w:ind w:right="55"/>
        <w:jc w:val="left"/>
        <w:rPr>
          <w:rFonts w:cs="Arial"/>
          <w:sz w:val="24"/>
          <w:szCs w:val="24"/>
        </w:rPr>
      </w:pPr>
      <w:r>
        <w:rPr>
          <w:rFonts w:cs="Arial"/>
          <w:sz w:val="24"/>
          <w:szCs w:val="24"/>
        </w:rPr>
        <w:t>5. CONCLUSIONES Y RECOMENDACIONES</w:t>
      </w:r>
      <w:r w:rsidRPr="00784AD4">
        <w:rPr>
          <w:rFonts w:cs="Arial"/>
          <w:sz w:val="24"/>
          <w:szCs w:val="24"/>
        </w:rPr>
        <w:t>……………………</w:t>
      </w:r>
      <w:r>
        <w:rPr>
          <w:rFonts w:cs="Arial"/>
          <w:sz w:val="24"/>
          <w:szCs w:val="24"/>
        </w:rPr>
        <w:t>………........109</w:t>
      </w:r>
    </w:p>
    <w:p w:rsidR="001A7B6E" w:rsidRDefault="001A7B6E" w:rsidP="001A7B6E">
      <w:pPr>
        <w:pStyle w:val="Textoindependiente"/>
        <w:spacing w:before="100" w:beforeAutospacing="1" w:after="100" w:afterAutospacing="1" w:line="480" w:lineRule="auto"/>
        <w:ind w:left="284" w:right="55"/>
        <w:jc w:val="left"/>
        <w:rPr>
          <w:rFonts w:cs="Arial"/>
          <w:sz w:val="24"/>
          <w:szCs w:val="24"/>
        </w:rPr>
      </w:pPr>
      <w:r>
        <w:rPr>
          <w:rFonts w:cs="Arial"/>
          <w:sz w:val="24"/>
          <w:szCs w:val="24"/>
        </w:rPr>
        <w:t>5.1 Conclusiones………………………………………………………...……….109</w:t>
      </w:r>
    </w:p>
    <w:p w:rsidR="001A7B6E" w:rsidRPr="00784AD4" w:rsidRDefault="001A7B6E" w:rsidP="001A7B6E">
      <w:pPr>
        <w:pStyle w:val="Textoindependiente"/>
        <w:spacing w:before="100" w:beforeAutospacing="1" w:after="100" w:afterAutospacing="1" w:line="480" w:lineRule="auto"/>
        <w:ind w:left="284" w:right="55"/>
        <w:jc w:val="left"/>
        <w:rPr>
          <w:rFonts w:cs="Arial"/>
          <w:sz w:val="24"/>
          <w:szCs w:val="24"/>
        </w:rPr>
      </w:pPr>
      <w:r>
        <w:rPr>
          <w:rFonts w:cs="Arial"/>
          <w:sz w:val="24"/>
          <w:szCs w:val="24"/>
        </w:rPr>
        <w:t>5.2 Recomendaciones………………………………………………...…………113</w:t>
      </w:r>
    </w:p>
    <w:p w:rsidR="001A7B6E" w:rsidRDefault="001A7B6E" w:rsidP="001A7B6E">
      <w:pPr>
        <w:spacing w:before="100" w:beforeAutospacing="1" w:after="100" w:afterAutospacing="1" w:line="480" w:lineRule="auto"/>
        <w:ind w:left="1080"/>
        <w:contextualSpacing/>
        <w:jc w:val="both"/>
        <w:rPr>
          <w:rFonts w:ascii="Arial" w:hAnsi="Arial" w:cs="Arial"/>
          <w:sz w:val="24"/>
          <w:szCs w:val="24"/>
        </w:rPr>
      </w:pPr>
    </w:p>
    <w:p w:rsidR="001A7B6E" w:rsidRPr="000E6E93" w:rsidRDefault="001A7B6E" w:rsidP="001A7B6E">
      <w:pPr>
        <w:spacing w:before="100" w:beforeAutospacing="1" w:after="100" w:afterAutospacing="1" w:line="480" w:lineRule="auto"/>
        <w:ind w:left="1080"/>
        <w:contextualSpacing/>
        <w:jc w:val="both"/>
        <w:rPr>
          <w:rFonts w:ascii="Arial" w:hAnsi="Arial" w:cs="Arial"/>
          <w:sz w:val="24"/>
          <w:szCs w:val="24"/>
        </w:rPr>
      </w:pPr>
    </w:p>
    <w:p w:rsidR="001A7B6E" w:rsidRDefault="001A7B6E" w:rsidP="001A7B6E">
      <w:pPr>
        <w:spacing w:before="100" w:beforeAutospacing="1" w:after="100" w:afterAutospacing="1" w:line="480" w:lineRule="auto"/>
        <w:contextualSpacing/>
        <w:jc w:val="both"/>
        <w:rPr>
          <w:rFonts w:ascii="Arial" w:hAnsi="Arial" w:cs="Arial"/>
          <w:sz w:val="24"/>
          <w:szCs w:val="24"/>
        </w:rPr>
      </w:pPr>
      <w:r>
        <w:rPr>
          <w:rFonts w:ascii="Arial" w:hAnsi="Arial" w:cs="Arial"/>
          <w:sz w:val="24"/>
          <w:szCs w:val="24"/>
        </w:rPr>
        <w:t>ANEXOS…………………………………………………………….……………..116</w:t>
      </w:r>
    </w:p>
    <w:p w:rsidR="001A7B6E" w:rsidRPr="00D33E44" w:rsidRDefault="001A7B6E" w:rsidP="001A7B6E">
      <w:pPr>
        <w:spacing w:before="100" w:beforeAutospacing="1" w:after="100" w:afterAutospacing="1" w:line="480" w:lineRule="auto"/>
        <w:jc w:val="both"/>
        <w:rPr>
          <w:rFonts w:ascii="Arial" w:hAnsi="Arial" w:cs="Arial"/>
          <w:sz w:val="24"/>
          <w:szCs w:val="24"/>
        </w:rPr>
      </w:pPr>
      <w:r w:rsidRPr="00D33E44">
        <w:rPr>
          <w:rFonts w:ascii="Arial" w:hAnsi="Arial" w:cs="Arial"/>
          <w:sz w:val="24"/>
          <w:szCs w:val="24"/>
        </w:rPr>
        <w:t>BIBLIOGRAFIA</w:t>
      </w:r>
      <w:r>
        <w:rPr>
          <w:rFonts w:ascii="Arial" w:hAnsi="Arial" w:cs="Arial"/>
          <w:sz w:val="24"/>
          <w:szCs w:val="24"/>
        </w:rPr>
        <w:t>…………………………………………………….………….…..141</w:t>
      </w:r>
    </w:p>
    <w:p w:rsidR="001A7B6E" w:rsidRPr="000E6E93" w:rsidRDefault="001A7B6E" w:rsidP="001A7B6E">
      <w:pPr>
        <w:spacing w:before="100" w:beforeAutospacing="1" w:after="100" w:afterAutospacing="1" w:line="480" w:lineRule="auto"/>
        <w:contextualSpacing/>
        <w:jc w:val="both"/>
        <w:rPr>
          <w:rFonts w:ascii="Arial" w:hAnsi="Arial" w:cs="Arial"/>
          <w:sz w:val="24"/>
          <w:szCs w:val="24"/>
        </w:rPr>
      </w:pPr>
    </w:p>
    <w:p w:rsidR="001A7B6E" w:rsidRDefault="001A7B6E" w:rsidP="001A7B6E"/>
    <w:p w:rsidR="001A7B6E" w:rsidRDefault="001A7B6E" w:rsidP="001A7B6E">
      <w:pPr>
        <w:pStyle w:val="Textoindependiente"/>
        <w:rPr>
          <w:b/>
        </w:rPr>
      </w:pPr>
    </w:p>
    <w:p w:rsidR="001A7B6E" w:rsidRDefault="001A7B6E" w:rsidP="001A7B6E">
      <w:pPr>
        <w:pStyle w:val="Textoindependiente"/>
        <w:rPr>
          <w:b/>
        </w:rPr>
      </w:pPr>
    </w:p>
    <w:p w:rsidR="001A7B6E" w:rsidRDefault="001A7B6E" w:rsidP="001A7B6E">
      <w:pPr>
        <w:pStyle w:val="Textoindependiente"/>
        <w:rPr>
          <w:b/>
        </w:rPr>
      </w:pPr>
      <w:r>
        <w:rPr>
          <w:b/>
        </w:rPr>
        <w:lastRenderedPageBreak/>
        <w:t>ABREVIATURAS</w:t>
      </w:r>
    </w:p>
    <w:p w:rsidR="001A7B6E" w:rsidRDefault="001A7B6E" w:rsidP="001A7B6E">
      <w:pPr>
        <w:pStyle w:val="Textoindependiente"/>
        <w:rPr>
          <w:b/>
        </w:rPr>
      </w:pPr>
    </w:p>
    <w:tbl>
      <w:tblPr>
        <w:tblW w:w="0" w:type="auto"/>
        <w:tblLook w:val="04A0"/>
      </w:tblPr>
      <w:tblGrid>
        <w:gridCol w:w="1526"/>
        <w:gridCol w:w="2693"/>
      </w:tblGrid>
      <w:tr w:rsidR="001A7B6E" w:rsidRPr="00F104AF" w:rsidTr="00911671">
        <w:tc>
          <w:tcPr>
            <w:tcW w:w="1526" w:type="dxa"/>
          </w:tcPr>
          <w:p w:rsidR="001A7B6E" w:rsidRPr="00F104AF" w:rsidRDefault="001A7B6E" w:rsidP="00911671">
            <w:pPr>
              <w:pStyle w:val="Textoindependiente"/>
              <w:jc w:val="both"/>
              <w:rPr>
                <w:b/>
              </w:rPr>
            </w:pPr>
            <w:r w:rsidRPr="00F104AF">
              <w:rPr>
                <w:sz w:val="24"/>
                <w:szCs w:val="24"/>
                <w:vertAlign w:val="superscript"/>
                <w:lang w:val="es-ES"/>
              </w:rPr>
              <w:t>o</w:t>
            </w:r>
            <w:r w:rsidRPr="00F104AF">
              <w:rPr>
                <w:sz w:val="24"/>
                <w:szCs w:val="24"/>
                <w:lang w:val="es-ES"/>
              </w:rPr>
              <w:t>C</w:t>
            </w:r>
          </w:p>
        </w:tc>
        <w:tc>
          <w:tcPr>
            <w:tcW w:w="2693" w:type="dxa"/>
          </w:tcPr>
          <w:p w:rsidR="001A7B6E" w:rsidRPr="00F104AF" w:rsidRDefault="001A7B6E" w:rsidP="00911671">
            <w:pPr>
              <w:pStyle w:val="Textoindependiente"/>
              <w:jc w:val="both"/>
              <w:rPr>
                <w:b/>
              </w:rPr>
            </w:pPr>
            <w:r w:rsidRPr="00F104AF">
              <w:rPr>
                <w:sz w:val="24"/>
                <w:szCs w:val="24"/>
                <w:lang w:val="es-ES"/>
              </w:rPr>
              <w:t>Grados centígrados</w:t>
            </w:r>
          </w:p>
        </w:tc>
      </w:tr>
      <w:tr w:rsidR="001A7B6E" w:rsidRPr="00F104AF" w:rsidTr="00911671">
        <w:tc>
          <w:tcPr>
            <w:tcW w:w="1526" w:type="dxa"/>
          </w:tcPr>
          <w:p w:rsidR="001A7B6E" w:rsidRPr="00F104AF" w:rsidRDefault="001A7B6E" w:rsidP="00911671">
            <w:pPr>
              <w:pStyle w:val="Textoindependiente"/>
              <w:jc w:val="both"/>
              <w:rPr>
                <w:b/>
              </w:rPr>
            </w:pPr>
            <w:r w:rsidRPr="00F104AF">
              <w:rPr>
                <w:sz w:val="24"/>
                <w:szCs w:val="24"/>
                <w:lang w:val="es-ES"/>
              </w:rPr>
              <w:t>Hr</w:t>
            </w:r>
          </w:p>
        </w:tc>
        <w:tc>
          <w:tcPr>
            <w:tcW w:w="2693" w:type="dxa"/>
          </w:tcPr>
          <w:p w:rsidR="001A7B6E" w:rsidRPr="00F104AF" w:rsidRDefault="001A7B6E" w:rsidP="00911671">
            <w:pPr>
              <w:pStyle w:val="Textoindependiente"/>
              <w:jc w:val="both"/>
              <w:rPr>
                <w:b/>
              </w:rPr>
            </w:pPr>
            <w:r w:rsidRPr="00F104AF">
              <w:rPr>
                <w:sz w:val="24"/>
                <w:szCs w:val="24"/>
                <w:lang w:val="es-ES"/>
              </w:rPr>
              <w:t>Horas</w:t>
            </w:r>
          </w:p>
        </w:tc>
      </w:tr>
      <w:tr w:rsidR="001A7B6E" w:rsidRPr="00F104AF" w:rsidTr="00911671">
        <w:tc>
          <w:tcPr>
            <w:tcW w:w="1526" w:type="dxa"/>
          </w:tcPr>
          <w:p w:rsidR="001A7B6E" w:rsidRPr="00F104AF" w:rsidRDefault="001A7B6E" w:rsidP="00911671">
            <w:pPr>
              <w:pStyle w:val="Textoindependiente"/>
              <w:jc w:val="both"/>
              <w:rPr>
                <w:b/>
              </w:rPr>
            </w:pPr>
            <w:r w:rsidRPr="00F104AF">
              <w:rPr>
                <w:sz w:val="24"/>
                <w:szCs w:val="24"/>
              </w:rPr>
              <w:t>Km</w:t>
            </w:r>
          </w:p>
        </w:tc>
        <w:tc>
          <w:tcPr>
            <w:tcW w:w="2693" w:type="dxa"/>
          </w:tcPr>
          <w:p w:rsidR="001A7B6E" w:rsidRPr="00F104AF" w:rsidRDefault="001A7B6E" w:rsidP="00911671">
            <w:pPr>
              <w:pStyle w:val="Textoindependiente"/>
              <w:jc w:val="both"/>
              <w:rPr>
                <w:b/>
              </w:rPr>
            </w:pPr>
            <w:r w:rsidRPr="00F104AF">
              <w:rPr>
                <w:sz w:val="24"/>
                <w:szCs w:val="24"/>
              </w:rPr>
              <w:t xml:space="preserve">Kilómetros </w:t>
            </w:r>
          </w:p>
        </w:tc>
      </w:tr>
      <w:tr w:rsidR="001A7B6E" w:rsidRPr="00F104AF" w:rsidTr="00911671">
        <w:tc>
          <w:tcPr>
            <w:tcW w:w="1526" w:type="dxa"/>
          </w:tcPr>
          <w:p w:rsidR="001A7B6E" w:rsidRPr="00F104AF" w:rsidRDefault="001A7B6E" w:rsidP="00911671">
            <w:pPr>
              <w:pStyle w:val="Textoindependiente"/>
              <w:jc w:val="both"/>
              <w:rPr>
                <w:b/>
              </w:rPr>
            </w:pPr>
            <w:r w:rsidRPr="00F104AF">
              <w:rPr>
                <w:sz w:val="24"/>
                <w:szCs w:val="24"/>
              </w:rPr>
              <w:t>m</w:t>
            </w:r>
          </w:p>
        </w:tc>
        <w:tc>
          <w:tcPr>
            <w:tcW w:w="2693" w:type="dxa"/>
          </w:tcPr>
          <w:p w:rsidR="001A7B6E" w:rsidRPr="00F104AF" w:rsidRDefault="001A7B6E" w:rsidP="00911671">
            <w:pPr>
              <w:pStyle w:val="Textoindependiente"/>
              <w:jc w:val="both"/>
              <w:rPr>
                <w:b/>
              </w:rPr>
            </w:pPr>
            <w:r w:rsidRPr="00F104AF">
              <w:rPr>
                <w:sz w:val="24"/>
                <w:szCs w:val="24"/>
              </w:rPr>
              <w:t>Metros</w:t>
            </w:r>
          </w:p>
        </w:tc>
      </w:tr>
      <w:tr w:rsidR="001A7B6E" w:rsidRPr="00F104AF" w:rsidTr="00911671">
        <w:tc>
          <w:tcPr>
            <w:tcW w:w="1526" w:type="dxa"/>
          </w:tcPr>
          <w:p w:rsidR="001A7B6E" w:rsidRPr="00F104AF" w:rsidRDefault="001A7B6E" w:rsidP="00911671">
            <w:pPr>
              <w:pStyle w:val="Textoindependiente"/>
              <w:jc w:val="both"/>
              <w:rPr>
                <w:b/>
              </w:rPr>
            </w:pPr>
            <w:r w:rsidRPr="00F104AF">
              <w:rPr>
                <w:sz w:val="24"/>
                <w:szCs w:val="24"/>
              </w:rPr>
              <w:t>Min</w:t>
            </w:r>
          </w:p>
        </w:tc>
        <w:tc>
          <w:tcPr>
            <w:tcW w:w="2693" w:type="dxa"/>
          </w:tcPr>
          <w:p w:rsidR="001A7B6E" w:rsidRPr="00F104AF" w:rsidRDefault="001A7B6E" w:rsidP="00911671">
            <w:pPr>
              <w:pStyle w:val="Textoindependiente"/>
              <w:jc w:val="both"/>
              <w:rPr>
                <w:b/>
              </w:rPr>
            </w:pPr>
            <w:r w:rsidRPr="00F104AF">
              <w:rPr>
                <w:sz w:val="24"/>
                <w:szCs w:val="24"/>
              </w:rPr>
              <w:t>Minutos</w:t>
            </w:r>
          </w:p>
        </w:tc>
      </w:tr>
      <w:tr w:rsidR="001A7B6E" w:rsidRPr="00F104AF" w:rsidTr="00911671">
        <w:tc>
          <w:tcPr>
            <w:tcW w:w="1526" w:type="dxa"/>
          </w:tcPr>
          <w:p w:rsidR="001A7B6E" w:rsidRPr="00F104AF" w:rsidRDefault="001A7B6E" w:rsidP="00911671">
            <w:pPr>
              <w:pStyle w:val="Textoindependiente"/>
              <w:jc w:val="both"/>
              <w:rPr>
                <w:b/>
              </w:rPr>
            </w:pPr>
            <w:r w:rsidRPr="00F104AF">
              <w:rPr>
                <w:sz w:val="24"/>
                <w:szCs w:val="24"/>
              </w:rPr>
              <w:t>m</w:t>
            </w:r>
            <w:r w:rsidRPr="00F104AF">
              <w:rPr>
                <w:sz w:val="24"/>
                <w:szCs w:val="24"/>
                <w:vertAlign w:val="superscript"/>
              </w:rPr>
              <w:t>3</w:t>
            </w:r>
          </w:p>
        </w:tc>
        <w:tc>
          <w:tcPr>
            <w:tcW w:w="2693" w:type="dxa"/>
          </w:tcPr>
          <w:p w:rsidR="001A7B6E" w:rsidRPr="00F104AF" w:rsidRDefault="001A7B6E" w:rsidP="00911671">
            <w:pPr>
              <w:pStyle w:val="Textoindependiente"/>
              <w:jc w:val="both"/>
              <w:rPr>
                <w:b/>
              </w:rPr>
            </w:pPr>
            <w:r w:rsidRPr="00F104AF">
              <w:rPr>
                <w:sz w:val="24"/>
                <w:szCs w:val="24"/>
              </w:rPr>
              <w:t>Metros cúbicos</w:t>
            </w:r>
          </w:p>
        </w:tc>
      </w:tr>
      <w:tr w:rsidR="001A7B6E" w:rsidRPr="00F104AF" w:rsidTr="00911671">
        <w:tc>
          <w:tcPr>
            <w:tcW w:w="1526" w:type="dxa"/>
          </w:tcPr>
          <w:p w:rsidR="001A7B6E" w:rsidRPr="00F104AF" w:rsidRDefault="001A7B6E" w:rsidP="00911671">
            <w:pPr>
              <w:pStyle w:val="Textoindependiente"/>
              <w:jc w:val="both"/>
              <w:rPr>
                <w:b/>
              </w:rPr>
            </w:pPr>
            <w:r w:rsidRPr="00F104AF">
              <w:rPr>
                <w:rFonts w:ascii="Cambria Math" w:hAnsi="Cambria Math"/>
                <w:sz w:val="24"/>
                <w:szCs w:val="24"/>
              </w:rPr>
              <w:t>𝜎</w:t>
            </w:r>
            <w:r w:rsidRPr="00F104AF">
              <w:rPr>
                <w:sz w:val="24"/>
                <w:szCs w:val="24"/>
                <w:vertAlign w:val="subscript"/>
              </w:rPr>
              <w:t xml:space="preserve">y  </w:t>
            </w:r>
          </w:p>
        </w:tc>
        <w:tc>
          <w:tcPr>
            <w:tcW w:w="2693" w:type="dxa"/>
          </w:tcPr>
          <w:p w:rsidR="001A7B6E" w:rsidRPr="00F104AF" w:rsidRDefault="001A7B6E" w:rsidP="00911671">
            <w:pPr>
              <w:pStyle w:val="Textoindependiente"/>
              <w:jc w:val="both"/>
              <w:rPr>
                <w:b/>
              </w:rPr>
            </w:pPr>
            <w:r w:rsidRPr="00F104AF">
              <w:rPr>
                <w:sz w:val="24"/>
                <w:szCs w:val="24"/>
              </w:rPr>
              <w:t>Esfuerzo de fluencia</w:t>
            </w:r>
          </w:p>
        </w:tc>
      </w:tr>
      <w:tr w:rsidR="001A7B6E" w:rsidRPr="00F104AF" w:rsidTr="00911671">
        <w:tc>
          <w:tcPr>
            <w:tcW w:w="1526" w:type="dxa"/>
          </w:tcPr>
          <w:p w:rsidR="001A7B6E" w:rsidRPr="00F104AF" w:rsidRDefault="001A7B6E" w:rsidP="00911671">
            <w:pPr>
              <w:pStyle w:val="Textoindependiente"/>
              <w:jc w:val="both"/>
              <w:rPr>
                <w:b/>
              </w:rPr>
            </w:pPr>
            <w:r w:rsidRPr="00F104AF">
              <w:rPr>
                <w:rFonts w:ascii="Cambria Math" w:hAnsi="Cambria Math"/>
                <w:sz w:val="24"/>
                <w:szCs w:val="24"/>
              </w:rPr>
              <w:t>𝜎</w:t>
            </w:r>
            <w:r w:rsidRPr="00F104AF">
              <w:rPr>
                <w:sz w:val="24"/>
                <w:szCs w:val="24"/>
                <w:vertAlign w:val="subscript"/>
              </w:rPr>
              <w:t xml:space="preserve">Experimental </w:t>
            </w:r>
          </w:p>
        </w:tc>
        <w:tc>
          <w:tcPr>
            <w:tcW w:w="2693" w:type="dxa"/>
          </w:tcPr>
          <w:p w:rsidR="001A7B6E" w:rsidRPr="00F104AF" w:rsidRDefault="001A7B6E" w:rsidP="00911671">
            <w:pPr>
              <w:pStyle w:val="Textoindependiente"/>
              <w:jc w:val="both"/>
              <w:rPr>
                <w:b/>
              </w:rPr>
            </w:pPr>
            <w:r w:rsidRPr="00F104AF">
              <w:rPr>
                <w:sz w:val="24"/>
                <w:szCs w:val="24"/>
              </w:rPr>
              <w:t>Esfuerzo experimental</w:t>
            </w:r>
          </w:p>
        </w:tc>
      </w:tr>
      <w:tr w:rsidR="001A7B6E" w:rsidRPr="00F104AF" w:rsidTr="00911671">
        <w:tc>
          <w:tcPr>
            <w:tcW w:w="1526" w:type="dxa"/>
          </w:tcPr>
          <w:p w:rsidR="001A7B6E" w:rsidRPr="00F104AF" w:rsidRDefault="001A7B6E" w:rsidP="00911671">
            <w:pPr>
              <w:pStyle w:val="Textoindependiente"/>
              <w:jc w:val="both"/>
              <w:rPr>
                <w:b/>
              </w:rPr>
            </w:pPr>
            <w:r w:rsidRPr="00F104AF">
              <w:rPr>
                <w:rFonts w:ascii="Cambria Math" w:hAnsi="Cambria Math"/>
                <w:sz w:val="24"/>
                <w:szCs w:val="24"/>
              </w:rPr>
              <w:t>𝜎</w:t>
            </w:r>
            <w:r w:rsidRPr="00F104AF">
              <w:rPr>
                <w:sz w:val="24"/>
                <w:szCs w:val="24"/>
                <w:vertAlign w:val="subscript"/>
              </w:rPr>
              <w:t xml:space="preserve">Teórico </w:t>
            </w:r>
          </w:p>
        </w:tc>
        <w:tc>
          <w:tcPr>
            <w:tcW w:w="2693" w:type="dxa"/>
          </w:tcPr>
          <w:p w:rsidR="001A7B6E" w:rsidRPr="00F104AF" w:rsidRDefault="001A7B6E" w:rsidP="00911671">
            <w:pPr>
              <w:pStyle w:val="Textoindependiente"/>
              <w:jc w:val="both"/>
              <w:rPr>
                <w:b/>
              </w:rPr>
            </w:pPr>
            <w:r w:rsidRPr="00F104AF">
              <w:rPr>
                <w:sz w:val="24"/>
                <w:szCs w:val="24"/>
              </w:rPr>
              <w:t>Esfuerzo teórico</w:t>
            </w:r>
          </w:p>
        </w:tc>
      </w:tr>
      <w:tr w:rsidR="001A7B6E" w:rsidRPr="00F104AF" w:rsidTr="00911671">
        <w:tc>
          <w:tcPr>
            <w:tcW w:w="1526" w:type="dxa"/>
          </w:tcPr>
          <w:p w:rsidR="001A7B6E" w:rsidRPr="00F104AF" w:rsidRDefault="001A7B6E" w:rsidP="00911671">
            <w:pPr>
              <w:pStyle w:val="Textoindependiente"/>
              <w:jc w:val="both"/>
              <w:rPr>
                <w:b/>
              </w:rPr>
            </w:pPr>
            <w:r w:rsidRPr="00F104AF">
              <w:rPr>
                <w:rFonts w:cs="Arial"/>
                <w:sz w:val="24"/>
                <w:szCs w:val="24"/>
              </w:rPr>
              <w:t xml:space="preserve">f’c   </w:t>
            </w:r>
          </w:p>
        </w:tc>
        <w:tc>
          <w:tcPr>
            <w:tcW w:w="2693" w:type="dxa"/>
          </w:tcPr>
          <w:p w:rsidR="001A7B6E" w:rsidRPr="00F104AF" w:rsidRDefault="001A7B6E" w:rsidP="00911671">
            <w:pPr>
              <w:pStyle w:val="Textoindependiente"/>
              <w:jc w:val="both"/>
              <w:rPr>
                <w:b/>
              </w:rPr>
            </w:pPr>
            <w:r w:rsidRPr="00F104AF">
              <w:rPr>
                <w:rFonts w:cs="Arial"/>
                <w:sz w:val="24"/>
                <w:szCs w:val="24"/>
              </w:rPr>
              <w:t>Esfuerzo de ruptura</w:t>
            </w:r>
          </w:p>
        </w:tc>
      </w:tr>
      <w:tr w:rsidR="001A7B6E" w:rsidRPr="00F104AF" w:rsidTr="00911671">
        <w:tc>
          <w:tcPr>
            <w:tcW w:w="1526" w:type="dxa"/>
          </w:tcPr>
          <w:p w:rsidR="001A7B6E" w:rsidRPr="00F104AF" w:rsidRDefault="001A7B6E" w:rsidP="00911671">
            <w:pPr>
              <w:pStyle w:val="Textoindependiente"/>
              <w:jc w:val="both"/>
              <w:rPr>
                <w:b/>
              </w:rPr>
            </w:pPr>
            <w:r w:rsidRPr="00F104AF">
              <w:rPr>
                <w:rFonts w:cs="Arial"/>
                <w:sz w:val="24"/>
                <w:szCs w:val="24"/>
              </w:rPr>
              <w:t xml:space="preserve">M1  </w:t>
            </w:r>
          </w:p>
        </w:tc>
        <w:tc>
          <w:tcPr>
            <w:tcW w:w="2693" w:type="dxa"/>
          </w:tcPr>
          <w:p w:rsidR="001A7B6E" w:rsidRPr="00F104AF" w:rsidRDefault="001A7B6E" w:rsidP="00911671">
            <w:pPr>
              <w:pStyle w:val="Textoindependiente"/>
              <w:jc w:val="both"/>
              <w:rPr>
                <w:b/>
              </w:rPr>
            </w:pPr>
            <w:r w:rsidRPr="00F104AF">
              <w:rPr>
                <w:rFonts w:cs="Arial"/>
                <w:sz w:val="24"/>
                <w:szCs w:val="24"/>
              </w:rPr>
              <w:t>Muestra 1</w:t>
            </w:r>
          </w:p>
        </w:tc>
      </w:tr>
      <w:tr w:rsidR="001A7B6E" w:rsidRPr="00F104AF" w:rsidTr="00911671">
        <w:tc>
          <w:tcPr>
            <w:tcW w:w="1526" w:type="dxa"/>
          </w:tcPr>
          <w:p w:rsidR="001A7B6E" w:rsidRPr="00F104AF" w:rsidRDefault="001A7B6E" w:rsidP="00911671">
            <w:pPr>
              <w:pStyle w:val="Textoindependiente"/>
              <w:jc w:val="both"/>
              <w:rPr>
                <w:b/>
              </w:rPr>
            </w:pPr>
            <w:r w:rsidRPr="00F104AF">
              <w:rPr>
                <w:rFonts w:cs="Arial"/>
                <w:sz w:val="24"/>
                <w:szCs w:val="24"/>
              </w:rPr>
              <w:t xml:space="preserve">M2 </w:t>
            </w:r>
          </w:p>
        </w:tc>
        <w:tc>
          <w:tcPr>
            <w:tcW w:w="2693" w:type="dxa"/>
          </w:tcPr>
          <w:p w:rsidR="001A7B6E" w:rsidRPr="00F104AF" w:rsidRDefault="001A7B6E" w:rsidP="00911671">
            <w:pPr>
              <w:pStyle w:val="Textoindependiente"/>
              <w:jc w:val="both"/>
              <w:rPr>
                <w:b/>
              </w:rPr>
            </w:pPr>
            <w:r w:rsidRPr="00F104AF">
              <w:rPr>
                <w:rFonts w:cs="Arial"/>
                <w:sz w:val="24"/>
                <w:szCs w:val="24"/>
              </w:rPr>
              <w:t>Muestra 2</w:t>
            </w:r>
          </w:p>
        </w:tc>
      </w:tr>
      <w:tr w:rsidR="001A7B6E" w:rsidRPr="00F104AF" w:rsidTr="00911671">
        <w:tc>
          <w:tcPr>
            <w:tcW w:w="1526" w:type="dxa"/>
          </w:tcPr>
          <w:p w:rsidR="001A7B6E" w:rsidRPr="00F104AF" w:rsidRDefault="001A7B6E" w:rsidP="00911671">
            <w:pPr>
              <w:pStyle w:val="Textoindependiente"/>
              <w:jc w:val="both"/>
              <w:rPr>
                <w:b/>
              </w:rPr>
            </w:pPr>
            <w:r w:rsidRPr="00F104AF">
              <w:rPr>
                <w:rFonts w:cs="Arial"/>
                <w:sz w:val="24"/>
                <w:szCs w:val="24"/>
              </w:rPr>
              <w:t xml:space="preserve">M3   </w:t>
            </w:r>
          </w:p>
        </w:tc>
        <w:tc>
          <w:tcPr>
            <w:tcW w:w="2693" w:type="dxa"/>
          </w:tcPr>
          <w:p w:rsidR="001A7B6E" w:rsidRPr="00F104AF" w:rsidRDefault="001A7B6E" w:rsidP="00911671">
            <w:pPr>
              <w:pStyle w:val="Textoindependiente"/>
              <w:jc w:val="both"/>
              <w:rPr>
                <w:b/>
              </w:rPr>
            </w:pPr>
            <w:r w:rsidRPr="00F104AF">
              <w:rPr>
                <w:rFonts w:cs="Arial"/>
                <w:sz w:val="24"/>
                <w:szCs w:val="24"/>
              </w:rPr>
              <w:t>Muestra 3</w:t>
            </w:r>
          </w:p>
        </w:tc>
      </w:tr>
    </w:tbl>
    <w:p w:rsidR="001A7B6E" w:rsidRDefault="001A7B6E" w:rsidP="001A7B6E">
      <w:pPr>
        <w:pStyle w:val="Textoindependiente"/>
        <w:jc w:val="both"/>
        <w:rPr>
          <w:rFonts w:cs="Arial"/>
          <w:sz w:val="24"/>
          <w:szCs w:val="24"/>
        </w:rPr>
      </w:pPr>
      <w:r w:rsidRPr="008305C4">
        <w:rPr>
          <w:rFonts w:cs="Arial"/>
          <w:sz w:val="24"/>
          <w:szCs w:val="24"/>
        </w:rPr>
        <w:t>ACI             American Concrete Institute</w:t>
      </w:r>
    </w:p>
    <w:p w:rsidR="001A7B6E" w:rsidRPr="008305C4" w:rsidRDefault="001A7B6E" w:rsidP="001A7B6E">
      <w:pPr>
        <w:pStyle w:val="Textoindependiente"/>
        <w:jc w:val="both"/>
        <w:rPr>
          <w:rFonts w:cs="Arial"/>
          <w:sz w:val="24"/>
          <w:szCs w:val="24"/>
        </w:rPr>
      </w:pPr>
      <w:r w:rsidRPr="008305C4">
        <w:rPr>
          <w:rFonts w:cs="Arial"/>
          <w:sz w:val="24"/>
          <w:szCs w:val="24"/>
        </w:rPr>
        <w:t xml:space="preserve">f’c               </w:t>
      </w:r>
      <w:r>
        <w:rPr>
          <w:rFonts w:cs="Arial"/>
          <w:sz w:val="24"/>
          <w:szCs w:val="24"/>
        </w:rPr>
        <w:t>Esfuerzo de ruptura</w:t>
      </w:r>
    </w:p>
    <w:p w:rsidR="001A7B6E" w:rsidRPr="008305C4" w:rsidRDefault="001A7B6E" w:rsidP="001A7B6E">
      <w:pPr>
        <w:autoSpaceDE w:val="0"/>
        <w:autoSpaceDN w:val="0"/>
        <w:adjustRightInd w:val="0"/>
        <w:spacing w:after="120" w:line="240" w:lineRule="auto"/>
        <w:jc w:val="both"/>
        <w:rPr>
          <w:rFonts w:ascii="Arial" w:hAnsi="Arial" w:cs="Arial"/>
          <w:sz w:val="24"/>
          <w:szCs w:val="24"/>
          <w:lang w:eastAsia="es-EC"/>
        </w:rPr>
      </w:pPr>
      <w:r w:rsidRPr="008305C4">
        <w:rPr>
          <w:rFonts w:ascii="Arial" w:hAnsi="Arial" w:cs="Arial"/>
          <w:sz w:val="24"/>
          <w:szCs w:val="24"/>
        </w:rPr>
        <w:t xml:space="preserve">HPC            </w:t>
      </w:r>
      <w:r w:rsidRPr="008305C4">
        <w:rPr>
          <w:rFonts w:ascii="Arial" w:hAnsi="Arial" w:cs="Arial"/>
          <w:sz w:val="24"/>
          <w:szCs w:val="24"/>
          <w:lang w:eastAsia="es-EC"/>
        </w:rPr>
        <w:t>High-Performance Concrete</w:t>
      </w:r>
    </w:p>
    <w:p w:rsidR="001A7B6E" w:rsidRPr="008305C4" w:rsidRDefault="001A7B6E" w:rsidP="001A7B6E">
      <w:pPr>
        <w:autoSpaceDE w:val="0"/>
        <w:autoSpaceDN w:val="0"/>
        <w:adjustRightInd w:val="0"/>
        <w:spacing w:after="120" w:line="240" w:lineRule="auto"/>
        <w:jc w:val="both"/>
        <w:rPr>
          <w:rFonts w:ascii="Arial" w:hAnsi="Arial" w:cs="Arial"/>
          <w:sz w:val="24"/>
          <w:szCs w:val="24"/>
        </w:rPr>
      </w:pPr>
      <w:r w:rsidRPr="008305C4">
        <w:rPr>
          <w:rFonts w:ascii="Arial" w:hAnsi="Arial" w:cs="Arial"/>
          <w:sz w:val="24"/>
          <w:szCs w:val="24"/>
          <w:lang w:eastAsia="es-EC"/>
        </w:rPr>
        <w:t xml:space="preserve">BDS             </w:t>
      </w:r>
      <w:r>
        <w:rPr>
          <w:rFonts w:ascii="Arial" w:hAnsi="Arial" w:cs="Arial"/>
          <w:sz w:val="24"/>
          <w:szCs w:val="24"/>
          <w:lang w:eastAsia="es-EC"/>
        </w:rPr>
        <w:t>B</w:t>
      </w:r>
      <w:r w:rsidRPr="008305C4">
        <w:rPr>
          <w:rFonts w:ascii="Arial" w:hAnsi="Arial" w:cs="Arial"/>
          <w:sz w:val="24"/>
          <w:szCs w:val="24"/>
          <w:lang w:eastAsia="es-EC"/>
        </w:rPr>
        <w:t xml:space="preserve">ulgarian State Standard </w:t>
      </w:r>
    </w:p>
    <w:p w:rsidR="001A7B6E" w:rsidRDefault="001A7B6E" w:rsidP="001A7B6E">
      <w:pPr>
        <w:pStyle w:val="Textoindependiente"/>
      </w:pPr>
    </w:p>
    <w:p w:rsidR="001A7B6E" w:rsidRDefault="001A7B6E" w:rsidP="001A7B6E">
      <w:pPr>
        <w:pStyle w:val="Textoindependiente"/>
      </w:pPr>
    </w:p>
    <w:p w:rsidR="001A7B6E" w:rsidRDefault="001A7B6E" w:rsidP="001A7B6E">
      <w:pPr>
        <w:pStyle w:val="Textoindependiente"/>
      </w:pPr>
    </w:p>
    <w:p w:rsidR="001A7B6E" w:rsidRDefault="001A7B6E" w:rsidP="001A7B6E">
      <w:pPr>
        <w:pStyle w:val="Textoindependiente"/>
      </w:pPr>
    </w:p>
    <w:p w:rsidR="001A7B6E" w:rsidRDefault="001A7B6E" w:rsidP="001A7B6E">
      <w:pPr>
        <w:pStyle w:val="Textoindependiente"/>
      </w:pPr>
    </w:p>
    <w:p w:rsidR="001A7B6E" w:rsidRDefault="001A7B6E" w:rsidP="001A7B6E">
      <w:pPr>
        <w:pStyle w:val="Textoindependiente"/>
      </w:pPr>
    </w:p>
    <w:p w:rsidR="001A7B6E" w:rsidRDefault="001A7B6E" w:rsidP="001A7B6E">
      <w:pPr>
        <w:pStyle w:val="Textoindependiente"/>
      </w:pPr>
    </w:p>
    <w:p w:rsidR="001A7B6E" w:rsidRDefault="001A7B6E" w:rsidP="001A7B6E">
      <w:pPr>
        <w:pStyle w:val="Textoindependiente"/>
        <w:rPr>
          <w:b/>
        </w:rPr>
      </w:pPr>
      <w:r>
        <w:rPr>
          <w:b/>
        </w:rPr>
        <w:lastRenderedPageBreak/>
        <w:t>ÍNDICE DE FIGURAS</w:t>
      </w:r>
    </w:p>
    <w:p w:rsidR="001A7B6E" w:rsidRDefault="001A7B6E" w:rsidP="001A7B6E">
      <w:pPr>
        <w:pStyle w:val="FIGURA"/>
        <w:jc w:val="right"/>
      </w:pPr>
      <w:r w:rsidRPr="009C3BC1">
        <w:t>Pag.</w:t>
      </w:r>
    </w:p>
    <w:tbl>
      <w:tblPr>
        <w:tblW w:w="0" w:type="auto"/>
        <w:tblLayout w:type="fixed"/>
        <w:tblLook w:val="04A0"/>
      </w:tblPr>
      <w:tblGrid>
        <w:gridCol w:w="1526"/>
        <w:gridCol w:w="6662"/>
        <w:gridCol w:w="639"/>
      </w:tblGrid>
      <w:tr w:rsidR="001A7B6E" w:rsidRPr="001E276C" w:rsidTr="00911671">
        <w:tc>
          <w:tcPr>
            <w:tcW w:w="1526" w:type="dxa"/>
          </w:tcPr>
          <w:p w:rsidR="001A7B6E" w:rsidRPr="001E276C" w:rsidRDefault="001A7B6E" w:rsidP="00911671">
            <w:pPr>
              <w:pStyle w:val="FIGURA"/>
              <w:jc w:val="left"/>
              <w:rPr>
                <w:rFonts w:cs="Arial"/>
              </w:rPr>
            </w:pPr>
            <w:r w:rsidRPr="001E276C">
              <w:rPr>
                <w:rFonts w:cs="Arial"/>
              </w:rPr>
              <w:t xml:space="preserve">Figura 1.1 </w:t>
            </w:r>
          </w:p>
        </w:tc>
        <w:tc>
          <w:tcPr>
            <w:tcW w:w="6662" w:type="dxa"/>
          </w:tcPr>
          <w:p w:rsidR="001A7B6E" w:rsidRPr="001E276C" w:rsidRDefault="001A7B6E" w:rsidP="00911671">
            <w:pPr>
              <w:pStyle w:val="FIGURA"/>
              <w:jc w:val="left"/>
              <w:rPr>
                <w:rFonts w:cs="Arial"/>
              </w:rPr>
            </w:pPr>
            <w:r w:rsidRPr="001E276C">
              <w:rPr>
                <w:rFonts w:cs="Arial"/>
              </w:rPr>
              <w:t>Metodología de la tesis……………………</w:t>
            </w:r>
            <w:r>
              <w:rPr>
                <w:rFonts w:cs="Arial"/>
              </w:rPr>
              <w:t>.....................</w:t>
            </w:r>
            <w:r w:rsidRPr="001E276C">
              <w:rPr>
                <w:rFonts w:cs="Arial"/>
              </w:rPr>
              <w:t>……</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10</w:t>
            </w:r>
          </w:p>
        </w:tc>
      </w:tr>
      <w:tr w:rsidR="001A7B6E" w:rsidRPr="001E276C" w:rsidTr="00911671">
        <w:tc>
          <w:tcPr>
            <w:tcW w:w="1526" w:type="dxa"/>
          </w:tcPr>
          <w:p w:rsidR="001A7B6E" w:rsidRPr="001E276C" w:rsidRDefault="001A7B6E" w:rsidP="00911671">
            <w:pPr>
              <w:pStyle w:val="FIGURA"/>
              <w:jc w:val="left"/>
              <w:rPr>
                <w:rFonts w:cs="Arial"/>
              </w:rPr>
            </w:pPr>
            <w:r w:rsidRPr="001E276C">
              <w:rPr>
                <w:rFonts w:cs="Arial"/>
              </w:rPr>
              <w:t>Figura 2.1</w:t>
            </w:r>
          </w:p>
        </w:tc>
        <w:tc>
          <w:tcPr>
            <w:tcW w:w="6662" w:type="dxa"/>
          </w:tcPr>
          <w:p w:rsidR="001A7B6E" w:rsidRPr="001E276C" w:rsidRDefault="001A7B6E" w:rsidP="00911671">
            <w:pPr>
              <w:pStyle w:val="FIGURA"/>
              <w:jc w:val="left"/>
              <w:rPr>
                <w:rFonts w:cs="Arial"/>
              </w:rPr>
            </w:pPr>
            <w:r w:rsidRPr="001E276C">
              <w:rPr>
                <w:rFonts w:cs="Arial"/>
              </w:rPr>
              <w:t>Caracteristicas Generales de la Zeolita………………………</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20</w:t>
            </w:r>
          </w:p>
        </w:tc>
      </w:tr>
      <w:tr w:rsidR="001A7B6E" w:rsidRPr="001E276C" w:rsidTr="00911671">
        <w:tc>
          <w:tcPr>
            <w:tcW w:w="1526" w:type="dxa"/>
          </w:tcPr>
          <w:p w:rsidR="001A7B6E" w:rsidRPr="001E276C" w:rsidRDefault="001A7B6E" w:rsidP="00911671">
            <w:pPr>
              <w:pStyle w:val="FIGURA"/>
              <w:jc w:val="left"/>
              <w:rPr>
                <w:rFonts w:cs="Arial"/>
              </w:rPr>
            </w:pPr>
            <w:r w:rsidRPr="001E276C">
              <w:rPr>
                <w:rFonts w:cs="Arial"/>
              </w:rPr>
              <w:t>Figura 2.2</w:t>
            </w:r>
          </w:p>
        </w:tc>
        <w:tc>
          <w:tcPr>
            <w:tcW w:w="6662" w:type="dxa"/>
          </w:tcPr>
          <w:p w:rsidR="001A7B6E" w:rsidRPr="001E276C" w:rsidRDefault="001A7B6E" w:rsidP="00911671">
            <w:pPr>
              <w:pStyle w:val="FIGURA"/>
              <w:jc w:val="left"/>
              <w:rPr>
                <w:rFonts w:cs="Arial"/>
              </w:rPr>
            </w:pPr>
            <w:r w:rsidRPr="001E276C">
              <w:rPr>
                <w:rFonts w:cs="Arial"/>
              </w:rPr>
              <w:t>Estructura de la Zeolita Faujasita……………………..……</w:t>
            </w:r>
            <w:r>
              <w:rPr>
                <w:rFonts w:cs="Arial"/>
              </w:rPr>
              <w:t>…..</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22</w:t>
            </w:r>
          </w:p>
        </w:tc>
      </w:tr>
      <w:tr w:rsidR="001A7B6E" w:rsidRPr="001E276C" w:rsidTr="00911671">
        <w:tc>
          <w:tcPr>
            <w:tcW w:w="1526" w:type="dxa"/>
          </w:tcPr>
          <w:p w:rsidR="001A7B6E" w:rsidRPr="001E276C" w:rsidRDefault="001A7B6E" w:rsidP="00911671">
            <w:pPr>
              <w:pStyle w:val="FIGURA"/>
              <w:jc w:val="left"/>
              <w:rPr>
                <w:rFonts w:cs="Arial"/>
              </w:rPr>
            </w:pPr>
            <w:r w:rsidRPr="001E276C">
              <w:rPr>
                <w:rFonts w:cs="Arial"/>
              </w:rPr>
              <w:t>Figura 2.3</w:t>
            </w:r>
          </w:p>
        </w:tc>
        <w:tc>
          <w:tcPr>
            <w:tcW w:w="6662" w:type="dxa"/>
          </w:tcPr>
          <w:p w:rsidR="001A7B6E" w:rsidRPr="001E276C" w:rsidRDefault="001A7B6E" w:rsidP="00911671">
            <w:pPr>
              <w:pStyle w:val="FIGURA"/>
              <w:jc w:val="left"/>
              <w:rPr>
                <w:rFonts w:cs="Arial"/>
              </w:rPr>
            </w:pPr>
            <w:r w:rsidRPr="001E276C">
              <w:rPr>
                <w:rFonts w:cs="Arial"/>
              </w:rPr>
              <w:t>Zeolita faujasita…………………………………………….……</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23</w:t>
            </w:r>
          </w:p>
        </w:tc>
      </w:tr>
      <w:tr w:rsidR="001A7B6E" w:rsidRPr="001E276C" w:rsidTr="00911671">
        <w:tc>
          <w:tcPr>
            <w:tcW w:w="1526" w:type="dxa"/>
          </w:tcPr>
          <w:p w:rsidR="001A7B6E" w:rsidRPr="001E276C" w:rsidRDefault="001A7B6E" w:rsidP="00911671">
            <w:pPr>
              <w:pStyle w:val="FIGURA"/>
              <w:jc w:val="left"/>
              <w:rPr>
                <w:rFonts w:cs="Arial"/>
              </w:rPr>
            </w:pPr>
            <w:r w:rsidRPr="001E276C">
              <w:rPr>
                <w:rFonts w:cs="Arial"/>
              </w:rPr>
              <w:t>Figura 2.4</w:t>
            </w:r>
          </w:p>
        </w:tc>
        <w:tc>
          <w:tcPr>
            <w:tcW w:w="6662" w:type="dxa"/>
          </w:tcPr>
          <w:p w:rsidR="001A7B6E" w:rsidRPr="001E276C" w:rsidRDefault="001A7B6E" w:rsidP="00911671">
            <w:pPr>
              <w:pStyle w:val="FIGURA"/>
              <w:jc w:val="left"/>
              <w:rPr>
                <w:rFonts w:cs="Arial"/>
              </w:rPr>
            </w:pPr>
            <w:r w:rsidRPr="001E276C">
              <w:rPr>
                <w:rFonts w:cs="Arial"/>
              </w:rPr>
              <w:t>Formacion de Zeolitas en la naturleza…………………………</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25</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2.5</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Clasificación de algunas Zeolitas……………………………….</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26</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3.1</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Variaciones permisibles de los moldes………..……………….</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40</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3.2</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Cantidades para los especímenes………………………….…</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42</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3.3</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Tolerancia permisible en los ensayos………………………….</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43</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3.4</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Precisión y sesgo permitido……………………………………</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45</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3.5</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Gráfico de dispersión……………………………………………</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46</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3.6</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Interpretación del coeficiente de correlación lineal………</w:t>
            </w:r>
            <w:r>
              <w:rPr>
                <w:rFonts w:cs="Arial"/>
                <w:sz w:val="24"/>
                <w:szCs w:val="24"/>
              </w:rPr>
              <w:t>...</w:t>
            </w:r>
            <w:r w:rsidRPr="001E276C">
              <w:rPr>
                <w:rFonts w:cs="Arial"/>
                <w:sz w:val="24"/>
                <w:szCs w:val="24"/>
              </w:rPr>
              <w:t>…</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48</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3.7</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Grafica de método de los mínimos cuadrados………………</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50</w:t>
            </w:r>
          </w:p>
        </w:tc>
      </w:tr>
      <w:tr w:rsidR="001A7B6E" w:rsidRPr="001E276C" w:rsidTr="00911671">
        <w:tc>
          <w:tcPr>
            <w:tcW w:w="1526" w:type="dxa"/>
          </w:tcPr>
          <w:p w:rsidR="001A7B6E" w:rsidRPr="001E276C" w:rsidRDefault="001A7B6E" w:rsidP="00911671">
            <w:pPr>
              <w:pStyle w:val="Prrafodelista"/>
              <w:tabs>
                <w:tab w:val="left" w:pos="993"/>
              </w:tabs>
              <w:spacing w:after="120" w:line="240" w:lineRule="auto"/>
              <w:ind w:left="0"/>
              <w:rPr>
                <w:rFonts w:ascii="Arial" w:hAnsi="Arial" w:cs="Arial"/>
                <w:sz w:val="24"/>
                <w:szCs w:val="24"/>
              </w:rPr>
            </w:pPr>
            <w:r w:rsidRPr="001E276C">
              <w:rPr>
                <w:rFonts w:ascii="Arial" w:hAnsi="Arial" w:cs="Arial"/>
                <w:sz w:val="24"/>
                <w:szCs w:val="24"/>
              </w:rPr>
              <w:t>Figura 4.1</w:t>
            </w:r>
          </w:p>
        </w:tc>
        <w:tc>
          <w:tcPr>
            <w:tcW w:w="6662" w:type="dxa"/>
          </w:tcPr>
          <w:p w:rsidR="001A7B6E" w:rsidRPr="001E276C" w:rsidRDefault="001A7B6E" w:rsidP="00911671">
            <w:pPr>
              <w:pStyle w:val="Prrafodelista"/>
              <w:tabs>
                <w:tab w:val="left" w:pos="993"/>
              </w:tabs>
              <w:spacing w:after="120" w:line="240" w:lineRule="auto"/>
              <w:ind w:left="0"/>
              <w:rPr>
                <w:rFonts w:ascii="Arial" w:hAnsi="Arial" w:cs="Arial"/>
                <w:sz w:val="24"/>
                <w:szCs w:val="24"/>
              </w:rPr>
            </w:pPr>
            <w:r w:rsidRPr="001E276C">
              <w:rPr>
                <w:rFonts w:ascii="Arial" w:hAnsi="Arial" w:cs="Arial"/>
                <w:sz w:val="24"/>
                <w:szCs w:val="24"/>
              </w:rPr>
              <w:t>Resumen proceso de Molienda…………………………………</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58</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4.2</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Prensas de Ensayos……………………………………………</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61</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4.3</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Aproximación del esfuerzo de fluencia y modulo de elástico..</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70</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4.4</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Grafica esfuerzo de ruptura vs días curado mezcla 15%……</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73</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4.5</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Grafica esfuerzo vs días curado mezcla 17.5%……………..</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74</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4.6</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Grafica esfuerzo vs días de curado general………………</w:t>
            </w:r>
            <w:r>
              <w:rPr>
                <w:rFonts w:cs="Arial"/>
                <w:sz w:val="24"/>
                <w:szCs w:val="24"/>
              </w:rPr>
              <w:t>..</w:t>
            </w:r>
            <w:r w:rsidRPr="001E276C">
              <w:rPr>
                <w:rFonts w:cs="Arial"/>
                <w:sz w:val="24"/>
                <w:szCs w:val="24"/>
              </w:rPr>
              <w:t>…</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75</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4.7</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Zona de rechazo estadístico……………………………….……</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78</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4.8</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Resultados de regresión múltiple…………….…...……………</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80</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4.9</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Tendencia ruptura vs %zeolita…………………..….…………..</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81</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4.10</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Tendencia ruptura vs días de curado…………………….…….</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82</w:t>
            </w:r>
          </w:p>
        </w:tc>
      </w:tr>
      <w:tr w:rsidR="001A7B6E" w:rsidRPr="001E276C" w:rsidTr="00911671">
        <w:tc>
          <w:tcPr>
            <w:tcW w:w="1526" w:type="dxa"/>
          </w:tcPr>
          <w:p w:rsidR="001A7B6E" w:rsidRPr="001E276C" w:rsidRDefault="001A7B6E" w:rsidP="00911671">
            <w:pPr>
              <w:pStyle w:val="Prrafodelista"/>
              <w:tabs>
                <w:tab w:val="left" w:pos="993"/>
              </w:tabs>
              <w:spacing w:after="120" w:line="240" w:lineRule="auto"/>
              <w:ind w:left="0"/>
              <w:rPr>
                <w:rFonts w:ascii="Arial" w:hAnsi="Arial" w:cs="Arial"/>
                <w:sz w:val="24"/>
                <w:szCs w:val="24"/>
              </w:rPr>
            </w:pPr>
            <w:r w:rsidRPr="001E276C">
              <w:rPr>
                <w:rFonts w:ascii="Arial" w:hAnsi="Arial" w:cs="Arial"/>
                <w:sz w:val="24"/>
                <w:szCs w:val="24"/>
              </w:rPr>
              <w:t>Figura 4.11</w:t>
            </w:r>
          </w:p>
        </w:tc>
        <w:tc>
          <w:tcPr>
            <w:tcW w:w="6662" w:type="dxa"/>
          </w:tcPr>
          <w:p w:rsidR="001A7B6E" w:rsidRPr="001E276C" w:rsidRDefault="001A7B6E" w:rsidP="00911671">
            <w:pPr>
              <w:pStyle w:val="Prrafodelista"/>
              <w:tabs>
                <w:tab w:val="left" w:pos="993"/>
              </w:tabs>
              <w:spacing w:after="120" w:line="240" w:lineRule="auto"/>
              <w:ind w:left="0"/>
              <w:rPr>
                <w:rFonts w:ascii="Arial" w:hAnsi="Arial" w:cs="Arial"/>
                <w:sz w:val="24"/>
                <w:szCs w:val="24"/>
              </w:rPr>
            </w:pPr>
            <w:r w:rsidRPr="001E276C">
              <w:rPr>
                <w:rFonts w:ascii="Arial" w:eastAsia="Times New Roman" w:hAnsi="Arial" w:cs="Arial"/>
                <w:sz w:val="24"/>
                <w:szCs w:val="24"/>
                <w:lang w:val="es-ES_tradnl" w:eastAsia="es-ES"/>
              </w:rPr>
              <w:t>Regresión múltiple para los 7 días</w:t>
            </w:r>
            <w:r w:rsidRPr="001E276C">
              <w:rPr>
                <w:rFonts w:ascii="Arial" w:hAnsi="Arial" w:cs="Arial"/>
                <w:sz w:val="24"/>
                <w:szCs w:val="24"/>
              </w:rPr>
              <w:t>…………………………..…</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84</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4.12</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Regresión polinomial cubica para los  7 días…………………</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86</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4.13</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Regresión múltiple para los 14 días........................................</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88</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lastRenderedPageBreak/>
              <w:t>Figura 4.14</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Regresión polinomial cubica para los 14 días………………...</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90</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4.15</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Regresión múltiple para los 21 días …………………………...</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92</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4.16</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Regresión polinomial cubica para los 21 días…………</w:t>
            </w:r>
            <w:r>
              <w:rPr>
                <w:rFonts w:cs="Arial"/>
                <w:sz w:val="24"/>
                <w:szCs w:val="24"/>
              </w:rPr>
              <w:t>...</w:t>
            </w:r>
            <w:r w:rsidRPr="001E276C">
              <w:rPr>
                <w:rFonts w:cs="Arial"/>
                <w:sz w:val="24"/>
                <w:szCs w:val="24"/>
              </w:rPr>
              <w:t>……</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94</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4.17</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 xml:space="preserve">Grafica de regresión </w:t>
            </w:r>
            <w:r>
              <w:rPr>
                <w:rFonts w:cs="Arial"/>
                <w:sz w:val="24"/>
                <w:szCs w:val="24"/>
              </w:rPr>
              <w:t>poli</w:t>
            </w:r>
            <w:r w:rsidRPr="001E276C">
              <w:rPr>
                <w:rFonts w:cs="Arial"/>
                <w:sz w:val="24"/>
                <w:szCs w:val="24"/>
              </w:rPr>
              <w:t>nómica cubica para los 21 días......</w:t>
            </w:r>
          </w:p>
        </w:tc>
        <w:tc>
          <w:tcPr>
            <w:tcW w:w="639" w:type="dxa"/>
          </w:tcPr>
          <w:p w:rsidR="001A7B6E" w:rsidRPr="001E276C" w:rsidRDefault="001A7B6E" w:rsidP="00911671">
            <w:pPr>
              <w:pStyle w:val="Textoindependiente"/>
              <w:jc w:val="left"/>
              <w:rPr>
                <w:rFonts w:cs="Arial"/>
                <w:sz w:val="24"/>
                <w:szCs w:val="24"/>
              </w:rPr>
            </w:pPr>
            <w:r w:rsidRPr="001E276C">
              <w:rPr>
                <w:rFonts w:cs="Arial"/>
                <w:sz w:val="24"/>
                <w:szCs w:val="24"/>
              </w:rPr>
              <w:t>94</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4.18</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Regresión múltiple para los  28 días ……………..……………</w:t>
            </w:r>
          </w:p>
        </w:tc>
        <w:tc>
          <w:tcPr>
            <w:tcW w:w="639" w:type="dxa"/>
          </w:tcPr>
          <w:p w:rsidR="001A7B6E" w:rsidRPr="001E276C" w:rsidRDefault="001A7B6E" w:rsidP="00911671">
            <w:pPr>
              <w:pStyle w:val="Textoindependiente"/>
              <w:jc w:val="left"/>
              <w:rPr>
                <w:rFonts w:cs="Arial"/>
                <w:sz w:val="24"/>
                <w:szCs w:val="24"/>
              </w:rPr>
            </w:pPr>
            <w:r w:rsidRPr="001E276C">
              <w:rPr>
                <w:rFonts w:cs="Arial"/>
                <w:sz w:val="24"/>
                <w:szCs w:val="24"/>
              </w:rPr>
              <w:t>96</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4.19</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Regresión polinomial cubica para los 28 días……...…………</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97</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4.20</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Superficie de respuesta del experimento</w:t>
            </w:r>
            <w:r>
              <w:rPr>
                <w:rFonts w:cs="Arial"/>
                <w:sz w:val="24"/>
                <w:szCs w:val="24"/>
              </w:rPr>
              <w:t>………………...</w:t>
            </w:r>
            <w:r w:rsidRPr="001E276C">
              <w:rPr>
                <w:rFonts w:cs="Arial"/>
                <w:sz w:val="24"/>
                <w:szCs w:val="24"/>
              </w:rPr>
              <w:t>……</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100</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4.21</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Grafica esfuerzo vs días de curado general</w:t>
            </w:r>
            <w:r>
              <w:rPr>
                <w:rFonts w:cs="Arial"/>
                <w:sz w:val="24"/>
                <w:szCs w:val="24"/>
              </w:rPr>
              <w:t>…………………..</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104</w:t>
            </w:r>
          </w:p>
        </w:tc>
      </w:tr>
      <w:tr w:rsidR="001A7B6E" w:rsidRPr="001E276C" w:rsidTr="00911671">
        <w:tc>
          <w:tcPr>
            <w:tcW w:w="1526" w:type="dxa"/>
          </w:tcPr>
          <w:p w:rsidR="001A7B6E" w:rsidRPr="001E276C" w:rsidRDefault="001A7B6E" w:rsidP="00911671">
            <w:pPr>
              <w:spacing w:before="100" w:beforeAutospacing="1" w:after="100" w:afterAutospacing="1" w:line="480" w:lineRule="auto"/>
              <w:rPr>
                <w:rFonts w:ascii="Arial" w:hAnsi="Arial" w:cs="Arial"/>
                <w:sz w:val="24"/>
                <w:szCs w:val="24"/>
              </w:rPr>
            </w:pPr>
            <w:r w:rsidRPr="001E276C">
              <w:rPr>
                <w:rFonts w:ascii="Arial" w:hAnsi="Arial" w:cs="Arial"/>
                <w:sz w:val="24"/>
                <w:szCs w:val="24"/>
              </w:rPr>
              <w:t>Figura 4.22</w:t>
            </w:r>
          </w:p>
        </w:tc>
        <w:tc>
          <w:tcPr>
            <w:tcW w:w="6662" w:type="dxa"/>
          </w:tcPr>
          <w:p w:rsidR="001A7B6E" w:rsidRPr="001E276C" w:rsidRDefault="001A7B6E" w:rsidP="00911671">
            <w:pPr>
              <w:spacing w:before="100" w:beforeAutospacing="1" w:after="100" w:afterAutospacing="1" w:line="480" w:lineRule="auto"/>
              <w:rPr>
                <w:rFonts w:ascii="Arial" w:hAnsi="Arial" w:cs="Arial"/>
                <w:sz w:val="24"/>
                <w:szCs w:val="24"/>
              </w:rPr>
            </w:pPr>
            <w:r w:rsidRPr="001E276C">
              <w:rPr>
                <w:rFonts w:ascii="Arial" w:hAnsi="Arial" w:cs="Arial"/>
                <w:sz w:val="24"/>
                <w:szCs w:val="24"/>
              </w:rPr>
              <w:t>Análisis anova para los valores de “m”  del 17.5% de zeolit</w:t>
            </w:r>
            <w:r>
              <w:rPr>
                <w:rFonts w:ascii="Arial" w:hAnsi="Arial" w:cs="Arial"/>
                <w:sz w:val="24"/>
                <w:szCs w:val="24"/>
              </w:rPr>
              <w:t>a</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106</w:t>
            </w:r>
          </w:p>
        </w:tc>
      </w:tr>
      <w:tr w:rsidR="001A7B6E" w:rsidRPr="001E276C" w:rsidTr="00911671">
        <w:tc>
          <w:tcPr>
            <w:tcW w:w="1526" w:type="dxa"/>
          </w:tcPr>
          <w:p w:rsidR="001A7B6E" w:rsidRPr="001E276C" w:rsidRDefault="001A7B6E" w:rsidP="00911671">
            <w:pPr>
              <w:spacing w:before="100" w:beforeAutospacing="1" w:after="100" w:afterAutospacing="1" w:line="480" w:lineRule="auto"/>
              <w:rPr>
                <w:rFonts w:ascii="Arial" w:hAnsi="Arial" w:cs="Arial"/>
                <w:sz w:val="24"/>
                <w:szCs w:val="24"/>
              </w:rPr>
            </w:pPr>
            <w:r w:rsidRPr="001E276C">
              <w:rPr>
                <w:rFonts w:ascii="Arial" w:hAnsi="Arial" w:cs="Arial"/>
                <w:sz w:val="24"/>
                <w:szCs w:val="24"/>
              </w:rPr>
              <w:t>Figura 4.23</w:t>
            </w:r>
          </w:p>
        </w:tc>
        <w:tc>
          <w:tcPr>
            <w:tcW w:w="6662" w:type="dxa"/>
          </w:tcPr>
          <w:p w:rsidR="001A7B6E" w:rsidRPr="001E276C" w:rsidRDefault="001A7B6E" w:rsidP="00911671">
            <w:pPr>
              <w:spacing w:before="100" w:beforeAutospacing="1" w:after="100" w:afterAutospacing="1" w:line="480" w:lineRule="auto"/>
              <w:rPr>
                <w:rFonts w:ascii="Arial" w:hAnsi="Arial" w:cs="Arial"/>
                <w:sz w:val="24"/>
                <w:szCs w:val="24"/>
              </w:rPr>
            </w:pPr>
            <w:r w:rsidRPr="001E276C">
              <w:rPr>
                <w:rFonts w:ascii="Arial" w:hAnsi="Arial" w:cs="Arial"/>
                <w:sz w:val="24"/>
                <w:szCs w:val="24"/>
              </w:rPr>
              <w:t>Análisis anova para los valores de “a”  del 17.5% de zeolita</w:t>
            </w:r>
          </w:p>
        </w:tc>
        <w:tc>
          <w:tcPr>
            <w:tcW w:w="639" w:type="dxa"/>
          </w:tcPr>
          <w:p w:rsidR="001A7B6E" w:rsidRPr="001E276C" w:rsidRDefault="001A7B6E" w:rsidP="00911671">
            <w:pPr>
              <w:pStyle w:val="Textoindependiente"/>
              <w:rPr>
                <w:rFonts w:cs="Arial"/>
                <w:sz w:val="24"/>
                <w:szCs w:val="24"/>
              </w:rPr>
            </w:pPr>
            <w:r w:rsidRPr="001E276C">
              <w:rPr>
                <w:rFonts w:cs="Arial"/>
                <w:sz w:val="24"/>
                <w:szCs w:val="24"/>
              </w:rPr>
              <w:t>107</w:t>
            </w:r>
          </w:p>
        </w:tc>
      </w:tr>
      <w:tr w:rsidR="001A7B6E" w:rsidRPr="001E276C" w:rsidTr="00911671">
        <w:tc>
          <w:tcPr>
            <w:tcW w:w="1526" w:type="dxa"/>
          </w:tcPr>
          <w:p w:rsidR="001A7B6E" w:rsidRPr="001E276C" w:rsidRDefault="001A7B6E" w:rsidP="00911671">
            <w:pPr>
              <w:pStyle w:val="Textoindependiente"/>
              <w:tabs>
                <w:tab w:val="left" w:pos="1418"/>
              </w:tabs>
              <w:ind w:hanging="1276"/>
              <w:jc w:val="left"/>
              <w:rPr>
                <w:rFonts w:cs="Arial"/>
                <w:sz w:val="24"/>
                <w:szCs w:val="24"/>
              </w:rPr>
            </w:pPr>
            <w:r w:rsidRPr="001E276C">
              <w:rPr>
                <w:rFonts w:cs="Arial"/>
                <w:sz w:val="24"/>
                <w:szCs w:val="24"/>
              </w:rPr>
              <w:t xml:space="preserve">                </w:t>
            </w:r>
            <w:r>
              <w:rPr>
                <w:rFonts w:cs="Arial"/>
                <w:sz w:val="24"/>
                <w:szCs w:val="24"/>
              </w:rPr>
              <w:t xml:space="preserve"> </w:t>
            </w:r>
            <w:r w:rsidRPr="001E276C">
              <w:rPr>
                <w:rFonts w:cs="Arial"/>
                <w:sz w:val="24"/>
                <w:szCs w:val="24"/>
              </w:rPr>
              <w:t xml:space="preserve"> Figura A</w:t>
            </w:r>
          </w:p>
        </w:tc>
        <w:tc>
          <w:tcPr>
            <w:tcW w:w="6662" w:type="dxa"/>
          </w:tcPr>
          <w:p w:rsidR="001A7B6E" w:rsidRPr="001E276C" w:rsidRDefault="001A7B6E" w:rsidP="00911671">
            <w:pPr>
              <w:pStyle w:val="Textoindependiente"/>
              <w:tabs>
                <w:tab w:val="left" w:pos="1418"/>
              </w:tabs>
              <w:ind w:hanging="1276"/>
              <w:jc w:val="left"/>
              <w:rPr>
                <w:rFonts w:cs="Arial"/>
                <w:sz w:val="24"/>
                <w:szCs w:val="24"/>
              </w:rPr>
            </w:pPr>
            <w:r w:rsidRPr="001E276C">
              <w:rPr>
                <w:rFonts w:cs="Arial"/>
                <w:sz w:val="24"/>
                <w:szCs w:val="24"/>
              </w:rPr>
              <w:t xml:space="preserve">                  Grafica esfuerzo vs deformación mezcla 15%  a los 7 días de curado M1-M2-M3</w:t>
            </w:r>
            <w:r>
              <w:rPr>
                <w:rFonts w:cs="Arial"/>
                <w:sz w:val="24"/>
                <w:szCs w:val="24"/>
              </w:rPr>
              <w:t>…………………………………………….</w:t>
            </w:r>
          </w:p>
        </w:tc>
        <w:tc>
          <w:tcPr>
            <w:tcW w:w="639" w:type="dxa"/>
            <w:vAlign w:val="bottom"/>
          </w:tcPr>
          <w:p w:rsidR="001A7B6E" w:rsidRPr="001E276C" w:rsidRDefault="001A7B6E" w:rsidP="00911671">
            <w:pPr>
              <w:pStyle w:val="Textoindependiente"/>
              <w:rPr>
                <w:rFonts w:cs="Arial"/>
                <w:sz w:val="24"/>
                <w:szCs w:val="24"/>
              </w:rPr>
            </w:pPr>
            <w:r w:rsidRPr="001E276C">
              <w:rPr>
                <w:rFonts w:cs="Arial"/>
                <w:sz w:val="24"/>
                <w:szCs w:val="24"/>
              </w:rPr>
              <w:t>12</w:t>
            </w:r>
            <w:r>
              <w:rPr>
                <w:rFonts w:cs="Arial"/>
                <w:sz w:val="24"/>
                <w:szCs w:val="24"/>
              </w:rPr>
              <w:t>4</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 xml:space="preserve">Figura B   </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Grafica esfuerzo vs deformación mezcla 15%  a los 14 días de curado M1-M2-M3………………….........</w:t>
            </w:r>
            <w:r>
              <w:rPr>
                <w:rFonts w:cs="Arial"/>
                <w:sz w:val="24"/>
                <w:szCs w:val="24"/>
              </w:rPr>
              <w:t>.........................</w:t>
            </w:r>
            <w:r w:rsidRPr="001E276C">
              <w:rPr>
                <w:rFonts w:cs="Arial"/>
                <w:sz w:val="24"/>
                <w:szCs w:val="24"/>
              </w:rPr>
              <w:t>...</w:t>
            </w:r>
          </w:p>
        </w:tc>
        <w:tc>
          <w:tcPr>
            <w:tcW w:w="639" w:type="dxa"/>
            <w:vAlign w:val="bottom"/>
          </w:tcPr>
          <w:p w:rsidR="001A7B6E" w:rsidRPr="001E276C" w:rsidRDefault="001A7B6E" w:rsidP="00911671">
            <w:pPr>
              <w:pStyle w:val="Textoindependiente"/>
              <w:rPr>
                <w:rFonts w:cs="Arial"/>
                <w:sz w:val="24"/>
                <w:szCs w:val="24"/>
              </w:rPr>
            </w:pPr>
            <w:r w:rsidRPr="001E276C">
              <w:rPr>
                <w:rFonts w:cs="Arial"/>
                <w:sz w:val="24"/>
                <w:szCs w:val="24"/>
              </w:rPr>
              <w:t>12</w:t>
            </w:r>
            <w:r>
              <w:rPr>
                <w:rFonts w:cs="Arial"/>
                <w:sz w:val="24"/>
                <w:szCs w:val="24"/>
              </w:rPr>
              <w:t>5</w:t>
            </w:r>
          </w:p>
        </w:tc>
      </w:tr>
      <w:tr w:rsidR="001A7B6E" w:rsidRPr="001E276C" w:rsidTr="00911671">
        <w:tc>
          <w:tcPr>
            <w:tcW w:w="1526" w:type="dxa"/>
          </w:tcPr>
          <w:p w:rsidR="001A7B6E" w:rsidRPr="001E276C" w:rsidRDefault="001A7B6E" w:rsidP="00911671">
            <w:pPr>
              <w:tabs>
                <w:tab w:val="left" w:pos="2786"/>
              </w:tabs>
              <w:spacing w:after="120" w:line="240" w:lineRule="auto"/>
              <w:rPr>
                <w:rFonts w:ascii="Arial" w:hAnsi="Arial" w:cs="Arial"/>
                <w:sz w:val="24"/>
                <w:szCs w:val="24"/>
              </w:rPr>
            </w:pPr>
            <w:r w:rsidRPr="001E276C">
              <w:rPr>
                <w:rFonts w:ascii="Arial" w:hAnsi="Arial" w:cs="Arial"/>
                <w:sz w:val="24"/>
                <w:szCs w:val="24"/>
              </w:rPr>
              <w:t xml:space="preserve">Figura C  </w:t>
            </w:r>
          </w:p>
        </w:tc>
        <w:tc>
          <w:tcPr>
            <w:tcW w:w="6662" w:type="dxa"/>
          </w:tcPr>
          <w:p w:rsidR="001A7B6E" w:rsidRPr="001E276C" w:rsidRDefault="001A7B6E" w:rsidP="00911671">
            <w:pPr>
              <w:tabs>
                <w:tab w:val="left" w:pos="2786"/>
              </w:tabs>
              <w:spacing w:after="120" w:line="240" w:lineRule="auto"/>
              <w:rPr>
                <w:rFonts w:ascii="Arial" w:hAnsi="Arial" w:cs="Arial"/>
                <w:sz w:val="24"/>
                <w:szCs w:val="24"/>
              </w:rPr>
            </w:pPr>
            <w:r w:rsidRPr="001E276C">
              <w:rPr>
                <w:rFonts w:ascii="Arial" w:hAnsi="Arial" w:cs="Arial"/>
                <w:sz w:val="24"/>
                <w:szCs w:val="24"/>
              </w:rPr>
              <w:t>Grafica esfuerzo vs deformación mezcla 15%  a los 21 días de curado M1-M2-M3…………….……</w:t>
            </w:r>
            <w:r>
              <w:rPr>
                <w:rFonts w:ascii="Arial" w:hAnsi="Arial" w:cs="Arial"/>
                <w:sz w:val="24"/>
                <w:szCs w:val="24"/>
              </w:rPr>
              <w:t>………………………..</w:t>
            </w:r>
            <w:r w:rsidRPr="001E276C">
              <w:rPr>
                <w:rFonts w:ascii="Arial" w:hAnsi="Arial" w:cs="Arial"/>
                <w:sz w:val="24"/>
                <w:szCs w:val="24"/>
              </w:rPr>
              <w:t>.</w:t>
            </w:r>
          </w:p>
        </w:tc>
        <w:tc>
          <w:tcPr>
            <w:tcW w:w="639" w:type="dxa"/>
            <w:vAlign w:val="bottom"/>
          </w:tcPr>
          <w:p w:rsidR="001A7B6E" w:rsidRPr="001E276C" w:rsidRDefault="001A7B6E" w:rsidP="00911671">
            <w:pPr>
              <w:pStyle w:val="Textoindependiente"/>
              <w:rPr>
                <w:rFonts w:cs="Arial"/>
                <w:sz w:val="24"/>
                <w:szCs w:val="24"/>
              </w:rPr>
            </w:pPr>
            <w:r w:rsidRPr="001E276C">
              <w:rPr>
                <w:rFonts w:cs="Arial"/>
                <w:sz w:val="24"/>
                <w:szCs w:val="24"/>
              </w:rPr>
              <w:t>12</w:t>
            </w:r>
            <w:r>
              <w:rPr>
                <w:rFonts w:cs="Arial"/>
                <w:sz w:val="24"/>
                <w:szCs w:val="24"/>
              </w:rPr>
              <w:t>6</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 xml:space="preserve">Figura D    </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Grafica esfuerzo vs deformación mezcla 15%  a los 28 días de  curado M1-M2-M3…………</w:t>
            </w:r>
            <w:r>
              <w:rPr>
                <w:rFonts w:cs="Arial"/>
                <w:sz w:val="24"/>
                <w:szCs w:val="24"/>
              </w:rPr>
              <w:t>…………………………………</w:t>
            </w:r>
          </w:p>
        </w:tc>
        <w:tc>
          <w:tcPr>
            <w:tcW w:w="639" w:type="dxa"/>
            <w:vAlign w:val="bottom"/>
          </w:tcPr>
          <w:p w:rsidR="001A7B6E" w:rsidRPr="001E276C" w:rsidRDefault="001A7B6E" w:rsidP="00911671">
            <w:pPr>
              <w:pStyle w:val="Textoindependiente"/>
              <w:rPr>
                <w:rFonts w:cs="Arial"/>
                <w:sz w:val="24"/>
                <w:szCs w:val="24"/>
              </w:rPr>
            </w:pPr>
            <w:r w:rsidRPr="001E276C">
              <w:rPr>
                <w:rFonts w:cs="Arial"/>
                <w:sz w:val="24"/>
                <w:szCs w:val="24"/>
              </w:rPr>
              <w:t>12</w:t>
            </w:r>
            <w:r>
              <w:rPr>
                <w:rFonts w:cs="Arial"/>
                <w:sz w:val="24"/>
                <w:szCs w:val="24"/>
              </w:rPr>
              <w:t>7</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 xml:space="preserve">Figura E   </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Grafica esfuerzo vs deformación mezcla 17,5%  a los 4 días de  curado M1-M2-M3………</w:t>
            </w:r>
            <w:r>
              <w:rPr>
                <w:rFonts w:cs="Arial"/>
                <w:sz w:val="24"/>
                <w:szCs w:val="24"/>
              </w:rPr>
              <w:t>…………………………………</w:t>
            </w:r>
            <w:r w:rsidRPr="001E276C">
              <w:rPr>
                <w:rFonts w:cs="Arial"/>
                <w:sz w:val="24"/>
                <w:szCs w:val="24"/>
              </w:rPr>
              <w:t>…</w:t>
            </w:r>
          </w:p>
        </w:tc>
        <w:tc>
          <w:tcPr>
            <w:tcW w:w="639" w:type="dxa"/>
            <w:vAlign w:val="bottom"/>
          </w:tcPr>
          <w:p w:rsidR="001A7B6E" w:rsidRPr="001E276C" w:rsidRDefault="001A7B6E" w:rsidP="00911671">
            <w:pPr>
              <w:pStyle w:val="Textoindependiente"/>
              <w:rPr>
                <w:rFonts w:cs="Arial"/>
                <w:sz w:val="24"/>
                <w:szCs w:val="24"/>
              </w:rPr>
            </w:pPr>
            <w:r w:rsidRPr="001E276C">
              <w:rPr>
                <w:rFonts w:cs="Arial"/>
                <w:sz w:val="24"/>
                <w:szCs w:val="24"/>
              </w:rPr>
              <w:t>12</w:t>
            </w:r>
            <w:r>
              <w:rPr>
                <w:rFonts w:cs="Arial"/>
                <w:sz w:val="24"/>
                <w:szCs w:val="24"/>
              </w:rPr>
              <w:t>8</w:t>
            </w:r>
          </w:p>
        </w:tc>
      </w:tr>
      <w:tr w:rsidR="001A7B6E" w:rsidRPr="001E276C" w:rsidTr="00911671">
        <w:tc>
          <w:tcPr>
            <w:tcW w:w="1526" w:type="dxa"/>
          </w:tcPr>
          <w:p w:rsidR="001A7B6E" w:rsidRPr="001E276C" w:rsidRDefault="001A7B6E" w:rsidP="00911671">
            <w:pPr>
              <w:spacing w:after="120" w:line="240" w:lineRule="auto"/>
              <w:rPr>
                <w:rFonts w:ascii="Arial" w:hAnsi="Arial" w:cs="Arial"/>
                <w:sz w:val="24"/>
                <w:szCs w:val="24"/>
              </w:rPr>
            </w:pPr>
            <w:r w:rsidRPr="001E276C">
              <w:rPr>
                <w:rFonts w:ascii="Arial" w:hAnsi="Arial" w:cs="Arial"/>
                <w:sz w:val="24"/>
                <w:szCs w:val="24"/>
              </w:rPr>
              <w:t xml:space="preserve">Figura F    </w:t>
            </w:r>
          </w:p>
        </w:tc>
        <w:tc>
          <w:tcPr>
            <w:tcW w:w="6662" w:type="dxa"/>
          </w:tcPr>
          <w:p w:rsidR="001A7B6E" w:rsidRPr="001E276C" w:rsidRDefault="001A7B6E" w:rsidP="00911671">
            <w:pPr>
              <w:spacing w:after="120" w:line="240" w:lineRule="auto"/>
              <w:rPr>
                <w:rFonts w:ascii="Arial" w:hAnsi="Arial" w:cs="Arial"/>
                <w:sz w:val="24"/>
                <w:szCs w:val="24"/>
              </w:rPr>
            </w:pPr>
            <w:r w:rsidRPr="001E276C">
              <w:rPr>
                <w:rFonts w:ascii="Arial" w:hAnsi="Arial" w:cs="Arial"/>
                <w:sz w:val="24"/>
                <w:szCs w:val="24"/>
              </w:rPr>
              <w:t>Grafica esfuerzo vs deformación mezcla 17,5%  a los 11 días de curado M1-M2-M3….……………………………</w:t>
            </w:r>
            <w:r>
              <w:rPr>
                <w:rFonts w:ascii="Arial" w:hAnsi="Arial" w:cs="Arial"/>
                <w:sz w:val="24"/>
                <w:szCs w:val="24"/>
              </w:rPr>
              <w:t>……..</w:t>
            </w:r>
            <w:r w:rsidRPr="001E276C">
              <w:rPr>
                <w:rFonts w:ascii="Arial" w:hAnsi="Arial" w:cs="Arial"/>
                <w:sz w:val="24"/>
                <w:szCs w:val="24"/>
              </w:rPr>
              <w:t>.</w:t>
            </w:r>
          </w:p>
        </w:tc>
        <w:tc>
          <w:tcPr>
            <w:tcW w:w="639" w:type="dxa"/>
            <w:vAlign w:val="bottom"/>
          </w:tcPr>
          <w:p w:rsidR="001A7B6E" w:rsidRPr="001E276C" w:rsidRDefault="001A7B6E" w:rsidP="00911671">
            <w:pPr>
              <w:pStyle w:val="Textoindependiente"/>
              <w:rPr>
                <w:rFonts w:cs="Arial"/>
                <w:sz w:val="24"/>
                <w:szCs w:val="24"/>
              </w:rPr>
            </w:pPr>
            <w:r w:rsidRPr="001E276C">
              <w:rPr>
                <w:rFonts w:cs="Arial"/>
                <w:sz w:val="24"/>
                <w:szCs w:val="24"/>
              </w:rPr>
              <w:t>12</w:t>
            </w:r>
            <w:r>
              <w:rPr>
                <w:rFonts w:cs="Arial"/>
                <w:sz w:val="24"/>
                <w:szCs w:val="24"/>
              </w:rPr>
              <w:t>9</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Figura G</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Grafica esfuerzo vs deformación mezcla 17,5%  a los 18 días de  curado M1-M2-M3……………</w:t>
            </w:r>
            <w:r>
              <w:rPr>
                <w:rFonts w:cs="Arial"/>
                <w:sz w:val="24"/>
                <w:szCs w:val="24"/>
              </w:rPr>
              <w:t>………………………...</w:t>
            </w:r>
          </w:p>
        </w:tc>
        <w:tc>
          <w:tcPr>
            <w:tcW w:w="639" w:type="dxa"/>
            <w:vAlign w:val="bottom"/>
          </w:tcPr>
          <w:p w:rsidR="001A7B6E" w:rsidRPr="001E276C" w:rsidRDefault="001A7B6E" w:rsidP="00911671">
            <w:pPr>
              <w:pStyle w:val="Textoindependiente"/>
              <w:rPr>
                <w:rFonts w:cs="Arial"/>
                <w:sz w:val="24"/>
                <w:szCs w:val="24"/>
              </w:rPr>
            </w:pPr>
            <w:r w:rsidRPr="001E276C">
              <w:rPr>
                <w:rFonts w:cs="Arial"/>
                <w:sz w:val="24"/>
                <w:szCs w:val="24"/>
              </w:rPr>
              <w:t>1</w:t>
            </w:r>
            <w:r>
              <w:rPr>
                <w:rFonts w:cs="Arial"/>
                <w:sz w:val="24"/>
                <w:szCs w:val="24"/>
              </w:rPr>
              <w:t>30</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r w:rsidRPr="001E276C">
              <w:rPr>
                <w:rFonts w:cs="Arial"/>
                <w:sz w:val="24"/>
                <w:szCs w:val="24"/>
              </w:rPr>
              <w:t xml:space="preserve">Figura H  </w:t>
            </w:r>
          </w:p>
        </w:tc>
        <w:tc>
          <w:tcPr>
            <w:tcW w:w="6662" w:type="dxa"/>
          </w:tcPr>
          <w:p w:rsidR="001A7B6E" w:rsidRPr="001E276C" w:rsidRDefault="001A7B6E" w:rsidP="00911671">
            <w:pPr>
              <w:pStyle w:val="Textoindependiente"/>
              <w:jc w:val="left"/>
              <w:rPr>
                <w:rFonts w:cs="Arial"/>
                <w:sz w:val="24"/>
                <w:szCs w:val="24"/>
              </w:rPr>
            </w:pPr>
            <w:r w:rsidRPr="001E276C">
              <w:rPr>
                <w:rFonts w:cs="Arial"/>
                <w:sz w:val="24"/>
                <w:szCs w:val="24"/>
              </w:rPr>
              <w:t>Grafica esfuerzo vs deformación mezcla 17,5%  a los 25 días de curado M1-M2-M3…………….….………</w:t>
            </w:r>
            <w:r>
              <w:rPr>
                <w:rFonts w:cs="Arial"/>
                <w:sz w:val="24"/>
                <w:szCs w:val="24"/>
              </w:rPr>
              <w:t>……………..</w:t>
            </w:r>
          </w:p>
        </w:tc>
        <w:tc>
          <w:tcPr>
            <w:tcW w:w="639" w:type="dxa"/>
            <w:vAlign w:val="bottom"/>
          </w:tcPr>
          <w:p w:rsidR="001A7B6E" w:rsidRPr="001E276C" w:rsidRDefault="001A7B6E" w:rsidP="00911671">
            <w:pPr>
              <w:pStyle w:val="Textoindependiente"/>
              <w:rPr>
                <w:rFonts w:cs="Arial"/>
                <w:sz w:val="24"/>
                <w:szCs w:val="24"/>
              </w:rPr>
            </w:pPr>
            <w:r w:rsidRPr="001E276C">
              <w:rPr>
                <w:rFonts w:cs="Arial"/>
                <w:sz w:val="24"/>
                <w:szCs w:val="24"/>
              </w:rPr>
              <w:t>1</w:t>
            </w:r>
            <w:r>
              <w:rPr>
                <w:rFonts w:cs="Arial"/>
                <w:sz w:val="24"/>
                <w:szCs w:val="24"/>
              </w:rPr>
              <w:t>31</w:t>
            </w:r>
          </w:p>
        </w:tc>
      </w:tr>
      <w:tr w:rsidR="001A7B6E" w:rsidRPr="001E276C" w:rsidTr="00911671">
        <w:tc>
          <w:tcPr>
            <w:tcW w:w="1526" w:type="dxa"/>
          </w:tcPr>
          <w:p w:rsidR="001A7B6E" w:rsidRPr="001E276C" w:rsidRDefault="001A7B6E" w:rsidP="00911671">
            <w:pPr>
              <w:pStyle w:val="Textoindependiente"/>
              <w:jc w:val="left"/>
              <w:rPr>
                <w:rFonts w:cs="Arial"/>
                <w:sz w:val="24"/>
                <w:szCs w:val="24"/>
              </w:rPr>
            </w:pPr>
          </w:p>
        </w:tc>
        <w:tc>
          <w:tcPr>
            <w:tcW w:w="6662" w:type="dxa"/>
          </w:tcPr>
          <w:p w:rsidR="001A7B6E" w:rsidRPr="001E276C" w:rsidRDefault="001A7B6E" w:rsidP="00911671">
            <w:pPr>
              <w:pStyle w:val="Textoindependiente"/>
              <w:jc w:val="left"/>
              <w:rPr>
                <w:rFonts w:cs="Arial"/>
                <w:sz w:val="24"/>
                <w:szCs w:val="24"/>
              </w:rPr>
            </w:pPr>
          </w:p>
        </w:tc>
        <w:tc>
          <w:tcPr>
            <w:tcW w:w="639" w:type="dxa"/>
          </w:tcPr>
          <w:p w:rsidR="001A7B6E" w:rsidRPr="001E276C" w:rsidRDefault="001A7B6E" w:rsidP="00911671">
            <w:pPr>
              <w:pStyle w:val="Textoindependiente"/>
              <w:rPr>
                <w:rFonts w:cs="Arial"/>
                <w:sz w:val="24"/>
                <w:szCs w:val="24"/>
              </w:rPr>
            </w:pPr>
          </w:p>
        </w:tc>
      </w:tr>
      <w:tr w:rsidR="001A7B6E" w:rsidRPr="001E276C" w:rsidTr="00911671">
        <w:tc>
          <w:tcPr>
            <w:tcW w:w="1526" w:type="dxa"/>
          </w:tcPr>
          <w:p w:rsidR="001A7B6E" w:rsidRPr="001E276C" w:rsidRDefault="001A7B6E" w:rsidP="00911671">
            <w:pPr>
              <w:pStyle w:val="Textoindependiente"/>
              <w:jc w:val="both"/>
              <w:rPr>
                <w:rFonts w:cs="Arial"/>
                <w:sz w:val="24"/>
                <w:szCs w:val="24"/>
              </w:rPr>
            </w:pPr>
          </w:p>
        </w:tc>
        <w:tc>
          <w:tcPr>
            <w:tcW w:w="6662" w:type="dxa"/>
          </w:tcPr>
          <w:p w:rsidR="001A7B6E" w:rsidRPr="001E276C" w:rsidRDefault="001A7B6E" w:rsidP="00911671">
            <w:pPr>
              <w:pStyle w:val="Textoindependiente"/>
              <w:jc w:val="both"/>
              <w:rPr>
                <w:rFonts w:cs="Arial"/>
                <w:sz w:val="24"/>
                <w:szCs w:val="24"/>
              </w:rPr>
            </w:pPr>
          </w:p>
        </w:tc>
        <w:tc>
          <w:tcPr>
            <w:tcW w:w="639" w:type="dxa"/>
          </w:tcPr>
          <w:p w:rsidR="001A7B6E" w:rsidRPr="001E276C" w:rsidRDefault="001A7B6E" w:rsidP="00911671">
            <w:pPr>
              <w:pStyle w:val="Textoindependiente"/>
              <w:rPr>
                <w:rFonts w:cs="Arial"/>
                <w:sz w:val="24"/>
                <w:szCs w:val="24"/>
              </w:rPr>
            </w:pPr>
          </w:p>
        </w:tc>
      </w:tr>
    </w:tbl>
    <w:p w:rsidR="001A7B6E" w:rsidRDefault="001A7B6E" w:rsidP="001A7B6E">
      <w:pPr>
        <w:pStyle w:val="Textoindependiente"/>
        <w:rPr>
          <w:b/>
        </w:rPr>
      </w:pPr>
    </w:p>
    <w:p w:rsidR="001A7B6E" w:rsidRDefault="001A7B6E" w:rsidP="001A7B6E">
      <w:pPr>
        <w:pStyle w:val="Textoindependiente"/>
        <w:rPr>
          <w:b/>
        </w:rPr>
      </w:pPr>
    </w:p>
    <w:p w:rsidR="001A7B6E" w:rsidRDefault="001A7B6E" w:rsidP="001A7B6E">
      <w:pPr>
        <w:pStyle w:val="Textoindependiente"/>
        <w:rPr>
          <w:b/>
        </w:rPr>
      </w:pPr>
      <w:r>
        <w:rPr>
          <w:b/>
        </w:rPr>
        <w:lastRenderedPageBreak/>
        <w:t>ÍNDICE DE TABLAS</w:t>
      </w:r>
    </w:p>
    <w:p w:rsidR="001A7B6E" w:rsidRPr="008D3A87" w:rsidRDefault="001A7B6E" w:rsidP="001A7B6E">
      <w:pPr>
        <w:pStyle w:val="Textoindependiente"/>
        <w:ind w:left="709"/>
        <w:rPr>
          <w:sz w:val="24"/>
          <w:szCs w:val="24"/>
        </w:rPr>
      </w:pPr>
      <w:r w:rsidRPr="008D3A87">
        <w:rPr>
          <w:sz w:val="24"/>
          <w:szCs w:val="24"/>
        </w:rPr>
        <w:t xml:space="preserve">                                                                            Pag.</w:t>
      </w:r>
    </w:p>
    <w:tbl>
      <w:tblPr>
        <w:tblW w:w="8472" w:type="dxa"/>
        <w:tblLayout w:type="fixed"/>
        <w:tblLook w:val="04A0"/>
      </w:tblPr>
      <w:tblGrid>
        <w:gridCol w:w="1242"/>
        <w:gridCol w:w="6521"/>
        <w:gridCol w:w="709"/>
      </w:tblGrid>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1</w:t>
            </w:r>
          </w:p>
        </w:tc>
        <w:tc>
          <w:tcPr>
            <w:tcW w:w="6521" w:type="dxa"/>
          </w:tcPr>
          <w:p w:rsidR="001A7B6E" w:rsidRPr="00581D53" w:rsidRDefault="001A7B6E" w:rsidP="00911671">
            <w:pPr>
              <w:pStyle w:val="FIGURA"/>
              <w:jc w:val="left"/>
              <w:rPr>
                <w:rFonts w:cs="Arial"/>
              </w:rPr>
            </w:pPr>
            <w:r w:rsidRPr="00581D53">
              <w:rPr>
                <w:rFonts w:cs="Arial"/>
              </w:rPr>
              <w:t xml:space="preserve">Porcentajes de óxidos de las muestras en </w:t>
            </w:r>
            <w:r>
              <w:rPr>
                <w:rFonts w:cs="Arial"/>
              </w:rPr>
              <w:t>p</w:t>
            </w:r>
            <w:r w:rsidRPr="00581D53">
              <w:rPr>
                <w:rFonts w:cs="Arial"/>
              </w:rPr>
              <w:t>romedio…</w:t>
            </w:r>
            <w:r>
              <w:rPr>
                <w:rFonts w:cs="Arial"/>
              </w:rPr>
              <w:t>…</w:t>
            </w:r>
            <w:r w:rsidRPr="00581D53">
              <w:rPr>
                <w:rFonts w:cs="Arial"/>
              </w:rPr>
              <w:t>…</w:t>
            </w:r>
          </w:p>
        </w:tc>
        <w:tc>
          <w:tcPr>
            <w:tcW w:w="709" w:type="dxa"/>
            <w:vAlign w:val="center"/>
          </w:tcPr>
          <w:p w:rsidR="001A7B6E" w:rsidRPr="00581D53" w:rsidRDefault="001A7B6E" w:rsidP="00911671">
            <w:pPr>
              <w:spacing w:after="120" w:line="240" w:lineRule="auto"/>
              <w:jc w:val="center"/>
              <w:rPr>
                <w:rFonts w:ascii="Arial" w:eastAsia="Times New Roman" w:hAnsi="Arial" w:cs="Arial"/>
                <w:sz w:val="24"/>
                <w:szCs w:val="24"/>
              </w:rPr>
            </w:pPr>
            <w:r w:rsidRPr="00581D53">
              <w:rPr>
                <w:rFonts w:ascii="Arial" w:eastAsia="Times New Roman" w:hAnsi="Arial" w:cs="Arial"/>
                <w:sz w:val="24"/>
                <w:szCs w:val="24"/>
              </w:rPr>
              <w:t>27</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2</w:t>
            </w:r>
          </w:p>
        </w:tc>
        <w:tc>
          <w:tcPr>
            <w:tcW w:w="6521" w:type="dxa"/>
          </w:tcPr>
          <w:p w:rsidR="001A7B6E" w:rsidRPr="00581D53" w:rsidRDefault="001A7B6E" w:rsidP="00911671">
            <w:pPr>
              <w:pStyle w:val="FIGURA"/>
              <w:jc w:val="left"/>
              <w:rPr>
                <w:rFonts w:cs="Arial"/>
              </w:rPr>
            </w:pPr>
            <w:r w:rsidRPr="00581D53">
              <w:rPr>
                <w:rFonts w:cs="Arial"/>
              </w:rPr>
              <w:t>Porcentaje de elementos en las muestras promedio…</w:t>
            </w:r>
            <w:r>
              <w:rPr>
                <w:rFonts w:cs="Arial"/>
              </w:rPr>
              <w:t>…….</w:t>
            </w:r>
          </w:p>
        </w:tc>
        <w:tc>
          <w:tcPr>
            <w:tcW w:w="709" w:type="dxa"/>
            <w:vAlign w:val="center"/>
          </w:tcPr>
          <w:p w:rsidR="001A7B6E" w:rsidRPr="00581D53" w:rsidRDefault="001A7B6E" w:rsidP="00911671">
            <w:pPr>
              <w:pStyle w:val="FIGURA"/>
              <w:jc w:val="center"/>
              <w:rPr>
                <w:rFonts w:cs="Arial"/>
              </w:rPr>
            </w:pPr>
            <w:r w:rsidRPr="00581D53">
              <w:rPr>
                <w:rFonts w:cs="Arial"/>
              </w:rPr>
              <w:t>27</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3</w:t>
            </w:r>
          </w:p>
        </w:tc>
        <w:tc>
          <w:tcPr>
            <w:tcW w:w="6521" w:type="dxa"/>
          </w:tcPr>
          <w:p w:rsidR="001A7B6E" w:rsidRPr="00581D53" w:rsidRDefault="001A7B6E" w:rsidP="00911671">
            <w:pPr>
              <w:pStyle w:val="FIGURA"/>
              <w:jc w:val="left"/>
              <w:rPr>
                <w:rFonts w:cs="Arial"/>
              </w:rPr>
            </w:pPr>
            <w:r w:rsidRPr="00581D53">
              <w:rPr>
                <w:rFonts w:cs="Arial"/>
              </w:rPr>
              <w:t>Composición mineralógica de las   muestras………………..</w:t>
            </w:r>
          </w:p>
        </w:tc>
        <w:tc>
          <w:tcPr>
            <w:tcW w:w="709" w:type="dxa"/>
            <w:vAlign w:val="center"/>
          </w:tcPr>
          <w:p w:rsidR="001A7B6E" w:rsidRPr="00581D53" w:rsidRDefault="001A7B6E" w:rsidP="00911671">
            <w:pPr>
              <w:pStyle w:val="FIGURA"/>
              <w:jc w:val="center"/>
              <w:rPr>
                <w:rFonts w:cs="Arial"/>
              </w:rPr>
            </w:pPr>
            <w:r w:rsidRPr="00581D53">
              <w:rPr>
                <w:rFonts w:cs="Arial"/>
              </w:rPr>
              <w:t>27</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4</w:t>
            </w:r>
          </w:p>
        </w:tc>
        <w:tc>
          <w:tcPr>
            <w:tcW w:w="6521" w:type="dxa"/>
          </w:tcPr>
          <w:p w:rsidR="001A7B6E" w:rsidRPr="00581D53" w:rsidRDefault="001A7B6E" w:rsidP="00911671">
            <w:pPr>
              <w:pStyle w:val="FIGURA"/>
              <w:jc w:val="left"/>
              <w:rPr>
                <w:rFonts w:cs="Arial"/>
              </w:rPr>
            </w:pPr>
            <w:r w:rsidRPr="00581D53">
              <w:rPr>
                <w:rFonts w:cs="Arial"/>
              </w:rPr>
              <w:t>Primer tamizado………………………………………………...</w:t>
            </w:r>
          </w:p>
        </w:tc>
        <w:tc>
          <w:tcPr>
            <w:tcW w:w="709" w:type="dxa"/>
            <w:vAlign w:val="center"/>
          </w:tcPr>
          <w:p w:rsidR="001A7B6E" w:rsidRPr="00581D53" w:rsidRDefault="001A7B6E" w:rsidP="00911671">
            <w:pPr>
              <w:pStyle w:val="FIGURA"/>
              <w:jc w:val="center"/>
              <w:rPr>
                <w:rFonts w:cs="Arial"/>
              </w:rPr>
            </w:pPr>
            <w:r w:rsidRPr="00581D53">
              <w:rPr>
                <w:rFonts w:cs="Arial"/>
              </w:rPr>
              <w:t>56</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5</w:t>
            </w:r>
          </w:p>
        </w:tc>
        <w:tc>
          <w:tcPr>
            <w:tcW w:w="6521" w:type="dxa"/>
          </w:tcPr>
          <w:p w:rsidR="001A7B6E" w:rsidRPr="00581D53" w:rsidRDefault="001A7B6E" w:rsidP="00911671">
            <w:pPr>
              <w:pStyle w:val="FIGURA"/>
              <w:jc w:val="left"/>
              <w:rPr>
                <w:rFonts w:cs="Arial"/>
              </w:rPr>
            </w:pPr>
            <w:r w:rsidRPr="00581D53">
              <w:rPr>
                <w:rFonts w:cs="Arial"/>
              </w:rPr>
              <w:t>Segundo tamizado……………………………………………...</w:t>
            </w:r>
          </w:p>
        </w:tc>
        <w:tc>
          <w:tcPr>
            <w:tcW w:w="709" w:type="dxa"/>
            <w:vAlign w:val="center"/>
          </w:tcPr>
          <w:p w:rsidR="001A7B6E" w:rsidRPr="00581D53" w:rsidRDefault="001A7B6E" w:rsidP="00911671">
            <w:pPr>
              <w:pStyle w:val="FIGURA"/>
              <w:jc w:val="center"/>
              <w:rPr>
                <w:rFonts w:cs="Arial"/>
              </w:rPr>
            </w:pPr>
            <w:r w:rsidRPr="00581D53">
              <w:rPr>
                <w:rFonts w:cs="Arial"/>
              </w:rPr>
              <w:t>57</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6</w:t>
            </w:r>
          </w:p>
        </w:tc>
        <w:tc>
          <w:tcPr>
            <w:tcW w:w="6521" w:type="dxa"/>
          </w:tcPr>
          <w:p w:rsidR="001A7B6E" w:rsidRPr="00581D53" w:rsidRDefault="001A7B6E" w:rsidP="00911671">
            <w:pPr>
              <w:pStyle w:val="FIGURA"/>
              <w:jc w:val="left"/>
              <w:rPr>
                <w:rFonts w:cs="Arial"/>
              </w:rPr>
            </w:pPr>
            <w:r w:rsidRPr="00581D53">
              <w:rPr>
                <w:rFonts w:cs="Arial"/>
              </w:rPr>
              <w:t>Tercer tamizado…………………………………………………</w:t>
            </w:r>
          </w:p>
        </w:tc>
        <w:tc>
          <w:tcPr>
            <w:tcW w:w="709" w:type="dxa"/>
            <w:vAlign w:val="center"/>
          </w:tcPr>
          <w:p w:rsidR="001A7B6E" w:rsidRPr="00581D53" w:rsidRDefault="001A7B6E" w:rsidP="00911671">
            <w:pPr>
              <w:pStyle w:val="FIGURA"/>
              <w:jc w:val="center"/>
              <w:rPr>
                <w:rFonts w:cs="Arial"/>
              </w:rPr>
            </w:pPr>
            <w:r w:rsidRPr="00581D53">
              <w:rPr>
                <w:rFonts w:cs="Arial"/>
              </w:rPr>
              <w:t>57</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7</w:t>
            </w:r>
          </w:p>
        </w:tc>
        <w:tc>
          <w:tcPr>
            <w:tcW w:w="6521" w:type="dxa"/>
          </w:tcPr>
          <w:p w:rsidR="001A7B6E" w:rsidRPr="00581D53" w:rsidRDefault="001A7B6E" w:rsidP="00911671">
            <w:pPr>
              <w:pStyle w:val="FIGURA"/>
              <w:jc w:val="left"/>
              <w:rPr>
                <w:rFonts w:cs="Arial"/>
              </w:rPr>
            </w:pPr>
            <w:r w:rsidRPr="00581D53">
              <w:rPr>
                <w:rFonts w:cs="Arial"/>
              </w:rPr>
              <w:t>Composición de mezclas………………………………………</w:t>
            </w:r>
          </w:p>
        </w:tc>
        <w:tc>
          <w:tcPr>
            <w:tcW w:w="709" w:type="dxa"/>
            <w:vAlign w:val="center"/>
          </w:tcPr>
          <w:p w:rsidR="001A7B6E" w:rsidRPr="00581D53" w:rsidRDefault="001A7B6E" w:rsidP="00911671">
            <w:pPr>
              <w:pStyle w:val="FIGURA"/>
              <w:jc w:val="center"/>
              <w:rPr>
                <w:rFonts w:cs="Arial"/>
              </w:rPr>
            </w:pPr>
            <w:r w:rsidRPr="00581D53">
              <w:rPr>
                <w:rFonts w:cs="Arial"/>
              </w:rPr>
              <w:t>60</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8</w:t>
            </w:r>
          </w:p>
        </w:tc>
        <w:tc>
          <w:tcPr>
            <w:tcW w:w="6521" w:type="dxa"/>
          </w:tcPr>
          <w:p w:rsidR="001A7B6E" w:rsidRPr="00581D53" w:rsidRDefault="001A7B6E" w:rsidP="00911671">
            <w:pPr>
              <w:pStyle w:val="FIGURA"/>
              <w:jc w:val="left"/>
              <w:rPr>
                <w:rFonts w:cs="Arial"/>
              </w:rPr>
            </w:pPr>
            <w:r w:rsidRPr="00581D53">
              <w:rPr>
                <w:rFonts w:cs="Arial"/>
              </w:rPr>
              <w:t>Adquisición de datos para muestra del 15% de zeolita a los 7 días de curado……………………………………….............</w:t>
            </w:r>
          </w:p>
        </w:tc>
        <w:tc>
          <w:tcPr>
            <w:tcW w:w="709" w:type="dxa"/>
            <w:vAlign w:val="center"/>
          </w:tcPr>
          <w:p w:rsidR="001A7B6E" w:rsidRPr="00581D53" w:rsidRDefault="001A7B6E" w:rsidP="00911671">
            <w:pPr>
              <w:pStyle w:val="FIGURA"/>
              <w:jc w:val="center"/>
              <w:rPr>
                <w:rFonts w:cs="Arial"/>
              </w:rPr>
            </w:pPr>
            <w:r w:rsidRPr="00581D53">
              <w:rPr>
                <w:rFonts w:cs="Arial"/>
              </w:rPr>
              <w:t>64</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9</w:t>
            </w:r>
          </w:p>
        </w:tc>
        <w:tc>
          <w:tcPr>
            <w:tcW w:w="6521" w:type="dxa"/>
          </w:tcPr>
          <w:p w:rsidR="001A7B6E" w:rsidRPr="00581D53" w:rsidRDefault="001A7B6E" w:rsidP="00911671">
            <w:pPr>
              <w:pStyle w:val="FIGURA"/>
              <w:jc w:val="left"/>
              <w:rPr>
                <w:rFonts w:cs="Arial"/>
              </w:rPr>
            </w:pPr>
            <w:r w:rsidRPr="00581D53">
              <w:rPr>
                <w:rFonts w:cs="Arial"/>
              </w:rPr>
              <w:t>Errores relativos y capacidad de predicción del algoritmo…</w:t>
            </w:r>
          </w:p>
        </w:tc>
        <w:tc>
          <w:tcPr>
            <w:tcW w:w="709" w:type="dxa"/>
            <w:vAlign w:val="center"/>
          </w:tcPr>
          <w:p w:rsidR="001A7B6E" w:rsidRPr="00581D53" w:rsidRDefault="001A7B6E" w:rsidP="00911671">
            <w:pPr>
              <w:pStyle w:val="FIGURA"/>
              <w:jc w:val="center"/>
              <w:rPr>
                <w:rFonts w:cs="Arial"/>
              </w:rPr>
            </w:pPr>
            <w:r w:rsidRPr="00581D53">
              <w:rPr>
                <w:rFonts w:cs="Arial"/>
              </w:rPr>
              <w:t>72</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10</w:t>
            </w:r>
          </w:p>
        </w:tc>
        <w:tc>
          <w:tcPr>
            <w:tcW w:w="6521" w:type="dxa"/>
          </w:tcPr>
          <w:p w:rsidR="001A7B6E" w:rsidRPr="00581D53" w:rsidRDefault="001A7B6E" w:rsidP="00911671">
            <w:pPr>
              <w:pStyle w:val="FIGURA"/>
              <w:jc w:val="left"/>
              <w:rPr>
                <w:rFonts w:cs="Arial"/>
              </w:rPr>
            </w:pPr>
            <w:r w:rsidRPr="00581D53">
              <w:rPr>
                <w:rFonts w:cs="Arial"/>
              </w:rPr>
              <w:t>Datos para el análisis…………………………………………..</w:t>
            </w:r>
          </w:p>
        </w:tc>
        <w:tc>
          <w:tcPr>
            <w:tcW w:w="709" w:type="dxa"/>
            <w:vAlign w:val="center"/>
          </w:tcPr>
          <w:p w:rsidR="001A7B6E" w:rsidRPr="00581D53" w:rsidRDefault="001A7B6E" w:rsidP="00911671">
            <w:pPr>
              <w:pStyle w:val="FIGURA"/>
              <w:jc w:val="center"/>
              <w:rPr>
                <w:rFonts w:cs="Arial"/>
              </w:rPr>
            </w:pPr>
            <w:r w:rsidRPr="00581D53">
              <w:rPr>
                <w:rFonts w:cs="Arial"/>
              </w:rPr>
              <w:t>79</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11</w:t>
            </w:r>
          </w:p>
        </w:tc>
        <w:tc>
          <w:tcPr>
            <w:tcW w:w="6521" w:type="dxa"/>
          </w:tcPr>
          <w:p w:rsidR="001A7B6E" w:rsidRPr="00581D53" w:rsidRDefault="001A7B6E" w:rsidP="00911671">
            <w:pPr>
              <w:pStyle w:val="FIGURA"/>
              <w:jc w:val="left"/>
              <w:rPr>
                <w:rFonts w:cs="Arial"/>
              </w:rPr>
            </w:pPr>
            <w:r w:rsidRPr="00581D53">
              <w:rPr>
                <w:rFonts w:cs="Arial"/>
              </w:rPr>
              <w:t>Diferencia entre datos experimentales y obtenidos por regresión…………………………………………………………</w:t>
            </w:r>
          </w:p>
        </w:tc>
        <w:tc>
          <w:tcPr>
            <w:tcW w:w="709" w:type="dxa"/>
            <w:vAlign w:val="center"/>
          </w:tcPr>
          <w:p w:rsidR="001A7B6E" w:rsidRPr="00581D53" w:rsidRDefault="001A7B6E" w:rsidP="00911671">
            <w:pPr>
              <w:pStyle w:val="FIGURA"/>
              <w:jc w:val="center"/>
              <w:rPr>
                <w:rFonts w:cs="Arial"/>
              </w:rPr>
            </w:pPr>
            <w:r w:rsidRPr="00581D53">
              <w:rPr>
                <w:rFonts w:cs="Arial"/>
              </w:rPr>
              <w:t>83</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12</w:t>
            </w:r>
          </w:p>
        </w:tc>
        <w:tc>
          <w:tcPr>
            <w:tcW w:w="6521" w:type="dxa"/>
          </w:tcPr>
          <w:p w:rsidR="001A7B6E" w:rsidRPr="00581D53" w:rsidRDefault="001A7B6E" w:rsidP="00911671">
            <w:pPr>
              <w:pStyle w:val="FIGURA"/>
              <w:jc w:val="left"/>
              <w:rPr>
                <w:rFonts w:cs="Arial"/>
              </w:rPr>
            </w:pPr>
            <w:r w:rsidRPr="00581D53">
              <w:rPr>
                <w:rFonts w:cs="Arial"/>
              </w:rPr>
              <w:t>Grupo de datos para los 7 días……………………………….</w:t>
            </w:r>
          </w:p>
        </w:tc>
        <w:tc>
          <w:tcPr>
            <w:tcW w:w="709" w:type="dxa"/>
            <w:vAlign w:val="center"/>
          </w:tcPr>
          <w:p w:rsidR="001A7B6E" w:rsidRPr="00581D53" w:rsidRDefault="001A7B6E" w:rsidP="00911671">
            <w:pPr>
              <w:pStyle w:val="FIGURA"/>
              <w:jc w:val="center"/>
              <w:rPr>
                <w:rFonts w:cs="Arial"/>
              </w:rPr>
            </w:pPr>
            <w:r w:rsidRPr="00581D53">
              <w:rPr>
                <w:rFonts w:cs="Arial"/>
              </w:rPr>
              <w:t>84</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13</w:t>
            </w:r>
          </w:p>
        </w:tc>
        <w:tc>
          <w:tcPr>
            <w:tcW w:w="6521" w:type="dxa"/>
          </w:tcPr>
          <w:p w:rsidR="001A7B6E" w:rsidRPr="00581D53" w:rsidRDefault="001A7B6E" w:rsidP="00911671">
            <w:pPr>
              <w:pStyle w:val="FIGURA"/>
              <w:jc w:val="left"/>
              <w:rPr>
                <w:rFonts w:cs="Arial"/>
              </w:rPr>
            </w:pPr>
            <w:r w:rsidRPr="00581D53">
              <w:rPr>
                <w:rFonts w:cs="Arial"/>
              </w:rPr>
              <w:t>Resultados estadísticos para los 7 días……………………...</w:t>
            </w:r>
          </w:p>
        </w:tc>
        <w:tc>
          <w:tcPr>
            <w:tcW w:w="709" w:type="dxa"/>
            <w:vAlign w:val="center"/>
          </w:tcPr>
          <w:p w:rsidR="001A7B6E" w:rsidRPr="00581D53" w:rsidRDefault="001A7B6E" w:rsidP="00911671">
            <w:pPr>
              <w:pStyle w:val="FIGURA"/>
              <w:jc w:val="center"/>
              <w:rPr>
                <w:rFonts w:cs="Arial"/>
              </w:rPr>
            </w:pPr>
            <w:r w:rsidRPr="00581D53">
              <w:rPr>
                <w:rFonts w:cs="Arial"/>
              </w:rPr>
              <w:t>85</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14</w:t>
            </w:r>
          </w:p>
        </w:tc>
        <w:tc>
          <w:tcPr>
            <w:tcW w:w="6521" w:type="dxa"/>
          </w:tcPr>
          <w:p w:rsidR="001A7B6E" w:rsidRPr="00581D53" w:rsidRDefault="001A7B6E" w:rsidP="00911671">
            <w:pPr>
              <w:pStyle w:val="FIGURA"/>
              <w:jc w:val="left"/>
              <w:rPr>
                <w:rFonts w:cs="Arial"/>
              </w:rPr>
            </w:pPr>
            <w:r w:rsidRPr="00581D53">
              <w:rPr>
                <w:rFonts w:cs="Arial"/>
              </w:rPr>
              <w:t>Resultados estadísticos regresión polinómica cubica para los  7 días………………………………………………………..</w:t>
            </w:r>
          </w:p>
        </w:tc>
        <w:tc>
          <w:tcPr>
            <w:tcW w:w="709" w:type="dxa"/>
            <w:vAlign w:val="center"/>
          </w:tcPr>
          <w:p w:rsidR="001A7B6E" w:rsidRPr="00581D53" w:rsidRDefault="001A7B6E" w:rsidP="00911671">
            <w:pPr>
              <w:pStyle w:val="FIGURA"/>
              <w:jc w:val="center"/>
              <w:rPr>
                <w:rFonts w:cs="Arial"/>
              </w:rPr>
            </w:pPr>
            <w:r w:rsidRPr="00581D53">
              <w:rPr>
                <w:rFonts w:cs="Arial"/>
              </w:rPr>
              <w:t>87</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15</w:t>
            </w:r>
          </w:p>
        </w:tc>
        <w:tc>
          <w:tcPr>
            <w:tcW w:w="6521" w:type="dxa"/>
          </w:tcPr>
          <w:p w:rsidR="001A7B6E" w:rsidRPr="00581D53" w:rsidRDefault="001A7B6E" w:rsidP="00911671">
            <w:pPr>
              <w:pStyle w:val="FIGURA"/>
              <w:jc w:val="left"/>
              <w:rPr>
                <w:rFonts w:cs="Arial"/>
              </w:rPr>
            </w:pPr>
            <w:r w:rsidRPr="00581D53">
              <w:rPr>
                <w:rFonts w:cs="Arial"/>
              </w:rPr>
              <w:t>Grupo de datos para los 14 días……………………………...</w:t>
            </w:r>
          </w:p>
        </w:tc>
        <w:tc>
          <w:tcPr>
            <w:tcW w:w="709" w:type="dxa"/>
            <w:vAlign w:val="center"/>
          </w:tcPr>
          <w:p w:rsidR="001A7B6E" w:rsidRPr="00581D53" w:rsidRDefault="001A7B6E" w:rsidP="00911671">
            <w:pPr>
              <w:pStyle w:val="FIGURA"/>
              <w:jc w:val="center"/>
              <w:rPr>
                <w:rFonts w:cs="Arial"/>
              </w:rPr>
            </w:pPr>
            <w:r w:rsidRPr="00581D53">
              <w:rPr>
                <w:rFonts w:cs="Arial"/>
              </w:rPr>
              <w:t>87</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16</w:t>
            </w:r>
          </w:p>
        </w:tc>
        <w:tc>
          <w:tcPr>
            <w:tcW w:w="6521" w:type="dxa"/>
          </w:tcPr>
          <w:p w:rsidR="001A7B6E" w:rsidRPr="00581D53" w:rsidRDefault="001A7B6E" w:rsidP="00911671">
            <w:pPr>
              <w:pStyle w:val="FIGURA"/>
              <w:jc w:val="left"/>
              <w:rPr>
                <w:rFonts w:cs="Arial"/>
              </w:rPr>
            </w:pPr>
            <w:r w:rsidRPr="00581D53">
              <w:rPr>
                <w:rFonts w:cs="Arial"/>
              </w:rPr>
              <w:t>Resultados estadísticos para los 14 días…………………….</w:t>
            </w:r>
          </w:p>
        </w:tc>
        <w:tc>
          <w:tcPr>
            <w:tcW w:w="709" w:type="dxa"/>
            <w:vAlign w:val="center"/>
          </w:tcPr>
          <w:p w:rsidR="001A7B6E" w:rsidRPr="00581D53" w:rsidRDefault="001A7B6E" w:rsidP="00911671">
            <w:pPr>
              <w:pStyle w:val="FIGURA"/>
              <w:jc w:val="center"/>
              <w:rPr>
                <w:rFonts w:cs="Arial"/>
              </w:rPr>
            </w:pPr>
            <w:r w:rsidRPr="00581D53">
              <w:rPr>
                <w:rFonts w:cs="Arial"/>
              </w:rPr>
              <w:t>89</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17</w:t>
            </w:r>
          </w:p>
        </w:tc>
        <w:tc>
          <w:tcPr>
            <w:tcW w:w="6521" w:type="dxa"/>
          </w:tcPr>
          <w:p w:rsidR="001A7B6E" w:rsidRPr="00581D53" w:rsidRDefault="001A7B6E" w:rsidP="00911671">
            <w:pPr>
              <w:pStyle w:val="FIGURA"/>
              <w:jc w:val="left"/>
              <w:rPr>
                <w:rFonts w:cs="Arial"/>
              </w:rPr>
            </w:pPr>
            <w:r w:rsidRPr="00581D53">
              <w:rPr>
                <w:rFonts w:cs="Arial"/>
              </w:rPr>
              <w:t>Resultados estadísticos regresión polinómica cubica para los 14 días……………………………………………………….</w:t>
            </w:r>
          </w:p>
        </w:tc>
        <w:tc>
          <w:tcPr>
            <w:tcW w:w="709" w:type="dxa"/>
            <w:vAlign w:val="center"/>
          </w:tcPr>
          <w:p w:rsidR="001A7B6E" w:rsidRPr="00581D53" w:rsidRDefault="001A7B6E" w:rsidP="00911671">
            <w:pPr>
              <w:pStyle w:val="FIGURA"/>
              <w:jc w:val="center"/>
              <w:rPr>
                <w:rFonts w:cs="Arial"/>
              </w:rPr>
            </w:pPr>
            <w:r w:rsidRPr="00581D53">
              <w:rPr>
                <w:rFonts w:cs="Arial"/>
              </w:rPr>
              <w:t>91</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18</w:t>
            </w:r>
          </w:p>
        </w:tc>
        <w:tc>
          <w:tcPr>
            <w:tcW w:w="6521" w:type="dxa"/>
          </w:tcPr>
          <w:p w:rsidR="001A7B6E" w:rsidRPr="00581D53" w:rsidRDefault="001A7B6E" w:rsidP="00911671">
            <w:pPr>
              <w:pStyle w:val="FIGURA"/>
              <w:jc w:val="left"/>
              <w:rPr>
                <w:rFonts w:cs="Arial"/>
              </w:rPr>
            </w:pPr>
            <w:r w:rsidRPr="00581D53">
              <w:rPr>
                <w:rFonts w:cs="Arial"/>
              </w:rPr>
              <w:t>Grupo de datos para los 21 días……………………………...</w:t>
            </w:r>
          </w:p>
        </w:tc>
        <w:tc>
          <w:tcPr>
            <w:tcW w:w="709" w:type="dxa"/>
            <w:vAlign w:val="center"/>
          </w:tcPr>
          <w:p w:rsidR="001A7B6E" w:rsidRPr="00581D53" w:rsidRDefault="001A7B6E" w:rsidP="00911671">
            <w:pPr>
              <w:pStyle w:val="FIGURA"/>
              <w:jc w:val="center"/>
              <w:rPr>
                <w:rFonts w:cs="Arial"/>
              </w:rPr>
            </w:pPr>
            <w:r w:rsidRPr="00581D53">
              <w:rPr>
                <w:rFonts w:cs="Arial"/>
              </w:rPr>
              <w:t>91</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19</w:t>
            </w:r>
          </w:p>
        </w:tc>
        <w:tc>
          <w:tcPr>
            <w:tcW w:w="6521" w:type="dxa"/>
          </w:tcPr>
          <w:p w:rsidR="001A7B6E" w:rsidRPr="00581D53" w:rsidRDefault="001A7B6E" w:rsidP="00911671">
            <w:pPr>
              <w:pStyle w:val="FIGURA"/>
              <w:jc w:val="left"/>
              <w:rPr>
                <w:rFonts w:cs="Arial"/>
              </w:rPr>
            </w:pPr>
            <w:r w:rsidRPr="00581D53">
              <w:rPr>
                <w:rFonts w:cs="Arial"/>
              </w:rPr>
              <w:t>Resultados estadísticos para los 21 días…………………….</w:t>
            </w:r>
          </w:p>
        </w:tc>
        <w:tc>
          <w:tcPr>
            <w:tcW w:w="709" w:type="dxa"/>
            <w:vAlign w:val="center"/>
          </w:tcPr>
          <w:p w:rsidR="001A7B6E" w:rsidRPr="00581D53" w:rsidRDefault="001A7B6E" w:rsidP="00911671">
            <w:pPr>
              <w:pStyle w:val="FIGURA"/>
              <w:jc w:val="center"/>
              <w:rPr>
                <w:rFonts w:cs="Arial"/>
              </w:rPr>
            </w:pPr>
            <w:r w:rsidRPr="00581D53">
              <w:rPr>
                <w:rFonts w:cs="Arial"/>
              </w:rPr>
              <w:t>93</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20</w:t>
            </w:r>
          </w:p>
        </w:tc>
        <w:tc>
          <w:tcPr>
            <w:tcW w:w="6521" w:type="dxa"/>
          </w:tcPr>
          <w:p w:rsidR="001A7B6E" w:rsidRPr="00581D53" w:rsidRDefault="001A7B6E" w:rsidP="00911671">
            <w:pPr>
              <w:pStyle w:val="FIGURA"/>
              <w:jc w:val="left"/>
              <w:rPr>
                <w:rFonts w:cs="Arial"/>
              </w:rPr>
            </w:pPr>
            <w:r w:rsidRPr="00581D53">
              <w:rPr>
                <w:rFonts w:cs="Arial"/>
              </w:rPr>
              <w:t>Resultados estadísticos regresión poli nómica cubica para los 21 días……………………………………………………….</w:t>
            </w:r>
          </w:p>
        </w:tc>
        <w:tc>
          <w:tcPr>
            <w:tcW w:w="709" w:type="dxa"/>
            <w:vAlign w:val="center"/>
          </w:tcPr>
          <w:p w:rsidR="001A7B6E" w:rsidRPr="00581D53" w:rsidRDefault="001A7B6E" w:rsidP="00911671">
            <w:pPr>
              <w:pStyle w:val="FIGURA"/>
              <w:jc w:val="center"/>
              <w:rPr>
                <w:rFonts w:cs="Arial"/>
              </w:rPr>
            </w:pPr>
            <w:r w:rsidRPr="00581D53">
              <w:rPr>
                <w:rFonts w:cs="Arial"/>
              </w:rPr>
              <w:t>95</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21</w:t>
            </w:r>
          </w:p>
        </w:tc>
        <w:tc>
          <w:tcPr>
            <w:tcW w:w="6521" w:type="dxa"/>
          </w:tcPr>
          <w:p w:rsidR="001A7B6E" w:rsidRPr="00581D53" w:rsidRDefault="001A7B6E" w:rsidP="00911671">
            <w:pPr>
              <w:pStyle w:val="FIGURA"/>
              <w:jc w:val="left"/>
              <w:rPr>
                <w:rFonts w:cs="Arial"/>
              </w:rPr>
            </w:pPr>
            <w:r w:rsidRPr="00581D53">
              <w:rPr>
                <w:rFonts w:cs="Arial"/>
              </w:rPr>
              <w:t>Grupo de datos para los 28 días……………………………...</w:t>
            </w:r>
          </w:p>
        </w:tc>
        <w:tc>
          <w:tcPr>
            <w:tcW w:w="709" w:type="dxa"/>
            <w:vAlign w:val="center"/>
          </w:tcPr>
          <w:p w:rsidR="001A7B6E" w:rsidRPr="00581D53" w:rsidRDefault="001A7B6E" w:rsidP="00911671">
            <w:pPr>
              <w:pStyle w:val="FIGURA"/>
              <w:jc w:val="center"/>
              <w:rPr>
                <w:rFonts w:cs="Arial"/>
              </w:rPr>
            </w:pPr>
            <w:r w:rsidRPr="00581D53">
              <w:rPr>
                <w:rFonts w:cs="Arial"/>
              </w:rPr>
              <w:t>95</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22</w:t>
            </w:r>
          </w:p>
        </w:tc>
        <w:tc>
          <w:tcPr>
            <w:tcW w:w="6521" w:type="dxa"/>
          </w:tcPr>
          <w:p w:rsidR="001A7B6E" w:rsidRPr="00581D53" w:rsidRDefault="001A7B6E" w:rsidP="00911671">
            <w:pPr>
              <w:pStyle w:val="FIGURA"/>
              <w:jc w:val="left"/>
              <w:rPr>
                <w:rFonts w:cs="Arial"/>
              </w:rPr>
            </w:pPr>
            <w:r w:rsidRPr="00581D53">
              <w:rPr>
                <w:rFonts w:cs="Arial"/>
              </w:rPr>
              <w:t>Resultados estadísticos para los 28 días…………………….</w:t>
            </w:r>
          </w:p>
        </w:tc>
        <w:tc>
          <w:tcPr>
            <w:tcW w:w="709" w:type="dxa"/>
            <w:vAlign w:val="center"/>
          </w:tcPr>
          <w:p w:rsidR="001A7B6E" w:rsidRPr="00581D53" w:rsidRDefault="001A7B6E" w:rsidP="00911671">
            <w:pPr>
              <w:pStyle w:val="FIGURA"/>
              <w:jc w:val="center"/>
              <w:rPr>
                <w:rFonts w:cs="Arial"/>
              </w:rPr>
            </w:pPr>
            <w:r w:rsidRPr="00581D53">
              <w:rPr>
                <w:rFonts w:cs="Arial"/>
              </w:rPr>
              <w:t>96</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lastRenderedPageBreak/>
              <w:t>Tabla 23</w:t>
            </w:r>
          </w:p>
        </w:tc>
        <w:tc>
          <w:tcPr>
            <w:tcW w:w="6521" w:type="dxa"/>
          </w:tcPr>
          <w:p w:rsidR="001A7B6E" w:rsidRPr="00581D53" w:rsidRDefault="001A7B6E" w:rsidP="00911671">
            <w:pPr>
              <w:pStyle w:val="FIGURA"/>
              <w:jc w:val="left"/>
              <w:rPr>
                <w:rFonts w:cs="Arial"/>
              </w:rPr>
            </w:pPr>
            <w:r w:rsidRPr="00581D53">
              <w:rPr>
                <w:rFonts w:cs="Arial"/>
              </w:rPr>
              <w:t>Resultados estadísticos regresión polinómica cubica para los 28 días……………………………………………………….</w:t>
            </w:r>
          </w:p>
        </w:tc>
        <w:tc>
          <w:tcPr>
            <w:tcW w:w="709" w:type="dxa"/>
            <w:vAlign w:val="center"/>
          </w:tcPr>
          <w:p w:rsidR="001A7B6E" w:rsidRPr="00581D53" w:rsidRDefault="001A7B6E" w:rsidP="00911671">
            <w:pPr>
              <w:pStyle w:val="FIGURA"/>
              <w:jc w:val="center"/>
              <w:rPr>
                <w:rFonts w:cs="Arial"/>
              </w:rPr>
            </w:pPr>
            <w:r w:rsidRPr="00581D53">
              <w:rPr>
                <w:rFonts w:cs="Arial"/>
              </w:rPr>
              <w:t>98</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24</w:t>
            </w:r>
          </w:p>
        </w:tc>
        <w:tc>
          <w:tcPr>
            <w:tcW w:w="6521" w:type="dxa"/>
          </w:tcPr>
          <w:p w:rsidR="001A7B6E" w:rsidRPr="00581D53" w:rsidRDefault="001A7B6E" w:rsidP="00911671">
            <w:pPr>
              <w:pStyle w:val="FIGURA"/>
              <w:jc w:val="left"/>
              <w:rPr>
                <w:rFonts w:cs="Arial"/>
              </w:rPr>
            </w:pPr>
            <w:r w:rsidRPr="00581D53">
              <w:rPr>
                <w:rFonts w:cs="Arial"/>
              </w:rPr>
              <w:t>Modelos de regresión…………………………………………..</w:t>
            </w:r>
          </w:p>
        </w:tc>
        <w:tc>
          <w:tcPr>
            <w:tcW w:w="709" w:type="dxa"/>
            <w:vAlign w:val="center"/>
          </w:tcPr>
          <w:p w:rsidR="001A7B6E" w:rsidRPr="00581D53" w:rsidRDefault="001A7B6E" w:rsidP="00911671">
            <w:pPr>
              <w:pStyle w:val="FIGURA"/>
              <w:jc w:val="center"/>
              <w:rPr>
                <w:rFonts w:cs="Arial"/>
              </w:rPr>
            </w:pPr>
            <w:r w:rsidRPr="00581D53">
              <w:rPr>
                <w:rFonts w:cs="Arial"/>
              </w:rPr>
              <w:t>99</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25</w:t>
            </w:r>
          </w:p>
        </w:tc>
        <w:tc>
          <w:tcPr>
            <w:tcW w:w="6521" w:type="dxa"/>
          </w:tcPr>
          <w:p w:rsidR="001A7B6E" w:rsidRPr="00581D53" w:rsidRDefault="001A7B6E" w:rsidP="00911671">
            <w:pPr>
              <w:pStyle w:val="FIGURA"/>
              <w:jc w:val="left"/>
              <w:rPr>
                <w:rFonts w:cs="Arial"/>
              </w:rPr>
            </w:pPr>
            <w:r w:rsidRPr="00581D53">
              <w:rPr>
                <w:rFonts w:cs="Arial"/>
              </w:rPr>
              <w:t>Porcentaje de variación respecto cemento tipo I……………</w:t>
            </w:r>
          </w:p>
        </w:tc>
        <w:tc>
          <w:tcPr>
            <w:tcW w:w="709" w:type="dxa"/>
            <w:vAlign w:val="center"/>
          </w:tcPr>
          <w:p w:rsidR="001A7B6E" w:rsidRPr="00581D53" w:rsidRDefault="001A7B6E" w:rsidP="00911671">
            <w:pPr>
              <w:pStyle w:val="FIGURA"/>
              <w:jc w:val="center"/>
              <w:rPr>
                <w:rFonts w:cs="Arial"/>
              </w:rPr>
            </w:pPr>
            <w:r w:rsidRPr="00581D53">
              <w:rPr>
                <w:rFonts w:cs="Arial"/>
              </w:rPr>
              <w:t>101</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26</w:t>
            </w:r>
          </w:p>
        </w:tc>
        <w:tc>
          <w:tcPr>
            <w:tcW w:w="6521" w:type="dxa"/>
          </w:tcPr>
          <w:p w:rsidR="001A7B6E" w:rsidRPr="00581D53" w:rsidRDefault="001A7B6E" w:rsidP="00911671">
            <w:pPr>
              <w:pStyle w:val="FIGURA"/>
              <w:jc w:val="left"/>
              <w:rPr>
                <w:rFonts w:cs="Arial"/>
              </w:rPr>
            </w:pPr>
            <w:r w:rsidRPr="00581D53">
              <w:rPr>
                <w:rFonts w:cs="Arial"/>
              </w:rPr>
              <w:t>Porcentaje de variación respecto cemento tipo IV…………</w:t>
            </w:r>
          </w:p>
        </w:tc>
        <w:tc>
          <w:tcPr>
            <w:tcW w:w="709" w:type="dxa"/>
            <w:vAlign w:val="center"/>
          </w:tcPr>
          <w:p w:rsidR="001A7B6E" w:rsidRPr="00581D53" w:rsidRDefault="001A7B6E" w:rsidP="00911671">
            <w:pPr>
              <w:pStyle w:val="FIGURA"/>
              <w:jc w:val="center"/>
              <w:rPr>
                <w:rFonts w:cs="Arial"/>
              </w:rPr>
            </w:pPr>
            <w:r w:rsidRPr="00581D53">
              <w:rPr>
                <w:rFonts w:cs="Arial"/>
              </w:rPr>
              <w:t>103</w:t>
            </w:r>
          </w:p>
        </w:tc>
      </w:tr>
      <w:tr w:rsidR="001A7B6E" w:rsidRPr="00581D53" w:rsidTr="00911671">
        <w:trPr>
          <w:trHeight w:val="407"/>
        </w:trPr>
        <w:tc>
          <w:tcPr>
            <w:tcW w:w="1242" w:type="dxa"/>
          </w:tcPr>
          <w:p w:rsidR="001A7B6E" w:rsidRPr="008F255F" w:rsidRDefault="001A7B6E" w:rsidP="00911671">
            <w:pPr>
              <w:pStyle w:val="FIGURA"/>
              <w:jc w:val="left"/>
            </w:pPr>
            <w:r>
              <w:rPr>
                <w:rFonts w:cs="Arial"/>
              </w:rPr>
              <w:t>Tabla 27</w:t>
            </w:r>
          </w:p>
        </w:tc>
        <w:tc>
          <w:tcPr>
            <w:tcW w:w="6521" w:type="dxa"/>
          </w:tcPr>
          <w:p w:rsidR="001A7B6E" w:rsidRPr="008D3A87" w:rsidRDefault="001A7B6E" w:rsidP="00911671">
            <w:pPr>
              <w:spacing w:before="100" w:beforeAutospacing="1" w:after="100" w:afterAutospacing="1" w:line="480" w:lineRule="auto"/>
              <w:rPr>
                <w:rFonts w:cs="Arial"/>
              </w:rPr>
            </w:pPr>
            <w:r>
              <w:rPr>
                <w:rFonts w:ascii="Arial" w:hAnsi="Arial" w:cs="Arial"/>
                <w:sz w:val="24"/>
                <w:szCs w:val="24"/>
              </w:rPr>
              <w:t>Valores de “"m “ y</w:t>
            </w:r>
            <w:r w:rsidRPr="008D3A87">
              <w:rPr>
                <w:rFonts w:ascii="Arial" w:hAnsi="Arial" w:cs="Arial"/>
                <w:sz w:val="24"/>
                <w:szCs w:val="24"/>
              </w:rPr>
              <w:t xml:space="preserve"> “a” para el 17,5% de zeolita</w:t>
            </w:r>
            <w:r>
              <w:rPr>
                <w:rFonts w:ascii="Arial" w:hAnsi="Arial" w:cs="Arial"/>
                <w:sz w:val="24"/>
                <w:szCs w:val="24"/>
              </w:rPr>
              <w:t>…………..…</w:t>
            </w:r>
          </w:p>
        </w:tc>
        <w:tc>
          <w:tcPr>
            <w:tcW w:w="709" w:type="dxa"/>
            <w:vAlign w:val="center"/>
          </w:tcPr>
          <w:p w:rsidR="001A7B6E" w:rsidRPr="00581D53" w:rsidRDefault="001A7B6E" w:rsidP="00911671">
            <w:pPr>
              <w:pStyle w:val="FIGURA"/>
              <w:jc w:val="center"/>
              <w:rPr>
                <w:rFonts w:cs="Arial"/>
              </w:rPr>
            </w:pPr>
            <w:r>
              <w:rPr>
                <w:rFonts w:cs="Arial"/>
              </w:rPr>
              <w:t>105</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w:t>
            </w:r>
            <w:r>
              <w:rPr>
                <w:rFonts w:cs="Arial"/>
              </w:rPr>
              <w:t>abla 28</w:t>
            </w:r>
          </w:p>
        </w:tc>
        <w:tc>
          <w:tcPr>
            <w:tcW w:w="6521" w:type="dxa"/>
          </w:tcPr>
          <w:p w:rsidR="001A7B6E" w:rsidRPr="00581D53" w:rsidRDefault="001A7B6E" w:rsidP="00911671">
            <w:pPr>
              <w:pStyle w:val="FIGURA"/>
              <w:jc w:val="left"/>
              <w:rPr>
                <w:rFonts w:cs="Arial"/>
              </w:rPr>
            </w:pPr>
            <w:r w:rsidRPr="00581D53">
              <w:rPr>
                <w:rFonts w:cs="Arial"/>
              </w:rPr>
              <w:t>Mezcla cemento y 15% de zeolita día 7……………………...</w:t>
            </w:r>
          </w:p>
        </w:tc>
        <w:tc>
          <w:tcPr>
            <w:tcW w:w="709" w:type="dxa"/>
            <w:vAlign w:val="center"/>
          </w:tcPr>
          <w:p w:rsidR="001A7B6E" w:rsidRPr="00581D53" w:rsidRDefault="001A7B6E" w:rsidP="00911671">
            <w:pPr>
              <w:pStyle w:val="FIGURA"/>
              <w:jc w:val="center"/>
              <w:rPr>
                <w:rFonts w:cs="Arial"/>
              </w:rPr>
            </w:pPr>
            <w:r w:rsidRPr="00581D53">
              <w:rPr>
                <w:rFonts w:cs="Arial"/>
              </w:rPr>
              <w:t>11</w:t>
            </w:r>
            <w:r>
              <w:rPr>
                <w:rFonts w:cs="Arial"/>
              </w:rPr>
              <w:t>6</w:t>
            </w:r>
          </w:p>
        </w:tc>
      </w:tr>
      <w:tr w:rsidR="001A7B6E" w:rsidRPr="00581D53" w:rsidTr="00911671">
        <w:tc>
          <w:tcPr>
            <w:tcW w:w="1242" w:type="dxa"/>
          </w:tcPr>
          <w:p w:rsidR="001A7B6E" w:rsidRPr="00581D53" w:rsidRDefault="001A7B6E" w:rsidP="00911671">
            <w:pPr>
              <w:pStyle w:val="FIGURA"/>
              <w:jc w:val="left"/>
              <w:rPr>
                <w:rFonts w:cs="Arial"/>
              </w:rPr>
            </w:pPr>
            <w:r>
              <w:rPr>
                <w:rFonts w:cs="Arial"/>
              </w:rPr>
              <w:t>Tabla 29</w:t>
            </w:r>
          </w:p>
        </w:tc>
        <w:tc>
          <w:tcPr>
            <w:tcW w:w="6521" w:type="dxa"/>
          </w:tcPr>
          <w:p w:rsidR="001A7B6E" w:rsidRPr="00581D53" w:rsidRDefault="001A7B6E" w:rsidP="00911671">
            <w:pPr>
              <w:pStyle w:val="FIGURA"/>
              <w:jc w:val="left"/>
              <w:rPr>
                <w:rFonts w:cs="Arial"/>
              </w:rPr>
            </w:pPr>
            <w:r w:rsidRPr="00581D53">
              <w:rPr>
                <w:rFonts w:cs="Arial"/>
              </w:rPr>
              <w:t>Mezcla cemento y 15% de zeolita día 14…………………….</w:t>
            </w:r>
          </w:p>
        </w:tc>
        <w:tc>
          <w:tcPr>
            <w:tcW w:w="709" w:type="dxa"/>
            <w:vAlign w:val="center"/>
          </w:tcPr>
          <w:p w:rsidR="001A7B6E" w:rsidRPr="00581D53" w:rsidRDefault="001A7B6E" w:rsidP="00911671">
            <w:pPr>
              <w:pStyle w:val="FIGURA"/>
              <w:jc w:val="center"/>
              <w:rPr>
                <w:rFonts w:cs="Arial"/>
              </w:rPr>
            </w:pPr>
            <w:r w:rsidRPr="00581D53">
              <w:rPr>
                <w:rFonts w:cs="Arial"/>
              </w:rPr>
              <w:t>11</w:t>
            </w:r>
            <w:r>
              <w:rPr>
                <w:rFonts w:cs="Arial"/>
              </w:rPr>
              <w:t>7</w:t>
            </w:r>
          </w:p>
        </w:tc>
      </w:tr>
      <w:tr w:rsidR="001A7B6E" w:rsidRPr="00581D53" w:rsidTr="00911671">
        <w:tc>
          <w:tcPr>
            <w:tcW w:w="1242" w:type="dxa"/>
          </w:tcPr>
          <w:p w:rsidR="001A7B6E" w:rsidRPr="00581D53" w:rsidRDefault="001A7B6E" w:rsidP="00911671">
            <w:pPr>
              <w:pStyle w:val="FIGURA"/>
              <w:jc w:val="left"/>
              <w:rPr>
                <w:rFonts w:cs="Arial"/>
              </w:rPr>
            </w:pPr>
            <w:r>
              <w:rPr>
                <w:rFonts w:cs="Arial"/>
              </w:rPr>
              <w:t>Tabla 30</w:t>
            </w:r>
          </w:p>
        </w:tc>
        <w:tc>
          <w:tcPr>
            <w:tcW w:w="6521" w:type="dxa"/>
          </w:tcPr>
          <w:p w:rsidR="001A7B6E" w:rsidRPr="00581D53" w:rsidRDefault="001A7B6E" w:rsidP="00911671">
            <w:pPr>
              <w:pStyle w:val="FIGURA"/>
              <w:jc w:val="left"/>
              <w:rPr>
                <w:rFonts w:cs="Arial"/>
              </w:rPr>
            </w:pPr>
            <w:r w:rsidRPr="00581D53">
              <w:rPr>
                <w:rFonts w:cs="Arial"/>
              </w:rPr>
              <w:t>Mezcla cemento y 15% de zeolita día 21…………………….</w:t>
            </w:r>
          </w:p>
        </w:tc>
        <w:tc>
          <w:tcPr>
            <w:tcW w:w="709" w:type="dxa"/>
            <w:vAlign w:val="center"/>
          </w:tcPr>
          <w:p w:rsidR="001A7B6E" w:rsidRPr="00581D53" w:rsidRDefault="001A7B6E" w:rsidP="00911671">
            <w:pPr>
              <w:pStyle w:val="FIGURA"/>
              <w:jc w:val="center"/>
              <w:rPr>
                <w:rFonts w:cs="Arial"/>
              </w:rPr>
            </w:pPr>
            <w:r w:rsidRPr="00581D53">
              <w:rPr>
                <w:rFonts w:cs="Arial"/>
              </w:rPr>
              <w:t>11</w:t>
            </w:r>
            <w:r>
              <w:rPr>
                <w:rFonts w:cs="Arial"/>
              </w:rPr>
              <w:t>8</w:t>
            </w:r>
          </w:p>
        </w:tc>
      </w:tr>
      <w:tr w:rsidR="001A7B6E" w:rsidRPr="00581D53" w:rsidTr="00911671">
        <w:tc>
          <w:tcPr>
            <w:tcW w:w="1242" w:type="dxa"/>
          </w:tcPr>
          <w:p w:rsidR="001A7B6E" w:rsidRPr="00581D53" w:rsidRDefault="001A7B6E" w:rsidP="00911671">
            <w:pPr>
              <w:pStyle w:val="FIGURA"/>
              <w:jc w:val="left"/>
              <w:rPr>
                <w:rFonts w:cs="Arial"/>
              </w:rPr>
            </w:pPr>
            <w:r>
              <w:rPr>
                <w:rFonts w:cs="Arial"/>
              </w:rPr>
              <w:t>Tabla 31</w:t>
            </w:r>
          </w:p>
        </w:tc>
        <w:tc>
          <w:tcPr>
            <w:tcW w:w="6521" w:type="dxa"/>
          </w:tcPr>
          <w:p w:rsidR="001A7B6E" w:rsidRPr="00581D53" w:rsidRDefault="001A7B6E" w:rsidP="00911671">
            <w:pPr>
              <w:pStyle w:val="FIGURA"/>
              <w:jc w:val="left"/>
              <w:rPr>
                <w:rFonts w:cs="Arial"/>
              </w:rPr>
            </w:pPr>
            <w:r w:rsidRPr="00581D53">
              <w:rPr>
                <w:rFonts w:cs="Arial"/>
              </w:rPr>
              <w:t>Mezcla cemento y 15% de zeolita día 28…………………….</w:t>
            </w:r>
          </w:p>
        </w:tc>
        <w:tc>
          <w:tcPr>
            <w:tcW w:w="709" w:type="dxa"/>
            <w:vAlign w:val="center"/>
          </w:tcPr>
          <w:p w:rsidR="001A7B6E" w:rsidRPr="00581D53" w:rsidRDefault="001A7B6E" w:rsidP="00911671">
            <w:pPr>
              <w:pStyle w:val="FIGURA"/>
              <w:jc w:val="center"/>
              <w:rPr>
                <w:rFonts w:cs="Arial"/>
              </w:rPr>
            </w:pPr>
            <w:r w:rsidRPr="00581D53">
              <w:rPr>
                <w:rFonts w:cs="Arial"/>
              </w:rPr>
              <w:t>11</w:t>
            </w:r>
            <w:r>
              <w:rPr>
                <w:rFonts w:cs="Arial"/>
              </w:rPr>
              <w:t>9</w:t>
            </w:r>
          </w:p>
        </w:tc>
      </w:tr>
      <w:tr w:rsidR="001A7B6E" w:rsidRPr="00581D53" w:rsidTr="00911671">
        <w:tc>
          <w:tcPr>
            <w:tcW w:w="1242" w:type="dxa"/>
          </w:tcPr>
          <w:p w:rsidR="001A7B6E" w:rsidRPr="00581D53" w:rsidRDefault="001A7B6E" w:rsidP="00911671">
            <w:pPr>
              <w:pStyle w:val="FIGURA"/>
              <w:jc w:val="left"/>
              <w:rPr>
                <w:rFonts w:cs="Arial"/>
              </w:rPr>
            </w:pPr>
            <w:r>
              <w:rPr>
                <w:rFonts w:cs="Arial"/>
              </w:rPr>
              <w:t>Tabla 32</w:t>
            </w:r>
          </w:p>
        </w:tc>
        <w:tc>
          <w:tcPr>
            <w:tcW w:w="6521" w:type="dxa"/>
          </w:tcPr>
          <w:p w:rsidR="001A7B6E" w:rsidRPr="00581D53" w:rsidRDefault="001A7B6E" w:rsidP="00911671">
            <w:pPr>
              <w:pStyle w:val="FIGURA"/>
              <w:jc w:val="left"/>
              <w:rPr>
                <w:rFonts w:cs="Arial"/>
              </w:rPr>
            </w:pPr>
            <w:r w:rsidRPr="00581D53">
              <w:rPr>
                <w:rFonts w:cs="Arial"/>
              </w:rPr>
              <w:t>Mezcla cemento y 17.5% de zeolita día 4……………………</w:t>
            </w:r>
          </w:p>
        </w:tc>
        <w:tc>
          <w:tcPr>
            <w:tcW w:w="709" w:type="dxa"/>
            <w:vAlign w:val="center"/>
          </w:tcPr>
          <w:p w:rsidR="001A7B6E" w:rsidRPr="00581D53" w:rsidRDefault="001A7B6E" w:rsidP="00911671">
            <w:pPr>
              <w:pStyle w:val="FIGURA"/>
              <w:jc w:val="center"/>
              <w:rPr>
                <w:rFonts w:cs="Arial"/>
              </w:rPr>
            </w:pPr>
            <w:r w:rsidRPr="00581D53">
              <w:rPr>
                <w:rFonts w:cs="Arial"/>
              </w:rPr>
              <w:t>1</w:t>
            </w:r>
            <w:r>
              <w:rPr>
                <w:rFonts w:cs="Arial"/>
              </w:rPr>
              <w:t>20</w:t>
            </w:r>
          </w:p>
        </w:tc>
      </w:tr>
      <w:tr w:rsidR="001A7B6E" w:rsidRPr="00581D53" w:rsidTr="00911671">
        <w:tc>
          <w:tcPr>
            <w:tcW w:w="1242" w:type="dxa"/>
          </w:tcPr>
          <w:p w:rsidR="001A7B6E" w:rsidRPr="00581D53" w:rsidRDefault="001A7B6E" w:rsidP="00911671">
            <w:pPr>
              <w:pStyle w:val="FIGURA"/>
              <w:jc w:val="left"/>
              <w:rPr>
                <w:rFonts w:cs="Arial"/>
              </w:rPr>
            </w:pPr>
            <w:r>
              <w:rPr>
                <w:rFonts w:cs="Arial"/>
              </w:rPr>
              <w:t>Tabla 33</w:t>
            </w:r>
          </w:p>
        </w:tc>
        <w:tc>
          <w:tcPr>
            <w:tcW w:w="6521" w:type="dxa"/>
          </w:tcPr>
          <w:p w:rsidR="001A7B6E" w:rsidRPr="00581D53" w:rsidRDefault="001A7B6E" w:rsidP="00911671">
            <w:pPr>
              <w:pStyle w:val="FIGURA"/>
              <w:jc w:val="left"/>
              <w:rPr>
                <w:rFonts w:cs="Arial"/>
              </w:rPr>
            </w:pPr>
            <w:r w:rsidRPr="00581D53">
              <w:rPr>
                <w:rFonts w:cs="Arial"/>
              </w:rPr>
              <w:t>Mezcla cemento y 17.5% de zeolita día 11………………….</w:t>
            </w:r>
          </w:p>
        </w:tc>
        <w:tc>
          <w:tcPr>
            <w:tcW w:w="709" w:type="dxa"/>
            <w:vAlign w:val="center"/>
          </w:tcPr>
          <w:p w:rsidR="001A7B6E" w:rsidRPr="00581D53" w:rsidRDefault="001A7B6E" w:rsidP="00911671">
            <w:pPr>
              <w:pStyle w:val="FIGURA"/>
              <w:jc w:val="center"/>
              <w:rPr>
                <w:rFonts w:cs="Arial"/>
              </w:rPr>
            </w:pPr>
            <w:r w:rsidRPr="00581D53">
              <w:rPr>
                <w:rFonts w:cs="Arial"/>
              </w:rPr>
              <w:t>1</w:t>
            </w:r>
            <w:r>
              <w:rPr>
                <w:rFonts w:cs="Arial"/>
              </w:rPr>
              <w:t>21</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3</w:t>
            </w:r>
            <w:r>
              <w:rPr>
                <w:rFonts w:cs="Arial"/>
              </w:rPr>
              <w:t>4</w:t>
            </w:r>
          </w:p>
        </w:tc>
        <w:tc>
          <w:tcPr>
            <w:tcW w:w="6521" w:type="dxa"/>
          </w:tcPr>
          <w:p w:rsidR="001A7B6E" w:rsidRPr="00581D53" w:rsidRDefault="001A7B6E" w:rsidP="00911671">
            <w:pPr>
              <w:pStyle w:val="FIGURA"/>
              <w:jc w:val="left"/>
              <w:rPr>
                <w:rFonts w:cs="Arial"/>
              </w:rPr>
            </w:pPr>
            <w:r w:rsidRPr="00581D53">
              <w:rPr>
                <w:rFonts w:cs="Arial"/>
              </w:rPr>
              <w:t>Mezcla cemento y 17.5% de zeolita día 18………………….</w:t>
            </w:r>
          </w:p>
        </w:tc>
        <w:tc>
          <w:tcPr>
            <w:tcW w:w="709" w:type="dxa"/>
            <w:vAlign w:val="center"/>
          </w:tcPr>
          <w:p w:rsidR="001A7B6E" w:rsidRPr="00581D53" w:rsidRDefault="001A7B6E" w:rsidP="00911671">
            <w:pPr>
              <w:pStyle w:val="FIGURA"/>
              <w:jc w:val="center"/>
              <w:rPr>
                <w:rFonts w:cs="Arial"/>
              </w:rPr>
            </w:pPr>
            <w:r w:rsidRPr="00581D53">
              <w:rPr>
                <w:rFonts w:cs="Arial"/>
              </w:rPr>
              <w:t>1</w:t>
            </w:r>
            <w:r>
              <w:rPr>
                <w:rFonts w:cs="Arial"/>
              </w:rPr>
              <w:t>22</w:t>
            </w:r>
          </w:p>
        </w:tc>
      </w:tr>
      <w:tr w:rsidR="001A7B6E" w:rsidRPr="00581D53" w:rsidTr="00911671">
        <w:tc>
          <w:tcPr>
            <w:tcW w:w="1242" w:type="dxa"/>
          </w:tcPr>
          <w:p w:rsidR="001A7B6E" w:rsidRPr="00581D53" w:rsidRDefault="001A7B6E" w:rsidP="00911671">
            <w:pPr>
              <w:pStyle w:val="FIGURA"/>
              <w:jc w:val="left"/>
              <w:rPr>
                <w:rFonts w:cs="Arial"/>
              </w:rPr>
            </w:pPr>
            <w:r>
              <w:rPr>
                <w:rFonts w:cs="Arial"/>
              </w:rPr>
              <w:t>Tabla 35</w:t>
            </w:r>
          </w:p>
        </w:tc>
        <w:tc>
          <w:tcPr>
            <w:tcW w:w="6521" w:type="dxa"/>
          </w:tcPr>
          <w:p w:rsidR="001A7B6E" w:rsidRPr="00581D53" w:rsidRDefault="001A7B6E" w:rsidP="00911671">
            <w:pPr>
              <w:pStyle w:val="FIGURA"/>
              <w:jc w:val="left"/>
              <w:rPr>
                <w:rFonts w:cs="Arial"/>
              </w:rPr>
            </w:pPr>
            <w:r w:rsidRPr="00581D53">
              <w:rPr>
                <w:rFonts w:cs="Arial"/>
              </w:rPr>
              <w:t>Mezcla cemento y 17.5% de zeolita día 25………………….</w:t>
            </w:r>
          </w:p>
        </w:tc>
        <w:tc>
          <w:tcPr>
            <w:tcW w:w="709" w:type="dxa"/>
            <w:vAlign w:val="center"/>
          </w:tcPr>
          <w:p w:rsidR="001A7B6E" w:rsidRPr="00581D53" w:rsidRDefault="001A7B6E" w:rsidP="00911671">
            <w:pPr>
              <w:pStyle w:val="FIGURA"/>
              <w:jc w:val="center"/>
              <w:rPr>
                <w:rFonts w:cs="Arial"/>
              </w:rPr>
            </w:pPr>
            <w:r w:rsidRPr="00581D53">
              <w:rPr>
                <w:rFonts w:cs="Arial"/>
              </w:rPr>
              <w:t>1</w:t>
            </w:r>
            <w:r>
              <w:rPr>
                <w:rFonts w:cs="Arial"/>
              </w:rPr>
              <w:t>23</w:t>
            </w:r>
          </w:p>
        </w:tc>
      </w:tr>
      <w:tr w:rsidR="001A7B6E" w:rsidRPr="00581D53" w:rsidTr="00911671">
        <w:tc>
          <w:tcPr>
            <w:tcW w:w="1242" w:type="dxa"/>
          </w:tcPr>
          <w:p w:rsidR="001A7B6E" w:rsidRPr="00581D53" w:rsidRDefault="001A7B6E" w:rsidP="00911671">
            <w:pPr>
              <w:pStyle w:val="FIGURA"/>
              <w:jc w:val="left"/>
              <w:rPr>
                <w:rFonts w:cs="Arial"/>
              </w:rPr>
            </w:pPr>
            <w:r w:rsidRPr="00581D53">
              <w:rPr>
                <w:rFonts w:cs="Arial"/>
              </w:rPr>
              <w:t>Tabla A</w:t>
            </w:r>
          </w:p>
        </w:tc>
        <w:tc>
          <w:tcPr>
            <w:tcW w:w="6521" w:type="dxa"/>
          </w:tcPr>
          <w:p w:rsidR="001A7B6E" w:rsidRPr="00581D53" w:rsidRDefault="001A7B6E" w:rsidP="00911671">
            <w:pPr>
              <w:pStyle w:val="FIGURA"/>
              <w:jc w:val="left"/>
              <w:rPr>
                <w:rFonts w:cs="Arial"/>
              </w:rPr>
            </w:pPr>
            <w:r w:rsidRPr="00581D53">
              <w:rPr>
                <w:rFonts w:cs="Arial"/>
              </w:rPr>
              <w:t>Tabla Fisher……………………………………………………..</w:t>
            </w:r>
          </w:p>
        </w:tc>
        <w:tc>
          <w:tcPr>
            <w:tcW w:w="709" w:type="dxa"/>
            <w:vAlign w:val="center"/>
          </w:tcPr>
          <w:p w:rsidR="001A7B6E" w:rsidRPr="00581D53" w:rsidRDefault="001A7B6E" w:rsidP="00911671">
            <w:pPr>
              <w:pStyle w:val="FIGURA"/>
              <w:jc w:val="center"/>
              <w:rPr>
                <w:rFonts w:cs="Arial"/>
              </w:rPr>
            </w:pPr>
            <w:r w:rsidRPr="00581D53">
              <w:rPr>
                <w:rFonts w:cs="Arial"/>
              </w:rPr>
              <w:t>1</w:t>
            </w:r>
            <w:r>
              <w:rPr>
                <w:rFonts w:cs="Arial"/>
              </w:rPr>
              <w:t>32</w:t>
            </w:r>
          </w:p>
        </w:tc>
      </w:tr>
    </w:tbl>
    <w:p w:rsidR="003137DA" w:rsidRDefault="003137DA" w:rsidP="003137DA">
      <w:pPr>
        <w:pStyle w:val="FIGURA"/>
        <w:jc w:val="right"/>
        <w:rPr>
          <w:rFonts w:cs="Arial"/>
        </w:rPr>
      </w:pPr>
    </w:p>
    <w:p w:rsidR="003137DA" w:rsidRDefault="003137DA" w:rsidP="003137DA">
      <w:pPr>
        <w:spacing w:line="240" w:lineRule="auto"/>
        <w:jc w:val="both"/>
        <w:rPr>
          <w:rFonts w:ascii="Arial" w:hAnsi="Arial" w:cs="Arial"/>
          <w:sz w:val="24"/>
          <w:szCs w:val="24"/>
        </w:rPr>
      </w:pPr>
    </w:p>
    <w:p w:rsidR="003137DA" w:rsidRPr="004C59F1" w:rsidRDefault="003137DA" w:rsidP="003137DA">
      <w:pPr>
        <w:rPr>
          <w:rFonts w:ascii="Arial" w:hAnsi="Arial" w:cs="Arial"/>
          <w:sz w:val="24"/>
          <w:szCs w:val="24"/>
        </w:rPr>
      </w:pPr>
    </w:p>
    <w:p w:rsidR="003137DA" w:rsidRDefault="003137DA" w:rsidP="003137DA">
      <w:pPr>
        <w:ind w:left="709"/>
        <w:rPr>
          <w:rFonts w:ascii="Arial" w:hAnsi="Arial" w:cs="Arial"/>
          <w:sz w:val="24"/>
          <w:szCs w:val="24"/>
        </w:rPr>
      </w:pPr>
    </w:p>
    <w:p w:rsidR="003137DA" w:rsidRDefault="003137DA" w:rsidP="003137DA">
      <w:pPr>
        <w:pStyle w:val="Textoindependiente"/>
        <w:jc w:val="both"/>
        <w:rPr>
          <w:sz w:val="24"/>
          <w:szCs w:val="24"/>
          <w:lang w:val="es-EC"/>
        </w:rPr>
      </w:pPr>
    </w:p>
    <w:p w:rsidR="003137DA" w:rsidRDefault="003137DA" w:rsidP="003137DA">
      <w:pPr>
        <w:pStyle w:val="Textoindependiente"/>
        <w:jc w:val="both"/>
        <w:rPr>
          <w:sz w:val="24"/>
          <w:szCs w:val="24"/>
          <w:lang w:val="es-EC"/>
        </w:rPr>
      </w:pPr>
    </w:p>
    <w:p w:rsidR="003137DA" w:rsidRDefault="003137DA" w:rsidP="003137DA">
      <w:pPr>
        <w:pStyle w:val="Textoindependiente"/>
        <w:jc w:val="both"/>
        <w:rPr>
          <w:sz w:val="24"/>
          <w:szCs w:val="24"/>
          <w:lang w:val="es-EC"/>
        </w:rPr>
      </w:pPr>
    </w:p>
    <w:p w:rsidR="003137DA" w:rsidRDefault="003137DA" w:rsidP="003137DA">
      <w:pPr>
        <w:pStyle w:val="Textoindependiente"/>
        <w:jc w:val="both"/>
        <w:rPr>
          <w:sz w:val="24"/>
          <w:szCs w:val="24"/>
          <w:lang w:val="es-EC"/>
        </w:rPr>
      </w:pPr>
    </w:p>
    <w:p w:rsidR="003137DA" w:rsidRDefault="003137DA" w:rsidP="003137DA">
      <w:pPr>
        <w:pStyle w:val="Textoindependiente"/>
        <w:jc w:val="both"/>
        <w:rPr>
          <w:sz w:val="24"/>
          <w:szCs w:val="24"/>
          <w:lang w:val="es-EC"/>
        </w:rPr>
      </w:pPr>
    </w:p>
    <w:p w:rsidR="003137DA" w:rsidRDefault="003137DA" w:rsidP="003137DA">
      <w:pPr>
        <w:pStyle w:val="Textoindependiente"/>
        <w:jc w:val="both"/>
        <w:rPr>
          <w:sz w:val="24"/>
          <w:szCs w:val="24"/>
          <w:lang w:val="es-EC"/>
        </w:rPr>
      </w:pPr>
    </w:p>
    <w:p w:rsidR="003D1D74" w:rsidRPr="004C59F1" w:rsidRDefault="003D1D74" w:rsidP="003D1D74">
      <w:pPr>
        <w:rPr>
          <w:rFonts w:ascii="Arial" w:hAnsi="Arial" w:cs="Arial"/>
          <w:sz w:val="24"/>
          <w:szCs w:val="24"/>
        </w:rPr>
      </w:pPr>
    </w:p>
    <w:p w:rsidR="003D1D74" w:rsidRDefault="003D1D74" w:rsidP="003D1D74">
      <w:pPr>
        <w:ind w:left="709"/>
        <w:rPr>
          <w:rFonts w:ascii="Arial" w:hAnsi="Arial" w:cs="Arial"/>
          <w:sz w:val="24"/>
          <w:szCs w:val="24"/>
        </w:rPr>
      </w:pPr>
    </w:p>
    <w:p w:rsidR="003D1D74" w:rsidRDefault="003D1D74" w:rsidP="003D1D74">
      <w:pPr>
        <w:pStyle w:val="Textoindependiente"/>
        <w:rPr>
          <w:b/>
        </w:rPr>
      </w:pPr>
      <w:r w:rsidRPr="0085738C">
        <w:rPr>
          <w:noProof/>
        </w:rPr>
        <w:lastRenderedPageBreak/>
        <w:pict>
          <v:rect id="_x0000_s1040" style="position:absolute;left:0;text-align:left;margin-left:405pt;margin-top:-54pt;width:18pt;height:18pt;z-index:251624448" stroked="f"/>
        </w:pict>
      </w:r>
      <w:r>
        <w:rPr>
          <w:b/>
        </w:rPr>
        <w:t>INTRODUCCIÓN</w:t>
      </w:r>
    </w:p>
    <w:p w:rsidR="003D1D74" w:rsidRDefault="003D1D74" w:rsidP="003D1D74">
      <w:pPr>
        <w:pStyle w:val="Textoindependiente"/>
        <w:rPr>
          <w:b/>
        </w:rPr>
      </w:pPr>
    </w:p>
    <w:p w:rsidR="003D1D74" w:rsidRDefault="003D1D74" w:rsidP="003D1D74">
      <w:pPr>
        <w:spacing w:before="100" w:beforeAutospacing="1" w:after="100" w:afterAutospacing="1" w:line="480" w:lineRule="auto"/>
        <w:jc w:val="both"/>
        <w:rPr>
          <w:rFonts w:ascii="Arial" w:hAnsi="Arial" w:cs="Arial"/>
          <w:sz w:val="24"/>
          <w:szCs w:val="24"/>
        </w:rPr>
      </w:pPr>
      <w:r w:rsidRPr="00797825">
        <w:rPr>
          <w:rFonts w:ascii="Arial" w:hAnsi="Arial" w:cs="Arial"/>
          <w:sz w:val="24"/>
          <w:szCs w:val="24"/>
        </w:rPr>
        <w:t>El presente trabajo trata del “</w:t>
      </w:r>
      <w:r w:rsidRPr="00797825">
        <w:rPr>
          <w:rFonts w:ascii="Arial" w:hAnsi="Arial" w:cs="Arial"/>
          <w:caps/>
          <w:sz w:val="24"/>
          <w:szCs w:val="24"/>
        </w:rPr>
        <w:t>M</w:t>
      </w:r>
      <w:r w:rsidRPr="00797825">
        <w:rPr>
          <w:rFonts w:ascii="Arial" w:hAnsi="Arial" w:cs="Arial"/>
          <w:sz w:val="24"/>
          <w:szCs w:val="24"/>
        </w:rPr>
        <w:t xml:space="preserve">odelamiento de la respuesta mecánica del cemento puzolanico </w:t>
      </w:r>
      <w:r>
        <w:rPr>
          <w:rFonts w:ascii="Arial" w:hAnsi="Arial" w:cs="Arial"/>
          <w:sz w:val="24"/>
          <w:szCs w:val="24"/>
        </w:rPr>
        <w:t xml:space="preserve"> mediante la adición de 15% de Z</w:t>
      </w:r>
      <w:r w:rsidRPr="00797825">
        <w:rPr>
          <w:rFonts w:ascii="Arial" w:hAnsi="Arial" w:cs="Arial"/>
          <w:sz w:val="24"/>
          <w:szCs w:val="24"/>
        </w:rPr>
        <w:t xml:space="preserve">eolita y curado al aire”, </w:t>
      </w:r>
      <w:r>
        <w:rPr>
          <w:rFonts w:ascii="Arial" w:hAnsi="Arial" w:cs="Arial"/>
          <w:sz w:val="24"/>
          <w:szCs w:val="24"/>
        </w:rPr>
        <w:t xml:space="preserve"> con el propósito primordial de establecer un Modelo Matemático que pueda representar de forma real y valedera el comportamiento del cemento bajo las condiciones establecidas, con énfasis principal en la resistencia a la compresión.</w:t>
      </w:r>
    </w:p>
    <w:p w:rsidR="003D1D74" w:rsidRDefault="003D1D74" w:rsidP="003D1D74">
      <w:pPr>
        <w:spacing w:before="100" w:beforeAutospacing="1" w:after="100" w:afterAutospacing="1" w:line="480" w:lineRule="auto"/>
        <w:jc w:val="both"/>
        <w:rPr>
          <w:rFonts w:ascii="Arial" w:hAnsi="Arial" w:cs="Arial"/>
          <w:sz w:val="24"/>
          <w:szCs w:val="24"/>
        </w:rPr>
      </w:pPr>
      <w:r>
        <w:rPr>
          <w:rFonts w:ascii="Arial" w:hAnsi="Arial" w:cs="Arial"/>
          <w:sz w:val="24"/>
          <w:szCs w:val="24"/>
        </w:rPr>
        <w:t>Para esto realizaremos ensayos experimentales que permitan establecer si mi modelo matemático es una buena aproximación de lo visto en las pruebas.</w:t>
      </w:r>
    </w:p>
    <w:p w:rsidR="003D1D74" w:rsidRDefault="003D1D74" w:rsidP="003D1D74">
      <w:pPr>
        <w:spacing w:before="100" w:beforeAutospacing="1" w:after="100" w:afterAutospacing="1" w:line="480" w:lineRule="auto"/>
        <w:jc w:val="both"/>
        <w:rPr>
          <w:rFonts w:ascii="Arial" w:hAnsi="Arial" w:cs="Arial"/>
          <w:sz w:val="24"/>
          <w:szCs w:val="24"/>
        </w:rPr>
      </w:pPr>
      <w:r w:rsidRPr="00797825">
        <w:rPr>
          <w:rFonts w:ascii="Arial" w:hAnsi="Arial" w:cs="Arial"/>
          <w:sz w:val="24"/>
          <w:szCs w:val="24"/>
        </w:rPr>
        <w:t>El uso de Zeolita</w:t>
      </w:r>
      <w:r>
        <w:rPr>
          <w:rFonts w:ascii="Arial" w:hAnsi="Arial" w:cs="Arial"/>
          <w:sz w:val="24"/>
          <w:szCs w:val="24"/>
        </w:rPr>
        <w:t xml:space="preserve"> del tipo Mordenita extraída del Rio Bachiller cerca de Guayaquil evitaría el costo de transporte de Zeolita de otras provincias, lo que </w:t>
      </w:r>
      <w:r w:rsidRPr="00797825">
        <w:rPr>
          <w:rFonts w:ascii="Arial" w:hAnsi="Arial" w:cs="Arial"/>
          <w:sz w:val="24"/>
          <w:szCs w:val="24"/>
        </w:rPr>
        <w:t>disminuiría el costo de obtención de la misma</w:t>
      </w:r>
      <w:r>
        <w:rPr>
          <w:rFonts w:ascii="Arial" w:hAnsi="Arial" w:cs="Arial"/>
          <w:sz w:val="24"/>
          <w:szCs w:val="24"/>
        </w:rPr>
        <w:t xml:space="preserve">, esto reduce de </w:t>
      </w:r>
      <w:r w:rsidRPr="00797825">
        <w:rPr>
          <w:rFonts w:ascii="Arial" w:hAnsi="Arial" w:cs="Arial"/>
          <w:sz w:val="24"/>
          <w:szCs w:val="24"/>
        </w:rPr>
        <w:t>forma directa</w:t>
      </w:r>
      <w:r>
        <w:rPr>
          <w:rFonts w:ascii="Arial" w:hAnsi="Arial" w:cs="Arial"/>
          <w:sz w:val="24"/>
          <w:szCs w:val="24"/>
        </w:rPr>
        <w:t xml:space="preserve"> costos para la manufactura del cemento.</w:t>
      </w:r>
    </w:p>
    <w:p w:rsidR="003D1D74" w:rsidRPr="00797825" w:rsidRDefault="003D1D74" w:rsidP="003D1D74">
      <w:pPr>
        <w:spacing w:before="100" w:beforeAutospacing="1" w:after="100" w:afterAutospacing="1" w:line="480" w:lineRule="auto"/>
        <w:jc w:val="both"/>
        <w:rPr>
          <w:rFonts w:ascii="Arial" w:hAnsi="Arial" w:cs="Arial"/>
          <w:sz w:val="24"/>
          <w:szCs w:val="24"/>
        </w:rPr>
      </w:pPr>
      <w:r w:rsidRPr="00797825">
        <w:rPr>
          <w:rFonts w:ascii="Arial" w:hAnsi="Arial" w:cs="Arial"/>
          <w:sz w:val="24"/>
          <w:szCs w:val="24"/>
        </w:rPr>
        <w:t xml:space="preserve">La obtención de </w:t>
      </w:r>
      <w:smartTag w:uri="urn:schemas-microsoft-com:office:smarttags" w:element="PersonName">
        <w:smartTagPr>
          <w:attr w:name="ProductID" w:val="la Zeolita"/>
        </w:smartTagPr>
        <w:r w:rsidRPr="00797825">
          <w:rPr>
            <w:rFonts w:ascii="Arial" w:hAnsi="Arial" w:cs="Arial"/>
            <w:sz w:val="24"/>
            <w:szCs w:val="24"/>
          </w:rPr>
          <w:t>la Zeolita</w:t>
        </w:r>
      </w:smartTag>
      <w:r w:rsidRPr="00797825">
        <w:rPr>
          <w:rFonts w:ascii="Arial" w:hAnsi="Arial" w:cs="Arial"/>
          <w:sz w:val="24"/>
          <w:szCs w:val="24"/>
        </w:rPr>
        <w:t xml:space="preserve"> en si  posee un costo mucho menor de extracción que otras puzolanas</w:t>
      </w:r>
      <w:r>
        <w:rPr>
          <w:rFonts w:ascii="Arial" w:hAnsi="Arial" w:cs="Arial"/>
          <w:sz w:val="24"/>
          <w:szCs w:val="24"/>
        </w:rPr>
        <w:t xml:space="preserve"> usadas en la elaboración del cemento Tipo IP (Puzolanico),  lo que es otro factor de reducción de costos para la elaboración del cemento.</w:t>
      </w:r>
      <w:r w:rsidRPr="00797825">
        <w:rPr>
          <w:rFonts w:ascii="Arial" w:hAnsi="Arial" w:cs="Arial"/>
          <w:sz w:val="24"/>
          <w:szCs w:val="24"/>
        </w:rPr>
        <w:t xml:space="preserve"> Comparar estos resultados con el cemento Portland puzolanico nos permitirá establecer conclusiones valederas acerca del comportamiento de la resistencia a la compresión uniaxial con esta puzolana conocida como Zeolita</w:t>
      </w:r>
      <w:r>
        <w:rPr>
          <w:rFonts w:ascii="Arial" w:hAnsi="Arial" w:cs="Arial"/>
          <w:sz w:val="24"/>
          <w:szCs w:val="24"/>
        </w:rPr>
        <w:t>.</w:t>
      </w:r>
    </w:p>
    <w:p w:rsidR="003D1D74" w:rsidRPr="00E34752" w:rsidRDefault="003D1D74" w:rsidP="003D1D74">
      <w:pPr>
        <w:pStyle w:val="Textoindependiente"/>
        <w:spacing w:before="100" w:beforeAutospacing="1" w:after="100" w:afterAutospacing="1" w:line="480" w:lineRule="auto"/>
        <w:rPr>
          <w:rFonts w:ascii="Arabigo" w:hAnsi="Arabigo" w:cs="Arial"/>
          <w:b/>
          <w:sz w:val="48"/>
          <w:szCs w:val="48"/>
        </w:rPr>
      </w:pPr>
      <w:r w:rsidRPr="0085738C">
        <w:rPr>
          <w:noProof/>
        </w:rPr>
        <w:lastRenderedPageBreak/>
        <w:pict>
          <v:rect id="_x0000_s1039" style="position:absolute;left:0;text-align:left;margin-left:405pt;margin-top:-54pt;width:18pt;height:18pt;z-index:251623424" stroked="f"/>
        </w:pict>
      </w:r>
      <w:r w:rsidRPr="00E34752">
        <w:rPr>
          <w:rFonts w:ascii="Arabigo" w:hAnsi="Arabigo" w:cs="Arial"/>
          <w:b/>
          <w:sz w:val="48"/>
          <w:szCs w:val="48"/>
        </w:rPr>
        <w:t>CAPITULO 1</w:t>
      </w:r>
    </w:p>
    <w:p w:rsidR="003D1D74" w:rsidRDefault="003D1D74" w:rsidP="003D1D74">
      <w:pPr>
        <w:spacing w:before="100" w:beforeAutospacing="1" w:after="100" w:afterAutospacing="1" w:line="480" w:lineRule="auto"/>
        <w:rPr>
          <w:rFonts w:ascii="Arabigo" w:hAnsi="Arabigo" w:cs="Arial"/>
          <w:b/>
          <w:sz w:val="32"/>
          <w:szCs w:val="32"/>
        </w:rPr>
      </w:pPr>
      <w:r w:rsidRPr="00E34752">
        <w:rPr>
          <w:rFonts w:ascii="Arabigo" w:hAnsi="Arabigo" w:cs="Arial"/>
          <w:b/>
          <w:sz w:val="32"/>
          <w:szCs w:val="32"/>
        </w:rPr>
        <w:t>1. GENERALIDADES</w:t>
      </w:r>
    </w:p>
    <w:p w:rsidR="003D1D74" w:rsidRPr="00E34752" w:rsidRDefault="003D1D74" w:rsidP="003D1D74">
      <w:pPr>
        <w:spacing w:before="100" w:beforeAutospacing="1" w:after="100" w:afterAutospacing="1" w:line="480" w:lineRule="auto"/>
        <w:ind w:left="284"/>
        <w:rPr>
          <w:rFonts w:ascii="Arabigo" w:hAnsi="Arabigo" w:cs="Arial"/>
          <w:b/>
          <w:sz w:val="24"/>
          <w:szCs w:val="24"/>
        </w:rPr>
      </w:pPr>
      <w:r w:rsidRPr="00E34752">
        <w:rPr>
          <w:rFonts w:ascii="Arabigo" w:hAnsi="Arabigo" w:cs="Arial"/>
          <w:b/>
          <w:sz w:val="24"/>
          <w:szCs w:val="24"/>
        </w:rPr>
        <w:t xml:space="preserve"> 1.1 Planteamiento del problema </w:t>
      </w:r>
    </w:p>
    <w:p w:rsidR="003D1D74" w:rsidRDefault="003D1D74" w:rsidP="003D1D74">
      <w:pPr>
        <w:spacing w:before="100" w:beforeAutospacing="1" w:after="100" w:afterAutospacing="1" w:line="480" w:lineRule="auto"/>
        <w:ind w:left="709"/>
        <w:jc w:val="both"/>
        <w:rPr>
          <w:rFonts w:ascii="Arial" w:hAnsi="Arial" w:cs="Arial"/>
          <w:sz w:val="24"/>
          <w:szCs w:val="24"/>
        </w:rPr>
      </w:pPr>
      <w:r>
        <w:rPr>
          <w:rFonts w:ascii="Arial" w:hAnsi="Arial" w:cs="Arial"/>
          <w:sz w:val="24"/>
          <w:szCs w:val="24"/>
        </w:rPr>
        <w:t>El cemento que usamos en la actualidad, ha pasado por un sin numero de modificaciones en sus propiedades, tanto físicas como químicas. Esto ha ocurrido debido a la gran diversidad de aplicaciones que posee el cemento [1].</w:t>
      </w:r>
    </w:p>
    <w:p w:rsidR="003D1D74" w:rsidRDefault="003D1D74" w:rsidP="003D1D74">
      <w:pPr>
        <w:spacing w:before="100" w:beforeAutospacing="1" w:after="100" w:afterAutospacing="1" w:line="480" w:lineRule="auto"/>
        <w:ind w:left="709"/>
        <w:jc w:val="both"/>
        <w:rPr>
          <w:rFonts w:ascii="Arial" w:hAnsi="Arial" w:cs="Arial"/>
          <w:sz w:val="24"/>
          <w:szCs w:val="24"/>
        </w:rPr>
      </w:pPr>
      <w:r>
        <w:rPr>
          <w:rFonts w:ascii="Arial" w:hAnsi="Arial" w:cs="Arial"/>
          <w:sz w:val="24"/>
          <w:szCs w:val="24"/>
        </w:rPr>
        <w:t>Aplicaciones como la elaboración de canales, bloques, diques de agua, estructuras en medio marino y muchas otras cosas en ingeniería civil. Todo esto ha  llevado a múltiples investigaciones para que el cemento tenga un uso conveniente y práctico según la aplicación que se le quiera dar.</w:t>
      </w:r>
    </w:p>
    <w:p w:rsidR="003D1D74" w:rsidRDefault="003D1D74" w:rsidP="003D1D74">
      <w:pPr>
        <w:spacing w:before="100" w:beforeAutospacing="1" w:after="100" w:afterAutospacing="1" w:line="480" w:lineRule="auto"/>
        <w:ind w:left="709"/>
        <w:jc w:val="both"/>
        <w:rPr>
          <w:rFonts w:ascii="Arial" w:hAnsi="Arial" w:cs="Arial"/>
          <w:sz w:val="24"/>
          <w:szCs w:val="24"/>
        </w:rPr>
      </w:pPr>
      <w:r>
        <w:rPr>
          <w:rFonts w:ascii="Arial" w:hAnsi="Arial" w:cs="Arial"/>
          <w:sz w:val="24"/>
          <w:szCs w:val="24"/>
        </w:rPr>
        <w:t>Por la diversidad de ambientes que presentan los diferentes países, se  debe obtener cemento que resista sus condiciones climáticas, tales  como el congelamiento o la salinidad del ambiente marino, esto sin perder sus otras propiedades necesarias para el tipo de construcción que se desee.</w:t>
      </w:r>
    </w:p>
    <w:p w:rsidR="004A7BE0" w:rsidRDefault="004A7BE0" w:rsidP="004A7BE0">
      <w:pPr>
        <w:spacing w:before="100" w:beforeAutospacing="1" w:after="100" w:afterAutospacing="1" w:line="480" w:lineRule="auto"/>
        <w:ind w:left="709"/>
        <w:jc w:val="both"/>
        <w:rPr>
          <w:rFonts w:ascii="Arial" w:hAnsi="Arial" w:cs="Arial"/>
          <w:sz w:val="24"/>
          <w:szCs w:val="24"/>
        </w:rPr>
      </w:pPr>
      <w:r w:rsidRPr="000E6E93">
        <w:rPr>
          <w:rFonts w:ascii="Arial" w:hAnsi="Arial" w:cs="Arial"/>
          <w:sz w:val="24"/>
          <w:szCs w:val="24"/>
        </w:rPr>
        <w:lastRenderedPageBreak/>
        <w:t>Actualmente, el cemento Pórtland ha llegado a una gran perfección y es el material industrializado de construcción de mayor consumo.</w:t>
      </w:r>
      <w:r>
        <w:rPr>
          <w:rFonts w:ascii="Arial" w:hAnsi="Arial" w:cs="Arial"/>
          <w:sz w:val="24"/>
          <w:szCs w:val="24"/>
        </w:rPr>
        <w:t xml:space="preserve"> Como se cita en muchos artículos</w:t>
      </w:r>
      <w:r w:rsidRPr="000E6E93">
        <w:rPr>
          <w:rFonts w:ascii="Arial" w:hAnsi="Arial" w:cs="Arial"/>
          <w:sz w:val="24"/>
          <w:szCs w:val="24"/>
        </w:rPr>
        <w:t xml:space="preserve"> el cemento es el alma del hormigón,  es tal la importancia que prácticamente este producto va mejorando en toda su producción por el bien de las obras en construcción civil.</w:t>
      </w:r>
    </w:p>
    <w:p w:rsidR="004A7BE0" w:rsidRDefault="004A7BE0" w:rsidP="004A7BE0">
      <w:pPr>
        <w:spacing w:before="100" w:beforeAutospacing="1" w:after="100" w:afterAutospacing="1" w:line="480" w:lineRule="auto"/>
        <w:ind w:left="709"/>
        <w:jc w:val="both"/>
        <w:rPr>
          <w:rFonts w:ascii="Arial" w:hAnsi="Arial" w:cs="Arial"/>
          <w:sz w:val="24"/>
          <w:szCs w:val="24"/>
        </w:rPr>
      </w:pPr>
      <w:r w:rsidRPr="000E6E93">
        <w:rPr>
          <w:rFonts w:ascii="Arial" w:hAnsi="Arial" w:cs="Arial"/>
          <w:sz w:val="24"/>
          <w:szCs w:val="24"/>
        </w:rPr>
        <w:t xml:space="preserve">El  cemento Portland que  se usa actualmente, adquiere sus  propiedades mecánicas  de los diferentes porcentajes de  material puzolanico que se usan en su elaboración. La dificultad de obtener estos materiales puzolanicos, ocasiona un incremento en el costo de elaboración del cemento. </w:t>
      </w:r>
    </w:p>
    <w:p w:rsidR="004A7BE0" w:rsidRDefault="004A7BE0" w:rsidP="004A7BE0">
      <w:pPr>
        <w:spacing w:before="100" w:beforeAutospacing="1" w:after="100" w:afterAutospacing="1" w:line="480" w:lineRule="auto"/>
        <w:ind w:left="709"/>
        <w:jc w:val="both"/>
        <w:rPr>
          <w:rFonts w:ascii="Arial" w:hAnsi="Arial" w:cs="Arial"/>
          <w:sz w:val="24"/>
          <w:szCs w:val="24"/>
        </w:rPr>
      </w:pPr>
      <w:r w:rsidRPr="000E6E93">
        <w:rPr>
          <w:rFonts w:ascii="Arial" w:hAnsi="Arial" w:cs="Arial"/>
          <w:sz w:val="24"/>
          <w:szCs w:val="24"/>
        </w:rPr>
        <w:t>Materiales puzolanicos, como la Zeolita, son usados en la elaboración del cemento, pero existen muchos tipos de Zeolitas y varían en sus propiedades dependiendo del lugar de donde fueron extraídos.</w:t>
      </w:r>
    </w:p>
    <w:p w:rsidR="004A7BE0" w:rsidRDefault="004A7BE0" w:rsidP="004A7BE0">
      <w:pPr>
        <w:spacing w:before="100" w:beforeAutospacing="1" w:after="100" w:afterAutospacing="1" w:line="480" w:lineRule="auto"/>
        <w:ind w:left="709"/>
        <w:jc w:val="both"/>
        <w:rPr>
          <w:rFonts w:ascii="Arial" w:hAnsi="Arial" w:cs="Arial"/>
          <w:sz w:val="24"/>
          <w:szCs w:val="24"/>
        </w:rPr>
      </w:pPr>
      <w:r w:rsidRPr="000E6E93">
        <w:rPr>
          <w:rFonts w:ascii="Arial" w:hAnsi="Arial" w:cs="Arial"/>
          <w:sz w:val="24"/>
          <w:szCs w:val="24"/>
        </w:rPr>
        <w:t>Esta investigación se va a enfocar a un material en particular q</w:t>
      </w:r>
      <w:r>
        <w:rPr>
          <w:rFonts w:ascii="Arial" w:hAnsi="Arial" w:cs="Arial"/>
          <w:sz w:val="24"/>
          <w:szCs w:val="24"/>
        </w:rPr>
        <w:t>ue pertenece al grupo de las pu</w:t>
      </w:r>
      <w:r w:rsidRPr="000E6E93">
        <w:rPr>
          <w:rFonts w:ascii="Arial" w:hAnsi="Arial" w:cs="Arial"/>
          <w:sz w:val="24"/>
          <w:szCs w:val="24"/>
        </w:rPr>
        <w:t>zolanas, este material es la Zeolita</w:t>
      </w:r>
      <w:r>
        <w:rPr>
          <w:rFonts w:ascii="Arial" w:hAnsi="Arial" w:cs="Arial"/>
          <w:sz w:val="24"/>
          <w:szCs w:val="24"/>
        </w:rPr>
        <w:t xml:space="preserve"> del Tipo Mordenita que</w:t>
      </w:r>
      <w:r w:rsidRPr="000E6E93">
        <w:rPr>
          <w:rFonts w:ascii="Arial" w:hAnsi="Arial" w:cs="Arial"/>
          <w:sz w:val="24"/>
          <w:szCs w:val="24"/>
        </w:rPr>
        <w:t xml:space="preserve"> gracias a su estructura molecular  y propiedades químicas influye de forma directa en la dureza del cemento. </w:t>
      </w:r>
    </w:p>
    <w:p w:rsidR="004A7BE0" w:rsidRDefault="004A7BE0" w:rsidP="004A7BE0">
      <w:pPr>
        <w:spacing w:before="100" w:beforeAutospacing="1" w:after="100" w:afterAutospacing="1" w:line="480" w:lineRule="auto"/>
        <w:ind w:left="709"/>
        <w:jc w:val="both"/>
        <w:rPr>
          <w:rFonts w:ascii="Arial" w:hAnsi="Arial" w:cs="Arial"/>
          <w:sz w:val="24"/>
          <w:szCs w:val="24"/>
        </w:rPr>
      </w:pPr>
      <w:r w:rsidRPr="000E6E93">
        <w:rPr>
          <w:rFonts w:ascii="Arial" w:hAnsi="Arial" w:cs="Arial"/>
          <w:sz w:val="24"/>
          <w:szCs w:val="24"/>
        </w:rPr>
        <w:lastRenderedPageBreak/>
        <w:t>El costo de obtención de  la zeolita en comparación a otros materiales puzolanicos es relativamente mas bajo, así que,</w:t>
      </w:r>
      <w:r>
        <w:rPr>
          <w:rFonts w:ascii="Arial" w:hAnsi="Arial" w:cs="Arial"/>
          <w:sz w:val="24"/>
          <w:szCs w:val="24"/>
        </w:rPr>
        <w:t xml:space="preserve"> si la mezcla de Cemento Portland Tipo 1 mas Zeolita  alca</w:t>
      </w:r>
      <w:r w:rsidRPr="000E6E93">
        <w:rPr>
          <w:rFonts w:ascii="Arial" w:hAnsi="Arial" w:cs="Arial"/>
          <w:sz w:val="24"/>
          <w:szCs w:val="24"/>
        </w:rPr>
        <w:t>nza las mismas fuerzas de compresión que el cemento</w:t>
      </w:r>
      <w:r>
        <w:rPr>
          <w:rFonts w:ascii="Arial" w:hAnsi="Arial" w:cs="Arial"/>
          <w:sz w:val="24"/>
          <w:szCs w:val="24"/>
        </w:rPr>
        <w:t xml:space="preserve"> puzolanico</w:t>
      </w:r>
      <w:r w:rsidRPr="000E6E93">
        <w:rPr>
          <w:rFonts w:ascii="Arial" w:hAnsi="Arial" w:cs="Arial"/>
          <w:sz w:val="24"/>
          <w:szCs w:val="24"/>
        </w:rPr>
        <w:t>, se podría competir a nivel nacional con un producto de menor costo e igual</w:t>
      </w:r>
      <w:r>
        <w:rPr>
          <w:rFonts w:ascii="Arial" w:hAnsi="Arial" w:cs="Arial"/>
          <w:sz w:val="24"/>
          <w:szCs w:val="24"/>
        </w:rPr>
        <w:t>es</w:t>
      </w:r>
      <w:r w:rsidRPr="000E6E93">
        <w:rPr>
          <w:rFonts w:ascii="Arial" w:hAnsi="Arial" w:cs="Arial"/>
          <w:sz w:val="24"/>
          <w:szCs w:val="24"/>
        </w:rPr>
        <w:t xml:space="preserve"> propiedades. Esta disminución del costo de elaboración reduciría el costo del saco de cemento y favorecería a una mejor competencia del producto.</w:t>
      </w:r>
    </w:p>
    <w:p w:rsidR="004A7BE0" w:rsidRDefault="004A7BE0" w:rsidP="004A7BE0">
      <w:pPr>
        <w:spacing w:before="100" w:beforeAutospacing="1" w:after="100" w:afterAutospacing="1" w:line="480" w:lineRule="auto"/>
        <w:ind w:left="709"/>
        <w:jc w:val="both"/>
        <w:rPr>
          <w:rFonts w:ascii="Arial" w:hAnsi="Arial" w:cs="Arial"/>
          <w:sz w:val="24"/>
          <w:szCs w:val="24"/>
        </w:rPr>
      </w:pPr>
      <w:r w:rsidRPr="000E6E93">
        <w:rPr>
          <w:rFonts w:ascii="Arial" w:hAnsi="Arial" w:cs="Arial"/>
          <w:sz w:val="24"/>
          <w:szCs w:val="24"/>
        </w:rPr>
        <w:t>Mantendremos como variables independientes al Tipo de Curado y al porcentaje de Zeolita en la mezcla. Nuestro val</w:t>
      </w:r>
      <w:r>
        <w:rPr>
          <w:rFonts w:ascii="Arial" w:hAnsi="Arial" w:cs="Arial"/>
          <w:sz w:val="24"/>
          <w:szCs w:val="24"/>
        </w:rPr>
        <w:t>or dependiente será el M</w:t>
      </w:r>
      <w:r w:rsidRPr="000E6E93">
        <w:rPr>
          <w:rFonts w:ascii="Arial" w:hAnsi="Arial" w:cs="Arial"/>
          <w:sz w:val="24"/>
          <w:szCs w:val="24"/>
        </w:rPr>
        <w:t xml:space="preserve">odulo de </w:t>
      </w:r>
      <w:r>
        <w:rPr>
          <w:rFonts w:ascii="Arial" w:hAnsi="Arial" w:cs="Arial"/>
          <w:sz w:val="24"/>
          <w:szCs w:val="24"/>
        </w:rPr>
        <w:t>E</w:t>
      </w:r>
      <w:r w:rsidRPr="000E6E93">
        <w:rPr>
          <w:rFonts w:ascii="Arial" w:hAnsi="Arial" w:cs="Arial"/>
          <w:sz w:val="24"/>
          <w:szCs w:val="24"/>
        </w:rPr>
        <w:t>lasticidad</w:t>
      </w:r>
      <w:r>
        <w:rPr>
          <w:rFonts w:ascii="Arial" w:hAnsi="Arial" w:cs="Arial"/>
          <w:sz w:val="24"/>
          <w:szCs w:val="24"/>
        </w:rPr>
        <w:t xml:space="preserve"> el cual variara para cada punto obtenido experimentalmente</w:t>
      </w:r>
      <w:r w:rsidRPr="000E6E93">
        <w:rPr>
          <w:rFonts w:ascii="Arial" w:hAnsi="Arial" w:cs="Arial"/>
          <w:sz w:val="24"/>
          <w:szCs w:val="24"/>
        </w:rPr>
        <w:t>.</w:t>
      </w:r>
      <w:r>
        <w:rPr>
          <w:rFonts w:ascii="Arial" w:hAnsi="Arial" w:cs="Arial"/>
          <w:sz w:val="24"/>
          <w:szCs w:val="24"/>
        </w:rPr>
        <w:t xml:space="preserve"> De esta forma </w:t>
      </w:r>
      <w:r w:rsidRPr="000E6E93">
        <w:rPr>
          <w:rFonts w:ascii="Arial" w:hAnsi="Arial" w:cs="Arial"/>
          <w:sz w:val="24"/>
          <w:szCs w:val="24"/>
        </w:rPr>
        <w:t>podremos cuantificar como varía</w:t>
      </w:r>
      <w:r>
        <w:rPr>
          <w:rFonts w:ascii="Arial" w:hAnsi="Arial" w:cs="Arial"/>
          <w:sz w:val="24"/>
          <w:szCs w:val="24"/>
        </w:rPr>
        <w:t xml:space="preserve"> la Resistencia a la compresión</w:t>
      </w:r>
      <w:r w:rsidRPr="000E6E93">
        <w:rPr>
          <w:rFonts w:ascii="Arial" w:hAnsi="Arial" w:cs="Arial"/>
          <w:sz w:val="24"/>
          <w:szCs w:val="24"/>
        </w:rPr>
        <w:t xml:space="preserve"> de esta mezcla</w:t>
      </w:r>
      <w:r>
        <w:rPr>
          <w:rFonts w:ascii="Arial" w:hAnsi="Arial" w:cs="Arial"/>
          <w:sz w:val="24"/>
          <w:szCs w:val="24"/>
        </w:rPr>
        <w:t xml:space="preserve"> al añadir</w:t>
      </w:r>
      <w:r w:rsidRPr="000E6E93">
        <w:rPr>
          <w:rFonts w:ascii="Arial" w:hAnsi="Arial" w:cs="Arial"/>
          <w:sz w:val="24"/>
          <w:szCs w:val="24"/>
        </w:rPr>
        <w:t xml:space="preserve"> un 15% de Zeolita y </w:t>
      </w:r>
      <w:r>
        <w:rPr>
          <w:rFonts w:ascii="Arial" w:hAnsi="Arial" w:cs="Arial"/>
          <w:sz w:val="24"/>
          <w:szCs w:val="24"/>
        </w:rPr>
        <w:t>realizando</w:t>
      </w:r>
      <w:r w:rsidRPr="000E6E93">
        <w:rPr>
          <w:rFonts w:ascii="Arial" w:hAnsi="Arial" w:cs="Arial"/>
          <w:sz w:val="24"/>
          <w:szCs w:val="24"/>
        </w:rPr>
        <w:t xml:space="preserve"> un curado al aire.</w:t>
      </w:r>
    </w:p>
    <w:p w:rsidR="004A7BE0" w:rsidRDefault="004A7BE0" w:rsidP="004A7BE0">
      <w:pPr>
        <w:spacing w:before="100" w:beforeAutospacing="1" w:after="100" w:afterAutospacing="1" w:line="480" w:lineRule="auto"/>
        <w:ind w:left="709"/>
        <w:jc w:val="both"/>
        <w:rPr>
          <w:rFonts w:ascii="Arial" w:hAnsi="Arial" w:cs="Arial"/>
          <w:sz w:val="24"/>
          <w:szCs w:val="24"/>
        </w:rPr>
      </w:pPr>
      <w:r w:rsidRPr="001D75D0">
        <w:rPr>
          <w:rFonts w:ascii="Arial" w:hAnsi="Arial" w:cs="Arial"/>
          <w:sz w:val="24"/>
          <w:szCs w:val="24"/>
        </w:rPr>
        <w:t>Para realizar una comparación y obtener resultados para un correcto análisis, compañeros se encargaran de realizar este mismo estudio pero con diferentes porcentajes de Zeolita en la mezcla y realizando el mismo tipo de curado.  Con estos datos podre concluir con</w:t>
      </w:r>
      <w:r>
        <w:rPr>
          <w:rFonts w:ascii="Arial" w:hAnsi="Arial" w:cs="Arial"/>
          <w:sz w:val="24"/>
          <w:szCs w:val="24"/>
        </w:rPr>
        <w:t xml:space="preserve">  que porcentaje obtengo mayor R</w:t>
      </w:r>
      <w:r w:rsidRPr="001D75D0">
        <w:rPr>
          <w:rFonts w:ascii="Arial" w:hAnsi="Arial" w:cs="Arial"/>
          <w:sz w:val="24"/>
          <w:szCs w:val="24"/>
        </w:rPr>
        <w:t>esistencia a la compresión</w:t>
      </w:r>
      <w:r>
        <w:rPr>
          <w:rFonts w:ascii="Arial" w:hAnsi="Arial" w:cs="Arial"/>
          <w:sz w:val="24"/>
          <w:szCs w:val="24"/>
        </w:rPr>
        <w:t xml:space="preserve"> en el transcurso de los días de fraguado</w:t>
      </w:r>
      <w:r w:rsidRPr="001D75D0">
        <w:rPr>
          <w:rFonts w:ascii="Arial" w:hAnsi="Arial" w:cs="Arial"/>
          <w:sz w:val="24"/>
          <w:szCs w:val="24"/>
        </w:rPr>
        <w:t>.</w:t>
      </w:r>
    </w:p>
    <w:p w:rsidR="004A7BE0" w:rsidRDefault="004A7BE0" w:rsidP="004A7BE0">
      <w:pPr>
        <w:spacing w:before="100" w:beforeAutospacing="1" w:after="100" w:afterAutospacing="1" w:line="480" w:lineRule="auto"/>
        <w:ind w:left="709"/>
        <w:jc w:val="both"/>
        <w:rPr>
          <w:rFonts w:ascii="Arial" w:hAnsi="Arial" w:cs="Arial"/>
          <w:sz w:val="24"/>
          <w:szCs w:val="24"/>
        </w:rPr>
      </w:pPr>
      <w:r>
        <w:rPr>
          <w:rFonts w:ascii="Arial" w:hAnsi="Arial" w:cs="Arial"/>
          <w:sz w:val="24"/>
          <w:szCs w:val="24"/>
        </w:rPr>
        <w:lastRenderedPageBreak/>
        <w:t>Así se</w:t>
      </w:r>
      <w:r w:rsidRPr="000E6E93">
        <w:rPr>
          <w:rFonts w:ascii="Arial" w:hAnsi="Arial" w:cs="Arial"/>
          <w:sz w:val="24"/>
          <w:szCs w:val="24"/>
        </w:rPr>
        <w:t xml:space="preserve"> aportara evidencia real y confiable de la Zeolita de esta zona, y</w:t>
      </w:r>
      <w:r>
        <w:rPr>
          <w:rFonts w:ascii="Arial" w:hAnsi="Arial" w:cs="Arial"/>
          <w:sz w:val="24"/>
          <w:szCs w:val="24"/>
        </w:rPr>
        <w:t xml:space="preserve"> se mostrara </w:t>
      </w:r>
      <w:r w:rsidRPr="000E6E93">
        <w:rPr>
          <w:rFonts w:ascii="Arial" w:hAnsi="Arial" w:cs="Arial"/>
          <w:sz w:val="24"/>
          <w:szCs w:val="24"/>
        </w:rPr>
        <w:t>como afecta a la Resistencia a la compresión uniaxial en la estructura del cemento, a lo largo del periodo de investigación.</w:t>
      </w:r>
    </w:p>
    <w:p w:rsidR="004A7BE0" w:rsidRDefault="004A7BE0" w:rsidP="004A7BE0">
      <w:pPr>
        <w:spacing w:before="100" w:beforeAutospacing="1" w:after="100" w:afterAutospacing="1" w:line="480" w:lineRule="auto"/>
        <w:ind w:left="709"/>
        <w:jc w:val="both"/>
        <w:rPr>
          <w:rFonts w:ascii="Arial" w:hAnsi="Arial" w:cs="Arial"/>
          <w:sz w:val="24"/>
          <w:szCs w:val="24"/>
        </w:rPr>
      </w:pPr>
      <w:r w:rsidRPr="000E6E93">
        <w:rPr>
          <w:rFonts w:ascii="Arial" w:hAnsi="Arial" w:cs="Arial"/>
          <w:sz w:val="24"/>
          <w:szCs w:val="24"/>
        </w:rPr>
        <w:t>Para obtener buenos resultados experimentalmente existirán valores que se mantendrán constantes a lo largo del exp</w:t>
      </w:r>
      <w:r>
        <w:rPr>
          <w:rFonts w:ascii="Arial" w:hAnsi="Arial" w:cs="Arial"/>
          <w:sz w:val="24"/>
          <w:szCs w:val="24"/>
        </w:rPr>
        <w:t>erimento, como la relación agua/</w:t>
      </w:r>
      <w:r w:rsidRPr="000E6E93">
        <w:rPr>
          <w:rFonts w:ascii="Arial" w:hAnsi="Arial" w:cs="Arial"/>
          <w:sz w:val="24"/>
          <w:szCs w:val="24"/>
        </w:rPr>
        <w:t>cemento y la g</w:t>
      </w:r>
      <w:r>
        <w:rPr>
          <w:rFonts w:ascii="Arial" w:hAnsi="Arial" w:cs="Arial"/>
          <w:sz w:val="24"/>
          <w:szCs w:val="24"/>
        </w:rPr>
        <w:t>ranulometría del material usado.</w:t>
      </w:r>
      <w:r w:rsidRPr="000E6E93">
        <w:rPr>
          <w:rFonts w:ascii="Arial" w:hAnsi="Arial" w:cs="Arial"/>
          <w:sz w:val="24"/>
          <w:szCs w:val="24"/>
        </w:rPr>
        <w:t xml:space="preserve"> </w:t>
      </w:r>
      <w:r>
        <w:rPr>
          <w:rFonts w:ascii="Arial" w:hAnsi="Arial" w:cs="Arial"/>
          <w:sz w:val="24"/>
          <w:szCs w:val="24"/>
        </w:rPr>
        <w:t>E</w:t>
      </w:r>
      <w:r w:rsidRPr="000E6E93">
        <w:rPr>
          <w:rFonts w:ascii="Arial" w:hAnsi="Arial" w:cs="Arial"/>
          <w:sz w:val="24"/>
          <w:szCs w:val="24"/>
        </w:rPr>
        <w:t>sto lo estableceremos así para reducir en lo más posible el número de variables</w:t>
      </w:r>
      <w:r>
        <w:rPr>
          <w:rFonts w:ascii="Arial" w:hAnsi="Arial" w:cs="Arial"/>
          <w:sz w:val="24"/>
          <w:szCs w:val="24"/>
        </w:rPr>
        <w:t xml:space="preserve"> y los errores de medición.</w:t>
      </w:r>
    </w:p>
    <w:p w:rsidR="004A7BE0" w:rsidRDefault="004A7BE0" w:rsidP="004A7BE0">
      <w:pPr>
        <w:spacing w:before="100" w:beforeAutospacing="1" w:after="100" w:afterAutospacing="1" w:line="480" w:lineRule="auto"/>
        <w:ind w:left="709"/>
        <w:jc w:val="both"/>
        <w:rPr>
          <w:rFonts w:ascii="Arial" w:hAnsi="Arial" w:cs="Arial"/>
          <w:sz w:val="24"/>
          <w:szCs w:val="24"/>
        </w:rPr>
      </w:pPr>
      <w:r w:rsidRPr="008B5BBE">
        <w:rPr>
          <w:rFonts w:ascii="Arial" w:hAnsi="Arial" w:cs="Arial"/>
          <w:sz w:val="24"/>
          <w:szCs w:val="24"/>
        </w:rPr>
        <w:t>Si logramos igualar o mejorar las propiedades del Cemento Portland  Tipo IV, implicaría que podemos reducir el costo de elaboración de este producto. La inclusión de una puzolana ecuatoriana le da un valor agregado a esta investigación dado que seria un producto nacional.</w:t>
      </w:r>
    </w:p>
    <w:p w:rsidR="004A7BE0" w:rsidRPr="00E34752" w:rsidRDefault="004A7BE0" w:rsidP="004A7BE0">
      <w:pPr>
        <w:spacing w:before="100" w:beforeAutospacing="1" w:after="100" w:afterAutospacing="1" w:line="480" w:lineRule="auto"/>
        <w:ind w:left="709"/>
        <w:rPr>
          <w:rFonts w:ascii="Arabigo" w:hAnsi="Arabigo" w:cs="Arial"/>
          <w:b/>
          <w:sz w:val="24"/>
          <w:szCs w:val="24"/>
        </w:rPr>
      </w:pPr>
      <w:r w:rsidRPr="00E34752">
        <w:rPr>
          <w:rFonts w:ascii="Arabigo" w:hAnsi="Arabigo" w:cs="Arial"/>
          <w:b/>
          <w:sz w:val="24"/>
          <w:szCs w:val="24"/>
        </w:rPr>
        <w:t>1.1.1  Justificación</w:t>
      </w:r>
    </w:p>
    <w:p w:rsidR="004A7BE0" w:rsidRDefault="004A7BE0" w:rsidP="004A7BE0">
      <w:pPr>
        <w:spacing w:before="100" w:beforeAutospacing="1" w:after="100" w:afterAutospacing="1" w:line="480" w:lineRule="auto"/>
        <w:ind w:left="1418"/>
        <w:jc w:val="both"/>
        <w:rPr>
          <w:rFonts w:ascii="Arial" w:hAnsi="Arial" w:cs="Arial"/>
          <w:sz w:val="24"/>
          <w:szCs w:val="24"/>
        </w:rPr>
      </w:pPr>
      <w:r w:rsidRPr="000E6E93">
        <w:rPr>
          <w:rFonts w:ascii="Arial" w:hAnsi="Arial" w:cs="Arial"/>
          <w:sz w:val="24"/>
          <w:szCs w:val="24"/>
        </w:rPr>
        <w:t xml:space="preserve">La investigación propuesta se justifica plenamente si se considera que, la </w:t>
      </w:r>
      <w:r>
        <w:rPr>
          <w:rFonts w:ascii="Arial" w:hAnsi="Arial" w:cs="Arial"/>
          <w:sz w:val="24"/>
          <w:szCs w:val="24"/>
        </w:rPr>
        <w:t xml:space="preserve">adición de zeolita y un curado al ambiente aumentan la dureza estructural del cemento.          </w:t>
      </w:r>
    </w:p>
    <w:p w:rsidR="004A7BE0" w:rsidRPr="000E6E93" w:rsidRDefault="004A7BE0" w:rsidP="004A7BE0">
      <w:pPr>
        <w:spacing w:before="100" w:beforeAutospacing="1" w:after="100" w:afterAutospacing="1" w:line="480" w:lineRule="auto"/>
        <w:ind w:left="1418"/>
        <w:jc w:val="both"/>
        <w:rPr>
          <w:rFonts w:ascii="Arial" w:hAnsi="Arial" w:cs="Arial"/>
          <w:sz w:val="24"/>
          <w:szCs w:val="24"/>
        </w:rPr>
      </w:pPr>
      <w:r w:rsidRPr="000E6E93">
        <w:rPr>
          <w:rFonts w:ascii="Arial" w:hAnsi="Arial" w:cs="Arial"/>
          <w:sz w:val="24"/>
          <w:szCs w:val="24"/>
        </w:rPr>
        <w:t>Esta investigación es muy conveniente por que utilizamos Zeolita</w:t>
      </w:r>
      <w:r>
        <w:rPr>
          <w:rFonts w:ascii="Arial" w:hAnsi="Arial" w:cs="Arial"/>
          <w:sz w:val="24"/>
          <w:szCs w:val="24"/>
        </w:rPr>
        <w:t xml:space="preserve"> del tipo Mordenita</w:t>
      </w:r>
      <w:r w:rsidRPr="000E6E93">
        <w:rPr>
          <w:rFonts w:ascii="Arial" w:hAnsi="Arial" w:cs="Arial"/>
          <w:sz w:val="24"/>
          <w:szCs w:val="24"/>
        </w:rPr>
        <w:t xml:space="preserve"> extraída de una zona cercana</w:t>
      </w:r>
      <w:r>
        <w:rPr>
          <w:rFonts w:ascii="Arial" w:hAnsi="Arial" w:cs="Arial"/>
          <w:sz w:val="24"/>
          <w:szCs w:val="24"/>
        </w:rPr>
        <w:t xml:space="preserve"> a Guayaquil</w:t>
      </w:r>
      <w:r w:rsidRPr="000E6E93">
        <w:rPr>
          <w:rFonts w:ascii="Arial" w:hAnsi="Arial" w:cs="Arial"/>
          <w:sz w:val="24"/>
          <w:szCs w:val="24"/>
        </w:rPr>
        <w:t xml:space="preserve">, esta </w:t>
      </w:r>
      <w:r w:rsidRPr="000E6E93">
        <w:rPr>
          <w:rFonts w:ascii="Arial" w:hAnsi="Arial" w:cs="Arial"/>
          <w:sz w:val="24"/>
          <w:szCs w:val="24"/>
        </w:rPr>
        <w:lastRenderedPageBreak/>
        <w:t>acción posee dos ventajas: primero por que se usarían recursos propios de la provincia y segundo  por que se disminuiría el costo de transportar este material desde lugares más lejanos, de obtener los resultados esperados  estos dos factores reducirían el costo de elaboración del cemento.</w:t>
      </w:r>
    </w:p>
    <w:p w:rsidR="004A7BE0" w:rsidRPr="000E6E93" w:rsidRDefault="004A7BE0" w:rsidP="004A7BE0">
      <w:pPr>
        <w:spacing w:before="100" w:beforeAutospacing="1" w:after="100" w:afterAutospacing="1" w:line="480" w:lineRule="auto"/>
        <w:ind w:left="1418"/>
        <w:jc w:val="both"/>
        <w:rPr>
          <w:rFonts w:ascii="Arial" w:hAnsi="Arial" w:cs="Arial"/>
          <w:sz w:val="24"/>
          <w:szCs w:val="24"/>
        </w:rPr>
      </w:pPr>
      <w:r w:rsidRPr="000E6E93">
        <w:rPr>
          <w:rFonts w:ascii="Arial" w:hAnsi="Arial" w:cs="Arial"/>
          <w:sz w:val="24"/>
          <w:szCs w:val="24"/>
        </w:rPr>
        <w:t>Con los resultados que se obtengan en esta investigación, contribuiremos al conocimiento del comportamiento de un 15%</w:t>
      </w:r>
      <w:r>
        <w:rPr>
          <w:rFonts w:ascii="Arial" w:hAnsi="Arial" w:cs="Arial"/>
          <w:sz w:val="24"/>
          <w:szCs w:val="24"/>
        </w:rPr>
        <w:t xml:space="preserve"> de</w:t>
      </w:r>
      <w:r w:rsidRPr="000E6E93">
        <w:rPr>
          <w:rFonts w:ascii="Arial" w:hAnsi="Arial" w:cs="Arial"/>
          <w:sz w:val="24"/>
          <w:szCs w:val="24"/>
        </w:rPr>
        <w:t xml:space="preserve"> Zeolita y un curado al aire en la dureza del cemento.</w:t>
      </w:r>
    </w:p>
    <w:p w:rsidR="004A7BE0" w:rsidRDefault="004A7BE0" w:rsidP="004A7BE0">
      <w:pPr>
        <w:spacing w:before="100" w:beforeAutospacing="1" w:after="100" w:afterAutospacing="1" w:line="480" w:lineRule="auto"/>
        <w:ind w:left="1418"/>
        <w:jc w:val="both"/>
        <w:rPr>
          <w:rFonts w:ascii="Arial" w:hAnsi="Arial" w:cs="Arial"/>
          <w:sz w:val="24"/>
          <w:szCs w:val="24"/>
        </w:rPr>
      </w:pPr>
      <w:r w:rsidRPr="000E6E93">
        <w:rPr>
          <w:rFonts w:ascii="Arial" w:hAnsi="Arial" w:cs="Arial"/>
          <w:sz w:val="24"/>
          <w:szCs w:val="24"/>
        </w:rPr>
        <w:t>Durante este experimento mantendremos dos valor</w:t>
      </w:r>
      <w:r>
        <w:rPr>
          <w:rFonts w:ascii="Arial" w:hAnsi="Arial" w:cs="Arial"/>
          <w:sz w:val="24"/>
          <w:szCs w:val="24"/>
        </w:rPr>
        <w:t>es constantes, la relación agua/</w:t>
      </w:r>
      <w:r w:rsidRPr="000E6E93">
        <w:rPr>
          <w:rFonts w:ascii="Arial" w:hAnsi="Arial" w:cs="Arial"/>
          <w:sz w:val="24"/>
          <w:szCs w:val="24"/>
        </w:rPr>
        <w:t xml:space="preserve">cemento y la granulometría del material, esto lo haremos así para reducir en lo mas posible, el numero de variables para las pruebas.  </w:t>
      </w:r>
    </w:p>
    <w:p w:rsidR="004A7BE0" w:rsidRDefault="004A7BE0" w:rsidP="004A7BE0">
      <w:pPr>
        <w:spacing w:before="100" w:beforeAutospacing="1" w:after="100" w:afterAutospacing="1" w:line="480" w:lineRule="auto"/>
        <w:ind w:left="1418"/>
        <w:jc w:val="both"/>
        <w:rPr>
          <w:rFonts w:ascii="Arial" w:hAnsi="Arial" w:cs="Arial"/>
          <w:sz w:val="24"/>
          <w:szCs w:val="24"/>
        </w:rPr>
      </w:pPr>
      <w:r w:rsidRPr="000E6E93">
        <w:rPr>
          <w:rFonts w:ascii="Arial" w:hAnsi="Arial" w:cs="Arial"/>
          <w:sz w:val="24"/>
          <w:szCs w:val="24"/>
        </w:rPr>
        <w:t>Después de haber terminado esta investigación, se podría constatar si verdaderamente la Zeolita</w:t>
      </w:r>
      <w:r>
        <w:rPr>
          <w:rFonts w:ascii="Arial" w:hAnsi="Arial" w:cs="Arial"/>
          <w:sz w:val="24"/>
          <w:szCs w:val="24"/>
        </w:rPr>
        <w:t xml:space="preserve"> </w:t>
      </w:r>
      <w:r w:rsidRPr="000E6E93">
        <w:rPr>
          <w:rFonts w:ascii="Arial" w:hAnsi="Arial" w:cs="Arial"/>
          <w:sz w:val="24"/>
          <w:szCs w:val="24"/>
        </w:rPr>
        <w:t>posee una influencia directa en la dureza de la mezcla de cemento.</w:t>
      </w:r>
    </w:p>
    <w:p w:rsidR="004A7BE0" w:rsidRDefault="004A7BE0" w:rsidP="004A7BE0">
      <w:pPr>
        <w:spacing w:before="100" w:beforeAutospacing="1" w:after="100" w:afterAutospacing="1" w:line="480" w:lineRule="auto"/>
        <w:ind w:left="1418"/>
        <w:jc w:val="both"/>
        <w:rPr>
          <w:rFonts w:ascii="Arial" w:hAnsi="Arial" w:cs="Arial"/>
          <w:sz w:val="24"/>
          <w:szCs w:val="24"/>
        </w:rPr>
      </w:pPr>
      <w:r w:rsidRPr="000E6E93">
        <w:rPr>
          <w:rFonts w:ascii="Arial" w:hAnsi="Arial" w:cs="Arial"/>
          <w:sz w:val="24"/>
          <w:szCs w:val="24"/>
        </w:rPr>
        <w:t>De acuerdo a los resultados de esta investigación, se podría generar estudios más enfocados a los días donde se obtenga la mayor dureza para este experimento.</w:t>
      </w:r>
      <w:r>
        <w:rPr>
          <w:rFonts w:ascii="Arial" w:hAnsi="Arial" w:cs="Arial"/>
          <w:sz w:val="24"/>
          <w:szCs w:val="24"/>
        </w:rPr>
        <w:t xml:space="preserve"> </w:t>
      </w:r>
      <w:r w:rsidRPr="000E6E93">
        <w:rPr>
          <w:rFonts w:ascii="Arial" w:hAnsi="Arial" w:cs="Arial"/>
          <w:sz w:val="24"/>
          <w:szCs w:val="24"/>
        </w:rPr>
        <w:t xml:space="preserve">Este estudio y los de otras </w:t>
      </w:r>
      <w:r w:rsidRPr="000E6E93">
        <w:rPr>
          <w:rFonts w:ascii="Arial" w:hAnsi="Arial" w:cs="Arial"/>
          <w:sz w:val="24"/>
          <w:szCs w:val="24"/>
        </w:rPr>
        <w:lastRenderedPageBreak/>
        <w:t>personas, podrían formar un estudio completo y especializado de las propiedades de la Zeolita de esta zona.</w:t>
      </w:r>
      <w:r>
        <w:rPr>
          <w:rFonts w:ascii="Arial" w:hAnsi="Arial" w:cs="Arial"/>
          <w:sz w:val="24"/>
          <w:szCs w:val="24"/>
        </w:rPr>
        <w:t xml:space="preserve"> </w:t>
      </w:r>
    </w:p>
    <w:p w:rsidR="004A7BE0" w:rsidRDefault="004A7BE0" w:rsidP="004A7BE0">
      <w:pPr>
        <w:spacing w:before="100" w:beforeAutospacing="1" w:after="100" w:afterAutospacing="1" w:line="480" w:lineRule="auto"/>
        <w:ind w:left="1418"/>
        <w:jc w:val="both"/>
        <w:rPr>
          <w:rFonts w:ascii="Arial" w:hAnsi="Arial" w:cs="Arial"/>
          <w:color w:val="000000"/>
          <w:sz w:val="24"/>
          <w:szCs w:val="24"/>
          <w:lang w:val="es-ES"/>
        </w:rPr>
      </w:pPr>
      <w:r>
        <w:rPr>
          <w:rFonts w:ascii="Arial" w:hAnsi="Arial" w:cs="Arial"/>
          <w:sz w:val="24"/>
          <w:szCs w:val="24"/>
        </w:rPr>
        <w:t>Se escogió</w:t>
      </w:r>
      <w:r>
        <w:rPr>
          <w:rFonts w:ascii="Arial" w:hAnsi="Arial" w:cs="Arial"/>
          <w:color w:val="000000"/>
          <w:sz w:val="24"/>
          <w:szCs w:val="24"/>
          <w:lang w:val="es-ES"/>
        </w:rPr>
        <w:t xml:space="preserve"> el uso de </w:t>
      </w:r>
      <w:r w:rsidRPr="000E6E93">
        <w:rPr>
          <w:rFonts w:ascii="Arial" w:hAnsi="Arial" w:cs="Arial"/>
          <w:color w:val="000000"/>
          <w:sz w:val="24"/>
          <w:szCs w:val="24"/>
          <w:lang w:val="es-ES"/>
        </w:rPr>
        <w:t>puzolanas para las mejoras del cemento por las siguientes razones:</w:t>
      </w:r>
    </w:p>
    <w:p w:rsidR="004A7BE0" w:rsidRDefault="004A7BE0" w:rsidP="004A7BE0">
      <w:pPr>
        <w:spacing w:before="100" w:beforeAutospacing="1" w:after="100" w:afterAutospacing="1" w:line="480" w:lineRule="auto"/>
        <w:ind w:left="1418"/>
        <w:jc w:val="both"/>
        <w:rPr>
          <w:rStyle w:val="Textoennegrita"/>
          <w:rFonts w:ascii="Arial" w:hAnsi="Arial" w:cs="Arial"/>
          <w:color w:val="000000"/>
          <w:sz w:val="24"/>
          <w:szCs w:val="24"/>
          <w:lang w:val="es-ES"/>
        </w:rPr>
      </w:pPr>
      <w:r w:rsidRPr="00A632C6">
        <w:rPr>
          <w:rStyle w:val="Textoennegrita"/>
          <w:rFonts w:ascii="Arial" w:hAnsi="Arial" w:cs="Arial"/>
          <w:color w:val="000000"/>
          <w:sz w:val="24"/>
          <w:szCs w:val="24"/>
          <w:lang w:val="es-ES"/>
        </w:rPr>
        <w:t>MENOR CALOR DE HIDRATACIÓN</w:t>
      </w:r>
    </w:p>
    <w:p w:rsidR="004A7BE0" w:rsidRDefault="004A7BE0" w:rsidP="004A7BE0">
      <w:pPr>
        <w:spacing w:before="100" w:beforeAutospacing="1" w:after="100" w:afterAutospacing="1" w:line="480" w:lineRule="auto"/>
        <w:ind w:left="1418"/>
        <w:jc w:val="both"/>
        <w:rPr>
          <w:rFonts w:ascii="Arial" w:hAnsi="Arial" w:cs="Arial"/>
          <w:color w:val="000000"/>
          <w:sz w:val="24"/>
          <w:szCs w:val="24"/>
          <w:lang w:val="es-ES"/>
        </w:rPr>
      </w:pPr>
      <w:r w:rsidRPr="000E6E93">
        <w:rPr>
          <w:rFonts w:ascii="Arial" w:hAnsi="Arial" w:cs="Arial"/>
          <w:color w:val="000000"/>
          <w:sz w:val="24"/>
          <w:szCs w:val="24"/>
          <w:lang w:val="es-ES"/>
        </w:rPr>
        <w:t xml:space="preserve">La reacción durante el fraguado es más lenta que para el cemento portland común y permite la disipación de calor en mayor tiempo, efecto muy favorable para el hormigón en masa. </w:t>
      </w:r>
    </w:p>
    <w:p w:rsidR="004A7BE0" w:rsidRDefault="004A7BE0" w:rsidP="004A7BE0">
      <w:pPr>
        <w:pStyle w:val="NormalWeb"/>
        <w:spacing w:line="480" w:lineRule="auto"/>
        <w:ind w:left="1418"/>
        <w:jc w:val="both"/>
        <w:rPr>
          <w:rStyle w:val="Textoennegrita"/>
          <w:rFonts w:ascii="Arial" w:hAnsi="Arial" w:cs="Arial"/>
          <w:color w:val="000000"/>
          <w:sz w:val="24"/>
          <w:szCs w:val="24"/>
          <w:lang w:val="es-ES"/>
        </w:rPr>
      </w:pPr>
      <w:r w:rsidRPr="000E6E93">
        <w:rPr>
          <w:rStyle w:val="Textoennegrita"/>
          <w:rFonts w:ascii="Arial" w:hAnsi="Arial" w:cs="Arial"/>
          <w:color w:val="000000"/>
          <w:sz w:val="24"/>
          <w:szCs w:val="24"/>
          <w:lang w:val="es-ES"/>
        </w:rPr>
        <w:t>RESISTENCIA MODERADA A LA ACCIÓN DE LOS SULFATOS</w:t>
      </w:r>
    </w:p>
    <w:p w:rsidR="004A7BE0" w:rsidRDefault="004A7BE0" w:rsidP="004A7BE0">
      <w:pPr>
        <w:pStyle w:val="NormalWeb"/>
        <w:spacing w:line="480" w:lineRule="auto"/>
        <w:ind w:left="1418"/>
        <w:jc w:val="both"/>
        <w:rPr>
          <w:rFonts w:ascii="Arial" w:hAnsi="Arial" w:cs="Arial"/>
          <w:color w:val="000000"/>
          <w:sz w:val="24"/>
          <w:szCs w:val="24"/>
          <w:lang w:val="es-ES"/>
        </w:rPr>
      </w:pPr>
      <w:r w:rsidRPr="000E6E93">
        <w:rPr>
          <w:rFonts w:ascii="Arial" w:hAnsi="Arial" w:cs="Arial"/>
          <w:color w:val="000000"/>
          <w:sz w:val="24"/>
          <w:szCs w:val="24"/>
          <w:lang w:val="es-ES"/>
        </w:rPr>
        <w:t>Las sales, como los sulfatos, que se emplean en el tratamiento de aguas potables, o las que vienen disueltas en aguas a tratarse, reaccionan con la cal libre de los hormigones de cemento portland común, produciendo su deterioro.</w:t>
      </w:r>
      <w:r>
        <w:rPr>
          <w:rFonts w:ascii="Arial" w:hAnsi="Arial" w:cs="Arial"/>
          <w:color w:val="000000"/>
          <w:sz w:val="24"/>
          <w:szCs w:val="24"/>
          <w:lang w:val="es-ES"/>
        </w:rPr>
        <w:t xml:space="preserve"> </w:t>
      </w:r>
      <w:r w:rsidRPr="000E6E93">
        <w:rPr>
          <w:rFonts w:ascii="Arial" w:hAnsi="Arial" w:cs="Arial"/>
          <w:color w:val="000000"/>
          <w:sz w:val="24"/>
          <w:szCs w:val="24"/>
          <w:lang w:val="es-ES"/>
        </w:rPr>
        <w:t xml:space="preserve">En el hormigón con Cemento  Puzolanico, la cal libre esta controlada por la presencia de la puzolana, eliminándose la posibilidad de una reacción perjudicial en él. </w:t>
      </w:r>
    </w:p>
    <w:p w:rsidR="004A7BE0" w:rsidRDefault="004A7BE0" w:rsidP="004A7BE0">
      <w:pPr>
        <w:pStyle w:val="NormalWeb"/>
        <w:spacing w:line="480" w:lineRule="auto"/>
        <w:ind w:left="1418"/>
        <w:jc w:val="both"/>
        <w:rPr>
          <w:rFonts w:ascii="Arial" w:hAnsi="Arial" w:cs="Arial"/>
          <w:color w:val="000000"/>
          <w:sz w:val="24"/>
          <w:szCs w:val="24"/>
          <w:lang w:val="es-ES"/>
        </w:rPr>
      </w:pPr>
    </w:p>
    <w:p w:rsidR="004A7BE0" w:rsidRDefault="004A7BE0" w:rsidP="004A7BE0">
      <w:pPr>
        <w:pStyle w:val="NormalWeb"/>
        <w:spacing w:line="480" w:lineRule="auto"/>
        <w:ind w:left="1418"/>
        <w:jc w:val="both"/>
        <w:rPr>
          <w:rStyle w:val="Textoennegrita"/>
          <w:rFonts w:ascii="Arial" w:hAnsi="Arial" w:cs="Arial"/>
          <w:color w:val="000000"/>
          <w:sz w:val="24"/>
          <w:szCs w:val="24"/>
          <w:lang w:val="es-ES"/>
        </w:rPr>
      </w:pPr>
      <w:r w:rsidRPr="000E6E93">
        <w:rPr>
          <w:rStyle w:val="Textoennegrita"/>
          <w:rFonts w:ascii="Arial" w:hAnsi="Arial" w:cs="Arial"/>
          <w:color w:val="000000"/>
          <w:sz w:val="24"/>
          <w:szCs w:val="24"/>
          <w:lang w:val="es-ES"/>
        </w:rPr>
        <w:lastRenderedPageBreak/>
        <w:t>IMPIDE LA ACTIVIDAD ALCALI-SILICE</w:t>
      </w:r>
    </w:p>
    <w:p w:rsidR="004A7BE0" w:rsidRDefault="004A7BE0" w:rsidP="004A7BE0">
      <w:pPr>
        <w:pStyle w:val="NormalWeb"/>
        <w:spacing w:line="480" w:lineRule="auto"/>
        <w:ind w:left="1418"/>
        <w:jc w:val="both"/>
        <w:rPr>
          <w:rFonts w:ascii="Arial" w:hAnsi="Arial" w:cs="Arial"/>
          <w:color w:val="000000"/>
          <w:sz w:val="24"/>
          <w:szCs w:val="24"/>
          <w:lang w:val="es-ES"/>
        </w:rPr>
      </w:pPr>
      <w:r w:rsidRPr="000E6E93">
        <w:rPr>
          <w:rFonts w:ascii="Arial" w:hAnsi="Arial" w:cs="Arial"/>
          <w:color w:val="000000"/>
          <w:sz w:val="24"/>
          <w:szCs w:val="24"/>
          <w:lang w:val="es-ES"/>
        </w:rPr>
        <w:t xml:space="preserve">Algunos áridos tienen la posibilidad de reaccionar químicamente con los álcalis del cemento, provocando expansiones peligrosas que pueden dañar seriamente las estructuras. La puzolana neutraliza esa acción, eliminándola o haciéndola inocua. </w:t>
      </w:r>
    </w:p>
    <w:p w:rsidR="004A7BE0" w:rsidRDefault="004A7BE0" w:rsidP="004A7BE0">
      <w:pPr>
        <w:pStyle w:val="NormalWeb"/>
        <w:spacing w:line="480" w:lineRule="auto"/>
        <w:ind w:left="1418"/>
        <w:jc w:val="both"/>
        <w:rPr>
          <w:rStyle w:val="Textoennegrita"/>
          <w:rFonts w:ascii="Arial" w:hAnsi="Arial" w:cs="Arial"/>
          <w:color w:val="000000"/>
          <w:sz w:val="24"/>
          <w:szCs w:val="24"/>
          <w:lang w:val="es-ES"/>
        </w:rPr>
      </w:pPr>
      <w:r w:rsidRPr="000E6E93">
        <w:rPr>
          <w:rStyle w:val="Textoennegrita"/>
          <w:rFonts w:ascii="Arial" w:hAnsi="Arial" w:cs="Arial"/>
          <w:color w:val="000000"/>
          <w:sz w:val="24"/>
          <w:szCs w:val="24"/>
          <w:lang w:val="es-ES"/>
        </w:rPr>
        <w:t>RESISTENCIA A AGENTES AGRESIVOS</w:t>
      </w:r>
    </w:p>
    <w:p w:rsidR="004A7BE0" w:rsidRDefault="004A7BE0" w:rsidP="004A7BE0">
      <w:pPr>
        <w:pStyle w:val="NormalWeb"/>
        <w:spacing w:line="480" w:lineRule="auto"/>
        <w:ind w:left="1418"/>
        <w:jc w:val="both"/>
        <w:rPr>
          <w:rFonts w:ascii="Arial" w:hAnsi="Arial" w:cs="Arial"/>
          <w:color w:val="000000"/>
          <w:sz w:val="24"/>
          <w:szCs w:val="24"/>
          <w:lang w:val="es-ES"/>
        </w:rPr>
      </w:pPr>
      <w:r w:rsidRPr="000E6E93">
        <w:rPr>
          <w:rFonts w:ascii="Arial" w:hAnsi="Arial" w:cs="Arial"/>
          <w:color w:val="000000"/>
          <w:sz w:val="24"/>
          <w:szCs w:val="24"/>
          <w:lang w:val="es-ES"/>
        </w:rPr>
        <w:t xml:space="preserve">El hormigón fabricado con Cemento Puzolanico, es más compacto e impermeable que él de cemento portland común, por tanto se impide y reduce el efecto dañino de agentes agresivos como: aguas salinas, suelos sulfatados, aguas servidas y desechos industriales. </w:t>
      </w:r>
    </w:p>
    <w:p w:rsidR="004A7BE0" w:rsidRDefault="004A7BE0" w:rsidP="004A7BE0">
      <w:pPr>
        <w:spacing w:before="100" w:beforeAutospacing="1" w:after="100" w:afterAutospacing="1" w:line="480" w:lineRule="auto"/>
        <w:ind w:left="284"/>
        <w:jc w:val="both"/>
        <w:rPr>
          <w:rFonts w:ascii="Arabigo" w:hAnsi="Arabigo" w:cs="Arial"/>
          <w:b/>
          <w:sz w:val="24"/>
          <w:szCs w:val="24"/>
        </w:rPr>
      </w:pPr>
      <w:r>
        <w:rPr>
          <w:rFonts w:ascii="Arabigo" w:hAnsi="Arabigo" w:cs="Arial"/>
          <w:b/>
          <w:sz w:val="24"/>
          <w:szCs w:val="24"/>
        </w:rPr>
        <w:t>1.2 Hipótesis</w:t>
      </w:r>
    </w:p>
    <w:p w:rsidR="004A7BE0" w:rsidRDefault="004A7BE0" w:rsidP="004A7BE0">
      <w:pPr>
        <w:spacing w:before="100" w:beforeAutospacing="1" w:after="100" w:afterAutospacing="1" w:line="480" w:lineRule="auto"/>
        <w:ind w:left="709"/>
        <w:jc w:val="both"/>
        <w:rPr>
          <w:rFonts w:ascii="Arabigo" w:hAnsi="Arabigo" w:cs="Arial"/>
          <w:sz w:val="24"/>
          <w:szCs w:val="24"/>
        </w:rPr>
      </w:pPr>
      <w:r>
        <w:rPr>
          <w:rFonts w:ascii="Arabigo" w:hAnsi="Arabigo" w:cs="Arial"/>
          <w:sz w:val="24"/>
          <w:szCs w:val="24"/>
        </w:rPr>
        <w:t xml:space="preserve">La adición de 15% de  Zeolita al cemento Portland Tipo1 y un curado al aire aumenta la Resistencia a la </w:t>
      </w:r>
      <w:r>
        <w:rPr>
          <w:rFonts w:ascii="Arabigo" w:hAnsi="Arabigo" w:cs="Arial" w:hint="eastAsia"/>
          <w:sz w:val="24"/>
          <w:szCs w:val="24"/>
        </w:rPr>
        <w:t>compresión</w:t>
      </w:r>
      <w:r>
        <w:rPr>
          <w:rFonts w:ascii="Arabigo" w:hAnsi="Arabigo" w:cs="Arial"/>
          <w:sz w:val="24"/>
          <w:szCs w:val="24"/>
        </w:rPr>
        <w:t xml:space="preserve"> uniaxial.</w:t>
      </w:r>
    </w:p>
    <w:p w:rsidR="004A7BE0" w:rsidRDefault="004A7BE0" w:rsidP="004A7BE0">
      <w:pPr>
        <w:spacing w:before="100" w:beforeAutospacing="1" w:after="100" w:afterAutospacing="1" w:line="480" w:lineRule="auto"/>
        <w:ind w:left="709"/>
        <w:jc w:val="both"/>
        <w:rPr>
          <w:rFonts w:ascii="Arabigo" w:hAnsi="Arabigo" w:cs="Arial"/>
          <w:sz w:val="24"/>
          <w:szCs w:val="24"/>
        </w:rPr>
      </w:pPr>
    </w:p>
    <w:p w:rsidR="004A7BE0" w:rsidRPr="004E183B" w:rsidRDefault="004A7BE0" w:rsidP="004A7BE0">
      <w:pPr>
        <w:spacing w:before="100" w:beforeAutospacing="1" w:after="100" w:afterAutospacing="1" w:line="480" w:lineRule="auto"/>
        <w:ind w:left="709"/>
        <w:jc w:val="both"/>
        <w:rPr>
          <w:rFonts w:ascii="Arabigo" w:hAnsi="Arabigo" w:cs="Arial"/>
          <w:sz w:val="24"/>
          <w:szCs w:val="24"/>
        </w:rPr>
      </w:pPr>
    </w:p>
    <w:p w:rsidR="004A7BE0" w:rsidRDefault="004A7BE0" w:rsidP="004A7BE0">
      <w:pPr>
        <w:spacing w:before="100" w:beforeAutospacing="1" w:after="100" w:afterAutospacing="1" w:line="480" w:lineRule="auto"/>
        <w:ind w:left="284"/>
        <w:jc w:val="both"/>
        <w:rPr>
          <w:rFonts w:ascii="Arabigo" w:hAnsi="Arabigo" w:cs="Arial"/>
          <w:b/>
          <w:sz w:val="24"/>
          <w:szCs w:val="24"/>
        </w:rPr>
      </w:pPr>
      <w:r>
        <w:rPr>
          <w:rFonts w:ascii="Arabigo" w:hAnsi="Arabigo" w:cs="Arial"/>
          <w:b/>
          <w:sz w:val="24"/>
          <w:szCs w:val="24"/>
        </w:rPr>
        <w:lastRenderedPageBreak/>
        <w:t>1.3</w:t>
      </w:r>
      <w:r w:rsidRPr="00E34752">
        <w:rPr>
          <w:rFonts w:ascii="Arabigo" w:hAnsi="Arabigo" w:cs="Arial"/>
          <w:b/>
          <w:sz w:val="24"/>
          <w:szCs w:val="24"/>
        </w:rPr>
        <w:t xml:space="preserve">  Objetivos</w:t>
      </w:r>
    </w:p>
    <w:p w:rsidR="004A7BE0" w:rsidRDefault="004A7BE0" w:rsidP="004A7BE0">
      <w:pPr>
        <w:numPr>
          <w:ilvl w:val="0"/>
          <w:numId w:val="4"/>
        </w:numPr>
        <w:spacing w:before="100" w:beforeAutospacing="1" w:after="100" w:afterAutospacing="1" w:line="480" w:lineRule="auto"/>
        <w:ind w:left="1701"/>
        <w:jc w:val="both"/>
        <w:rPr>
          <w:rFonts w:ascii="Arial" w:hAnsi="Arial" w:cs="Arial"/>
          <w:sz w:val="24"/>
          <w:szCs w:val="24"/>
        </w:rPr>
      </w:pPr>
      <w:r>
        <w:rPr>
          <w:rFonts w:ascii="Arial" w:hAnsi="Arial" w:cs="Arial"/>
          <w:sz w:val="24"/>
          <w:szCs w:val="24"/>
        </w:rPr>
        <w:t xml:space="preserve"> </w:t>
      </w:r>
      <w:r w:rsidRPr="00B5216C">
        <w:rPr>
          <w:rFonts w:ascii="Arial" w:hAnsi="Arial" w:cs="Arial"/>
          <w:sz w:val="24"/>
          <w:szCs w:val="24"/>
        </w:rPr>
        <w:t>Determinar el porcentaje de variación en la resistencia a la compresión de la pasta de cemento tipo 1 curado al ambiente cuando se le adiciona 15</w:t>
      </w:r>
      <w:r>
        <w:rPr>
          <w:rFonts w:ascii="Arial" w:hAnsi="Arial" w:cs="Arial"/>
          <w:sz w:val="24"/>
          <w:szCs w:val="24"/>
        </w:rPr>
        <w:t>% de Zeolita Tipo 1</w:t>
      </w:r>
      <w:r w:rsidRPr="00B5216C">
        <w:rPr>
          <w:rFonts w:ascii="Arial" w:hAnsi="Arial" w:cs="Arial"/>
          <w:sz w:val="24"/>
          <w:szCs w:val="24"/>
        </w:rPr>
        <w:t>.</w:t>
      </w:r>
    </w:p>
    <w:p w:rsidR="004A7BE0" w:rsidRPr="00A044D2" w:rsidRDefault="004A7BE0" w:rsidP="004A7BE0">
      <w:pPr>
        <w:numPr>
          <w:ilvl w:val="0"/>
          <w:numId w:val="4"/>
        </w:numPr>
        <w:spacing w:before="100" w:beforeAutospacing="1" w:after="100" w:afterAutospacing="1" w:line="480" w:lineRule="auto"/>
        <w:ind w:left="1701" w:hanging="283"/>
        <w:jc w:val="both"/>
        <w:rPr>
          <w:rFonts w:ascii="Arial" w:hAnsi="Arial" w:cs="Arial"/>
          <w:sz w:val="24"/>
          <w:szCs w:val="24"/>
        </w:rPr>
      </w:pPr>
      <w:r>
        <w:rPr>
          <w:rFonts w:ascii="Arial" w:hAnsi="Arial" w:cs="Arial"/>
          <w:sz w:val="24"/>
          <w:szCs w:val="24"/>
        </w:rPr>
        <w:t>Identificar la Resistencia a la compresión del Cemento Tipo I con la adición de un 15% porcentaje de zeolita y un curado al ambiente en la pasta de cemento.</w:t>
      </w:r>
    </w:p>
    <w:p w:rsidR="004A7BE0" w:rsidRDefault="004A7BE0" w:rsidP="004A7BE0">
      <w:pPr>
        <w:numPr>
          <w:ilvl w:val="0"/>
          <w:numId w:val="4"/>
        </w:numPr>
        <w:spacing w:before="100" w:beforeAutospacing="1" w:after="100" w:afterAutospacing="1" w:line="480" w:lineRule="auto"/>
        <w:ind w:left="1701" w:hanging="283"/>
        <w:jc w:val="both"/>
        <w:rPr>
          <w:rFonts w:ascii="Arial" w:hAnsi="Arial" w:cs="Arial"/>
          <w:sz w:val="24"/>
          <w:szCs w:val="24"/>
        </w:rPr>
      </w:pPr>
      <w:r>
        <w:rPr>
          <w:rFonts w:ascii="Arial" w:hAnsi="Arial" w:cs="Arial"/>
          <w:sz w:val="24"/>
          <w:szCs w:val="24"/>
        </w:rPr>
        <w:t xml:space="preserve">Implementar la metodología experimental establecida en la Norma ASTM C109 a excepción de la inclusión de agregado fino. </w:t>
      </w:r>
    </w:p>
    <w:p w:rsidR="004A7BE0" w:rsidRPr="002F5591" w:rsidRDefault="004A7BE0" w:rsidP="004A7BE0">
      <w:pPr>
        <w:numPr>
          <w:ilvl w:val="0"/>
          <w:numId w:val="4"/>
        </w:numPr>
        <w:spacing w:before="100" w:beforeAutospacing="1" w:after="100" w:afterAutospacing="1" w:line="480" w:lineRule="auto"/>
        <w:ind w:left="1701" w:hanging="283"/>
        <w:jc w:val="both"/>
        <w:rPr>
          <w:rFonts w:ascii="Arial" w:hAnsi="Arial" w:cs="Arial"/>
          <w:sz w:val="24"/>
          <w:szCs w:val="24"/>
        </w:rPr>
      </w:pPr>
      <w:r w:rsidRPr="002F5591">
        <w:rPr>
          <w:rFonts w:ascii="Arial" w:hAnsi="Arial" w:cs="Arial"/>
          <w:sz w:val="24"/>
          <w:szCs w:val="24"/>
        </w:rPr>
        <w:t>Implementar un algoritmo en MATLAB que mediante el ingreso del Módulo de Elasticidad y el  Esfuerzo de fluencia obtenidos experimentalmente,</w:t>
      </w:r>
      <w:r>
        <w:rPr>
          <w:rFonts w:ascii="Arial" w:hAnsi="Arial" w:cs="Arial"/>
          <w:sz w:val="24"/>
          <w:szCs w:val="24"/>
        </w:rPr>
        <w:t xml:space="preserve"> nos permita aproximar la</w:t>
      </w:r>
      <w:r w:rsidRPr="002F5591">
        <w:rPr>
          <w:rFonts w:ascii="Arial" w:hAnsi="Arial" w:cs="Arial"/>
          <w:sz w:val="24"/>
          <w:szCs w:val="24"/>
        </w:rPr>
        <w:t xml:space="preserve"> </w:t>
      </w:r>
      <w:r>
        <w:rPr>
          <w:rFonts w:ascii="Arial" w:hAnsi="Arial" w:cs="Arial"/>
          <w:sz w:val="24"/>
          <w:szCs w:val="24"/>
        </w:rPr>
        <w:t xml:space="preserve">grafica </w:t>
      </w:r>
      <w:r w:rsidRPr="002F5591">
        <w:rPr>
          <w:rFonts w:ascii="Arial" w:hAnsi="Arial" w:cs="Arial"/>
          <w:sz w:val="24"/>
          <w:szCs w:val="24"/>
        </w:rPr>
        <w:t>Esfuerzo vs Deformación teórica, para posteriormente proceder a  determinar el error entre esta curva Teórica y la curva obtenida experimentalmente.</w:t>
      </w:r>
    </w:p>
    <w:p w:rsidR="004A7BE0" w:rsidRPr="002F5591" w:rsidRDefault="004A7BE0" w:rsidP="004A7BE0">
      <w:pPr>
        <w:numPr>
          <w:ilvl w:val="0"/>
          <w:numId w:val="4"/>
        </w:numPr>
        <w:spacing w:before="100" w:beforeAutospacing="1" w:after="100" w:afterAutospacing="1" w:line="480" w:lineRule="auto"/>
        <w:ind w:left="1701" w:hanging="283"/>
        <w:jc w:val="both"/>
        <w:rPr>
          <w:rFonts w:ascii="Arial" w:hAnsi="Arial" w:cs="Arial"/>
          <w:sz w:val="24"/>
          <w:szCs w:val="24"/>
        </w:rPr>
      </w:pPr>
      <w:r w:rsidRPr="002F5591">
        <w:rPr>
          <w:rFonts w:ascii="Arial" w:hAnsi="Arial" w:cs="Arial"/>
          <w:sz w:val="24"/>
          <w:szCs w:val="24"/>
        </w:rPr>
        <w:t xml:space="preserve"> Comparar los resultados obtenidos experimentalmente de los diferentes porcentajes de zeolita, haciendo uso del programa MINITAB para determinar cuál es el tratamiento que presenta la mayor resistencia a la compresión.</w:t>
      </w:r>
    </w:p>
    <w:p w:rsidR="004A7BE0" w:rsidRPr="007804F7" w:rsidRDefault="004A7BE0" w:rsidP="004A7BE0">
      <w:pPr>
        <w:numPr>
          <w:ilvl w:val="0"/>
          <w:numId w:val="4"/>
        </w:numPr>
        <w:spacing w:before="100" w:beforeAutospacing="1" w:after="100" w:afterAutospacing="1" w:line="480" w:lineRule="auto"/>
        <w:ind w:left="1701" w:hanging="283"/>
        <w:jc w:val="both"/>
        <w:rPr>
          <w:rFonts w:ascii="Arial" w:hAnsi="Arial" w:cs="Arial"/>
          <w:sz w:val="24"/>
          <w:szCs w:val="24"/>
        </w:rPr>
      </w:pPr>
      <w:r>
        <w:rPr>
          <w:rFonts w:ascii="Arial" w:hAnsi="Arial" w:cs="Arial"/>
          <w:sz w:val="24"/>
          <w:szCs w:val="24"/>
        </w:rPr>
        <w:lastRenderedPageBreak/>
        <w:t xml:space="preserve">Validar mediante pruebas experimentales el modelo matemático y obtener el error existente para establecer si el modelo matemático es una buena aproximación de lo que sucede experimentalmente. </w:t>
      </w:r>
    </w:p>
    <w:p w:rsidR="004A7BE0" w:rsidRDefault="004A7BE0" w:rsidP="004A7BE0">
      <w:pPr>
        <w:tabs>
          <w:tab w:val="left" w:pos="284"/>
        </w:tabs>
        <w:spacing w:before="100" w:beforeAutospacing="1" w:after="100" w:afterAutospacing="1" w:line="480" w:lineRule="auto"/>
        <w:ind w:left="284"/>
        <w:jc w:val="both"/>
        <w:rPr>
          <w:rFonts w:ascii="Arabigo" w:hAnsi="Arabigo" w:cs="Arial"/>
          <w:b/>
          <w:sz w:val="24"/>
          <w:szCs w:val="24"/>
        </w:rPr>
      </w:pPr>
      <w:r>
        <w:rPr>
          <w:rFonts w:ascii="Arabigo" w:hAnsi="Arabigo" w:cs="Arial"/>
          <w:b/>
          <w:sz w:val="24"/>
          <w:szCs w:val="24"/>
        </w:rPr>
        <w:t>1.4</w:t>
      </w:r>
      <w:r w:rsidRPr="00E34752">
        <w:rPr>
          <w:rFonts w:ascii="Arabigo" w:hAnsi="Arabigo" w:cs="Arial"/>
          <w:b/>
          <w:sz w:val="24"/>
          <w:szCs w:val="24"/>
        </w:rPr>
        <w:t xml:space="preserve">  Metodología</w:t>
      </w:r>
    </w:p>
    <w:p w:rsidR="004A7BE0" w:rsidRDefault="004A7BE0" w:rsidP="004A7BE0">
      <w:pPr>
        <w:spacing w:before="100" w:beforeAutospacing="1" w:after="100" w:afterAutospacing="1" w:line="480" w:lineRule="auto"/>
        <w:ind w:left="709"/>
        <w:jc w:val="both"/>
        <w:rPr>
          <w:rFonts w:ascii="Arial" w:hAnsi="Arial" w:cs="Arial"/>
          <w:sz w:val="24"/>
          <w:szCs w:val="24"/>
        </w:rPr>
      </w:pPr>
      <w:r w:rsidRPr="000E6E93">
        <w:rPr>
          <w:rFonts w:ascii="Arial" w:hAnsi="Arial" w:cs="Arial"/>
          <w:sz w:val="24"/>
          <w:szCs w:val="24"/>
        </w:rPr>
        <w:t xml:space="preserve">La metodología de la siguiente </w:t>
      </w:r>
      <w:r>
        <w:rPr>
          <w:rFonts w:ascii="Arial" w:hAnsi="Arial" w:cs="Arial"/>
          <w:sz w:val="24"/>
          <w:szCs w:val="24"/>
        </w:rPr>
        <w:t>T</w:t>
      </w:r>
      <w:r w:rsidRPr="000E6E93">
        <w:rPr>
          <w:rFonts w:ascii="Arial" w:hAnsi="Arial" w:cs="Arial"/>
          <w:sz w:val="24"/>
          <w:szCs w:val="24"/>
        </w:rPr>
        <w:t>esis esta graficada en la figura 1.1  y se detalla a continuación:</w:t>
      </w:r>
    </w:p>
    <w:p w:rsidR="004A7BE0" w:rsidRDefault="004A7BE0" w:rsidP="004A7BE0">
      <w:pPr>
        <w:spacing w:before="100" w:beforeAutospacing="1" w:after="100" w:afterAutospacing="1" w:line="480" w:lineRule="auto"/>
        <w:ind w:left="709"/>
        <w:jc w:val="center"/>
        <w:rPr>
          <w:rFonts w:ascii="Arial" w:hAnsi="Arial" w:cs="Arial"/>
          <w:sz w:val="24"/>
          <w:szCs w:val="24"/>
        </w:rPr>
      </w:pPr>
      <w:r>
        <w:rPr>
          <w:rFonts w:ascii="Arial" w:hAnsi="Arial" w:cs="Arial"/>
          <w:sz w:val="24"/>
          <w:szCs w:val="24"/>
        </w:rPr>
      </w:r>
      <w:r>
        <w:rPr>
          <w:rFonts w:ascii="Arial" w:hAnsi="Arial" w:cs="Arial"/>
          <w:sz w:val="24"/>
          <w:szCs w:val="24"/>
        </w:rPr>
        <w:pict>
          <v:group id="_x0000_s1171" editas="canvas" style="width:189.7pt;height:181.85pt;mso-position-horizontal-relative:char;mso-position-vertical-relative:line" coordorigin="4625,3041" coordsize="2887,27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4625;top:3041;width:2887;height:2767" o:preferrelative="f">
              <v:fill o:detectmouseclick="t"/>
              <v:path o:extrusionok="t" o:connecttype="none"/>
              <o:lock v:ext="edit" text="t"/>
            </v:shape>
            <v:shapetype id="_x0000_t109" coordsize="21600,21600" o:spt="109" path="m,l,21600r21600,l21600,xe">
              <v:stroke joinstyle="miter"/>
              <v:path gradientshapeok="t" o:connecttype="rect"/>
            </v:shapetype>
            <v:shape id="_x0000_s1173" type="#_x0000_t109" style="position:absolute;left:4625;top:3041;width:2887;height:2767;rotation:180">
              <v:shadow opacity=".5" offset="6pt,-6pt"/>
            </v:shape>
            <v:shape id="_x0000_s1174" type="#_x0000_t109" style="position:absolute;left:4906;top:3211;width:2316;height:382">
              <v:textbox style="mso-next-textbox:#_x0000_s1174">
                <w:txbxContent>
                  <w:p w:rsidR="004A7BE0" w:rsidRDefault="004A7BE0" w:rsidP="004A7BE0">
                    <w:pPr>
                      <w:jc w:val="center"/>
                    </w:pPr>
                    <w:r>
                      <w:t>Diseño del Experimento</w:t>
                    </w:r>
                  </w:p>
                </w:txbxContent>
              </v:textbox>
            </v:shape>
            <v:shape id="_x0000_s1175" type="#_x0000_t109" style="position:absolute;left:4840;top:4007;width:2316;height:320">
              <v:textbox style="mso-next-textbox:#_x0000_s1175">
                <w:txbxContent>
                  <w:p w:rsidR="004A7BE0" w:rsidRDefault="004A7BE0" w:rsidP="004A7BE0">
                    <w:pPr>
                      <w:jc w:val="center"/>
                    </w:pPr>
                    <w:r>
                      <w:t>Experimentación</w:t>
                    </w:r>
                  </w:p>
                </w:txbxContent>
              </v:textbox>
            </v:shape>
            <v:shapetype id="_x0000_t32" coordsize="21600,21600" o:spt="32" o:oned="t" path="m,l21600,21600e" filled="f">
              <v:path arrowok="t" fillok="f" o:connecttype="none"/>
              <o:lock v:ext="edit" shapetype="t"/>
            </v:shapetype>
            <v:shape id="_x0000_s1176" type="#_x0000_t32" style="position:absolute;left:6009;top:3593;width:1;height:414" o:connectortype="straight">
              <v:stroke endarrow="block"/>
            </v:shape>
            <v:shape id="_x0000_s1177" type="#_x0000_t32" style="position:absolute;left:5998;top:4327;width:1;height:256" o:connectortype="straight">
              <v:stroke endarrow="block"/>
            </v:shape>
            <v:shape id="_x0000_s1178" type="#_x0000_t109" style="position:absolute;left:4840;top:4583;width:2382;height:393">
              <v:textbox style="mso-next-textbox:#_x0000_s1178">
                <w:txbxContent>
                  <w:p w:rsidR="004A7BE0" w:rsidRDefault="004A7BE0" w:rsidP="004A7BE0">
                    <w:pPr>
                      <w:jc w:val="center"/>
                    </w:pPr>
                    <w:r>
                      <w:t>Análisis de datos y resultados</w:t>
                    </w:r>
                  </w:p>
                </w:txbxContent>
              </v:textbox>
            </v:shape>
            <v:shape id="_x0000_s1179" type="#_x0000_t109" style="position:absolute;left:4840;top:5232;width:2382;height:331">
              <v:textbox style="mso-next-textbox:#_x0000_s1179">
                <w:txbxContent>
                  <w:p w:rsidR="004A7BE0" w:rsidRDefault="004A7BE0" w:rsidP="004A7BE0">
                    <w:pPr>
                      <w:jc w:val="center"/>
                    </w:pPr>
                    <w:r>
                      <w:t>Modelación y Validación</w:t>
                    </w:r>
                  </w:p>
                </w:txbxContent>
              </v:textbox>
            </v:shape>
            <v:shape id="_x0000_s1180" type="#_x0000_t32" style="position:absolute;left:6011;top:4976;width:1;height:256" o:connectortype="straight">
              <v:stroke endarrow="block"/>
            </v:shape>
            <w10:anchorlock/>
          </v:group>
        </w:pict>
      </w:r>
    </w:p>
    <w:p w:rsidR="004A7BE0" w:rsidRDefault="004A7BE0" w:rsidP="004A7BE0">
      <w:pPr>
        <w:spacing w:before="100" w:beforeAutospacing="1" w:after="100" w:afterAutospacing="1" w:line="480" w:lineRule="auto"/>
        <w:ind w:left="426"/>
        <w:jc w:val="center"/>
        <w:rPr>
          <w:rFonts w:ascii="Arial" w:hAnsi="Arial" w:cs="Arial"/>
          <w:caps/>
          <w:sz w:val="24"/>
          <w:szCs w:val="24"/>
        </w:rPr>
      </w:pPr>
      <w:r>
        <w:rPr>
          <w:rFonts w:ascii="Arial" w:hAnsi="Arial" w:cs="Arial"/>
          <w:sz w:val="24"/>
          <w:szCs w:val="24"/>
        </w:rPr>
        <w:t>FIGURA 1,</w:t>
      </w:r>
      <w:r w:rsidRPr="000E6E93">
        <w:rPr>
          <w:rFonts w:ascii="Arial" w:hAnsi="Arial" w:cs="Arial"/>
          <w:sz w:val="24"/>
          <w:szCs w:val="24"/>
        </w:rPr>
        <w:t xml:space="preserve">1 </w:t>
      </w:r>
      <w:r>
        <w:rPr>
          <w:rFonts w:ascii="Arial" w:hAnsi="Arial" w:cs="Arial"/>
          <w:sz w:val="24"/>
          <w:szCs w:val="24"/>
        </w:rPr>
        <w:t xml:space="preserve"> </w:t>
      </w:r>
      <w:r w:rsidRPr="000E6E93">
        <w:rPr>
          <w:rFonts w:ascii="Arial" w:hAnsi="Arial" w:cs="Arial"/>
          <w:sz w:val="24"/>
          <w:szCs w:val="24"/>
        </w:rPr>
        <w:t>M</w:t>
      </w:r>
      <w:r w:rsidRPr="00555603">
        <w:rPr>
          <w:rFonts w:ascii="Arial" w:hAnsi="Arial" w:cs="Arial"/>
          <w:caps/>
          <w:sz w:val="24"/>
          <w:szCs w:val="24"/>
        </w:rPr>
        <w:t>etodología de la Tesis</w:t>
      </w:r>
    </w:p>
    <w:p w:rsidR="004A7BE0" w:rsidRDefault="004A7BE0" w:rsidP="004A7BE0">
      <w:pPr>
        <w:spacing w:before="100" w:beforeAutospacing="1" w:after="100" w:afterAutospacing="1" w:line="480" w:lineRule="auto"/>
        <w:ind w:left="709"/>
        <w:jc w:val="both"/>
        <w:rPr>
          <w:rFonts w:ascii="Arial" w:hAnsi="Arial" w:cs="Arial"/>
          <w:color w:val="000000"/>
          <w:sz w:val="24"/>
          <w:szCs w:val="24"/>
        </w:rPr>
      </w:pPr>
      <w:r>
        <w:rPr>
          <w:rFonts w:ascii="Arial" w:hAnsi="Arial" w:cs="Arial"/>
          <w:color w:val="000000"/>
          <w:sz w:val="24"/>
          <w:szCs w:val="24"/>
        </w:rPr>
        <w:t>Se efectuará el D</w:t>
      </w:r>
      <w:r w:rsidRPr="00084532">
        <w:rPr>
          <w:rFonts w:ascii="Arial" w:hAnsi="Arial" w:cs="Arial"/>
          <w:color w:val="000000"/>
          <w:sz w:val="24"/>
          <w:szCs w:val="24"/>
        </w:rPr>
        <w:t xml:space="preserve">iseño del experimento de la siguiente forma, </w:t>
      </w:r>
      <w:r>
        <w:rPr>
          <w:rFonts w:ascii="Arial" w:hAnsi="Arial" w:cs="Arial"/>
          <w:color w:val="000000"/>
          <w:sz w:val="24"/>
          <w:szCs w:val="24"/>
        </w:rPr>
        <w:t xml:space="preserve">se mantendrá constante la </w:t>
      </w:r>
      <w:r w:rsidRPr="00084532">
        <w:rPr>
          <w:rFonts w:ascii="Arial" w:hAnsi="Arial" w:cs="Arial"/>
          <w:color w:val="000000"/>
          <w:sz w:val="24"/>
          <w:szCs w:val="24"/>
        </w:rPr>
        <w:t>relación agua</w:t>
      </w:r>
      <w:r>
        <w:rPr>
          <w:rFonts w:ascii="Arial" w:hAnsi="Arial" w:cs="Arial"/>
          <w:color w:val="000000"/>
          <w:sz w:val="24"/>
          <w:szCs w:val="24"/>
        </w:rPr>
        <w:t>/</w:t>
      </w:r>
      <w:r w:rsidRPr="00084532">
        <w:rPr>
          <w:rFonts w:ascii="Arial" w:hAnsi="Arial" w:cs="Arial"/>
          <w:color w:val="000000"/>
          <w:sz w:val="24"/>
          <w:szCs w:val="24"/>
        </w:rPr>
        <w:t>mezcla</w:t>
      </w:r>
      <w:r>
        <w:rPr>
          <w:rFonts w:ascii="Arial" w:hAnsi="Arial" w:cs="Arial"/>
          <w:color w:val="000000"/>
          <w:sz w:val="24"/>
          <w:szCs w:val="24"/>
        </w:rPr>
        <w:t xml:space="preserve"> a</w:t>
      </w:r>
      <w:r w:rsidRPr="00084532">
        <w:rPr>
          <w:rFonts w:ascii="Arial" w:hAnsi="Arial" w:cs="Arial"/>
          <w:color w:val="000000"/>
          <w:sz w:val="24"/>
          <w:szCs w:val="24"/>
        </w:rPr>
        <w:t xml:space="preserve"> lo largo de la investigación, otro valor que mantendremos constante es la granulometría </w:t>
      </w:r>
      <w:r w:rsidRPr="00084532">
        <w:rPr>
          <w:rFonts w:ascii="Arial" w:hAnsi="Arial" w:cs="Arial"/>
          <w:color w:val="000000"/>
          <w:sz w:val="24"/>
          <w:szCs w:val="24"/>
        </w:rPr>
        <w:lastRenderedPageBreak/>
        <w:t>del material.</w:t>
      </w:r>
      <w:r w:rsidRPr="00043062">
        <w:rPr>
          <w:rFonts w:ascii="Arial" w:hAnsi="Arial" w:cs="Arial"/>
          <w:color w:val="000000"/>
          <w:sz w:val="24"/>
          <w:szCs w:val="24"/>
        </w:rPr>
        <w:t xml:space="preserve"> </w:t>
      </w:r>
      <w:r>
        <w:rPr>
          <w:rFonts w:ascii="Arial" w:hAnsi="Arial" w:cs="Arial"/>
          <w:color w:val="000000"/>
          <w:sz w:val="24"/>
          <w:szCs w:val="24"/>
        </w:rPr>
        <w:t>Se efectuará</w:t>
      </w:r>
      <w:r w:rsidRPr="00084532">
        <w:rPr>
          <w:rFonts w:ascii="Arial" w:hAnsi="Arial" w:cs="Arial"/>
          <w:color w:val="000000"/>
          <w:sz w:val="24"/>
          <w:szCs w:val="24"/>
        </w:rPr>
        <w:t xml:space="preserve"> un curado al aire,</w:t>
      </w:r>
      <w:r>
        <w:rPr>
          <w:rFonts w:ascii="Arial" w:hAnsi="Arial" w:cs="Arial"/>
          <w:color w:val="000000"/>
          <w:sz w:val="24"/>
          <w:szCs w:val="24"/>
        </w:rPr>
        <w:t xml:space="preserve"> el aditivo a utilizar ocupará</w:t>
      </w:r>
      <w:r w:rsidRPr="00084532">
        <w:rPr>
          <w:rFonts w:ascii="Arial" w:hAnsi="Arial" w:cs="Arial"/>
          <w:color w:val="000000"/>
          <w:sz w:val="24"/>
          <w:szCs w:val="24"/>
        </w:rPr>
        <w:t xml:space="preserve"> un 15% de la mezcla.</w:t>
      </w:r>
      <w:r>
        <w:rPr>
          <w:rFonts w:ascii="Arial" w:hAnsi="Arial" w:cs="Arial"/>
          <w:color w:val="000000"/>
          <w:sz w:val="24"/>
          <w:szCs w:val="24"/>
        </w:rPr>
        <w:t xml:space="preserve"> El aditivo es Zeolita del tipo Mordenita extraída del Rio Bachiller cercano a Guayaquil.</w:t>
      </w:r>
    </w:p>
    <w:p w:rsidR="004A7BE0" w:rsidRDefault="004A7BE0" w:rsidP="004A7BE0">
      <w:pPr>
        <w:spacing w:before="100" w:beforeAutospacing="1" w:after="100" w:afterAutospacing="1" w:line="480" w:lineRule="auto"/>
        <w:ind w:left="709"/>
        <w:jc w:val="both"/>
        <w:rPr>
          <w:rFonts w:ascii="Arial" w:hAnsi="Arial" w:cs="Arial"/>
          <w:color w:val="000000"/>
          <w:sz w:val="24"/>
          <w:szCs w:val="24"/>
        </w:rPr>
      </w:pPr>
      <w:r>
        <w:rPr>
          <w:rFonts w:ascii="Arial" w:hAnsi="Arial" w:cs="Arial"/>
          <w:color w:val="000000"/>
          <w:sz w:val="24"/>
          <w:szCs w:val="24"/>
        </w:rPr>
        <w:t>Para la experimentación, se utilizará la  Norma ASTM  C109, la cual explicaré brevemente. S</w:t>
      </w:r>
      <w:r w:rsidRPr="00084532">
        <w:rPr>
          <w:rFonts w:ascii="Arial" w:hAnsi="Arial" w:cs="Arial"/>
          <w:color w:val="000000"/>
          <w:sz w:val="24"/>
          <w:szCs w:val="24"/>
        </w:rPr>
        <w:t>e</w:t>
      </w:r>
      <w:r>
        <w:rPr>
          <w:rFonts w:ascii="Arial" w:hAnsi="Arial" w:cs="Arial"/>
          <w:color w:val="000000"/>
          <w:sz w:val="24"/>
          <w:szCs w:val="24"/>
        </w:rPr>
        <w:t xml:space="preserve"> realizará una mezcla de cemento Portland Tipo I donde la zeolita ocupe un 15% de la mezcla total. Esta mezcla se colocara en moldes cúbicos de 50 mm</w:t>
      </w:r>
      <w:r w:rsidRPr="00043EEE">
        <w:rPr>
          <w:rFonts w:ascii="Arial" w:hAnsi="Arial" w:cs="Arial"/>
          <w:color w:val="000000"/>
          <w:sz w:val="24"/>
          <w:szCs w:val="24"/>
          <w:vertAlign w:val="superscript"/>
        </w:rPr>
        <w:t>3</w:t>
      </w:r>
      <w:r>
        <w:rPr>
          <w:rFonts w:ascii="Arial" w:hAnsi="Arial" w:cs="Arial"/>
          <w:color w:val="000000"/>
          <w:sz w:val="24"/>
          <w:szCs w:val="24"/>
        </w:rPr>
        <w:t xml:space="preserve">, a los cuales se los someterá a un curado al aire siguiendo lo establecidos por las  Normas ASTM, estos cubos serán nuestra unidad experimental,  efectuado esto, se realizarán  ensayos de dureza los días 7, 14, 21 y </w:t>
      </w:r>
      <w:r w:rsidRPr="00084532">
        <w:rPr>
          <w:rFonts w:ascii="Arial" w:hAnsi="Arial" w:cs="Arial"/>
          <w:color w:val="000000"/>
          <w:sz w:val="24"/>
          <w:szCs w:val="24"/>
        </w:rPr>
        <w:t xml:space="preserve">28 </w:t>
      </w:r>
      <w:r>
        <w:rPr>
          <w:rFonts w:ascii="Arial" w:hAnsi="Arial" w:cs="Arial"/>
          <w:color w:val="000000"/>
          <w:sz w:val="24"/>
          <w:szCs w:val="24"/>
        </w:rPr>
        <w:t>de la investigación</w:t>
      </w:r>
      <w:r w:rsidRPr="00084532">
        <w:rPr>
          <w:rFonts w:ascii="Arial" w:hAnsi="Arial" w:cs="Arial"/>
          <w:color w:val="000000"/>
          <w:sz w:val="24"/>
          <w:szCs w:val="24"/>
        </w:rPr>
        <w:t xml:space="preserve">. </w:t>
      </w:r>
      <w:r>
        <w:rPr>
          <w:rFonts w:ascii="Arial" w:hAnsi="Arial" w:cs="Arial"/>
          <w:color w:val="000000"/>
          <w:sz w:val="24"/>
          <w:szCs w:val="24"/>
        </w:rPr>
        <w:t>C</w:t>
      </w:r>
      <w:r w:rsidRPr="00084532">
        <w:rPr>
          <w:rFonts w:ascii="Arial" w:hAnsi="Arial" w:cs="Arial"/>
          <w:color w:val="000000"/>
          <w:sz w:val="24"/>
          <w:szCs w:val="24"/>
        </w:rPr>
        <w:t>ada día de investigación</w:t>
      </w:r>
      <w:r>
        <w:rPr>
          <w:rFonts w:ascii="Arial" w:hAnsi="Arial" w:cs="Arial"/>
          <w:color w:val="000000"/>
          <w:sz w:val="24"/>
          <w:szCs w:val="24"/>
        </w:rPr>
        <w:t xml:space="preserve"> se realizaran ensayos de dureza a 3 bloques y se obtendrá un valor promedio de los tres. Esto indicará la resistencia a la compresión uniaxial de ese día bajo esas condiciones.</w:t>
      </w:r>
    </w:p>
    <w:p w:rsidR="004A7BE0" w:rsidRDefault="004A7BE0" w:rsidP="004A7BE0">
      <w:pPr>
        <w:spacing w:before="100" w:beforeAutospacing="1" w:after="100" w:afterAutospacing="1" w:line="480" w:lineRule="auto"/>
        <w:ind w:left="709"/>
        <w:jc w:val="both"/>
        <w:rPr>
          <w:rFonts w:ascii="Arial" w:hAnsi="Arial" w:cs="Arial"/>
          <w:color w:val="000000"/>
          <w:sz w:val="24"/>
          <w:szCs w:val="24"/>
        </w:rPr>
      </w:pPr>
      <w:r w:rsidRPr="0050395C">
        <w:rPr>
          <w:rFonts w:ascii="Arial" w:hAnsi="Arial" w:cs="Arial"/>
          <w:color w:val="000000"/>
          <w:sz w:val="24"/>
          <w:szCs w:val="24"/>
        </w:rPr>
        <w:t xml:space="preserve">Para el análisis de datos y resultados, haremos uso de un Software  llamado MINITAB  el cual nos permitirá establecer  si los valores encontrados guardan una relación confiable entre ellos. </w:t>
      </w:r>
    </w:p>
    <w:p w:rsidR="004A7BE0" w:rsidRDefault="004A7BE0" w:rsidP="004A7BE0">
      <w:pPr>
        <w:spacing w:before="100" w:beforeAutospacing="1" w:after="100" w:afterAutospacing="1" w:line="480" w:lineRule="auto"/>
        <w:ind w:left="709"/>
        <w:jc w:val="both"/>
        <w:rPr>
          <w:rFonts w:ascii="Arial" w:hAnsi="Arial" w:cs="Arial"/>
          <w:color w:val="000000"/>
          <w:sz w:val="24"/>
          <w:szCs w:val="24"/>
        </w:rPr>
      </w:pPr>
      <w:r>
        <w:rPr>
          <w:rFonts w:ascii="Arial" w:hAnsi="Arial" w:cs="Arial"/>
          <w:color w:val="000000"/>
          <w:sz w:val="24"/>
          <w:szCs w:val="24"/>
        </w:rPr>
        <w:t>S</w:t>
      </w:r>
      <w:r w:rsidRPr="0050395C">
        <w:rPr>
          <w:rFonts w:ascii="Arial" w:hAnsi="Arial" w:cs="Arial"/>
          <w:color w:val="000000"/>
          <w:sz w:val="24"/>
          <w:szCs w:val="24"/>
        </w:rPr>
        <w:t>e realizara con los</w:t>
      </w:r>
      <w:r>
        <w:rPr>
          <w:rFonts w:ascii="Arial" w:hAnsi="Arial" w:cs="Arial"/>
          <w:color w:val="000000"/>
          <w:sz w:val="24"/>
          <w:szCs w:val="24"/>
        </w:rPr>
        <w:t xml:space="preserve"> datos de Resistencia a la compresión </w:t>
      </w:r>
      <w:r w:rsidRPr="0050395C">
        <w:rPr>
          <w:rFonts w:ascii="Arial" w:hAnsi="Arial" w:cs="Arial"/>
          <w:color w:val="000000"/>
          <w:sz w:val="24"/>
          <w:szCs w:val="24"/>
        </w:rPr>
        <w:t>de 5, 10,</w:t>
      </w:r>
      <w:r>
        <w:rPr>
          <w:rFonts w:ascii="Arial" w:hAnsi="Arial" w:cs="Arial"/>
          <w:color w:val="000000"/>
          <w:sz w:val="24"/>
          <w:szCs w:val="24"/>
        </w:rPr>
        <w:t xml:space="preserve"> 15,</w:t>
      </w:r>
      <w:r w:rsidRPr="0050395C">
        <w:rPr>
          <w:rFonts w:ascii="Arial" w:hAnsi="Arial" w:cs="Arial"/>
          <w:color w:val="000000"/>
          <w:sz w:val="24"/>
          <w:szCs w:val="24"/>
        </w:rPr>
        <w:t xml:space="preserve"> 20 y 25% </w:t>
      </w:r>
      <w:r>
        <w:rPr>
          <w:rFonts w:ascii="Arial" w:hAnsi="Arial" w:cs="Arial"/>
          <w:color w:val="000000"/>
          <w:sz w:val="24"/>
          <w:szCs w:val="24"/>
        </w:rPr>
        <w:t xml:space="preserve">de </w:t>
      </w:r>
      <w:r w:rsidRPr="0050395C">
        <w:rPr>
          <w:rFonts w:ascii="Arial" w:hAnsi="Arial" w:cs="Arial"/>
          <w:color w:val="000000"/>
          <w:sz w:val="24"/>
          <w:szCs w:val="24"/>
        </w:rPr>
        <w:t>Zeolita curado</w:t>
      </w:r>
      <w:r>
        <w:rPr>
          <w:rFonts w:ascii="Arial" w:hAnsi="Arial" w:cs="Arial"/>
          <w:color w:val="000000"/>
          <w:sz w:val="24"/>
          <w:szCs w:val="24"/>
        </w:rPr>
        <w:t>s</w:t>
      </w:r>
      <w:r w:rsidRPr="0050395C">
        <w:rPr>
          <w:rFonts w:ascii="Arial" w:hAnsi="Arial" w:cs="Arial"/>
          <w:color w:val="000000"/>
          <w:sz w:val="24"/>
          <w:szCs w:val="24"/>
        </w:rPr>
        <w:t xml:space="preserve"> al aire un análisis estadístico para determinar </w:t>
      </w:r>
      <w:r>
        <w:rPr>
          <w:rFonts w:ascii="Arial" w:hAnsi="Arial" w:cs="Arial"/>
          <w:color w:val="000000"/>
          <w:sz w:val="24"/>
          <w:szCs w:val="24"/>
        </w:rPr>
        <w:t>que porcentaje presenta una mayor Resistencia a la compresión.</w:t>
      </w:r>
    </w:p>
    <w:p w:rsidR="004A7BE0" w:rsidRPr="002B49F0" w:rsidRDefault="004A7BE0" w:rsidP="004A7BE0">
      <w:pPr>
        <w:spacing w:before="100" w:beforeAutospacing="1" w:after="100" w:afterAutospacing="1" w:line="480" w:lineRule="auto"/>
        <w:ind w:left="709"/>
        <w:jc w:val="both"/>
        <w:rPr>
          <w:rFonts w:ascii="Arial" w:hAnsi="Arial" w:cs="Arial"/>
          <w:sz w:val="24"/>
          <w:szCs w:val="24"/>
          <w:lang w:val="es-ES_tradnl"/>
        </w:rPr>
      </w:pPr>
      <w:r w:rsidRPr="002B49F0">
        <w:rPr>
          <w:rFonts w:ascii="Arial" w:hAnsi="Arial" w:cs="Arial"/>
          <w:color w:val="000000"/>
          <w:sz w:val="24"/>
          <w:szCs w:val="24"/>
        </w:rPr>
        <w:lastRenderedPageBreak/>
        <w:t>Para la modelación y validación, realizare pruebas</w:t>
      </w:r>
      <w:r>
        <w:rPr>
          <w:rFonts w:ascii="Arial" w:hAnsi="Arial" w:cs="Arial"/>
          <w:color w:val="000000"/>
          <w:sz w:val="24"/>
          <w:szCs w:val="24"/>
        </w:rPr>
        <w:t xml:space="preserve"> experimentales</w:t>
      </w:r>
      <w:r w:rsidRPr="002B49F0">
        <w:rPr>
          <w:rFonts w:ascii="Arial" w:hAnsi="Arial" w:cs="Arial"/>
          <w:color w:val="000000"/>
          <w:sz w:val="24"/>
          <w:szCs w:val="24"/>
        </w:rPr>
        <w:t xml:space="preserve"> intermedias entre las ya establecidas para probar el modelo matemático que desarrollare, bajo la suposición que a lo largo del experimento se mantendrán variables constante como  </w:t>
      </w:r>
      <w:r w:rsidRPr="002B49F0">
        <w:rPr>
          <w:rFonts w:ascii="Arial" w:hAnsi="Arial" w:cs="Arial"/>
          <w:sz w:val="24"/>
          <w:szCs w:val="24"/>
          <w:lang w:val="es-ES_tradnl"/>
        </w:rPr>
        <w:t xml:space="preserve"> la relación agua/cemento, la granulometría del material utilizado, entre otras. Este estudio me permitirá saber si el modelo matemático es una buena representación para las condiciones establecidas. De esta forma validare el modelo.</w:t>
      </w:r>
    </w:p>
    <w:p w:rsidR="004A7BE0" w:rsidRPr="00E34752" w:rsidRDefault="004A7BE0" w:rsidP="004A7BE0">
      <w:pPr>
        <w:spacing w:before="100" w:beforeAutospacing="1" w:after="100" w:afterAutospacing="1" w:line="480" w:lineRule="auto"/>
        <w:jc w:val="both"/>
        <w:rPr>
          <w:rFonts w:ascii="Arabigo" w:hAnsi="Arabigo" w:cs="Arial"/>
          <w:b/>
          <w:color w:val="000000"/>
          <w:sz w:val="24"/>
          <w:szCs w:val="24"/>
        </w:rPr>
      </w:pPr>
      <w:r>
        <w:rPr>
          <w:rFonts w:ascii="Arabigo" w:hAnsi="Arabigo" w:cs="Arial"/>
          <w:b/>
          <w:color w:val="000000"/>
          <w:sz w:val="24"/>
          <w:szCs w:val="24"/>
        </w:rPr>
        <w:t>1.5</w:t>
      </w:r>
      <w:r w:rsidRPr="00E34752">
        <w:rPr>
          <w:rFonts w:ascii="Arabigo" w:hAnsi="Arabigo" w:cs="Arial"/>
          <w:b/>
          <w:color w:val="000000"/>
          <w:sz w:val="24"/>
          <w:szCs w:val="24"/>
        </w:rPr>
        <w:t xml:space="preserve"> Estructura de la Tesis</w:t>
      </w:r>
    </w:p>
    <w:p w:rsidR="004A7BE0" w:rsidRDefault="004A7BE0" w:rsidP="004A7BE0">
      <w:pPr>
        <w:spacing w:before="100" w:beforeAutospacing="1" w:after="100" w:afterAutospacing="1" w:line="480" w:lineRule="auto"/>
        <w:ind w:left="709"/>
        <w:jc w:val="both"/>
        <w:rPr>
          <w:rFonts w:ascii="Arial" w:hAnsi="Arial" w:cs="Arial"/>
          <w:color w:val="000000"/>
          <w:sz w:val="24"/>
          <w:szCs w:val="24"/>
        </w:rPr>
      </w:pPr>
      <w:r>
        <w:rPr>
          <w:rFonts w:ascii="Arial" w:hAnsi="Arial" w:cs="Arial"/>
          <w:color w:val="000000"/>
          <w:sz w:val="24"/>
          <w:szCs w:val="24"/>
        </w:rPr>
        <w:t>E</w:t>
      </w:r>
      <w:r w:rsidRPr="00084532">
        <w:rPr>
          <w:rFonts w:ascii="Arial" w:hAnsi="Arial" w:cs="Arial"/>
          <w:color w:val="000000"/>
          <w:sz w:val="24"/>
          <w:szCs w:val="24"/>
        </w:rPr>
        <w:t xml:space="preserve">l Capitulo 1 se llama Generalidades,  aquí se van a explicar varios puntos de importancia,  el planteamiento del problema </w:t>
      </w:r>
      <w:r>
        <w:rPr>
          <w:rFonts w:ascii="Arial" w:hAnsi="Arial" w:cs="Arial"/>
          <w:color w:val="000000"/>
          <w:sz w:val="24"/>
          <w:szCs w:val="24"/>
        </w:rPr>
        <w:t xml:space="preserve">que </w:t>
      </w:r>
      <w:r w:rsidRPr="00084532">
        <w:rPr>
          <w:rFonts w:ascii="Arial" w:hAnsi="Arial" w:cs="Arial"/>
          <w:color w:val="000000"/>
          <w:sz w:val="24"/>
          <w:szCs w:val="24"/>
        </w:rPr>
        <w:t xml:space="preserve"> hace referencia al</w:t>
      </w:r>
      <w:r>
        <w:rPr>
          <w:rFonts w:ascii="Arial" w:hAnsi="Arial" w:cs="Arial"/>
          <w:color w:val="000000"/>
          <w:sz w:val="24"/>
          <w:szCs w:val="24"/>
        </w:rPr>
        <w:t xml:space="preserve"> objetivo de este estudio</w:t>
      </w:r>
      <w:r w:rsidRPr="00084532">
        <w:rPr>
          <w:rFonts w:ascii="Arial" w:hAnsi="Arial" w:cs="Arial"/>
          <w:color w:val="000000"/>
          <w:sz w:val="24"/>
          <w:szCs w:val="24"/>
        </w:rPr>
        <w:t xml:space="preserve">, que en nuestro caso es </w:t>
      </w:r>
      <w:r>
        <w:rPr>
          <w:rFonts w:ascii="Arial" w:hAnsi="Arial" w:cs="Arial"/>
          <w:sz w:val="24"/>
          <w:szCs w:val="24"/>
        </w:rPr>
        <w:t>d</w:t>
      </w:r>
      <w:r w:rsidRPr="00B5216C">
        <w:rPr>
          <w:rFonts w:ascii="Arial" w:hAnsi="Arial" w:cs="Arial"/>
          <w:sz w:val="24"/>
          <w:szCs w:val="24"/>
        </w:rPr>
        <w:t>eterminar el porcentaje de variación en la resistencia a la compresión de la pasta de cemento tipo 1 curado al ambiente cuando se le adiciona 15</w:t>
      </w:r>
      <w:r>
        <w:rPr>
          <w:rFonts w:ascii="Arial" w:hAnsi="Arial" w:cs="Arial"/>
          <w:sz w:val="24"/>
          <w:szCs w:val="24"/>
        </w:rPr>
        <w:t xml:space="preserve">% de Zeolita. </w:t>
      </w:r>
      <w:r>
        <w:rPr>
          <w:rFonts w:ascii="Arial" w:hAnsi="Arial" w:cs="Arial"/>
          <w:color w:val="000000"/>
          <w:sz w:val="24"/>
          <w:szCs w:val="24"/>
        </w:rPr>
        <w:t>Esta sección incluirá l</w:t>
      </w:r>
      <w:r w:rsidRPr="00084532">
        <w:rPr>
          <w:rFonts w:ascii="Arial" w:hAnsi="Arial" w:cs="Arial"/>
          <w:color w:val="000000"/>
          <w:sz w:val="24"/>
          <w:szCs w:val="24"/>
        </w:rPr>
        <w:t xml:space="preserve">as justificaciones </w:t>
      </w:r>
      <w:r>
        <w:rPr>
          <w:rFonts w:ascii="Arial" w:hAnsi="Arial" w:cs="Arial"/>
          <w:color w:val="000000"/>
          <w:sz w:val="24"/>
          <w:szCs w:val="24"/>
        </w:rPr>
        <w:t xml:space="preserve">en donde </w:t>
      </w:r>
      <w:r w:rsidRPr="00084532">
        <w:rPr>
          <w:rFonts w:ascii="Arial" w:hAnsi="Arial" w:cs="Arial"/>
          <w:color w:val="000000"/>
          <w:sz w:val="24"/>
          <w:szCs w:val="24"/>
        </w:rPr>
        <w:t>se explicaran</w:t>
      </w:r>
      <w:r>
        <w:rPr>
          <w:rFonts w:ascii="Arial" w:hAnsi="Arial" w:cs="Arial"/>
          <w:color w:val="000000"/>
          <w:sz w:val="24"/>
          <w:szCs w:val="24"/>
        </w:rPr>
        <w:t>,</w:t>
      </w:r>
      <w:r w:rsidRPr="00084532">
        <w:rPr>
          <w:rFonts w:ascii="Arial" w:hAnsi="Arial" w:cs="Arial"/>
          <w:color w:val="000000"/>
          <w:sz w:val="24"/>
          <w:szCs w:val="24"/>
        </w:rPr>
        <w:t xml:space="preserve"> las causas y razones de este estudio.</w:t>
      </w:r>
      <w:r>
        <w:rPr>
          <w:rFonts w:ascii="Arial" w:hAnsi="Arial" w:cs="Arial"/>
          <w:color w:val="000000"/>
          <w:sz w:val="24"/>
          <w:szCs w:val="24"/>
        </w:rPr>
        <w:t xml:space="preserve"> La hipótesis planteada para esta investigación esta incluida en esta parte. En este capitulo se  podrán observar los objetivos a cumplir durante esta investigación, en esta sección también se incluye  M</w:t>
      </w:r>
      <w:r w:rsidRPr="00084532">
        <w:rPr>
          <w:rFonts w:ascii="Arial" w:hAnsi="Arial" w:cs="Arial"/>
          <w:color w:val="000000"/>
          <w:sz w:val="24"/>
          <w:szCs w:val="24"/>
        </w:rPr>
        <w:t>etodología</w:t>
      </w:r>
      <w:r>
        <w:rPr>
          <w:rFonts w:ascii="Arial" w:hAnsi="Arial" w:cs="Arial"/>
          <w:color w:val="000000"/>
          <w:sz w:val="24"/>
          <w:szCs w:val="24"/>
        </w:rPr>
        <w:t xml:space="preserve"> la cual voy  a seguir                  </w:t>
      </w:r>
      <w:r>
        <w:rPr>
          <w:rFonts w:ascii="Arial" w:hAnsi="Arial" w:cs="Arial"/>
          <w:color w:val="000000"/>
          <w:sz w:val="24"/>
          <w:szCs w:val="24"/>
        </w:rPr>
        <w:lastRenderedPageBreak/>
        <w:t>en esta Tesis, para establecer una secuencia lógica e investigativa correctamente estructurada.</w:t>
      </w:r>
    </w:p>
    <w:p w:rsidR="004A7BE0" w:rsidRDefault="004A7BE0" w:rsidP="004A7BE0">
      <w:pPr>
        <w:spacing w:before="100" w:beforeAutospacing="1" w:after="100" w:afterAutospacing="1" w:line="480" w:lineRule="auto"/>
        <w:ind w:left="709"/>
        <w:jc w:val="both"/>
        <w:rPr>
          <w:rFonts w:ascii="Arial" w:hAnsi="Arial" w:cs="Arial"/>
          <w:color w:val="000000"/>
          <w:sz w:val="24"/>
          <w:szCs w:val="24"/>
        </w:rPr>
      </w:pPr>
      <w:r w:rsidRPr="00084532">
        <w:rPr>
          <w:rFonts w:ascii="Arial" w:hAnsi="Arial" w:cs="Arial"/>
          <w:color w:val="000000"/>
          <w:sz w:val="24"/>
          <w:szCs w:val="24"/>
        </w:rPr>
        <w:t>El Capitulo 2 se llama  Marco Teórico, aquí se van a explicar los diferentes temas concernientes a esta investigación.  Esta sección procura ampliar el horizonte técnico para realizar conclusiones con buena</w:t>
      </w:r>
      <w:r>
        <w:rPr>
          <w:rFonts w:ascii="Arial" w:hAnsi="Arial" w:cs="Arial"/>
          <w:color w:val="000000"/>
          <w:sz w:val="24"/>
          <w:szCs w:val="24"/>
        </w:rPr>
        <w:t>s</w:t>
      </w:r>
      <w:r w:rsidRPr="00084532">
        <w:rPr>
          <w:rFonts w:ascii="Arial" w:hAnsi="Arial" w:cs="Arial"/>
          <w:color w:val="000000"/>
          <w:sz w:val="24"/>
          <w:szCs w:val="24"/>
        </w:rPr>
        <w:t xml:space="preserve"> referencia</w:t>
      </w:r>
      <w:r>
        <w:rPr>
          <w:rFonts w:ascii="Arial" w:hAnsi="Arial" w:cs="Arial"/>
          <w:color w:val="000000"/>
          <w:sz w:val="24"/>
          <w:szCs w:val="24"/>
        </w:rPr>
        <w:t>s</w:t>
      </w:r>
      <w:r w:rsidRPr="00084532">
        <w:rPr>
          <w:rFonts w:ascii="Arial" w:hAnsi="Arial" w:cs="Arial"/>
          <w:color w:val="000000"/>
          <w:sz w:val="24"/>
          <w:szCs w:val="24"/>
        </w:rPr>
        <w:t xml:space="preserve">. Cada </w:t>
      </w:r>
      <w:r>
        <w:rPr>
          <w:rFonts w:ascii="Arial" w:hAnsi="Arial" w:cs="Arial"/>
          <w:color w:val="000000"/>
          <w:sz w:val="24"/>
          <w:szCs w:val="24"/>
        </w:rPr>
        <w:t xml:space="preserve">parte de este Capitulo </w:t>
      </w:r>
      <w:r w:rsidRPr="00084532">
        <w:rPr>
          <w:rFonts w:ascii="Arial" w:hAnsi="Arial" w:cs="Arial"/>
          <w:color w:val="000000"/>
          <w:sz w:val="24"/>
          <w:szCs w:val="24"/>
        </w:rPr>
        <w:t>ayudara a interpretar los resultados de una manera mas clara.</w:t>
      </w:r>
      <w:r>
        <w:rPr>
          <w:rFonts w:ascii="Arial" w:hAnsi="Arial" w:cs="Arial"/>
          <w:color w:val="000000"/>
          <w:sz w:val="24"/>
          <w:szCs w:val="24"/>
        </w:rPr>
        <w:t xml:space="preserve"> Se trataran temas como clasificación y propiedades tanto del Cemento Portland como de la Zeolita, en esta sección haré un resumen de varios artículos leídos, para en base a esos criterios  escoger que porcentaje de Zeolita usar para este experimento. También dedicaré una parte para explicar las ventajas y desventajas de realizar un Curado al Ambiente. Incluiré en este Capitulo una explicación clara y detallada  de el método de Análisis Estadístico a usar.  También incluye el  estado del arte del Modelamiento de materiales compuestos, en el cual detallare mediante un Mapa conceptual datos como Normas utilizadas, puzolanas y porcentajes usados, esto me permitirá establecer conclusiones y similitudes que me servirán como una buena referencia para este estudio. También incluye los modelos matemáticos usados y la validación de los mismos en estas investigaciones.</w:t>
      </w:r>
    </w:p>
    <w:p w:rsidR="004A7BE0" w:rsidRDefault="004A7BE0" w:rsidP="004A7BE0">
      <w:pPr>
        <w:spacing w:before="100" w:beforeAutospacing="1" w:after="100" w:afterAutospacing="1" w:line="480" w:lineRule="auto"/>
        <w:ind w:left="709"/>
        <w:jc w:val="both"/>
        <w:rPr>
          <w:rFonts w:ascii="Arial" w:hAnsi="Arial" w:cs="Arial"/>
          <w:color w:val="000000"/>
          <w:sz w:val="24"/>
          <w:szCs w:val="24"/>
        </w:rPr>
      </w:pPr>
      <w:r w:rsidRPr="00084532">
        <w:rPr>
          <w:rFonts w:ascii="Arial" w:hAnsi="Arial" w:cs="Arial"/>
          <w:color w:val="000000"/>
          <w:sz w:val="24"/>
          <w:szCs w:val="24"/>
        </w:rPr>
        <w:lastRenderedPageBreak/>
        <w:t xml:space="preserve">El </w:t>
      </w:r>
      <w:r>
        <w:rPr>
          <w:rFonts w:ascii="Arial" w:hAnsi="Arial" w:cs="Arial"/>
          <w:color w:val="000000"/>
          <w:sz w:val="24"/>
          <w:szCs w:val="24"/>
        </w:rPr>
        <w:t>C</w:t>
      </w:r>
      <w:r w:rsidRPr="00084532">
        <w:rPr>
          <w:rFonts w:ascii="Arial" w:hAnsi="Arial" w:cs="Arial"/>
          <w:color w:val="000000"/>
          <w:sz w:val="24"/>
          <w:szCs w:val="24"/>
        </w:rPr>
        <w:t>apitulo 3 se llama</w:t>
      </w:r>
      <w:r>
        <w:rPr>
          <w:rFonts w:ascii="Arial" w:hAnsi="Arial" w:cs="Arial"/>
          <w:color w:val="000000"/>
          <w:sz w:val="24"/>
          <w:szCs w:val="24"/>
        </w:rPr>
        <w:t xml:space="preserve"> Metodología Análisis Estadístico</w:t>
      </w:r>
      <w:r w:rsidRPr="00084532">
        <w:rPr>
          <w:rFonts w:ascii="Arial" w:hAnsi="Arial" w:cs="Arial"/>
          <w:color w:val="000000"/>
          <w:sz w:val="24"/>
          <w:szCs w:val="24"/>
        </w:rPr>
        <w:t>,</w:t>
      </w:r>
      <w:r w:rsidRPr="0055680A">
        <w:rPr>
          <w:rFonts w:ascii="Arial" w:hAnsi="Arial" w:cs="Arial"/>
          <w:color w:val="000000"/>
          <w:sz w:val="24"/>
          <w:szCs w:val="24"/>
        </w:rPr>
        <w:t xml:space="preserve"> </w:t>
      </w:r>
      <w:r>
        <w:rPr>
          <w:rFonts w:ascii="Arial" w:hAnsi="Arial" w:cs="Arial"/>
          <w:color w:val="000000"/>
          <w:sz w:val="24"/>
          <w:szCs w:val="24"/>
        </w:rPr>
        <w:t>e</w:t>
      </w:r>
      <w:r w:rsidRPr="00084532">
        <w:rPr>
          <w:rFonts w:ascii="Arial" w:hAnsi="Arial" w:cs="Arial"/>
          <w:color w:val="000000"/>
          <w:sz w:val="24"/>
          <w:szCs w:val="24"/>
        </w:rPr>
        <w:t>n esta sección se explicara el diseño del experimento</w:t>
      </w:r>
      <w:r>
        <w:rPr>
          <w:rFonts w:ascii="Arial" w:hAnsi="Arial" w:cs="Arial"/>
          <w:color w:val="000000"/>
          <w:sz w:val="24"/>
          <w:szCs w:val="24"/>
        </w:rPr>
        <w:t xml:space="preserve">, en el cual aclarare de forma reducida como realizare este estudio. Dedicaré otra sección para </w:t>
      </w:r>
      <w:r w:rsidRPr="00084532">
        <w:rPr>
          <w:rFonts w:ascii="Arial" w:hAnsi="Arial" w:cs="Arial"/>
          <w:color w:val="000000"/>
          <w:sz w:val="24"/>
          <w:szCs w:val="24"/>
        </w:rPr>
        <w:t xml:space="preserve">explicar </w:t>
      </w:r>
      <w:r>
        <w:rPr>
          <w:rFonts w:ascii="Arial" w:hAnsi="Arial" w:cs="Arial"/>
          <w:color w:val="000000"/>
          <w:sz w:val="24"/>
          <w:szCs w:val="24"/>
        </w:rPr>
        <w:t>los equipos a utilizar y  la preparación de los moldes según lo establecido por la Norma ASTM C 109 en la sección de recolección de datos.. La última parte de este capitulo la dedicaré a explicar los cálculos estadísticos y la forma en que lo llevare.</w:t>
      </w:r>
    </w:p>
    <w:p w:rsidR="004A7BE0" w:rsidRDefault="004A7BE0" w:rsidP="004A7BE0">
      <w:pPr>
        <w:spacing w:before="100" w:beforeAutospacing="1" w:after="100" w:afterAutospacing="1" w:line="480" w:lineRule="auto"/>
        <w:ind w:left="709"/>
        <w:jc w:val="both"/>
        <w:rPr>
          <w:rFonts w:ascii="Arial" w:hAnsi="Arial" w:cs="Arial"/>
          <w:color w:val="000000"/>
          <w:sz w:val="24"/>
          <w:szCs w:val="24"/>
        </w:rPr>
      </w:pPr>
      <w:r w:rsidRPr="00084532">
        <w:rPr>
          <w:rFonts w:ascii="Arial" w:hAnsi="Arial" w:cs="Arial"/>
          <w:color w:val="000000"/>
          <w:sz w:val="24"/>
          <w:szCs w:val="24"/>
        </w:rPr>
        <w:t>El capitulo 4 se llama</w:t>
      </w:r>
      <w:r>
        <w:rPr>
          <w:rFonts w:ascii="Arial" w:hAnsi="Arial" w:cs="Arial"/>
          <w:color w:val="000000"/>
          <w:sz w:val="24"/>
          <w:szCs w:val="24"/>
        </w:rPr>
        <w:t xml:space="preserve"> Análisis y Resultados</w:t>
      </w:r>
      <w:r w:rsidRPr="00084532">
        <w:rPr>
          <w:rFonts w:ascii="Arial" w:hAnsi="Arial" w:cs="Arial"/>
          <w:color w:val="000000"/>
          <w:sz w:val="24"/>
          <w:szCs w:val="24"/>
        </w:rPr>
        <w:t>, como su nombre lo indica</w:t>
      </w:r>
      <w:r>
        <w:rPr>
          <w:rFonts w:ascii="Arial" w:hAnsi="Arial" w:cs="Arial"/>
          <w:color w:val="000000"/>
          <w:sz w:val="24"/>
          <w:szCs w:val="24"/>
        </w:rPr>
        <w:t xml:space="preserve">  explicare </w:t>
      </w:r>
      <w:r w:rsidRPr="00084532">
        <w:rPr>
          <w:rFonts w:ascii="Arial" w:hAnsi="Arial" w:cs="Arial"/>
          <w:color w:val="000000"/>
          <w:sz w:val="24"/>
          <w:szCs w:val="24"/>
        </w:rPr>
        <w:t xml:space="preserve"> de forma detallada como la propiedad de dureza de mi mezcla con Zeolita tipo 1 y curado al aire,  varia con respecto a </w:t>
      </w:r>
      <w:r>
        <w:rPr>
          <w:rFonts w:ascii="Arial" w:hAnsi="Arial" w:cs="Arial"/>
          <w:color w:val="000000"/>
          <w:sz w:val="24"/>
          <w:szCs w:val="24"/>
        </w:rPr>
        <w:t xml:space="preserve"> los días de fraguado</w:t>
      </w:r>
      <w:r w:rsidRPr="00084532">
        <w:rPr>
          <w:rFonts w:ascii="Arial" w:hAnsi="Arial" w:cs="Arial"/>
          <w:color w:val="000000"/>
          <w:sz w:val="24"/>
          <w:szCs w:val="24"/>
        </w:rPr>
        <w:t>.</w:t>
      </w:r>
      <w:r>
        <w:rPr>
          <w:rFonts w:ascii="Arial" w:hAnsi="Arial" w:cs="Arial"/>
          <w:color w:val="000000"/>
          <w:sz w:val="24"/>
          <w:szCs w:val="24"/>
        </w:rPr>
        <w:t xml:space="preserve"> El capitulo se dividirá en dos partes: En la primera, presentare de una forma clara y ordenada los pasos seguidos para la recolección de datos a lo largo de esta investigación, aquí presentare los cálculos de dureza tanto experimentales como de mí modelo matemático la llamare Modelación del comportamiento. En la segundo parte, se cuantificara la veracidad de mi modelo matemático versus los resultados de dureza  obtenidos a lo largo del experimento, de esta forma validare mi modelo matemático, a esta sección la llamare Validación.</w:t>
      </w:r>
    </w:p>
    <w:p w:rsidR="004A7BE0" w:rsidRDefault="004A7BE0" w:rsidP="004A7BE0">
      <w:pPr>
        <w:spacing w:before="100" w:beforeAutospacing="1" w:after="100" w:afterAutospacing="1" w:line="480" w:lineRule="auto"/>
        <w:ind w:left="709"/>
        <w:jc w:val="both"/>
        <w:rPr>
          <w:rFonts w:ascii="Arial" w:hAnsi="Arial" w:cs="Arial"/>
          <w:color w:val="000000"/>
          <w:sz w:val="24"/>
          <w:szCs w:val="24"/>
        </w:rPr>
      </w:pPr>
      <w:r w:rsidRPr="001F01E5">
        <w:rPr>
          <w:rFonts w:ascii="Arial" w:hAnsi="Arial" w:cs="Arial"/>
          <w:color w:val="000000"/>
          <w:sz w:val="24"/>
          <w:szCs w:val="24"/>
        </w:rPr>
        <w:lastRenderedPageBreak/>
        <w:t>El capitulo 5 se llama conclusiones y recomendaciones, aquí con los datos obtenidos a lo largo de los ensayos podre establecer</w:t>
      </w:r>
      <w:r>
        <w:rPr>
          <w:rFonts w:ascii="Arial" w:hAnsi="Arial" w:cs="Arial"/>
          <w:color w:val="000000"/>
          <w:sz w:val="24"/>
          <w:szCs w:val="24"/>
        </w:rPr>
        <w:t xml:space="preserve"> en que porcentaje de Mezcla de </w:t>
      </w:r>
      <w:r w:rsidRPr="001F01E5">
        <w:rPr>
          <w:rFonts w:ascii="Arial" w:hAnsi="Arial" w:cs="Arial"/>
          <w:color w:val="000000"/>
          <w:sz w:val="24"/>
          <w:szCs w:val="24"/>
        </w:rPr>
        <w:t>Zeolita</w:t>
      </w:r>
      <w:r>
        <w:rPr>
          <w:rFonts w:ascii="Arial" w:hAnsi="Arial" w:cs="Arial"/>
          <w:color w:val="000000"/>
          <w:sz w:val="24"/>
          <w:szCs w:val="24"/>
        </w:rPr>
        <w:t xml:space="preserve"> obtengo una mayor R</w:t>
      </w:r>
      <w:r w:rsidRPr="001F01E5">
        <w:rPr>
          <w:rFonts w:ascii="Arial" w:hAnsi="Arial" w:cs="Arial"/>
          <w:color w:val="000000"/>
          <w:sz w:val="24"/>
          <w:szCs w:val="24"/>
        </w:rPr>
        <w:t xml:space="preserve">esistencia a la compresión uniaxial  del cemento y si esa resistencia es mayor al cemento puzolanico También, estableceré como mi modelo </w:t>
      </w:r>
      <w:r>
        <w:rPr>
          <w:rFonts w:ascii="Arial" w:hAnsi="Arial" w:cs="Arial"/>
          <w:color w:val="000000"/>
          <w:sz w:val="24"/>
          <w:szCs w:val="24"/>
        </w:rPr>
        <w:t>matemático</w:t>
      </w:r>
      <w:r w:rsidRPr="001F01E5">
        <w:rPr>
          <w:rFonts w:ascii="Arial" w:hAnsi="Arial" w:cs="Arial"/>
          <w:color w:val="000000"/>
          <w:sz w:val="24"/>
          <w:szCs w:val="24"/>
        </w:rPr>
        <w:t xml:space="preserve"> varia con respecto a los datos obtenidos experimentalmente, de esta forma podre deducir si mi modelo matemático es una buena representación de lo que un 15% de Zeolita ocasionan a la resistencia a la compresión uniaxial. Dedicare otra parte a las recomendaciones que yo considere deberían tomarse en cuenta para este tipo de investigación.</w:t>
      </w:r>
    </w:p>
    <w:p w:rsidR="004A7BE0" w:rsidRDefault="004A7BE0" w:rsidP="004A7BE0">
      <w:pPr>
        <w:autoSpaceDE w:val="0"/>
        <w:autoSpaceDN w:val="0"/>
        <w:adjustRightInd w:val="0"/>
        <w:spacing w:before="100" w:beforeAutospacing="1" w:after="100" w:afterAutospacing="1" w:line="480" w:lineRule="auto"/>
        <w:jc w:val="center"/>
        <w:rPr>
          <w:rFonts w:ascii="Arabigo" w:hAnsi="Arabigo" w:cs="Arial"/>
          <w:b/>
          <w:color w:val="000000"/>
          <w:sz w:val="48"/>
          <w:szCs w:val="48"/>
          <w:lang w:eastAsia="es-EC"/>
        </w:rPr>
      </w:pPr>
    </w:p>
    <w:p w:rsidR="003D1D74" w:rsidRDefault="003D1D74" w:rsidP="003D1D74">
      <w:pPr>
        <w:autoSpaceDE w:val="0"/>
        <w:autoSpaceDN w:val="0"/>
        <w:adjustRightInd w:val="0"/>
        <w:spacing w:before="100" w:beforeAutospacing="1" w:after="100" w:afterAutospacing="1" w:line="480" w:lineRule="auto"/>
        <w:jc w:val="center"/>
        <w:rPr>
          <w:rFonts w:ascii="Arabigo" w:hAnsi="Arabigo" w:cs="Arial"/>
          <w:b/>
          <w:color w:val="000000"/>
          <w:sz w:val="48"/>
          <w:szCs w:val="48"/>
          <w:lang w:eastAsia="es-EC"/>
        </w:rPr>
      </w:pPr>
    </w:p>
    <w:p w:rsidR="003D1D74" w:rsidRDefault="003D1D74" w:rsidP="003D1D74">
      <w:pPr>
        <w:autoSpaceDE w:val="0"/>
        <w:autoSpaceDN w:val="0"/>
        <w:adjustRightInd w:val="0"/>
        <w:spacing w:before="100" w:beforeAutospacing="1" w:after="100" w:afterAutospacing="1" w:line="480" w:lineRule="auto"/>
        <w:jc w:val="center"/>
        <w:rPr>
          <w:rFonts w:ascii="Arabigo" w:hAnsi="Arabigo" w:cs="Arial"/>
          <w:b/>
          <w:color w:val="000000"/>
          <w:sz w:val="48"/>
          <w:szCs w:val="48"/>
          <w:lang w:eastAsia="es-EC"/>
        </w:rPr>
      </w:pPr>
    </w:p>
    <w:p w:rsidR="003D1D74" w:rsidRDefault="003D1D74" w:rsidP="003D1D74">
      <w:pPr>
        <w:autoSpaceDE w:val="0"/>
        <w:autoSpaceDN w:val="0"/>
        <w:adjustRightInd w:val="0"/>
        <w:spacing w:before="100" w:beforeAutospacing="1" w:after="100" w:afterAutospacing="1" w:line="480" w:lineRule="auto"/>
        <w:jc w:val="center"/>
        <w:rPr>
          <w:rFonts w:ascii="Arabigo" w:hAnsi="Arabigo" w:cs="Arial"/>
          <w:b/>
          <w:color w:val="000000"/>
          <w:sz w:val="48"/>
          <w:szCs w:val="48"/>
          <w:lang w:eastAsia="es-EC"/>
        </w:rPr>
      </w:pPr>
    </w:p>
    <w:p w:rsidR="003D1D74" w:rsidRPr="00E34752" w:rsidRDefault="003D1D74" w:rsidP="003D1D74">
      <w:pPr>
        <w:autoSpaceDE w:val="0"/>
        <w:autoSpaceDN w:val="0"/>
        <w:adjustRightInd w:val="0"/>
        <w:spacing w:before="100" w:beforeAutospacing="1" w:after="100" w:afterAutospacing="1" w:line="480" w:lineRule="auto"/>
        <w:jc w:val="center"/>
        <w:rPr>
          <w:rFonts w:ascii="Arabigo" w:hAnsi="Arabigo" w:cs="Arial"/>
          <w:b/>
          <w:color w:val="000000"/>
          <w:sz w:val="48"/>
          <w:szCs w:val="48"/>
          <w:lang w:eastAsia="es-EC"/>
        </w:rPr>
      </w:pPr>
      <w:r w:rsidRPr="00E34752">
        <w:rPr>
          <w:rFonts w:ascii="Arabigo" w:hAnsi="Arabigo" w:cs="Arial"/>
          <w:b/>
          <w:color w:val="000000"/>
          <w:sz w:val="48"/>
          <w:szCs w:val="48"/>
          <w:lang w:eastAsia="es-EC"/>
        </w:rPr>
        <w:lastRenderedPageBreak/>
        <w:t>CAPITULO 2</w:t>
      </w:r>
    </w:p>
    <w:p w:rsidR="003D1D74" w:rsidRDefault="003D1D74" w:rsidP="003D1D74">
      <w:pPr>
        <w:numPr>
          <w:ilvl w:val="0"/>
          <w:numId w:val="1"/>
        </w:numPr>
        <w:autoSpaceDE w:val="0"/>
        <w:autoSpaceDN w:val="0"/>
        <w:adjustRightInd w:val="0"/>
        <w:spacing w:before="100" w:beforeAutospacing="1" w:after="100" w:afterAutospacing="1" w:line="480" w:lineRule="auto"/>
        <w:ind w:left="284" w:hanging="284"/>
        <w:rPr>
          <w:rFonts w:ascii="Arabigo" w:hAnsi="Arabigo" w:cs="Arial"/>
          <w:b/>
          <w:color w:val="000000"/>
          <w:sz w:val="32"/>
          <w:szCs w:val="32"/>
          <w:lang w:eastAsia="es-EC"/>
        </w:rPr>
      </w:pPr>
      <w:r w:rsidRPr="00E34752">
        <w:rPr>
          <w:rFonts w:ascii="Arabigo" w:hAnsi="Arabigo" w:cs="Arial"/>
          <w:b/>
          <w:color w:val="000000"/>
          <w:sz w:val="32"/>
          <w:szCs w:val="32"/>
          <w:lang w:eastAsia="es-EC"/>
        </w:rPr>
        <w:t>MARCO TEORICO</w:t>
      </w:r>
    </w:p>
    <w:p w:rsidR="003D1D74" w:rsidRDefault="003D1D74" w:rsidP="003D1D74">
      <w:pPr>
        <w:autoSpaceDE w:val="0"/>
        <w:autoSpaceDN w:val="0"/>
        <w:adjustRightInd w:val="0"/>
        <w:spacing w:before="100" w:beforeAutospacing="1" w:after="100" w:afterAutospacing="1" w:line="480" w:lineRule="auto"/>
        <w:ind w:left="284"/>
        <w:jc w:val="both"/>
        <w:rPr>
          <w:rFonts w:ascii="Arabigo" w:hAnsi="Arabigo" w:cs="Arial"/>
          <w:b/>
          <w:color w:val="000000"/>
          <w:sz w:val="24"/>
          <w:szCs w:val="24"/>
          <w:lang w:eastAsia="es-EC"/>
        </w:rPr>
      </w:pPr>
      <w:r w:rsidRPr="00E34752">
        <w:rPr>
          <w:rFonts w:ascii="Arabigo" w:hAnsi="Arabigo" w:cs="Arial"/>
          <w:b/>
          <w:color w:val="000000"/>
          <w:sz w:val="24"/>
          <w:szCs w:val="24"/>
          <w:lang w:eastAsia="es-EC"/>
        </w:rPr>
        <w:t>2.1 Cemento Portland</w:t>
      </w:r>
      <w:r>
        <w:rPr>
          <w:rFonts w:ascii="Arabigo" w:hAnsi="Arabigo" w:cs="Arial"/>
          <w:b/>
          <w:color w:val="000000"/>
          <w:sz w:val="24"/>
          <w:szCs w:val="24"/>
          <w:lang w:eastAsia="es-EC"/>
        </w:rPr>
        <w:t xml:space="preserve">      </w:t>
      </w:r>
    </w:p>
    <w:p w:rsidR="003D1D74" w:rsidRDefault="003D1D74" w:rsidP="003D1D74">
      <w:pPr>
        <w:spacing w:before="100" w:beforeAutospacing="1" w:after="100" w:afterAutospacing="1" w:line="480" w:lineRule="auto"/>
        <w:ind w:left="709"/>
        <w:jc w:val="both"/>
        <w:rPr>
          <w:rFonts w:ascii="Arial" w:hAnsi="Arial" w:cs="Arial"/>
          <w:bCs/>
          <w:sz w:val="24"/>
          <w:szCs w:val="24"/>
          <w:lang w:val="es-ES_tradnl"/>
        </w:rPr>
      </w:pPr>
      <w:r>
        <w:rPr>
          <w:rFonts w:ascii="Arial" w:eastAsia="Times New Roman" w:hAnsi="Arial" w:cs="Arial"/>
          <w:bCs/>
          <w:sz w:val="24"/>
          <w:szCs w:val="24"/>
          <w:lang w:eastAsia="es-ES"/>
        </w:rPr>
        <w:t>“</w:t>
      </w:r>
      <w:r w:rsidRPr="005B284B">
        <w:rPr>
          <w:rFonts w:ascii="Arial" w:eastAsia="Times New Roman" w:hAnsi="Arial" w:cs="Arial"/>
          <w:bCs/>
          <w:i/>
          <w:sz w:val="24"/>
          <w:szCs w:val="24"/>
          <w:lang w:eastAsia="es-ES"/>
        </w:rPr>
        <w:t xml:space="preserve">El cemento Portland es un </w:t>
      </w:r>
      <w:r w:rsidRPr="005B284B">
        <w:rPr>
          <w:rFonts w:ascii="Arial" w:eastAsia="Times New Roman" w:hAnsi="Arial" w:cs="Arial"/>
          <w:bCs/>
          <w:i/>
          <w:sz w:val="24"/>
          <w:szCs w:val="24"/>
          <w:lang w:val="es-ES_tradnl" w:eastAsia="es-ES"/>
        </w:rPr>
        <w:t>Cemento hidráulico producido mediante la pulverización del clinker, esta compuesto principalmente  por silicatos de calcio hidráulicos y, varias formas de sulfato de calcio que se adicionan durante el proceso de molienda”</w:t>
      </w:r>
      <w:r>
        <w:rPr>
          <w:rFonts w:ascii="Arial" w:eastAsia="Times New Roman" w:hAnsi="Arial" w:cs="Arial"/>
          <w:bCs/>
          <w:sz w:val="24"/>
          <w:szCs w:val="24"/>
          <w:lang w:val="es-ES_tradnl" w:eastAsia="es-ES"/>
        </w:rPr>
        <w:t xml:space="preserve"> </w:t>
      </w:r>
      <w:r>
        <w:rPr>
          <w:rFonts w:ascii="Arial" w:hAnsi="Arial" w:cs="Arial"/>
          <w:bCs/>
          <w:sz w:val="24"/>
          <w:szCs w:val="24"/>
          <w:lang w:val="es-ES_tradnl"/>
        </w:rPr>
        <w:t>[2</w:t>
      </w:r>
      <w:r w:rsidRPr="00424EE8">
        <w:rPr>
          <w:rFonts w:ascii="Arial" w:hAnsi="Arial" w:cs="Arial"/>
          <w:bCs/>
          <w:sz w:val="24"/>
          <w:szCs w:val="24"/>
          <w:lang w:val="es-ES_tradnl"/>
        </w:rPr>
        <w:t>]</w:t>
      </w:r>
      <w:r>
        <w:rPr>
          <w:rFonts w:ascii="Arial" w:hAnsi="Arial" w:cs="Arial"/>
          <w:bCs/>
          <w:sz w:val="24"/>
          <w:szCs w:val="24"/>
          <w:lang w:val="es-ES_tradnl"/>
        </w:rPr>
        <w:t>.</w:t>
      </w:r>
    </w:p>
    <w:p w:rsidR="003D1D74" w:rsidRDefault="003D1D74" w:rsidP="003D1D74">
      <w:pPr>
        <w:spacing w:before="100" w:beforeAutospacing="1" w:after="100" w:afterAutospacing="1" w:line="480" w:lineRule="auto"/>
        <w:ind w:left="709"/>
        <w:jc w:val="both"/>
        <w:rPr>
          <w:rFonts w:ascii="Arial" w:hAnsi="Arial" w:cs="Arial"/>
          <w:b/>
          <w:bCs/>
          <w:lang w:val="es-ES_tradnl"/>
        </w:rPr>
      </w:pPr>
      <w:r w:rsidRPr="00EF4EFE">
        <w:rPr>
          <w:rFonts w:ascii="Arial" w:hAnsi="Arial" w:cs="Arial"/>
          <w:b/>
          <w:bCs/>
          <w:lang w:val="es-ES_tradnl"/>
        </w:rPr>
        <w:t xml:space="preserve">Tipos de Cemento Portland </w:t>
      </w:r>
    </w:p>
    <w:p w:rsidR="003D1D74" w:rsidRDefault="003D1D74" w:rsidP="003D1D74">
      <w:pPr>
        <w:pStyle w:val="estilo3"/>
        <w:spacing w:line="480" w:lineRule="auto"/>
        <w:ind w:left="1984" w:hanging="1276"/>
        <w:jc w:val="both"/>
        <w:rPr>
          <w:rFonts w:ascii="Arial" w:hAnsi="Arial" w:cs="Arial"/>
          <w:bCs/>
          <w:lang w:val="es-PE"/>
        </w:rPr>
      </w:pPr>
      <w:r w:rsidRPr="00424EE8">
        <w:rPr>
          <w:rFonts w:ascii="Arial" w:hAnsi="Arial" w:cs="Arial"/>
          <w:b/>
          <w:bCs/>
          <w:lang w:val="es-ES_tradnl"/>
        </w:rPr>
        <w:t>Tipo I</w:t>
      </w:r>
      <w:r>
        <w:rPr>
          <w:rFonts w:ascii="Arial" w:hAnsi="Arial" w:cs="Arial"/>
          <w:b/>
          <w:bCs/>
          <w:lang w:val="es-ES_tradnl"/>
        </w:rPr>
        <w:t xml:space="preserve">.-    </w:t>
      </w:r>
      <w:r>
        <w:rPr>
          <w:rFonts w:ascii="Arial" w:hAnsi="Arial" w:cs="Arial"/>
          <w:bCs/>
          <w:lang w:val="es-ES_tradnl"/>
        </w:rPr>
        <w:t xml:space="preserve">   </w:t>
      </w:r>
      <w:r>
        <w:rPr>
          <w:rFonts w:ascii="Arial" w:hAnsi="Arial" w:cs="Arial"/>
          <w:bCs/>
          <w:lang w:val="es-PE"/>
        </w:rPr>
        <w:t>E</w:t>
      </w:r>
      <w:r w:rsidRPr="00424EE8">
        <w:rPr>
          <w:rFonts w:ascii="Arial" w:hAnsi="Arial" w:cs="Arial"/>
          <w:bCs/>
          <w:lang w:val="es-PE"/>
        </w:rPr>
        <w:t xml:space="preserve">s el cemento Portland </w:t>
      </w:r>
      <w:r>
        <w:rPr>
          <w:rFonts w:ascii="Arial" w:hAnsi="Arial" w:cs="Arial"/>
          <w:bCs/>
          <w:lang w:val="es-PE"/>
        </w:rPr>
        <w:t>n</w:t>
      </w:r>
      <w:r w:rsidRPr="00424EE8">
        <w:rPr>
          <w:rFonts w:ascii="Arial" w:hAnsi="Arial" w:cs="Arial"/>
          <w:bCs/>
          <w:lang w:val="es-PE"/>
        </w:rPr>
        <w:t xml:space="preserve">ormal destinado </w:t>
      </w:r>
      <w:r>
        <w:rPr>
          <w:rFonts w:ascii="Arial" w:hAnsi="Arial" w:cs="Arial"/>
          <w:bCs/>
          <w:lang w:val="es-PE"/>
        </w:rPr>
        <w:t xml:space="preserve"> </w:t>
      </w:r>
      <w:r w:rsidRPr="00424EE8">
        <w:rPr>
          <w:rFonts w:ascii="Arial" w:hAnsi="Arial" w:cs="Arial"/>
          <w:bCs/>
          <w:lang w:val="es-PE"/>
        </w:rPr>
        <w:t xml:space="preserve">a obras de concreto </w:t>
      </w:r>
      <w:r>
        <w:rPr>
          <w:rFonts w:ascii="Arial" w:hAnsi="Arial" w:cs="Arial"/>
          <w:bCs/>
          <w:lang w:val="es-PE"/>
        </w:rPr>
        <w:t xml:space="preserve">  </w:t>
      </w:r>
      <w:r w:rsidRPr="00424EE8">
        <w:rPr>
          <w:rFonts w:ascii="Arial" w:hAnsi="Arial" w:cs="Arial"/>
          <w:bCs/>
          <w:lang w:val="es-PE"/>
        </w:rPr>
        <w:t>en general, cuando en las mismas no se especifique la utilización de otro tipo.</w:t>
      </w:r>
      <w:r>
        <w:rPr>
          <w:rFonts w:ascii="Arial" w:hAnsi="Arial" w:cs="Arial"/>
          <w:bCs/>
          <w:lang w:val="es-PE"/>
        </w:rPr>
        <w:t xml:space="preserve"> </w:t>
      </w:r>
      <w:r w:rsidRPr="00424EE8">
        <w:rPr>
          <w:rFonts w:ascii="Arial" w:hAnsi="Arial" w:cs="Arial"/>
          <w:bCs/>
          <w:lang w:val="es-PE"/>
        </w:rPr>
        <w:t>(Edificios,</w:t>
      </w:r>
      <w:r>
        <w:rPr>
          <w:rFonts w:ascii="Arial" w:hAnsi="Arial" w:cs="Arial"/>
          <w:bCs/>
          <w:lang w:val="es-PE"/>
        </w:rPr>
        <w:t xml:space="preserve"> </w:t>
      </w:r>
      <w:r w:rsidRPr="00424EE8">
        <w:rPr>
          <w:rFonts w:ascii="Arial" w:hAnsi="Arial" w:cs="Arial"/>
          <w:bCs/>
          <w:lang w:val="es-PE"/>
        </w:rPr>
        <w:t>conjuntos habitacionales).</w:t>
      </w:r>
      <w:r>
        <w:rPr>
          <w:rFonts w:ascii="Arial" w:hAnsi="Arial" w:cs="Arial"/>
          <w:bCs/>
          <w:lang w:val="es-PE"/>
        </w:rPr>
        <w:t xml:space="preserve"> </w:t>
      </w:r>
      <w:r w:rsidRPr="00424EE8">
        <w:rPr>
          <w:rFonts w:ascii="Arial" w:hAnsi="Arial" w:cs="Arial"/>
          <w:bCs/>
          <w:lang w:val="es-PE"/>
        </w:rPr>
        <w:t>Libera más calor de hidratación que otros tipos de cemento.</w:t>
      </w:r>
      <w:r>
        <w:rPr>
          <w:rFonts w:ascii="Arial" w:hAnsi="Arial" w:cs="Arial"/>
          <w:bCs/>
          <w:lang w:val="es-PE"/>
        </w:rPr>
        <w:t xml:space="preserve"> </w:t>
      </w:r>
    </w:p>
    <w:p w:rsidR="003D1D74" w:rsidRPr="00B95AF6" w:rsidRDefault="003D1D74" w:rsidP="003D1D74">
      <w:pPr>
        <w:pStyle w:val="estilo3"/>
        <w:spacing w:line="480" w:lineRule="auto"/>
        <w:ind w:left="1984" w:hanging="1276"/>
        <w:jc w:val="both"/>
        <w:rPr>
          <w:rFonts w:ascii="Arabigo" w:hAnsi="Arabigo" w:cs="Arial"/>
          <w:lang w:eastAsia="es-EC"/>
        </w:rPr>
      </w:pPr>
      <w:r>
        <w:rPr>
          <w:rFonts w:ascii="Arial" w:hAnsi="Arial" w:cs="Arial"/>
          <w:b/>
          <w:bCs/>
          <w:lang w:val="es-ES_tradnl"/>
        </w:rPr>
        <w:t xml:space="preserve">Tipo II.-   </w:t>
      </w:r>
      <w:r>
        <w:rPr>
          <w:rFonts w:ascii="Arial" w:hAnsi="Arial" w:cs="Arial"/>
          <w:bCs/>
          <w:lang w:val="es-PE"/>
        </w:rPr>
        <w:t>D</w:t>
      </w:r>
      <w:r w:rsidRPr="00424EE8">
        <w:rPr>
          <w:rFonts w:ascii="Arial" w:hAnsi="Arial" w:cs="Arial"/>
          <w:bCs/>
          <w:lang w:val="es-PE"/>
        </w:rPr>
        <w:t>e</w:t>
      </w:r>
      <w:r>
        <w:rPr>
          <w:rFonts w:ascii="Arial" w:hAnsi="Arial" w:cs="Arial"/>
          <w:bCs/>
          <w:lang w:val="es-PE"/>
        </w:rPr>
        <w:t xml:space="preserve">  </w:t>
      </w:r>
      <w:r w:rsidRPr="00424EE8">
        <w:rPr>
          <w:rFonts w:ascii="Arial" w:hAnsi="Arial" w:cs="Arial"/>
          <w:bCs/>
          <w:lang w:val="es-PE"/>
        </w:rPr>
        <w:t xml:space="preserve"> moderada resistencia a los sulfatos</w:t>
      </w:r>
      <w:r>
        <w:rPr>
          <w:rFonts w:ascii="Arial" w:hAnsi="Arial" w:cs="Arial"/>
          <w:bCs/>
          <w:lang w:val="es-PE"/>
        </w:rPr>
        <w:t>,</w:t>
      </w:r>
      <w:r w:rsidRPr="00424EE8">
        <w:rPr>
          <w:rFonts w:ascii="Arial" w:hAnsi="Arial" w:cs="Arial"/>
          <w:bCs/>
          <w:lang w:val="es-PE"/>
        </w:rPr>
        <w:t xml:space="preserve"> es</w:t>
      </w:r>
      <w:r>
        <w:rPr>
          <w:rFonts w:ascii="Arial" w:hAnsi="Arial" w:cs="Arial"/>
          <w:bCs/>
          <w:lang w:val="es-PE"/>
        </w:rPr>
        <w:t xml:space="preserve"> </w:t>
      </w:r>
      <w:r w:rsidRPr="00424EE8">
        <w:rPr>
          <w:rFonts w:ascii="Arial" w:hAnsi="Arial" w:cs="Arial"/>
          <w:bCs/>
          <w:lang w:val="es-PE"/>
        </w:rPr>
        <w:t xml:space="preserve"> el </w:t>
      </w:r>
      <w:r>
        <w:rPr>
          <w:rFonts w:ascii="Arial" w:hAnsi="Arial" w:cs="Arial"/>
          <w:bCs/>
          <w:lang w:val="es-PE"/>
        </w:rPr>
        <w:t xml:space="preserve"> </w:t>
      </w:r>
      <w:r w:rsidRPr="00424EE8">
        <w:rPr>
          <w:rFonts w:ascii="Arial" w:hAnsi="Arial" w:cs="Arial"/>
          <w:bCs/>
          <w:lang w:val="es-PE"/>
        </w:rPr>
        <w:t>cemento Portland</w:t>
      </w:r>
      <w:r>
        <w:rPr>
          <w:rFonts w:ascii="Arial" w:hAnsi="Arial" w:cs="Arial"/>
          <w:bCs/>
          <w:lang w:val="es-PE"/>
        </w:rPr>
        <w:t xml:space="preserve"> </w:t>
      </w:r>
      <w:r w:rsidRPr="00424EE8">
        <w:rPr>
          <w:rFonts w:ascii="Arial" w:hAnsi="Arial" w:cs="Arial"/>
          <w:bCs/>
          <w:lang w:val="es-PE"/>
        </w:rPr>
        <w:t xml:space="preserve"> destinado a obras de concreto en general y obras expuestas a la acción moderada de sulfatos o donde se </w:t>
      </w:r>
    </w:p>
    <w:p w:rsidR="003D1D74" w:rsidRDefault="003D1D74" w:rsidP="003D1D74">
      <w:pPr>
        <w:spacing w:before="100" w:beforeAutospacing="1" w:after="100" w:afterAutospacing="1" w:line="480" w:lineRule="auto"/>
        <w:rPr>
          <w:rFonts w:ascii="Arabigo" w:hAnsi="Arabigo" w:cs="Arial"/>
          <w:b/>
          <w:sz w:val="48"/>
          <w:szCs w:val="48"/>
        </w:rPr>
        <w:sectPr w:rsidR="003D1D74" w:rsidSect="006751F3">
          <w:pgSz w:w="12240" w:h="15840" w:code="1"/>
          <w:pgMar w:top="2268" w:right="1361" w:bottom="2268" w:left="2268" w:header="709" w:footer="709" w:gutter="0"/>
          <w:cols w:space="708"/>
          <w:docGrid w:linePitch="360"/>
        </w:sectPr>
      </w:pPr>
    </w:p>
    <w:p w:rsidR="003D1D74" w:rsidRDefault="003D1D74" w:rsidP="003D1D74">
      <w:pPr>
        <w:pStyle w:val="estilo3"/>
        <w:spacing w:line="480" w:lineRule="auto"/>
        <w:ind w:left="1984" w:hanging="1276"/>
        <w:jc w:val="both"/>
        <w:rPr>
          <w:rFonts w:ascii="Arial" w:hAnsi="Arial" w:cs="Arial"/>
          <w:bCs/>
          <w:lang w:val="es-PE"/>
        </w:rPr>
      </w:pPr>
      <w:r w:rsidRPr="00424EE8">
        <w:rPr>
          <w:rFonts w:ascii="Arial" w:hAnsi="Arial" w:cs="Arial"/>
          <w:bCs/>
          <w:lang w:val="es-PE"/>
        </w:rPr>
        <w:lastRenderedPageBreak/>
        <w:t>requiera moderado calor de hidratación</w:t>
      </w:r>
      <w:r>
        <w:rPr>
          <w:rFonts w:ascii="Arial" w:hAnsi="Arial" w:cs="Arial"/>
          <w:bCs/>
          <w:lang w:val="es-PE"/>
        </w:rPr>
        <w:t>.</w:t>
      </w:r>
      <w:r w:rsidRPr="00424EE8">
        <w:rPr>
          <w:rFonts w:ascii="Arial" w:hAnsi="Arial" w:cs="Arial"/>
          <w:bCs/>
          <w:lang w:val="es-PE"/>
        </w:rPr>
        <w:t xml:space="preserve"> (Puentes, tuberías de concreto).</w:t>
      </w:r>
      <w:r>
        <w:rPr>
          <w:rFonts w:ascii="Arial" w:hAnsi="Arial" w:cs="Arial"/>
          <w:bCs/>
          <w:lang w:val="es-PE"/>
        </w:rPr>
        <w:t xml:space="preserve"> </w:t>
      </w:r>
    </w:p>
    <w:p w:rsidR="003D1D74" w:rsidRPr="008B0B05" w:rsidRDefault="003D1D74" w:rsidP="003D1D74">
      <w:pPr>
        <w:pStyle w:val="estilo3"/>
        <w:spacing w:line="480" w:lineRule="auto"/>
        <w:ind w:left="1985" w:hanging="1276"/>
        <w:jc w:val="both"/>
        <w:rPr>
          <w:rFonts w:ascii="Arial" w:hAnsi="Arial" w:cs="Arial"/>
        </w:rPr>
      </w:pPr>
      <w:r w:rsidRPr="00424EE8">
        <w:rPr>
          <w:rFonts w:ascii="Arial" w:hAnsi="Arial" w:cs="Arial"/>
          <w:b/>
          <w:bCs/>
          <w:lang w:val="es-ES_tradnl"/>
        </w:rPr>
        <w:t xml:space="preserve">Tipo </w:t>
      </w:r>
      <w:r>
        <w:rPr>
          <w:rFonts w:ascii="Arial" w:hAnsi="Arial" w:cs="Arial"/>
          <w:b/>
          <w:bCs/>
          <w:lang w:val="es-ES_tradnl"/>
        </w:rPr>
        <w:t>III.-</w:t>
      </w:r>
      <w:r w:rsidRPr="00424EE8">
        <w:rPr>
          <w:rFonts w:ascii="Arial" w:hAnsi="Arial" w:cs="Arial"/>
          <w:b/>
          <w:bCs/>
          <w:lang w:val="es-ES_tradnl"/>
        </w:rPr>
        <w:t xml:space="preserve">  </w:t>
      </w:r>
      <w:r w:rsidRPr="00424EE8">
        <w:rPr>
          <w:rFonts w:ascii="Arial" w:hAnsi="Arial" w:cs="Arial"/>
          <w:bCs/>
          <w:lang w:val="es-ES_tradnl"/>
        </w:rPr>
        <w:t xml:space="preserve">Alta </w:t>
      </w:r>
      <w:r>
        <w:rPr>
          <w:rFonts w:ascii="Arial" w:hAnsi="Arial" w:cs="Arial"/>
          <w:bCs/>
          <w:lang w:val="es-ES_tradnl"/>
        </w:rPr>
        <w:t xml:space="preserve"> </w:t>
      </w:r>
      <w:r w:rsidRPr="00424EE8">
        <w:rPr>
          <w:rFonts w:ascii="Arial" w:hAnsi="Arial" w:cs="Arial"/>
          <w:bCs/>
          <w:lang w:val="es-ES_tradnl"/>
        </w:rPr>
        <w:t xml:space="preserve">resistencia inicial, como cuando </w:t>
      </w:r>
      <w:r>
        <w:rPr>
          <w:rFonts w:ascii="Arial" w:hAnsi="Arial" w:cs="Arial"/>
          <w:bCs/>
          <w:lang w:val="es-ES_tradnl"/>
        </w:rPr>
        <w:t xml:space="preserve"> </w:t>
      </w:r>
      <w:r w:rsidRPr="00424EE8">
        <w:rPr>
          <w:rFonts w:ascii="Arial" w:hAnsi="Arial" w:cs="Arial"/>
          <w:bCs/>
          <w:lang w:val="es-ES_tradnl"/>
        </w:rPr>
        <w:t>se necesita que</w:t>
      </w:r>
      <w:r>
        <w:rPr>
          <w:rFonts w:ascii="Arial" w:hAnsi="Arial" w:cs="Arial"/>
          <w:bCs/>
          <w:lang w:val="es-ES_tradnl"/>
        </w:rPr>
        <w:t xml:space="preserve"> </w:t>
      </w:r>
      <w:r w:rsidRPr="00424EE8">
        <w:rPr>
          <w:rFonts w:ascii="Arial" w:hAnsi="Arial" w:cs="Arial"/>
          <w:bCs/>
          <w:lang w:val="es-ES_tradnl"/>
        </w:rPr>
        <w:t xml:space="preserve"> la estructura </w:t>
      </w:r>
      <w:r>
        <w:rPr>
          <w:rFonts w:ascii="Arial" w:hAnsi="Arial" w:cs="Arial"/>
          <w:bCs/>
          <w:lang w:val="es-ES_tradnl"/>
        </w:rPr>
        <w:t xml:space="preserve"> </w:t>
      </w:r>
      <w:r w:rsidRPr="00424EE8">
        <w:rPr>
          <w:rFonts w:ascii="Arial" w:hAnsi="Arial" w:cs="Arial"/>
          <w:bCs/>
          <w:lang w:val="es-ES_tradnl"/>
        </w:rPr>
        <w:t>de</w:t>
      </w:r>
      <w:r>
        <w:rPr>
          <w:rFonts w:ascii="Arial" w:hAnsi="Arial" w:cs="Arial"/>
          <w:bCs/>
          <w:lang w:val="es-ES_tradnl"/>
        </w:rPr>
        <w:t xml:space="preserve"> </w:t>
      </w:r>
      <w:r w:rsidRPr="00424EE8">
        <w:rPr>
          <w:rFonts w:ascii="Arial" w:hAnsi="Arial" w:cs="Arial"/>
          <w:bCs/>
          <w:lang w:val="es-ES_tradnl"/>
        </w:rPr>
        <w:t>concreto reciba carga lo antes posible o cuando es necesario desencofrar a los pocos días del vaciado.</w:t>
      </w:r>
    </w:p>
    <w:p w:rsidR="003D1D74" w:rsidRPr="008B0B05" w:rsidRDefault="003D1D74" w:rsidP="003D1D74">
      <w:pPr>
        <w:pStyle w:val="estilo3"/>
        <w:spacing w:line="480" w:lineRule="auto"/>
        <w:ind w:left="1985" w:hanging="1276"/>
        <w:jc w:val="both"/>
        <w:rPr>
          <w:rFonts w:ascii="Arial" w:hAnsi="Arial" w:cs="Arial"/>
        </w:rPr>
      </w:pPr>
      <w:r w:rsidRPr="00424EE8">
        <w:rPr>
          <w:rFonts w:ascii="Arial" w:hAnsi="Arial" w:cs="Arial"/>
          <w:b/>
          <w:bCs/>
          <w:lang w:val="es-ES_tradnl"/>
        </w:rPr>
        <w:t>Tipo IV</w:t>
      </w:r>
      <w:r>
        <w:rPr>
          <w:rFonts w:ascii="Arial" w:hAnsi="Arial" w:cs="Arial"/>
          <w:b/>
          <w:bCs/>
          <w:lang w:val="es-ES_tradnl"/>
        </w:rPr>
        <w:t>.-</w:t>
      </w:r>
      <w:r w:rsidRPr="00424EE8">
        <w:rPr>
          <w:rFonts w:ascii="Arial" w:hAnsi="Arial" w:cs="Arial"/>
          <w:b/>
          <w:bCs/>
          <w:lang w:val="es-ES_tradnl"/>
        </w:rPr>
        <w:t xml:space="preserve"> </w:t>
      </w:r>
      <w:r w:rsidRPr="003653B5">
        <w:rPr>
          <w:rFonts w:ascii="Arial" w:hAnsi="Arial" w:cs="Arial"/>
          <w:bCs/>
          <w:lang w:val="es-ES_tradnl"/>
        </w:rPr>
        <w:t>Se</w:t>
      </w:r>
      <w:r w:rsidRPr="00424EE8">
        <w:rPr>
          <w:rFonts w:ascii="Arial" w:hAnsi="Arial" w:cs="Arial"/>
          <w:bCs/>
          <w:lang w:val="es-ES_tradnl"/>
        </w:rPr>
        <w:t xml:space="preserve"> requiere bajo calor de hidratación en que no deben</w:t>
      </w:r>
      <w:r>
        <w:rPr>
          <w:rFonts w:ascii="Arial" w:hAnsi="Arial" w:cs="Arial"/>
          <w:bCs/>
          <w:lang w:val="es-ES_tradnl"/>
        </w:rPr>
        <w:t xml:space="preserve"> </w:t>
      </w:r>
      <w:r w:rsidRPr="00424EE8">
        <w:rPr>
          <w:rFonts w:ascii="Arial" w:hAnsi="Arial" w:cs="Arial"/>
          <w:bCs/>
          <w:lang w:val="es-ES_tradnl"/>
        </w:rPr>
        <w:t xml:space="preserve"> producirse dilataciones durante el fraguado.</w:t>
      </w:r>
    </w:p>
    <w:p w:rsidR="003D1D74" w:rsidRDefault="003D1D74" w:rsidP="003D1D74">
      <w:pPr>
        <w:pStyle w:val="estilo3"/>
        <w:spacing w:line="480" w:lineRule="auto"/>
        <w:ind w:left="1985" w:hanging="1276"/>
        <w:jc w:val="both"/>
        <w:rPr>
          <w:rFonts w:ascii="Arial" w:hAnsi="Arial" w:cs="Arial"/>
          <w:bCs/>
        </w:rPr>
      </w:pPr>
      <w:r w:rsidRPr="00424EE8">
        <w:rPr>
          <w:rFonts w:ascii="Arial" w:hAnsi="Arial" w:cs="Arial"/>
          <w:b/>
          <w:bCs/>
          <w:lang w:val="es-ES_tradnl"/>
        </w:rPr>
        <w:t>Tipo V</w:t>
      </w:r>
      <w:r>
        <w:rPr>
          <w:rFonts w:ascii="Arial" w:hAnsi="Arial" w:cs="Arial"/>
          <w:b/>
          <w:bCs/>
          <w:lang w:val="es-ES_tradnl"/>
        </w:rPr>
        <w:t xml:space="preserve">.-     </w:t>
      </w:r>
      <w:r w:rsidRPr="003653B5">
        <w:rPr>
          <w:rFonts w:ascii="Arial" w:hAnsi="Arial" w:cs="Arial"/>
          <w:bCs/>
          <w:lang w:val="es-ES_tradnl"/>
        </w:rPr>
        <w:t>Usado</w:t>
      </w:r>
      <w:r w:rsidRPr="00424EE8">
        <w:rPr>
          <w:rFonts w:ascii="Arial" w:hAnsi="Arial" w:cs="Arial"/>
          <w:bCs/>
          <w:lang w:val="es-ES_tradnl"/>
        </w:rPr>
        <w:t xml:space="preserve"> donde se requiera una elevada resistencia a</w:t>
      </w:r>
      <w:r>
        <w:rPr>
          <w:rFonts w:ascii="Arial" w:hAnsi="Arial" w:cs="Arial"/>
          <w:bCs/>
          <w:lang w:val="es-ES_tradnl"/>
        </w:rPr>
        <w:t xml:space="preserve"> </w:t>
      </w:r>
      <w:r w:rsidRPr="00424EE8">
        <w:rPr>
          <w:rFonts w:ascii="Arial" w:hAnsi="Arial" w:cs="Arial"/>
          <w:bCs/>
          <w:lang w:val="es-ES_tradnl"/>
        </w:rPr>
        <w:t xml:space="preserve"> la </w:t>
      </w:r>
      <w:r>
        <w:rPr>
          <w:rFonts w:ascii="Arial" w:hAnsi="Arial" w:cs="Arial"/>
          <w:bCs/>
          <w:lang w:val="es-ES_tradnl"/>
        </w:rPr>
        <w:t xml:space="preserve"> </w:t>
      </w:r>
      <w:r w:rsidRPr="00424EE8">
        <w:rPr>
          <w:rFonts w:ascii="Arial" w:hAnsi="Arial" w:cs="Arial"/>
          <w:bCs/>
          <w:lang w:val="es-ES_tradnl"/>
        </w:rPr>
        <w:t>acción</w:t>
      </w:r>
      <w:r>
        <w:rPr>
          <w:rFonts w:ascii="Arial" w:hAnsi="Arial" w:cs="Arial"/>
          <w:bCs/>
          <w:lang w:val="es-ES_tradnl"/>
        </w:rPr>
        <w:t xml:space="preserve">  </w:t>
      </w:r>
      <w:r w:rsidRPr="00424EE8">
        <w:rPr>
          <w:rFonts w:ascii="Arial" w:hAnsi="Arial" w:cs="Arial"/>
          <w:bCs/>
          <w:lang w:val="es-ES_tradnl"/>
        </w:rPr>
        <w:t>concentrada de</w:t>
      </w:r>
      <w:r>
        <w:rPr>
          <w:rFonts w:ascii="Arial" w:hAnsi="Arial" w:cs="Arial"/>
          <w:bCs/>
          <w:lang w:val="es-ES_tradnl"/>
        </w:rPr>
        <w:t xml:space="preserve"> </w:t>
      </w:r>
      <w:r w:rsidRPr="00424EE8">
        <w:rPr>
          <w:rFonts w:ascii="Arial" w:hAnsi="Arial" w:cs="Arial"/>
          <w:bCs/>
          <w:lang w:val="es-ES_tradnl"/>
        </w:rPr>
        <w:t xml:space="preserve"> los sulfatos</w:t>
      </w:r>
      <w:r>
        <w:rPr>
          <w:rFonts w:ascii="Arial" w:hAnsi="Arial" w:cs="Arial"/>
          <w:bCs/>
          <w:lang w:val="es-ES_tradnl"/>
        </w:rPr>
        <w:t xml:space="preserve"> </w:t>
      </w:r>
      <w:r w:rsidRPr="00424EE8">
        <w:rPr>
          <w:rFonts w:ascii="Arial" w:hAnsi="Arial" w:cs="Arial"/>
          <w:bCs/>
          <w:lang w:val="es-ES_tradnl"/>
        </w:rPr>
        <w:t xml:space="preserve"> (canales, alcantarillas, obras portuarias).</w:t>
      </w:r>
      <w:r w:rsidRPr="00424EE8">
        <w:rPr>
          <w:rFonts w:ascii="Arial" w:hAnsi="Arial" w:cs="Arial"/>
          <w:bCs/>
        </w:rPr>
        <w:t xml:space="preserve"> </w:t>
      </w:r>
    </w:p>
    <w:p w:rsidR="003D1D74" w:rsidRDefault="003D1D74" w:rsidP="003D1D74">
      <w:pPr>
        <w:pStyle w:val="estilo3"/>
        <w:spacing w:line="480" w:lineRule="auto"/>
        <w:ind w:left="1985" w:hanging="1276"/>
        <w:jc w:val="both"/>
        <w:rPr>
          <w:rFonts w:ascii="Arial" w:hAnsi="Arial" w:cs="Arial"/>
        </w:rPr>
      </w:pPr>
      <w:r>
        <w:rPr>
          <w:rFonts w:ascii="Arial" w:hAnsi="Arial" w:cs="Arial"/>
        </w:rPr>
        <w:t xml:space="preserve">El cemento portland por su contenido de puzolana se clasifica en [1]: </w:t>
      </w:r>
    </w:p>
    <w:p w:rsidR="003D1D74" w:rsidRPr="00424EE8" w:rsidRDefault="003D1D74" w:rsidP="003D1D74">
      <w:pPr>
        <w:pStyle w:val="estilo3"/>
        <w:numPr>
          <w:ilvl w:val="0"/>
          <w:numId w:val="7"/>
        </w:numPr>
        <w:spacing w:line="480" w:lineRule="auto"/>
        <w:jc w:val="both"/>
        <w:rPr>
          <w:rFonts w:ascii="Arial" w:hAnsi="Arial" w:cs="Arial"/>
        </w:rPr>
      </w:pPr>
      <w:r w:rsidRPr="00424EE8">
        <w:rPr>
          <w:rFonts w:ascii="Arial" w:hAnsi="Arial" w:cs="Arial"/>
          <w:b/>
          <w:bCs/>
          <w:lang w:val="es-ES_tradnl"/>
        </w:rPr>
        <w:t>Portland Puzolanico tipo IP:</w:t>
      </w:r>
      <w:r w:rsidRPr="00424EE8">
        <w:rPr>
          <w:rFonts w:ascii="Arial" w:hAnsi="Arial" w:cs="Arial"/>
          <w:bCs/>
          <w:lang w:val="es-ES_tradnl"/>
        </w:rPr>
        <w:t xml:space="preserve"> </w:t>
      </w:r>
      <w:r w:rsidRPr="00424EE8">
        <w:rPr>
          <w:rFonts w:ascii="Arial" w:hAnsi="Arial" w:cs="Arial"/>
          <w:bCs/>
          <w:lang w:val="es-PE"/>
        </w:rPr>
        <w:t>Donde la adición de puzolana es del 15 –40 % del total.</w:t>
      </w:r>
    </w:p>
    <w:p w:rsidR="003D1D74" w:rsidRPr="00424EE8" w:rsidRDefault="003D1D74" w:rsidP="003D1D74">
      <w:pPr>
        <w:pStyle w:val="estilo3"/>
        <w:numPr>
          <w:ilvl w:val="0"/>
          <w:numId w:val="7"/>
        </w:numPr>
        <w:spacing w:line="480" w:lineRule="auto"/>
        <w:jc w:val="both"/>
        <w:rPr>
          <w:rFonts w:ascii="Arial" w:hAnsi="Arial" w:cs="Arial"/>
        </w:rPr>
      </w:pPr>
      <w:r w:rsidRPr="00424EE8">
        <w:rPr>
          <w:rFonts w:ascii="Arial" w:hAnsi="Arial" w:cs="Arial"/>
          <w:b/>
          <w:bCs/>
          <w:lang w:val="es-PE"/>
        </w:rPr>
        <w:t xml:space="preserve">Portland Puzolánico tipo I (PM): </w:t>
      </w:r>
      <w:r w:rsidRPr="00424EE8">
        <w:rPr>
          <w:rFonts w:ascii="Arial" w:hAnsi="Arial" w:cs="Arial"/>
          <w:bCs/>
          <w:lang w:val="es-PE"/>
        </w:rPr>
        <w:t>Donde la adición de puzolana es menos del 15 %.</w:t>
      </w:r>
    </w:p>
    <w:p w:rsidR="003D1D74" w:rsidRPr="008F3A55" w:rsidRDefault="003D1D74" w:rsidP="003D1D74">
      <w:pPr>
        <w:pStyle w:val="estilo3"/>
        <w:numPr>
          <w:ilvl w:val="0"/>
          <w:numId w:val="7"/>
        </w:numPr>
        <w:spacing w:line="480" w:lineRule="auto"/>
        <w:jc w:val="both"/>
        <w:rPr>
          <w:rFonts w:ascii="Arial" w:hAnsi="Arial" w:cs="Arial"/>
          <w:bCs/>
        </w:rPr>
      </w:pPr>
      <w:r w:rsidRPr="00424EE8">
        <w:rPr>
          <w:rFonts w:ascii="Arial" w:hAnsi="Arial" w:cs="Arial"/>
          <w:b/>
          <w:bCs/>
          <w:lang w:val="es-PE"/>
        </w:rPr>
        <w:t xml:space="preserve">Portland Puzolánico tipo P: </w:t>
      </w:r>
      <w:r w:rsidRPr="00424EE8">
        <w:rPr>
          <w:rFonts w:ascii="Arial" w:hAnsi="Arial" w:cs="Arial"/>
          <w:bCs/>
          <w:lang w:val="es-PE"/>
        </w:rPr>
        <w:t xml:space="preserve">Donde la adición de puzolana es más del </w:t>
      </w:r>
      <w:r w:rsidRPr="00E52AB4">
        <w:rPr>
          <w:rFonts w:ascii="Arial" w:hAnsi="Arial" w:cs="Arial"/>
          <w:bCs/>
          <w:lang w:val="es-PE"/>
        </w:rPr>
        <w:t>40%.</w:t>
      </w:r>
      <w:r>
        <w:rPr>
          <w:rFonts w:ascii="Arial" w:hAnsi="Arial" w:cs="Arial"/>
          <w:bCs/>
          <w:lang w:val="es-PE"/>
        </w:rPr>
        <w:t xml:space="preserve"> </w:t>
      </w:r>
    </w:p>
    <w:p w:rsidR="003D1D74" w:rsidRDefault="003D1D74" w:rsidP="003D1D74">
      <w:pPr>
        <w:spacing w:before="100" w:beforeAutospacing="1" w:after="100" w:afterAutospacing="1" w:line="480" w:lineRule="auto"/>
        <w:ind w:left="709"/>
        <w:jc w:val="both"/>
        <w:rPr>
          <w:rFonts w:ascii="Arial" w:eastAsia="Times New Roman" w:hAnsi="Arial" w:cs="Arial"/>
          <w:b/>
          <w:bCs/>
          <w:sz w:val="24"/>
          <w:szCs w:val="24"/>
          <w:lang w:eastAsia="es-ES"/>
        </w:rPr>
      </w:pPr>
      <w:r w:rsidRPr="00424EE8">
        <w:rPr>
          <w:rFonts w:ascii="Arial" w:eastAsia="Times New Roman" w:hAnsi="Arial" w:cs="Arial"/>
          <w:b/>
          <w:bCs/>
          <w:sz w:val="24"/>
          <w:szCs w:val="24"/>
          <w:lang w:eastAsia="es-ES"/>
        </w:rPr>
        <w:lastRenderedPageBreak/>
        <w:t>PROPIEDADES</w:t>
      </w:r>
    </w:p>
    <w:p w:rsidR="003D1D74" w:rsidRDefault="003D1D74" w:rsidP="003D1D74">
      <w:pPr>
        <w:spacing w:before="100" w:beforeAutospacing="1" w:after="100" w:afterAutospacing="1" w:line="480" w:lineRule="auto"/>
        <w:ind w:left="709"/>
        <w:jc w:val="both"/>
        <w:rPr>
          <w:rFonts w:ascii="Arial" w:eastAsia="Times New Roman" w:hAnsi="Arial" w:cs="Arial"/>
          <w:bCs/>
          <w:sz w:val="24"/>
          <w:szCs w:val="24"/>
          <w:lang w:eastAsia="es-ES"/>
        </w:rPr>
      </w:pPr>
      <w:r>
        <w:rPr>
          <w:rFonts w:ascii="Arial" w:eastAsia="Times New Roman" w:hAnsi="Arial" w:cs="Arial"/>
          <w:bCs/>
          <w:sz w:val="24"/>
          <w:szCs w:val="24"/>
          <w:lang w:eastAsia="es-ES"/>
        </w:rPr>
        <w:t>Varios compuestos son parte de la mezcla del cemento, e</w:t>
      </w:r>
      <w:r w:rsidRPr="00424EE8">
        <w:rPr>
          <w:rFonts w:ascii="Arial" w:eastAsia="Times New Roman" w:hAnsi="Arial" w:cs="Arial"/>
          <w:bCs/>
          <w:sz w:val="24"/>
          <w:szCs w:val="24"/>
          <w:lang w:eastAsia="es-ES"/>
        </w:rPr>
        <w:t>l silicato tricálcico, el silicato dicálcico, el aluminato tricalcico y el aluminio ferrito tetracálcico</w:t>
      </w:r>
      <w:r>
        <w:rPr>
          <w:rFonts w:ascii="Arial" w:eastAsia="Times New Roman" w:hAnsi="Arial" w:cs="Arial"/>
          <w:bCs/>
          <w:sz w:val="24"/>
          <w:szCs w:val="24"/>
          <w:lang w:eastAsia="es-ES"/>
        </w:rPr>
        <w:t xml:space="preserve"> los cuales conforman el 90% o mas del peso del cemento[2] </w:t>
      </w:r>
      <w:r w:rsidRPr="00424EE8">
        <w:rPr>
          <w:rFonts w:ascii="Arial" w:eastAsia="Times New Roman" w:hAnsi="Arial" w:cs="Arial"/>
          <w:bCs/>
          <w:sz w:val="24"/>
          <w:szCs w:val="24"/>
          <w:lang w:eastAsia="es-ES"/>
        </w:rPr>
        <w:t>.</w:t>
      </w:r>
    </w:p>
    <w:p w:rsidR="003D1D74" w:rsidRDefault="003D1D74" w:rsidP="003D1D74">
      <w:pPr>
        <w:spacing w:before="100" w:beforeAutospacing="1" w:after="100" w:afterAutospacing="1" w:line="480" w:lineRule="auto"/>
        <w:ind w:left="709"/>
        <w:jc w:val="both"/>
        <w:rPr>
          <w:rFonts w:ascii="Arial" w:eastAsia="Times New Roman" w:hAnsi="Arial" w:cs="Arial"/>
          <w:bCs/>
          <w:sz w:val="24"/>
          <w:szCs w:val="24"/>
          <w:lang w:eastAsia="es-ES"/>
        </w:rPr>
      </w:pPr>
      <w:r>
        <w:rPr>
          <w:rFonts w:ascii="Arial" w:eastAsia="Times New Roman" w:hAnsi="Arial" w:cs="Arial"/>
          <w:bCs/>
          <w:sz w:val="24"/>
          <w:szCs w:val="24"/>
          <w:lang w:eastAsia="es-ES"/>
        </w:rPr>
        <w:t>El gel del hidrato de silicato de calcio es uno de los componentes cementantes más importantes, propiedades ingenieriles como  fraguado,</w:t>
      </w:r>
      <w:r w:rsidRPr="00424EE8">
        <w:rPr>
          <w:rFonts w:ascii="Arial" w:eastAsia="Times New Roman" w:hAnsi="Arial" w:cs="Arial"/>
          <w:bCs/>
          <w:sz w:val="24"/>
          <w:szCs w:val="24"/>
          <w:lang w:eastAsia="es-ES"/>
        </w:rPr>
        <w:t xml:space="preserve"> endurecimiento</w:t>
      </w:r>
      <w:r>
        <w:rPr>
          <w:rFonts w:ascii="Arial" w:eastAsia="Times New Roman" w:hAnsi="Arial" w:cs="Arial"/>
          <w:bCs/>
          <w:sz w:val="24"/>
          <w:szCs w:val="24"/>
          <w:lang w:eastAsia="es-ES"/>
        </w:rPr>
        <w:t xml:space="preserve"> y </w:t>
      </w:r>
      <w:r w:rsidRPr="00424EE8">
        <w:rPr>
          <w:rFonts w:ascii="Arial" w:eastAsia="Times New Roman" w:hAnsi="Arial" w:cs="Arial"/>
          <w:bCs/>
          <w:sz w:val="24"/>
          <w:szCs w:val="24"/>
          <w:lang w:eastAsia="es-ES"/>
        </w:rPr>
        <w:t xml:space="preserve"> resistencia</w:t>
      </w:r>
      <w:r>
        <w:rPr>
          <w:rFonts w:ascii="Arial" w:eastAsia="Times New Roman" w:hAnsi="Arial" w:cs="Arial"/>
          <w:bCs/>
          <w:sz w:val="24"/>
          <w:szCs w:val="24"/>
          <w:lang w:eastAsia="es-ES"/>
        </w:rPr>
        <w:t xml:space="preserve"> </w:t>
      </w:r>
      <w:r w:rsidRPr="00424EE8">
        <w:rPr>
          <w:rFonts w:ascii="Arial" w:eastAsia="Times New Roman" w:hAnsi="Arial" w:cs="Arial"/>
          <w:bCs/>
          <w:sz w:val="24"/>
          <w:szCs w:val="24"/>
          <w:lang w:eastAsia="es-ES"/>
        </w:rPr>
        <w:t>dependen</w:t>
      </w:r>
      <w:r>
        <w:rPr>
          <w:rFonts w:ascii="Arial" w:eastAsia="Times New Roman" w:hAnsi="Arial" w:cs="Arial"/>
          <w:bCs/>
          <w:sz w:val="24"/>
          <w:szCs w:val="24"/>
          <w:lang w:eastAsia="es-ES"/>
        </w:rPr>
        <w:t xml:space="preserve"> principalmente de este compuesto [2]</w:t>
      </w:r>
      <w:r w:rsidRPr="00424EE8">
        <w:rPr>
          <w:rFonts w:ascii="Arial" w:eastAsia="Times New Roman" w:hAnsi="Arial" w:cs="Arial"/>
          <w:bCs/>
          <w:sz w:val="24"/>
          <w:szCs w:val="24"/>
          <w:lang w:eastAsia="es-ES"/>
        </w:rPr>
        <w:t>.</w:t>
      </w:r>
    </w:p>
    <w:p w:rsidR="003D1D74" w:rsidRPr="00424EE8" w:rsidRDefault="003D1D74" w:rsidP="003D1D74">
      <w:pPr>
        <w:spacing w:before="100" w:beforeAutospacing="1" w:after="100" w:afterAutospacing="1" w:line="480" w:lineRule="auto"/>
        <w:ind w:left="709"/>
        <w:jc w:val="both"/>
        <w:rPr>
          <w:rFonts w:ascii="Arial" w:eastAsia="Times New Roman" w:hAnsi="Arial" w:cs="Arial"/>
          <w:bCs/>
          <w:sz w:val="24"/>
          <w:szCs w:val="24"/>
          <w:lang w:eastAsia="es-ES"/>
        </w:rPr>
      </w:pPr>
      <w:r w:rsidRPr="00424EE8">
        <w:rPr>
          <w:rFonts w:ascii="Arial" w:eastAsia="Times New Roman" w:hAnsi="Arial" w:cs="Arial"/>
          <w:bCs/>
          <w:sz w:val="24"/>
          <w:szCs w:val="24"/>
          <w:lang w:eastAsia="es-ES"/>
        </w:rPr>
        <w:t>La composición química del hidra</w:t>
      </w:r>
      <w:r>
        <w:rPr>
          <w:rFonts w:ascii="Arial" w:eastAsia="Times New Roman" w:hAnsi="Arial" w:cs="Arial"/>
          <w:bCs/>
          <w:sz w:val="24"/>
          <w:szCs w:val="24"/>
          <w:lang w:eastAsia="es-ES"/>
        </w:rPr>
        <w:t>t</w:t>
      </w:r>
      <w:r w:rsidRPr="00424EE8">
        <w:rPr>
          <w:rFonts w:ascii="Arial" w:eastAsia="Times New Roman" w:hAnsi="Arial" w:cs="Arial"/>
          <w:bCs/>
          <w:sz w:val="24"/>
          <w:szCs w:val="24"/>
          <w:lang w:eastAsia="es-ES"/>
        </w:rPr>
        <w:t xml:space="preserve">o </w:t>
      </w:r>
      <w:r>
        <w:rPr>
          <w:rFonts w:ascii="Arial" w:eastAsia="Times New Roman" w:hAnsi="Arial" w:cs="Arial"/>
          <w:bCs/>
          <w:sz w:val="24"/>
          <w:szCs w:val="24"/>
          <w:lang w:eastAsia="es-ES"/>
        </w:rPr>
        <w:t xml:space="preserve">de </w:t>
      </w:r>
      <w:r w:rsidRPr="00424EE8">
        <w:rPr>
          <w:rFonts w:ascii="Arial" w:eastAsia="Times New Roman" w:hAnsi="Arial" w:cs="Arial"/>
          <w:bCs/>
          <w:sz w:val="24"/>
          <w:szCs w:val="24"/>
          <w:lang w:eastAsia="es-ES"/>
        </w:rPr>
        <w:t>silicato de calcio es</w:t>
      </w:r>
      <w:r>
        <w:rPr>
          <w:rFonts w:ascii="Arial" w:eastAsia="Times New Roman" w:hAnsi="Arial" w:cs="Arial"/>
          <w:bCs/>
          <w:sz w:val="24"/>
          <w:szCs w:val="24"/>
          <w:lang w:eastAsia="es-ES"/>
        </w:rPr>
        <w:t xml:space="preserve"> variable</w:t>
      </w:r>
      <w:r w:rsidRPr="00424EE8">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w:t>
      </w:r>
      <w:r w:rsidRPr="00424EE8">
        <w:rPr>
          <w:rFonts w:ascii="Arial" w:eastAsia="Times New Roman" w:hAnsi="Arial" w:cs="Arial"/>
          <w:bCs/>
          <w:sz w:val="24"/>
          <w:szCs w:val="24"/>
          <w:lang w:eastAsia="es-ES"/>
        </w:rPr>
        <w:t xml:space="preserve">contiene cal (Cao) y sílice (Si02), en una proporción sobre el orden de </w:t>
      </w:r>
      <w:smartTag w:uri="urn:schemas-microsoft-com:office:smarttags" w:element="metricconverter">
        <w:smartTagPr>
          <w:attr w:name="ProductID" w:val="3 a"/>
        </w:smartTagPr>
        <w:r w:rsidRPr="00424EE8">
          <w:rPr>
            <w:rFonts w:ascii="Arial" w:eastAsia="Times New Roman" w:hAnsi="Arial" w:cs="Arial"/>
            <w:bCs/>
            <w:sz w:val="24"/>
            <w:szCs w:val="24"/>
            <w:lang w:eastAsia="es-ES"/>
          </w:rPr>
          <w:t>3 a</w:t>
        </w:r>
      </w:smartTag>
      <w:r w:rsidRPr="00424EE8">
        <w:rPr>
          <w:rFonts w:ascii="Arial" w:eastAsia="Times New Roman" w:hAnsi="Arial" w:cs="Arial"/>
          <w:bCs/>
          <w:sz w:val="24"/>
          <w:szCs w:val="24"/>
          <w:lang w:eastAsia="es-ES"/>
        </w:rPr>
        <w:t xml:space="preserve"> 2. En la pasta de cemento ya endurecida, estas partículas forman uniones enlazadas entre las otras fases cristalinas y los granos sobrantes de cemento sin hidratar; también se adhieren a los granos de arena y a piezas de agregado grueso, cementando todo el conjunto. La formación de esta estructura es la acción cementante de la pasta y es responsable del fraguado, del endurecimiento y del desarrollo de resistencia</w:t>
      </w:r>
      <w:r>
        <w:rPr>
          <w:rFonts w:ascii="Arial" w:eastAsia="Times New Roman" w:hAnsi="Arial" w:cs="Arial"/>
          <w:bCs/>
          <w:sz w:val="24"/>
          <w:szCs w:val="24"/>
          <w:lang w:eastAsia="es-ES"/>
        </w:rPr>
        <w:t xml:space="preserve"> [2]</w:t>
      </w:r>
      <w:r w:rsidRPr="00424EE8">
        <w:rPr>
          <w:rFonts w:ascii="Arial" w:eastAsia="Times New Roman" w:hAnsi="Arial" w:cs="Arial"/>
          <w:bCs/>
          <w:sz w:val="24"/>
          <w:szCs w:val="24"/>
          <w:lang w:eastAsia="es-ES"/>
        </w:rPr>
        <w:t>.</w:t>
      </w:r>
    </w:p>
    <w:p w:rsidR="003D1D74" w:rsidRDefault="003D1D74" w:rsidP="003D1D74">
      <w:pPr>
        <w:spacing w:before="100" w:beforeAutospacing="1" w:after="100" w:afterAutospacing="1" w:line="480" w:lineRule="auto"/>
        <w:ind w:left="709"/>
        <w:jc w:val="both"/>
        <w:rPr>
          <w:rFonts w:ascii="Arial" w:eastAsia="Times New Roman" w:hAnsi="Arial" w:cs="Arial"/>
          <w:bCs/>
          <w:sz w:val="24"/>
          <w:szCs w:val="24"/>
          <w:lang w:eastAsia="es-ES"/>
        </w:rPr>
      </w:pPr>
      <w:r w:rsidRPr="00424EE8">
        <w:rPr>
          <w:rFonts w:ascii="Arial" w:eastAsia="Times New Roman" w:hAnsi="Arial" w:cs="Arial"/>
          <w:bCs/>
          <w:sz w:val="24"/>
          <w:szCs w:val="24"/>
          <w:lang w:eastAsia="es-ES"/>
        </w:rPr>
        <w:t xml:space="preserve">La resistencia esta en la parte sólida de la pasta, en su mayoría en el hidrato de silicato de calcio y en las fases </w:t>
      </w:r>
      <w:r>
        <w:rPr>
          <w:rFonts w:ascii="Arial" w:eastAsia="Times New Roman" w:hAnsi="Arial" w:cs="Arial"/>
          <w:bCs/>
          <w:sz w:val="24"/>
          <w:szCs w:val="24"/>
          <w:lang w:eastAsia="es-ES"/>
        </w:rPr>
        <w:t>cristalinas .</w:t>
      </w:r>
      <w:r w:rsidRPr="00424EE8">
        <w:rPr>
          <w:rFonts w:ascii="Arial" w:eastAsia="Times New Roman" w:hAnsi="Arial" w:cs="Arial"/>
          <w:bCs/>
          <w:sz w:val="24"/>
          <w:szCs w:val="24"/>
          <w:lang w:eastAsia="es-ES"/>
        </w:rPr>
        <w:t xml:space="preserve">Entre menos porosa </w:t>
      </w:r>
      <w:r w:rsidRPr="00424EE8">
        <w:rPr>
          <w:rFonts w:ascii="Arial" w:eastAsia="Times New Roman" w:hAnsi="Arial" w:cs="Arial"/>
          <w:bCs/>
          <w:sz w:val="24"/>
          <w:szCs w:val="24"/>
          <w:lang w:eastAsia="es-ES"/>
        </w:rPr>
        <w:lastRenderedPageBreak/>
        <w:t>sea la pasta de cemento, mucho más resistente es el concreto.</w:t>
      </w:r>
      <w:r>
        <w:rPr>
          <w:rFonts w:ascii="Arial" w:eastAsia="Times New Roman" w:hAnsi="Arial" w:cs="Arial"/>
          <w:bCs/>
          <w:sz w:val="24"/>
          <w:szCs w:val="24"/>
          <w:lang w:eastAsia="es-ES"/>
        </w:rPr>
        <w:t xml:space="preserve"> Esto quiere decir que no debe usarse mas agua que la necesaria. La relación mínima Agua/</w:t>
      </w:r>
      <w:r w:rsidRPr="00424EE8">
        <w:rPr>
          <w:rFonts w:ascii="Arial" w:eastAsia="Times New Roman" w:hAnsi="Arial" w:cs="Arial"/>
          <w:bCs/>
          <w:sz w:val="24"/>
          <w:szCs w:val="24"/>
          <w:lang w:eastAsia="es-ES"/>
        </w:rPr>
        <w:t xml:space="preserve">Cemento (en peso) para la hidratación total es aproximadamente de </w:t>
      </w:r>
      <w:smartTag w:uri="urn:schemas-microsoft-com:office:smarttags" w:element="metricconverter">
        <w:smartTagPr>
          <w:attr w:name="ProductID" w:val="0.22 a"/>
        </w:smartTagPr>
        <w:r w:rsidRPr="00424EE8">
          <w:rPr>
            <w:rFonts w:ascii="Arial" w:eastAsia="Times New Roman" w:hAnsi="Arial" w:cs="Arial"/>
            <w:bCs/>
            <w:sz w:val="24"/>
            <w:szCs w:val="24"/>
            <w:lang w:eastAsia="es-ES"/>
          </w:rPr>
          <w:t>0.22 a</w:t>
        </w:r>
      </w:smartTag>
      <w:r w:rsidRPr="00424EE8">
        <w:rPr>
          <w:rFonts w:ascii="Arial" w:eastAsia="Times New Roman" w:hAnsi="Arial" w:cs="Arial"/>
          <w:bCs/>
          <w:sz w:val="24"/>
          <w:szCs w:val="24"/>
          <w:lang w:eastAsia="es-ES"/>
        </w:rPr>
        <w:t xml:space="preserve"> 0.25.</w:t>
      </w:r>
    </w:p>
    <w:p w:rsidR="003D1D74" w:rsidRDefault="003D1D74" w:rsidP="003D1D74">
      <w:pPr>
        <w:spacing w:before="100" w:beforeAutospacing="1" w:after="100" w:afterAutospacing="1" w:line="480" w:lineRule="auto"/>
        <w:ind w:left="709"/>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El </w:t>
      </w:r>
      <w:r w:rsidRPr="001E6E99">
        <w:rPr>
          <w:rFonts w:ascii="Arial" w:eastAsia="Times New Roman" w:hAnsi="Arial" w:cs="Arial"/>
          <w:bCs/>
          <w:sz w:val="24"/>
          <w:szCs w:val="24"/>
          <w:lang w:eastAsia="es-ES"/>
        </w:rPr>
        <w:t>calor que se produce cuando el concreto esta en el proceso de fraguado es conocido como calor de hidratación. El conocimiento de la cantidad de calor liberado a medida de que el cemento se hidrata puede ser útil para planear la construcción</w:t>
      </w:r>
      <w:r>
        <w:rPr>
          <w:rFonts w:ascii="Arial" w:eastAsia="Times New Roman" w:hAnsi="Arial" w:cs="Arial"/>
          <w:bCs/>
          <w:sz w:val="24"/>
          <w:szCs w:val="24"/>
          <w:lang w:eastAsia="es-ES"/>
        </w:rPr>
        <w:t xml:space="preserve"> [2]. </w:t>
      </w:r>
    </w:p>
    <w:p w:rsidR="003D1D74" w:rsidRDefault="003D1D74" w:rsidP="003D1D74">
      <w:pPr>
        <w:spacing w:before="100" w:beforeAutospacing="1" w:after="100" w:afterAutospacing="1" w:line="480" w:lineRule="auto"/>
        <w:ind w:left="709"/>
        <w:jc w:val="both"/>
        <w:rPr>
          <w:rFonts w:ascii="Arial" w:eastAsia="Times New Roman" w:hAnsi="Arial" w:cs="Arial"/>
          <w:bCs/>
          <w:sz w:val="24"/>
          <w:szCs w:val="24"/>
          <w:lang w:eastAsia="es-ES"/>
        </w:rPr>
      </w:pPr>
      <w:r w:rsidRPr="001E6E99">
        <w:rPr>
          <w:rFonts w:ascii="Arial" w:eastAsia="Times New Roman" w:hAnsi="Arial" w:cs="Arial"/>
          <w:bCs/>
          <w:sz w:val="24"/>
          <w:szCs w:val="24"/>
          <w:lang w:eastAsia="es-ES"/>
        </w:rPr>
        <w:t>En invierno, el calor de hidratación ayudara a proteger el concreto contra el daño provocado por temperaturas de congelación. En zonas cálidas, el calor en estructuras masivas, tales como presas,  puede producir esfuerzos indeseables al enfriarse luego de endurecer</w:t>
      </w:r>
      <w:r>
        <w:rPr>
          <w:rFonts w:ascii="Arial" w:eastAsia="Times New Roman" w:hAnsi="Arial" w:cs="Arial"/>
          <w:bCs/>
          <w:sz w:val="24"/>
          <w:szCs w:val="24"/>
          <w:lang w:eastAsia="es-ES"/>
        </w:rPr>
        <w:t xml:space="preserve"> [2]</w:t>
      </w:r>
      <w:r w:rsidRPr="001E6E99">
        <w:rPr>
          <w:rFonts w:ascii="Arial" w:eastAsia="Times New Roman" w:hAnsi="Arial" w:cs="Arial"/>
          <w:bCs/>
          <w:sz w:val="24"/>
          <w:szCs w:val="24"/>
          <w:lang w:eastAsia="es-ES"/>
        </w:rPr>
        <w:t>.</w:t>
      </w:r>
      <w:r w:rsidRPr="00424EE8">
        <w:rPr>
          <w:rFonts w:ascii="Arial" w:eastAsia="Times New Roman" w:hAnsi="Arial" w:cs="Arial"/>
          <w:bCs/>
          <w:sz w:val="24"/>
          <w:szCs w:val="24"/>
          <w:lang w:eastAsia="es-ES"/>
        </w:rPr>
        <w:t xml:space="preserve"> </w:t>
      </w:r>
    </w:p>
    <w:p w:rsidR="003D1D74" w:rsidRDefault="003D1D74" w:rsidP="003D1D74">
      <w:pPr>
        <w:spacing w:before="100" w:beforeAutospacing="1" w:after="100" w:afterAutospacing="1" w:line="480" w:lineRule="auto"/>
        <w:ind w:left="709"/>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La </w:t>
      </w:r>
      <w:r w:rsidRPr="00424EE8">
        <w:rPr>
          <w:rFonts w:ascii="Arial" w:eastAsia="Times New Roman" w:hAnsi="Arial" w:cs="Arial"/>
          <w:bCs/>
          <w:sz w:val="24"/>
          <w:szCs w:val="24"/>
          <w:lang w:eastAsia="es-ES"/>
        </w:rPr>
        <w:t xml:space="preserve"> velocidad de reacción entre el cemento y el agua</w:t>
      </w:r>
      <w:r>
        <w:rPr>
          <w:rFonts w:ascii="Arial" w:eastAsia="Times New Roman" w:hAnsi="Arial" w:cs="Arial"/>
          <w:bCs/>
          <w:sz w:val="24"/>
          <w:szCs w:val="24"/>
          <w:lang w:eastAsia="es-ES"/>
        </w:rPr>
        <w:t xml:space="preserve"> es un valor muy importante,</w:t>
      </w:r>
      <w:r w:rsidRPr="00424EE8">
        <w:rPr>
          <w:rFonts w:ascii="Arial" w:eastAsia="Times New Roman" w:hAnsi="Arial" w:cs="Arial"/>
          <w:bCs/>
          <w:sz w:val="24"/>
          <w:szCs w:val="24"/>
          <w:lang w:eastAsia="es-ES"/>
        </w:rPr>
        <w:t xml:space="preserve"> porque la velocidad determina</w:t>
      </w:r>
      <w:r>
        <w:rPr>
          <w:rFonts w:ascii="Arial" w:eastAsia="Times New Roman" w:hAnsi="Arial" w:cs="Arial"/>
          <w:bCs/>
          <w:sz w:val="24"/>
          <w:szCs w:val="24"/>
          <w:lang w:eastAsia="es-ES"/>
        </w:rPr>
        <w:t>r</w:t>
      </w:r>
      <w:r w:rsidRPr="00424EE8">
        <w:rPr>
          <w:rFonts w:ascii="Arial" w:eastAsia="Times New Roman" w:hAnsi="Arial" w:cs="Arial"/>
          <w:bCs/>
          <w:sz w:val="24"/>
          <w:szCs w:val="24"/>
          <w:lang w:eastAsia="es-ES"/>
        </w:rPr>
        <w:t xml:space="preserve">a el tiempo de fraguado y de endurecimiento. </w:t>
      </w:r>
      <w:r>
        <w:rPr>
          <w:rFonts w:ascii="Arial" w:eastAsia="Times New Roman" w:hAnsi="Arial" w:cs="Arial"/>
          <w:bCs/>
          <w:sz w:val="24"/>
          <w:szCs w:val="24"/>
          <w:lang w:eastAsia="es-ES"/>
        </w:rPr>
        <w:t>F</w:t>
      </w:r>
      <w:r w:rsidRPr="00424EE8">
        <w:rPr>
          <w:rFonts w:ascii="Arial" w:eastAsia="Times New Roman" w:hAnsi="Arial" w:cs="Arial"/>
          <w:bCs/>
          <w:sz w:val="24"/>
          <w:szCs w:val="24"/>
          <w:lang w:eastAsia="es-ES"/>
        </w:rPr>
        <w:t>actores que influyen en la velocidad de hidratación incluyen la finura de molienda, los aditivos, la cantidad de agua adicionada y la temperatura de los materiales en el momento del mezclado.</w:t>
      </w:r>
    </w:p>
    <w:p w:rsidR="003D1D74" w:rsidRDefault="003D1D74" w:rsidP="003D1D74">
      <w:pPr>
        <w:autoSpaceDE w:val="0"/>
        <w:autoSpaceDN w:val="0"/>
        <w:adjustRightInd w:val="0"/>
        <w:spacing w:before="100" w:beforeAutospacing="1" w:after="100" w:afterAutospacing="1" w:line="480" w:lineRule="auto"/>
        <w:ind w:left="284"/>
        <w:jc w:val="both"/>
        <w:rPr>
          <w:rFonts w:ascii="Arabigo" w:hAnsi="Arabigo" w:cs="Arial"/>
          <w:b/>
          <w:color w:val="000000"/>
          <w:sz w:val="24"/>
          <w:szCs w:val="24"/>
          <w:lang w:eastAsia="es-EC"/>
        </w:rPr>
      </w:pPr>
      <w:r w:rsidRPr="00E34752">
        <w:rPr>
          <w:rFonts w:ascii="Arabigo" w:hAnsi="Arabigo" w:cs="Arial"/>
          <w:b/>
          <w:color w:val="000000"/>
          <w:sz w:val="24"/>
          <w:szCs w:val="24"/>
          <w:lang w:eastAsia="es-EC"/>
        </w:rPr>
        <w:lastRenderedPageBreak/>
        <w:t>2.2 Zeolita</w:t>
      </w:r>
    </w:p>
    <w:p w:rsidR="003D1D74" w:rsidRDefault="003D1D74" w:rsidP="003D1D74">
      <w:pPr>
        <w:spacing w:before="100" w:beforeAutospacing="1" w:after="100" w:afterAutospacing="1" w:line="480" w:lineRule="auto"/>
        <w:ind w:left="709"/>
        <w:jc w:val="both"/>
        <w:rPr>
          <w:rFonts w:ascii="Arial" w:hAnsi="Arial" w:cs="Arial"/>
          <w:color w:val="000000"/>
          <w:sz w:val="24"/>
          <w:szCs w:val="24"/>
          <w:lang w:val="es-ES"/>
        </w:rPr>
      </w:pPr>
      <w:r>
        <w:rPr>
          <w:rFonts w:ascii="Arial" w:hAnsi="Arial"/>
          <w:sz w:val="24"/>
        </w:rPr>
        <w:t>“</w:t>
      </w:r>
      <w:r w:rsidRPr="005B3C82">
        <w:rPr>
          <w:rFonts w:ascii="Arial" w:hAnsi="Arial"/>
          <w:i/>
          <w:sz w:val="24"/>
          <w:lang w:val="es-ES_tradnl"/>
        </w:rPr>
        <w:t xml:space="preserve">Las zeolitas son minerales aluminosilicatos hidratados altamente cristalinos, que al deshidratarse desarrollan, en el cristal ideal, una estructura porosa con diámetros de poro mínimos de </w:t>
      </w:r>
      <w:smartTag w:uri="urn:schemas-microsoft-com:office:smarttags" w:element="metricconverter">
        <w:smartTagPr>
          <w:attr w:name="ProductID" w:val="3 a"/>
        </w:smartTagPr>
        <w:r w:rsidRPr="005B3C82">
          <w:rPr>
            <w:rFonts w:ascii="Arial" w:hAnsi="Arial"/>
            <w:i/>
            <w:sz w:val="24"/>
            <w:lang w:val="es-ES_tradnl"/>
          </w:rPr>
          <w:t>3 a</w:t>
        </w:r>
      </w:smartTag>
      <w:r w:rsidRPr="005B3C82">
        <w:rPr>
          <w:rFonts w:ascii="Arial" w:hAnsi="Arial"/>
          <w:i/>
          <w:sz w:val="24"/>
          <w:lang w:val="es-ES_tradnl"/>
        </w:rPr>
        <w:t xml:space="preserve"> 10 angstroms.</w:t>
      </w:r>
      <w:r>
        <w:rPr>
          <w:rFonts w:ascii="Arial" w:hAnsi="Arial"/>
          <w:i/>
          <w:sz w:val="24"/>
          <w:lang w:val="es-ES_tradnl"/>
        </w:rPr>
        <w:t xml:space="preserve"> </w:t>
      </w:r>
      <w:r w:rsidRPr="005B3C82">
        <w:rPr>
          <w:rFonts w:ascii="Arial" w:hAnsi="Arial" w:cs="Arial"/>
          <w:i/>
          <w:color w:val="000000"/>
          <w:sz w:val="24"/>
          <w:szCs w:val="24"/>
          <w:lang w:val="es-ES"/>
        </w:rPr>
        <w:t xml:space="preserve">Las zeolitas se encuentran constituidas por </w:t>
      </w:r>
      <w:hyperlink r:id="rId7" w:tooltip="Aluminio" w:history="1">
        <w:r w:rsidRPr="005B3C82">
          <w:rPr>
            <w:rStyle w:val="Hipervnculo"/>
            <w:rFonts w:cs="Arial"/>
            <w:i/>
            <w:color w:val="000000"/>
            <w:sz w:val="24"/>
            <w:szCs w:val="24"/>
            <w:lang w:val="es-ES"/>
          </w:rPr>
          <w:t>aluminio</w:t>
        </w:r>
      </w:hyperlink>
      <w:r w:rsidRPr="005B3C82">
        <w:rPr>
          <w:rFonts w:ascii="Arial" w:hAnsi="Arial" w:cs="Arial"/>
          <w:i/>
          <w:color w:val="000000"/>
          <w:sz w:val="24"/>
          <w:szCs w:val="24"/>
          <w:lang w:val="es-ES"/>
        </w:rPr>
        <w:t xml:space="preserve">, </w:t>
      </w:r>
      <w:hyperlink r:id="rId8" w:tooltip="Silicio" w:history="1">
        <w:r w:rsidRPr="005B3C82">
          <w:rPr>
            <w:rStyle w:val="Hipervnculo"/>
            <w:rFonts w:cs="Arial"/>
            <w:i/>
            <w:color w:val="000000"/>
            <w:sz w:val="24"/>
            <w:szCs w:val="24"/>
            <w:lang w:val="es-ES"/>
          </w:rPr>
          <w:t>silicio</w:t>
        </w:r>
      </w:hyperlink>
      <w:r w:rsidRPr="005B3C82">
        <w:rPr>
          <w:rFonts w:ascii="Arial" w:hAnsi="Arial" w:cs="Arial"/>
          <w:i/>
          <w:color w:val="000000"/>
          <w:sz w:val="24"/>
          <w:szCs w:val="24"/>
          <w:lang w:val="es-ES"/>
        </w:rPr>
        <w:t xml:space="preserve">, </w:t>
      </w:r>
      <w:hyperlink r:id="rId9" w:tooltip="Hidrógeno" w:history="1">
        <w:r w:rsidRPr="005B3C82">
          <w:rPr>
            <w:rStyle w:val="Hipervnculo"/>
            <w:rFonts w:cs="Arial"/>
            <w:i/>
            <w:color w:val="000000"/>
            <w:sz w:val="24"/>
            <w:szCs w:val="24"/>
            <w:lang w:val="es-ES"/>
          </w:rPr>
          <w:t>hidrógeno</w:t>
        </w:r>
      </w:hyperlink>
      <w:r w:rsidRPr="005B3C82">
        <w:rPr>
          <w:rFonts w:ascii="Arial" w:hAnsi="Arial" w:cs="Arial"/>
          <w:i/>
          <w:color w:val="000000"/>
          <w:sz w:val="24"/>
          <w:szCs w:val="24"/>
          <w:lang w:val="es-ES"/>
        </w:rPr>
        <w:t xml:space="preserve">, </w:t>
      </w:r>
      <w:hyperlink r:id="rId10" w:tooltip="Oxígeno" w:history="1">
        <w:r w:rsidRPr="005B3C82">
          <w:rPr>
            <w:rStyle w:val="Hipervnculo"/>
            <w:rFonts w:cs="Arial"/>
            <w:i/>
            <w:color w:val="000000"/>
            <w:sz w:val="24"/>
            <w:szCs w:val="24"/>
            <w:lang w:val="es-ES"/>
          </w:rPr>
          <w:t>oxígeno</w:t>
        </w:r>
      </w:hyperlink>
      <w:r w:rsidRPr="005B3C82">
        <w:rPr>
          <w:rFonts w:ascii="Arial" w:hAnsi="Arial" w:cs="Arial"/>
          <w:i/>
          <w:color w:val="000000"/>
          <w:sz w:val="24"/>
          <w:szCs w:val="24"/>
          <w:lang w:val="es-ES"/>
        </w:rPr>
        <w:t>, y un número variable de moléculas de agua</w:t>
      </w:r>
      <w:r>
        <w:rPr>
          <w:rFonts w:ascii="Arial" w:hAnsi="Arial" w:cs="Arial"/>
          <w:color w:val="000000"/>
          <w:sz w:val="24"/>
          <w:szCs w:val="24"/>
          <w:lang w:val="es-ES"/>
        </w:rPr>
        <w:t>” [4].</w:t>
      </w:r>
    </w:p>
    <w:p w:rsidR="003D1D74" w:rsidRDefault="003D1D74" w:rsidP="003D1D74">
      <w:pPr>
        <w:spacing w:before="100" w:beforeAutospacing="1" w:after="100" w:afterAutospacing="1" w:line="480" w:lineRule="auto"/>
        <w:ind w:left="1416" w:hanging="707"/>
        <w:jc w:val="both"/>
        <w:rPr>
          <w:rFonts w:ascii="Arial" w:hAnsi="Arial" w:cs="Arial"/>
          <w:color w:val="000000"/>
          <w:sz w:val="24"/>
          <w:szCs w:val="24"/>
          <w:lang w:val="es-ES"/>
        </w:rPr>
      </w:pPr>
      <w:r>
        <w:rPr>
          <w:rFonts w:ascii="Arial" w:hAnsi="Arial" w:cs="Arial"/>
          <w:color w:val="000000"/>
          <w:sz w:val="24"/>
          <w:szCs w:val="24"/>
          <w:lang w:val="es-ES"/>
        </w:rPr>
        <w:t xml:space="preserve">Algunas características de </w:t>
      </w:r>
      <w:smartTag w:uri="urn:schemas-microsoft-com:office:smarttags" w:element="PersonName">
        <w:smartTagPr>
          <w:attr w:name="ProductID" w:val="la Zeolita"/>
        </w:smartTagPr>
        <w:r>
          <w:rPr>
            <w:rFonts w:ascii="Arial" w:hAnsi="Arial" w:cs="Arial"/>
            <w:color w:val="000000"/>
            <w:sz w:val="24"/>
            <w:szCs w:val="24"/>
            <w:lang w:val="es-ES"/>
          </w:rPr>
          <w:t>la Zeolita</w:t>
        </w:r>
      </w:smartTag>
      <w:r>
        <w:rPr>
          <w:rFonts w:ascii="Arial" w:hAnsi="Arial" w:cs="Arial"/>
          <w:color w:val="000000"/>
          <w:sz w:val="24"/>
          <w:szCs w:val="24"/>
          <w:lang w:val="es-ES"/>
        </w:rPr>
        <w:t xml:space="preserve"> se muestran en </w:t>
      </w:r>
      <w:smartTag w:uri="urn:schemas-microsoft-com:office:smarttags" w:element="PersonName">
        <w:smartTagPr>
          <w:attr w:name="ProductID" w:val="la  Figura"/>
        </w:smartTagPr>
        <w:r>
          <w:rPr>
            <w:rFonts w:ascii="Arial" w:hAnsi="Arial" w:cs="Arial"/>
            <w:color w:val="000000"/>
            <w:sz w:val="24"/>
            <w:szCs w:val="24"/>
            <w:lang w:val="es-ES"/>
          </w:rPr>
          <w:t>la  Figura</w:t>
        </w:r>
      </w:smartTag>
      <w:r>
        <w:rPr>
          <w:rFonts w:ascii="Arial" w:hAnsi="Arial" w:cs="Arial"/>
          <w:color w:val="000000"/>
          <w:sz w:val="24"/>
          <w:szCs w:val="24"/>
          <w:lang w:val="es-ES"/>
        </w:rPr>
        <w:t xml:space="preserve">  2.1. [5]</w:t>
      </w:r>
    </w:p>
    <w:tbl>
      <w:tblPr>
        <w:tblW w:w="0" w:type="auto"/>
        <w:jc w:val="center"/>
        <w:tblCellMar>
          <w:left w:w="70" w:type="dxa"/>
          <w:right w:w="70" w:type="dxa"/>
        </w:tblCellMar>
        <w:tblLook w:val="04A0"/>
      </w:tblPr>
      <w:tblGrid>
        <w:gridCol w:w="3943"/>
        <w:gridCol w:w="2758"/>
      </w:tblGrid>
      <w:tr w:rsidR="003D1D74" w:rsidRPr="00E0630F">
        <w:trPr>
          <w:trHeight w:val="552"/>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b/>
                <w:color w:val="000000"/>
                <w:sz w:val="24"/>
                <w:szCs w:val="24"/>
                <w:lang w:eastAsia="es-EC"/>
              </w:rPr>
            </w:pPr>
            <w:r w:rsidRPr="00121D54">
              <w:rPr>
                <w:rFonts w:ascii="Arial" w:eastAsia="Times New Roman" w:hAnsi="Arial" w:cs="Arial"/>
                <w:b/>
                <w:color w:val="000000"/>
                <w:sz w:val="24"/>
                <w:szCs w:val="24"/>
                <w:lang w:eastAsia="es-EC"/>
              </w:rPr>
              <w:t>Propiedad</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b/>
                <w:color w:val="000000"/>
                <w:sz w:val="24"/>
                <w:szCs w:val="24"/>
                <w:lang w:eastAsia="es-EC"/>
              </w:rPr>
            </w:pPr>
            <w:r w:rsidRPr="00121D54">
              <w:rPr>
                <w:rFonts w:ascii="Arial" w:eastAsia="Times New Roman" w:hAnsi="Arial" w:cs="Arial"/>
                <w:b/>
                <w:color w:val="000000"/>
                <w:sz w:val="24"/>
                <w:szCs w:val="24"/>
                <w:lang w:eastAsia="es-EC"/>
              </w:rPr>
              <w:t>Valor</w:t>
            </w:r>
          </w:p>
        </w:tc>
      </w:tr>
      <w:tr w:rsidR="003D1D74" w:rsidRPr="00E0630F">
        <w:trPr>
          <w:trHeight w:val="552"/>
          <w:jc w:val="center"/>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r w:rsidRPr="00121D54">
              <w:rPr>
                <w:rFonts w:ascii="Arial" w:eastAsia="Times New Roman" w:hAnsi="Arial" w:cs="Arial"/>
                <w:color w:val="000000"/>
                <w:sz w:val="24"/>
                <w:szCs w:val="24"/>
                <w:lang w:eastAsia="es-EC"/>
              </w:rPr>
              <w:t>Diámetro de Poro</w:t>
            </w:r>
          </w:p>
        </w:tc>
        <w:tc>
          <w:tcPr>
            <w:tcW w:w="0" w:type="auto"/>
            <w:tcBorders>
              <w:top w:val="single" w:sz="4" w:space="0" w:color="auto"/>
              <w:left w:val="nil"/>
              <w:bottom w:val="single" w:sz="4"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smartTag w:uri="urn:schemas-microsoft-com:office:smarttags" w:element="metricconverter">
              <w:smartTagPr>
                <w:attr w:name="ProductID" w:val="2 a"/>
              </w:smartTagPr>
              <w:r w:rsidRPr="00121D54">
                <w:rPr>
                  <w:rFonts w:ascii="Arial" w:eastAsia="Times New Roman" w:hAnsi="Arial" w:cs="Arial"/>
                  <w:color w:val="000000"/>
                  <w:sz w:val="24"/>
                  <w:szCs w:val="24"/>
                  <w:lang w:eastAsia="es-EC"/>
                </w:rPr>
                <w:t>2 a</w:t>
              </w:r>
            </w:smartTag>
            <w:r w:rsidRPr="00121D54">
              <w:rPr>
                <w:rFonts w:ascii="Arial" w:eastAsia="Times New Roman" w:hAnsi="Arial" w:cs="Arial"/>
                <w:color w:val="000000"/>
                <w:sz w:val="24"/>
                <w:szCs w:val="24"/>
                <w:lang w:eastAsia="es-EC"/>
              </w:rPr>
              <w:t xml:space="preserve"> 12 Å</w:t>
            </w:r>
          </w:p>
        </w:tc>
      </w:tr>
      <w:tr w:rsidR="003D1D74" w:rsidRPr="00E0630F">
        <w:trPr>
          <w:trHeight w:val="552"/>
          <w:jc w:val="center"/>
        </w:trPr>
        <w:tc>
          <w:tcPr>
            <w:tcW w:w="0" w:type="auto"/>
            <w:tcBorders>
              <w:top w:val="nil"/>
              <w:left w:val="single" w:sz="8" w:space="0" w:color="auto"/>
              <w:bottom w:val="single" w:sz="4"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r w:rsidRPr="00121D54">
              <w:rPr>
                <w:rFonts w:ascii="Arial" w:eastAsia="Times New Roman" w:hAnsi="Arial" w:cs="Arial"/>
                <w:color w:val="000000"/>
                <w:sz w:val="24"/>
                <w:szCs w:val="24"/>
                <w:lang w:eastAsia="es-EC"/>
              </w:rPr>
              <w:t>Diámetro de cavidades</w:t>
            </w:r>
          </w:p>
        </w:tc>
        <w:tc>
          <w:tcPr>
            <w:tcW w:w="0" w:type="auto"/>
            <w:tcBorders>
              <w:top w:val="nil"/>
              <w:left w:val="nil"/>
              <w:bottom w:val="single" w:sz="4"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smartTag w:uri="urn:schemas-microsoft-com:office:smarttags" w:element="metricconverter">
              <w:smartTagPr>
                <w:attr w:name="ProductID" w:val="6 a"/>
              </w:smartTagPr>
              <w:r w:rsidRPr="00121D54">
                <w:rPr>
                  <w:rFonts w:ascii="Arial" w:eastAsia="Times New Roman" w:hAnsi="Arial" w:cs="Arial"/>
                  <w:color w:val="000000"/>
                  <w:sz w:val="24"/>
                  <w:szCs w:val="24"/>
                  <w:lang w:eastAsia="es-EC"/>
                </w:rPr>
                <w:t>6 a</w:t>
              </w:r>
            </w:smartTag>
            <w:r w:rsidRPr="00121D54">
              <w:rPr>
                <w:rFonts w:ascii="Arial" w:eastAsia="Times New Roman" w:hAnsi="Arial" w:cs="Arial"/>
                <w:color w:val="000000"/>
                <w:sz w:val="24"/>
                <w:szCs w:val="24"/>
                <w:lang w:eastAsia="es-EC"/>
              </w:rPr>
              <w:t xml:space="preserve"> 12 Å</w:t>
            </w:r>
          </w:p>
        </w:tc>
      </w:tr>
      <w:tr w:rsidR="003D1D74" w:rsidRPr="00E0630F">
        <w:trPr>
          <w:trHeight w:val="552"/>
          <w:jc w:val="center"/>
        </w:trPr>
        <w:tc>
          <w:tcPr>
            <w:tcW w:w="0" w:type="auto"/>
            <w:tcBorders>
              <w:top w:val="nil"/>
              <w:left w:val="single" w:sz="8" w:space="0" w:color="auto"/>
              <w:bottom w:val="single" w:sz="4"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r w:rsidRPr="00121D54">
              <w:rPr>
                <w:rFonts w:ascii="Arial" w:eastAsia="Times New Roman" w:hAnsi="Arial" w:cs="Arial"/>
                <w:color w:val="000000"/>
                <w:sz w:val="24"/>
                <w:szCs w:val="24"/>
                <w:lang w:eastAsia="es-EC"/>
              </w:rPr>
              <w:t>Superficie Interna</w:t>
            </w:r>
          </w:p>
        </w:tc>
        <w:tc>
          <w:tcPr>
            <w:tcW w:w="0" w:type="auto"/>
            <w:tcBorders>
              <w:top w:val="nil"/>
              <w:left w:val="nil"/>
              <w:bottom w:val="single" w:sz="4"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r w:rsidRPr="00121D54">
              <w:rPr>
                <w:rFonts w:ascii="Arial" w:eastAsia="Times New Roman" w:hAnsi="Arial" w:cs="Arial"/>
                <w:color w:val="000000"/>
                <w:sz w:val="24"/>
                <w:szCs w:val="24"/>
                <w:lang w:eastAsia="es-EC"/>
              </w:rPr>
              <w:t>500-1000 m</w:t>
            </w:r>
            <w:r w:rsidRPr="00121D54">
              <w:rPr>
                <w:rFonts w:ascii="Arial" w:eastAsia="Times New Roman" w:hAnsi="Arial" w:cs="Arial"/>
                <w:color w:val="000000"/>
                <w:sz w:val="24"/>
                <w:szCs w:val="24"/>
                <w:vertAlign w:val="superscript"/>
                <w:lang w:eastAsia="es-EC"/>
              </w:rPr>
              <w:t>2</w:t>
            </w:r>
            <w:r w:rsidRPr="00121D54">
              <w:rPr>
                <w:rFonts w:ascii="Arial" w:eastAsia="Times New Roman" w:hAnsi="Arial" w:cs="Arial"/>
                <w:color w:val="000000"/>
                <w:sz w:val="24"/>
                <w:szCs w:val="24"/>
                <w:lang w:eastAsia="es-EC"/>
              </w:rPr>
              <w:t>/g</w:t>
            </w:r>
          </w:p>
        </w:tc>
      </w:tr>
      <w:tr w:rsidR="003D1D74" w:rsidRPr="00E0630F">
        <w:trPr>
          <w:trHeight w:val="552"/>
          <w:jc w:val="center"/>
        </w:trPr>
        <w:tc>
          <w:tcPr>
            <w:tcW w:w="0" w:type="auto"/>
            <w:tcBorders>
              <w:top w:val="nil"/>
              <w:left w:val="single" w:sz="8" w:space="0" w:color="auto"/>
              <w:bottom w:val="single" w:sz="4" w:space="0" w:color="auto"/>
              <w:right w:val="single" w:sz="8" w:space="0" w:color="auto"/>
            </w:tcBorders>
            <w:shd w:val="clear" w:color="auto" w:fill="auto"/>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r w:rsidRPr="00121D54">
              <w:rPr>
                <w:rFonts w:ascii="Arial" w:eastAsia="Times New Roman" w:hAnsi="Arial" w:cs="Arial"/>
                <w:color w:val="000000"/>
                <w:sz w:val="24"/>
                <w:szCs w:val="24"/>
                <w:lang w:eastAsia="es-EC"/>
              </w:rPr>
              <w:t>Capacidad de intercambio catiónico</w:t>
            </w:r>
          </w:p>
        </w:tc>
        <w:tc>
          <w:tcPr>
            <w:tcW w:w="0" w:type="auto"/>
            <w:tcBorders>
              <w:top w:val="nil"/>
              <w:left w:val="nil"/>
              <w:bottom w:val="single" w:sz="4"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smartTag w:uri="urn:schemas-microsoft-com:office:smarttags" w:element="metricconverter">
              <w:smartTagPr>
                <w:attr w:name="ProductID" w:val="0 a"/>
              </w:smartTagPr>
              <w:r w:rsidRPr="00121D54">
                <w:rPr>
                  <w:rFonts w:ascii="Arial" w:eastAsia="Times New Roman" w:hAnsi="Arial" w:cs="Arial"/>
                  <w:color w:val="000000"/>
                  <w:sz w:val="24"/>
                  <w:szCs w:val="24"/>
                  <w:lang w:eastAsia="es-EC"/>
                </w:rPr>
                <w:t>0 a</w:t>
              </w:r>
            </w:smartTag>
            <w:r w:rsidRPr="00121D54">
              <w:rPr>
                <w:rFonts w:ascii="Arial" w:eastAsia="Times New Roman" w:hAnsi="Arial" w:cs="Arial"/>
                <w:color w:val="000000"/>
                <w:sz w:val="24"/>
                <w:szCs w:val="24"/>
                <w:lang w:eastAsia="es-EC"/>
              </w:rPr>
              <w:t xml:space="preserve"> 650 meq/100g</w:t>
            </w:r>
          </w:p>
        </w:tc>
      </w:tr>
      <w:tr w:rsidR="003D1D74" w:rsidRPr="00E0630F">
        <w:trPr>
          <w:trHeight w:val="552"/>
          <w:jc w:val="center"/>
        </w:trPr>
        <w:tc>
          <w:tcPr>
            <w:tcW w:w="0" w:type="auto"/>
            <w:tcBorders>
              <w:top w:val="nil"/>
              <w:left w:val="single" w:sz="8" w:space="0" w:color="auto"/>
              <w:bottom w:val="single" w:sz="4"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r w:rsidRPr="00121D54">
              <w:rPr>
                <w:rFonts w:ascii="Arial" w:eastAsia="Times New Roman" w:hAnsi="Arial" w:cs="Arial"/>
                <w:color w:val="000000"/>
                <w:sz w:val="24"/>
                <w:szCs w:val="24"/>
                <w:lang w:eastAsia="es-EC"/>
              </w:rPr>
              <w:t>Capacidad de adsorción</w:t>
            </w:r>
          </w:p>
        </w:tc>
        <w:tc>
          <w:tcPr>
            <w:tcW w:w="0" w:type="auto"/>
            <w:tcBorders>
              <w:top w:val="nil"/>
              <w:left w:val="nil"/>
              <w:bottom w:val="single" w:sz="4"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r w:rsidRPr="00121D54">
              <w:rPr>
                <w:rFonts w:ascii="Arial" w:eastAsia="Times New Roman" w:hAnsi="Arial" w:cs="Arial"/>
                <w:color w:val="000000"/>
                <w:sz w:val="24"/>
                <w:szCs w:val="24"/>
                <w:lang w:eastAsia="es-EC"/>
              </w:rPr>
              <w:t>&lt;0,35 cm</w:t>
            </w:r>
            <w:r w:rsidRPr="00121D54">
              <w:rPr>
                <w:rFonts w:ascii="Arial" w:eastAsia="Times New Roman" w:hAnsi="Arial" w:cs="Arial"/>
                <w:color w:val="000000"/>
                <w:sz w:val="24"/>
                <w:szCs w:val="24"/>
                <w:vertAlign w:val="superscript"/>
                <w:lang w:eastAsia="es-EC"/>
              </w:rPr>
              <w:t>3</w:t>
            </w:r>
            <w:r w:rsidRPr="00121D54">
              <w:rPr>
                <w:rFonts w:ascii="Arial" w:eastAsia="Times New Roman" w:hAnsi="Arial" w:cs="Arial"/>
                <w:color w:val="000000"/>
                <w:sz w:val="24"/>
                <w:szCs w:val="24"/>
                <w:lang w:eastAsia="es-EC"/>
              </w:rPr>
              <w:t>/g</w:t>
            </w:r>
          </w:p>
        </w:tc>
      </w:tr>
      <w:tr w:rsidR="003D1D74" w:rsidRPr="00E0630F">
        <w:trPr>
          <w:trHeight w:val="552"/>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r w:rsidRPr="00121D54">
              <w:rPr>
                <w:rFonts w:ascii="Arial" w:eastAsia="Times New Roman" w:hAnsi="Arial" w:cs="Arial"/>
                <w:color w:val="000000"/>
                <w:sz w:val="24"/>
                <w:szCs w:val="24"/>
                <w:lang w:eastAsia="es-EC"/>
              </w:rPr>
              <w:t>Estabilidad Térmica</w:t>
            </w:r>
          </w:p>
        </w:tc>
        <w:tc>
          <w:tcPr>
            <w:tcW w:w="0" w:type="auto"/>
            <w:tcBorders>
              <w:top w:val="nil"/>
              <w:left w:val="nil"/>
              <w:bottom w:val="single" w:sz="8" w:space="0" w:color="auto"/>
              <w:right w:val="single" w:sz="8" w:space="0" w:color="auto"/>
            </w:tcBorders>
            <w:shd w:val="clear" w:color="auto" w:fill="auto"/>
            <w:noWrap/>
            <w:vAlign w:val="center"/>
          </w:tcPr>
          <w:p w:rsidR="003D1D74" w:rsidRPr="00121D54" w:rsidRDefault="003D1D74" w:rsidP="006751F3">
            <w:pPr>
              <w:spacing w:before="100" w:beforeAutospacing="1" w:after="100" w:afterAutospacing="1" w:line="480" w:lineRule="auto"/>
              <w:jc w:val="center"/>
              <w:rPr>
                <w:rFonts w:ascii="Arial" w:eastAsia="Times New Roman" w:hAnsi="Arial" w:cs="Arial"/>
                <w:color w:val="000000"/>
                <w:sz w:val="24"/>
                <w:szCs w:val="24"/>
                <w:lang w:eastAsia="es-EC"/>
              </w:rPr>
            </w:pPr>
            <w:r w:rsidRPr="00121D54">
              <w:rPr>
                <w:rFonts w:ascii="Arial" w:eastAsia="Times New Roman" w:hAnsi="Arial" w:cs="Arial"/>
                <w:color w:val="000000"/>
                <w:sz w:val="24"/>
                <w:szCs w:val="24"/>
                <w:lang w:eastAsia="es-EC"/>
              </w:rPr>
              <w:t xml:space="preserve">Desde 200 hasta </w:t>
            </w:r>
            <w:smartTag w:uri="urn:schemas-microsoft-com:office:smarttags" w:element="metricconverter">
              <w:smartTagPr>
                <w:attr w:name="ProductID" w:val="100 °C"/>
              </w:smartTagPr>
              <w:r w:rsidRPr="00121D54">
                <w:rPr>
                  <w:rFonts w:ascii="Arial" w:eastAsia="Times New Roman" w:hAnsi="Arial" w:cs="Arial"/>
                  <w:color w:val="000000"/>
                  <w:sz w:val="24"/>
                  <w:szCs w:val="24"/>
                  <w:lang w:eastAsia="es-EC"/>
                </w:rPr>
                <w:t>100 °C</w:t>
              </w:r>
            </w:smartTag>
          </w:p>
        </w:tc>
      </w:tr>
    </w:tbl>
    <w:p w:rsidR="003D1D74" w:rsidRDefault="003D1D74" w:rsidP="003D1D74">
      <w:pPr>
        <w:spacing w:before="100" w:beforeAutospacing="1" w:after="100" w:afterAutospacing="1" w:line="240" w:lineRule="auto"/>
        <w:ind w:left="709"/>
        <w:jc w:val="center"/>
        <w:rPr>
          <w:rFonts w:ascii="Arial" w:hAnsi="Arial" w:cs="Arial"/>
          <w:color w:val="000000"/>
          <w:sz w:val="24"/>
          <w:szCs w:val="24"/>
          <w:lang w:val="es-ES"/>
        </w:rPr>
      </w:pPr>
      <w:r>
        <w:rPr>
          <w:rFonts w:ascii="Arial" w:hAnsi="Arial" w:cs="Arial"/>
          <w:color w:val="000000"/>
          <w:sz w:val="24"/>
          <w:szCs w:val="24"/>
          <w:lang w:val="es-ES"/>
        </w:rPr>
        <w:t>FIGURA 2,</w:t>
      </w:r>
      <w:r w:rsidRPr="00A5264F">
        <w:rPr>
          <w:rFonts w:ascii="Arial" w:hAnsi="Arial" w:cs="Arial"/>
          <w:color w:val="000000"/>
          <w:sz w:val="24"/>
          <w:szCs w:val="24"/>
          <w:lang w:val="es-ES"/>
        </w:rPr>
        <w:t xml:space="preserve">1 CARACTERISTICAS GENERALES DE </w:t>
      </w:r>
      <w:smartTag w:uri="urn:schemas-microsoft-com:office:smarttags" w:element="PersonName">
        <w:smartTagPr>
          <w:attr w:name="ProductID" w:val="LA ZEOLITA."/>
        </w:smartTagPr>
        <w:r w:rsidRPr="00A5264F">
          <w:rPr>
            <w:rFonts w:ascii="Arial" w:hAnsi="Arial" w:cs="Arial"/>
            <w:color w:val="000000"/>
            <w:sz w:val="24"/>
            <w:szCs w:val="24"/>
            <w:lang w:val="es-ES"/>
          </w:rPr>
          <w:t>LA ZEOLITA</w:t>
        </w:r>
        <w:r>
          <w:rPr>
            <w:rFonts w:ascii="Arial" w:hAnsi="Arial" w:cs="Arial"/>
            <w:color w:val="000000"/>
            <w:sz w:val="24"/>
            <w:szCs w:val="24"/>
            <w:lang w:val="es-ES"/>
          </w:rPr>
          <w:t>.</w:t>
        </w:r>
      </w:smartTag>
    </w:p>
    <w:p w:rsidR="003D1D74" w:rsidRPr="00346E72" w:rsidRDefault="003D1D74" w:rsidP="003D1D74">
      <w:pPr>
        <w:spacing w:before="100" w:beforeAutospacing="1" w:after="100" w:afterAutospacing="1" w:line="240" w:lineRule="auto"/>
        <w:ind w:left="709"/>
        <w:jc w:val="center"/>
        <w:rPr>
          <w:rFonts w:ascii="Arial" w:hAnsi="Arial" w:cs="Arial"/>
          <w:sz w:val="24"/>
          <w:szCs w:val="24"/>
          <w:lang w:eastAsia="es-EC"/>
        </w:rPr>
      </w:pPr>
      <w:r w:rsidRPr="00A5264F">
        <w:rPr>
          <w:rFonts w:ascii="Arial" w:hAnsi="Arial" w:cs="Arial"/>
          <w:sz w:val="24"/>
          <w:szCs w:val="24"/>
          <w:lang w:val="es-ES"/>
        </w:rPr>
        <w:t xml:space="preserve">FUENTE: </w:t>
      </w:r>
      <w:r w:rsidRPr="00346E72">
        <w:rPr>
          <w:rFonts w:ascii="Arial" w:hAnsi="Arial" w:cs="Arial"/>
          <w:sz w:val="24"/>
          <w:szCs w:val="24"/>
          <w:lang w:eastAsia="es-EC"/>
        </w:rPr>
        <w:t>María T</w:t>
      </w:r>
      <w:r w:rsidRPr="00A5264F">
        <w:rPr>
          <w:rFonts w:ascii="Arial" w:hAnsi="Arial" w:cs="Arial"/>
          <w:sz w:val="24"/>
          <w:szCs w:val="24"/>
          <w:lang w:eastAsia="es-EC"/>
        </w:rPr>
        <w:t>.</w:t>
      </w:r>
      <w:r w:rsidRPr="00346E72">
        <w:rPr>
          <w:rFonts w:ascii="Arial" w:hAnsi="Arial" w:cs="Arial"/>
          <w:sz w:val="24"/>
          <w:szCs w:val="24"/>
          <w:lang w:eastAsia="es-EC"/>
        </w:rPr>
        <w:t xml:space="preserve"> Olguín </w:t>
      </w:r>
      <w:r w:rsidRPr="00A5264F">
        <w:rPr>
          <w:rFonts w:ascii="Arial" w:hAnsi="Arial" w:cs="Arial"/>
          <w:sz w:val="24"/>
          <w:szCs w:val="24"/>
          <w:lang w:eastAsia="es-EC"/>
        </w:rPr>
        <w:t>G,</w:t>
      </w:r>
      <w:r w:rsidRPr="00A5264F">
        <w:rPr>
          <w:rFonts w:ascii="Arial" w:hAnsi="Arial" w:cs="Arial"/>
          <w:bCs/>
          <w:sz w:val="24"/>
          <w:szCs w:val="24"/>
          <w:lang w:eastAsia="es-EC"/>
        </w:rPr>
        <w:t xml:space="preserve"> Zeolitas  Características y Propiedades</w:t>
      </w:r>
    </w:p>
    <w:p w:rsidR="003D1D74" w:rsidRDefault="003D1D74" w:rsidP="003D1D74">
      <w:pPr>
        <w:pStyle w:val="NormalWeb"/>
        <w:spacing w:line="480" w:lineRule="auto"/>
        <w:ind w:left="709"/>
        <w:jc w:val="both"/>
        <w:rPr>
          <w:rFonts w:ascii="Arial" w:hAnsi="Arial" w:cs="Arial"/>
          <w:color w:val="000000"/>
          <w:sz w:val="24"/>
          <w:szCs w:val="24"/>
          <w:lang w:val="es-EC"/>
        </w:rPr>
      </w:pPr>
      <w:r>
        <w:rPr>
          <w:rFonts w:ascii="Arial" w:hAnsi="Arial" w:cs="Arial"/>
          <w:color w:val="000000"/>
          <w:sz w:val="24"/>
          <w:szCs w:val="24"/>
          <w:lang w:val="es-EC"/>
        </w:rPr>
        <w:lastRenderedPageBreak/>
        <w:t>C</w:t>
      </w:r>
      <w:r w:rsidRPr="00DD6262">
        <w:rPr>
          <w:rFonts w:ascii="Arial" w:hAnsi="Arial" w:cs="Arial"/>
          <w:color w:val="000000"/>
          <w:sz w:val="24"/>
          <w:szCs w:val="24"/>
          <w:lang w:val="es-EC"/>
        </w:rPr>
        <w:t>o</w:t>
      </w:r>
      <w:r>
        <w:rPr>
          <w:rFonts w:ascii="Arial" w:hAnsi="Arial" w:cs="Arial"/>
          <w:color w:val="000000"/>
          <w:sz w:val="24"/>
          <w:szCs w:val="24"/>
          <w:lang w:val="es-EC"/>
        </w:rPr>
        <w:t xml:space="preserve">mo </w:t>
      </w:r>
      <w:r w:rsidRPr="00DD6262">
        <w:rPr>
          <w:rFonts w:ascii="Arial" w:hAnsi="Arial" w:cs="Arial"/>
          <w:color w:val="000000"/>
          <w:sz w:val="24"/>
          <w:szCs w:val="24"/>
          <w:lang w:val="es-EC"/>
        </w:rPr>
        <w:t xml:space="preserve">establece J.V. Smith, en su artículo "Definición de una zeolita" publicado en la revista </w:t>
      </w:r>
      <w:r w:rsidRPr="00DD6262">
        <w:rPr>
          <w:rFonts w:ascii="Arial" w:hAnsi="Arial" w:cs="Arial"/>
          <w:i/>
          <w:iCs/>
          <w:color w:val="000000"/>
          <w:sz w:val="24"/>
          <w:szCs w:val="24"/>
          <w:lang w:val="es-EC"/>
        </w:rPr>
        <w:t>Zeolites</w:t>
      </w:r>
      <w:r w:rsidRPr="00DD6262">
        <w:rPr>
          <w:rFonts w:ascii="Arial" w:hAnsi="Arial" w:cs="Arial"/>
          <w:color w:val="000000"/>
          <w:sz w:val="24"/>
          <w:szCs w:val="24"/>
          <w:lang w:val="es-EC"/>
        </w:rPr>
        <w:t>, se puede precisar lo que se debe entender por zeolita y propuso la siguiente  fórmula</w:t>
      </w:r>
      <w:r>
        <w:rPr>
          <w:rFonts w:ascii="Arial" w:hAnsi="Arial" w:cs="Arial"/>
          <w:color w:val="000000"/>
          <w:sz w:val="24"/>
          <w:szCs w:val="24"/>
          <w:lang w:val="es-EC"/>
        </w:rPr>
        <w:t xml:space="preserve"> [6]</w:t>
      </w:r>
      <w:r w:rsidRPr="00DD6262">
        <w:rPr>
          <w:rFonts w:ascii="Arial" w:hAnsi="Arial" w:cs="Arial"/>
          <w:color w:val="000000"/>
          <w:sz w:val="24"/>
          <w:szCs w:val="24"/>
          <w:lang w:val="es-EC"/>
        </w:rPr>
        <w:t xml:space="preserve">: </w:t>
      </w:r>
    </w:p>
    <w:p w:rsidR="003D1D74" w:rsidRDefault="003D1D74" w:rsidP="003D1D74">
      <w:pPr>
        <w:pStyle w:val="pie"/>
        <w:spacing w:before="100" w:beforeAutospacing="1" w:after="100" w:afterAutospacing="1" w:line="480" w:lineRule="auto"/>
        <w:ind w:left="709"/>
        <w:rPr>
          <w:rFonts w:ascii="Arial" w:hAnsi="Arial" w:cs="Arial"/>
          <w:color w:val="000000"/>
          <w:sz w:val="24"/>
          <w:szCs w:val="24"/>
        </w:rPr>
      </w:pPr>
      <w:r w:rsidRPr="00DD6262">
        <w:rPr>
          <w:rFonts w:ascii="Arial" w:hAnsi="Arial" w:cs="Arial"/>
          <w:color w:val="000000"/>
          <w:sz w:val="24"/>
          <w:szCs w:val="24"/>
        </w:rPr>
        <w:t>M</w:t>
      </w:r>
      <w:r w:rsidRPr="00DD6262">
        <w:rPr>
          <w:rFonts w:ascii="Arial" w:hAnsi="Arial" w:cs="Arial"/>
          <w:color w:val="000000"/>
          <w:sz w:val="24"/>
          <w:szCs w:val="24"/>
          <w:vertAlign w:val="subscript"/>
        </w:rPr>
        <w:t>x/n</w:t>
      </w:r>
      <w:r w:rsidRPr="00DD6262">
        <w:rPr>
          <w:rFonts w:ascii="Arial" w:hAnsi="Arial" w:cs="Arial"/>
          <w:color w:val="000000"/>
          <w:sz w:val="24"/>
          <w:szCs w:val="24"/>
        </w:rPr>
        <w:t>Al</w:t>
      </w:r>
      <w:r w:rsidRPr="00DD6262">
        <w:rPr>
          <w:rFonts w:ascii="Arial" w:hAnsi="Arial" w:cs="Arial"/>
          <w:color w:val="000000"/>
          <w:sz w:val="24"/>
          <w:szCs w:val="24"/>
          <w:vertAlign w:val="subscript"/>
        </w:rPr>
        <w:t>x</w:t>
      </w:r>
      <w:r w:rsidRPr="00DD6262">
        <w:rPr>
          <w:rFonts w:ascii="Arial" w:hAnsi="Arial" w:cs="Arial"/>
          <w:color w:val="000000"/>
          <w:sz w:val="24"/>
          <w:szCs w:val="24"/>
        </w:rPr>
        <w:t>Si</w:t>
      </w:r>
      <w:r w:rsidRPr="00DD6262">
        <w:rPr>
          <w:rFonts w:ascii="Arial" w:hAnsi="Arial" w:cs="Arial"/>
          <w:color w:val="000000"/>
          <w:sz w:val="24"/>
          <w:szCs w:val="24"/>
          <w:vertAlign w:val="subscript"/>
        </w:rPr>
        <w:t>y</w:t>
      </w:r>
      <w:r w:rsidRPr="00DD6262">
        <w:rPr>
          <w:rFonts w:ascii="Arial" w:hAnsi="Arial" w:cs="Arial"/>
          <w:color w:val="000000"/>
          <w:sz w:val="24"/>
          <w:szCs w:val="24"/>
        </w:rPr>
        <w:t>O</w:t>
      </w:r>
      <w:r w:rsidRPr="00DD6262">
        <w:rPr>
          <w:rFonts w:ascii="Arial" w:hAnsi="Arial" w:cs="Arial"/>
          <w:color w:val="000000"/>
          <w:sz w:val="24"/>
          <w:szCs w:val="24"/>
          <w:vertAlign w:val="subscript"/>
        </w:rPr>
        <w:t>2(x+y)</w:t>
      </w:r>
      <w:r w:rsidRPr="00DD6262">
        <w:rPr>
          <w:rFonts w:ascii="Arial" w:hAnsi="Arial" w:cs="Arial"/>
          <w:color w:val="000000"/>
          <w:sz w:val="24"/>
          <w:szCs w:val="24"/>
        </w:rPr>
        <w:t xml:space="preserve"> • wH</w:t>
      </w:r>
      <w:r w:rsidRPr="00DD6262">
        <w:rPr>
          <w:rFonts w:ascii="Arial" w:hAnsi="Arial" w:cs="Arial"/>
          <w:color w:val="000000"/>
          <w:sz w:val="24"/>
          <w:szCs w:val="24"/>
          <w:vertAlign w:val="subscript"/>
        </w:rPr>
        <w:t>2</w:t>
      </w:r>
      <w:r w:rsidRPr="00DD6262">
        <w:rPr>
          <w:rFonts w:ascii="Arial" w:hAnsi="Arial" w:cs="Arial"/>
          <w:color w:val="000000"/>
          <w:sz w:val="24"/>
          <w:szCs w:val="24"/>
        </w:rPr>
        <w:t>O</w:t>
      </w:r>
    </w:p>
    <w:p w:rsidR="003D1D74" w:rsidRDefault="003D1D74" w:rsidP="003D1D74">
      <w:pPr>
        <w:pStyle w:val="NormalWeb"/>
        <w:spacing w:line="480" w:lineRule="auto"/>
        <w:ind w:left="709"/>
        <w:jc w:val="both"/>
        <w:rPr>
          <w:rFonts w:ascii="Arial" w:hAnsi="Arial" w:cs="Arial"/>
          <w:color w:val="000000"/>
          <w:sz w:val="24"/>
          <w:szCs w:val="24"/>
          <w:lang w:val="es-EC"/>
        </w:rPr>
      </w:pPr>
      <w:r w:rsidRPr="00DD6262">
        <w:rPr>
          <w:rFonts w:ascii="Arial" w:hAnsi="Arial" w:cs="Arial"/>
          <w:color w:val="000000"/>
          <w:sz w:val="24"/>
          <w:szCs w:val="24"/>
          <w:lang w:val="es-EC"/>
        </w:rPr>
        <w:t>En la fórmula propuesta por Smith, M es un catión de valencia n (que</w:t>
      </w:r>
      <w:r>
        <w:rPr>
          <w:rFonts w:ascii="Arial" w:hAnsi="Arial" w:cs="Arial"/>
          <w:color w:val="000000"/>
          <w:sz w:val="24"/>
          <w:szCs w:val="24"/>
          <w:lang w:val="es-EC"/>
        </w:rPr>
        <w:t xml:space="preserve"> por ejemplo</w:t>
      </w:r>
      <w:r w:rsidRPr="00DD6262">
        <w:rPr>
          <w:rFonts w:ascii="Arial" w:hAnsi="Arial" w:cs="Arial"/>
          <w:color w:val="000000"/>
          <w:sz w:val="24"/>
          <w:szCs w:val="24"/>
          <w:lang w:val="es-EC"/>
        </w:rPr>
        <w:t xml:space="preserve"> podría ser sodio cuya valencia es 1, así que </w:t>
      </w:r>
      <w:r w:rsidRPr="00DD6262">
        <w:rPr>
          <w:rFonts w:ascii="Arial" w:hAnsi="Arial" w:cs="Arial"/>
          <w:b/>
          <w:bCs/>
          <w:color w:val="000000"/>
          <w:sz w:val="24"/>
          <w:szCs w:val="24"/>
          <w:lang w:val="es-EC"/>
        </w:rPr>
        <w:t>M</w:t>
      </w:r>
      <w:r w:rsidRPr="00DD6262">
        <w:rPr>
          <w:rFonts w:ascii="Arial" w:hAnsi="Arial" w:cs="Arial"/>
          <w:b/>
          <w:bCs/>
          <w:color w:val="000000"/>
          <w:sz w:val="24"/>
          <w:szCs w:val="24"/>
          <w:vertAlign w:val="superscript"/>
          <w:lang w:val="es-EC"/>
        </w:rPr>
        <w:t>x/n</w:t>
      </w:r>
      <w:r w:rsidRPr="00DD6262">
        <w:rPr>
          <w:rFonts w:ascii="Arial" w:hAnsi="Arial" w:cs="Arial"/>
          <w:b/>
          <w:bCs/>
          <w:color w:val="000000"/>
          <w:sz w:val="24"/>
          <w:szCs w:val="24"/>
          <w:lang w:val="es-EC"/>
        </w:rPr>
        <w:t xml:space="preserve"> </w:t>
      </w:r>
      <w:r w:rsidRPr="00DD6262">
        <w:rPr>
          <w:rFonts w:ascii="Arial" w:hAnsi="Arial" w:cs="Arial"/>
          <w:color w:val="000000"/>
          <w:sz w:val="24"/>
          <w:szCs w:val="24"/>
          <w:lang w:val="es-EC"/>
        </w:rPr>
        <w:t>sería Na), "x" es el número de átomos de aluminio, "y" es el número de átomos de silicio.  Y  2*(x+y) es el número de átomos de oxígeno.</w:t>
      </w:r>
    </w:p>
    <w:p w:rsidR="003D1D74" w:rsidRDefault="003D1D74" w:rsidP="003D1D74">
      <w:pPr>
        <w:pStyle w:val="NormalWeb"/>
        <w:spacing w:line="480" w:lineRule="auto"/>
        <w:ind w:left="709"/>
        <w:jc w:val="both"/>
        <w:rPr>
          <w:rFonts w:ascii="Arial" w:hAnsi="Arial" w:cs="Arial"/>
          <w:color w:val="000000"/>
          <w:sz w:val="24"/>
          <w:szCs w:val="24"/>
          <w:lang w:val="es-EC"/>
        </w:rPr>
      </w:pPr>
      <w:r w:rsidRPr="00DD6262">
        <w:rPr>
          <w:rFonts w:ascii="Arial" w:hAnsi="Arial" w:cs="Arial"/>
          <w:color w:val="000000"/>
          <w:sz w:val="24"/>
          <w:szCs w:val="24"/>
          <w:lang w:val="es-EC"/>
        </w:rPr>
        <w:t xml:space="preserve">El número de moléculas  de agua es variable  y es </w:t>
      </w:r>
      <w:r w:rsidRPr="00DD6262">
        <w:rPr>
          <w:rFonts w:ascii="Arial" w:hAnsi="Arial" w:cs="Arial"/>
          <w:b/>
          <w:bCs/>
          <w:color w:val="000000"/>
          <w:sz w:val="24"/>
          <w:szCs w:val="24"/>
          <w:lang w:val="es-EC"/>
        </w:rPr>
        <w:t>(wH</w:t>
      </w:r>
      <w:r w:rsidRPr="00DD6262">
        <w:rPr>
          <w:rFonts w:ascii="Arial" w:hAnsi="Arial" w:cs="Arial"/>
          <w:b/>
          <w:bCs/>
          <w:color w:val="000000"/>
          <w:sz w:val="24"/>
          <w:szCs w:val="24"/>
          <w:vertAlign w:val="subscript"/>
          <w:lang w:val="es-EC"/>
        </w:rPr>
        <w:t>2</w:t>
      </w:r>
      <w:r w:rsidRPr="00DD6262">
        <w:rPr>
          <w:rFonts w:ascii="Arial" w:hAnsi="Arial" w:cs="Arial"/>
          <w:b/>
          <w:bCs/>
          <w:color w:val="000000"/>
          <w:sz w:val="24"/>
          <w:szCs w:val="24"/>
          <w:lang w:val="es-EC"/>
        </w:rPr>
        <w:t xml:space="preserve">O), </w:t>
      </w:r>
      <w:r w:rsidRPr="00DD6262">
        <w:rPr>
          <w:rFonts w:ascii="Arial" w:hAnsi="Arial" w:cs="Arial"/>
          <w:bCs/>
          <w:color w:val="000000"/>
          <w:sz w:val="24"/>
          <w:szCs w:val="24"/>
          <w:lang w:val="es-EC"/>
        </w:rPr>
        <w:t xml:space="preserve">si de este análisis obtenemos </w:t>
      </w:r>
      <w:r w:rsidRPr="00DD6262">
        <w:rPr>
          <w:rFonts w:ascii="Arial" w:hAnsi="Arial" w:cs="Arial"/>
          <w:color w:val="000000"/>
          <w:sz w:val="24"/>
          <w:szCs w:val="24"/>
          <w:lang w:val="es-EC"/>
        </w:rPr>
        <w:t>la fórmula química ya explicada, podemos concluir que</w:t>
      </w:r>
      <w:r>
        <w:rPr>
          <w:rFonts w:ascii="Arial" w:hAnsi="Arial" w:cs="Arial"/>
          <w:color w:val="000000"/>
          <w:sz w:val="24"/>
          <w:szCs w:val="24"/>
          <w:lang w:val="es-EC"/>
        </w:rPr>
        <w:t xml:space="preserve"> se </w:t>
      </w:r>
      <w:r w:rsidRPr="00DD6262">
        <w:rPr>
          <w:rFonts w:ascii="Arial" w:hAnsi="Arial" w:cs="Arial"/>
          <w:color w:val="000000"/>
          <w:sz w:val="24"/>
          <w:szCs w:val="24"/>
          <w:lang w:val="es-EC"/>
        </w:rPr>
        <w:t>trata de una zeolita.</w:t>
      </w:r>
      <w:r>
        <w:rPr>
          <w:rFonts w:ascii="Arial" w:hAnsi="Arial" w:cs="Arial"/>
          <w:color w:val="000000"/>
          <w:sz w:val="24"/>
          <w:szCs w:val="24"/>
          <w:lang w:val="es-EC"/>
        </w:rPr>
        <w:t xml:space="preserve"> </w:t>
      </w:r>
    </w:p>
    <w:p w:rsidR="003D1D74" w:rsidRDefault="003D1D74" w:rsidP="003D1D74">
      <w:pPr>
        <w:pStyle w:val="NormalWeb"/>
        <w:spacing w:line="480" w:lineRule="auto"/>
        <w:ind w:left="709"/>
        <w:jc w:val="both"/>
        <w:rPr>
          <w:rFonts w:ascii="Arial" w:hAnsi="Arial" w:cs="Arial"/>
          <w:color w:val="000000"/>
          <w:sz w:val="24"/>
          <w:szCs w:val="24"/>
          <w:lang w:val="es-EC"/>
        </w:rPr>
      </w:pPr>
      <w:r>
        <w:rPr>
          <w:rFonts w:ascii="Arial" w:hAnsi="Arial" w:cs="Arial"/>
          <w:color w:val="000000"/>
          <w:sz w:val="24"/>
          <w:szCs w:val="24"/>
          <w:lang w:val="es-EC"/>
        </w:rPr>
        <w:t xml:space="preserve">Ahora que podemos identificar una zeolita por su composición química, se puede explicar de una forma más concisa las características de este material. Como la estructura cristalina de </w:t>
      </w:r>
      <w:smartTag w:uri="urn:schemas-microsoft-com:office:smarttags" w:element="PersonName">
        <w:smartTagPr>
          <w:attr w:name="ProductID" w:val="la Zeolita"/>
        </w:smartTagPr>
        <w:r>
          <w:rPr>
            <w:rFonts w:ascii="Arial" w:hAnsi="Arial" w:cs="Arial"/>
            <w:color w:val="000000"/>
            <w:sz w:val="24"/>
            <w:szCs w:val="24"/>
            <w:lang w:val="es-EC"/>
          </w:rPr>
          <w:t>la Zeolita</w:t>
        </w:r>
      </w:smartTag>
      <w:r>
        <w:rPr>
          <w:rFonts w:ascii="Arial" w:hAnsi="Arial" w:cs="Arial"/>
          <w:color w:val="000000"/>
          <w:sz w:val="24"/>
          <w:szCs w:val="24"/>
          <w:lang w:val="es-EC"/>
        </w:rPr>
        <w:t xml:space="preserve">,  la cual esta formada por una red de  tetraedros arreglados periódicamente, en la que  </w:t>
      </w:r>
      <w:r w:rsidRPr="00F86740">
        <w:rPr>
          <w:rFonts w:ascii="Arial" w:hAnsi="Arial" w:cs="Arial"/>
          <w:color w:val="000000"/>
          <w:sz w:val="24"/>
          <w:szCs w:val="24"/>
          <w:lang w:val="es-ES"/>
        </w:rPr>
        <w:t>cada oxígeno es compartido por dos átomos de silicio</w:t>
      </w:r>
      <w:r>
        <w:rPr>
          <w:rFonts w:ascii="Arial" w:hAnsi="Arial" w:cs="Arial"/>
          <w:color w:val="000000"/>
          <w:sz w:val="24"/>
          <w:szCs w:val="24"/>
          <w:lang w:val="es-EC"/>
        </w:rPr>
        <w:t>.</w:t>
      </w:r>
    </w:p>
    <w:p w:rsidR="003D1D74" w:rsidRDefault="003D1D74" w:rsidP="003D1D74">
      <w:pPr>
        <w:pStyle w:val="NormalWeb"/>
        <w:spacing w:line="480" w:lineRule="auto"/>
        <w:ind w:left="709"/>
        <w:jc w:val="both"/>
        <w:rPr>
          <w:rFonts w:ascii="Arial" w:hAnsi="Arial" w:cs="Arial"/>
          <w:color w:val="auto"/>
          <w:sz w:val="24"/>
          <w:szCs w:val="24"/>
          <w:lang w:val="es-EC"/>
        </w:rPr>
      </w:pPr>
      <w:r>
        <w:rPr>
          <w:rFonts w:ascii="Arial" w:hAnsi="Arial" w:cs="Arial"/>
          <w:color w:val="000000"/>
          <w:sz w:val="24"/>
          <w:szCs w:val="24"/>
          <w:lang w:val="es-EC"/>
        </w:rPr>
        <w:t xml:space="preserve">Este tipo de arreglo le otorga a la zeolita la propiedad  de </w:t>
      </w:r>
      <w:r w:rsidRPr="009B7B68">
        <w:rPr>
          <w:rFonts w:ascii="Arial" w:hAnsi="Arial"/>
          <w:color w:val="auto"/>
          <w:sz w:val="24"/>
          <w:lang w:val="es-EC"/>
        </w:rPr>
        <w:t xml:space="preserve">absorber selectivamente moléculas en base a su tamaño, por esta razón  son </w:t>
      </w:r>
      <w:r w:rsidRPr="009B7B68">
        <w:rPr>
          <w:rFonts w:ascii="Arial" w:hAnsi="Arial"/>
          <w:color w:val="auto"/>
          <w:sz w:val="24"/>
          <w:lang w:val="es-EC"/>
        </w:rPr>
        <w:lastRenderedPageBreak/>
        <w:t>consideradas como tamices moleculares.</w:t>
      </w:r>
      <w:r>
        <w:rPr>
          <w:rFonts w:ascii="Arial" w:hAnsi="Arial"/>
          <w:color w:val="auto"/>
          <w:sz w:val="24"/>
          <w:lang w:val="es-EC"/>
        </w:rPr>
        <w:t xml:space="preserve"> </w:t>
      </w:r>
      <w:r w:rsidRPr="00D25A9D">
        <w:rPr>
          <w:rFonts w:ascii="Arial" w:hAnsi="Arial" w:cs="Arial"/>
          <w:color w:val="auto"/>
          <w:sz w:val="24"/>
          <w:szCs w:val="24"/>
          <w:lang w:val="es-EC"/>
        </w:rPr>
        <w:t>La estructura de un tipo de Zeolita po</w:t>
      </w:r>
      <w:r>
        <w:rPr>
          <w:rFonts w:ascii="Arial" w:hAnsi="Arial" w:cs="Arial"/>
          <w:color w:val="auto"/>
          <w:sz w:val="24"/>
          <w:szCs w:val="24"/>
          <w:lang w:val="es-EC"/>
        </w:rPr>
        <w:t xml:space="preserve">demos observarla en </w:t>
      </w:r>
      <w:smartTag w:uri="urn:schemas-microsoft-com:office:smarttags" w:element="PersonName">
        <w:smartTagPr>
          <w:attr w:name="ProductID" w:val="la Figura"/>
        </w:smartTagPr>
        <w:r>
          <w:rPr>
            <w:rFonts w:ascii="Arial" w:hAnsi="Arial" w:cs="Arial"/>
            <w:color w:val="auto"/>
            <w:sz w:val="24"/>
            <w:szCs w:val="24"/>
            <w:lang w:val="es-EC"/>
          </w:rPr>
          <w:t>la Figura</w:t>
        </w:r>
      </w:smartTag>
      <w:r>
        <w:rPr>
          <w:rFonts w:ascii="Arial" w:hAnsi="Arial" w:cs="Arial"/>
          <w:color w:val="auto"/>
          <w:sz w:val="24"/>
          <w:szCs w:val="24"/>
          <w:lang w:val="es-EC"/>
        </w:rPr>
        <w:t xml:space="preserve"> 2,</w:t>
      </w:r>
      <w:r w:rsidRPr="00D25A9D">
        <w:rPr>
          <w:rFonts w:ascii="Arial" w:hAnsi="Arial" w:cs="Arial"/>
          <w:color w:val="auto"/>
          <w:sz w:val="24"/>
          <w:szCs w:val="24"/>
          <w:lang w:val="es-EC"/>
        </w:rPr>
        <w:t>3.</w:t>
      </w:r>
    </w:p>
    <w:p w:rsidR="003D1D74" w:rsidRPr="009B7B68" w:rsidRDefault="00CB0206" w:rsidP="003D1D74">
      <w:pPr>
        <w:pStyle w:val="NormalWeb"/>
        <w:spacing w:line="480" w:lineRule="auto"/>
        <w:ind w:left="709"/>
        <w:jc w:val="center"/>
        <w:rPr>
          <w:rFonts w:ascii="Arial" w:hAnsi="Arial" w:cs="Arial"/>
          <w:sz w:val="24"/>
          <w:szCs w:val="24"/>
        </w:rPr>
      </w:pPr>
      <w:r>
        <w:rPr>
          <w:rFonts w:ascii="Arial" w:hAnsi="Arial" w:cs="Arial"/>
          <w:noProof/>
          <w:sz w:val="24"/>
          <w:szCs w:val="24"/>
          <w:lang w:val="es-ES" w:eastAsia="es-ES"/>
        </w:rPr>
        <w:drawing>
          <wp:inline distT="0" distB="0" distL="0" distR="0">
            <wp:extent cx="2844800" cy="1905000"/>
            <wp:effectExtent l="19050" t="0" r="0" b="0"/>
            <wp:docPr id="29" name="Imagen 34" descr="http://bibliotecadigital.ilce.edu.mx/sites/ciencia/volumen1/ciencia2/55/imgs/f5bp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ttp://bibliotecadigital.ilce.edu.mx/sites/ciencia/volumen1/ciencia2/55/imgs/f5bp17.gif"/>
                    <pic:cNvPicPr>
                      <a:picLocks noChangeAspect="1" noChangeArrowheads="1"/>
                    </pic:cNvPicPr>
                  </pic:nvPicPr>
                  <pic:blipFill>
                    <a:blip r:embed="rId11" cstate="print"/>
                    <a:srcRect/>
                    <a:stretch>
                      <a:fillRect/>
                    </a:stretch>
                  </pic:blipFill>
                  <pic:spPr bwMode="auto">
                    <a:xfrm>
                      <a:off x="0" y="0"/>
                      <a:ext cx="2844800" cy="1905000"/>
                    </a:xfrm>
                    <a:prstGeom prst="rect">
                      <a:avLst/>
                    </a:prstGeom>
                    <a:noFill/>
                    <a:ln w="9525">
                      <a:noFill/>
                      <a:miter lim="800000"/>
                      <a:headEnd/>
                      <a:tailEnd/>
                    </a:ln>
                  </pic:spPr>
                </pic:pic>
              </a:graphicData>
            </a:graphic>
          </wp:inline>
        </w:drawing>
      </w:r>
    </w:p>
    <w:p w:rsidR="003D1D74" w:rsidRPr="00693C4C" w:rsidRDefault="003D1D74" w:rsidP="003D1D74">
      <w:pPr>
        <w:pStyle w:val="piei"/>
        <w:spacing w:before="100" w:beforeAutospacing="1" w:after="100" w:afterAutospacing="1" w:line="480" w:lineRule="auto"/>
        <w:ind w:left="709"/>
        <w:jc w:val="center"/>
        <w:rPr>
          <w:rFonts w:ascii="Arial" w:hAnsi="Arial" w:cs="Arial"/>
          <w:b w:val="0"/>
          <w:color w:val="000000"/>
          <w:sz w:val="24"/>
          <w:szCs w:val="24"/>
        </w:rPr>
      </w:pPr>
      <w:r>
        <w:rPr>
          <w:rFonts w:ascii="Arial" w:hAnsi="Arial" w:cs="Arial"/>
          <w:b w:val="0"/>
          <w:color w:val="000000"/>
          <w:sz w:val="24"/>
          <w:szCs w:val="24"/>
        </w:rPr>
        <w:t xml:space="preserve">FIGURA 2,2 </w:t>
      </w:r>
      <w:r w:rsidRPr="00693C4C">
        <w:rPr>
          <w:rFonts w:ascii="Arial" w:hAnsi="Arial" w:cs="Arial"/>
          <w:b w:val="0"/>
          <w:color w:val="000000"/>
          <w:sz w:val="24"/>
          <w:szCs w:val="24"/>
        </w:rPr>
        <w:t xml:space="preserve"> ESTRUCTURA DE UNA ZEOLITA FAUJASITA.</w:t>
      </w:r>
    </w:p>
    <w:p w:rsidR="003D1D74" w:rsidRDefault="003D1D74" w:rsidP="003D1D74">
      <w:pPr>
        <w:spacing w:before="100" w:beforeAutospacing="1" w:after="100" w:afterAutospacing="1" w:line="480" w:lineRule="auto"/>
        <w:ind w:left="709"/>
        <w:jc w:val="both"/>
        <w:rPr>
          <w:rFonts w:ascii="Arial" w:hAnsi="Arial" w:cs="Arial"/>
          <w:sz w:val="24"/>
          <w:szCs w:val="24"/>
          <w:lang w:val="es-ES_tradnl"/>
        </w:rPr>
      </w:pPr>
      <w:r w:rsidRPr="00DD6262">
        <w:rPr>
          <w:rFonts w:ascii="Arial" w:hAnsi="Arial"/>
          <w:sz w:val="24"/>
          <w:lang w:val="es-ES_tradnl"/>
        </w:rPr>
        <w:t>L</w:t>
      </w:r>
      <w:r w:rsidRPr="00A76C3B">
        <w:rPr>
          <w:rFonts w:ascii="Arial" w:hAnsi="Arial" w:cs="Arial"/>
          <w:sz w:val="24"/>
          <w:szCs w:val="24"/>
          <w:lang w:val="es-ES_tradnl"/>
        </w:rPr>
        <w:t xml:space="preserve">a estructura cristalina de </w:t>
      </w:r>
      <w:smartTag w:uri="urn:schemas-microsoft-com:office:smarttags" w:element="PersonName">
        <w:smartTagPr>
          <w:attr w:name="ProductID" w:val="la Zeolita"/>
        </w:smartTagPr>
        <w:r w:rsidRPr="00A76C3B">
          <w:rPr>
            <w:rFonts w:ascii="Arial" w:hAnsi="Arial" w:cs="Arial"/>
            <w:sz w:val="24"/>
            <w:szCs w:val="24"/>
            <w:lang w:val="es-ES_tradnl"/>
          </w:rPr>
          <w:t>la Zeolita</w:t>
        </w:r>
      </w:smartTag>
      <w:r w:rsidRPr="00A76C3B">
        <w:rPr>
          <w:rFonts w:ascii="Arial" w:hAnsi="Arial" w:cs="Arial"/>
          <w:sz w:val="24"/>
          <w:szCs w:val="24"/>
          <w:lang w:val="es-ES_tradnl"/>
        </w:rPr>
        <w:t xml:space="preserve"> es  apreciada en el microscopio electrónico de barrido (</w:t>
      </w:r>
      <w:r>
        <w:rPr>
          <w:rFonts w:ascii="Arial" w:hAnsi="Arial" w:cs="Arial"/>
          <w:sz w:val="24"/>
          <w:szCs w:val="24"/>
          <w:lang w:val="es-ES_tradnl"/>
        </w:rPr>
        <w:t>F</w:t>
      </w:r>
      <w:r w:rsidRPr="00A76C3B">
        <w:rPr>
          <w:rFonts w:ascii="Arial" w:hAnsi="Arial" w:cs="Arial"/>
          <w:sz w:val="24"/>
          <w:szCs w:val="24"/>
          <w:lang w:val="es-ES_tradnl"/>
        </w:rPr>
        <w:t xml:space="preserve">igura </w:t>
      </w:r>
      <w:r>
        <w:rPr>
          <w:rFonts w:ascii="Arial" w:hAnsi="Arial" w:cs="Arial"/>
          <w:sz w:val="24"/>
          <w:szCs w:val="24"/>
          <w:lang w:val="es-ES_tradnl"/>
        </w:rPr>
        <w:t>2,4</w:t>
      </w:r>
      <w:r w:rsidRPr="00A76C3B">
        <w:rPr>
          <w:rFonts w:ascii="Arial" w:hAnsi="Arial" w:cs="Arial"/>
          <w:sz w:val="24"/>
          <w:szCs w:val="24"/>
          <w:lang w:val="es-ES_tradnl"/>
        </w:rPr>
        <w:t>) con mucha claridad. Las propiedades físicas proveen aspectos únicos para una variedad amplia de aplicaciones prácticas</w:t>
      </w:r>
      <w:r>
        <w:rPr>
          <w:rFonts w:ascii="Arial" w:hAnsi="Arial" w:cs="Arial"/>
          <w:sz w:val="24"/>
          <w:szCs w:val="24"/>
          <w:lang w:val="es-ES_tradnl"/>
        </w:rPr>
        <w:t>.</w:t>
      </w:r>
    </w:p>
    <w:p w:rsidR="003D1D74" w:rsidRDefault="003D1D74" w:rsidP="003D1D74">
      <w:pPr>
        <w:spacing w:before="100" w:beforeAutospacing="1" w:after="100" w:afterAutospacing="1" w:line="480" w:lineRule="auto"/>
        <w:ind w:left="709"/>
        <w:jc w:val="both"/>
        <w:rPr>
          <w:rFonts w:ascii="Arial" w:hAnsi="Arial" w:cs="Arial"/>
          <w:sz w:val="24"/>
          <w:szCs w:val="24"/>
          <w:lang w:val="es-ES_tradnl"/>
        </w:rPr>
      </w:pPr>
    </w:p>
    <w:tbl>
      <w:tblPr>
        <w:tblW w:w="343" w:type="pct"/>
        <w:jc w:val="center"/>
        <w:tblLook w:val="04A0"/>
      </w:tblPr>
      <w:tblGrid>
        <w:gridCol w:w="2496"/>
      </w:tblGrid>
      <w:tr w:rsidR="003D1D74" w:rsidRPr="001511B8">
        <w:trPr>
          <w:trHeight w:val="280"/>
          <w:jc w:val="center"/>
        </w:trPr>
        <w:tc>
          <w:tcPr>
            <w:tcW w:w="5000" w:type="pct"/>
            <w:vAlign w:val="center"/>
          </w:tcPr>
          <w:p w:rsidR="003D1D74" w:rsidRPr="001511B8" w:rsidRDefault="00CB0206" w:rsidP="006751F3">
            <w:pPr>
              <w:spacing w:before="100" w:beforeAutospacing="1" w:after="100" w:afterAutospacing="1" w:line="480" w:lineRule="auto"/>
              <w:jc w:val="center"/>
              <w:rPr>
                <w:rFonts w:ascii="Arial" w:hAnsi="Arial" w:cs="Arial"/>
                <w:sz w:val="24"/>
                <w:szCs w:val="24"/>
                <w:lang w:val="es-ES_tradnl"/>
              </w:rPr>
            </w:pPr>
            <w:r>
              <w:rPr>
                <w:rFonts w:ascii="Arial" w:hAnsi="Arial" w:cs="Arial"/>
                <w:noProof/>
                <w:color w:val="000000"/>
                <w:sz w:val="24"/>
                <w:szCs w:val="24"/>
                <w:lang w:val="es-ES" w:eastAsia="es-ES"/>
              </w:rPr>
              <w:lastRenderedPageBreak/>
              <w:drawing>
                <wp:inline distT="0" distB="0" distL="0" distR="0">
                  <wp:extent cx="1422400" cy="1282700"/>
                  <wp:effectExtent l="19050" t="0" r="6350" b="0"/>
                  <wp:docPr id="30" name="Imagen 35" descr="http://bibliotecadigital.ilce.edu.mx/sites/ciencia/volumen1/ciencia2/55/imgs/f6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bibliotecadigital.ilce.edu.mx/sites/ciencia/volumen1/ciencia2/55/imgs/f6p18.jpg"/>
                          <pic:cNvPicPr>
                            <a:picLocks noChangeAspect="1" noChangeArrowheads="1"/>
                          </pic:cNvPicPr>
                        </pic:nvPicPr>
                        <pic:blipFill>
                          <a:blip r:embed="rId12" cstate="print"/>
                          <a:srcRect/>
                          <a:stretch>
                            <a:fillRect/>
                          </a:stretch>
                        </pic:blipFill>
                        <pic:spPr bwMode="auto">
                          <a:xfrm>
                            <a:off x="0" y="0"/>
                            <a:ext cx="1422400" cy="1282700"/>
                          </a:xfrm>
                          <a:prstGeom prst="rect">
                            <a:avLst/>
                          </a:prstGeom>
                          <a:noFill/>
                          <a:ln w="9525">
                            <a:noFill/>
                            <a:miter lim="800000"/>
                            <a:headEnd/>
                            <a:tailEnd/>
                          </a:ln>
                        </pic:spPr>
                      </pic:pic>
                    </a:graphicData>
                  </a:graphic>
                </wp:inline>
              </w:drawing>
            </w:r>
          </w:p>
        </w:tc>
      </w:tr>
    </w:tbl>
    <w:p w:rsidR="003D1D74" w:rsidRPr="00636D4E" w:rsidRDefault="003D1D74" w:rsidP="003D1D74">
      <w:pPr>
        <w:pStyle w:val="piei"/>
        <w:spacing w:before="100" w:beforeAutospacing="1" w:after="100" w:afterAutospacing="1" w:line="480" w:lineRule="auto"/>
        <w:ind w:left="709"/>
        <w:jc w:val="center"/>
        <w:rPr>
          <w:rFonts w:ascii="Arial" w:hAnsi="Arial" w:cs="Arial"/>
          <w:b w:val="0"/>
          <w:color w:val="000000"/>
          <w:sz w:val="24"/>
          <w:szCs w:val="24"/>
        </w:rPr>
      </w:pPr>
      <w:r w:rsidRPr="00636D4E">
        <w:rPr>
          <w:rFonts w:ascii="Arial" w:hAnsi="Arial" w:cs="Arial"/>
          <w:b w:val="0"/>
          <w:color w:val="000000"/>
          <w:sz w:val="24"/>
          <w:szCs w:val="24"/>
        </w:rPr>
        <w:t xml:space="preserve">FIGURA  </w:t>
      </w:r>
      <w:r>
        <w:rPr>
          <w:rFonts w:ascii="Arial" w:hAnsi="Arial" w:cs="Arial"/>
          <w:b w:val="0"/>
          <w:color w:val="000000"/>
          <w:sz w:val="24"/>
          <w:szCs w:val="24"/>
        </w:rPr>
        <w:t xml:space="preserve">2,3 </w:t>
      </w:r>
      <w:r w:rsidRPr="00636D4E">
        <w:rPr>
          <w:rFonts w:ascii="Arial" w:hAnsi="Arial" w:cs="Arial"/>
          <w:b w:val="0"/>
          <w:color w:val="000000"/>
          <w:sz w:val="24"/>
          <w:szCs w:val="24"/>
        </w:rPr>
        <w:t xml:space="preserve"> </w:t>
      </w:r>
      <w:r w:rsidRPr="00D25A9D">
        <w:rPr>
          <w:rFonts w:ascii="Arial" w:hAnsi="Arial" w:cs="Arial"/>
          <w:b w:val="0"/>
          <w:caps/>
          <w:color w:val="000000"/>
          <w:sz w:val="24"/>
          <w:szCs w:val="24"/>
        </w:rPr>
        <w:t>Zeolita faujasita</w:t>
      </w:r>
      <w:r w:rsidRPr="00636D4E">
        <w:rPr>
          <w:rFonts w:ascii="Arial" w:hAnsi="Arial" w:cs="Arial"/>
          <w:b w:val="0"/>
          <w:color w:val="000000"/>
          <w:sz w:val="24"/>
          <w:szCs w:val="24"/>
        </w:rPr>
        <w:t>.</w:t>
      </w:r>
      <w:r>
        <w:rPr>
          <w:rFonts w:ascii="Arial" w:hAnsi="Arial" w:cs="Arial"/>
          <w:b w:val="0"/>
          <w:color w:val="000000"/>
          <w:sz w:val="24"/>
          <w:szCs w:val="24"/>
        </w:rPr>
        <w:t xml:space="preserve"> </w:t>
      </w:r>
      <w:r w:rsidRPr="00636D4E">
        <w:rPr>
          <w:rFonts w:ascii="Arial" w:hAnsi="Arial" w:cs="Arial"/>
          <w:b w:val="0"/>
          <w:color w:val="000000"/>
          <w:sz w:val="24"/>
          <w:szCs w:val="24"/>
        </w:rPr>
        <w:t xml:space="preserve"> Observada en el microscopio electrónico de</w:t>
      </w:r>
      <w:r>
        <w:rPr>
          <w:rFonts w:ascii="Arial" w:hAnsi="Arial" w:cs="Arial"/>
          <w:b w:val="0"/>
          <w:color w:val="000000"/>
          <w:sz w:val="24"/>
          <w:szCs w:val="24"/>
        </w:rPr>
        <w:t xml:space="preserve"> </w:t>
      </w:r>
      <w:r w:rsidRPr="00636D4E">
        <w:rPr>
          <w:rFonts w:ascii="Arial" w:hAnsi="Arial" w:cs="Arial"/>
          <w:b w:val="0"/>
          <w:color w:val="000000"/>
          <w:sz w:val="24"/>
          <w:szCs w:val="24"/>
        </w:rPr>
        <w:t>barrido. Los cristales son de 50 A° aproximadamente.</w:t>
      </w:r>
    </w:p>
    <w:p w:rsidR="003D1D74" w:rsidRDefault="003D1D74" w:rsidP="003D1D74">
      <w:pPr>
        <w:spacing w:before="100" w:beforeAutospacing="1" w:after="100" w:afterAutospacing="1" w:line="480" w:lineRule="auto"/>
        <w:ind w:left="709"/>
        <w:jc w:val="both"/>
        <w:rPr>
          <w:rFonts w:ascii="Arial" w:hAnsi="Arial" w:cs="Arial"/>
          <w:sz w:val="24"/>
          <w:szCs w:val="24"/>
          <w:lang w:val="es-ES_tradnl"/>
        </w:rPr>
      </w:pPr>
      <w:r w:rsidRPr="00A76C3B">
        <w:rPr>
          <w:rFonts w:ascii="Arial" w:hAnsi="Arial" w:cs="Arial"/>
          <w:sz w:val="24"/>
          <w:szCs w:val="24"/>
          <w:lang w:val="es-ES_tradnl"/>
        </w:rPr>
        <w:t>Según Breck (1974) las zeolitas son caracterizadas por las siguientes propiedades:</w:t>
      </w:r>
    </w:p>
    <w:p w:rsidR="003D1D74" w:rsidRPr="00DD6262" w:rsidRDefault="003D1D74" w:rsidP="003D1D74">
      <w:pPr>
        <w:numPr>
          <w:ilvl w:val="0"/>
          <w:numId w:val="6"/>
        </w:numPr>
        <w:spacing w:before="100" w:beforeAutospacing="1" w:after="100" w:afterAutospacing="1" w:line="480" w:lineRule="auto"/>
        <w:jc w:val="both"/>
        <w:rPr>
          <w:rFonts w:ascii="Arial" w:hAnsi="Arial"/>
          <w:sz w:val="24"/>
          <w:lang w:val="es-ES_tradnl"/>
        </w:rPr>
      </w:pPr>
      <w:r w:rsidRPr="00DD6262">
        <w:rPr>
          <w:rFonts w:ascii="Arial" w:hAnsi="Arial"/>
          <w:sz w:val="24"/>
          <w:lang w:val="es-ES_tradnl"/>
        </w:rPr>
        <w:t>Alto grado de hidratación.</w:t>
      </w:r>
    </w:p>
    <w:p w:rsidR="003D1D74" w:rsidRPr="00DD6262" w:rsidRDefault="003D1D74" w:rsidP="003D1D74">
      <w:pPr>
        <w:numPr>
          <w:ilvl w:val="0"/>
          <w:numId w:val="6"/>
        </w:numPr>
        <w:spacing w:before="100" w:beforeAutospacing="1" w:after="100" w:afterAutospacing="1" w:line="480" w:lineRule="auto"/>
        <w:jc w:val="both"/>
        <w:rPr>
          <w:rFonts w:ascii="Arial" w:hAnsi="Arial"/>
          <w:sz w:val="24"/>
          <w:lang w:val="es-ES_tradnl"/>
        </w:rPr>
      </w:pPr>
      <w:r w:rsidRPr="00DD6262">
        <w:rPr>
          <w:rFonts w:ascii="Arial" w:hAnsi="Arial"/>
          <w:sz w:val="24"/>
          <w:lang w:val="es-ES_tradnl"/>
        </w:rPr>
        <w:t>Baja densidad y un gran volumen de vacíos cuando es deshidratado.</w:t>
      </w:r>
    </w:p>
    <w:p w:rsidR="003D1D74" w:rsidRPr="00DD6262" w:rsidRDefault="003D1D74" w:rsidP="003D1D74">
      <w:pPr>
        <w:numPr>
          <w:ilvl w:val="0"/>
          <w:numId w:val="6"/>
        </w:numPr>
        <w:spacing w:before="100" w:beforeAutospacing="1" w:after="100" w:afterAutospacing="1" w:line="480" w:lineRule="auto"/>
        <w:jc w:val="both"/>
        <w:rPr>
          <w:rFonts w:ascii="Arial" w:hAnsi="Arial"/>
          <w:sz w:val="24"/>
          <w:lang w:val="es-ES_tradnl"/>
        </w:rPr>
      </w:pPr>
      <w:r w:rsidRPr="00DD6262">
        <w:rPr>
          <w:rFonts w:ascii="Arial" w:hAnsi="Arial"/>
          <w:sz w:val="24"/>
          <w:lang w:val="es-ES_tradnl"/>
        </w:rPr>
        <w:t>La estabilidad de su estructura cristalina cuando se deshidrata.</w:t>
      </w:r>
    </w:p>
    <w:p w:rsidR="003D1D74" w:rsidRPr="00DD6262" w:rsidRDefault="003D1D74" w:rsidP="003D1D74">
      <w:pPr>
        <w:numPr>
          <w:ilvl w:val="0"/>
          <w:numId w:val="6"/>
        </w:numPr>
        <w:spacing w:before="100" w:beforeAutospacing="1" w:after="100" w:afterAutospacing="1" w:line="480" w:lineRule="auto"/>
        <w:jc w:val="both"/>
        <w:rPr>
          <w:rFonts w:ascii="Arial" w:hAnsi="Arial"/>
          <w:sz w:val="24"/>
          <w:lang w:val="es-ES_tradnl"/>
        </w:rPr>
      </w:pPr>
      <w:r w:rsidRPr="00DD6262">
        <w:rPr>
          <w:rFonts w:ascii="Arial" w:hAnsi="Arial"/>
          <w:sz w:val="24"/>
          <w:lang w:val="es-ES_tradnl"/>
        </w:rPr>
        <w:t>Las propiedades de intercambio del catión.</w:t>
      </w:r>
    </w:p>
    <w:p w:rsidR="003D1D74" w:rsidRPr="00DD6262" w:rsidRDefault="003D1D74" w:rsidP="003D1D74">
      <w:pPr>
        <w:numPr>
          <w:ilvl w:val="0"/>
          <w:numId w:val="6"/>
        </w:numPr>
        <w:spacing w:before="100" w:beforeAutospacing="1" w:after="100" w:afterAutospacing="1" w:line="480" w:lineRule="auto"/>
        <w:jc w:val="both"/>
        <w:rPr>
          <w:rFonts w:ascii="Arial" w:hAnsi="Arial"/>
          <w:sz w:val="24"/>
          <w:lang w:val="es-ES_tradnl"/>
        </w:rPr>
      </w:pPr>
      <w:r w:rsidRPr="00DD6262">
        <w:rPr>
          <w:rFonts w:ascii="Arial" w:hAnsi="Arial"/>
          <w:sz w:val="24"/>
          <w:lang w:val="es-ES_tradnl"/>
        </w:rPr>
        <w:t>Presenta canales moleculares uniformes clasificados en los cristales  deshidratados.</w:t>
      </w:r>
    </w:p>
    <w:p w:rsidR="003D1D74" w:rsidRPr="00DD6262" w:rsidRDefault="003D1D74" w:rsidP="003D1D74">
      <w:pPr>
        <w:numPr>
          <w:ilvl w:val="0"/>
          <w:numId w:val="6"/>
        </w:numPr>
        <w:spacing w:before="100" w:beforeAutospacing="1" w:after="100" w:afterAutospacing="1" w:line="480" w:lineRule="auto"/>
        <w:jc w:val="both"/>
        <w:rPr>
          <w:rFonts w:ascii="Arial" w:hAnsi="Arial"/>
          <w:sz w:val="24"/>
          <w:lang w:val="es-ES_tradnl"/>
        </w:rPr>
      </w:pPr>
      <w:r w:rsidRPr="00DD6262">
        <w:rPr>
          <w:rFonts w:ascii="Arial" w:hAnsi="Arial"/>
          <w:sz w:val="24"/>
          <w:lang w:val="es-ES_tradnl"/>
        </w:rPr>
        <w:t>Por su habilidad de absorber gases y vapores.</w:t>
      </w:r>
    </w:p>
    <w:p w:rsidR="003D1D74" w:rsidRDefault="003D1D74" w:rsidP="003D1D74">
      <w:pPr>
        <w:numPr>
          <w:ilvl w:val="0"/>
          <w:numId w:val="6"/>
        </w:numPr>
        <w:spacing w:before="100" w:beforeAutospacing="1" w:after="100" w:afterAutospacing="1" w:line="480" w:lineRule="auto"/>
        <w:jc w:val="both"/>
        <w:rPr>
          <w:rFonts w:ascii="Arial" w:hAnsi="Arial"/>
          <w:sz w:val="24"/>
          <w:lang w:val="es-ES_tradnl"/>
        </w:rPr>
      </w:pPr>
      <w:r w:rsidRPr="00DD6262">
        <w:rPr>
          <w:rFonts w:ascii="Arial" w:hAnsi="Arial"/>
          <w:sz w:val="24"/>
          <w:lang w:val="es-ES_tradnl"/>
        </w:rPr>
        <w:t>Por sus propiedades catalíticas.</w:t>
      </w:r>
    </w:p>
    <w:p w:rsidR="003D1D74" w:rsidRDefault="003D1D74" w:rsidP="003D1D74">
      <w:pPr>
        <w:pStyle w:val="Sangradetextonormal"/>
        <w:spacing w:before="100" w:beforeAutospacing="1" w:after="100" w:afterAutospacing="1" w:line="480" w:lineRule="auto"/>
        <w:ind w:left="709"/>
        <w:jc w:val="both"/>
        <w:rPr>
          <w:rFonts w:ascii="Arial" w:hAnsi="Arial"/>
          <w:b/>
          <w:caps/>
          <w:sz w:val="24"/>
        </w:rPr>
      </w:pPr>
    </w:p>
    <w:p w:rsidR="003D1D74" w:rsidRDefault="003D1D74" w:rsidP="003D1D74">
      <w:pPr>
        <w:spacing w:before="100" w:beforeAutospacing="1" w:after="100" w:afterAutospacing="1" w:line="480" w:lineRule="auto"/>
        <w:ind w:left="709"/>
        <w:jc w:val="both"/>
        <w:rPr>
          <w:rFonts w:ascii="Arial" w:hAnsi="Arial"/>
          <w:b/>
          <w:sz w:val="24"/>
          <w:lang w:val="es-ES_tradnl"/>
        </w:rPr>
      </w:pPr>
      <w:r w:rsidRPr="000F3EF4">
        <w:rPr>
          <w:rFonts w:ascii="Arial" w:hAnsi="Arial"/>
          <w:b/>
          <w:sz w:val="24"/>
          <w:lang w:val="es-ES_tradnl"/>
        </w:rPr>
        <w:lastRenderedPageBreak/>
        <w:t>FORMACION DE ZEOLITAS</w:t>
      </w:r>
    </w:p>
    <w:p w:rsidR="003D1D74" w:rsidRDefault="003D1D74" w:rsidP="003D1D74">
      <w:pPr>
        <w:spacing w:before="100" w:beforeAutospacing="1" w:after="100" w:afterAutospacing="1" w:line="480" w:lineRule="auto"/>
        <w:ind w:left="709"/>
        <w:jc w:val="both"/>
        <w:rPr>
          <w:rFonts w:ascii="Arial" w:hAnsi="Arial" w:cs="Arial"/>
          <w:color w:val="000000"/>
          <w:sz w:val="24"/>
          <w:szCs w:val="24"/>
        </w:rPr>
      </w:pPr>
      <w:r w:rsidRPr="003D249A">
        <w:rPr>
          <w:rFonts w:ascii="Arial" w:hAnsi="Arial"/>
          <w:sz w:val="24"/>
        </w:rPr>
        <w:t xml:space="preserve">Las Zeolitas son obtenidas de la naturaleza de </w:t>
      </w:r>
      <w:r w:rsidRPr="003D249A">
        <w:rPr>
          <w:rFonts w:ascii="Arial" w:hAnsi="Arial" w:cs="Arial"/>
          <w:color w:val="000000"/>
          <w:sz w:val="24"/>
          <w:szCs w:val="24"/>
        </w:rPr>
        <w:t xml:space="preserve"> fenómenos volcánico</w:t>
      </w:r>
      <w:r>
        <w:rPr>
          <w:rFonts w:ascii="Arial" w:hAnsi="Arial" w:cs="Arial"/>
          <w:color w:val="000000"/>
          <w:sz w:val="24"/>
          <w:szCs w:val="24"/>
        </w:rPr>
        <w:t>s.</w:t>
      </w:r>
      <w:r w:rsidRPr="003D249A">
        <w:rPr>
          <w:rFonts w:ascii="Arial" w:hAnsi="Arial" w:cs="Arial"/>
          <w:color w:val="000000"/>
          <w:sz w:val="24"/>
          <w:szCs w:val="24"/>
        </w:rPr>
        <w:t xml:space="preserve"> </w:t>
      </w:r>
      <w:r>
        <w:rPr>
          <w:rFonts w:ascii="Arial" w:hAnsi="Arial" w:cs="Arial"/>
          <w:color w:val="000000"/>
          <w:sz w:val="24"/>
          <w:szCs w:val="24"/>
        </w:rPr>
        <w:t>A</w:t>
      </w:r>
      <w:r w:rsidRPr="003D249A">
        <w:rPr>
          <w:rFonts w:ascii="Arial" w:hAnsi="Arial" w:cs="Arial"/>
          <w:color w:val="000000"/>
          <w:sz w:val="24"/>
          <w:szCs w:val="24"/>
        </w:rPr>
        <w:t xml:space="preserve"> medida que la lava fluida, homogénea y a muy alta temperatura,</w:t>
      </w:r>
      <w:r>
        <w:rPr>
          <w:rFonts w:ascii="Arial" w:hAnsi="Arial" w:cs="Arial"/>
          <w:color w:val="000000"/>
          <w:sz w:val="24"/>
          <w:szCs w:val="24"/>
        </w:rPr>
        <w:t xml:space="preserve"> comienza a enfriar, </w:t>
      </w:r>
      <w:r w:rsidRPr="003D249A">
        <w:rPr>
          <w:rFonts w:ascii="Arial" w:hAnsi="Arial" w:cs="Arial"/>
          <w:color w:val="000000"/>
          <w:sz w:val="24"/>
          <w:szCs w:val="24"/>
        </w:rPr>
        <w:t xml:space="preserve"> aparecer</w:t>
      </w:r>
      <w:r>
        <w:rPr>
          <w:rFonts w:ascii="Arial" w:hAnsi="Arial" w:cs="Arial"/>
          <w:color w:val="000000"/>
          <w:sz w:val="24"/>
          <w:szCs w:val="24"/>
        </w:rPr>
        <w:t>án los</w:t>
      </w:r>
      <w:r w:rsidRPr="003D249A">
        <w:rPr>
          <w:rFonts w:ascii="Arial" w:hAnsi="Arial" w:cs="Arial"/>
          <w:color w:val="000000"/>
          <w:sz w:val="24"/>
          <w:szCs w:val="24"/>
        </w:rPr>
        <w:t xml:space="preserve"> primero cristales sin silicatos (o sea, sin átomos de silicio, Si) como los cristales de magnetita (Fe</w:t>
      </w:r>
      <w:r w:rsidRPr="003D249A">
        <w:rPr>
          <w:rFonts w:ascii="Arial" w:hAnsi="Arial" w:cs="Arial"/>
          <w:color w:val="000000"/>
          <w:sz w:val="24"/>
          <w:szCs w:val="24"/>
          <w:vertAlign w:val="subscript"/>
        </w:rPr>
        <w:t>3</w:t>
      </w:r>
      <w:r w:rsidRPr="003D249A">
        <w:rPr>
          <w:rFonts w:ascii="Arial" w:hAnsi="Arial" w:cs="Arial"/>
          <w:color w:val="000000"/>
          <w:sz w:val="24"/>
          <w:szCs w:val="24"/>
        </w:rPr>
        <w:t>O</w:t>
      </w:r>
      <w:r w:rsidRPr="003D249A">
        <w:rPr>
          <w:rFonts w:ascii="Arial" w:hAnsi="Arial" w:cs="Arial"/>
          <w:color w:val="000000"/>
          <w:sz w:val="24"/>
          <w:szCs w:val="24"/>
          <w:vertAlign w:val="subscript"/>
        </w:rPr>
        <w:t>4</w:t>
      </w:r>
      <w:r w:rsidRPr="003D249A">
        <w:rPr>
          <w:rFonts w:ascii="Arial" w:hAnsi="Arial" w:cs="Arial"/>
          <w:color w:val="000000"/>
          <w:sz w:val="24"/>
          <w:szCs w:val="24"/>
        </w:rPr>
        <w:t>). Luego se detectaría la formación de orto silicatos, por ejemplo el olivino (Mg</w:t>
      </w:r>
      <w:r w:rsidRPr="003D249A">
        <w:rPr>
          <w:rFonts w:ascii="Arial" w:hAnsi="Arial" w:cs="Arial"/>
          <w:color w:val="000000"/>
          <w:sz w:val="24"/>
          <w:szCs w:val="24"/>
          <w:vertAlign w:val="subscript"/>
        </w:rPr>
        <w:t>2</w:t>
      </w:r>
      <w:r w:rsidRPr="003D249A">
        <w:rPr>
          <w:rFonts w:ascii="Arial" w:hAnsi="Arial" w:cs="Arial"/>
          <w:color w:val="000000"/>
          <w:sz w:val="24"/>
          <w:szCs w:val="24"/>
        </w:rPr>
        <w:t>SiO</w:t>
      </w:r>
      <w:r w:rsidRPr="003D249A">
        <w:rPr>
          <w:rFonts w:ascii="Arial" w:hAnsi="Arial" w:cs="Arial"/>
          <w:color w:val="000000"/>
          <w:sz w:val="24"/>
          <w:szCs w:val="24"/>
          <w:vertAlign w:val="subscript"/>
        </w:rPr>
        <w:t>4</w:t>
      </w:r>
      <w:r w:rsidRPr="003D249A">
        <w:rPr>
          <w:rFonts w:ascii="Arial" w:hAnsi="Arial" w:cs="Arial"/>
          <w:color w:val="000000"/>
          <w:sz w:val="24"/>
          <w:szCs w:val="24"/>
        </w:rPr>
        <w:t xml:space="preserve"> con contenido variable de Fe</w:t>
      </w:r>
      <w:r w:rsidRPr="003D249A">
        <w:rPr>
          <w:rFonts w:ascii="Arial" w:hAnsi="Arial" w:cs="Arial"/>
          <w:color w:val="000000"/>
          <w:sz w:val="24"/>
          <w:szCs w:val="24"/>
          <w:vertAlign w:val="subscript"/>
        </w:rPr>
        <w:t>2</w:t>
      </w:r>
      <w:r w:rsidRPr="003D249A">
        <w:rPr>
          <w:rFonts w:ascii="Arial" w:hAnsi="Arial" w:cs="Arial"/>
          <w:color w:val="000000"/>
          <w:sz w:val="24"/>
          <w:szCs w:val="24"/>
        </w:rPr>
        <w:t>SiO</w:t>
      </w:r>
      <w:r w:rsidRPr="003D249A">
        <w:rPr>
          <w:rFonts w:ascii="Arial" w:hAnsi="Arial" w:cs="Arial"/>
          <w:color w:val="000000"/>
          <w:sz w:val="24"/>
          <w:szCs w:val="24"/>
          <w:vertAlign w:val="subscript"/>
        </w:rPr>
        <w:t>4</w:t>
      </w:r>
      <w:r w:rsidRPr="003D249A">
        <w:rPr>
          <w:rFonts w:ascii="Arial" w:hAnsi="Arial" w:cs="Arial"/>
          <w:b/>
          <w:bCs/>
          <w:color w:val="000000"/>
          <w:sz w:val="24"/>
          <w:szCs w:val="24"/>
        </w:rPr>
        <w:t>)</w:t>
      </w:r>
      <w:r w:rsidRPr="003D249A">
        <w:rPr>
          <w:rFonts w:ascii="Arial" w:hAnsi="Arial" w:cs="Arial"/>
          <w:color w:val="000000"/>
          <w:sz w:val="24"/>
          <w:szCs w:val="24"/>
        </w:rPr>
        <w:t xml:space="preserve"> y secuencialmente vendrían los metasilicatos y los feldespatos que son los minerales más corrientes en la corteza terrestre</w:t>
      </w:r>
      <w:r>
        <w:rPr>
          <w:rFonts w:ascii="Arial" w:hAnsi="Arial" w:cs="Arial"/>
          <w:color w:val="000000"/>
          <w:sz w:val="24"/>
          <w:szCs w:val="24"/>
        </w:rPr>
        <w:t xml:space="preserve"> [6]</w:t>
      </w:r>
      <w:r w:rsidRPr="003D249A">
        <w:rPr>
          <w:rFonts w:ascii="Arial" w:hAnsi="Arial" w:cs="Arial"/>
          <w:color w:val="000000"/>
          <w:sz w:val="24"/>
          <w:szCs w:val="24"/>
        </w:rPr>
        <w:t>.</w:t>
      </w:r>
    </w:p>
    <w:p w:rsidR="003D1D74" w:rsidRDefault="003D1D74" w:rsidP="003D1D74">
      <w:pPr>
        <w:spacing w:before="100" w:beforeAutospacing="1" w:after="100" w:afterAutospacing="1" w:line="480" w:lineRule="auto"/>
        <w:ind w:left="709"/>
        <w:jc w:val="both"/>
        <w:rPr>
          <w:rFonts w:ascii="Arial" w:hAnsi="Arial" w:cs="Arial"/>
          <w:color w:val="000000"/>
          <w:sz w:val="24"/>
          <w:szCs w:val="24"/>
        </w:rPr>
      </w:pPr>
      <w:bookmarkStart w:id="0" w:name="ID738"/>
      <w:bookmarkEnd w:id="0"/>
      <w:r w:rsidRPr="003D249A">
        <w:rPr>
          <w:rFonts w:ascii="Arial" w:hAnsi="Arial" w:cs="Arial"/>
          <w:color w:val="000000"/>
          <w:sz w:val="24"/>
          <w:szCs w:val="24"/>
        </w:rPr>
        <w:t>Cuando el enfriamiento fuese tal</w:t>
      </w:r>
      <w:r>
        <w:rPr>
          <w:rFonts w:ascii="Arial" w:hAnsi="Arial" w:cs="Arial"/>
          <w:color w:val="000000"/>
          <w:sz w:val="24"/>
          <w:szCs w:val="24"/>
        </w:rPr>
        <w:t>,</w:t>
      </w:r>
      <w:r w:rsidRPr="003D249A">
        <w:rPr>
          <w:rFonts w:ascii="Arial" w:hAnsi="Arial" w:cs="Arial"/>
          <w:color w:val="000000"/>
          <w:sz w:val="24"/>
          <w:szCs w:val="24"/>
        </w:rPr>
        <w:t xml:space="preserve"> que la lava cristalizase suficientemente como para dar un magma basáltico rico en álcalis</w:t>
      </w:r>
      <w:r>
        <w:rPr>
          <w:rFonts w:ascii="Arial" w:hAnsi="Arial" w:cs="Arial"/>
          <w:color w:val="000000"/>
          <w:sz w:val="24"/>
          <w:szCs w:val="24"/>
        </w:rPr>
        <w:t>,</w:t>
      </w:r>
      <w:r w:rsidRPr="003D249A">
        <w:rPr>
          <w:rFonts w:ascii="Arial" w:hAnsi="Arial" w:cs="Arial"/>
          <w:color w:val="000000"/>
          <w:sz w:val="24"/>
          <w:szCs w:val="24"/>
        </w:rPr>
        <w:t xml:space="preserve"> sería probable que se formasen zeolitas por medios acuosos salinos y alcalinos</w:t>
      </w:r>
      <w:r>
        <w:rPr>
          <w:rFonts w:ascii="Arial" w:hAnsi="Arial" w:cs="Arial"/>
          <w:color w:val="000000"/>
          <w:sz w:val="24"/>
          <w:szCs w:val="24"/>
        </w:rPr>
        <w:t xml:space="preserve">, </w:t>
      </w:r>
      <w:smartTag w:uri="urn:schemas-microsoft-com:office:smarttags" w:element="PersonName">
        <w:smartTagPr>
          <w:attr w:name="ProductID" w:val="la Figura"/>
        </w:smartTagPr>
        <w:r>
          <w:rPr>
            <w:rFonts w:ascii="Arial" w:hAnsi="Arial" w:cs="Arial"/>
            <w:color w:val="000000"/>
            <w:sz w:val="24"/>
            <w:szCs w:val="24"/>
          </w:rPr>
          <w:t>la Figura</w:t>
        </w:r>
      </w:smartTag>
      <w:r w:rsidRPr="003D249A">
        <w:rPr>
          <w:rFonts w:ascii="Arial" w:hAnsi="Arial" w:cs="Arial"/>
          <w:color w:val="000000"/>
          <w:sz w:val="24"/>
          <w:szCs w:val="24"/>
        </w:rPr>
        <w:t xml:space="preserve"> 2</w:t>
      </w:r>
      <w:r>
        <w:rPr>
          <w:rFonts w:ascii="Arial" w:hAnsi="Arial" w:cs="Arial"/>
          <w:color w:val="000000"/>
          <w:sz w:val="24"/>
          <w:szCs w:val="24"/>
        </w:rPr>
        <w:t>.5, muestra como la naturaleza produce Zeolita [5]</w:t>
      </w:r>
      <w:r w:rsidRPr="003D249A">
        <w:rPr>
          <w:rFonts w:ascii="Arial" w:hAnsi="Arial" w:cs="Arial"/>
          <w:color w:val="000000"/>
          <w:sz w:val="24"/>
          <w:szCs w:val="24"/>
        </w:rPr>
        <w:t>.</w:t>
      </w:r>
    </w:p>
    <w:p w:rsidR="003D1D74" w:rsidRDefault="00CB0206" w:rsidP="003D1D74">
      <w:pPr>
        <w:spacing w:before="100" w:beforeAutospacing="1" w:after="100" w:afterAutospacing="1" w:line="480" w:lineRule="auto"/>
        <w:ind w:left="709"/>
        <w:jc w:val="center"/>
        <w:rPr>
          <w:rFonts w:ascii="Arial" w:hAnsi="Arial" w:cs="Arial"/>
          <w:noProof/>
          <w:color w:val="000000"/>
          <w:sz w:val="24"/>
          <w:szCs w:val="24"/>
          <w:lang w:eastAsia="es-EC"/>
        </w:rPr>
      </w:pPr>
      <w:r>
        <w:rPr>
          <w:rFonts w:ascii="Arial" w:hAnsi="Arial" w:cs="Arial"/>
          <w:noProof/>
          <w:color w:val="000000"/>
          <w:sz w:val="24"/>
          <w:szCs w:val="24"/>
          <w:lang w:val="es-ES" w:eastAsia="es-ES"/>
        </w:rPr>
        <w:lastRenderedPageBreak/>
        <w:drawing>
          <wp:inline distT="0" distB="0" distL="0" distR="0">
            <wp:extent cx="3581400" cy="3390900"/>
            <wp:effectExtent l="19050" t="0" r="0" b="0"/>
            <wp:docPr id="31" name="Imagen 65" descr="http://bibliotecadigital.ilce.edu.mx/sites/ciencia/volumen1/ciencia2/55/imgs/fp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http://bibliotecadigital.ilce.edu.mx/sites/ciencia/volumen1/ciencia2/55/imgs/fp34.gif"/>
                    <pic:cNvPicPr>
                      <a:picLocks noChangeAspect="1" noChangeArrowheads="1"/>
                    </pic:cNvPicPr>
                  </pic:nvPicPr>
                  <pic:blipFill>
                    <a:blip r:embed="rId13" cstate="print"/>
                    <a:srcRect/>
                    <a:stretch>
                      <a:fillRect/>
                    </a:stretch>
                  </pic:blipFill>
                  <pic:spPr bwMode="auto">
                    <a:xfrm>
                      <a:off x="0" y="0"/>
                      <a:ext cx="3581400" cy="3390900"/>
                    </a:xfrm>
                    <a:prstGeom prst="rect">
                      <a:avLst/>
                    </a:prstGeom>
                    <a:noFill/>
                    <a:ln w="9525">
                      <a:noFill/>
                      <a:miter lim="800000"/>
                      <a:headEnd/>
                      <a:tailEnd/>
                    </a:ln>
                  </pic:spPr>
                </pic:pic>
              </a:graphicData>
            </a:graphic>
          </wp:inline>
        </w:drawing>
      </w:r>
    </w:p>
    <w:p w:rsidR="003D1D74" w:rsidRPr="00B946DA" w:rsidRDefault="003D1D74" w:rsidP="003D1D74">
      <w:pPr>
        <w:pStyle w:val="pie"/>
        <w:spacing w:before="100" w:beforeAutospacing="1" w:after="100" w:afterAutospacing="1" w:line="480" w:lineRule="auto"/>
        <w:ind w:left="709"/>
        <w:rPr>
          <w:rFonts w:ascii="Arial" w:hAnsi="Arial" w:cs="Arial"/>
          <w:b w:val="0"/>
          <w:color w:val="000000"/>
          <w:sz w:val="24"/>
          <w:szCs w:val="24"/>
        </w:rPr>
      </w:pPr>
      <w:r w:rsidRPr="00B946DA">
        <w:rPr>
          <w:rFonts w:ascii="Arial" w:hAnsi="Arial" w:cs="Arial"/>
          <w:b w:val="0"/>
          <w:color w:val="000000"/>
          <w:sz w:val="24"/>
          <w:szCs w:val="24"/>
        </w:rPr>
        <w:t>FIGURA 2.</w:t>
      </w:r>
      <w:r>
        <w:rPr>
          <w:rFonts w:ascii="Arial" w:hAnsi="Arial" w:cs="Arial"/>
          <w:b w:val="0"/>
          <w:color w:val="000000"/>
          <w:sz w:val="24"/>
          <w:szCs w:val="24"/>
        </w:rPr>
        <w:t>4</w:t>
      </w:r>
      <w:r w:rsidRPr="00B946DA">
        <w:rPr>
          <w:rFonts w:ascii="Arial" w:hAnsi="Arial" w:cs="Arial"/>
          <w:b w:val="0"/>
          <w:color w:val="000000"/>
          <w:sz w:val="24"/>
          <w:szCs w:val="24"/>
        </w:rPr>
        <w:t xml:space="preserve">  FORMACION DE ZEOLITAS EN </w:t>
      </w:r>
      <w:smartTag w:uri="urn:schemas-microsoft-com:office:smarttags" w:element="PersonName">
        <w:smartTagPr>
          <w:attr w:name="ProductID" w:val="LA NATURALEZA"/>
        </w:smartTagPr>
        <w:r w:rsidRPr="00B946DA">
          <w:rPr>
            <w:rFonts w:ascii="Arial" w:hAnsi="Arial" w:cs="Arial"/>
            <w:b w:val="0"/>
            <w:color w:val="000000"/>
            <w:sz w:val="24"/>
            <w:szCs w:val="24"/>
          </w:rPr>
          <w:t>LA NATURALEZA</w:t>
        </w:r>
      </w:smartTag>
      <w:bookmarkStart w:id="1" w:name="ID746"/>
      <w:bookmarkEnd w:id="1"/>
      <w:r>
        <w:rPr>
          <w:rFonts w:ascii="Arial" w:hAnsi="Arial" w:cs="Arial"/>
          <w:b w:val="0"/>
          <w:color w:val="000000"/>
          <w:sz w:val="24"/>
          <w:szCs w:val="24"/>
        </w:rPr>
        <w:t xml:space="preserve"> </w:t>
      </w:r>
    </w:p>
    <w:p w:rsidR="003D1D74" w:rsidRDefault="003D1D74" w:rsidP="003D1D74">
      <w:pPr>
        <w:spacing w:before="100" w:beforeAutospacing="1" w:after="100" w:afterAutospacing="1" w:line="480" w:lineRule="auto"/>
        <w:ind w:left="709"/>
        <w:jc w:val="both"/>
        <w:rPr>
          <w:rFonts w:ascii="Arial" w:hAnsi="Arial"/>
          <w:sz w:val="24"/>
          <w:lang w:val="es-ES_tradnl"/>
        </w:rPr>
      </w:pPr>
      <w:smartTag w:uri="urn:schemas-microsoft-com:office:smarttags" w:element="PersonName">
        <w:smartTagPr>
          <w:attr w:name="ProductID" w:val="la Figura"/>
        </w:smartTagPr>
        <w:r>
          <w:rPr>
            <w:rFonts w:ascii="Arial" w:hAnsi="Arial"/>
            <w:sz w:val="24"/>
            <w:lang w:val="es-ES_tradnl"/>
          </w:rPr>
          <w:t>La Figura</w:t>
        </w:r>
      </w:smartTag>
      <w:r>
        <w:rPr>
          <w:rFonts w:ascii="Arial" w:hAnsi="Arial"/>
          <w:sz w:val="24"/>
          <w:lang w:val="es-ES_tradnl"/>
        </w:rPr>
        <w:t xml:space="preserve"> 2,6 muestra una lista de algunas especies de zeolitas con su  respectiva composición química.</w:t>
      </w:r>
    </w:p>
    <w:p w:rsidR="003D1D74" w:rsidRDefault="003D1D74" w:rsidP="003D1D74">
      <w:pPr>
        <w:spacing w:before="100" w:beforeAutospacing="1" w:after="100" w:afterAutospacing="1" w:line="480" w:lineRule="auto"/>
        <w:ind w:left="709"/>
        <w:jc w:val="both"/>
        <w:rPr>
          <w:rFonts w:ascii="Arial" w:hAnsi="Arial"/>
          <w:sz w:val="24"/>
          <w:lang w:val="es-ES_tradnl"/>
        </w:rPr>
      </w:pPr>
      <w:r>
        <w:rPr>
          <w:rFonts w:ascii="Arial" w:hAnsi="Arial"/>
          <w:sz w:val="24"/>
          <w:lang w:val="es-ES_tradnl"/>
        </w:rPr>
        <w:t>Las zeolitas son caracterizadas por su habilidad para perder y ganar agua reversiblemente y por intercambiar constituyentes que presentan mejores cambios de estructura.</w:t>
      </w:r>
    </w:p>
    <w:p w:rsidR="003D1D74" w:rsidRDefault="003D1D74" w:rsidP="003D1D74">
      <w:pPr>
        <w:spacing w:before="100" w:beforeAutospacing="1" w:after="100" w:afterAutospacing="1" w:line="480" w:lineRule="auto"/>
        <w:ind w:left="709"/>
        <w:jc w:val="both"/>
        <w:rPr>
          <w:rFonts w:ascii="Arial" w:hAnsi="Arial"/>
          <w:sz w:val="24"/>
          <w:lang w:val="es-ES_tradnl"/>
        </w:rPr>
      </w:pPr>
    </w:p>
    <w:tbl>
      <w:tblPr>
        <w:tblW w:w="7579" w:type="dxa"/>
        <w:jc w:val="center"/>
        <w:tblCellSpacing w:w="0" w:type="dxa"/>
        <w:tblCellMar>
          <w:left w:w="0" w:type="dxa"/>
          <w:right w:w="0" w:type="dxa"/>
        </w:tblCellMar>
        <w:tblLook w:val="04A0"/>
      </w:tblPr>
      <w:tblGrid>
        <w:gridCol w:w="7579"/>
      </w:tblGrid>
      <w:tr w:rsidR="003D1D74" w:rsidRPr="00B67ED1">
        <w:trPr>
          <w:trHeight w:val="2620"/>
          <w:tblCellSpacing w:w="0" w:type="dxa"/>
          <w:jc w:val="center"/>
        </w:trPr>
        <w:tc>
          <w:tcPr>
            <w:tcW w:w="0" w:type="auto"/>
            <w:vAlign w:val="center"/>
          </w:tcPr>
          <w:p w:rsidR="003D1D74" w:rsidRPr="00B67ED1" w:rsidRDefault="00CB0206" w:rsidP="006751F3">
            <w:pPr>
              <w:spacing w:before="100" w:beforeAutospacing="1" w:after="100" w:afterAutospacing="1" w:line="480" w:lineRule="auto"/>
              <w:ind w:left="709"/>
              <w:jc w:val="center"/>
              <w:rPr>
                <w:rFonts w:ascii="Arial" w:hAnsi="Arial" w:cs="Arial"/>
                <w:color w:val="000000"/>
                <w:sz w:val="24"/>
                <w:szCs w:val="24"/>
                <w:highlight w:val="yellow"/>
              </w:rPr>
            </w:pPr>
            <w:r>
              <w:rPr>
                <w:rFonts w:ascii="Arial" w:hAnsi="Arial" w:cs="Arial"/>
                <w:noProof/>
                <w:color w:val="000000"/>
                <w:sz w:val="24"/>
                <w:szCs w:val="24"/>
                <w:lang w:val="es-ES" w:eastAsia="es-ES"/>
              </w:rPr>
              <w:lastRenderedPageBreak/>
              <w:drawing>
                <wp:inline distT="0" distB="0" distL="0" distR="0">
                  <wp:extent cx="4330700" cy="2832100"/>
                  <wp:effectExtent l="19050" t="0" r="0" b="0"/>
                  <wp:docPr id="32" name="Imagen 41" descr="http://bibliotecadigital.ilce.edu.mx/sites/ciencia/volumen1/ciencia2/55/imgs/fap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http://bibliotecadigital.ilce.edu.mx/sites/ciencia/volumen1/ciencia2/55/imgs/fap26.gif"/>
                          <pic:cNvPicPr>
                            <a:picLocks noChangeAspect="1" noChangeArrowheads="1"/>
                          </pic:cNvPicPr>
                        </pic:nvPicPr>
                        <pic:blipFill>
                          <a:blip r:embed="rId14" cstate="print"/>
                          <a:srcRect/>
                          <a:stretch>
                            <a:fillRect/>
                          </a:stretch>
                        </pic:blipFill>
                        <pic:spPr bwMode="auto">
                          <a:xfrm>
                            <a:off x="0" y="0"/>
                            <a:ext cx="4330700" cy="2832100"/>
                          </a:xfrm>
                          <a:prstGeom prst="rect">
                            <a:avLst/>
                          </a:prstGeom>
                          <a:noFill/>
                          <a:ln w="9525">
                            <a:noFill/>
                            <a:miter lim="800000"/>
                            <a:headEnd/>
                            <a:tailEnd/>
                          </a:ln>
                        </pic:spPr>
                      </pic:pic>
                    </a:graphicData>
                  </a:graphic>
                </wp:inline>
              </w:drawing>
            </w:r>
          </w:p>
        </w:tc>
      </w:tr>
      <w:tr w:rsidR="003D1D74" w:rsidRPr="00B67ED1">
        <w:trPr>
          <w:trHeight w:val="3348"/>
          <w:tblCellSpacing w:w="0" w:type="dxa"/>
          <w:jc w:val="center"/>
        </w:trPr>
        <w:tc>
          <w:tcPr>
            <w:tcW w:w="0" w:type="auto"/>
            <w:vAlign w:val="center"/>
          </w:tcPr>
          <w:p w:rsidR="003D1D74" w:rsidRPr="00B67ED1" w:rsidRDefault="00CB0206" w:rsidP="006751F3">
            <w:pPr>
              <w:spacing w:before="100" w:beforeAutospacing="1" w:after="100" w:afterAutospacing="1" w:line="480" w:lineRule="auto"/>
              <w:ind w:left="709"/>
              <w:jc w:val="center"/>
              <w:rPr>
                <w:rFonts w:ascii="Arial" w:hAnsi="Arial" w:cs="Arial"/>
                <w:noProof/>
                <w:color w:val="000000"/>
                <w:sz w:val="24"/>
                <w:szCs w:val="24"/>
                <w:highlight w:val="yellow"/>
                <w:lang w:eastAsia="es-EC"/>
              </w:rPr>
            </w:pPr>
            <w:r>
              <w:rPr>
                <w:rFonts w:ascii="Arial" w:hAnsi="Arial" w:cs="Arial"/>
                <w:noProof/>
                <w:color w:val="000000"/>
                <w:sz w:val="24"/>
                <w:szCs w:val="24"/>
                <w:lang w:val="es-ES" w:eastAsia="es-ES"/>
              </w:rPr>
              <w:drawing>
                <wp:inline distT="0" distB="0" distL="0" distR="0">
                  <wp:extent cx="4343400" cy="2768600"/>
                  <wp:effectExtent l="19050" t="0" r="0" b="0"/>
                  <wp:docPr id="33" name="Imagen 42" descr="http://bibliotecadigital.ilce.edu.mx/sites/ciencia/volumen1/ciencia2/55/imgs/fbp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http://bibliotecadigital.ilce.edu.mx/sites/ciencia/volumen1/ciencia2/55/imgs/fbp26.gif"/>
                          <pic:cNvPicPr>
                            <a:picLocks noChangeAspect="1" noChangeArrowheads="1"/>
                          </pic:cNvPicPr>
                        </pic:nvPicPr>
                        <pic:blipFill>
                          <a:blip r:embed="rId15" cstate="print"/>
                          <a:srcRect/>
                          <a:stretch>
                            <a:fillRect/>
                          </a:stretch>
                        </pic:blipFill>
                        <pic:spPr bwMode="auto">
                          <a:xfrm>
                            <a:off x="0" y="0"/>
                            <a:ext cx="4343400" cy="2768600"/>
                          </a:xfrm>
                          <a:prstGeom prst="rect">
                            <a:avLst/>
                          </a:prstGeom>
                          <a:noFill/>
                          <a:ln w="9525">
                            <a:noFill/>
                            <a:miter lim="800000"/>
                            <a:headEnd/>
                            <a:tailEnd/>
                          </a:ln>
                        </pic:spPr>
                      </pic:pic>
                    </a:graphicData>
                  </a:graphic>
                </wp:inline>
              </w:drawing>
            </w:r>
          </w:p>
          <w:p w:rsidR="003D1D74" w:rsidRPr="00E46311" w:rsidRDefault="003D1D74" w:rsidP="006751F3">
            <w:pPr>
              <w:pStyle w:val="pie"/>
              <w:spacing w:before="100" w:beforeAutospacing="1" w:after="100" w:afterAutospacing="1" w:line="480" w:lineRule="auto"/>
              <w:ind w:left="709"/>
              <w:rPr>
                <w:rFonts w:ascii="Arial" w:hAnsi="Arial" w:cs="Arial"/>
                <w:b w:val="0"/>
                <w:color w:val="000000"/>
                <w:sz w:val="24"/>
                <w:szCs w:val="24"/>
              </w:rPr>
            </w:pPr>
            <w:r>
              <w:rPr>
                <w:rFonts w:ascii="Arial" w:hAnsi="Arial" w:cs="Arial"/>
                <w:b w:val="0"/>
                <w:color w:val="000000"/>
                <w:sz w:val="24"/>
                <w:szCs w:val="24"/>
              </w:rPr>
              <w:t>FIGURA 2,5</w:t>
            </w:r>
            <w:r w:rsidRPr="00E46311">
              <w:rPr>
                <w:rFonts w:ascii="Arial" w:hAnsi="Arial" w:cs="Arial"/>
                <w:b w:val="0"/>
                <w:color w:val="000000"/>
                <w:sz w:val="24"/>
                <w:szCs w:val="24"/>
              </w:rPr>
              <w:t xml:space="preserve"> </w:t>
            </w:r>
            <w:r w:rsidRPr="00640A46">
              <w:rPr>
                <w:rFonts w:ascii="Arial" w:hAnsi="Arial" w:cs="Arial"/>
                <w:b w:val="0"/>
                <w:caps/>
                <w:color w:val="000000"/>
                <w:sz w:val="24"/>
                <w:szCs w:val="24"/>
              </w:rPr>
              <w:t>Clasificación de algunas zeolitas</w:t>
            </w:r>
          </w:p>
          <w:p w:rsidR="003D1D74" w:rsidRPr="00B67ED1" w:rsidRDefault="003D1D74" w:rsidP="006751F3">
            <w:pPr>
              <w:spacing w:before="100" w:beforeAutospacing="1" w:after="100" w:afterAutospacing="1" w:line="480" w:lineRule="auto"/>
              <w:ind w:left="709"/>
              <w:jc w:val="center"/>
              <w:rPr>
                <w:rFonts w:ascii="Arial" w:hAnsi="Arial" w:cs="Arial"/>
                <w:color w:val="000000"/>
                <w:sz w:val="24"/>
                <w:szCs w:val="24"/>
                <w:highlight w:val="yellow"/>
              </w:rPr>
            </w:pPr>
          </w:p>
        </w:tc>
      </w:tr>
    </w:tbl>
    <w:p w:rsidR="003D1D74" w:rsidRDefault="003D1D74" w:rsidP="003D1D74">
      <w:pPr>
        <w:pStyle w:val="Sangradetextonormal"/>
        <w:spacing w:before="100" w:beforeAutospacing="1" w:after="100" w:afterAutospacing="1" w:line="480" w:lineRule="auto"/>
        <w:ind w:left="709"/>
        <w:jc w:val="both"/>
        <w:rPr>
          <w:rFonts w:ascii="Arial" w:hAnsi="Arial"/>
          <w:sz w:val="24"/>
        </w:rPr>
      </w:pPr>
      <w:r>
        <w:rPr>
          <w:rFonts w:ascii="Arial" w:hAnsi="Arial"/>
          <w:sz w:val="24"/>
        </w:rPr>
        <w:lastRenderedPageBreak/>
        <w:t xml:space="preserve">La zeolita que se usara para los diferentes ensayos será extraída de las cercanías del Campus Gustavo Galindo.  De estudios anteriores se pudo establecer que </w:t>
      </w:r>
      <w:smartTag w:uri="urn:schemas-microsoft-com:office:smarttags" w:element="PersonName">
        <w:smartTagPr>
          <w:attr w:name="ProductID" w:val="la Zeolita"/>
        </w:smartTagPr>
        <w:r>
          <w:rPr>
            <w:rFonts w:ascii="Arial" w:hAnsi="Arial"/>
            <w:sz w:val="24"/>
          </w:rPr>
          <w:t>la Zeolita</w:t>
        </w:r>
      </w:smartTag>
      <w:r>
        <w:rPr>
          <w:rFonts w:ascii="Arial" w:hAnsi="Arial"/>
          <w:sz w:val="24"/>
        </w:rPr>
        <w:t xml:space="preserve"> extraída de este sitio es del Tipo Mordenita, y se obtuvo los siguientes porcentajes de oxido, porcentaje de elementos y composición mineralógica de las muestras.</w:t>
      </w:r>
    </w:p>
    <w:p w:rsidR="003D1D74" w:rsidRDefault="003D1D74" w:rsidP="003D1D74">
      <w:pPr>
        <w:ind w:left="709"/>
        <w:jc w:val="center"/>
        <w:rPr>
          <w:rFonts w:ascii="Arial" w:hAnsi="Arial" w:cs="Arial"/>
          <w:sz w:val="24"/>
          <w:szCs w:val="24"/>
        </w:rPr>
      </w:pPr>
      <w:r>
        <w:rPr>
          <w:rFonts w:ascii="Arial" w:hAnsi="Arial" w:cs="Arial"/>
          <w:sz w:val="24"/>
          <w:szCs w:val="24"/>
        </w:rPr>
        <w:t>TABLA 1</w:t>
      </w:r>
    </w:p>
    <w:p w:rsidR="003D1D74" w:rsidRDefault="003D1D74" w:rsidP="003D1D74">
      <w:pPr>
        <w:ind w:left="709"/>
        <w:jc w:val="center"/>
        <w:rPr>
          <w:rFonts w:ascii="Arial" w:hAnsi="Arial" w:cs="Arial"/>
          <w:sz w:val="24"/>
          <w:szCs w:val="24"/>
        </w:rPr>
      </w:pPr>
      <w:r w:rsidRPr="0057344E">
        <w:rPr>
          <w:rFonts w:ascii="Arial" w:hAnsi="Arial" w:cs="Arial"/>
          <w:sz w:val="24"/>
          <w:szCs w:val="24"/>
        </w:rPr>
        <w:t>PORCENTAJES DE ÓXIDOS DE LAS MUESTRAS EN PROMEDIO</w:t>
      </w:r>
    </w:p>
    <w:tbl>
      <w:tblPr>
        <w:tblW w:w="0" w:type="auto"/>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678"/>
        <w:gridCol w:w="678"/>
        <w:gridCol w:w="682"/>
        <w:gridCol w:w="576"/>
        <w:gridCol w:w="576"/>
        <w:gridCol w:w="678"/>
        <w:gridCol w:w="678"/>
        <w:gridCol w:w="640"/>
        <w:gridCol w:w="678"/>
        <w:gridCol w:w="595"/>
      </w:tblGrid>
      <w:tr w:rsidR="003D1D74" w:rsidRPr="00A91020">
        <w:trPr>
          <w:trHeight w:val="641"/>
        </w:trPr>
        <w:tc>
          <w:tcPr>
            <w:tcW w:w="918" w:type="dxa"/>
            <w:tcBorders>
              <w:top w:val="single" w:sz="12" w:space="0" w:color="auto"/>
              <w:left w:val="single" w:sz="12" w:space="0" w:color="auto"/>
              <w:bottom w:val="single" w:sz="12" w:space="0" w:color="auto"/>
              <w:right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Muestra</w:t>
            </w:r>
          </w:p>
        </w:tc>
        <w:tc>
          <w:tcPr>
            <w:tcW w:w="678" w:type="dxa"/>
            <w:tcBorders>
              <w:top w:val="single" w:sz="12" w:space="0" w:color="auto"/>
              <w:left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SiO</w:t>
            </w:r>
            <w:r w:rsidRPr="0057344E">
              <w:rPr>
                <w:b/>
                <w:sz w:val="20"/>
                <w:szCs w:val="20"/>
                <w:vertAlign w:val="subscript"/>
                <w:lang w:val="es-ES"/>
              </w:rPr>
              <w:t>2</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678"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Al</w:t>
            </w:r>
            <w:r w:rsidRPr="0057344E">
              <w:rPr>
                <w:b/>
                <w:sz w:val="20"/>
                <w:szCs w:val="20"/>
                <w:vertAlign w:val="subscript"/>
                <w:lang w:val="es-ES"/>
              </w:rPr>
              <w:t>2</w:t>
            </w:r>
            <w:r w:rsidRPr="0057344E">
              <w:rPr>
                <w:b/>
                <w:sz w:val="20"/>
                <w:szCs w:val="20"/>
                <w:lang w:val="es-ES"/>
              </w:rPr>
              <w:t>O</w:t>
            </w:r>
            <w:r w:rsidRPr="0057344E">
              <w:rPr>
                <w:b/>
                <w:sz w:val="20"/>
                <w:szCs w:val="20"/>
                <w:vertAlign w:val="subscript"/>
                <w:lang w:val="es-ES"/>
              </w:rPr>
              <w:t>3</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682"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Fe</w:t>
            </w:r>
            <w:r w:rsidRPr="0057344E">
              <w:rPr>
                <w:b/>
                <w:sz w:val="20"/>
                <w:szCs w:val="20"/>
                <w:vertAlign w:val="subscript"/>
                <w:lang w:val="es-ES"/>
              </w:rPr>
              <w:t>2</w:t>
            </w:r>
            <w:r w:rsidRPr="0057344E">
              <w:rPr>
                <w:b/>
                <w:sz w:val="20"/>
                <w:szCs w:val="20"/>
                <w:lang w:val="es-ES"/>
              </w:rPr>
              <w:t>O</w:t>
            </w:r>
            <w:r w:rsidRPr="0057344E">
              <w:rPr>
                <w:b/>
                <w:sz w:val="20"/>
                <w:szCs w:val="20"/>
                <w:vertAlign w:val="subscript"/>
                <w:lang w:val="es-ES"/>
              </w:rPr>
              <w:t>3</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576"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CaO</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576"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K</w:t>
            </w:r>
            <w:r w:rsidRPr="0057344E">
              <w:rPr>
                <w:b/>
                <w:sz w:val="20"/>
                <w:szCs w:val="20"/>
                <w:vertAlign w:val="subscript"/>
                <w:lang w:val="es-ES"/>
              </w:rPr>
              <w:t>2</w:t>
            </w:r>
            <w:r w:rsidRPr="0057344E">
              <w:rPr>
                <w:b/>
                <w:sz w:val="20"/>
                <w:szCs w:val="20"/>
                <w:lang w:val="es-ES"/>
              </w:rPr>
              <w:t>O</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678"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MgO</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678"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TiO</w:t>
            </w:r>
            <w:r w:rsidRPr="0057344E">
              <w:rPr>
                <w:b/>
                <w:sz w:val="20"/>
                <w:szCs w:val="20"/>
                <w:vertAlign w:val="subscript"/>
                <w:lang w:val="es-ES"/>
              </w:rPr>
              <w:t>2</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640"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MnO</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678"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Na</w:t>
            </w:r>
            <w:r w:rsidRPr="0057344E">
              <w:rPr>
                <w:b/>
                <w:sz w:val="20"/>
                <w:szCs w:val="20"/>
                <w:vertAlign w:val="subscript"/>
                <w:lang w:val="es-ES"/>
              </w:rPr>
              <w:t>2</w:t>
            </w:r>
            <w:r w:rsidRPr="0057344E">
              <w:rPr>
                <w:b/>
                <w:sz w:val="20"/>
                <w:szCs w:val="20"/>
                <w:lang w:val="es-ES"/>
              </w:rPr>
              <w:t>O</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595" w:type="dxa"/>
            <w:tcBorders>
              <w:top w:val="single" w:sz="12" w:space="0" w:color="auto"/>
              <w:bottom w:val="single" w:sz="12" w:space="0" w:color="auto"/>
              <w:right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P</w:t>
            </w:r>
            <w:r w:rsidRPr="0057344E">
              <w:rPr>
                <w:b/>
                <w:sz w:val="20"/>
                <w:szCs w:val="20"/>
                <w:vertAlign w:val="subscript"/>
                <w:lang w:val="es-ES"/>
              </w:rPr>
              <w:t>2</w:t>
            </w:r>
            <w:r w:rsidRPr="0057344E">
              <w:rPr>
                <w:b/>
                <w:sz w:val="20"/>
                <w:szCs w:val="20"/>
                <w:lang w:val="es-ES"/>
              </w:rPr>
              <w:t>O</w:t>
            </w:r>
            <w:r w:rsidRPr="0057344E">
              <w:rPr>
                <w:b/>
                <w:sz w:val="20"/>
                <w:szCs w:val="20"/>
                <w:vertAlign w:val="subscript"/>
                <w:lang w:val="es-ES"/>
              </w:rPr>
              <w:t>5</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r>
      <w:tr w:rsidR="003D1D74" w:rsidRPr="008539D4">
        <w:trPr>
          <w:trHeight w:val="421"/>
        </w:trPr>
        <w:tc>
          <w:tcPr>
            <w:tcW w:w="918" w:type="dxa"/>
            <w:tcBorders>
              <w:left w:val="single" w:sz="12" w:space="0" w:color="auto"/>
              <w:right w:val="single" w:sz="12" w:space="0" w:color="auto"/>
            </w:tcBorders>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ZEO 1</w:t>
            </w:r>
          </w:p>
        </w:tc>
        <w:tc>
          <w:tcPr>
            <w:tcW w:w="678" w:type="dxa"/>
            <w:tcBorders>
              <w:left w:val="single" w:sz="12" w:space="0" w:color="auto"/>
            </w:tcBorders>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73,87</w:t>
            </w:r>
          </w:p>
        </w:tc>
        <w:tc>
          <w:tcPr>
            <w:tcW w:w="678"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10,86</w:t>
            </w:r>
          </w:p>
        </w:tc>
        <w:tc>
          <w:tcPr>
            <w:tcW w:w="682"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1,67</w:t>
            </w:r>
          </w:p>
        </w:tc>
        <w:tc>
          <w:tcPr>
            <w:tcW w:w="576"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2,34</w:t>
            </w:r>
          </w:p>
        </w:tc>
        <w:tc>
          <w:tcPr>
            <w:tcW w:w="576"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1,08</w:t>
            </w:r>
          </w:p>
        </w:tc>
        <w:tc>
          <w:tcPr>
            <w:tcW w:w="678"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0,189</w:t>
            </w:r>
          </w:p>
        </w:tc>
        <w:tc>
          <w:tcPr>
            <w:tcW w:w="678"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0,268</w:t>
            </w:r>
          </w:p>
        </w:tc>
        <w:tc>
          <w:tcPr>
            <w:tcW w:w="640"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w:t>
            </w:r>
          </w:p>
        </w:tc>
        <w:tc>
          <w:tcPr>
            <w:tcW w:w="678"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0,477</w:t>
            </w:r>
          </w:p>
        </w:tc>
        <w:tc>
          <w:tcPr>
            <w:tcW w:w="595" w:type="dxa"/>
            <w:tcBorders>
              <w:right w:val="single" w:sz="12" w:space="0" w:color="auto"/>
            </w:tcBorders>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w:t>
            </w:r>
          </w:p>
        </w:tc>
      </w:tr>
    </w:tbl>
    <w:p w:rsidR="003D1D74" w:rsidRDefault="003D1D74" w:rsidP="003D1D74"/>
    <w:p w:rsidR="003D1D74" w:rsidRDefault="003D1D74" w:rsidP="003D1D74">
      <w:pPr>
        <w:ind w:left="709"/>
        <w:jc w:val="center"/>
        <w:rPr>
          <w:rFonts w:ascii="Arial" w:hAnsi="Arial" w:cs="Arial"/>
          <w:sz w:val="24"/>
          <w:szCs w:val="24"/>
        </w:rPr>
      </w:pPr>
      <w:r>
        <w:rPr>
          <w:rFonts w:ascii="Arial" w:hAnsi="Arial" w:cs="Arial"/>
          <w:sz w:val="24"/>
          <w:szCs w:val="24"/>
        </w:rPr>
        <w:t>TABLA 2</w:t>
      </w:r>
    </w:p>
    <w:p w:rsidR="003D1D74" w:rsidRDefault="003D1D74" w:rsidP="003D1D74">
      <w:pPr>
        <w:ind w:left="709"/>
        <w:jc w:val="center"/>
        <w:rPr>
          <w:rFonts w:ascii="Arial" w:hAnsi="Arial" w:cs="Arial"/>
          <w:sz w:val="24"/>
          <w:szCs w:val="24"/>
        </w:rPr>
      </w:pPr>
      <w:r w:rsidRPr="0057344E">
        <w:rPr>
          <w:rFonts w:ascii="Arial" w:hAnsi="Arial" w:cs="Arial"/>
          <w:sz w:val="24"/>
          <w:szCs w:val="24"/>
        </w:rPr>
        <w:t>PORCENTAJE DE ELEMENTOS EN LAS MUESTRAS PROMEDIO</w:t>
      </w:r>
    </w:p>
    <w:tbl>
      <w:tblPr>
        <w:tblW w:w="0" w:type="auto"/>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672"/>
        <w:gridCol w:w="571"/>
        <w:gridCol w:w="571"/>
        <w:gridCol w:w="571"/>
        <w:gridCol w:w="672"/>
        <w:gridCol w:w="672"/>
        <w:gridCol w:w="672"/>
        <w:gridCol w:w="499"/>
        <w:gridCol w:w="672"/>
        <w:gridCol w:w="487"/>
        <w:gridCol w:w="571"/>
      </w:tblGrid>
      <w:tr w:rsidR="003D1D74" w:rsidRPr="00A91020">
        <w:trPr>
          <w:trHeight w:val="150"/>
        </w:trPr>
        <w:tc>
          <w:tcPr>
            <w:tcW w:w="918" w:type="dxa"/>
            <w:tcBorders>
              <w:top w:val="single" w:sz="12" w:space="0" w:color="auto"/>
              <w:left w:val="single" w:sz="12" w:space="0" w:color="auto"/>
              <w:bottom w:val="single" w:sz="12" w:space="0" w:color="auto"/>
              <w:right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Muestra</w:t>
            </w:r>
          </w:p>
        </w:tc>
        <w:tc>
          <w:tcPr>
            <w:tcW w:w="672" w:type="dxa"/>
            <w:tcBorders>
              <w:top w:val="single" w:sz="12" w:space="0" w:color="auto"/>
              <w:left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Si</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571"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Al</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571"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Fe</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571"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Ca</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672"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K</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672"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Mg</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672"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Ti</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499"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Mn</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672"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Na</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487" w:type="dxa"/>
            <w:tcBorders>
              <w:top w:val="single" w:sz="12" w:space="0" w:color="auto"/>
              <w:bottom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P</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c>
          <w:tcPr>
            <w:tcW w:w="571" w:type="dxa"/>
            <w:tcBorders>
              <w:top w:val="single" w:sz="12" w:space="0" w:color="auto"/>
              <w:bottom w:val="single" w:sz="12" w:space="0" w:color="auto"/>
              <w:right w:val="single" w:sz="12" w:space="0" w:color="auto"/>
            </w:tcBorders>
            <w:vAlign w:val="center"/>
          </w:tcPr>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PPC</w:t>
            </w:r>
          </w:p>
          <w:p w:rsidR="003D1D74" w:rsidRPr="0057344E" w:rsidRDefault="003D1D74" w:rsidP="006751F3">
            <w:pPr>
              <w:suppressAutoHyphens/>
              <w:spacing w:after="0" w:line="240" w:lineRule="auto"/>
              <w:jc w:val="center"/>
              <w:rPr>
                <w:b/>
                <w:sz w:val="20"/>
                <w:szCs w:val="20"/>
                <w:lang w:val="es-ES"/>
              </w:rPr>
            </w:pPr>
            <w:r w:rsidRPr="0057344E">
              <w:rPr>
                <w:b/>
                <w:sz w:val="20"/>
                <w:szCs w:val="20"/>
                <w:lang w:val="es-ES"/>
              </w:rPr>
              <w:t>(%)</w:t>
            </w:r>
          </w:p>
        </w:tc>
      </w:tr>
      <w:tr w:rsidR="003D1D74" w:rsidRPr="00506E39">
        <w:trPr>
          <w:trHeight w:val="107"/>
        </w:trPr>
        <w:tc>
          <w:tcPr>
            <w:tcW w:w="918" w:type="dxa"/>
            <w:tcBorders>
              <w:left w:val="single" w:sz="12" w:space="0" w:color="auto"/>
              <w:right w:val="single" w:sz="12" w:space="0" w:color="auto"/>
            </w:tcBorders>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ZEO 1</w:t>
            </w:r>
          </w:p>
        </w:tc>
        <w:tc>
          <w:tcPr>
            <w:tcW w:w="672" w:type="dxa"/>
            <w:tcBorders>
              <w:left w:val="single" w:sz="12" w:space="0" w:color="auto"/>
            </w:tcBorders>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34,47</w:t>
            </w:r>
          </w:p>
        </w:tc>
        <w:tc>
          <w:tcPr>
            <w:tcW w:w="571"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5,75</w:t>
            </w:r>
          </w:p>
        </w:tc>
        <w:tc>
          <w:tcPr>
            <w:tcW w:w="571"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1,17</w:t>
            </w:r>
          </w:p>
        </w:tc>
        <w:tc>
          <w:tcPr>
            <w:tcW w:w="571"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1,67</w:t>
            </w:r>
          </w:p>
        </w:tc>
        <w:tc>
          <w:tcPr>
            <w:tcW w:w="672"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0,899</w:t>
            </w:r>
          </w:p>
        </w:tc>
        <w:tc>
          <w:tcPr>
            <w:tcW w:w="672"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0,114</w:t>
            </w:r>
          </w:p>
        </w:tc>
        <w:tc>
          <w:tcPr>
            <w:tcW w:w="672"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0,161</w:t>
            </w:r>
          </w:p>
        </w:tc>
        <w:tc>
          <w:tcPr>
            <w:tcW w:w="499"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w:t>
            </w:r>
          </w:p>
        </w:tc>
        <w:tc>
          <w:tcPr>
            <w:tcW w:w="672"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0,354</w:t>
            </w:r>
          </w:p>
        </w:tc>
        <w:tc>
          <w:tcPr>
            <w:tcW w:w="487" w:type="dxa"/>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w:t>
            </w:r>
          </w:p>
        </w:tc>
        <w:tc>
          <w:tcPr>
            <w:tcW w:w="571" w:type="dxa"/>
            <w:tcBorders>
              <w:right w:val="single" w:sz="12" w:space="0" w:color="auto"/>
            </w:tcBorders>
            <w:vAlign w:val="center"/>
          </w:tcPr>
          <w:p w:rsidR="003D1D74" w:rsidRPr="0057344E" w:rsidRDefault="003D1D74" w:rsidP="006751F3">
            <w:pPr>
              <w:suppressAutoHyphens/>
              <w:spacing w:after="0" w:line="240" w:lineRule="auto"/>
              <w:jc w:val="center"/>
              <w:rPr>
                <w:sz w:val="20"/>
                <w:szCs w:val="20"/>
                <w:lang w:val="es-ES"/>
              </w:rPr>
            </w:pPr>
            <w:r w:rsidRPr="0057344E">
              <w:rPr>
                <w:sz w:val="20"/>
                <w:szCs w:val="20"/>
                <w:lang w:val="es-ES"/>
              </w:rPr>
              <w:t>9,24</w:t>
            </w:r>
          </w:p>
        </w:tc>
      </w:tr>
    </w:tbl>
    <w:p w:rsidR="003D1D74" w:rsidRDefault="003D1D74" w:rsidP="003D1D74"/>
    <w:p w:rsidR="003D1D74" w:rsidRDefault="003D1D74" w:rsidP="003D1D74">
      <w:pPr>
        <w:ind w:left="709"/>
        <w:jc w:val="center"/>
        <w:rPr>
          <w:rFonts w:ascii="Arial" w:hAnsi="Arial" w:cs="Arial"/>
          <w:sz w:val="24"/>
          <w:szCs w:val="24"/>
        </w:rPr>
      </w:pPr>
      <w:r>
        <w:rPr>
          <w:rFonts w:ascii="Arial" w:hAnsi="Arial" w:cs="Arial"/>
          <w:sz w:val="24"/>
          <w:szCs w:val="24"/>
        </w:rPr>
        <w:t>TABLA 3</w:t>
      </w:r>
    </w:p>
    <w:p w:rsidR="003D1D74" w:rsidRDefault="003D1D74" w:rsidP="003D1D74">
      <w:pPr>
        <w:ind w:left="709"/>
        <w:jc w:val="center"/>
        <w:rPr>
          <w:rFonts w:ascii="Arial" w:hAnsi="Arial" w:cs="Arial"/>
          <w:sz w:val="24"/>
          <w:szCs w:val="24"/>
        </w:rPr>
      </w:pPr>
      <w:r w:rsidRPr="0057344E">
        <w:rPr>
          <w:rFonts w:ascii="Arial" w:hAnsi="Arial" w:cs="Arial"/>
          <w:sz w:val="24"/>
          <w:szCs w:val="24"/>
        </w:rPr>
        <w:t>COMPOSICIÓN MINERALÓGICA DE LAS MUESTRAS</w:t>
      </w:r>
    </w:p>
    <w:tbl>
      <w:tblPr>
        <w:tblW w:w="7414" w:type="dxa"/>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5"/>
        <w:gridCol w:w="1539"/>
        <w:gridCol w:w="1083"/>
        <w:gridCol w:w="1552"/>
        <w:gridCol w:w="1070"/>
        <w:gridCol w:w="1115"/>
      </w:tblGrid>
      <w:tr w:rsidR="003D1D74">
        <w:trPr>
          <w:trHeight w:val="255"/>
        </w:trPr>
        <w:tc>
          <w:tcPr>
            <w:tcW w:w="1055" w:type="dxa"/>
            <w:tcBorders>
              <w:top w:val="single" w:sz="12" w:space="0" w:color="auto"/>
              <w:left w:val="single" w:sz="12" w:space="0" w:color="auto"/>
              <w:bottom w:val="single" w:sz="12" w:space="0" w:color="auto"/>
            </w:tcBorders>
            <w:vAlign w:val="center"/>
          </w:tcPr>
          <w:p w:rsidR="003D1D74" w:rsidRPr="001567FB" w:rsidRDefault="003D1D74" w:rsidP="006751F3">
            <w:pPr>
              <w:suppressAutoHyphens/>
              <w:spacing w:after="0" w:line="240" w:lineRule="auto"/>
              <w:jc w:val="center"/>
              <w:rPr>
                <w:b/>
                <w:sz w:val="20"/>
                <w:szCs w:val="20"/>
                <w:lang w:val="es-ES"/>
              </w:rPr>
            </w:pPr>
            <w:r w:rsidRPr="001567FB">
              <w:rPr>
                <w:b/>
                <w:sz w:val="20"/>
                <w:szCs w:val="20"/>
                <w:lang w:val="es-ES"/>
              </w:rPr>
              <w:t>Muestras</w:t>
            </w:r>
          </w:p>
        </w:tc>
        <w:tc>
          <w:tcPr>
            <w:tcW w:w="1539" w:type="dxa"/>
            <w:tcBorders>
              <w:top w:val="single" w:sz="12" w:space="0" w:color="auto"/>
              <w:bottom w:val="single" w:sz="12" w:space="0" w:color="auto"/>
            </w:tcBorders>
            <w:vAlign w:val="center"/>
          </w:tcPr>
          <w:p w:rsidR="003D1D74" w:rsidRPr="001567FB" w:rsidRDefault="003D1D74" w:rsidP="006751F3">
            <w:pPr>
              <w:suppressAutoHyphens/>
              <w:spacing w:after="0" w:line="240" w:lineRule="auto"/>
              <w:jc w:val="center"/>
              <w:rPr>
                <w:b/>
                <w:sz w:val="20"/>
                <w:szCs w:val="20"/>
                <w:lang w:val="es-ES"/>
              </w:rPr>
            </w:pPr>
            <w:r w:rsidRPr="001567FB">
              <w:rPr>
                <w:b/>
                <w:sz w:val="20"/>
                <w:szCs w:val="20"/>
                <w:lang w:val="es-ES"/>
              </w:rPr>
              <w:t>Fases mayoritarias</w:t>
            </w:r>
          </w:p>
        </w:tc>
        <w:tc>
          <w:tcPr>
            <w:tcW w:w="1083" w:type="dxa"/>
            <w:tcBorders>
              <w:top w:val="single" w:sz="12" w:space="0" w:color="auto"/>
              <w:bottom w:val="single" w:sz="12" w:space="0" w:color="auto"/>
            </w:tcBorders>
            <w:vAlign w:val="center"/>
          </w:tcPr>
          <w:p w:rsidR="003D1D74" w:rsidRPr="001567FB" w:rsidRDefault="003D1D74" w:rsidP="006751F3">
            <w:pPr>
              <w:suppressAutoHyphens/>
              <w:spacing w:after="0" w:line="240" w:lineRule="auto"/>
              <w:jc w:val="center"/>
              <w:rPr>
                <w:b/>
                <w:sz w:val="20"/>
                <w:szCs w:val="20"/>
                <w:lang w:val="es-ES"/>
              </w:rPr>
            </w:pPr>
            <w:r w:rsidRPr="001567FB">
              <w:rPr>
                <w:b/>
                <w:sz w:val="20"/>
                <w:szCs w:val="20"/>
                <w:lang w:val="es-ES"/>
              </w:rPr>
              <w:t>Porcentaje de presencia</w:t>
            </w:r>
          </w:p>
        </w:tc>
        <w:tc>
          <w:tcPr>
            <w:tcW w:w="1552" w:type="dxa"/>
            <w:tcBorders>
              <w:top w:val="single" w:sz="12" w:space="0" w:color="auto"/>
              <w:bottom w:val="single" w:sz="12" w:space="0" w:color="auto"/>
            </w:tcBorders>
            <w:vAlign w:val="center"/>
          </w:tcPr>
          <w:p w:rsidR="003D1D74" w:rsidRPr="001567FB" w:rsidRDefault="003D1D74" w:rsidP="006751F3">
            <w:pPr>
              <w:suppressAutoHyphens/>
              <w:spacing w:after="0" w:line="240" w:lineRule="auto"/>
              <w:jc w:val="center"/>
              <w:rPr>
                <w:b/>
                <w:sz w:val="20"/>
                <w:szCs w:val="20"/>
                <w:lang w:val="es-ES"/>
              </w:rPr>
            </w:pPr>
            <w:r w:rsidRPr="001567FB">
              <w:rPr>
                <w:b/>
                <w:sz w:val="20"/>
                <w:szCs w:val="20"/>
                <w:lang w:val="es-ES"/>
              </w:rPr>
              <w:t>Fases minoritarias</w:t>
            </w:r>
          </w:p>
        </w:tc>
        <w:tc>
          <w:tcPr>
            <w:tcW w:w="1070" w:type="dxa"/>
            <w:tcBorders>
              <w:top w:val="single" w:sz="12" w:space="0" w:color="auto"/>
              <w:bottom w:val="single" w:sz="12" w:space="0" w:color="auto"/>
            </w:tcBorders>
            <w:vAlign w:val="center"/>
          </w:tcPr>
          <w:p w:rsidR="003D1D74" w:rsidRPr="001567FB" w:rsidRDefault="003D1D74" w:rsidP="006751F3">
            <w:pPr>
              <w:suppressAutoHyphens/>
              <w:spacing w:after="0" w:line="240" w:lineRule="auto"/>
              <w:jc w:val="center"/>
              <w:rPr>
                <w:b/>
                <w:sz w:val="20"/>
                <w:szCs w:val="20"/>
                <w:lang w:val="es-ES"/>
              </w:rPr>
            </w:pPr>
            <w:r w:rsidRPr="001567FB">
              <w:rPr>
                <w:b/>
                <w:sz w:val="20"/>
                <w:szCs w:val="20"/>
                <w:lang w:val="es-ES"/>
              </w:rPr>
              <w:t>Porcentaje de presencia</w:t>
            </w:r>
          </w:p>
        </w:tc>
        <w:tc>
          <w:tcPr>
            <w:tcW w:w="1115" w:type="dxa"/>
            <w:tcBorders>
              <w:top w:val="single" w:sz="12" w:space="0" w:color="auto"/>
              <w:bottom w:val="single" w:sz="12" w:space="0" w:color="auto"/>
              <w:right w:val="single" w:sz="12" w:space="0" w:color="auto"/>
            </w:tcBorders>
            <w:vAlign w:val="center"/>
          </w:tcPr>
          <w:p w:rsidR="003D1D74" w:rsidRPr="001567FB" w:rsidRDefault="003D1D74" w:rsidP="006751F3">
            <w:pPr>
              <w:suppressAutoHyphens/>
              <w:spacing w:after="0" w:line="240" w:lineRule="auto"/>
              <w:jc w:val="center"/>
              <w:rPr>
                <w:b/>
                <w:sz w:val="20"/>
                <w:szCs w:val="20"/>
                <w:lang w:val="es-ES"/>
              </w:rPr>
            </w:pPr>
            <w:r w:rsidRPr="001567FB">
              <w:rPr>
                <w:b/>
                <w:sz w:val="20"/>
                <w:szCs w:val="20"/>
                <w:lang w:val="es-ES"/>
              </w:rPr>
              <w:t>Trazas</w:t>
            </w:r>
          </w:p>
        </w:tc>
      </w:tr>
      <w:tr w:rsidR="003D1D74">
        <w:trPr>
          <w:trHeight w:val="57"/>
        </w:trPr>
        <w:tc>
          <w:tcPr>
            <w:tcW w:w="1055" w:type="dxa"/>
            <w:vMerge w:val="restart"/>
            <w:tcBorders>
              <w:top w:val="single" w:sz="12" w:space="0" w:color="auto"/>
              <w:left w:val="single" w:sz="12" w:space="0" w:color="auto"/>
              <w:bottom w:val="single" w:sz="4" w:space="0" w:color="auto"/>
              <w:right w:val="single" w:sz="4" w:space="0" w:color="auto"/>
            </w:tcBorders>
            <w:vAlign w:val="center"/>
          </w:tcPr>
          <w:p w:rsidR="003D1D74" w:rsidRPr="001567FB" w:rsidRDefault="003D1D74" w:rsidP="006751F3">
            <w:pPr>
              <w:suppressAutoHyphens/>
              <w:spacing w:after="0" w:line="240" w:lineRule="auto"/>
              <w:jc w:val="center"/>
              <w:rPr>
                <w:sz w:val="20"/>
                <w:szCs w:val="20"/>
                <w:lang w:val="es-ES"/>
              </w:rPr>
            </w:pPr>
            <w:r w:rsidRPr="001567FB">
              <w:rPr>
                <w:sz w:val="20"/>
                <w:szCs w:val="20"/>
                <w:lang w:val="es-ES"/>
              </w:rPr>
              <w:t>ZEO 1</w:t>
            </w:r>
          </w:p>
        </w:tc>
        <w:tc>
          <w:tcPr>
            <w:tcW w:w="1539" w:type="dxa"/>
            <w:tcBorders>
              <w:top w:val="single" w:sz="12" w:space="0" w:color="auto"/>
              <w:left w:val="single" w:sz="4" w:space="0" w:color="auto"/>
              <w:bottom w:val="nil"/>
              <w:right w:val="single" w:sz="4" w:space="0" w:color="auto"/>
            </w:tcBorders>
            <w:vAlign w:val="center"/>
          </w:tcPr>
          <w:p w:rsidR="003D1D74" w:rsidRPr="001567FB" w:rsidRDefault="003D1D74" w:rsidP="006751F3">
            <w:pPr>
              <w:suppressAutoHyphens/>
              <w:spacing w:after="0" w:line="240" w:lineRule="auto"/>
              <w:jc w:val="center"/>
              <w:rPr>
                <w:sz w:val="20"/>
                <w:szCs w:val="20"/>
                <w:lang w:val="es-ES"/>
              </w:rPr>
            </w:pPr>
            <w:r w:rsidRPr="001567FB">
              <w:rPr>
                <w:sz w:val="20"/>
                <w:szCs w:val="20"/>
                <w:lang w:val="es-ES"/>
              </w:rPr>
              <w:t>Cuarzo</w:t>
            </w:r>
          </w:p>
        </w:tc>
        <w:tc>
          <w:tcPr>
            <w:tcW w:w="1083" w:type="dxa"/>
            <w:tcBorders>
              <w:top w:val="single" w:sz="12" w:space="0" w:color="auto"/>
              <w:left w:val="single" w:sz="4" w:space="0" w:color="auto"/>
              <w:bottom w:val="nil"/>
              <w:right w:val="single" w:sz="4" w:space="0" w:color="auto"/>
            </w:tcBorders>
            <w:vAlign w:val="center"/>
          </w:tcPr>
          <w:p w:rsidR="003D1D74" w:rsidRPr="001567FB" w:rsidRDefault="003D1D74" w:rsidP="006751F3">
            <w:pPr>
              <w:suppressAutoHyphens/>
              <w:spacing w:after="0" w:line="240" w:lineRule="auto"/>
              <w:jc w:val="center"/>
              <w:rPr>
                <w:sz w:val="20"/>
                <w:szCs w:val="20"/>
                <w:lang w:val="es-ES"/>
              </w:rPr>
            </w:pPr>
            <w:r w:rsidRPr="001567FB">
              <w:rPr>
                <w:sz w:val="20"/>
                <w:szCs w:val="20"/>
                <w:lang w:val="es-ES"/>
              </w:rPr>
              <w:t>50 – 55 %</w:t>
            </w:r>
          </w:p>
        </w:tc>
        <w:tc>
          <w:tcPr>
            <w:tcW w:w="1552" w:type="dxa"/>
            <w:tcBorders>
              <w:top w:val="single" w:sz="12" w:space="0" w:color="auto"/>
              <w:left w:val="single" w:sz="4" w:space="0" w:color="auto"/>
              <w:bottom w:val="nil"/>
              <w:right w:val="single" w:sz="4" w:space="0" w:color="auto"/>
            </w:tcBorders>
            <w:vAlign w:val="center"/>
          </w:tcPr>
          <w:p w:rsidR="003D1D74" w:rsidRPr="001567FB" w:rsidRDefault="003D1D74" w:rsidP="006751F3">
            <w:pPr>
              <w:suppressAutoHyphens/>
              <w:spacing w:after="0" w:line="240" w:lineRule="auto"/>
              <w:jc w:val="center"/>
              <w:rPr>
                <w:sz w:val="20"/>
                <w:szCs w:val="20"/>
                <w:lang w:val="es-ES"/>
              </w:rPr>
            </w:pPr>
            <w:r w:rsidRPr="001567FB">
              <w:rPr>
                <w:sz w:val="20"/>
                <w:szCs w:val="20"/>
                <w:lang w:val="es-ES"/>
              </w:rPr>
              <w:t>Feldespatos</w:t>
            </w:r>
          </w:p>
        </w:tc>
        <w:tc>
          <w:tcPr>
            <w:tcW w:w="1070" w:type="dxa"/>
            <w:tcBorders>
              <w:top w:val="single" w:sz="12" w:space="0" w:color="auto"/>
              <w:left w:val="single" w:sz="4" w:space="0" w:color="auto"/>
              <w:bottom w:val="nil"/>
              <w:right w:val="single" w:sz="4" w:space="0" w:color="auto"/>
            </w:tcBorders>
            <w:vAlign w:val="center"/>
          </w:tcPr>
          <w:p w:rsidR="003D1D74" w:rsidRPr="001567FB" w:rsidRDefault="003D1D74" w:rsidP="006751F3">
            <w:pPr>
              <w:suppressAutoHyphens/>
              <w:spacing w:after="0" w:line="240" w:lineRule="auto"/>
              <w:jc w:val="center"/>
              <w:rPr>
                <w:sz w:val="20"/>
                <w:szCs w:val="20"/>
                <w:lang w:val="es-ES"/>
              </w:rPr>
            </w:pPr>
            <w:r w:rsidRPr="001567FB">
              <w:rPr>
                <w:sz w:val="20"/>
                <w:szCs w:val="20"/>
                <w:lang w:val="es-ES"/>
              </w:rPr>
              <w:t>&lt; 5 %</w:t>
            </w:r>
          </w:p>
        </w:tc>
        <w:tc>
          <w:tcPr>
            <w:tcW w:w="1115" w:type="dxa"/>
            <w:tcBorders>
              <w:top w:val="single" w:sz="12" w:space="0" w:color="auto"/>
              <w:left w:val="single" w:sz="4" w:space="0" w:color="auto"/>
              <w:bottom w:val="nil"/>
              <w:right w:val="single" w:sz="12" w:space="0" w:color="auto"/>
            </w:tcBorders>
            <w:vAlign w:val="center"/>
          </w:tcPr>
          <w:p w:rsidR="003D1D74" w:rsidRPr="001567FB" w:rsidRDefault="003D1D74" w:rsidP="006751F3">
            <w:pPr>
              <w:suppressAutoHyphens/>
              <w:spacing w:after="0" w:line="240" w:lineRule="auto"/>
              <w:jc w:val="center"/>
              <w:rPr>
                <w:sz w:val="20"/>
                <w:szCs w:val="20"/>
                <w:lang w:val="es-ES"/>
              </w:rPr>
            </w:pPr>
            <w:r w:rsidRPr="001567FB">
              <w:rPr>
                <w:sz w:val="20"/>
                <w:szCs w:val="20"/>
                <w:lang w:val="es-ES"/>
              </w:rPr>
              <w:t>Heulandita</w:t>
            </w:r>
          </w:p>
        </w:tc>
      </w:tr>
      <w:tr w:rsidR="003D1D74">
        <w:trPr>
          <w:trHeight w:val="27"/>
        </w:trPr>
        <w:tc>
          <w:tcPr>
            <w:tcW w:w="1055" w:type="dxa"/>
            <w:vMerge/>
            <w:tcBorders>
              <w:top w:val="nil"/>
              <w:left w:val="single" w:sz="12" w:space="0" w:color="auto"/>
              <w:bottom w:val="single" w:sz="12" w:space="0" w:color="auto"/>
              <w:right w:val="single" w:sz="4" w:space="0" w:color="auto"/>
            </w:tcBorders>
            <w:vAlign w:val="center"/>
          </w:tcPr>
          <w:p w:rsidR="003D1D74" w:rsidRPr="001567FB" w:rsidRDefault="003D1D74" w:rsidP="006751F3">
            <w:pPr>
              <w:suppressAutoHyphens/>
              <w:spacing w:after="0" w:line="240" w:lineRule="auto"/>
              <w:jc w:val="center"/>
              <w:rPr>
                <w:sz w:val="20"/>
                <w:szCs w:val="20"/>
                <w:lang w:val="es-ES"/>
              </w:rPr>
            </w:pPr>
          </w:p>
        </w:tc>
        <w:tc>
          <w:tcPr>
            <w:tcW w:w="1539" w:type="dxa"/>
            <w:tcBorders>
              <w:top w:val="nil"/>
              <w:left w:val="single" w:sz="4" w:space="0" w:color="auto"/>
              <w:bottom w:val="single" w:sz="12" w:space="0" w:color="auto"/>
              <w:right w:val="single" w:sz="4" w:space="0" w:color="auto"/>
            </w:tcBorders>
            <w:vAlign w:val="center"/>
          </w:tcPr>
          <w:p w:rsidR="003D1D74" w:rsidRPr="001567FB" w:rsidRDefault="003D1D74" w:rsidP="006751F3">
            <w:pPr>
              <w:suppressAutoHyphens/>
              <w:spacing w:after="0" w:line="240" w:lineRule="auto"/>
              <w:jc w:val="center"/>
              <w:rPr>
                <w:sz w:val="20"/>
                <w:szCs w:val="20"/>
                <w:lang w:val="es-ES"/>
              </w:rPr>
            </w:pPr>
            <w:r w:rsidRPr="001567FB">
              <w:rPr>
                <w:sz w:val="20"/>
                <w:szCs w:val="20"/>
                <w:lang w:val="es-ES"/>
              </w:rPr>
              <w:t>Mordenita</w:t>
            </w:r>
          </w:p>
        </w:tc>
        <w:tc>
          <w:tcPr>
            <w:tcW w:w="1083" w:type="dxa"/>
            <w:tcBorders>
              <w:top w:val="nil"/>
              <w:left w:val="single" w:sz="4" w:space="0" w:color="auto"/>
              <w:bottom w:val="single" w:sz="12" w:space="0" w:color="auto"/>
              <w:right w:val="single" w:sz="4" w:space="0" w:color="auto"/>
            </w:tcBorders>
            <w:vAlign w:val="center"/>
          </w:tcPr>
          <w:p w:rsidR="003D1D74" w:rsidRPr="001567FB" w:rsidRDefault="003D1D74" w:rsidP="006751F3">
            <w:pPr>
              <w:suppressAutoHyphens/>
              <w:spacing w:after="0" w:line="240" w:lineRule="auto"/>
              <w:jc w:val="center"/>
              <w:rPr>
                <w:sz w:val="20"/>
                <w:szCs w:val="20"/>
                <w:lang w:val="es-ES"/>
              </w:rPr>
            </w:pPr>
            <w:r w:rsidRPr="001567FB">
              <w:rPr>
                <w:sz w:val="20"/>
                <w:szCs w:val="20"/>
                <w:lang w:val="es-ES"/>
              </w:rPr>
              <w:t>45 – 50 %</w:t>
            </w:r>
          </w:p>
        </w:tc>
        <w:tc>
          <w:tcPr>
            <w:tcW w:w="1552" w:type="dxa"/>
            <w:tcBorders>
              <w:top w:val="nil"/>
              <w:left w:val="single" w:sz="4" w:space="0" w:color="auto"/>
              <w:bottom w:val="single" w:sz="12" w:space="0" w:color="auto"/>
              <w:right w:val="single" w:sz="4" w:space="0" w:color="auto"/>
            </w:tcBorders>
            <w:vAlign w:val="center"/>
          </w:tcPr>
          <w:p w:rsidR="003D1D74" w:rsidRPr="001567FB" w:rsidRDefault="003D1D74" w:rsidP="006751F3">
            <w:pPr>
              <w:suppressAutoHyphens/>
              <w:spacing w:after="0" w:line="240" w:lineRule="auto"/>
              <w:jc w:val="center"/>
              <w:rPr>
                <w:sz w:val="20"/>
                <w:szCs w:val="20"/>
                <w:lang w:val="es-ES"/>
              </w:rPr>
            </w:pPr>
          </w:p>
        </w:tc>
        <w:tc>
          <w:tcPr>
            <w:tcW w:w="1070" w:type="dxa"/>
            <w:tcBorders>
              <w:top w:val="nil"/>
              <w:left w:val="single" w:sz="4" w:space="0" w:color="auto"/>
              <w:bottom w:val="single" w:sz="12" w:space="0" w:color="auto"/>
              <w:right w:val="single" w:sz="4" w:space="0" w:color="auto"/>
            </w:tcBorders>
            <w:vAlign w:val="center"/>
          </w:tcPr>
          <w:p w:rsidR="003D1D74" w:rsidRPr="001567FB" w:rsidRDefault="003D1D74" w:rsidP="006751F3">
            <w:pPr>
              <w:suppressAutoHyphens/>
              <w:spacing w:after="0" w:line="240" w:lineRule="auto"/>
              <w:jc w:val="center"/>
              <w:rPr>
                <w:sz w:val="20"/>
                <w:szCs w:val="20"/>
                <w:lang w:val="es-ES"/>
              </w:rPr>
            </w:pPr>
          </w:p>
        </w:tc>
        <w:tc>
          <w:tcPr>
            <w:tcW w:w="1115" w:type="dxa"/>
            <w:tcBorders>
              <w:top w:val="nil"/>
              <w:left w:val="single" w:sz="4" w:space="0" w:color="auto"/>
              <w:bottom w:val="single" w:sz="12" w:space="0" w:color="auto"/>
              <w:right w:val="single" w:sz="12" w:space="0" w:color="auto"/>
            </w:tcBorders>
            <w:vAlign w:val="center"/>
          </w:tcPr>
          <w:p w:rsidR="003D1D74" w:rsidRPr="001567FB" w:rsidRDefault="003D1D74" w:rsidP="006751F3">
            <w:pPr>
              <w:suppressAutoHyphens/>
              <w:spacing w:after="0" w:line="240" w:lineRule="auto"/>
              <w:jc w:val="center"/>
              <w:rPr>
                <w:sz w:val="20"/>
                <w:szCs w:val="20"/>
                <w:lang w:val="es-ES"/>
              </w:rPr>
            </w:pPr>
          </w:p>
        </w:tc>
      </w:tr>
    </w:tbl>
    <w:p w:rsidR="003D1D74" w:rsidRDefault="003D1D74" w:rsidP="003D1D74">
      <w:pPr>
        <w:pStyle w:val="Sangradetextonormal"/>
        <w:spacing w:before="100" w:beforeAutospacing="1" w:after="100" w:afterAutospacing="1" w:line="480" w:lineRule="auto"/>
        <w:ind w:left="709"/>
        <w:jc w:val="both"/>
        <w:rPr>
          <w:rFonts w:ascii="Arial" w:hAnsi="Arial"/>
          <w:sz w:val="24"/>
        </w:rPr>
      </w:pPr>
    </w:p>
    <w:p w:rsidR="003D1D74" w:rsidRDefault="003D1D74" w:rsidP="003D1D74">
      <w:pPr>
        <w:pStyle w:val="Sangradetextonormal"/>
        <w:spacing w:before="100" w:beforeAutospacing="1" w:after="100" w:afterAutospacing="1" w:line="480" w:lineRule="auto"/>
        <w:ind w:left="709"/>
        <w:jc w:val="both"/>
        <w:rPr>
          <w:rFonts w:ascii="Arial" w:hAnsi="Arial"/>
          <w:b/>
          <w:caps/>
          <w:sz w:val="24"/>
        </w:rPr>
      </w:pPr>
      <w:r>
        <w:rPr>
          <w:rFonts w:ascii="Arial" w:hAnsi="Arial"/>
          <w:b/>
          <w:caps/>
          <w:sz w:val="24"/>
        </w:rPr>
        <w:lastRenderedPageBreak/>
        <w:t>Costos</w:t>
      </w:r>
    </w:p>
    <w:p w:rsidR="003D1D74" w:rsidRDefault="003D1D74" w:rsidP="003D1D74">
      <w:pPr>
        <w:pStyle w:val="Sangradetextonormal"/>
        <w:spacing w:before="100" w:beforeAutospacing="1" w:after="100" w:afterAutospacing="1" w:line="480" w:lineRule="auto"/>
        <w:ind w:left="709"/>
        <w:jc w:val="both"/>
        <w:rPr>
          <w:rFonts w:ascii="Arial" w:hAnsi="Arial"/>
          <w:sz w:val="24"/>
        </w:rPr>
      </w:pPr>
      <w:r>
        <w:rPr>
          <w:rFonts w:ascii="Arial" w:hAnsi="Arial"/>
          <w:sz w:val="24"/>
        </w:rPr>
        <w:t>Los costos de los productos de la zeolita dependen en su mayor parte del tipo y grado de procesamiento que deben de hacerse para satisfacer las especificaciones del mercado [4].</w:t>
      </w:r>
    </w:p>
    <w:p w:rsidR="003D1D74" w:rsidRDefault="003D1D74" w:rsidP="003D1D74">
      <w:pPr>
        <w:pStyle w:val="Sangradetextonormal"/>
        <w:spacing w:before="100" w:beforeAutospacing="1" w:after="100" w:afterAutospacing="1" w:line="480" w:lineRule="auto"/>
        <w:ind w:left="709"/>
        <w:jc w:val="both"/>
        <w:rPr>
          <w:rFonts w:ascii="Arial" w:hAnsi="Arial"/>
          <w:sz w:val="24"/>
        </w:rPr>
      </w:pPr>
      <w:r>
        <w:rPr>
          <w:rFonts w:ascii="Arial" w:hAnsi="Arial"/>
          <w:sz w:val="24"/>
        </w:rPr>
        <w:t xml:space="preserve">Los costos del minado son equivalentemente bajos, generalmente de </w:t>
      </w:r>
      <w:smartTag w:uri="urn:schemas-microsoft-com:office:smarttags" w:element="metricconverter">
        <w:smartTagPr>
          <w:attr w:name="ProductID" w:val="3 a"/>
        </w:smartTagPr>
        <w:r>
          <w:rPr>
            <w:rFonts w:ascii="Arial" w:hAnsi="Arial"/>
            <w:sz w:val="24"/>
          </w:rPr>
          <w:t>3 a</w:t>
        </w:r>
      </w:smartTag>
      <w:r>
        <w:rPr>
          <w:rFonts w:ascii="Arial" w:hAnsi="Arial"/>
          <w:sz w:val="24"/>
        </w:rPr>
        <w:t xml:space="preserve"> $6/ton, a menos que el minado sea muy selectivo. Muchas zeolitas son vendidas a bajo valor industrial o al mercado de la agricultura, comúnmente se vende de </w:t>
      </w:r>
      <w:smartTag w:uri="urn:schemas-microsoft-com:office:smarttags" w:element="metricconverter">
        <w:smartTagPr>
          <w:attr w:name="ProductID" w:val="30 a"/>
        </w:smartTagPr>
        <w:r>
          <w:rPr>
            <w:rFonts w:ascii="Arial" w:hAnsi="Arial"/>
            <w:sz w:val="24"/>
          </w:rPr>
          <w:t>30 a</w:t>
        </w:r>
      </w:smartTag>
      <w:r>
        <w:rPr>
          <w:rFonts w:ascii="Arial" w:hAnsi="Arial"/>
          <w:sz w:val="24"/>
        </w:rPr>
        <w:t xml:space="preserve"> $70/ton de producto granular bajo 40 mallas, y de </w:t>
      </w:r>
      <w:smartTag w:uri="urn:schemas-microsoft-com:office:smarttags" w:element="metricconverter">
        <w:smartTagPr>
          <w:attr w:name="ProductID" w:val="50 a"/>
        </w:smartTagPr>
        <w:r>
          <w:rPr>
            <w:rFonts w:ascii="Arial" w:hAnsi="Arial"/>
            <w:sz w:val="24"/>
          </w:rPr>
          <w:t>50 a</w:t>
        </w:r>
      </w:smartTag>
      <w:r>
        <w:rPr>
          <w:rFonts w:ascii="Arial" w:hAnsi="Arial"/>
          <w:sz w:val="24"/>
        </w:rPr>
        <w:t xml:space="preserve"> $120/ton de material molido en un rango de  a –40 a –325 mallas.</w:t>
      </w:r>
    </w:p>
    <w:p w:rsidR="003D1D74" w:rsidRDefault="003D1D74" w:rsidP="003D1D74">
      <w:pPr>
        <w:pStyle w:val="Sangradetextonormal"/>
        <w:spacing w:before="100" w:beforeAutospacing="1" w:after="100" w:afterAutospacing="1" w:line="480" w:lineRule="auto"/>
        <w:ind w:left="709"/>
        <w:jc w:val="both"/>
        <w:rPr>
          <w:rFonts w:ascii="Arial" w:hAnsi="Arial"/>
          <w:b/>
          <w:caps/>
          <w:sz w:val="24"/>
        </w:rPr>
      </w:pPr>
      <w:r>
        <w:rPr>
          <w:rFonts w:ascii="Arial" w:hAnsi="Arial"/>
          <w:b/>
          <w:caps/>
          <w:sz w:val="24"/>
        </w:rPr>
        <w:t xml:space="preserve">PORCENTAJES A USAR EN </w:t>
      </w:r>
      <w:smartTag w:uri="urn:schemas-microsoft-com:office:smarttags" w:element="PersonName">
        <w:smartTagPr>
          <w:attr w:name="ProductID" w:val="LA INVESTIGACION"/>
        </w:smartTagPr>
        <w:r>
          <w:rPr>
            <w:rFonts w:ascii="Arial" w:hAnsi="Arial"/>
            <w:b/>
            <w:caps/>
            <w:sz w:val="24"/>
          </w:rPr>
          <w:t>LA INVESTIGACION</w:t>
        </w:r>
      </w:smartTag>
    </w:p>
    <w:p w:rsidR="003D1D74" w:rsidRDefault="003D1D74" w:rsidP="003D1D74">
      <w:pPr>
        <w:pStyle w:val="Sangradetextonormal"/>
        <w:spacing w:before="100" w:beforeAutospacing="1" w:after="100" w:afterAutospacing="1" w:line="480" w:lineRule="auto"/>
        <w:ind w:left="709"/>
        <w:jc w:val="both"/>
        <w:rPr>
          <w:rFonts w:ascii="Arial" w:hAnsi="Arial"/>
          <w:sz w:val="24"/>
        </w:rPr>
      </w:pPr>
      <w:r>
        <w:rPr>
          <w:rFonts w:ascii="Arial" w:hAnsi="Arial"/>
          <w:sz w:val="24"/>
        </w:rPr>
        <w:t xml:space="preserve">Después de haber leído algunos artículos citados en la bibliografía, he considerado dos investigaciones que me parecen son las que aportan datos aplicables y de mucha importancia para este estudio. De esta forma se puede tener una idea clara de cómo la cantidad de puzolanas en el cemento altera la resistencia a la  compresión uniaxial. Sin embargo no solo se debe considerar ese factor, ya que la inclusión de puzolanas puede afectar a otras propiedades importantes que debe tener el </w:t>
      </w:r>
      <w:r>
        <w:rPr>
          <w:rFonts w:ascii="Arial" w:hAnsi="Arial"/>
          <w:sz w:val="24"/>
        </w:rPr>
        <w:lastRenderedPageBreak/>
        <w:t xml:space="preserve">cemento,  como lo son el tiempo de fraguado, el  calor de hidratación o la velocidad de reacción por citar algunas propiedades.  De estos estudios pude establecer que  25% de puzolana es el tope máximo en un proceso de mezclado y eso depende mucho del tipo de puzolana. Para nuestro estudio se usará  Zeolita del tipo Mordenita, la zeolita como lo mencione anteriormente es una combinación de algunos compuestos,  donde el sílice (SiO2) ocupa aproximadamente el 74% de este compuesto, este compuesto al ser mezclado con el cemento posee la característica de endurecer el cemento. De los artículos leídos, presentare algunos resultados que podrían considerarse como referencia para este estudio. Por ejemplo en la investigación expuesta por J. Zelic [11], uso sílice como aditivo y lo vario hasta un 15%. De este análisis usando Normas Europeas, obtuvo 53.95 MPa como Dureza Máxima usando un 5% de sílice y con un 15% de Sílice alcanzo 49.10MPa todo esto a los 28 días del ensayo.  Otra investigación que aporta datos importantes es la realizada por  </w:t>
      </w:r>
      <w:r>
        <w:rPr>
          <w:rFonts w:ascii="Arial" w:hAnsi="Arial" w:cs="Arial"/>
          <w:sz w:val="24"/>
          <w:szCs w:val="24"/>
        </w:rPr>
        <w:t xml:space="preserve">Nassif,H [12] </w:t>
      </w:r>
      <w:r>
        <w:rPr>
          <w:rFonts w:ascii="Arial" w:hAnsi="Arial"/>
          <w:sz w:val="24"/>
        </w:rPr>
        <w:t xml:space="preserve">uso ceniza volátil,  sílice y escoria de alto horno mezclados en diferentes porcentajes  hasta un  20% de la mezcla y con tres tipos diferentes de curado. De este análisis usando Normas ASTM, obtuvo 53.4 MPa como Dureza Máxima usando un 10% de sílice y con un 15% de Sílice alcanzo 50.1 MPa todo esto a los 28 días del </w:t>
      </w:r>
      <w:r>
        <w:rPr>
          <w:rFonts w:ascii="Arial" w:hAnsi="Arial"/>
          <w:sz w:val="24"/>
        </w:rPr>
        <w:lastRenderedPageBreak/>
        <w:t>ensayo. Hago énfasis en estos resultados por que son los que me permitirán establecer el porcentaje en el que más o menos espero obtener los resultados deseados. Los mayores resultados de dureza se los encontró con un 5 y 10% de sílice respectivamente a los 28 días de ensayo. Lo que me indica que estos porcentajes son una buena referencia para realizar mi investigación. Es bueno recalcar que aquellos que realizaron estas investigaciones  por sus referencias,  establecieron desde un principio que estos porcentajes presentarían buenos resultados. También es bueno considerar que el tipo de curado afecta a la dureza del material, y que los curados realizados en estos ensayos fueron un curado húmedo y húmedo con yute respectivamente. En base a lo expuesto,  decidí que un 15% de  Zeolita del tipo Mordenita y un curado al ambiente puede dar información importante que aporte a este sin número de investigaciones relacionadas a las mejoras de las propiedades del cemento.</w:t>
      </w:r>
    </w:p>
    <w:p w:rsidR="003D1D74" w:rsidRDefault="003D1D74" w:rsidP="003D1D74">
      <w:pPr>
        <w:pStyle w:val="Sangradetextonormal"/>
        <w:spacing w:before="100" w:beforeAutospacing="1" w:after="100" w:afterAutospacing="1" w:line="480" w:lineRule="auto"/>
        <w:ind w:left="284"/>
        <w:jc w:val="both"/>
        <w:rPr>
          <w:rFonts w:ascii="Arabigo" w:hAnsi="Arabigo" w:cs="Arial"/>
          <w:b/>
          <w:sz w:val="24"/>
          <w:szCs w:val="24"/>
        </w:rPr>
      </w:pPr>
      <w:r w:rsidRPr="00E34752">
        <w:rPr>
          <w:rFonts w:ascii="Arabigo" w:hAnsi="Arabigo" w:cs="Arial"/>
          <w:b/>
          <w:sz w:val="24"/>
          <w:szCs w:val="24"/>
        </w:rPr>
        <w:t xml:space="preserve">2.3 </w:t>
      </w:r>
      <w:r>
        <w:rPr>
          <w:rFonts w:ascii="Arabigo" w:hAnsi="Arabigo" w:cs="Arial"/>
          <w:b/>
          <w:sz w:val="24"/>
          <w:szCs w:val="24"/>
        </w:rPr>
        <w:t xml:space="preserve">Influencia del Curado en </w:t>
      </w:r>
      <w:smartTag w:uri="urn:schemas-microsoft-com:office:smarttags" w:element="PersonName">
        <w:smartTagPr>
          <w:attr w:name="ProductID" w:val="la Resistencia"/>
        </w:smartTagPr>
        <w:r>
          <w:rPr>
            <w:rFonts w:ascii="Arabigo" w:hAnsi="Arabigo" w:cs="Arial"/>
            <w:b/>
            <w:sz w:val="24"/>
            <w:szCs w:val="24"/>
          </w:rPr>
          <w:t>la Resistencia</w:t>
        </w:r>
      </w:smartTag>
      <w:r>
        <w:rPr>
          <w:rFonts w:ascii="Arabigo" w:hAnsi="Arabigo" w:cs="Arial"/>
          <w:b/>
          <w:sz w:val="24"/>
          <w:szCs w:val="24"/>
        </w:rPr>
        <w:t xml:space="preserve"> a </w:t>
      </w:r>
      <w:smartTag w:uri="urn:schemas-microsoft-com:office:smarttags" w:element="PersonName">
        <w:smartTagPr>
          <w:attr w:name="ProductID" w:val="la Compresión"/>
        </w:smartTagPr>
        <w:r>
          <w:rPr>
            <w:rFonts w:ascii="Arabigo" w:hAnsi="Arabigo" w:cs="Arial"/>
            <w:b/>
            <w:sz w:val="24"/>
            <w:szCs w:val="24"/>
          </w:rPr>
          <w:t>la C</w:t>
        </w:r>
        <w:r>
          <w:rPr>
            <w:rFonts w:ascii="Arabigo" w:hAnsi="Arabigo" w:cs="Arial" w:hint="eastAsia"/>
            <w:b/>
            <w:sz w:val="24"/>
            <w:szCs w:val="24"/>
          </w:rPr>
          <w:t>ompresión</w:t>
        </w:r>
      </w:smartTag>
    </w:p>
    <w:p w:rsidR="003D1D74" w:rsidRDefault="003D1D74" w:rsidP="003D1D74">
      <w:pPr>
        <w:autoSpaceDE w:val="0"/>
        <w:autoSpaceDN w:val="0"/>
        <w:adjustRightInd w:val="0"/>
        <w:spacing w:before="100" w:beforeAutospacing="1" w:after="100" w:afterAutospacing="1" w:line="480" w:lineRule="auto"/>
        <w:ind w:left="709"/>
        <w:jc w:val="both"/>
        <w:rPr>
          <w:rFonts w:ascii="Arial" w:hAnsi="Arial" w:cs="Arial"/>
          <w:sz w:val="24"/>
          <w:szCs w:val="24"/>
        </w:rPr>
      </w:pPr>
      <w:r w:rsidRPr="00D011FF">
        <w:rPr>
          <w:rFonts w:ascii="Arial" w:hAnsi="Arial" w:cs="Arial"/>
          <w:sz w:val="24"/>
          <w:szCs w:val="24"/>
        </w:rPr>
        <w:t xml:space="preserve">El curado del concreto es la parte del procedimiento constructivo que busca mantener el material en condiciones húmedas para promover que </w:t>
      </w:r>
      <w:r>
        <w:rPr>
          <w:rFonts w:ascii="Arial" w:hAnsi="Arial" w:cs="Arial"/>
          <w:sz w:val="24"/>
          <w:szCs w:val="24"/>
        </w:rPr>
        <w:t xml:space="preserve">las reacciones químicas cemento-agua continúen para asegurar una </w:t>
      </w:r>
      <w:r w:rsidRPr="00B90204">
        <w:rPr>
          <w:rFonts w:ascii="Arial" w:hAnsi="Arial" w:cs="Arial"/>
          <w:sz w:val="24"/>
          <w:szCs w:val="24"/>
        </w:rPr>
        <w:lastRenderedPageBreak/>
        <w:t>adecuada hidratación del cemento y un apropia</w:t>
      </w:r>
      <w:r>
        <w:rPr>
          <w:rFonts w:ascii="Arial" w:hAnsi="Arial" w:cs="Arial"/>
          <w:sz w:val="24"/>
          <w:szCs w:val="24"/>
        </w:rPr>
        <w:t xml:space="preserve">do endurecimiento del concreto [1]. </w:t>
      </w:r>
    </w:p>
    <w:p w:rsidR="003D1D74" w:rsidRPr="0023521B" w:rsidRDefault="003D1D74" w:rsidP="003D1D74">
      <w:pPr>
        <w:autoSpaceDE w:val="0"/>
        <w:autoSpaceDN w:val="0"/>
        <w:adjustRightInd w:val="0"/>
        <w:spacing w:before="100" w:beforeAutospacing="1" w:after="100" w:afterAutospacing="1" w:line="480" w:lineRule="auto"/>
        <w:ind w:left="709"/>
        <w:jc w:val="both"/>
        <w:rPr>
          <w:rFonts w:ascii="Arial" w:hAnsi="Arial" w:cs="Arial"/>
          <w:color w:val="000000"/>
          <w:sz w:val="24"/>
          <w:szCs w:val="24"/>
        </w:rPr>
      </w:pPr>
      <w:r>
        <w:rPr>
          <w:rFonts w:ascii="Arial" w:hAnsi="Arial" w:cs="Arial"/>
          <w:color w:val="000000"/>
          <w:sz w:val="24"/>
          <w:szCs w:val="24"/>
        </w:rPr>
        <w:t xml:space="preserve">El saber escoger el </w:t>
      </w:r>
      <w:r w:rsidRPr="0023521B">
        <w:rPr>
          <w:rFonts w:ascii="Arial" w:hAnsi="Arial" w:cs="Arial"/>
          <w:color w:val="000000"/>
          <w:sz w:val="24"/>
          <w:szCs w:val="24"/>
        </w:rPr>
        <w:t xml:space="preserve">curado adecuado </w:t>
      </w:r>
      <w:r>
        <w:rPr>
          <w:rFonts w:ascii="Arial" w:hAnsi="Arial" w:cs="Arial"/>
          <w:color w:val="000000"/>
          <w:sz w:val="24"/>
          <w:szCs w:val="24"/>
        </w:rPr>
        <w:t xml:space="preserve">previene el deterioro temprano y </w:t>
      </w:r>
      <w:r w:rsidRPr="0023521B">
        <w:rPr>
          <w:rFonts w:ascii="Arial" w:hAnsi="Arial" w:cs="Arial"/>
          <w:color w:val="000000"/>
          <w:sz w:val="24"/>
          <w:szCs w:val="24"/>
        </w:rPr>
        <w:t>es vital para producir un concreto sano estructuralmente</w:t>
      </w:r>
      <w:r>
        <w:rPr>
          <w:rFonts w:ascii="Arial" w:hAnsi="Arial" w:cs="Arial"/>
          <w:color w:val="000000"/>
          <w:sz w:val="24"/>
          <w:szCs w:val="24"/>
        </w:rPr>
        <w:t xml:space="preserve">. </w:t>
      </w:r>
      <w:r>
        <w:rPr>
          <w:rFonts w:ascii="Arial" w:hAnsi="Arial" w:cs="Arial"/>
          <w:sz w:val="24"/>
          <w:szCs w:val="24"/>
        </w:rPr>
        <w:t>E</w:t>
      </w:r>
      <w:r w:rsidRPr="00D011FF">
        <w:rPr>
          <w:rFonts w:ascii="Arial" w:hAnsi="Arial" w:cs="Arial"/>
          <w:sz w:val="24"/>
          <w:szCs w:val="24"/>
        </w:rPr>
        <w:t>l</w:t>
      </w:r>
      <w:r>
        <w:rPr>
          <w:rFonts w:ascii="Arial" w:hAnsi="Arial" w:cs="Arial"/>
          <w:sz w:val="24"/>
          <w:szCs w:val="24"/>
        </w:rPr>
        <w:t xml:space="preserve"> correcto </w:t>
      </w:r>
      <w:r w:rsidRPr="00D011FF">
        <w:rPr>
          <w:rFonts w:ascii="Arial" w:hAnsi="Arial" w:cs="Arial"/>
          <w:sz w:val="24"/>
          <w:szCs w:val="24"/>
        </w:rPr>
        <w:t xml:space="preserve">tiempo de curado del concreto </w:t>
      </w:r>
      <w:r>
        <w:rPr>
          <w:rFonts w:ascii="Arial" w:hAnsi="Arial" w:cs="Arial"/>
          <w:sz w:val="24"/>
          <w:szCs w:val="24"/>
        </w:rPr>
        <w:t xml:space="preserve">permite </w:t>
      </w:r>
      <w:r w:rsidRPr="00D011FF">
        <w:rPr>
          <w:rFonts w:ascii="Arial" w:hAnsi="Arial" w:cs="Arial"/>
          <w:sz w:val="24"/>
          <w:szCs w:val="24"/>
        </w:rPr>
        <w:t>ejecuta</w:t>
      </w:r>
      <w:r>
        <w:rPr>
          <w:rFonts w:ascii="Arial" w:hAnsi="Arial" w:cs="Arial"/>
          <w:sz w:val="24"/>
          <w:szCs w:val="24"/>
        </w:rPr>
        <w:t>r</w:t>
      </w:r>
      <w:r w:rsidRPr="00D011FF">
        <w:rPr>
          <w:rFonts w:ascii="Arial" w:hAnsi="Arial" w:cs="Arial"/>
          <w:sz w:val="24"/>
          <w:szCs w:val="24"/>
        </w:rPr>
        <w:t xml:space="preserve"> acciones específicas para mantener condiciones favorables de humedad y temperatura</w:t>
      </w:r>
      <w:r>
        <w:rPr>
          <w:rFonts w:ascii="Arial" w:hAnsi="Arial" w:cs="Arial"/>
          <w:sz w:val="24"/>
          <w:szCs w:val="24"/>
        </w:rPr>
        <w:t>.</w:t>
      </w:r>
    </w:p>
    <w:p w:rsidR="003D1D74" w:rsidRDefault="003D1D74" w:rsidP="003D1D74">
      <w:pPr>
        <w:autoSpaceDE w:val="0"/>
        <w:autoSpaceDN w:val="0"/>
        <w:adjustRightInd w:val="0"/>
        <w:spacing w:before="100" w:beforeAutospacing="1" w:after="100" w:afterAutospacing="1" w:line="480" w:lineRule="auto"/>
        <w:ind w:left="709"/>
        <w:jc w:val="both"/>
        <w:rPr>
          <w:rFonts w:ascii="Arial" w:hAnsi="Arial" w:cs="Arial"/>
          <w:color w:val="000000"/>
          <w:sz w:val="24"/>
          <w:szCs w:val="24"/>
        </w:rPr>
      </w:pPr>
      <w:r w:rsidRPr="00B90204">
        <w:rPr>
          <w:rFonts w:ascii="Arial" w:hAnsi="Arial" w:cs="Arial"/>
          <w:sz w:val="24"/>
          <w:szCs w:val="24"/>
        </w:rPr>
        <w:t xml:space="preserve">El control de la temperatura es necesario </w:t>
      </w:r>
      <w:r>
        <w:rPr>
          <w:rFonts w:ascii="Arial" w:hAnsi="Arial" w:cs="Arial"/>
          <w:sz w:val="24"/>
          <w:szCs w:val="24"/>
        </w:rPr>
        <w:t>a</w:t>
      </w:r>
      <w:r w:rsidRPr="00B90204">
        <w:rPr>
          <w:rFonts w:ascii="Arial" w:hAnsi="Arial" w:cs="Arial"/>
          <w:sz w:val="24"/>
          <w:szCs w:val="24"/>
        </w:rPr>
        <w:t xml:space="preserve"> medida que la velocidad de hidratación del cemento se hace más lenta en temperaturas que se acercan al punto de congelación y tiende a aumentar conforme la temperatura se acerca al punto de ebullición del agua.</w:t>
      </w:r>
    </w:p>
    <w:p w:rsidR="003D1D74" w:rsidRPr="0023521B" w:rsidRDefault="003D1D74" w:rsidP="003D1D74">
      <w:pPr>
        <w:autoSpaceDE w:val="0"/>
        <w:autoSpaceDN w:val="0"/>
        <w:adjustRightInd w:val="0"/>
        <w:spacing w:before="100" w:beforeAutospacing="1" w:after="100" w:afterAutospacing="1" w:line="480" w:lineRule="auto"/>
        <w:ind w:left="709"/>
        <w:jc w:val="both"/>
        <w:rPr>
          <w:rFonts w:ascii="Arial" w:hAnsi="Arial" w:cs="Arial"/>
          <w:color w:val="000000"/>
          <w:sz w:val="24"/>
          <w:szCs w:val="24"/>
        </w:rPr>
      </w:pPr>
      <w:r w:rsidRPr="0023521B">
        <w:rPr>
          <w:rFonts w:ascii="Arial" w:hAnsi="Arial" w:cs="Arial"/>
          <w:color w:val="000000"/>
          <w:sz w:val="24"/>
          <w:szCs w:val="24"/>
        </w:rPr>
        <w:t xml:space="preserve">Para lograr la resistencia de diseño, el concreto debe manejarse para evitar una hidratación lenta o acelerada. Un curado adecuado logra este fin y mejora al concreto en múltiples formas. Durante el proceso de hidratación, la pasta de cemento se endurece, haciéndose mas fuerte y densa. La ganancia en densidad resulta en una superficie más dura, menos porosa, más impermeable al agua y sales, y consecuentemente más resistente a los ciclos de hielo/deshielo. </w:t>
      </w:r>
    </w:p>
    <w:p w:rsidR="003D1D74" w:rsidRPr="0023521B" w:rsidRDefault="003D1D74" w:rsidP="003D1D74">
      <w:pPr>
        <w:autoSpaceDE w:val="0"/>
        <w:autoSpaceDN w:val="0"/>
        <w:adjustRightInd w:val="0"/>
        <w:spacing w:before="100" w:beforeAutospacing="1" w:after="100" w:afterAutospacing="1" w:line="480" w:lineRule="auto"/>
        <w:ind w:left="709"/>
        <w:jc w:val="both"/>
        <w:rPr>
          <w:rFonts w:ascii="Arial" w:hAnsi="Arial" w:cs="Arial"/>
          <w:color w:val="000000"/>
          <w:sz w:val="24"/>
          <w:szCs w:val="24"/>
        </w:rPr>
      </w:pPr>
      <w:r w:rsidRPr="0023521B">
        <w:rPr>
          <w:rFonts w:ascii="Arial" w:hAnsi="Arial" w:cs="Arial"/>
          <w:color w:val="000000"/>
          <w:sz w:val="24"/>
          <w:szCs w:val="24"/>
        </w:rPr>
        <w:lastRenderedPageBreak/>
        <w:t xml:space="preserve">La ganancia en resistencia produce un aumento en las resistencias a la </w:t>
      </w:r>
      <w:r>
        <w:rPr>
          <w:rFonts w:ascii="Arial" w:hAnsi="Arial" w:cs="Arial"/>
          <w:color w:val="000000"/>
          <w:sz w:val="24"/>
          <w:szCs w:val="24"/>
        </w:rPr>
        <w:t>fis</w:t>
      </w:r>
      <w:r w:rsidRPr="0023521B">
        <w:rPr>
          <w:rFonts w:ascii="Arial" w:hAnsi="Arial" w:cs="Arial"/>
          <w:color w:val="000000"/>
          <w:sz w:val="24"/>
          <w:szCs w:val="24"/>
        </w:rPr>
        <w:t xml:space="preserve">uración y el agrietamiento, tanto en el periodo de curado como después de este. Con una hidratación adecuada se mejoran la resistencia superficial, la durabilidad y la resistencia al desgaste. </w:t>
      </w:r>
    </w:p>
    <w:p w:rsidR="003D1D74" w:rsidRPr="00D011FF" w:rsidRDefault="003D1D74" w:rsidP="003D1D74">
      <w:pPr>
        <w:spacing w:before="100" w:beforeAutospacing="1" w:after="100" w:afterAutospacing="1" w:line="480" w:lineRule="auto"/>
        <w:ind w:left="709"/>
        <w:jc w:val="both"/>
        <w:rPr>
          <w:rFonts w:ascii="Arial" w:hAnsi="Arial" w:cs="Arial"/>
          <w:sz w:val="24"/>
          <w:szCs w:val="24"/>
        </w:rPr>
      </w:pPr>
      <w:r w:rsidRPr="0023521B">
        <w:rPr>
          <w:rFonts w:ascii="Arial" w:hAnsi="Arial" w:cs="Arial"/>
          <w:color w:val="000000"/>
          <w:sz w:val="24"/>
          <w:szCs w:val="24"/>
        </w:rPr>
        <w:t>El curado del concreto e</w:t>
      </w:r>
      <w:r>
        <w:rPr>
          <w:rFonts w:ascii="Arial" w:hAnsi="Arial" w:cs="Arial"/>
          <w:color w:val="000000"/>
          <w:sz w:val="24"/>
          <w:szCs w:val="24"/>
        </w:rPr>
        <w:t>s</w:t>
      </w:r>
      <w:r w:rsidRPr="0023521B">
        <w:rPr>
          <w:rFonts w:ascii="Arial" w:hAnsi="Arial" w:cs="Arial"/>
          <w:color w:val="000000"/>
          <w:sz w:val="24"/>
          <w:szCs w:val="24"/>
        </w:rPr>
        <w:t xml:space="preserve"> imperativo por</w:t>
      </w:r>
      <w:r>
        <w:rPr>
          <w:rFonts w:ascii="Arial" w:hAnsi="Arial" w:cs="Arial"/>
          <w:color w:val="000000"/>
          <w:sz w:val="24"/>
          <w:szCs w:val="24"/>
        </w:rPr>
        <w:t xml:space="preserve"> las siguientes razones [16 y 17]:</w:t>
      </w:r>
    </w:p>
    <w:p w:rsidR="003D1D74" w:rsidRPr="00D011FF" w:rsidRDefault="003D1D74" w:rsidP="003D1D74">
      <w:pPr>
        <w:pStyle w:val="Prrafodelista"/>
        <w:numPr>
          <w:ilvl w:val="0"/>
          <w:numId w:val="9"/>
        </w:numPr>
        <w:spacing w:before="100" w:beforeAutospacing="1" w:after="100" w:afterAutospacing="1" w:line="480" w:lineRule="auto"/>
        <w:ind w:left="993" w:hanging="284"/>
        <w:jc w:val="both"/>
        <w:rPr>
          <w:rFonts w:ascii="Arial" w:hAnsi="Arial" w:cs="Arial"/>
          <w:sz w:val="24"/>
          <w:szCs w:val="24"/>
        </w:rPr>
      </w:pPr>
      <w:r w:rsidRPr="00D011FF">
        <w:rPr>
          <w:rFonts w:ascii="Arial" w:hAnsi="Arial" w:cs="Arial"/>
          <w:sz w:val="24"/>
          <w:szCs w:val="24"/>
        </w:rPr>
        <w:t>Una ganancia de resistencia predecible</w:t>
      </w:r>
      <w:r>
        <w:rPr>
          <w:rFonts w:ascii="Arial" w:hAnsi="Arial" w:cs="Arial"/>
          <w:sz w:val="24"/>
          <w:szCs w:val="24"/>
        </w:rPr>
        <w:t>. Los ensayos de laboratorio muestran que el concreto en un ambiente seco puede perder tanto como un 50% de su resistencia potencial, comparado con un concreto similar que es curado en condiciones húmedas.</w:t>
      </w:r>
    </w:p>
    <w:p w:rsidR="003D1D74" w:rsidRPr="00D011FF" w:rsidRDefault="003D1D74" w:rsidP="003D1D74">
      <w:pPr>
        <w:pStyle w:val="Prrafodelista"/>
        <w:numPr>
          <w:ilvl w:val="0"/>
          <w:numId w:val="9"/>
        </w:numPr>
        <w:spacing w:before="100" w:beforeAutospacing="1" w:after="100" w:afterAutospacing="1" w:line="480" w:lineRule="auto"/>
        <w:ind w:left="993" w:hanging="284"/>
        <w:jc w:val="both"/>
        <w:rPr>
          <w:rFonts w:ascii="Arial" w:hAnsi="Arial" w:cs="Arial"/>
          <w:sz w:val="24"/>
          <w:szCs w:val="24"/>
        </w:rPr>
      </w:pPr>
      <w:r w:rsidRPr="00D011FF">
        <w:rPr>
          <w:rFonts w:ascii="Arial" w:hAnsi="Arial" w:cs="Arial"/>
          <w:sz w:val="24"/>
          <w:szCs w:val="24"/>
        </w:rPr>
        <w:t>Durabilidad mejorada</w:t>
      </w:r>
      <w:r>
        <w:rPr>
          <w:rFonts w:ascii="Arial" w:hAnsi="Arial" w:cs="Arial"/>
          <w:sz w:val="24"/>
          <w:szCs w:val="24"/>
        </w:rPr>
        <w:t xml:space="preserve">. El concreto bien curado tiene mejor dureza superficial y resistirá mejor la abrasión. El curado también hace al concreto mas impermeable al agua , lo que evita que la humedad y las sustancias químicas disueltas en agua entren dentro del concreto , en consecuencia incrementa la durabilidad y la vida de servicio. </w:t>
      </w:r>
    </w:p>
    <w:p w:rsidR="003D1D74" w:rsidRDefault="003D1D74" w:rsidP="003D1D74">
      <w:pPr>
        <w:pStyle w:val="Prrafodelista"/>
        <w:numPr>
          <w:ilvl w:val="0"/>
          <w:numId w:val="9"/>
        </w:numPr>
        <w:spacing w:before="100" w:beforeAutospacing="1" w:after="100" w:afterAutospacing="1" w:line="480" w:lineRule="auto"/>
        <w:ind w:left="993" w:hanging="284"/>
        <w:jc w:val="both"/>
        <w:rPr>
          <w:rFonts w:ascii="Arial" w:hAnsi="Arial" w:cs="Arial"/>
          <w:sz w:val="24"/>
          <w:szCs w:val="24"/>
        </w:rPr>
      </w:pPr>
      <w:r w:rsidRPr="00D011FF">
        <w:rPr>
          <w:rFonts w:ascii="Arial" w:hAnsi="Arial" w:cs="Arial"/>
          <w:sz w:val="24"/>
          <w:szCs w:val="24"/>
        </w:rPr>
        <w:t>Mejores condiciones de servicio y apariencia</w:t>
      </w:r>
      <w:r>
        <w:rPr>
          <w:rFonts w:ascii="Arial" w:hAnsi="Arial" w:cs="Arial"/>
          <w:sz w:val="24"/>
          <w:szCs w:val="24"/>
        </w:rPr>
        <w:t xml:space="preserve">. Una losa de concreto a la que se le ha permitido que se seque demasiado temprano, tendrá una superficie frágil con pobre resistencia al desgaste y la abrasión. El curado apropiado reduce el resquebrajamiento o cuarteo, la pulverización y el descascaramiento. </w:t>
      </w:r>
    </w:p>
    <w:p w:rsidR="003D1D74" w:rsidRPr="009C4F91" w:rsidRDefault="003D1D74" w:rsidP="003D1D74">
      <w:pPr>
        <w:pStyle w:val="Prrafodelista"/>
        <w:numPr>
          <w:ilvl w:val="0"/>
          <w:numId w:val="9"/>
        </w:numPr>
        <w:spacing w:before="100" w:beforeAutospacing="1" w:after="100" w:afterAutospacing="1" w:line="480" w:lineRule="auto"/>
        <w:ind w:left="993" w:hanging="284"/>
        <w:jc w:val="both"/>
        <w:rPr>
          <w:rFonts w:ascii="Arial" w:hAnsi="Arial" w:cs="Arial"/>
          <w:sz w:val="24"/>
          <w:szCs w:val="24"/>
        </w:rPr>
      </w:pPr>
      <w:r w:rsidRPr="00F375F5">
        <w:rPr>
          <w:rFonts w:ascii="Arial" w:hAnsi="Arial" w:cs="Arial"/>
          <w:color w:val="000000"/>
          <w:sz w:val="24"/>
          <w:szCs w:val="24"/>
        </w:rPr>
        <w:lastRenderedPageBreak/>
        <w:t xml:space="preserve">Minimizar la fisuración, agrietamiento y pandeo. </w:t>
      </w:r>
    </w:p>
    <w:p w:rsidR="003D1D74" w:rsidRPr="00E34752" w:rsidRDefault="003D1D74" w:rsidP="003D1D74">
      <w:pPr>
        <w:spacing w:before="100" w:beforeAutospacing="1" w:after="100" w:afterAutospacing="1" w:line="480" w:lineRule="auto"/>
        <w:ind w:left="284"/>
        <w:jc w:val="both"/>
        <w:rPr>
          <w:rFonts w:ascii="Arabigo" w:hAnsi="Arabigo" w:cs="Arial"/>
          <w:b/>
          <w:sz w:val="24"/>
          <w:szCs w:val="24"/>
        </w:rPr>
      </w:pPr>
      <w:r w:rsidRPr="00E34752">
        <w:rPr>
          <w:rFonts w:ascii="Arabigo" w:hAnsi="Arabigo" w:cs="Arial"/>
          <w:b/>
          <w:sz w:val="24"/>
          <w:szCs w:val="24"/>
        </w:rPr>
        <w:t>2.4 Método Factorial</w:t>
      </w:r>
    </w:p>
    <w:p w:rsidR="003D1D74" w:rsidRDefault="003D1D74" w:rsidP="003D1D74">
      <w:pPr>
        <w:autoSpaceDE w:val="0"/>
        <w:autoSpaceDN w:val="0"/>
        <w:adjustRightInd w:val="0"/>
        <w:spacing w:before="100" w:beforeAutospacing="1" w:after="100" w:afterAutospacing="1" w:line="480" w:lineRule="auto"/>
        <w:ind w:left="709"/>
        <w:jc w:val="both"/>
        <w:rPr>
          <w:rFonts w:ascii="Arial" w:hAnsi="Arial" w:cs="Arial"/>
          <w:sz w:val="24"/>
          <w:szCs w:val="24"/>
          <w:lang w:eastAsia="es-EC"/>
        </w:rPr>
      </w:pPr>
      <w:r>
        <w:rPr>
          <w:rFonts w:ascii="Arial" w:hAnsi="Arial" w:cs="Arial"/>
          <w:sz w:val="24"/>
          <w:szCs w:val="24"/>
          <w:lang w:eastAsia="es-EC"/>
        </w:rPr>
        <w:t xml:space="preserve">El método factorial nos permite </w:t>
      </w:r>
      <w:r w:rsidRPr="00163B92">
        <w:rPr>
          <w:rFonts w:ascii="Arial" w:hAnsi="Arial" w:cs="Arial"/>
          <w:sz w:val="24"/>
          <w:szCs w:val="24"/>
          <w:lang w:eastAsia="es-EC"/>
        </w:rPr>
        <w:t>estudiar el efecto que sobre una variable dependiente ejercen más de una variable independiente. Una forma de abordar este problema es</w:t>
      </w:r>
      <w:r>
        <w:rPr>
          <w:rFonts w:ascii="Arial" w:hAnsi="Arial" w:cs="Arial"/>
          <w:sz w:val="24"/>
          <w:szCs w:val="24"/>
          <w:lang w:eastAsia="es-EC"/>
        </w:rPr>
        <w:t xml:space="preserve"> por medio del diseño factorial [3]</w:t>
      </w:r>
      <w:r w:rsidRPr="00163B92">
        <w:rPr>
          <w:rFonts w:ascii="Arial" w:hAnsi="Arial" w:cs="Arial"/>
          <w:sz w:val="24"/>
          <w:szCs w:val="24"/>
          <w:lang w:eastAsia="es-EC"/>
        </w:rPr>
        <w:t>.</w:t>
      </w:r>
    </w:p>
    <w:p w:rsidR="003D1D74" w:rsidRDefault="003D1D74" w:rsidP="003D1D74">
      <w:pPr>
        <w:tabs>
          <w:tab w:val="left" w:pos="0"/>
        </w:tabs>
        <w:autoSpaceDE w:val="0"/>
        <w:autoSpaceDN w:val="0"/>
        <w:adjustRightInd w:val="0"/>
        <w:spacing w:before="100" w:beforeAutospacing="1" w:after="100" w:afterAutospacing="1" w:line="480" w:lineRule="auto"/>
        <w:ind w:left="709"/>
        <w:jc w:val="both"/>
        <w:rPr>
          <w:rFonts w:ascii="Arial" w:hAnsi="Arial" w:cs="Arial"/>
          <w:sz w:val="24"/>
          <w:szCs w:val="24"/>
          <w:lang w:eastAsia="es-EC"/>
        </w:rPr>
      </w:pPr>
      <w:r w:rsidRPr="00163B92">
        <w:rPr>
          <w:rFonts w:ascii="Arial" w:hAnsi="Arial" w:cs="Arial"/>
          <w:sz w:val="24"/>
          <w:szCs w:val="24"/>
          <w:lang w:eastAsia="es-EC"/>
        </w:rPr>
        <w:t>En los diseños factoriales, cada factor (variable independiente) puede tomar dos o más valores y cada tratamiento o condición experimental consiste en la combinación de los valores seleccionados de las variables independientes. Cuando todas las combinaciones son utilizadas tenemos un diseño factorial completo.</w:t>
      </w:r>
    </w:p>
    <w:p w:rsidR="003D1D74" w:rsidRPr="00163B92" w:rsidRDefault="003D1D74" w:rsidP="003D1D74">
      <w:pPr>
        <w:tabs>
          <w:tab w:val="left" w:pos="709"/>
        </w:tabs>
        <w:autoSpaceDE w:val="0"/>
        <w:autoSpaceDN w:val="0"/>
        <w:adjustRightInd w:val="0"/>
        <w:spacing w:before="100" w:beforeAutospacing="1" w:after="100" w:afterAutospacing="1" w:line="480" w:lineRule="auto"/>
        <w:ind w:left="709"/>
        <w:jc w:val="both"/>
        <w:rPr>
          <w:rFonts w:ascii="Arial" w:hAnsi="Arial" w:cs="Arial"/>
          <w:b/>
          <w:bCs/>
          <w:sz w:val="24"/>
          <w:szCs w:val="24"/>
          <w:lang w:eastAsia="es-EC"/>
        </w:rPr>
      </w:pPr>
      <w:r w:rsidRPr="00163B92">
        <w:rPr>
          <w:rFonts w:ascii="Arial" w:hAnsi="Arial" w:cs="Arial"/>
          <w:b/>
          <w:bCs/>
          <w:sz w:val="24"/>
          <w:szCs w:val="24"/>
          <w:lang w:eastAsia="es-EC"/>
        </w:rPr>
        <w:t>TIPOS DE DISEÑOS FACTORIALES</w:t>
      </w:r>
    </w:p>
    <w:p w:rsidR="003D1D74" w:rsidRPr="00163B92" w:rsidRDefault="003D1D74" w:rsidP="003D1D74">
      <w:pPr>
        <w:tabs>
          <w:tab w:val="left" w:pos="709"/>
        </w:tabs>
        <w:autoSpaceDE w:val="0"/>
        <w:autoSpaceDN w:val="0"/>
        <w:adjustRightInd w:val="0"/>
        <w:spacing w:before="100" w:beforeAutospacing="1" w:after="100" w:afterAutospacing="1" w:line="480" w:lineRule="auto"/>
        <w:ind w:left="709"/>
        <w:jc w:val="both"/>
        <w:rPr>
          <w:rFonts w:ascii="Arial" w:hAnsi="Arial" w:cs="Arial"/>
          <w:sz w:val="24"/>
          <w:szCs w:val="24"/>
          <w:lang w:eastAsia="es-EC"/>
        </w:rPr>
      </w:pPr>
      <w:r w:rsidRPr="00163B92">
        <w:rPr>
          <w:rFonts w:ascii="Arial" w:hAnsi="Arial" w:cs="Arial"/>
          <w:sz w:val="24"/>
          <w:szCs w:val="24"/>
          <w:lang w:eastAsia="es-EC"/>
        </w:rPr>
        <w:t>McGuigan (1971) clasifica los diseños factoriales en función del número de variables independientes que participan en él, así:</w:t>
      </w:r>
    </w:p>
    <w:p w:rsidR="003D1D74" w:rsidRPr="00163B92" w:rsidRDefault="003D1D74" w:rsidP="003D1D74">
      <w:pPr>
        <w:tabs>
          <w:tab w:val="left" w:pos="709"/>
        </w:tabs>
        <w:autoSpaceDE w:val="0"/>
        <w:autoSpaceDN w:val="0"/>
        <w:adjustRightInd w:val="0"/>
        <w:spacing w:before="100" w:beforeAutospacing="1" w:after="100" w:afterAutospacing="1" w:line="480" w:lineRule="auto"/>
        <w:ind w:left="709"/>
        <w:jc w:val="both"/>
        <w:rPr>
          <w:rFonts w:ascii="Arial" w:hAnsi="Arial" w:cs="Arial"/>
          <w:b/>
          <w:bCs/>
          <w:sz w:val="24"/>
          <w:szCs w:val="24"/>
          <w:lang w:eastAsia="es-EC"/>
        </w:rPr>
      </w:pPr>
      <w:r w:rsidRPr="00163B92">
        <w:rPr>
          <w:rFonts w:ascii="Arial" w:hAnsi="Arial" w:cs="Arial"/>
          <w:b/>
          <w:bCs/>
          <w:sz w:val="24"/>
          <w:szCs w:val="24"/>
          <w:lang w:eastAsia="es-EC"/>
        </w:rPr>
        <w:t>Diseños factoriales con dos variables independientes</w:t>
      </w:r>
    </w:p>
    <w:p w:rsidR="003D1D74" w:rsidRDefault="003D1D74" w:rsidP="003D1D74">
      <w:pPr>
        <w:tabs>
          <w:tab w:val="left" w:pos="709"/>
        </w:tabs>
        <w:autoSpaceDE w:val="0"/>
        <w:autoSpaceDN w:val="0"/>
        <w:adjustRightInd w:val="0"/>
        <w:spacing w:before="100" w:beforeAutospacing="1" w:after="100" w:afterAutospacing="1" w:line="480" w:lineRule="auto"/>
        <w:ind w:left="709"/>
        <w:jc w:val="both"/>
        <w:rPr>
          <w:rFonts w:ascii="Arial" w:hAnsi="Arial" w:cs="Arial"/>
          <w:sz w:val="24"/>
          <w:szCs w:val="24"/>
          <w:lang w:eastAsia="es-EC"/>
        </w:rPr>
      </w:pPr>
      <w:r>
        <w:rPr>
          <w:rFonts w:ascii="Arial" w:hAnsi="Arial" w:cs="Arial"/>
          <w:sz w:val="24"/>
          <w:szCs w:val="24"/>
          <w:lang w:eastAsia="es-EC"/>
        </w:rPr>
        <w:t>T</w:t>
      </w:r>
      <w:r w:rsidRPr="00163B92">
        <w:rPr>
          <w:rFonts w:ascii="Arial" w:hAnsi="Arial" w:cs="Arial"/>
          <w:sz w:val="24"/>
          <w:szCs w:val="24"/>
          <w:lang w:eastAsia="es-EC"/>
        </w:rPr>
        <w:t xml:space="preserve">enemos los diseños 2x2, cuando cada factor tiene dos niveles o valores; 2x3 cuando uno tiene dos valores y el otro tres; 3x3 cuando ambas toman tres valores; y, en general, diseños KxL donde K es el numero de valores </w:t>
      </w:r>
      <w:r w:rsidRPr="00163B92">
        <w:rPr>
          <w:rFonts w:ascii="Arial" w:hAnsi="Arial" w:cs="Arial"/>
          <w:sz w:val="24"/>
          <w:szCs w:val="24"/>
          <w:lang w:eastAsia="es-EC"/>
        </w:rPr>
        <w:lastRenderedPageBreak/>
        <w:t>que toma la primera variable independiente y L el número de valores que toma la segunda. En todos ellos habrá tantas condiciones experimentales como el producto de ambos números.</w:t>
      </w:r>
    </w:p>
    <w:p w:rsidR="003D1D74" w:rsidRDefault="003D1D74" w:rsidP="003D1D74">
      <w:pPr>
        <w:tabs>
          <w:tab w:val="left" w:pos="709"/>
        </w:tabs>
        <w:autoSpaceDE w:val="0"/>
        <w:autoSpaceDN w:val="0"/>
        <w:adjustRightInd w:val="0"/>
        <w:spacing w:before="100" w:beforeAutospacing="1" w:after="100" w:afterAutospacing="1" w:line="480" w:lineRule="auto"/>
        <w:ind w:left="709"/>
        <w:jc w:val="both"/>
        <w:rPr>
          <w:rFonts w:ascii="Arial" w:hAnsi="Arial" w:cs="Arial"/>
          <w:sz w:val="24"/>
          <w:szCs w:val="24"/>
          <w:lang w:eastAsia="es-EC"/>
        </w:rPr>
      </w:pPr>
      <w:r w:rsidRPr="00163B92">
        <w:rPr>
          <w:rFonts w:ascii="Arial" w:hAnsi="Arial" w:cs="Arial"/>
          <w:sz w:val="24"/>
          <w:szCs w:val="24"/>
          <w:lang w:eastAsia="es-EC"/>
        </w:rPr>
        <w:t>Las hipótesis que podemo</w:t>
      </w:r>
      <w:r>
        <w:rPr>
          <w:rFonts w:ascii="Arial" w:hAnsi="Arial" w:cs="Arial"/>
          <w:sz w:val="24"/>
          <w:szCs w:val="24"/>
          <w:lang w:eastAsia="es-EC"/>
        </w:rPr>
        <w:t>s probar en este tipo de diseño son el</w:t>
      </w:r>
      <w:r w:rsidRPr="00163B92">
        <w:rPr>
          <w:rFonts w:ascii="Arial" w:hAnsi="Arial" w:cs="Arial"/>
          <w:sz w:val="24"/>
          <w:szCs w:val="24"/>
          <w:lang w:eastAsia="es-EC"/>
        </w:rPr>
        <w:t xml:space="preserve"> efecto principal del factor A, el efecto del factor principal B, y la interacción entre ambos AxB.</w:t>
      </w:r>
    </w:p>
    <w:p w:rsidR="003D1D74" w:rsidRDefault="003D1D74" w:rsidP="003D1D74">
      <w:pPr>
        <w:numPr>
          <w:ilvl w:val="1"/>
          <w:numId w:val="8"/>
        </w:numPr>
        <w:tabs>
          <w:tab w:val="left" w:pos="284"/>
        </w:tabs>
        <w:autoSpaceDE w:val="0"/>
        <w:autoSpaceDN w:val="0"/>
        <w:adjustRightInd w:val="0"/>
        <w:spacing w:before="100" w:beforeAutospacing="1" w:after="100" w:afterAutospacing="1" w:line="480" w:lineRule="auto"/>
        <w:jc w:val="both"/>
        <w:rPr>
          <w:rFonts w:ascii="Arabigo" w:hAnsi="Arabigo" w:cs="Arial"/>
          <w:b/>
          <w:sz w:val="24"/>
          <w:szCs w:val="24"/>
          <w:lang w:eastAsia="es-EC"/>
        </w:rPr>
      </w:pPr>
      <w:r w:rsidRPr="0015613A">
        <w:rPr>
          <w:rFonts w:ascii="Arabigo" w:hAnsi="Arabigo" w:cs="Arial"/>
          <w:b/>
          <w:sz w:val="24"/>
          <w:szCs w:val="24"/>
          <w:lang w:eastAsia="es-EC"/>
        </w:rPr>
        <w:t>Estado del arte del Modelamiento de Materiales compuestos</w:t>
      </w:r>
    </w:p>
    <w:p w:rsidR="003D1D74" w:rsidRDefault="003D1D74" w:rsidP="003D1D74">
      <w:pPr>
        <w:tabs>
          <w:tab w:val="left" w:pos="284"/>
        </w:tabs>
        <w:autoSpaceDE w:val="0"/>
        <w:autoSpaceDN w:val="0"/>
        <w:adjustRightInd w:val="0"/>
        <w:spacing w:before="100" w:beforeAutospacing="1" w:after="100" w:afterAutospacing="1" w:line="480" w:lineRule="auto"/>
        <w:ind w:left="644"/>
        <w:jc w:val="both"/>
        <w:rPr>
          <w:rFonts w:ascii="Arabigo" w:hAnsi="Arabigo" w:cs="Arial"/>
          <w:sz w:val="24"/>
          <w:szCs w:val="24"/>
          <w:lang w:eastAsia="es-EC"/>
        </w:rPr>
      </w:pPr>
      <w:r>
        <w:rPr>
          <w:rFonts w:ascii="Arabigo" w:hAnsi="Arabigo" w:cs="Arial"/>
          <w:sz w:val="24"/>
          <w:szCs w:val="24"/>
          <w:lang w:eastAsia="es-EC"/>
        </w:rPr>
        <w:t>El siguiente mapa conceptual  muestra puntos que considero importantes de tres diferentes investigaciones que seleccione por su similitud y aporte que pueden brindar al estudio que realic</w:t>
      </w:r>
      <w:r>
        <w:rPr>
          <w:rFonts w:ascii="Arabigo" w:hAnsi="Arabigo" w:cs="Arial" w:hint="eastAsia"/>
          <w:sz w:val="24"/>
          <w:szCs w:val="24"/>
          <w:lang w:eastAsia="es-EC"/>
        </w:rPr>
        <w:t>é</w:t>
      </w:r>
      <w:r>
        <w:rPr>
          <w:rFonts w:ascii="Arabigo" w:hAnsi="Arabigo" w:cs="Arial"/>
          <w:sz w:val="24"/>
          <w:szCs w:val="24"/>
          <w:lang w:eastAsia="es-EC"/>
        </w:rPr>
        <w:t xml:space="preserve"> [11,12y13].</w:t>
      </w:r>
    </w:p>
    <w:p w:rsidR="003D1D74" w:rsidRPr="00B95AF6" w:rsidRDefault="003D1D74" w:rsidP="003D1D74">
      <w:pPr>
        <w:tabs>
          <w:tab w:val="left" w:pos="284"/>
        </w:tabs>
        <w:autoSpaceDE w:val="0"/>
        <w:autoSpaceDN w:val="0"/>
        <w:adjustRightInd w:val="0"/>
        <w:spacing w:before="100" w:beforeAutospacing="1" w:after="100" w:afterAutospacing="1" w:line="480" w:lineRule="auto"/>
        <w:ind w:left="644"/>
        <w:jc w:val="both"/>
        <w:rPr>
          <w:rFonts w:ascii="Arabigo" w:hAnsi="Arabigo" w:cs="Arial"/>
          <w:sz w:val="24"/>
          <w:szCs w:val="24"/>
          <w:lang w:eastAsia="es-EC"/>
        </w:rPr>
      </w:pPr>
      <w:r>
        <w:rPr>
          <w:rFonts w:ascii="Arabigo" w:hAnsi="Arabigo" w:cs="Arial"/>
          <w:sz w:val="24"/>
          <w:szCs w:val="24"/>
          <w:lang w:eastAsia="es-EC"/>
        </w:rPr>
        <w:t xml:space="preserve">                                                                                                                                                                                                                                                                                                                                                                                                                                                                                                                                                                                                                                                                                                                                                                                                                                                                                                                                                                                                                                                                                                                    </w:t>
      </w:r>
    </w:p>
    <w:p w:rsidR="003D1D74" w:rsidRDefault="003D1D74" w:rsidP="003D1D74">
      <w:pPr>
        <w:spacing w:before="100" w:beforeAutospacing="1" w:after="100" w:afterAutospacing="1" w:line="480" w:lineRule="auto"/>
        <w:rPr>
          <w:rFonts w:ascii="Arabigo" w:hAnsi="Arabigo" w:cs="Arial"/>
          <w:b/>
          <w:sz w:val="48"/>
          <w:szCs w:val="48"/>
        </w:rPr>
        <w:sectPr w:rsidR="003D1D74" w:rsidSect="006751F3">
          <w:headerReference w:type="default" r:id="rId16"/>
          <w:pgSz w:w="12240" w:h="15840" w:code="1"/>
          <w:pgMar w:top="2268" w:right="1361" w:bottom="2268" w:left="2268" w:header="709" w:footer="709" w:gutter="0"/>
          <w:pgNumType w:start="17"/>
          <w:cols w:space="708"/>
          <w:docGrid w:linePitch="360"/>
        </w:sectPr>
      </w:pPr>
    </w:p>
    <w:p w:rsidR="003D1D74" w:rsidRDefault="00CB0206" w:rsidP="003D1D74">
      <w:pPr>
        <w:spacing w:before="100" w:beforeAutospacing="1" w:after="100" w:afterAutospacing="1" w:line="480" w:lineRule="auto"/>
        <w:rPr>
          <w:rFonts w:ascii="Arabigo" w:hAnsi="Arabigo" w:cs="Arial"/>
          <w:b/>
          <w:sz w:val="48"/>
          <w:szCs w:val="48"/>
        </w:rPr>
        <w:sectPr w:rsidR="003D1D74" w:rsidSect="006751F3">
          <w:pgSz w:w="15840" w:h="12240" w:orient="landscape" w:code="1"/>
          <w:pgMar w:top="2268" w:right="2268" w:bottom="1361" w:left="2268" w:header="709" w:footer="709" w:gutter="0"/>
          <w:cols w:space="708"/>
          <w:docGrid w:linePitch="360"/>
        </w:sectPr>
      </w:pPr>
      <w:r>
        <w:rPr>
          <w:rFonts w:ascii="Arabigo" w:hAnsi="Arabigo" w:cs="Arial"/>
          <w:b/>
          <w:noProof/>
          <w:sz w:val="48"/>
          <w:szCs w:val="48"/>
          <w:lang w:val="es-ES" w:eastAsia="es-ES"/>
        </w:rPr>
        <w:lastRenderedPageBreak/>
        <w:drawing>
          <wp:inline distT="0" distB="0" distL="0" distR="0">
            <wp:extent cx="7309104" cy="5194300"/>
            <wp:effectExtent l="19050" t="0" r="6096" b="0"/>
            <wp:docPr id="34"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D1D74" w:rsidRDefault="003D1D74" w:rsidP="003D1D74">
      <w:pPr>
        <w:spacing w:before="100" w:beforeAutospacing="1" w:after="100" w:afterAutospacing="1" w:line="480" w:lineRule="auto"/>
        <w:jc w:val="center"/>
        <w:rPr>
          <w:rFonts w:ascii="Arabigo" w:hAnsi="Arabigo" w:cs="Arial"/>
          <w:b/>
          <w:sz w:val="48"/>
          <w:szCs w:val="48"/>
        </w:rPr>
      </w:pPr>
      <w:r>
        <w:rPr>
          <w:rFonts w:ascii="Arabigo" w:hAnsi="Arabigo" w:cs="Arial"/>
          <w:b/>
          <w:sz w:val="48"/>
          <w:szCs w:val="48"/>
        </w:rPr>
        <w:lastRenderedPageBreak/>
        <w:t>CAPITULO 3</w:t>
      </w:r>
    </w:p>
    <w:p w:rsidR="003D1D74" w:rsidRDefault="003D1D74" w:rsidP="003D1D74">
      <w:pPr>
        <w:spacing w:before="100" w:beforeAutospacing="1" w:after="100" w:afterAutospacing="1" w:line="480" w:lineRule="auto"/>
        <w:rPr>
          <w:rFonts w:ascii="Arabigo" w:hAnsi="Arabigo" w:cs="Arial"/>
          <w:b/>
          <w:sz w:val="32"/>
          <w:szCs w:val="32"/>
        </w:rPr>
      </w:pPr>
      <w:r>
        <w:rPr>
          <w:rFonts w:ascii="Arabigo" w:hAnsi="Arabigo" w:cs="Arial"/>
          <w:b/>
          <w:sz w:val="32"/>
          <w:szCs w:val="32"/>
        </w:rPr>
        <w:t>3</w:t>
      </w:r>
      <w:r w:rsidRPr="00E34752">
        <w:rPr>
          <w:rFonts w:ascii="Arabigo" w:hAnsi="Arabigo" w:cs="Arial"/>
          <w:b/>
          <w:sz w:val="32"/>
          <w:szCs w:val="32"/>
        </w:rPr>
        <w:t xml:space="preserve">. </w:t>
      </w:r>
      <w:r>
        <w:rPr>
          <w:rFonts w:ascii="Arabigo" w:hAnsi="Arabigo" w:cs="Arial"/>
          <w:b/>
          <w:sz w:val="32"/>
          <w:szCs w:val="32"/>
        </w:rPr>
        <w:t>METODOLOGIA</w:t>
      </w:r>
    </w:p>
    <w:p w:rsidR="003D1D74" w:rsidRDefault="003D1D74" w:rsidP="003D1D74">
      <w:pPr>
        <w:spacing w:before="100" w:beforeAutospacing="1" w:after="100" w:afterAutospacing="1" w:line="480" w:lineRule="auto"/>
        <w:ind w:left="284"/>
        <w:rPr>
          <w:rFonts w:ascii="Arabigo" w:hAnsi="Arabigo" w:cs="Arial"/>
          <w:b/>
          <w:sz w:val="24"/>
          <w:szCs w:val="24"/>
        </w:rPr>
      </w:pPr>
      <w:r>
        <w:rPr>
          <w:rFonts w:ascii="Arabigo" w:hAnsi="Arabigo" w:cs="Arial"/>
          <w:b/>
          <w:sz w:val="24"/>
          <w:szCs w:val="24"/>
        </w:rPr>
        <w:t xml:space="preserve"> 3</w:t>
      </w:r>
      <w:r w:rsidRPr="00E34752">
        <w:rPr>
          <w:rFonts w:ascii="Arabigo" w:hAnsi="Arabigo" w:cs="Arial"/>
          <w:b/>
          <w:sz w:val="24"/>
          <w:szCs w:val="24"/>
        </w:rPr>
        <w:t xml:space="preserve">.1 </w:t>
      </w:r>
      <w:r>
        <w:rPr>
          <w:rFonts w:ascii="Arabigo" w:hAnsi="Arabigo" w:cs="Arial"/>
          <w:b/>
          <w:sz w:val="24"/>
          <w:szCs w:val="24"/>
        </w:rPr>
        <w:t>Diseño del experimento</w:t>
      </w:r>
    </w:p>
    <w:p w:rsidR="003D1D74" w:rsidRDefault="003D1D74" w:rsidP="003D1D74">
      <w:pPr>
        <w:spacing w:before="100" w:beforeAutospacing="1" w:after="100" w:afterAutospacing="1" w:line="480" w:lineRule="auto"/>
        <w:ind w:left="709"/>
        <w:jc w:val="both"/>
        <w:rPr>
          <w:rFonts w:ascii="Arial" w:hAnsi="Arial" w:cs="Arial"/>
          <w:sz w:val="24"/>
          <w:szCs w:val="24"/>
          <w:lang w:val="es-ES"/>
        </w:rPr>
      </w:pPr>
      <w:smartTag w:uri="urn:schemas-microsoft-com:office:smarttags" w:element="PersonName">
        <w:smartTagPr>
          <w:attr w:name="ProductID" w:val="la Zeolita"/>
        </w:smartTagPr>
        <w:r>
          <w:rPr>
            <w:rFonts w:ascii="Arial" w:hAnsi="Arial" w:cs="Arial"/>
            <w:sz w:val="24"/>
            <w:szCs w:val="24"/>
            <w:lang w:val="es-ES"/>
          </w:rPr>
          <w:t>La Zeolita</w:t>
        </w:r>
      </w:smartTag>
      <w:r>
        <w:rPr>
          <w:rFonts w:ascii="Arial" w:hAnsi="Arial" w:cs="Arial"/>
          <w:sz w:val="24"/>
          <w:szCs w:val="24"/>
          <w:lang w:val="es-ES"/>
        </w:rPr>
        <w:t xml:space="preserve"> que recolectaremos de los alrededores de </w:t>
      </w:r>
      <w:smartTag w:uri="urn:schemas-microsoft-com:office:smarttags" w:element="PersonName">
        <w:smartTagPr>
          <w:attr w:name="ProductID" w:val="la ESPOL Campus"/>
        </w:smartTagPr>
        <w:r>
          <w:rPr>
            <w:rFonts w:ascii="Arial" w:hAnsi="Arial" w:cs="Arial"/>
            <w:sz w:val="24"/>
            <w:szCs w:val="24"/>
            <w:lang w:val="es-ES"/>
          </w:rPr>
          <w:t>la ESPOL Campus</w:t>
        </w:r>
      </w:smartTag>
      <w:r>
        <w:rPr>
          <w:rFonts w:ascii="Arial" w:hAnsi="Arial" w:cs="Arial"/>
          <w:sz w:val="24"/>
          <w:szCs w:val="24"/>
          <w:lang w:val="es-ES"/>
        </w:rPr>
        <w:t xml:space="preserve"> Prosperina por previas investigaciones, es una Zeolita del Tipo Mordenita [10]. La recolección de este alumini-silicato será obtenida de tal forma que sea una muestra representativa del terreno del cual será extraído. Esta  muestra será </w:t>
      </w:r>
      <w:smartTag w:uri="urn:schemas-microsoft-com:office:smarttags" w:element="PersonName">
        <w:smartTagPr>
          <w:attr w:name="ProductID" w:val="la Zeolita"/>
        </w:smartTagPr>
        <w:r>
          <w:rPr>
            <w:rFonts w:ascii="Arial" w:hAnsi="Arial" w:cs="Arial"/>
            <w:sz w:val="24"/>
            <w:szCs w:val="24"/>
            <w:lang w:val="es-ES"/>
          </w:rPr>
          <w:t>la Zeolita</w:t>
        </w:r>
      </w:smartTag>
      <w:r>
        <w:rPr>
          <w:rFonts w:ascii="Arial" w:hAnsi="Arial" w:cs="Arial"/>
          <w:sz w:val="24"/>
          <w:szCs w:val="24"/>
          <w:lang w:val="es-ES"/>
        </w:rPr>
        <w:t xml:space="preserve"> que usaremos en nuestros ensayos.</w:t>
      </w:r>
    </w:p>
    <w:p w:rsidR="003D1D74" w:rsidRDefault="003D1D74" w:rsidP="003D1D7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t>Después</w:t>
      </w:r>
      <w:r w:rsidRPr="00713E43">
        <w:rPr>
          <w:rFonts w:ascii="Arial" w:hAnsi="Arial" w:cs="Arial"/>
          <w:sz w:val="24"/>
          <w:szCs w:val="24"/>
          <w:lang w:val="es-ES"/>
        </w:rPr>
        <w:t xml:space="preserve"> procedemos a mezclar el cemento portland (al granel) con un 15% de esta zeolita</w:t>
      </w:r>
      <w:r>
        <w:rPr>
          <w:rFonts w:ascii="Arial" w:hAnsi="Arial" w:cs="Arial"/>
          <w:sz w:val="24"/>
          <w:szCs w:val="24"/>
          <w:lang w:val="es-ES"/>
        </w:rPr>
        <w:t xml:space="preserve">, este proceso y los subsecuentes como el tipo de  curado, equipos a utilizar  y la preparación para los ensayos los realizaré según </w:t>
      </w:r>
      <w:smartTag w:uri="urn:schemas-microsoft-com:office:smarttags" w:element="PersonName">
        <w:smartTagPr>
          <w:attr w:name="ProductID" w:val="la Norma ASTM"/>
        </w:smartTagPr>
        <w:r>
          <w:rPr>
            <w:rFonts w:ascii="Arial" w:hAnsi="Arial" w:cs="Arial"/>
            <w:sz w:val="24"/>
            <w:szCs w:val="24"/>
            <w:lang w:val="es-ES"/>
          </w:rPr>
          <w:t>la Norma ASTM</w:t>
        </w:r>
      </w:smartTag>
      <w:r>
        <w:rPr>
          <w:rFonts w:ascii="Arial" w:hAnsi="Arial" w:cs="Arial"/>
          <w:sz w:val="24"/>
          <w:szCs w:val="24"/>
          <w:lang w:val="es-ES"/>
        </w:rPr>
        <w:t xml:space="preserve"> C 109 los cuales explicaré mas adelante.</w:t>
      </w:r>
    </w:p>
    <w:p w:rsidR="003D1D74" w:rsidRDefault="003D1D74" w:rsidP="003D1D74">
      <w:pPr>
        <w:spacing w:before="100" w:beforeAutospacing="1" w:after="100" w:afterAutospacing="1" w:line="480" w:lineRule="auto"/>
        <w:ind w:left="709"/>
        <w:jc w:val="both"/>
        <w:rPr>
          <w:rFonts w:ascii="Arabigo" w:hAnsi="Arabigo" w:cs="Arial"/>
          <w:b/>
          <w:sz w:val="24"/>
          <w:szCs w:val="24"/>
        </w:rPr>
      </w:pPr>
      <w:r>
        <w:rPr>
          <w:rFonts w:ascii="Arial" w:hAnsi="Arial" w:cs="Arial"/>
          <w:sz w:val="24"/>
          <w:szCs w:val="24"/>
          <w:lang w:val="es-ES"/>
        </w:rPr>
        <w:t>Usare moldes cúbicos de 125 cm</w:t>
      </w:r>
      <w:r w:rsidRPr="00F95A50">
        <w:rPr>
          <w:rFonts w:ascii="Arial" w:hAnsi="Arial" w:cs="Arial"/>
          <w:sz w:val="24"/>
          <w:szCs w:val="24"/>
          <w:vertAlign w:val="superscript"/>
          <w:lang w:val="es-ES"/>
        </w:rPr>
        <w:t>3</w:t>
      </w:r>
      <w:r>
        <w:rPr>
          <w:rFonts w:ascii="Arial" w:hAnsi="Arial" w:cs="Arial"/>
          <w:sz w:val="24"/>
          <w:szCs w:val="24"/>
          <w:lang w:val="es-ES"/>
        </w:rPr>
        <w:t xml:space="preserve"> de volumen, los días </w:t>
      </w:r>
      <w:r w:rsidRPr="00713E43">
        <w:rPr>
          <w:rFonts w:ascii="Arial" w:hAnsi="Arial" w:cs="Arial"/>
          <w:sz w:val="24"/>
          <w:szCs w:val="24"/>
          <w:lang w:val="es-ES"/>
        </w:rPr>
        <w:t xml:space="preserve"> 7, 1</w:t>
      </w:r>
      <w:r>
        <w:rPr>
          <w:rFonts w:ascii="Arial" w:hAnsi="Arial" w:cs="Arial"/>
          <w:sz w:val="24"/>
          <w:szCs w:val="24"/>
          <w:lang w:val="es-ES"/>
        </w:rPr>
        <w:t xml:space="preserve">4, 21 y </w:t>
      </w:r>
      <w:r w:rsidRPr="00713E43">
        <w:rPr>
          <w:rFonts w:ascii="Arial" w:hAnsi="Arial" w:cs="Arial"/>
          <w:sz w:val="24"/>
          <w:szCs w:val="24"/>
          <w:lang w:val="es-ES"/>
        </w:rPr>
        <w:t>28</w:t>
      </w:r>
      <w:r>
        <w:rPr>
          <w:rFonts w:ascii="Arial" w:hAnsi="Arial" w:cs="Arial"/>
          <w:sz w:val="24"/>
          <w:szCs w:val="24"/>
          <w:lang w:val="es-ES"/>
        </w:rPr>
        <w:t xml:space="preserve"> </w:t>
      </w:r>
      <w:r w:rsidRPr="00713E43">
        <w:rPr>
          <w:rFonts w:ascii="Arial" w:hAnsi="Arial" w:cs="Arial"/>
          <w:sz w:val="24"/>
          <w:szCs w:val="24"/>
          <w:lang w:val="es-ES"/>
        </w:rPr>
        <w:t xml:space="preserve"> </w:t>
      </w:r>
      <w:r>
        <w:rPr>
          <w:rFonts w:ascii="Arial" w:hAnsi="Arial" w:cs="Arial"/>
          <w:sz w:val="24"/>
          <w:szCs w:val="24"/>
          <w:lang w:val="es-ES"/>
        </w:rPr>
        <w:t xml:space="preserve">de ensayo se realizaran 3 ensayos de compresión por día. El valor medio de estos tres ensayos es el valor que consideraremos para nuestras pruebas y es el que utilizaremos para los análisis. De esta forma podre cuantificar  </w:t>
      </w:r>
    </w:p>
    <w:p w:rsidR="003D1D74" w:rsidRPr="00713E43" w:rsidRDefault="003D1D74" w:rsidP="003D1D7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lastRenderedPageBreak/>
        <w:t>como  afecta a la fuerza a la compresión uniaxial la adición de 15% de Zeolita</w:t>
      </w:r>
      <w:r w:rsidRPr="00713E43">
        <w:rPr>
          <w:rFonts w:ascii="Arial" w:hAnsi="Arial" w:cs="Arial"/>
          <w:sz w:val="24"/>
          <w:szCs w:val="24"/>
          <w:lang w:val="es-ES"/>
        </w:rPr>
        <w:t>.</w:t>
      </w:r>
    </w:p>
    <w:p w:rsidR="003D1D74" w:rsidRPr="00F95A50" w:rsidRDefault="003D1D74" w:rsidP="003D1D74">
      <w:pPr>
        <w:spacing w:before="100" w:beforeAutospacing="1" w:after="100" w:afterAutospacing="1" w:line="480" w:lineRule="auto"/>
        <w:ind w:left="709"/>
        <w:jc w:val="both"/>
        <w:rPr>
          <w:rFonts w:ascii="Arial" w:hAnsi="Arial" w:cs="Arial"/>
          <w:sz w:val="24"/>
          <w:szCs w:val="24"/>
          <w:lang w:val="es-ES"/>
        </w:rPr>
      </w:pPr>
      <w:r w:rsidRPr="00F95A50">
        <w:rPr>
          <w:rFonts w:ascii="Arial" w:hAnsi="Arial" w:cs="Arial"/>
          <w:sz w:val="24"/>
          <w:szCs w:val="24"/>
          <w:lang w:val="es-ES"/>
        </w:rPr>
        <w:t>Por medio de una prensa se procederá a realizar los respectivos ensayos de compresión a dichas muestras y estos datos serán recolectados para su posterior análisis.</w:t>
      </w:r>
    </w:p>
    <w:p w:rsidR="003D1D74" w:rsidRDefault="003D1D74" w:rsidP="003D1D74">
      <w:pPr>
        <w:spacing w:before="100" w:beforeAutospacing="1" w:after="100" w:afterAutospacing="1" w:line="480" w:lineRule="auto"/>
        <w:ind w:left="709"/>
        <w:jc w:val="both"/>
        <w:rPr>
          <w:rFonts w:ascii="Arial" w:hAnsi="Arial" w:cs="Arial"/>
          <w:sz w:val="24"/>
          <w:szCs w:val="24"/>
          <w:lang w:val="es-ES"/>
        </w:rPr>
      </w:pPr>
      <w:r w:rsidRPr="00F95A50">
        <w:rPr>
          <w:rFonts w:ascii="Arial" w:hAnsi="Arial" w:cs="Arial"/>
          <w:sz w:val="24"/>
          <w:szCs w:val="24"/>
          <w:lang w:val="es-ES"/>
        </w:rPr>
        <w:t>Una vez recolectado los valores de dureza de los días de ensayo, procedemos a verificar por medio del programa MINITAB, si los datos obtenidos poseen un nivel de confianza que me permita validar lo realizado experimentalmente.</w:t>
      </w:r>
      <w:r>
        <w:rPr>
          <w:rFonts w:ascii="Arial" w:hAnsi="Arial" w:cs="Arial"/>
          <w:sz w:val="24"/>
          <w:szCs w:val="24"/>
          <w:lang w:val="es-ES"/>
        </w:rPr>
        <w:t xml:space="preserve"> </w:t>
      </w:r>
    </w:p>
    <w:p w:rsidR="003D1D74" w:rsidRDefault="003D1D74" w:rsidP="003D1D74">
      <w:pPr>
        <w:spacing w:before="100" w:beforeAutospacing="1" w:after="100" w:afterAutospacing="1" w:line="480" w:lineRule="auto"/>
        <w:ind w:left="709"/>
        <w:jc w:val="both"/>
        <w:rPr>
          <w:rFonts w:ascii="Arial" w:hAnsi="Arial" w:cs="Arial"/>
          <w:color w:val="000000"/>
          <w:sz w:val="24"/>
          <w:szCs w:val="24"/>
          <w:lang w:eastAsia="es-EC"/>
        </w:rPr>
      </w:pPr>
      <w:r>
        <w:rPr>
          <w:rFonts w:ascii="Arial" w:hAnsi="Arial" w:cs="Arial"/>
          <w:sz w:val="24"/>
          <w:szCs w:val="24"/>
          <w:lang w:val="es-ES"/>
        </w:rPr>
        <w:t xml:space="preserve">Después de obtener los datos, estableceré  un modelo matemático, el cual será una representación de cómo la fuerza de compresión varia según los parámetros establecidos a lo largo de los días de experimentación, para esto hare uso de lo enseñado en </w:t>
      </w:r>
      <w:r>
        <w:rPr>
          <w:rFonts w:ascii="Arial" w:hAnsi="Arial" w:cs="Arial"/>
          <w:color w:val="000000"/>
          <w:sz w:val="24"/>
          <w:szCs w:val="24"/>
          <w:lang w:eastAsia="es-EC"/>
        </w:rPr>
        <w:t xml:space="preserve">mecánica del continuo, elementos finitos e inelásticidad. </w:t>
      </w:r>
      <w:r>
        <w:rPr>
          <w:rFonts w:ascii="Arial" w:hAnsi="Arial" w:cs="Arial"/>
          <w:sz w:val="24"/>
          <w:szCs w:val="24"/>
          <w:lang w:val="es-ES"/>
        </w:rPr>
        <w:t>Este modelo matemático será validado en función de los datos recogidos experimentalmente los días 4, 11,18 y 25 con un 17.5% de Zeolita. Para comprobar que el modelo matemático es una buena representación de los datos experimentales, calcularé</w:t>
      </w:r>
      <w:r>
        <w:rPr>
          <w:rFonts w:ascii="Arial" w:hAnsi="Arial" w:cs="Arial"/>
          <w:color w:val="000000"/>
          <w:sz w:val="24"/>
          <w:szCs w:val="24"/>
          <w:lang w:eastAsia="es-EC"/>
        </w:rPr>
        <w:t xml:space="preserve"> el error entre el valor observado y el valor calculado, de esta forma se podrá validar el modelo.</w:t>
      </w:r>
    </w:p>
    <w:p w:rsidR="003D1D74" w:rsidRDefault="003D1D74" w:rsidP="003D1D7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lastRenderedPageBreak/>
        <w:t xml:space="preserve">Mis datos obtenidos experimentalmente, serán anexados a los datos de compañeros, que usaron Zeolita del tipo Mordenita como aditivo pero en diferente porcentaje. </w:t>
      </w:r>
      <w:r>
        <w:rPr>
          <w:rFonts w:ascii="Arial" w:hAnsi="Arial" w:cs="Arial"/>
          <w:color w:val="000000"/>
          <w:sz w:val="24"/>
          <w:szCs w:val="24"/>
          <w:lang w:eastAsia="es-EC"/>
        </w:rPr>
        <w:t>De esta forma  realizare  un modelo Factorial en el cual, se observarán las diferentes interacciones entre la cantidad de puzolana  y la resistencia a la compresión a lo largo de los días de experimentación.</w:t>
      </w:r>
    </w:p>
    <w:p w:rsidR="003D1D74" w:rsidRDefault="003D1D74" w:rsidP="003D1D74">
      <w:pPr>
        <w:spacing w:before="100" w:beforeAutospacing="1" w:after="100" w:afterAutospacing="1" w:line="480" w:lineRule="auto"/>
        <w:ind w:left="709"/>
        <w:jc w:val="both"/>
        <w:rPr>
          <w:rFonts w:ascii="Arial" w:hAnsi="Arial" w:cs="Arial"/>
          <w:sz w:val="24"/>
          <w:szCs w:val="24"/>
          <w:lang w:val="es-ES"/>
        </w:rPr>
      </w:pPr>
      <w:r>
        <w:rPr>
          <w:rFonts w:ascii="Arial" w:hAnsi="Arial" w:cs="Arial"/>
          <w:sz w:val="24"/>
          <w:szCs w:val="24"/>
          <w:lang w:val="es-ES"/>
        </w:rPr>
        <w:t xml:space="preserve">En base, a estos resultados de fuerza de compresión, estableceré mis conclusiones  tanto para mi porcentaje de aditivo como para los datos de mis otros compañeros. </w:t>
      </w:r>
    </w:p>
    <w:p w:rsidR="003D1D74" w:rsidRDefault="003D1D74" w:rsidP="003D1D74">
      <w:pPr>
        <w:spacing w:before="100" w:beforeAutospacing="1" w:after="100" w:afterAutospacing="1" w:line="480" w:lineRule="auto"/>
        <w:ind w:left="284"/>
        <w:rPr>
          <w:rFonts w:ascii="Arabigo" w:hAnsi="Arabigo" w:cs="Arial"/>
          <w:b/>
          <w:sz w:val="24"/>
          <w:szCs w:val="24"/>
        </w:rPr>
      </w:pPr>
      <w:r>
        <w:rPr>
          <w:rFonts w:ascii="Arabigo" w:hAnsi="Arabigo" w:cs="Arial"/>
          <w:b/>
          <w:sz w:val="24"/>
          <w:szCs w:val="24"/>
        </w:rPr>
        <w:t xml:space="preserve">3.2  Equipos y </w:t>
      </w:r>
      <w:r>
        <w:rPr>
          <w:rFonts w:ascii="Arabigo" w:hAnsi="Arabigo" w:cs="Arial" w:hint="eastAsia"/>
          <w:b/>
          <w:sz w:val="24"/>
          <w:szCs w:val="24"/>
        </w:rPr>
        <w:t>preparación</w:t>
      </w:r>
      <w:r>
        <w:rPr>
          <w:rFonts w:ascii="Arabigo" w:hAnsi="Arabigo" w:cs="Arial"/>
          <w:b/>
          <w:sz w:val="24"/>
          <w:szCs w:val="24"/>
        </w:rPr>
        <w:t xml:space="preserve"> de los moldes</w:t>
      </w:r>
    </w:p>
    <w:p w:rsidR="003D1D74" w:rsidRDefault="003D1D74" w:rsidP="003D1D74">
      <w:pPr>
        <w:pStyle w:val="Prrafodelista"/>
        <w:tabs>
          <w:tab w:val="left" w:pos="709"/>
        </w:tabs>
        <w:spacing w:before="100" w:beforeAutospacing="1" w:after="100" w:afterAutospacing="1" w:line="480" w:lineRule="auto"/>
        <w:ind w:left="709"/>
        <w:jc w:val="both"/>
        <w:rPr>
          <w:rFonts w:ascii="Arial" w:hAnsi="Arial" w:cs="Arial"/>
          <w:sz w:val="24"/>
          <w:szCs w:val="24"/>
        </w:rPr>
      </w:pPr>
      <w:r w:rsidRPr="00F541E6">
        <w:rPr>
          <w:rFonts w:ascii="Arial" w:hAnsi="Arial" w:cs="Arial"/>
          <w:sz w:val="24"/>
          <w:szCs w:val="24"/>
        </w:rPr>
        <w:t>Los pesos y dispositivos de medición serán basados en especificaciones según la norma C1005. La balanza será  evaluada para la precisión e inclinación en una carga total de 2000g [10].</w:t>
      </w:r>
    </w:p>
    <w:p w:rsidR="003D1D74" w:rsidRPr="00F541E6" w:rsidRDefault="003D1D74" w:rsidP="003D1D74">
      <w:pPr>
        <w:pStyle w:val="Prrafodelista"/>
        <w:tabs>
          <w:tab w:val="left" w:pos="709"/>
        </w:tabs>
        <w:spacing w:before="100" w:beforeAutospacing="1" w:after="100" w:afterAutospacing="1" w:line="480" w:lineRule="auto"/>
        <w:ind w:left="709"/>
        <w:jc w:val="both"/>
        <w:rPr>
          <w:rFonts w:ascii="Arial" w:hAnsi="Arial" w:cs="Arial"/>
          <w:sz w:val="24"/>
          <w:szCs w:val="24"/>
        </w:rPr>
      </w:pPr>
      <w:r w:rsidRPr="00F541E6">
        <w:rPr>
          <w:rFonts w:ascii="Arial" w:hAnsi="Arial" w:cs="Arial"/>
          <w:sz w:val="24"/>
          <w:szCs w:val="24"/>
        </w:rPr>
        <w:t xml:space="preserve">Se requerirá de probetas grandes para medir la mezcla de agua en una sola operación  para trabajar con el volumen indicado a una temperatura promedio de </w:t>
      </w:r>
      <w:smartTag w:uri="urn:schemas-microsoft-com:office:smarttags" w:element="metricconverter">
        <w:smartTagPr>
          <w:attr w:name="ProductID" w:val="20 °C"/>
        </w:smartTagPr>
        <w:r w:rsidRPr="00F541E6">
          <w:rPr>
            <w:rFonts w:ascii="Arial" w:hAnsi="Arial" w:cs="Arial"/>
            <w:sz w:val="24"/>
            <w:szCs w:val="24"/>
          </w:rPr>
          <w:t>20 °C</w:t>
        </w:r>
      </w:smartTag>
      <w:r w:rsidRPr="00F541E6">
        <w:rPr>
          <w:rFonts w:ascii="Arial" w:hAnsi="Arial" w:cs="Arial"/>
          <w:sz w:val="24"/>
          <w:szCs w:val="24"/>
        </w:rPr>
        <w:t>. La variación permisible de estas probetas es de</w:t>
      </w:r>
      <w:r>
        <w:rPr>
          <w:rFonts w:ascii="Arial" w:hAnsi="Arial" w:cs="Arial"/>
          <w:sz w:val="24"/>
          <w:szCs w:val="24"/>
        </w:rPr>
        <w:t xml:space="preserve"> ±2 m</w:t>
      </w:r>
      <w:r w:rsidRPr="00F541E6">
        <w:rPr>
          <w:rFonts w:ascii="Arial" w:hAnsi="Arial" w:cs="Arial"/>
          <w:sz w:val="24"/>
          <w:szCs w:val="24"/>
        </w:rPr>
        <w:t>L.</w:t>
      </w:r>
      <w:r w:rsidRPr="00F541E6">
        <w:rPr>
          <w:rFonts w:ascii="Arial" w:hAnsi="Arial" w:cs="Arial"/>
          <w:sz w:val="24"/>
          <w:szCs w:val="24"/>
          <w:lang w:eastAsia="es-EC"/>
        </w:rPr>
        <w:t xml:space="preserve"> La probeta debe tener subdivisiones de al menos 5 mL, a excepción de que la probeta sea de 250mL donde deber</w:t>
      </w:r>
      <w:r>
        <w:rPr>
          <w:rFonts w:ascii="Arial" w:hAnsi="Arial" w:cs="Arial"/>
          <w:sz w:val="24"/>
          <w:szCs w:val="24"/>
          <w:lang w:eastAsia="es-EC"/>
        </w:rPr>
        <w:t xml:space="preserve">ía realizarse medidas de 10 mL  </w:t>
      </w:r>
      <w:r w:rsidRPr="00F541E6">
        <w:rPr>
          <w:rFonts w:ascii="Arial" w:hAnsi="Arial" w:cs="Arial"/>
          <w:sz w:val="24"/>
          <w:szCs w:val="24"/>
          <w:lang w:eastAsia="es-EC"/>
        </w:rPr>
        <w:t xml:space="preserve">o en el caso de probetas de 500 mL donde se puede realizar </w:t>
      </w:r>
      <w:r w:rsidRPr="00F541E6">
        <w:rPr>
          <w:rFonts w:ascii="Arial" w:hAnsi="Arial" w:cs="Arial"/>
          <w:sz w:val="24"/>
          <w:szCs w:val="24"/>
          <w:lang w:eastAsia="es-EC"/>
        </w:rPr>
        <w:lastRenderedPageBreak/>
        <w:t xml:space="preserve">medidas de 25 mL. Las líneas de graduación deben proveer una medida lo más cercana a lo que se requiere. </w:t>
      </w:r>
      <w:r w:rsidRPr="00F541E6">
        <w:rPr>
          <w:rFonts w:ascii="Arial" w:hAnsi="Arial" w:cs="Arial"/>
          <w:sz w:val="24"/>
          <w:szCs w:val="24"/>
        </w:rPr>
        <w:t>Las líneas principales de graduación deben ser círculos  y deben estar numerados. El resto de las líneas deberán al menos tener una extensión de 1/7 de la circunferencia de la  probeta  y las intermedias deberán tener una extensión de al menos 1/5 de la circunferencia de la probeta.</w:t>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Pr>
          <w:rFonts w:ascii="Arial" w:hAnsi="Arial" w:cs="Arial"/>
          <w:sz w:val="24"/>
          <w:szCs w:val="24"/>
        </w:rPr>
        <w:t>Los moldes serán</w:t>
      </w:r>
      <w:r w:rsidRPr="00BA452B">
        <w:rPr>
          <w:rFonts w:ascii="Arial" w:hAnsi="Arial" w:cs="Arial"/>
          <w:sz w:val="24"/>
          <w:szCs w:val="24"/>
        </w:rPr>
        <w:t xml:space="preserve"> muestras cubicas de </w:t>
      </w:r>
      <w:smartTag w:uri="urn:schemas-microsoft-com:office:smarttags" w:element="metricconverter">
        <w:smartTagPr>
          <w:attr w:name="ProductID" w:val="2 in"/>
        </w:smartTagPr>
        <w:r w:rsidRPr="00BA452B">
          <w:rPr>
            <w:rFonts w:ascii="Arial" w:hAnsi="Arial" w:cs="Arial"/>
            <w:sz w:val="24"/>
            <w:szCs w:val="24"/>
          </w:rPr>
          <w:t>2 in</w:t>
        </w:r>
      </w:smartTag>
      <w:r w:rsidRPr="00BA452B">
        <w:rPr>
          <w:rFonts w:ascii="Arial" w:hAnsi="Arial" w:cs="Arial"/>
          <w:sz w:val="24"/>
          <w:szCs w:val="24"/>
        </w:rPr>
        <w:t xml:space="preserve"> o  </w:t>
      </w:r>
      <w:smartTag w:uri="urn:schemas-microsoft-com:office:smarttags" w:element="metricconverter">
        <w:smartTagPr>
          <w:attr w:name="ProductID" w:val="50 mm"/>
        </w:smartTagPr>
        <w:r w:rsidRPr="00BA452B">
          <w:rPr>
            <w:rFonts w:ascii="Arial" w:hAnsi="Arial" w:cs="Arial"/>
            <w:sz w:val="24"/>
            <w:szCs w:val="24"/>
          </w:rPr>
          <w:t>50 mm</w:t>
        </w:r>
      </w:smartTag>
      <w:r w:rsidRPr="00BA452B">
        <w:rPr>
          <w:rFonts w:ascii="Arial" w:hAnsi="Arial" w:cs="Arial"/>
          <w:sz w:val="24"/>
          <w:szCs w:val="24"/>
        </w:rPr>
        <w:t xml:space="preserve"> se mantendrán iguales.  Los moldes no deben tener más de tres compartimientos para los cubos y no deben ser separables en más de dos partes.  Las partes de los moldes cuando se ensamblen deben mantenerse lo mas junto posible. Los moldes se harán de metal duro no atacado por el mortero de cemento. Para los nuevos moldes el número de dureza Rockwell del metal no será menos de 55 HRB. Los lados de los moldes estarán lo  suficientemente rígidos para prevenir expansiones o deformaciones.</w:t>
      </w:r>
      <w:r>
        <w:rPr>
          <w:rFonts w:ascii="Arial" w:hAnsi="Arial" w:cs="Arial"/>
          <w:sz w:val="24"/>
          <w:szCs w:val="24"/>
        </w:rPr>
        <w:t xml:space="preserve"> </w:t>
      </w:r>
      <w:r w:rsidRPr="00BA452B">
        <w:rPr>
          <w:rFonts w:ascii="Arial" w:hAnsi="Arial" w:cs="Arial"/>
          <w:sz w:val="24"/>
          <w:szCs w:val="24"/>
        </w:rPr>
        <w:t xml:space="preserve">Las caras interiores de los moldes deben ser  planas y conforme a las tolerancias de </w:t>
      </w:r>
      <w:smartTag w:uri="urn:schemas-microsoft-com:office:smarttags" w:element="PersonName">
        <w:smartTagPr>
          <w:attr w:name="ProductID" w:val="la Figura"/>
        </w:smartTagPr>
        <w:r w:rsidRPr="00BA452B">
          <w:rPr>
            <w:rFonts w:ascii="Arial" w:hAnsi="Arial" w:cs="Arial"/>
            <w:sz w:val="24"/>
            <w:szCs w:val="24"/>
          </w:rPr>
          <w:t>la</w:t>
        </w:r>
        <w:r>
          <w:rPr>
            <w:rFonts w:ascii="Arial" w:hAnsi="Arial" w:cs="Arial"/>
            <w:sz w:val="24"/>
            <w:szCs w:val="24"/>
          </w:rPr>
          <w:t xml:space="preserve"> Figura</w:t>
        </w:r>
      </w:smartTag>
      <w:r>
        <w:rPr>
          <w:rFonts w:ascii="Arial" w:hAnsi="Arial" w:cs="Arial"/>
          <w:sz w:val="24"/>
          <w:szCs w:val="24"/>
        </w:rPr>
        <w:t xml:space="preserve"> 3.1 [10].</w:t>
      </w:r>
    </w:p>
    <w:p w:rsidR="003D1D74" w:rsidRDefault="00CB0206" w:rsidP="003D1D74">
      <w:pPr>
        <w:spacing w:before="100" w:beforeAutospacing="1" w:after="100" w:afterAutospacing="1" w:line="480" w:lineRule="auto"/>
        <w:ind w:left="709"/>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4356100" cy="1968500"/>
            <wp:effectExtent l="19050" t="0" r="6350" b="0"/>
            <wp:docPr id="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cstate="print"/>
                    <a:srcRect/>
                    <a:stretch>
                      <a:fillRect/>
                    </a:stretch>
                  </pic:blipFill>
                  <pic:spPr bwMode="auto">
                    <a:xfrm>
                      <a:off x="0" y="0"/>
                      <a:ext cx="4356100" cy="1968500"/>
                    </a:xfrm>
                    <a:prstGeom prst="rect">
                      <a:avLst/>
                    </a:prstGeom>
                    <a:noFill/>
                    <a:ln w="9525">
                      <a:noFill/>
                      <a:miter lim="800000"/>
                      <a:headEnd/>
                      <a:tailEnd/>
                    </a:ln>
                  </pic:spPr>
                </pic:pic>
              </a:graphicData>
            </a:graphic>
          </wp:inline>
        </w:drawing>
      </w:r>
    </w:p>
    <w:p w:rsidR="003D1D74" w:rsidRDefault="003D1D74" w:rsidP="003D1D74">
      <w:pPr>
        <w:tabs>
          <w:tab w:val="left" w:pos="709"/>
        </w:tabs>
        <w:spacing w:before="100" w:beforeAutospacing="1" w:after="100" w:afterAutospacing="1" w:line="480" w:lineRule="auto"/>
        <w:ind w:left="709"/>
        <w:jc w:val="center"/>
        <w:rPr>
          <w:rFonts w:ascii="Arial" w:hAnsi="Arial" w:cs="Arial"/>
          <w:sz w:val="24"/>
          <w:szCs w:val="24"/>
        </w:rPr>
      </w:pPr>
      <w:r>
        <w:rPr>
          <w:rFonts w:ascii="Arial" w:hAnsi="Arial" w:cs="Arial"/>
          <w:sz w:val="24"/>
          <w:szCs w:val="24"/>
        </w:rPr>
        <w:t>FIGURA 3.1 VARIACIONES PERMISIBLES DE LOS MOLDES</w:t>
      </w:r>
    </w:p>
    <w:p w:rsidR="003D1D74" w:rsidRDefault="003D1D74" w:rsidP="003D1D74">
      <w:pPr>
        <w:pStyle w:val="Prrafodelista"/>
        <w:tabs>
          <w:tab w:val="left" w:pos="709"/>
        </w:tabs>
        <w:spacing w:before="100" w:beforeAutospacing="1" w:after="100" w:afterAutospacing="1" w:line="480" w:lineRule="auto"/>
        <w:ind w:left="709"/>
        <w:jc w:val="both"/>
        <w:rPr>
          <w:rFonts w:ascii="Arial" w:hAnsi="Arial" w:cs="Arial"/>
          <w:sz w:val="24"/>
          <w:szCs w:val="24"/>
        </w:rPr>
      </w:pPr>
      <w:r w:rsidRPr="00F541E6">
        <w:rPr>
          <w:rFonts w:ascii="Arial" w:hAnsi="Arial" w:cs="Arial"/>
          <w:sz w:val="24"/>
          <w:szCs w:val="24"/>
        </w:rPr>
        <w:t>El equipo mezclador y la tabla de flujo según las especificaciones ASTM  C305 y C230 respectivamente</w:t>
      </w:r>
      <w:r>
        <w:rPr>
          <w:rFonts w:ascii="Arial" w:hAnsi="Arial" w:cs="Arial"/>
          <w:sz w:val="24"/>
          <w:szCs w:val="24"/>
        </w:rPr>
        <w:t>.</w:t>
      </w:r>
    </w:p>
    <w:p w:rsidR="003D1D74" w:rsidRPr="00B30F2C" w:rsidRDefault="003D1D74" w:rsidP="003D1D74">
      <w:pPr>
        <w:pStyle w:val="Prrafodelista"/>
        <w:tabs>
          <w:tab w:val="left" w:pos="709"/>
        </w:tabs>
        <w:spacing w:before="100" w:beforeAutospacing="1" w:after="100" w:afterAutospacing="1" w:line="480" w:lineRule="auto"/>
        <w:ind w:left="709"/>
        <w:jc w:val="both"/>
        <w:rPr>
          <w:rFonts w:ascii="Arial" w:hAnsi="Arial" w:cs="Arial"/>
          <w:sz w:val="24"/>
          <w:szCs w:val="24"/>
        </w:rPr>
      </w:pPr>
      <w:r w:rsidRPr="00B30F2C">
        <w:rPr>
          <w:rFonts w:ascii="Arial" w:hAnsi="Arial" w:cs="Arial"/>
          <w:sz w:val="24"/>
          <w:szCs w:val="24"/>
        </w:rPr>
        <w:t>Se requerirá de una paleta hecha de hoja de acero de 4-</w:t>
      </w:r>
      <w:smartTag w:uri="urn:schemas-microsoft-com:office:smarttags" w:element="metricconverter">
        <w:smartTagPr>
          <w:attr w:name="ProductID" w:val="6 in"/>
        </w:smartTagPr>
        <w:r w:rsidRPr="00B30F2C">
          <w:rPr>
            <w:rFonts w:ascii="Arial" w:hAnsi="Arial" w:cs="Arial"/>
            <w:sz w:val="24"/>
            <w:szCs w:val="24"/>
          </w:rPr>
          <w:t>6 in</w:t>
        </w:r>
      </w:smartTag>
      <w:r>
        <w:rPr>
          <w:rFonts w:ascii="Arial" w:hAnsi="Arial" w:cs="Arial"/>
          <w:sz w:val="24"/>
          <w:szCs w:val="24"/>
        </w:rPr>
        <w:t xml:space="preserve"> </w:t>
      </w:r>
      <w:r w:rsidRPr="00B30F2C">
        <w:rPr>
          <w:rFonts w:ascii="Arial" w:hAnsi="Arial" w:cs="Arial"/>
          <w:sz w:val="24"/>
          <w:szCs w:val="24"/>
        </w:rPr>
        <w:t>(100-</w:t>
      </w:r>
      <w:smartTag w:uri="urn:schemas-microsoft-com:office:smarttags" w:element="metricconverter">
        <w:smartTagPr>
          <w:attr w:name="ProductID" w:val="150 mm"/>
        </w:smartTagPr>
        <w:r w:rsidRPr="00B30F2C">
          <w:rPr>
            <w:rFonts w:ascii="Arial" w:hAnsi="Arial" w:cs="Arial"/>
            <w:sz w:val="24"/>
            <w:szCs w:val="24"/>
          </w:rPr>
          <w:t>150 mm</w:t>
        </w:r>
      </w:smartTag>
      <w:r w:rsidRPr="00B30F2C">
        <w:rPr>
          <w:rFonts w:ascii="Arial" w:hAnsi="Arial" w:cs="Arial"/>
          <w:sz w:val="24"/>
          <w:szCs w:val="24"/>
        </w:rPr>
        <w:t>) en longitud, con bordes rectos.</w:t>
      </w:r>
    </w:p>
    <w:p w:rsidR="003D1D74" w:rsidRPr="00B30F2C" w:rsidRDefault="003D1D74" w:rsidP="003D1D74">
      <w:pPr>
        <w:pStyle w:val="Prrafodelista"/>
        <w:tabs>
          <w:tab w:val="left" w:pos="709"/>
        </w:tabs>
        <w:spacing w:before="100" w:beforeAutospacing="1" w:after="100" w:afterAutospacing="1" w:line="480" w:lineRule="auto"/>
        <w:ind w:left="709"/>
        <w:jc w:val="both"/>
        <w:rPr>
          <w:rFonts w:ascii="Arial" w:hAnsi="Arial" w:cs="Arial"/>
          <w:sz w:val="24"/>
          <w:szCs w:val="24"/>
        </w:rPr>
      </w:pPr>
      <w:r w:rsidRPr="00B30F2C">
        <w:rPr>
          <w:rFonts w:ascii="Arial" w:hAnsi="Arial" w:cs="Arial"/>
          <w:sz w:val="24"/>
          <w:szCs w:val="24"/>
        </w:rPr>
        <w:t xml:space="preserve">Para el proceso de curado de acuerdo con las especificaciones de </w:t>
      </w:r>
      <w:smartTag w:uri="urn:schemas-microsoft-com:office:smarttags" w:element="PersonName">
        <w:smartTagPr>
          <w:attr w:name="ProductID" w:val="la ASTM C"/>
        </w:smartTagPr>
        <w:r w:rsidRPr="00B30F2C">
          <w:rPr>
            <w:rFonts w:ascii="Arial" w:hAnsi="Arial" w:cs="Arial"/>
            <w:sz w:val="24"/>
            <w:szCs w:val="24"/>
          </w:rPr>
          <w:t>la ASTM C</w:t>
        </w:r>
      </w:smartTag>
      <w:r w:rsidRPr="00B30F2C">
        <w:rPr>
          <w:rFonts w:ascii="Arial" w:hAnsi="Arial" w:cs="Arial"/>
          <w:sz w:val="24"/>
          <w:szCs w:val="24"/>
        </w:rPr>
        <w:t>511.La temperatura del aire en la vecindad de la losa de mezclado, los materiales secos, moldes, soportes, y el tazón de mezcla deberán ser mantenidos a 23±</w:t>
      </w:r>
      <w:smartTag w:uri="urn:schemas-microsoft-com:office:smarttags" w:element="metricconverter">
        <w:smartTagPr>
          <w:attr w:name="ProductID" w:val="3 C"/>
        </w:smartTagPr>
        <w:r w:rsidRPr="00B30F2C">
          <w:rPr>
            <w:rFonts w:ascii="Arial" w:hAnsi="Arial" w:cs="Arial"/>
            <w:sz w:val="24"/>
            <w:szCs w:val="24"/>
          </w:rPr>
          <w:t>3 C</w:t>
        </w:r>
      </w:smartTag>
      <w:r w:rsidRPr="00B30F2C">
        <w:rPr>
          <w:rFonts w:ascii="Arial" w:hAnsi="Arial" w:cs="Arial"/>
          <w:sz w:val="24"/>
          <w:szCs w:val="24"/>
        </w:rPr>
        <w:t xml:space="preserve">. La temperatura del agua de mezcla, cuarto húmedo y del agua en el tanque de depósito deberá estar a </w:t>
      </w:r>
      <w:r>
        <w:rPr>
          <w:rFonts w:ascii="Arial" w:hAnsi="Arial" w:cs="Arial"/>
          <w:sz w:val="24"/>
          <w:szCs w:val="24"/>
        </w:rPr>
        <w:t>23±</w:t>
      </w:r>
      <w:smartTag w:uri="urn:schemas-microsoft-com:office:smarttags" w:element="metricconverter">
        <w:smartTagPr>
          <w:attr w:name="ProductID" w:val="2C"/>
        </w:smartTagPr>
        <w:r>
          <w:rPr>
            <w:rFonts w:ascii="Arial" w:hAnsi="Arial" w:cs="Arial"/>
            <w:sz w:val="24"/>
            <w:szCs w:val="24"/>
          </w:rPr>
          <w:t>2</w:t>
        </w:r>
        <w:r w:rsidRPr="00B30F2C">
          <w:rPr>
            <w:rFonts w:ascii="Arial" w:hAnsi="Arial" w:cs="Arial"/>
            <w:sz w:val="24"/>
            <w:szCs w:val="24"/>
          </w:rPr>
          <w:t>C</w:t>
        </w:r>
      </w:smartTag>
      <w:r w:rsidRPr="00B30F2C">
        <w:rPr>
          <w:rFonts w:ascii="Arial" w:hAnsi="Arial" w:cs="Arial"/>
          <w:sz w:val="24"/>
          <w:szCs w:val="24"/>
        </w:rPr>
        <w:t>.</w:t>
      </w:r>
    </w:p>
    <w:p w:rsidR="003D1D74"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 xml:space="preserve">Máquina para el ensayo, hidráulica  o de tornillo. Con suficiente espacio entra aberturas para colocar equipos de medición. La carga aplicada al </w:t>
      </w:r>
      <w:r w:rsidRPr="00BA452B">
        <w:rPr>
          <w:rFonts w:ascii="Arial" w:hAnsi="Arial" w:cs="Arial"/>
          <w:sz w:val="24"/>
          <w:szCs w:val="24"/>
        </w:rPr>
        <w:lastRenderedPageBreak/>
        <w:t>espécimen de la prueba debe indicarse con una exactitud del 61.0%. Si la carga aplicada por  la máquina de compresión es registrada en un disco de marcar, el disco de marcar debe ser provisto con una escala graduada que pueda leerse por lo menos  a un  0.1% de la escala a full carga.</w:t>
      </w:r>
      <w:r>
        <w:rPr>
          <w:rFonts w:ascii="Arial" w:hAnsi="Arial" w:cs="Arial"/>
          <w:sz w:val="24"/>
          <w:szCs w:val="24"/>
        </w:rPr>
        <w:t xml:space="preserve"> </w:t>
      </w:r>
      <w:r w:rsidRPr="00BA452B">
        <w:rPr>
          <w:rFonts w:ascii="Arial" w:hAnsi="Arial" w:cs="Arial"/>
          <w:sz w:val="24"/>
          <w:szCs w:val="24"/>
        </w:rPr>
        <w:t>Si la maquina de prueba marca de forma digital, los datos entregados deben ser lo suficientemente grandes para que no exista confusión y debe verificarse que el incremento numérico sea menor de 0.1%.</w:t>
      </w:r>
    </w:p>
    <w:p w:rsidR="003D1D74" w:rsidRPr="00F470F6" w:rsidRDefault="003D1D74" w:rsidP="003D1D74">
      <w:pPr>
        <w:pStyle w:val="Prrafodelista"/>
        <w:tabs>
          <w:tab w:val="left" w:pos="709"/>
        </w:tabs>
        <w:spacing w:before="100" w:beforeAutospacing="1" w:after="100" w:afterAutospacing="1" w:line="480" w:lineRule="auto"/>
        <w:ind w:left="709"/>
        <w:jc w:val="both"/>
        <w:rPr>
          <w:rFonts w:ascii="Arial" w:hAnsi="Arial" w:cs="Arial"/>
          <w:sz w:val="24"/>
          <w:szCs w:val="24"/>
        </w:rPr>
      </w:pPr>
      <w:r w:rsidRPr="00F470F6">
        <w:rPr>
          <w:rFonts w:ascii="Arial" w:hAnsi="Arial" w:cs="Arial"/>
          <w:sz w:val="24"/>
          <w:szCs w:val="24"/>
        </w:rPr>
        <w:t xml:space="preserve">La maquina para </w:t>
      </w:r>
      <w:r>
        <w:rPr>
          <w:rFonts w:ascii="Arial" w:hAnsi="Arial" w:cs="Arial"/>
          <w:sz w:val="24"/>
          <w:szCs w:val="24"/>
        </w:rPr>
        <w:t xml:space="preserve"> </w:t>
      </w:r>
      <w:r w:rsidRPr="00F470F6">
        <w:rPr>
          <w:rFonts w:ascii="Arial" w:hAnsi="Arial" w:cs="Arial"/>
          <w:sz w:val="24"/>
          <w:szCs w:val="24"/>
        </w:rPr>
        <w:t>el ensayo de dureza  será  una máquina de ensayos universales marca SHIMADZU modelo UH-Fl de 2000 KN.</w:t>
      </w:r>
    </w:p>
    <w:p w:rsidR="003D1D74" w:rsidRPr="00F470F6" w:rsidRDefault="003D1D74" w:rsidP="003D1D74">
      <w:pPr>
        <w:pStyle w:val="Prrafodelista"/>
        <w:tabs>
          <w:tab w:val="left" w:pos="709"/>
        </w:tabs>
        <w:spacing w:before="100" w:beforeAutospacing="1" w:after="100" w:afterAutospacing="1" w:line="480" w:lineRule="auto"/>
        <w:ind w:left="709"/>
        <w:jc w:val="both"/>
        <w:rPr>
          <w:rFonts w:ascii="Arial" w:hAnsi="Arial" w:cs="Arial"/>
          <w:sz w:val="24"/>
          <w:szCs w:val="24"/>
        </w:rPr>
      </w:pPr>
      <w:r w:rsidRPr="00F470F6">
        <w:rPr>
          <w:rFonts w:ascii="Arial" w:hAnsi="Arial" w:cs="Arial"/>
          <w:sz w:val="24"/>
          <w:szCs w:val="24"/>
        </w:rPr>
        <w:t>Para la preparación de los moldes  debe haber dos o tres especímenes para cada ensayo a cada edad de ensayo. Debe procurarse que todas las paredes estén libres de grasas y agentes de limpieza, debe retirarse con tela los excesos de agentes químicos sobre las caras de los moldes. Las superficies de unión de los moldes debe ser sellada con alguna sustancia como petrolatum,  la suficientemente cantidad para que cuando se unan puedan empujarse y limpiarse con una franela los excesos.</w:t>
      </w:r>
    </w:p>
    <w:p w:rsidR="003D1D74" w:rsidRDefault="003D1D74" w:rsidP="003D1D74">
      <w:pPr>
        <w:spacing w:before="100" w:beforeAutospacing="1" w:after="100" w:afterAutospacing="1" w:line="480" w:lineRule="auto"/>
        <w:ind w:left="284"/>
        <w:rPr>
          <w:rFonts w:ascii="Arabigo" w:hAnsi="Arabigo" w:cs="Arial"/>
          <w:b/>
          <w:sz w:val="24"/>
          <w:szCs w:val="24"/>
        </w:rPr>
      </w:pPr>
      <w:r>
        <w:rPr>
          <w:rFonts w:ascii="Arabigo" w:hAnsi="Arabigo" w:cs="Arial"/>
          <w:b/>
          <w:sz w:val="24"/>
          <w:szCs w:val="24"/>
        </w:rPr>
        <w:t>3.3  Procedimiento para las pruebas</w:t>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Pr>
          <w:rFonts w:ascii="Arial" w:hAnsi="Arial" w:cs="Arial"/>
          <w:sz w:val="24"/>
          <w:szCs w:val="24"/>
        </w:rPr>
        <w:t>La</w:t>
      </w:r>
      <w:r w:rsidRPr="00BA452B">
        <w:rPr>
          <w:rFonts w:ascii="Arial" w:hAnsi="Arial" w:cs="Arial"/>
          <w:sz w:val="24"/>
          <w:szCs w:val="24"/>
        </w:rPr>
        <w:t xml:space="preserve"> proporción de materiales para el mortero normal  será 1 parte de cemento a 2.75 partes de arena según</w:t>
      </w:r>
      <w:r>
        <w:rPr>
          <w:rFonts w:ascii="Arial" w:hAnsi="Arial" w:cs="Arial"/>
          <w:sz w:val="24"/>
          <w:szCs w:val="24"/>
        </w:rPr>
        <w:t xml:space="preserve"> lo establece la</w:t>
      </w:r>
      <w:r w:rsidRPr="00BA452B">
        <w:rPr>
          <w:rFonts w:ascii="Arial" w:hAnsi="Arial" w:cs="Arial"/>
          <w:sz w:val="24"/>
          <w:szCs w:val="24"/>
        </w:rPr>
        <w:t xml:space="preserve"> norma. Habrá una </w:t>
      </w:r>
      <w:r w:rsidRPr="00BA452B">
        <w:rPr>
          <w:rFonts w:ascii="Arial" w:hAnsi="Arial" w:cs="Arial"/>
          <w:sz w:val="24"/>
          <w:szCs w:val="24"/>
        </w:rPr>
        <w:lastRenderedPageBreak/>
        <w:t>relación de agua-cemento de 0.485 para la mezcla  y 0.460 para la relación de aire que ingresa</w:t>
      </w:r>
      <w:r>
        <w:rPr>
          <w:rFonts w:ascii="Arial" w:hAnsi="Arial" w:cs="Arial"/>
          <w:sz w:val="24"/>
          <w:szCs w:val="24"/>
        </w:rPr>
        <w:t xml:space="preserve"> [10]</w:t>
      </w:r>
      <w:r w:rsidRPr="00BA452B">
        <w:rPr>
          <w:rFonts w:ascii="Arial" w:hAnsi="Arial" w:cs="Arial"/>
          <w:sz w:val="24"/>
          <w:szCs w:val="24"/>
        </w:rPr>
        <w:t xml:space="preserve">. </w:t>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Las cantidades de materiales a ser mezclado una vez en el lote de mortero para hacer seis o nueve especímenes de  prueba  se</w:t>
      </w:r>
      <w:r>
        <w:rPr>
          <w:rFonts w:ascii="Arial" w:hAnsi="Arial" w:cs="Arial"/>
          <w:sz w:val="24"/>
          <w:szCs w:val="24"/>
        </w:rPr>
        <w:t xml:space="preserve"> muestran en la figura 3.2 [10]</w:t>
      </w:r>
      <w:r w:rsidRPr="00BA452B">
        <w:rPr>
          <w:rFonts w:ascii="Arial" w:hAnsi="Arial" w:cs="Arial"/>
          <w:sz w:val="24"/>
          <w:szCs w:val="24"/>
        </w:rPr>
        <w:t>:</w:t>
      </w:r>
    </w:p>
    <w:p w:rsidR="003D1D74" w:rsidRDefault="00CB0206" w:rsidP="003D1D74">
      <w:pPr>
        <w:spacing w:before="100" w:beforeAutospacing="1" w:after="100" w:afterAutospacing="1" w:line="480" w:lineRule="auto"/>
        <w:ind w:left="709"/>
        <w:jc w:val="center"/>
        <w:rPr>
          <w:rFonts w:ascii="Arial" w:hAnsi="Arial" w:cs="Arial"/>
          <w:sz w:val="24"/>
          <w:szCs w:val="24"/>
        </w:rPr>
      </w:pPr>
      <w:r>
        <w:rPr>
          <w:rFonts w:ascii="Arial" w:hAnsi="Arial" w:cs="Arial"/>
          <w:noProof/>
          <w:sz w:val="24"/>
          <w:szCs w:val="24"/>
          <w:lang w:val="es-ES" w:eastAsia="es-ES"/>
        </w:rPr>
        <w:drawing>
          <wp:inline distT="0" distB="0" distL="0" distR="0">
            <wp:extent cx="4178300" cy="1028700"/>
            <wp:effectExtent l="19050" t="0" r="0" b="0"/>
            <wp:docPr id="3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cstate="print"/>
                    <a:srcRect/>
                    <a:stretch>
                      <a:fillRect/>
                    </a:stretch>
                  </pic:blipFill>
                  <pic:spPr bwMode="auto">
                    <a:xfrm>
                      <a:off x="0" y="0"/>
                      <a:ext cx="4178300" cy="1028700"/>
                    </a:xfrm>
                    <a:prstGeom prst="rect">
                      <a:avLst/>
                    </a:prstGeom>
                    <a:noFill/>
                    <a:ln w="9525">
                      <a:noFill/>
                      <a:miter lim="800000"/>
                      <a:headEnd/>
                      <a:tailEnd/>
                    </a:ln>
                  </pic:spPr>
                </pic:pic>
              </a:graphicData>
            </a:graphic>
          </wp:inline>
        </w:drawing>
      </w:r>
    </w:p>
    <w:p w:rsidR="003D1D74" w:rsidRPr="00BA452B" w:rsidRDefault="003D1D74" w:rsidP="003D1D74">
      <w:pPr>
        <w:spacing w:before="100" w:beforeAutospacing="1" w:after="100" w:afterAutospacing="1" w:line="480" w:lineRule="auto"/>
        <w:ind w:left="709"/>
        <w:jc w:val="center"/>
        <w:rPr>
          <w:rFonts w:ascii="Arial" w:hAnsi="Arial" w:cs="Arial"/>
          <w:sz w:val="24"/>
          <w:szCs w:val="24"/>
        </w:rPr>
      </w:pPr>
      <w:r>
        <w:rPr>
          <w:rFonts w:ascii="Arial" w:hAnsi="Arial" w:cs="Arial"/>
          <w:sz w:val="24"/>
          <w:szCs w:val="24"/>
        </w:rPr>
        <w:t>FIGURA 3.2 CANTIDADES PARA LOS ESPECIMENES</w:t>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Para la preparación de los morteros y la determinación del flujo usar las normas C 305 y C 1437 respectivamente.</w:t>
      </w:r>
      <w:r>
        <w:rPr>
          <w:rFonts w:ascii="Arial" w:hAnsi="Arial" w:cs="Arial"/>
          <w:sz w:val="24"/>
          <w:szCs w:val="24"/>
        </w:rPr>
        <w:t xml:space="preserve"> </w:t>
      </w:r>
      <w:r w:rsidRPr="00BA452B">
        <w:rPr>
          <w:rFonts w:ascii="Arial" w:hAnsi="Arial" w:cs="Arial"/>
          <w:sz w:val="24"/>
          <w:szCs w:val="24"/>
        </w:rPr>
        <w:t xml:space="preserve">El moldeo de los especímenes debe llevarse a cabo de tal forma que el cubo posea los mismos ángulos y sus caras sean igual de planas y paralelas. </w:t>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Después del proceso de amoldar, los especímenes deben ser llevados al cuarto húmedo por un periodo de 24 horas y luego ser retirados y colocados en un curado con agua y cal por otras 24 horas. Luego deberán guardarse de forma correcta hasta que se realicen los ensayos respectivos.</w:t>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lastRenderedPageBreak/>
        <w:t>Después de este proceso las pruebas a realizarse tienen un tiempo de tolerancia permisible que debe respetarse y se detalla</w:t>
      </w:r>
      <w:r>
        <w:rPr>
          <w:rFonts w:ascii="Arial" w:hAnsi="Arial" w:cs="Arial"/>
          <w:sz w:val="24"/>
          <w:szCs w:val="24"/>
        </w:rPr>
        <w:t xml:space="preserve"> en la figura 3.3</w:t>
      </w:r>
      <w:r w:rsidRPr="00BA452B">
        <w:rPr>
          <w:rFonts w:ascii="Arial" w:hAnsi="Arial" w:cs="Arial"/>
          <w:sz w:val="24"/>
          <w:szCs w:val="24"/>
        </w:rPr>
        <w:t>:</w:t>
      </w:r>
    </w:p>
    <w:p w:rsidR="003D1D74" w:rsidRDefault="00CB0206" w:rsidP="003D1D74">
      <w:pPr>
        <w:spacing w:before="100" w:beforeAutospacing="1" w:after="100" w:afterAutospacing="1" w:line="480" w:lineRule="auto"/>
        <w:ind w:left="709"/>
        <w:jc w:val="center"/>
        <w:rPr>
          <w:rFonts w:ascii="Arial" w:hAnsi="Arial" w:cs="Arial"/>
          <w:sz w:val="24"/>
          <w:szCs w:val="24"/>
        </w:rPr>
      </w:pPr>
      <w:r>
        <w:rPr>
          <w:rFonts w:ascii="Arial" w:hAnsi="Arial" w:cs="Arial"/>
          <w:noProof/>
          <w:sz w:val="24"/>
          <w:szCs w:val="24"/>
          <w:lang w:val="es-ES" w:eastAsia="es-ES"/>
        </w:rPr>
        <w:drawing>
          <wp:inline distT="0" distB="0" distL="0" distR="0">
            <wp:extent cx="2895600" cy="901700"/>
            <wp:effectExtent l="19050" t="0" r="0" b="0"/>
            <wp:docPr id="3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4" cstate="print"/>
                    <a:srcRect/>
                    <a:stretch>
                      <a:fillRect/>
                    </a:stretch>
                  </pic:blipFill>
                  <pic:spPr bwMode="auto">
                    <a:xfrm>
                      <a:off x="0" y="0"/>
                      <a:ext cx="2895600" cy="901700"/>
                    </a:xfrm>
                    <a:prstGeom prst="rect">
                      <a:avLst/>
                    </a:prstGeom>
                    <a:noFill/>
                    <a:ln w="9525">
                      <a:noFill/>
                      <a:miter lim="800000"/>
                      <a:headEnd/>
                      <a:tailEnd/>
                    </a:ln>
                  </pic:spPr>
                </pic:pic>
              </a:graphicData>
            </a:graphic>
          </wp:inline>
        </w:drawing>
      </w:r>
    </w:p>
    <w:p w:rsidR="003D1D74" w:rsidRPr="00BA452B" w:rsidRDefault="003D1D74" w:rsidP="003D1D74">
      <w:pPr>
        <w:spacing w:before="100" w:beforeAutospacing="1" w:after="100" w:afterAutospacing="1" w:line="480" w:lineRule="auto"/>
        <w:ind w:left="709"/>
        <w:jc w:val="center"/>
        <w:rPr>
          <w:rFonts w:ascii="Arial" w:hAnsi="Arial" w:cs="Arial"/>
          <w:sz w:val="24"/>
          <w:szCs w:val="24"/>
          <w:lang w:eastAsia="es-EC"/>
        </w:rPr>
      </w:pPr>
      <w:r>
        <w:rPr>
          <w:rFonts w:ascii="Arial" w:hAnsi="Arial" w:cs="Arial"/>
          <w:sz w:val="24"/>
          <w:szCs w:val="24"/>
        </w:rPr>
        <w:t>FIGURA 3.3 TOLERANCIA PERMISIBLE EN LOS ENSAYOS</w:t>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Para las pruebas debe tratarse con mucho cuidado lo especímenes de modo que no sufran maltratos que cambien su forma y debe ser colocado de forma cuidadosa y centrada correctamente en la maquina de ensayos.</w:t>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 xml:space="preserve">La carga a aplicarse debe mantener una distancia relativa al movimiento entre las platinas superiores y las mas bajas, la carga debe estar en  el rango de </w:t>
      </w:r>
      <w:smartTag w:uri="urn:schemas-microsoft-com:office:smarttags" w:element="metricconverter">
        <w:smartTagPr>
          <w:attr w:name="ProductID" w:val="200 a"/>
        </w:smartTagPr>
        <w:r w:rsidRPr="00BA452B">
          <w:rPr>
            <w:rFonts w:ascii="Arial" w:hAnsi="Arial" w:cs="Arial"/>
            <w:sz w:val="24"/>
            <w:szCs w:val="24"/>
          </w:rPr>
          <w:t>200 a</w:t>
        </w:r>
      </w:smartTag>
      <w:r w:rsidRPr="00BA452B">
        <w:rPr>
          <w:rFonts w:ascii="Arial" w:hAnsi="Arial" w:cs="Arial"/>
          <w:sz w:val="24"/>
          <w:szCs w:val="24"/>
        </w:rPr>
        <w:t xml:space="preserve"> 400 </w:t>
      </w:r>
      <w:r>
        <w:rPr>
          <w:rFonts w:ascii="Arial" w:hAnsi="Arial" w:cs="Arial"/>
          <w:sz w:val="24"/>
          <w:szCs w:val="24"/>
        </w:rPr>
        <w:t>Lbs</w:t>
      </w:r>
      <w:r w:rsidRPr="00BA452B">
        <w:rPr>
          <w:rFonts w:ascii="Arial" w:hAnsi="Arial" w:cs="Arial"/>
          <w:sz w:val="24"/>
          <w:szCs w:val="24"/>
        </w:rPr>
        <w:t>/s o [900  a 1800 N/s].</w:t>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Para los cálculos debemos obtener la carga máxima indicada por la maquina con la siguiente ecuación:</w:t>
      </w:r>
    </w:p>
    <w:p w:rsidR="003D1D74" w:rsidRPr="00BA452B" w:rsidRDefault="00CB0206" w:rsidP="003D1D74">
      <w:pPr>
        <w:spacing w:before="100" w:beforeAutospacing="1" w:after="100" w:afterAutospacing="1" w:line="480" w:lineRule="auto"/>
        <w:ind w:left="709"/>
        <w:jc w:val="center"/>
        <w:rPr>
          <w:rFonts w:ascii="Arial" w:hAnsi="Arial" w:cs="Arial"/>
          <w:sz w:val="24"/>
          <w:szCs w:val="24"/>
        </w:rPr>
      </w:pPr>
      <w:r>
        <w:rPr>
          <w:rFonts w:ascii="Arial" w:hAnsi="Arial" w:cs="Arial"/>
          <w:noProof/>
          <w:sz w:val="24"/>
          <w:szCs w:val="24"/>
          <w:lang w:val="es-ES" w:eastAsia="es-ES"/>
        </w:rPr>
        <w:drawing>
          <wp:inline distT="0" distB="0" distL="0" distR="0">
            <wp:extent cx="622300" cy="228600"/>
            <wp:effectExtent l="19050" t="0" r="6350" b="0"/>
            <wp:docPr id="3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cstate="print"/>
                    <a:srcRect/>
                    <a:stretch>
                      <a:fillRect/>
                    </a:stretch>
                  </pic:blipFill>
                  <pic:spPr bwMode="auto">
                    <a:xfrm>
                      <a:off x="0" y="0"/>
                      <a:ext cx="622300" cy="228600"/>
                    </a:xfrm>
                    <a:prstGeom prst="rect">
                      <a:avLst/>
                    </a:prstGeom>
                    <a:noFill/>
                    <a:ln w="9525">
                      <a:noFill/>
                      <a:miter lim="800000"/>
                      <a:headEnd/>
                      <a:tailEnd/>
                    </a:ln>
                  </pic:spPr>
                </pic:pic>
              </a:graphicData>
            </a:graphic>
          </wp:inline>
        </w:drawing>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Donde:</w:t>
      </w:r>
    </w:p>
    <w:p w:rsidR="003D1D74" w:rsidRDefault="003D1D74" w:rsidP="003D1D74">
      <w:pPr>
        <w:spacing w:before="100" w:beforeAutospacing="1" w:after="100" w:afterAutospacing="1" w:line="480" w:lineRule="auto"/>
        <w:ind w:left="709"/>
        <w:jc w:val="both"/>
        <w:rPr>
          <w:rFonts w:ascii="Arial" w:hAnsi="Arial" w:cs="Arial"/>
          <w:sz w:val="24"/>
          <w:szCs w:val="24"/>
        </w:rPr>
      </w:pPr>
      <w:r>
        <w:rPr>
          <w:rFonts w:ascii="Arial" w:hAnsi="Arial" w:cs="Arial"/>
          <w:sz w:val="24"/>
          <w:szCs w:val="24"/>
        </w:rPr>
        <w:lastRenderedPageBreak/>
        <w:t>f</w:t>
      </w:r>
      <w:r w:rsidRPr="00BA452B">
        <w:rPr>
          <w:rFonts w:ascii="Arial" w:hAnsi="Arial" w:cs="Arial"/>
          <w:sz w:val="24"/>
          <w:szCs w:val="24"/>
        </w:rPr>
        <w:t xml:space="preserve">m = </w:t>
      </w:r>
      <w:r>
        <w:rPr>
          <w:rFonts w:ascii="Arial" w:hAnsi="Arial" w:cs="Arial"/>
          <w:sz w:val="24"/>
          <w:szCs w:val="24"/>
        </w:rPr>
        <w:t>Fuerza de compresión en Psi o MP</w:t>
      </w:r>
      <w:r w:rsidRPr="00BA452B">
        <w:rPr>
          <w:rFonts w:ascii="Arial" w:hAnsi="Arial" w:cs="Arial"/>
          <w:sz w:val="24"/>
          <w:szCs w:val="24"/>
        </w:rPr>
        <w:t>a.</w:t>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P = Máxima carga total en Lbf o N.</w:t>
      </w:r>
    </w:p>
    <w:p w:rsidR="003D1D74"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A = Área de la superficie de la cara in</w:t>
      </w:r>
      <w:r w:rsidRPr="00BA452B">
        <w:rPr>
          <w:rFonts w:ascii="Arial" w:hAnsi="Arial" w:cs="Arial"/>
          <w:sz w:val="24"/>
          <w:szCs w:val="24"/>
          <w:vertAlign w:val="superscript"/>
        </w:rPr>
        <w:t>2</w:t>
      </w:r>
      <w:r w:rsidRPr="00BA452B">
        <w:rPr>
          <w:rFonts w:ascii="Arial" w:hAnsi="Arial" w:cs="Arial"/>
          <w:sz w:val="24"/>
          <w:szCs w:val="24"/>
        </w:rPr>
        <w:t xml:space="preserve"> o mm</w:t>
      </w:r>
      <w:r w:rsidRPr="00BA452B">
        <w:rPr>
          <w:rFonts w:ascii="Arial" w:hAnsi="Arial" w:cs="Arial"/>
          <w:sz w:val="24"/>
          <w:szCs w:val="24"/>
          <w:vertAlign w:val="superscript"/>
        </w:rPr>
        <w:t>2</w:t>
      </w:r>
      <w:r w:rsidRPr="00BA452B">
        <w:rPr>
          <w:rFonts w:ascii="Arial" w:hAnsi="Arial" w:cs="Arial"/>
          <w:sz w:val="24"/>
          <w:szCs w:val="24"/>
        </w:rPr>
        <w:t>.</w:t>
      </w:r>
    </w:p>
    <w:p w:rsidR="003D1D74" w:rsidRDefault="003D1D74" w:rsidP="003D1D74">
      <w:pPr>
        <w:spacing w:before="100" w:beforeAutospacing="1" w:after="100" w:afterAutospacing="1" w:line="480" w:lineRule="auto"/>
        <w:ind w:left="709"/>
        <w:jc w:val="both"/>
        <w:rPr>
          <w:rFonts w:ascii="Arial" w:hAnsi="Arial" w:cs="Arial"/>
          <w:sz w:val="24"/>
          <w:szCs w:val="24"/>
        </w:rPr>
      </w:pP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Después de las pruebas debe informarse el flujo lo mas cerca 1% y el agua usada lo mas cercano a un 0.1%. La media de las fuerzas de compresión debe reportarse en un orde</w:t>
      </w:r>
      <w:r>
        <w:rPr>
          <w:rFonts w:ascii="Arial" w:hAnsi="Arial" w:cs="Arial"/>
          <w:sz w:val="24"/>
          <w:szCs w:val="24"/>
        </w:rPr>
        <w:t>n de 10 Psi ó</w:t>
      </w:r>
      <w:r w:rsidRPr="00BA452B">
        <w:rPr>
          <w:rFonts w:ascii="Arial" w:hAnsi="Arial" w:cs="Arial"/>
          <w:sz w:val="24"/>
          <w:szCs w:val="24"/>
        </w:rPr>
        <w:t xml:space="preserve"> 0.1 MPa.</w:t>
      </w:r>
    </w:p>
    <w:p w:rsidR="003D1D74" w:rsidRPr="00BA452B" w:rsidRDefault="003D1D74" w:rsidP="003D1D74">
      <w:pPr>
        <w:spacing w:before="100" w:beforeAutospacing="1" w:after="100" w:afterAutospacing="1" w:line="480" w:lineRule="auto"/>
        <w:ind w:left="709"/>
        <w:jc w:val="both"/>
        <w:rPr>
          <w:rFonts w:ascii="Arial" w:hAnsi="Arial" w:cs="Arial"/>
          <w:sz w:val="24"/>
          <w:szCs w:val="24"/>
        </w:rPr>
      </w:pPr>
      <w:r w:rsidRPr="00BA452B">
        <w:rPr>
          <w:rFonts w:ascii="Arial" w:hAnsi="Arial" w:cs="Arial"/>
          <w:sz w:val="24"/>
          <w:szCs w:val="24"/>
        </w:rPr>
        <w:t>Para especímenes defectuosos no debe considerarse los datos de los ensayos si representan un 8.7% de defecto entre los tres especímenes a la prueba. Y de un 7.6% de defecto promedio  si se realizan dos especímenes.</w:t>
      </w:r>
      <w:r>
        <w:rPr>
          <w:rFonts w:ascii="Arial" w:hAnsi="Arial" w:cs="Arial"/>
          <w:sz w:val="24"/>
          <w:szCs w:val="24"/>
        </w:rPr>
        <w:t xml:space="preserve"> </w:t>
      </w:r>
      <w:r w:rsidRPr="00BA452B">
        <w:rPr>
          <w:rFonts w:ascii="Arial" w:hAnsi="Arial" w:cs="Arial"/>
          <w:sz w:val="24"/>
          <w:szCs w:val="24"/>
        </w:rPr>
        <w:t>La precisión y el sesgo permitido son parámetros que han sido elaborados por  el Laboratorio de Referencias para muestras de cemento y concreto</w:t>
      </w:r>
      <w:r>
        <w:rPr>
          <w:rFonts w:ascii="Arial" w:hAnsi="Arial" w:cs="Arial"/>
          <w:sz w:val="24"/>
          <w:szCs w:val="24"/>
        </w:rPr>
        <w:t>, son mostrados en la figura 3.4:</w:t>
      </w:r>
      <w:r w:rsidRPr="00BA452B">
        <w:rPr>
          <w:rFonts w:ascii="Arial" w:hAnsi="Arial" w:cs="Arial"/>
          <w:sz w:val="24"/>
          <w:szCs w:val="24"/>
        </w:rPr>
        <w:t xml:space="preserve">  </w:t>
      </w:r>
    </w:p>
    <w:p w:rsidR="003D1D74" w:rsidRDefault="00CB0206" w:rsidP="003D1D74">
      <w:pPr>
        <w:spacing w:before="100" w:beforeAutospacing="1" w:after="100" w:afterAutospacing="1" w:line="480" w:lineRule="auto"/>
        <w:ind w:left="709"/>
        <w:jc w:val="center"/>
        <w:rPr>
          <w:rFonts w:ascii="Arial" w:hAnsi="Arial" w:cs="Arial"/>
          <w:sz w:val="24"/>
          <w:szCs w:val="24"/>
          <w:lang w:eastAsia="es-EC"/>
        </w:rPr>
      </w:pPr>
      <w:r>
        <w:rPr>
          <w:rFonts w:ascii="Arial" w:hAnsi="Arial" w:cs="Arial"/>
          <w:noProof/>
          <w:sz w:val="24"/>
          <w:szCs w:val="24"/>
          <w:lang w:val="es-ES" w:eastAsia="es-ES"/>
        </w:rPr>
        <w:lastRenderedPageBreak/>
        <w:drawing>
          <wp:inline distT="0" distB="0" distL="0" distR="0">
            <wp:extent cx="4267200" cy="5283200"/>
            <wp:effectExtent l="19050" t="0" r="0" b="0"/>
            <wp:docPr id="3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6" cstate="print"/>
                    <a:srcRect/>
                    <a:stretch>
                      <a:fillRect/>
                    </a:stretch>
                  </pic:blipFill>
                  <pic:spPr bwMode="auto">
                    <a:xfrm>
                      <a:off x="0" y="0"/>
                      <a:ext cx="4267200" cy="5283200"/>
                    </a:xfrm>
                    <a:prstGeom prst="rect">
                      <a:avLst/>
                    </a:prstGeom>
                    <a:noFill/>
                    <a:ln w="9525">
                      <a:noFill/>
                      <a:miter lim="800000"/>
                      <a:headEnd/>
                      <a:tailEnd/>
                    </a:ln>
                  </pic:spPr>
                </pic:pic>
              </a:graphicData>
            </a:graphic>
          </wp:inline>
        </w:drawing>
      </w:r>
    </w:p>
    <w:p w:rsidR="003D1D74" w:rsidRDefault="003D1D74" w:rsidP="003D1D74">
      <w:pPr>
        <w:spacing w:before="100" w:beforeAutospacing="1" w:after="100" w:afterAutospacing="1" w:line="480" w:lineRule="auto"/>
        <w:ind w:left="709"/>
        <w:jc w:val="center"/>
        <w:rPr>
          <w:rFonts w:ascii="Arial" w:hAnsi="Arial" w:cs="Arial"/>
          <w:sz w:val="24"/>
          <w:szCs w:val="24"/>
          <w:lang w:eastAsia="es-EC"/>
        </w:rPr>
      </w:pPr>
      <w:r>
        <w:rPr>
          <w:rFonts w:ascii="Arial" w:hAnsi="Arial" w:cs="Arial"/>
          <w:sz w:val="24"/>
          <w:szCs w:val="24"/>
          <w:lang w:eastAsia="es-EC"/>
        </w:rPr>
        <w:t>FIGURA 3.4 PRECISION Y SESGO PERMITIDO</w:t>
      </w:r>
    </w:p>
    <w:p w:rsidR="003D1D74" w:rsidRDefault="003D1D74" w:rsidP="003D1D74">
      <w:pPr>
        <w:spacing w:before="100" w:beforeAutospacing="1" w:after="100" w:afterAutospacing="1" w:line="480" w:lineRule="auto"/>
        <w:ind w:left="284"/>
        <w:rPr>
          <w:rFonts w:ascii="Arabigo" w:hAnsi="Arabigo" w:cs="Arial"/>
          <w:b/>
          <w:sz w:val="24"/>
          <w:szCs w:val="24"/>
        </w:rPr>
      </w:pPr>
    </w:p>
    <w:p w:rsidR="003D1D74" w:rsidRDefault="003D1D74" w:rsidP="003D1D74">
      <w:pPr>
        <w:spacing w:before="100" w:beforeAutospacing="1" w:after="100" w:afterAutospacing="1" w:line="480" w:lineRule="auto"/>
        <w:ind w:left="284"/>
        <w:rPr>
          <w:rFonts w:ascii="Arabigo" w:hAnsi="Arabigo" w:cs="Arial"/>
          <w:b/>
          <w:sz w:val="24"/>
          <w:szCs w:val="24"/>
        </w:rPr>
      </w:pPr>
    </w:p>
    <w:p w:rsidR="003D1D74" w:rsidRDefault="003D1D74" w:rsidP="003D1D74">
      <w:pPr>
        <w:spacing w:before="100" w:beforeAutospacing="1" w:after="100" w:afterAutospacing="1" w:line="480" w:lineRule="auto"/>
        <w:ind w:left="284"/>
        <w:rPr>
          <w:rFonts w:ascii="Arabigo" w:hAnsi="Arabigo" w:cs="Arial"/>
          <w:b/>
          <w:sz w:val="24"/>
          <w:szCs w:val="24"/>
        </w:rPr>
      </w:pPr>
      <w:r>
        <w:rPr>
          <w:rFonts w:ascii="Arabigo" w:hAnsi="Arabigo" w:cs="Arial"/>
          <w:b/>
          <w:sz w:val="24"/>
          <w:szCs w:val="24"/>
        </w:rPr>
        <w:lastRenderedPageBreak/>
        <w:t>3.4 Cálculos estadísticos</w:t>
      </w:r>
    </w:p>
    <w:p w:rsidR="003D1D74" w:rsidRPr="00C557B4" w:rsidRDefault="003D1D74" w:rsidP="003D1D74">
      <w:pPr>
        <w:pStyle w:val="Prrafodelista"/>
        <w:spacing w:before="100" w:beforeAutospacing="1" w:after="100" w:afterAutospacing="1" w:line="480" w:lineRule="auto"/>
        <w:jc w:val="both"/>
        <w:rPr>
          <w:rFonts w:ascii="Arial" w:hAnsi="Arial" w:cs="Arial"/>
          <w:color w:val="000000"/>
          <w:sz w:val="24"/>
          <w:szCs w:val="24"/>
          <w:lang w:eastAsia="es-EC"/>
        </w:rPr>
      </w:pPr>
      <w:r w:rsidRPr="00C557B4">
        <w:rPr>
          <w:rFonts w:ascii="Arial" w:hAnsi="Arial" w:cs="Arial"/>
          <w:color w:val="000000"/>
          <w:sz w:val="24"/>
          <w:szCs w:val="24"/>
          <w:lang w:eastAsia="es-EC"/>
        </w:rPr>
        <w:t xml:space="preserve">Los cálculos que serán usados en el experimento tienen su base en </w:t>
      </w:r>
      <w:smartTag w:uri="urn:schemas-microsoft-com:office:smarttags" w:element="PersonName">
        <w:smartTagPr>
          <w:attr w:name="ProductID" w:val="la Regresión"/>
        </w:smartTagPr>
        <w:r w:rsidRPr="00C557B4">
          <w:rPr>
            <w:rFonts w:ascii="Arial" w:hAnsi="Arial" w:cs="Arial"/>
            <w:color w:val="000000"/>
            <w:sz w:val="24"/>
            <w:szCs w:val="24"/>
            <w:lang w:eastAsia="es-EC"/>
          </w:rPr>
          <w:t>la R</w:t>
        </w:r>
        <w:r>
          <w:rPr>
            <w:rFonts w:ascii="Arial" w:hAnsi="Arial" w:cs="Arial"/>
            <w:color w:val="000000"/>
            <w:sz w:val="24"/>
            <w:szCs w:val="24"/>
            <w:lang w:eastAsia="es-EC"/>
          </w:rPr>
          <w:t>egresión</w:t>
        </w:r>
      </w:smartTag>
      <w:r>
        <w:rPr>
          <w:rFonts w:ascii="Arial" w:hAnsi="Arial" w:cs="Arial"/>
          <w:color w:val="000000"/>
          <w:sz w:val="24"/>
          <w:szCs w:val="24"/>
          <w:lang w:eastAsia="es-EC"/>
        </w:rPr>
        <w:t xml:space="preserve"> lineal</w:t>
      </w:r>
      <w:r w:rsidRPr="00C557B4">
        <w:rPr>
          <w:rFonts w:ascii="Arial" w:hAnsi="Arial" w:cs="Arial"/>
          <w:color w:val="000000"/>
          <w:sz w:val="24"/>
          <w:szCs w:val="24"/>
          <w:lang w:eastAsia="es-EC"/>
        </w:rPr>
        <w:t>, por lo cual se explicará a continuación los fundamentos de esta herramienta estadística</w:t>
      </w:r>
      <w:r>
        <w:rPr>
          <w:rFonts w:ascii="Arial" w:hAnsi="Arial" w:cs="Arial"/>
          <w:color w:val="000000"/>
          <w:sz w:val="24"/>
          <w:szCs w:val="24"/>
          <w:lang w:eastAsia="es-EC"/>
        </w:rPr>
        <w:t xml:space="preserve"> [14]</w:t>
      </w:r>
      <w:r w:rsidRPr="00C557B4">
        <w:rPr>
          <w:rFonts w:ascii="Arial" w:hAnsi="Arial" w:cs="Arial"/>
          <w:color w:val="000000"/>
          <w:sz w:val="24"/>
          <w:szCs w:val="24"/>
          <w:lang w:eastAsia="es-EC"/>
        </w:rPr>
        <w:t>:</w:t>
      </w:r>
    </w:p>
    <w:p w:rsidR="003D1D74" w:rsidRPr="00C557B4" w:rsidRDefault="003D1D74" w:rsidP="003D1D74">
      <w:pPr>
        <w:pStyle w:val="Prrafodelista"/>
        <w:spacing w:before="100" w:beforeAutospacing="1" w:after="100" w:afterAutospacing="1" w:line="480" w:lineRule="auto"/>
        <w:jc w:val="both"/>
        <w:rPr>
          <w:rFonts w:ascii="Arial" w:hAnsi="Arial" w:cs="Arial"/>
          <w:color w:val="000000"/>
          <w:sz w:val="24"/>
          <w:szCs w:val="24"/>
        </w:rPr>
      </w:pPr>
      <w:r w:rsidRPr="00C557B4">
        <w:rPr>
          <w:rFonts w:ascii="Arial" w:hAnsi="Arial" w:cs="Arial"/>
          <w:color w:val="000000"/>
          <w:sz w:val="24"/>
          <w:szCs w:val="24"/>
        </w:rPr>
        <w:t>Se dispone de una muestra de observaciones formadas por pares de variables:</w:t>
      </w:r>
    </w:p>
    <w:p w:rsidR="003D1D74" w:rsidRPr="00C557B4" w:rsidRDefault="003D1D74" w:rsidP="003D1D74">
      <w:pPr>
        <w:pStyle w:val="Prrafodelista"/>
        <w:spacing w:before="100" w:beforeAutospacing="1" w:after="100" w:afterAutospacing="1" w:line="480" w:lineRule="auto"/>
        <w:jc w:val="center"/>
        <w:rPr>
          <w:rFonts w:ascii="Arial" w:hAnsi="Arial" w:cs="Arial"/>
          <w:color w:val="000000"/>
          <w:sz w:val="24"/>
          <w:szCs w:val="24"/>
        </w:rPr>
      </w:pPr>
      <w:r w:rsidRPr="00C557B4">
        <w:rPr>
          <w:rFonts w:ascii="Arial" w:hAnsi="Arial" w:cs="Arial"/>
          <w:color w:val="000000"/>
          <w:sz w:val="24"/>
          <w:szCs w:val="24"/>
        </w:rPr>
        <w:t>(x1,y1) , (x2,y2), … , (xn,yn)</w:t>
      </w:r>
    </w:p>
    <w:p w:rsidR="003D1D74" w:rsidRDefault="003D1D74" w:rsidP="003D1D74">
      <w:pPr>
        <w:pStyle w:val="Prrafodelista"/>
        <w:spacing w:before="100" w:beforeAutospacing="1" w:after="100" w:afterAutospacing="1" w:line="480" w:lineRule="auto"/>
        <w:jc w:val="both"/>
        <w:rPr>
          <w:rFonts w:ascii="Arial" w:hAnsi="Arial" w:cs="Arial"/>
          <w:color w:val="000000"/>
          <w:sz w:val="24"/>
          <w:szCs w:val="24"/>
        </w:rPr>
      </w:pPr>
      <w:r w:rsidRPr="00C557B4">
        <w:rPr>
          <w:rFonts w:ascii="Arial" w:hAnsi="Arial" w:cs="Arial"/>
          <w:color w:val="000000"/>
          <w:sz w:val="24"/>
          <w:szCs w:val="24"/>
        </w:rPr>
        <w:t>A través de esta muestra, se desea estudiar la relación existente entre las dos variables X e Y. Es posible representar estas observaciones mediante un gráfico de dispersión, como el siguiente:</w:t>
      </w:r>
    </w:p>
    <w:p w:rsidR="003D1D74" w:rsidRPr="00C557B4" w:rsidRDefault="00CB0206" w:rsidP="003D1D74">
      <w:pPr>
        <w:pStyle w:val="Prrafodelista"/>
        <w:spacing w:before="100" w:beforeAutospacing="1" w:after="100" w:afterAutospacing="1" w:line="480" w:lineRule="auto"/>
        <w:jc w:val="both"/>
        <w:rPr>
          <w:rFonts w:ascii="Arial" w:hAnsi="Arial" w:cs="Arial"/>
          <w:color w:val="000000"/>
          <w:sz w:val="24"/>
          <w:szCs w:val="24"/>
        </w:rPr>
      </w:pPr>
      <w:r>
        <w:rPr>
          <w:rFonts w:ascii="Arial" w:hAnsi="Arial" w:cs="Arial"/>
          <w:noProof/>
          <w:sz w:val="24"/>
          <w:szCs w:val="24"/>
          <w:lang w:val="es-ES" w:eastAsia="es-ES"/>
        </w:rPr>
        <w:drawing>
          <wp:anchor distT="0" distB="0" distL="114300" distR="114300" simplePos="0" relativeHeight="251625472" behindDoc="0" locked="0" layoutInCell="1" allowOverlap="1">
            <wp:simplePos x="0" y="0"/>
            <wp:positionH relativeFrom="column">
              <wp:posOffset>1987550</wp:posOffset>
            </wp:positionH>
            <wp:positionV relativeFrom="paragraph">
              <wp:posOffset>21590</wp:posOffset>
            </wp:positionV>
            <wp:extent cx="2044700" cy="1270000"/>
            <wp:effectExtent l="19050" t="0" r="0" b="0"/>
            <wp:wrapSquare wrapText="bothSides"/>
            <wp:docPr id="11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7" cstate="print"/>
                    <a:srcRect/>
                    <a:stretch>
                      <a:fillRect/>
                    </a:stretch>
                  </pic:blipFill>
                  <pic:spPr bwMode="auto">
                    <a:xfrm>
                      <a:off x="0" y="0"/>
                      <a:ext cx="2044700" cy="1270000"/>
                    </a:xfrm>
                    <a:prstGeom prst="rect">
                      <a:avLst/>
                    </a:prstGeom>
                    <a:noFill/>
                    <a:ln w="9525">
                      <a:noFill/>
                      <a:miter lim="800000"/>
                      <a:headEnd/>
                      <a:tailEnd/>
                    </a:ln>
                  </pic:spPr>
                </pic:pic>
              </a:graphicData>
            </a:graphic>
          </wp:anchor>
        </w:drawing>
      </w:r>
    </w:p>
    <w:p w:rsidR="003D1D74" w:rsidRDefault="003D1D74" w:rsidP="003D1D74">
      <w:pPr>
        <w:autoSpaceDE w:val="0"/>
        <w:autoSpaceDN w:val="0"/>
        <w:adjustRightInd w:val="0"/>
        <w:spacing w:before="100" w:beforeAutospacing="1" w:after="100" w:afterAutospacing="1" w:line="480" w:lineRule="auto"/>
        <w:jc w:val="both"/>
        <w:rPr>
          <w:rFonts w:ascii="Arial" w:hAnsi="Arial" w:cs="Arial"/>
          <w:b/>
          <w:color w:val="000000"/>
          <w:sz w:val="24"/>
          <w:szCs w:val="24"/>
          <w:lang w:eastAsia="es-EC"/>
        </w:rPr>
      </w:pPr>
    </w:p>
    <w:p w:rsidR="003D1D74" w:rsidRDefault="003D1D74" w:rsidP="003D1D74">
      <w:pPr>
        <w:autoSpaceDE w:val="0"/>
        <w:autoSpaceDN w:val="0"/>
        <w:adjustRightInd w:val="0"/>
        <w:spacing w:before="100" w:beforeAutospacing="1" w:after="100" w:afterAutospacing="1" w:line="480" w:lineRule="auto"/>
        <w:jc w:val="both"/>
        <w:rPr>
          <w:rFonts w:ascii="Arial" w:hAnsi="Arial" w:cs="Arial"/>
          <w:b/>
          <w:color w:val="000000"/>
          <w:sz w:val="24"/>
          <w:szCs w:val="24"/>
          <w:lang w:eastAsia="es-EC"/>
        </w:rPr>
      </w:pPr>
    </w:p>
    <w:p w:rsidR="003D1D74" w:rsidRPr="00FF0E18" w:rsidRDefault="003D1D74" w:rsidP="003D1D74">
      <w:pPr>
        <w:autoSpaceDE w:val="0"/>
        <w:autoSpaceDN w:val="0"/>
        <w:adjustRightInd w:val="0"/>
        <w:spacing w:before="100" w:beforeAutospacing="1" w:after="100" w:afterAutospacing="1" w:line="480" w:lineRule="auto"/>
        <w:ind w:left="993"/>
        <w:jc w:val="center"/>
        <w:rPr>
          <w:rFonts w:ascii="Arial" w:hAnsi="Arial" w:cs="Arial"/>
          <w:color w:val="000000"/>
          <w:sz w:val="24"/>
          <w:szCs w:val="24"/>
          <w:lang w:val="es-ES" w:eastAsia="es-ES"/>
        </w:rPr>
      </w:pPr>
      <w:r>
        <w:rPr>
          <w:rFonts w:ascii="Arial" w:hAnsi="Arial" w:cs="Arial"/>
          <w:color w:val="000000"/>
          <w:sz w:val="24"/>
          <w:szCs w:val="24"/>
          <w:lang w:val="es-ES" w:eastAsia="es-ES"/>
        </w:rPr>
        <w:t>FIGURA3.5 GRAFICO DE DISPERSION</w:t>
      </w:r>
    </w:p>
    <w:p w:rsidR="003D1D74" w:rsidRDefault="003D1D74" w:rsidP="003D1D74">
      <w:pPr>
        <w:autoSpaceDE w:val="0"/>
        <w:autoSpaceDN w:val="0"/>
        <w:adjustRightInd w:val="0"/>
        <w:spacing w:before="100" w:beforeAutospacing="1" w:after="100" w:afterAutospacing="1" w:line="480" w:lineRule="auto"/>
        <w:ind w:left="1004"/>
        <w:jc w:val="both"/>
        <w:rPr>
          <w:rFonts w:ascii="Arial" w:hAnsi="Arial" w:cs="Arial"/>
          <w:color w:val="000000"/>
          <w:sz w:val="24"/>
          <w:szCs w:val="24"/>
        </w:rPr>
      </w:pPr>
      <w:r w:rsidRPr="00C557B4">
        <w:rPr>
          <w:rFonts w:ascii="Arial" w:hAnsi="Arial" w:cs="Arial"/>
          <w:color w:val="000000"/>
          <w:sz w:val="24"/>
          <w:szCs w:val="24"/>
        </w:rPr>
        <w:t>También se puede expresar el grado de asociación mediante algunos indicadores, que se verán a continuación.</w:t>
      </w:r>
    </w:p>
    <w:p w:rsidR="003D1D74" w:rsidRPr="00C557B4" w:rsidRDefault="003D1D74" w:rsidP="003D1D74">
      <w:pPr>
        <w:autoSpaceDE w:val="0"/>
        <w:autoSpaceDN w:val="0"/>
        <w:adjustRightInd w:val="0"/>
        <w:spacing w:before="100" w:beforeAutospacing="1" w:after="100" w:afterAutospacing="1" w:line="480" w:lineRule="auto"/>
        <w:ind w:left="1004"/>
        <w:jc w:val="both"/>
        <w:rPr>
          <w:rFonts w:ascii="Arial" w:hAnsi="Arial" w:cs="Arial"/>
          <w:color w:val="000000"/>
          <w:sz w:val="24"/>
          <w:szCs w:val="24"/>
        </w:rPr>
      </w:pPr>
    </w:p>
    <w:p w:rsidR="003D1D74" w:rsidRPr="00B86B44" w:rsidRDefault="003D1D74" w:rsidP="003D1D74">
      <w:pPr>
        <w:autoSpaceDE w:val="0"/>
        <w:autoSpaceDN w:val="0"/>
        <w:adjustRightInd w:val="0"/>
        <w:spacing w:before="100" w:beforeAutospacing="1" w:after="100" w:afterAutospacing="1" w:line="480" w:lineRule="auto"/>
        <w:ind w:left="993"/>
        <w:jc w:val="both"/>
        <w:rPr>
          <w:rFonts w:ascii="Arial" w:hAnsi="Arial" w:cs="Arial"/>
          <w:b/>
          <w:color w:val="000000"/>
          <w:sz w:val="24"/>
          <w:szCs w:val="24"/>
          <w:lang w:val="es-ES" w:eastAsia="es-ES"/>
        </w:rPr>
      </w:pPr>
      <w:r w:rsidRPr="00B86B44">
        <w:rPr>
          <w:rFonts w:ascii="Arial" w:hAnsi="Arial" w:cs="Arial"/>
          <w:b/>
          <w:color w:val="000000"/>
          <w:sz w:val="24"/>
          <w:szCs w:val="24"/>
          <w:lang w:val="es-ES" w:eastAsia="es-ES"/>
        </w:rPr>
        <w:lastRenderedPageBreak/>
        <w:t xml:space="preserve">MEDIDAS DE ASOCIACION DE VARIABLES </w:t>
      </w:r>
    </w:p>
    <w:p w:rsidR="003D1D74" w:rsidRDefault="003D1D74" w:rsidP="003D1D74">
      <w:pPr>
        <w:autoSpaceDE w:val="0"/>
        <w:autoSpaceDN w:val="0"/>
        <w:adjustRightInd w:val="0"/>
        <w:spacing w:before="100" w:beforeAutospacing="1" w:after="100" w:afterAutospacing="1" w:line="480" w:lineRule="auto"/>
        <w:ind w:left="1004"/>
        <w:jc w:val="both"/>
        <w:rPr>
          <w:rFonts w:ascii="Arial" w:hAnsi="Arial" w:cs="Arial"/>
          <w:color w:val="000000"/>
          <w:sz w:val="24"/>
          <w:szCs w:val="24"/>
          <w:lang w:val="es-ES" w:eastAsia="es-ES"/>
        </w:rPr>
      </w:pPr>
      <w:r w:rsidRPr="00C557B4">
        <w:rPr>
          <w:rFonts w:ascii="Arial" w:hAnsi="Arial" w:cs="Arial"/>
          <w:b/>
          <w:color w:val="000000"/>
          <w:sz w:val="24"/>
          <w:szCs w:val="24"/>
          <w:u w:val="single"/>
          <w:lang w:val="es-ES" w:eastAsia="es-ES"/>
        </w:rPr>
        <w:t xml:space="preserve">Covarianza </w:t>
      </w:r>
      <w:r w:rsidRPr="00C557B4">
        <w:rPr>
          <w:rFonts w:ascii="Arial" w:hAnsi="Arial" w:cs="Arial"/>
          <w:b/>
          <w:color w:val="000000"/>
          <w:sz w:val="24"/>
          <w:szCs w:val="24"/>
          <w:lang w:val="es-ES" w:eastAsia="es-ES"/>
        </w:rPr>
        <w:t>e</w:t>
      </w:r>
      <w:r w:rsidRPr="00C557B4">
        <w:rPr>
          <w:rFonts w:ascii="Arial" w:hAnsi="Arial" w:cs="Arial"/>
          <w:color w:val="000000"/>
          <w:sz w:val="24"/>
          <w:szCs w:val="24"/>
          <w:lang w:val="es-ES" w:eastAsia="es-ES"/>
        </w:rPr>
        <w:t xml:space="preserve">ntre las variables </w:t>
      </w:r>
      <w:r w:rsidRPr="00C557B4">
        <w:rPr>
          <w:rFonts w:ascii="Arial" w:hAnsi="Arial" w:cs="Arial"/>
          <w:i/>
          <w:iCs/>
          <w:color w:val="000000"/>
          <w:sz w:val="24"/>
          <w:szCs w:val="24"/>
          <w:lang w:val="es-ES" w:eastAsia="es-ES"/>
        </w:rPr>
        <w:t xml:space="preserve">X </w:t>
      </w:r>
      <w:r w:rsidRPr="00C557B4">
        <w:rPr>
          <w:rFonts w:ascii="Arial" w:hAnsi="Arial" w:cs="Arial"/>
          <w:color w:val="000000"/>
          <w:sz w:val="24"/>
          <w:szCs w:val="24"/>
          <w:lang w:val="es-ES" w:eastAsia="es-ES"/>
        </w:rPr>
        <w:t xml:space="preserve">e </w:t>
      </w:r>
      <w:r w:rsidRPr="00C557B4">
        <w:rPr>
          <w:rFonts w:ascii="Arial" w:hAnsi="Arial" w:cs="Arial"/>
          <w:i/>
          <w:iCs/>
          <w:color w:val="000000"/>
          <w:sz w:val="24"/>
          <w:szCs w:val="24"/>
          <w:lang w:val="es-ES" w:eastAsia="es-ES"/>
        </w:rPr>
        <w:t>Y</w:t>
      </w:r>
      <w:r w:rsidRPr="00C557B4">
        <w:rPr>
          <w:rFonts w:ascii="Arial" w:hAnsi="Arial" w:cs="Arial"/>
          <w:color w:val="000000"/>
          <w:sz w:val="24"/>
          <w:szCs w:val="24"/>
          <w:lang w:val="es-ES" w:eastAsia="es-ES"/>
        </w:rPr>
        <w:t>. Es una medida de la variación conjunta. Se define como</w:t>
      </w:r>
      <w:r>
        <w:rPr>
          <w:rFonts w:ascii="Arial" w:hAnsi="Arial" w:cs="Arial"/>
          <w:color w:val="000000"/>
          <w:sz w:val="24"/>
          <w:szCs w:val="24"/>
          <w:lang w:val="es-ES" w:eastAsia="es-ES"/>
        </w:rPr>
        <w:t>;</w:t>
      </w:r>
    </w:p>
    <w:p w:rsidR="003D1D74" w:rsidRDefault="00CB0206" w:rsidP="003D1D74">
      <w:pPr>
        <w:autoSpaceDE w:val="0"/>
        <w:autoSpaceDN w:val="0"/>
        <w:adjustRightInd w:val="0"/>
        <w:spacing w:before="100" w:beforeAutospacing="1" w:after="100" w:afterAutospacing="1" w:line="480" w:lineRule="auto"/>
        <w:ind w:left="1004"/>
        <w:jc w:val="both"/>
        <w:rPr>
          <w:rFonts w:ascii="Arial" w:hAnsi="Arial" w:cs="Arial"/>
          <w:color w:val="000000"/>
          <w:sz w:val="24"/>
          <w:szCs w:val="24"/>
          <w:lang w:val="es-ES" w:eastAsia="es-ES"/>
        </w:rPr>
      </w:pPr>
      <w:r>
        <w:rPr>
          <w:rFonts w:ascii="Arial" w:hAnsi="Arial" w:cs="Arial"/>
          <w:noProof/>
          <w:sz w:val="24"/>
          <w:szCs w:val="24"/>
          <w:lang w:val="es-ES" w:eastAsia="es-ES"/>
        </w:rPr>
        <w:drawing>
          <wp:anchor distT="0" distB="0" distL="114300" distR="114300" simplePos="0" relativeHeight="251626496" behindDoc="0" locked="0" layoutInCell="1" allowOverlap="1">
            <wp:simplePos x="0" y="0"/>
            <wp:positionH relativeFrom="column">
              <wp:posOffset>1809750</wp:posOffset>
            </wp:positionH>
            <wp:positionV relativeFrom="paragraph">
              <wp:posOffset>85090</wp:posOffset>
            </wp:positionV>
            <wp:extent cx="2851150" cy="570230"/>
            <wp:effectExtent l="19050" t="0" r="6350" b="0"/>
            <wp:wrapSquare wrapText="bothSides"/>
            <wp:docPr id="11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8" cstate="print"/>
                    <a:srcRect/>
                    <a:stretch>
                      <a:fillRect/>
                    </a:stretch>
                  </pic:blipFill>
                  <pic:spPr bwMode="auto">
                    <a:xfrm>
                      <a:off x="0" y="0"/>
                      <a:ext cx="2851150" cy="570230"/>
                    </a:xfrm>
                    <a:prstGeom prst="rect">
                      <a:avLst/>
                    </a:prstGeom>
                    <a:noFill/>
                    <a:ln w="9525">
                      <a:noFill/>
                      <a:miter lim="800000"/>
                      <a:headEnd/>
                      <a:tailEnd/>
                    </a:ln>
                  </pic:spPr>
                </pic:pic>
              </a:graphicData>
            </a:graphic>
          </wp:anchor>
        </w:drawing>
      </w:r>
    </w:p>
    <w:p w:rsidR="003D1D74" w:rsidRDefault="003D1D74" w:rsidP="003D1D74">
      <w:pPr>
        <w:autoSpaceDE w:val="0"/>
        <w:autoSpaceDN w:val="0"/>
        <w:adjustRightInd w:val="0"/>
        <w:spacing w:before="100" w:beforeAutospacing="1" w:after="100" w:afterAutospacing="1" w:line="480" w:lineRule="auto"/>
        <w:ind w:left="1004"/>
        <w:jc w:val="both"/>
        <w:rPr>
          <w:rFonts w:ascii="Arial" w:hAnsi="Arial" w:cs="Arial"/>
          <w:color w:val="000000"/>
          <w:sz w:val="24"/>
          <w:szCs w:val="24"/>
          <w:lang w:val="es-ES" w:eastAsia="es-ES"/>
        </w:rPr>
      </w:pPr>
    </w:p>
    <w:p w:rsidR="003D1D74" w:rsidRDefault="003D1D74" w:rsidP="003D1D74">
      <w:pPr>
        <w:spacing w:before="100" w:beforeAutospacing="1" w:after="100" w:afterAutospacing="1" w:line="480" w:lineRule="auto"/>
        <w:ind w:left="993"/>
        <w:jc w:val="both"/>
        <w:rPr>
          <w:rFonts w:ascii="Arial" w:hAnsi="Arial" w:cs="Arial"/>
          <w:color w:val="000000"/>
          <w:sz w:val="24"/>
          <w:szCs w:val="24"/>
          <w:lang w:val="es-ES" w:eastAsia="es-ES"/>
        </w:rPr>
      </w:pPr>
      <w:r w:rsidRPr="00C557B4">
        <w:rPr>
          <w:rFonts w:ascii="Arial" w:hAnsi="Arial" w:cs="Arial"/>
          <w:color w:val="000000"/>
          <w:sz w:val="24"/>
          <w:szCs w:val="24"/>
          <w:lang w:val="es-ES" w:eastAsia="es-ES"/>
        </w:rPr>
        <w:t>Puede tomar valores positivos o negativos. Positivo, significa que ambas variables tienden a variar de la misma forma, hay una asociación positiva. Negativo, significa que si una aumenta, la otra tiende a disminuir, y vice versa. Covarianza cercana a cero indica que no hay asociación entre las variables.</w:t>
      </w:r>
    </w:p>
    <w:p w:rsidR="003D1D74" w:rsidRDefault="003D1D74" w:rsidP="003D1D74">
      <w:pPr>
        <w:autoSpaceDE w:val="0"/>
        <w:autoSpaceDN w:val="0"/>
        <w:adjustRightInd w:val="0"/>
        <w:spacing w:before="100" w:beforeAutospacing="1" w:after="100" w:afterAutospacing="1" w:line="480" w:lineRule="auto"/>
        <w:ind w:left="993"/>
        <w:jc w:val="both"/>
        <w:rPr>
          <w:rFonts w:ascii="Arial" w:hAnsi="Arial" w:cs="Arial"/>
          <w:b/>
          <w:color w:val="000000"/>
          <w:sz w:val="24"/>
          <w:szCs w:val="24"/>
          <w:u w:val="single"/>
          <w:lang w:val="es-ES" w:eastAsia="es-ES"/>
        </w:rPr>
      </w:pPr>
      <w:r w:rsidRPr="00C557B4">
        <w:rPr>
          <w:rFonts w:ascii="Arial" w:hAnsi="Arial" w:cs="Arial"/>
          <w:b/>
          <w:color w:val="000000"/>
          <w:sz w:val="24"/>
          <w:szCs w:val="24"/>
          <w:u w:val="single"/>
          <w:lang w:val="es-ES" w:eastAsia="es-ES"/>
        </w:rPr>
        <w:t xml:space="preserve">Coeficiente de correlación lineal. </w:t>
      </w:r>
    </w:p>
    <w:p w:rsidR="003D1D74" w:rsidRPr="00C557B4" w:rsidRDefault="003D1D74"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lang w:val="es-ES" w:eastAsia="es-ES"/>
        </w:rPr>
      </w:pPr>
      <w:r w:rsidRPr="00C557B4">
        <w:rPr>
          <w:rFonts w:ascii="Arial" w:hAnsi="Arial" w:cs="Arial"/>
          <w:color w:val="000000"/>
          <w:sz w:val="24"/>
          <w:szCs w:val="24"/>
          <w:lang w:val="es-ES" w:eastAsia="es-ES"/>
        </w:rPr>
        <w:t>La covaria</w:t>
      </w:r>
      <w:r>
        <w:rPr>
          <w:rFonts w:ascii="Arial" w:hAnsi="Arial" w:cs="Arial"/>
          <w:color w:val="000000"/>
          <w:sz w:val="24"/>
          <w:szCs w:val="24"/>
          <w:lang w:val="es-ES" w:eastAsia="es-ES"/>
        </w:rPr>
        <w:t>n</w:t>
      </w:r>
      <w:r w:rsidRPr="00C557B4">
        <w:rPr>
          <w:rFonts w:ascii="Arial" w:hAnsi="Arial" w:cs="Arial"/>
          <w:color w:val="000000"/>
          <w:sz w:val="24"/>
          <w:szCs w:val="24"/>
          <w:lang w:val="es-ES" w:eastAsia="es-ES"/>
        </w:rPr>
        <w:t xml:space="preserve">za tiene el inconveniente de que su valor no es acotado, por lo que, a partir de él es difícil juzgar si es grande o pequeña. </w:t>
      </w:r>
    </w:p>
    <w:p w:rsidR="003D1D74" w:rsidRPr="00A349CD" w:rsidRDefault="003D1D74"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lang w:val="es-ES" w:eastAsia="es-ES"/>
        </w:rPr>
      </w:pPr>
      <w:r w:rsidRPr="00C557B4">
        <w:rPr>
          <w:rFonts w:ascii="Arial" w:hAnsi="Arial" w:cs="Arial"/>
          <w:color w:val="000000"/>
          <w:sz w:val="24"/>
          <w:szCs w:val="24"/>
          <w:lang w:val="es-ES" w:eastAsia="es-ES"/>
        </w:rPr>
        <w:t>Se define la correlación, que es una medida de asociación lineal independiente de las unidades de medida. Es igual a la covarianza dividida por las desviaciones estándar:</w:t>
      </w:r>
    </w:p>
    <w:p w:rsidR="003D1D74" w:rsidRDefault="00CB0206"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rPr>
      </w:pPr>
      <w:r>
        <w:rPr>
          <w:noProof/>
          <w:lang w:val="es-ES" w:eastAsia="es-ES"/>
        </w:rPr>
        <w:lastRenderedPageBreak/>
        <w:drawing>
          <wp:anchor distT="0" distB="0" distL="114300" distR="114300" simplePos="0" relativeHeight="251638784" behindDoc="0" locked="0" layoutInCell="1" allowOverlap="1">
            <wp:simplePos x="0" y="0"/>
            <wp:positionH relativeFrom="column">
              <wp:posOffset>1185545</wp:posOffset>
            </wp:positionH>
            <wp:positionV relativeFrom="paragraph">
              <wp:posOffset>6350</wp:posOffset>
            </wp:positionV>
            <wp:extent cx="3808095" cy="586740"/>
            <wp:effectExtent l="19050" t="0" r="1905" b="0"/>
            <wp:wrapSquare wrapText="bothSides"/>
            <wp:docPr id="11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29" cstate="print"/>
                    <a:srcRect/>
                    <a:stretch>
                      <a:fillRect/>
                    </a:stretch>
                  </pic:blipFill>
                  <pic:spPr bwMode="auto">
                    <a:xfrm>
                      <a:off x="0" y="0"/>
                      <a:ext cx="3808095" cy="586740"/>
                    </a:xfrm>
                    <a:prstGeom prst="rect">
                      <a:avLst/>
                    </a:prstGeom>
                    <a:noFill/>
                    <a:ln w="9525">
                      <a:noFill/>
                      <a:miter lim="800000"/>
                      <a:headEnd/>
                      <a:tailEnd/>
                    </a:ln>
                  </pic:spPr>
                </pic:pic>
              </a:graphicData>
            </a:graphic>
          </wp:anchor>
        </w:drawing>
      </w:r>
    </w:p>
    <w:p w:rsidR="003D1D74" w:rsidRDefault="003D1D74"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rPr>
      </w:pPr>
    </w:p>
    <w:p w:rsidR="003D1D74" w:rsidRDefault="003D1D74"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rPr>
      </w:pPr>
      <w:r w:rsidRPr="00C557B4">
        <w:rPr>
          <w:rFonts w:ascii="Arial" w:hAnsi="Arial" w:cs="Arial"/>
          <w:color w:val="000000"/>
          <w:sz w:val="24"/>
          <w:szCs w:val="24"/>
        </w:rPr>
        <w:t>El valor de la correlación entre cualquier par de variables es un número entre -1 y 1. n valor alto de correlación no indica que existe alguna relación de causa-efecto entre las variables</w:t>
      </w:r>
      <w:r>
        <w:rPr>
          <w:rFonts w:ascii="Arial" w:hAnsi="Arial" w:cs="Arial"/>
          <w:color w:val="000000"/>
          <w:sz w:val="24"/>
          <w:szCs w:val="24"/>
        </w:rPr>
        <w:t xml:space="preserve"> </w:t>
      </w:r>
      <w:r w:rsidRPr="00C557B4">
        <w:rPr>
          <w:rFonts w:ascii="Arial" w:hAnsi="Arial" w:cs="Arial"/>
          <w:color w:val="000000"/>
          <w:sz w:val="24"/>
          <w:szCs w:val="24"/>
        </w:rPr>
        <w:t>.</w:t>
      </w:r>
      <w:r w:rsidRPr="00535F06">
        <w:rPr>
          <w:rFonts w:ascii="Arial" w:hAnsi="Arial" w:cs="Arial"/>
          <w:color w:val="000000"/>
          <w:sz w:val="24"/>
          <w:szCs w:val="24"/>
        </w:rPr>
        <w:t>La interpretación del coeficiente de correlación puede ilustrarse mediante los siguientes gráficos.</w:t>
      </w:r>
    </w:p>
    <w:p w:rsidR="003D1D74" w:rsidRDefault="00CB0206" w:rsidP="003D1D74">
      <w:pPr>
        <w:autoSpaceDE w:val="0"/>
        <w:autoSpaceDN w:val="0"/>
        <w:adjustRightInd w:val="0"/>
        <w:spacing w:before="100" w:beforeAutospacing="1" w:after="100" w:afterAutospacing="1" w:line="480" w:lineRule="auto"/>
        <w:ind w:left="993"/>
        <w:jc w:val="both"/>
        <w:rPr>
          <w:rFonts w:ascii="Arabigo" w:hAnsi="Arabigo" w:cs="Arial"/>
          <w:b/>
          <w:color w:val="000000"/>
          <w:sz w:val="24"/>
          <w:szCs w:val="24"/>
          <w:lang w:eastAsia="es-EC"/>
        </w:rPr>
      </w:pPr>
      <w:r>
        <w:rPr>
          <w:rFonts w:ascii="Arabigo" w:hAnsi="Arabigo" w:cs="Arial"/>
          <w:b/>
          <w:noProof/>
          <w:color w:val="000000"/>
          <w:sz w:val="24"/>
          <w:szCs w:val="24"/>
          <w:lang w:val="es-ES" w:eastAsia="es-ES"/>
        </w:rPr>
        <w:drawing>
          <wp:anchor distT="0" distB="0" distL="114300" distR="114300" simplePos="0" relativeHeight="251627520" behindDoc="0" locked="0" layoutInCell="1" allowOverlap="1">
            <wp:simplePos x="0" y="0"/>
            <wp:positionH relativeFrom="column">
              <wp:posOffset>639445</wp:posOffset>
            </wp:positionH>
            <wp:positionV relativeFrom="paragraph">
              <wp:posOffset>21590</wp:posOffset>
            </wp:positionV>
            <wp:extent cx="4498340" cy="3070225"/>
            <wp:effectExtent l="19050" t="0" r="0" b="0"/>
            <wp:wrapSquare wrapText="bothSides"/>
            <wp:docPr id="11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0" cstate="print"/>
                    <a:srcRect/>
                    <a:stretch>
                      <a:fillRect/>
                    </a:stretch>
                  </pic:blipFill>
                  <pic:spPr bwMode="auto">
                    <a:xfrm>
                      <a:off x="0" y="0"/>
                      <a:ext cx="4498340" cy="3070225"/>
                    </a:xfrm>
                    <a:prstGeom prst="rect">
                      <a:avLst/>
                    </a:prstGeom>
                    <a:noFill/>
                    <a:ln w="9525">
                      <a:noFill/>
                      <a:miter lim="800000"/>
                      <a:headEnd/>
                      <a:tailEnd/>
                    </a:ln>
                  </pic:spPr>
                </pic:pic>
              </a:graphicData>
            </a:graphic>
          </wp:anchor>
        </w:drawing>
      </w:r>
    </w:p>
    <w:p w:rsidR="003D1D74" w:rsidRDefault="003D1D74" w:rsidP="003D1D74">
      <w:pPr>
        <w:autoSpaceDE w:val="0"/>
        <w:autoSpaceDN w:val="0"/>
        <w:adjustRightInd w:val="0"/>
        <w:spacing w:before="100" w:beforeAutospacing="1" w:after="100" w:afterAutospacing="1" w:line="480" w:lineRule="auto"/>
        <w:ind w:left="993"/>
        <w:jc w:val="both"/>
        <w:rPr>
          <w:rFonts w:ascii="Arabigo" w:hAnsi="Arabigo" w:cs="Arial"/>
          <w:b/>
          <w:color w:val="000000"/>
          <w:sz w:val="24"/>
          <w:szCs w:val="24"/>
          <w:lang w:eastAsia="es-EC"/>
        </w:rPr>
      </w:pPr>
    </w:p>
    <w:p w:rsidR="003D1D74" w:rsidRDefault="003D1D74" w:rsidP="003D1D74">
      <w:pPr>
        <w:spacing w:before="100" w:beforeAutospacing="1" w:after="100" w:afterAutospacing="1" w:line="480" w:lineRule="auto"/>
        <w:jc w:val="both"/>
        <w:rPr>
          <w:rFonts w:ascii="Arial" w:hAnsi="Arial" w:cs="Arial"/>
          <w:b/>
          <w:sz w:val="24"/>
          <w:szCs w:val="24"/>
        </w:rPr>
      </w:pPr>
    </w:p>
    <w:p w:rsidR="003D1D74" w:rsidRDefault="003D1D74" w:rsidP="003D1D74">
      <w:pPr>
        <w:autoSpaceDE w:val="0"/>
        <w:autoSpaceDN w:val="0"/>
        <w:adjustRightInd w:val="0"/>
        <w:spacing w:before="100" w:beforeAutospacing="1" w:after="100" w:afterAutospacing="1" w:line="480" w:lineRule="auto"/>
        <w:ind w:left="993"/>
        <w:rPr>
          <w:rFonts w:ascii="Arial" w:hAnsi="Arial" w:cs="Arial"/>
          <w:b/>
          <w:color w:val="000000"/>
          <w:sz w:val="24"/>
          <w:szCs w:val="24"/>
          <w:lang w:val="es-ES" w:eastAsia="es-ES"/>
        </w:rPr>
      </w:pPr>
    </w:p>
    <w:p w:rsidR="003D1D74" w:rsidRDefault="003D1D74" w:rsidP="003D1D74">
      <w:pPr>
        <w:autoSpaceDE w:val="0"/>
        <w:autoSpaceDN w:val="0"/>
        <w:adjustRightInd w:val="0"/>
        <w:spacing w:before="100" w:beforeAutospacing="1" w:after="100" w:afterAutospacing="1" w:line="480" w:lineRule="auto"/>
        <w:ind w:left="993"/>
        <w:rPr>
          <w:rFonts w:ascii="Arial" w:hAnsi="Arial" w:cs="Arial"/>
          <w:b/>
          <w:color w:val="000000"/>
          <w:sz w:val="24"/>
          <w:szCs w:val="24"/>
          <w:lang w:val="es-ES" w:eastAsia="es-ES"/>
        </w:rPr>
      </w:pPr>
    </w:p>
    <w:p w:rsidR="003D1D74" w:rsidRDefault="003D1D74" w:rsidP="003D1D74">
      <w:pPr>
        <w:autoSpaceDE w:val="0"/>
        <w:autoSpaceDN w:val="0"/>
        <w:adjustRightInd w:val="0"/>
        <w:spacing w:before="100" w:beforeAutospacing="1" w:after="100" w:afterAutospacing="1" w:line="480" w:lineRule="auto"/>
        <w:ind w:left="993"/>
        <w:jc w:val="center"/>
        <w:rPr>
          <w:rFonts w:ascii="Arial" w:hAnsi="Arial" w:cs="Arial"/>
          <w:color w:val="000000"/>
          <w:sz w:val="24"/>
          <w:szCs w:val="24"/>
          <w:lang w:val="es-ES" w:eastAsia="es-ES"/>
        </w:rPr>
      </w:pPr>
    </w:p>
    <w:p w:rsidR="003D1D74" w:rsidRPr="00CA41FB" w:rsidRDefault="003D1D74" w:rsidP="003D1D74">
      <w:pPr>
        <w:autoSpaceDE w:val="0"/>
        <w:autoSpaceDN w:val="0"/>
        <w:adjustRightInd w:val="0"/>
        <w:spacing w:before="100" w:beforeAutospacing="1" w:after="100" w:afterAutospacing="1" w:line="480" w:lineRule="auto"/>
        <w:ind w:left="993"/>
        <w:jc w:val="center"/>
        <w:rPr>
          <w:rFonts w:ascii="Arial" w:hAnsi="Arial" w:cs="Arial"/>
          <w:color w:val="000000"/>
          <w:sz w:val="24"/>
          <w:szCs w:val="24"/>
          <w:lang w:val="es-ES" w:eastAsia="es-ES"/>
        </w:rPr>
      </w:pPr>
      <w:r>
        <w:rPr>
          <w:rFonts w:ascii="Arial" w:hAnsi="Arial" w:cs="Arial"/>
          <w:color w:val="000000"/>
          <w:sz w:val="24"/>
          <w:szCs w:val="24"/>
          <w:lang w:val="es-ES" w:eastAsia="es-ES"/>
        </w:rPr>
        <w:t>FIGURA3.6</w:t>
      </w:r>
      <w:r w:rsidRPr="007A615E">
        <w:rPr>
          <w:rFonts w:ascii="Arial" w:hAnsi="Arial" w:cs="Arial"/>
          <w:color w:val="000000"/>
          <w:sz w:val="24"/>
          <w:szCs w:val="24"/>
          <w:lang w:val="es-ES" w:eastAsia="es-ES"/>
        </w:rPr>
        <w:t xml:space="preserve"> IN</w:t>
      </w:r>
      <w:r>
        <w:rPr>
          <w:rFonts w:ascii="Arial" w:hAnsi="Arial" w:cs="Arial"/>
          <w:color w:val="000000"/>
          <w:sz w:val="24"/>
          <w:szCs w:val="24"/>
          <w:lang w:val="es-ES" w:eastAsia="es-ES"/>
        </w:rPr>
        <w:t xml:space="preserve">TERPRETACION DEL COEFICIENTE DE </w:t>
      </w:r>
      <w:r w:rsidRPr="007A615E">
        <w:rPr>
          <w:rFonts w:ascii="Arial" w:hAnsi="Arial" w:cs="Arial"/>
          <w:color w:val="000000"/>
          <w:sz w:val="24"/>
          <w:szCs w:val="24"/>
          <w:lang w:val="es-ES" w:eastAsia="es-ES"/>
        </w:rPr>
        <w:t>CORRELACION LINEAL</w:t>
      </w:r>
    </w:p>
    <w:p w:rsidR="003D1D74" w:rsidRDefault="003D1D74" w:rsidP="003D1D74">
      <w:pPr>
        <w:autoSpaceDE w:val="0"/>
        <w:autoSpaceDN w:val="0"/>
        <w:adjustRightInd w:val="0"/>
        <w:spacing w:before="100" w:beforeAutospacing="1" w:after="100" w:afterAutospacing="1" w:line="480" w:lineRule="auto"/>
        <w:ind w:left="993"/>
        <w:rPr>
          <w:rFonts w:ascii="Arial" w:hAnsi="Arial" w:cs="Arial"/>
          <w:b/>
          <w:color w:val="000000"/>
          <w:sz w:val="24"/>
          <w:szCs w:val="24"/>
          <w:lang w:val="es-ES" w:eastAsia="es-ES"/>
        </w:rPr>
      </w:pPr>
      <w:r w:rsidRPr="00535F06">
        <w:rPr>
          <w:rFonts w:ascii="Arial" w:hAnsi="Arial" w:cs="Arial"/>
          <w:b/>
          <w:color w:val="000000"/>
          <w:sz w:val="24"/>
          <w:szCs w:val="24"/>
          <w:lang w:val="es-ES" w:eastAsia="es-ES"/>
        </w:rPr>
        <w:lastRenderedPageBreak/>
        <w:t xml:space="preserve">REGRESION LINEAL SIMPLE </w:t>
      </w:r>
    </w:p>
    <w:p w:rsidR="003D1D74" w:rsidRPr="00535F06" w:rsidRDefault="003D1D74"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lang w:val="es-ES" w:eastAsia="es-ES"/>
        </w:rPr>
      </w:pPr>
      <w:r w:rsidRPr="00535F06">
        <w:rPr>
          <w:rFonts w:ascii="Arial" w:hAnsi="Arial" w:cs="Arial"/>
          <w:color w:val="000000"/>
          <w:sz w:val="24"/>
          <w:szCs w:val="24"/>
          <w:lang w:val="es-ES" w:eastAsia="es-ES"/>
        </w:rPr>
        <w:t xml:space="preserve">Ahora asumiremos que si hay una relación de causalidad de la variable X (causa) hacia la variable Y (efecto). Además, se sabe que esa relación es de tipo lineal, dentro del rango de los datos. </w:t>
      </w:r>
    </w:p>
    <w:p w:rsidR="003D1D74" w:rsidRDefault="00CB0206" w:rsidP="003D1D74">
      <w:pPr>
        <w:spacing w:before="100" w:beforeAutospacing="1" w:after="100" w:afterAutospacing="1" w:line="480" w:lineRule="auto"/>
        <w:ind w:left="993"/>
        <w:jc w:val="both"/>
        <w:rPr>
          <w:rFonts w:ascii="Arial" w:hAnsi="Arial" w:cs="Arial"/>
          <w:color w:val="000000"/>
          <w:sz w:val="24"/>
          <w:szCs w:val="24"/>
          <w:lang w:val="es-ES" w:eastAsia="es-ES"/>
        </w:rPr>
      </w:pPr>
      <w:r>
        <w:rPr>
          <w:noProof/>
          <w:lang w:val="es-ES" w:eastAsia="es-ES"/>
        </w:rPr>
        <w:drawing>
          <wp:anchor distT="0" distB="0" distL="114300" distR="114300" simplePos="0" relativeHeight="251628544" behindDoc="0" locked="0" layoutInCell="1" allowOverlap="1">
            <wp:simplePos x="0" y="0"/>
            <wp:positionH relativeFrom="column">
              <wp:posOffset>1447800</wp:posOffset>
            </wp:positionH>
            <wp:positionV relativeFrom="paragraph">
              <wp:posOffset>1148715</wp:posOffset>
            </wp:positionV>
            <wp:extent cx="3910965" cy="339090"/>
            <wp:effectExtent l="19050" t="0" r="0" b="0"/>
            <wp:wrapSquare wrapText="bothSides"/>
            <wp:docPr id="11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1" cstate="print"/>
                    <a:srcRect/>
                    <a:stretch>
                      <a:fillRect/>
                    </a:stretch>
                  </pic:blipFill>
                  <pic:spPr bwMode="auto">
                    <a:xfrm>
                      <a:off x="0" y="0"/>
                      <a:ext cx="3910965" cy="339090"/>
                    </a:xfrm>
                    <a:prstGeom prst="rect">
                      <a:avLst/>
                    </a:prstGeom>
                    <a:noFill/>
                    <a:ln w="9525">
                      <a:noFill/>
                      <a:miter lim="800000"/>
                      <a:headEnd/>
                      <a:tailEnd/>
                    </a:ln>
                  </pic:spPr>
                </pic:pic>
              </a:graphicData>
            </a:graphic>
          </wp:anchor>
        </w:drawing>
      </w:r>
      <w:r w:rsidR="003D1D74" w:rsidRPr="00535F06">
        <w:rPr>
          <w:rFonts w:ascii="Arial" w:hAnsi="Arial" w:cs="Arial"/>
          <w:color w:val="000000"/>
          <w:sz w:val="24"/>
          <w:szCs w:val="24"/>
          <w:lang w:val="es-ES" w:eastAsia="es-ES"/>
        </w:rPr>
        <w:t>Estableceremos</w:t>
      </w:r>
      <w:r w:rsidR="003D1D74">
        <w:rPr>
          <w:rFonts w:ascii="Arial" w:hAnsi="Arial" w:cs="Arial"/>
          <w:color w:val="000000"/>
          <w:sz w:val="24"/>
          <w:szCs w:val="24"/>
          <w:lang w:val="es-ES" w:eastAsia="es-ES"/>
        </w:rPr>
        <w:t xml:space="preserve"> un modelo para explicar la ca</w:t>
      </w:r>
      <w:r w:rsidR="003D1D74" w:rsidRPr="00535F06">
        <w:rPr>
          <w:rFonts w:ascii="Arial" w:hAnsi="Arial" w:cs="Arial"/>
          <w:color w:val="000000"/>
          <w:sz w:val="24"/>
          <w:szCs w:val="24"/>
          <w:lang w:val="es-ES" w:eastAsia="es-ES"/>
        </w:rPr>
        <w:t>usa (Y) en términos del efecto (X), del tipo siguiente:</w:t>
      </w:r>
    </w:p>
    <w:p w:rsidR="003D1D74" w:rsidRDefault="003D1D74"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lang w:val="es-ES" w:eastAsia="es-ES"/>
        </w:rPr>
      </w:pPr>
    </w:p>
    <w:p w:rsidR="003D1D74" w:rsidRDefault="003D1D74"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lang w:val="es-ES" w:eastAsia="es-ES"/>
        </w:rPr>
      </w:pPr>
    </w:p>
    <w:p w:rsidR="003D1D74" w:rsidRPr="00535F06" w:rsidRDefault="003D1D74"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lang w:val="es-ES" w:eastAsia="es-ES"/>
        </w:rPr>
      </w:pPr>
      <w:r>
        <w:rPr>
          <w:rFonts w:ascii="Arial" w:hAnsi="Arial" w:cs="Arial"/>
          <w:color w:val="000000"/>
          <w:sz w:val="24"/>
          <w:szCs w:val="24"/>
          <w:lang w:val="es-ES" w:eastAsia="es-ES"/>
        </w:rPr>
        <w:t>Donde</w:t>
      </w:r>
      <w:r w:rsidRPr="00535F06">
        <w:rPr>
          <w:rFonts w:ascii="Arial" w:hAnsi="Arial" w:cs="Arial"/>
          <w:color w:val="000000"/>
          <w:sz w:val="24"/>
          <w:szCs w:val="24"/>
          <w:lang w:val="es-ES" w:eastAsia="es-ES"/>
        </w:rPr>
        <w:t xml:space="preserve"> </w:t>
      </w:r>
      <w:r w:rsidRPr="00A349CD">
        <w:rPr>
          <w:rFonts w:ascii="Arial" w:hAnsi="Arial" w:cs="Arial"/>
          <w:b/>
          <w:i/>
          <w:iCs/>
          <w:color w:val="000000"/>
          <w:sz w:val="24"/>
          <w:szCs w:val="24"/>
          <w:lang w:val="es-ES" w:eastAsia="es-ES"/>
        </w:rPr>
        <w:t>a</w:t>
      </w:r>
      <w:r w:rsidRPr="00535F06">
        <w:rPr>
          <w:rFonts w:ascii="Arial" w:hAnsi="Arial" w:cs="Arial"/>
          <w:i/>
          <w:iCs/>
          <w:color w:val="000000"/>
          <w:sz w:val="24"/>
          <w:szCs w:val="24"/>
          <w:lang w:val="es-ES" w:eastAsia="es-ES"/>
        </w:rPr>
        <w:t xml:space="preserve"> </w:t>
      </w:r>
      <w:r w:rsidRPr="00535F06">
        <w:rPr>
          <w:rFonts w:ascii="Arial" w:hAnsi="Arial" w:cs="Arial"/>
          <w:color w:val="000000"/>
          <w:sz w:val="24"/>
          <w:szCs w:val="24"/>
          <w:lang w:val="es-ES" w:eastAsia="es-ES"/>
        </w:rPr>
        <w:t xml:space="preserve">y </w:t>
      </w:r>
      <w:r w:rsidRPr="00A349CD">
        <w:rPr>
          <w:rFonts w:ascii="Arial" w:hAnsi="Arial" w:cs="Arial"/>
          <w:b/>
          <w:i/>
          <w:iCs/>
          <w:color w:val="000000"/>
          <w:sz w:val="24"/>
          <w:szCs w:val="24"/>
          <w:lang w:val="es-ES" w:eastAsia="es-ES"/>
        </w:rPr>
        <w:t>b</w:t>
      </w:r>
      <w:r w:rsidRPr="00535F06">
        <w:rPr>
          <w:rFonts w:ascii="Arial" w:hAnsi="Arial" w:cs="Arial"/>
          <w:i/>
          <w:iCs/>
          <w:color w:val="000000"/>
          <w:sz w:val="24"/>
          <w:szCs w:val="24"/>
          <w:lang w:val="es-ES" w:eastAsia="es-ES"/>
        </w:rPr>
        <w:t xml:space="preserve"> </w:t>
      </w:r>
      <w:r w:rsidRPr="00535F06">
        <w:rPr>
          <w:rFonts w:ascii="Arial" w:hAnsi="Arial" w:cs="Arial"/>
          <w:color w:val="000000"/>
          <w:sz w:val="24"/>
          <w:szCs w:val="24"/>
          <w:lang w:val="es-ES" w:eastAsia="es-ES"/>
        </w:rPr>
        <w:t>son dos cantidades fijas (</w:t>
      </w:r>
      <w:r w:rsidRPr="00535F06">
        <w:rPr>
          <w:rFonts w:ascii="Arial" w:hAnsi="Arial" w:cs="Arial"/>
          <w:i/>
          <w:iCs/>
          <w:color w:val="000000"/>
          <w:sz w:val="24"/>
          <w:szCs w:val="24"/>
          <w:lang w:val="es-ES" w:eastAsia="es-ES"/>
        </w:rPr>
        <w:t xml:space="preserve">parámetros </w:t>
      </w:r>
      <w:r w:rsidRPr="00535F06">
        <w:rPr>
          <w:rFonts w:ascii="Arial" w:hAnsi="Arial" w:cs="Arial"/>
          <w:color w:val="000000"/>
          <w:sz w:val="24"/>
          <w:szCs w:val="24"/>
          <w:lang w:val="es-ES" w:eastAsia="es-ES"/>
        </w:rPr>
        <w:t xml:space="preserve">del modelo) y los </w:t>
      </w:r>
      <w:r w:rsidRPr="00535F06">
        <w:rPr>
          <w:rFonts w:ascii="Arial" w:hAnsi="Arial" w:cs="Arial"/>
          <w:i/>
          <w:iCs/>
          <w:color w:val="000000"/>
          <w:sz w:val="24"/>
          <w:szCs w:val="24"/>
          <w:lang w:val="es-ES" w:eastAsia="es-ES"/>
        </w:rPr>
        <w:t>e</w:t>
      </w:r>
      <w:r w:rsidRPr="00535F06">
        <w:rPr>
          <w:rFonts w:ascii="Arial" w:hAnsi="Arial" w:cs="Arial"/>
          <w:i/>
          <w:iCs/>
          <w:color w:val="000000"/>
          <w:position w:val="-6"/>
          <w:sz w:val="24"/>
          <w:szCs w:val="24"/>
          <w:vertAlign w:val="subscript"/>
          <w:lang w:val="es-ES" w:eastAsia="es-ES"/>
        </w:rPr>
        <w:t xml:space="preserve">i </w:t>
      </w:r>
      <w:r w:rsidRPr="00535F06">
        <w:rPr>
          <w:rFonts w:ascii="Arial" w:hAnsi="Arial" w:cs="Arial"/>
          <w:color w:val="000000"/>
          <w:sz w:val="24"/>
          <w:szCs w:val="24"/>
          <w:lang w:val="es-ES" w:eastAsia="es-ES"/>
        </w:rPr>
        <w:t>son cantidades aleatorias que representan las diferencias entre lo que postula el modelo a</w:t>
      </w:r>
      <w:r>
        <w:rPr>
          <w:rFonts w:ascii="Arial" w:hAnsi="Arial" w:cs="Arial"/>
          <w:color w:val="000000"/>
          <w:sz w:val="24"/>
          <w:szCs w:val="24"/>
          <w:lang w:val="es-ES" w:eastAsia="es-ES"/>
        </w:rPr>
        <w:t>+bx ,</w:t>
      </w:r>
      <w:r w:rsidRPr="00535F06">
        <w:rPr>
          <w:rFonts w:ascii="Arial" w:hAnsi="Arial" w:cs="Arial"/>
          <w:color w:val="000000"/>
          <w:sz w:val="24"/>
          <w:szCs w:val="24"/>
          <w:lang w:val="es-ES" w:eastAsia="es-ES"/>
        </w:rPr>
        <w:t xml:space="preserve"> y lo que realmente se observa</w:t>
      </w:r>
      <w:r>
        <w:rPr>
          <w:rFonts w:ascii="Arial" w:hAnsi="Arial" w:cs="Arial"/>
          <w:color w:val="000000"/>
          <w:sz w:val="24"/>
          <w:szCs w:val="24"/>
          <w:lang w:val="es-ES" w:eastAsia="es-ES"/>
        </w:rPr>
        <w:t>.</w:t>
      </w:r>
      <w:r w:rsidRPr="00535F06">
        <w:rPr>
          <w:rFonts w:ascii="Arial" w:hAnsi="Arial" w:cs="Arial"/>
          <w:color w:val="000000"/>
          <w:sz w:val="24"/>
          <w:szCs w:val="24"/>
          <w:lang w:val="es-ES" w:eastAsia="es-ES"/>
        </w:rPr>
        <w:t xml:space="preserve"> </w:t>
      </w:r>
    </w:p>
    <w:p w:rsidR="003D1D74" w:rsidRDefault="003D1D74" w:rsidP="003D1D74">
      <w:pPr>
        <w:spacing w:before="100" w:beforeAutospacing="1" w:after="100" w:afterAutospacing="1" w:line="480" w:lineRule="auto"/>
        <w:ind w:left="993"/>
        <w:jc w:val="both"/>
        <w:rPr>
          <w:rFonts w:ascii="Arial" w:hAnsi="Arial" w:cs="Arial"/>
          <w:color w:val="000000"/>
          <w:sz w:val="24"/>
          <w:szCs w:val="24"/>
          <w:lang w:val="es-ES" w:eastAsia="es-ES"/>
        </w:rPr>
      </w:pPr>
      <w:r w:rsidRPr="00535F06">
        <w:rPr>
          <w:rFonts w:ascii="Arial" w:hAnsi="Arial" w:cs="Arial"/>
          <w:color w:val="000000"/>
          <w:sz w:val="24"/>
          <w:szCs w:val="24"/>
          <w:lang w:val="es-ES" w:eastAsia="es-ES"/>
        </w:rPr>
        <w:t xml:space="preserve">Por esa razón a los </w:t>
      </w:r>
      <w:r w:rsidRPr="00535F06">
        <w:rPr>
          <w:rFonts w:ascii="Arial" w:hAnsi="Arial" w:cs="Arial"/>
          <w:i/>
          <w:iCs/>
          <w:color w:val="000000"/>
          <w:sz w:val="24"/>
          <w:szCs w:val="24"/>
          <w:lang w:val="es-ES" w:eastAsia="es-ES"/>
        </w:rPr>
        <w:t xml:space="preserve">e </w:t>
      </w:r>
      <w:r w:rsidRPr="00535F06">
        <w:rPr>
          <w:rFonts w:ascii="Arial" w:hAnsi="Arial" w:cs="Arial"/>
          <w:color w:val="000000"/>
          <w:sz w:val="24"/>
          <w:szCs w:val="24"/>
          <w:lang w:val="es-ES" w:eastAsia="es-ES"/>
        </w:rPr>
        <w:t xml:space="preserve">los llamaremos "errores" o "errores aleatorios". Se asume que tienen valor esperado 0 y desviación </w:t>
      </w:r>
      <w:r>
        <w:rPr>
          <w:rFonts w:ascii="Arial" w:hAnsi="Arial" w:cs="Arial"/>
          <w:color w:val="000000"/>
          <w:sz w:val="24"/>
          <w:szCs w:val="24"/>
          <w:lang w:val="es-ES" w:eastAsia="es-ES"/>
        </w:rPr>
        <w:t>e</w:t>
      </w:r>
      <w:r w:rsidRPr="00535F06">
        <w:rPr>
          <w:rFonts w:ascii="Arial" w:hAnsi="Arial" w:cs="Arial"/>
          <w:color w:val="000000"/>
          <w:sz w:val="24"/>
          <w:szCs w:val="24"/>
          <w:lang w:val="es-ES" w:eastAsia="es-ES"/>
        </w:rPr>
        <w:t>stándar común σ.</w:t>
      </w:r>
    </w:p>
    <w:p w:rsidR="003D1D74" w:rsidRDefault="003D1D74" w:rsidP="003D1D74">
      <w:pPr>
        <w:spacing w:before="100" w:beforeAutospacing="1" w:after="100" w:afterAutospacing="1" w:line="480" w:lineRule="auto"/>
        <w:ind w:left="993"/>
        <w:jc w:val="both"/>
        <w:rPr>
          <w:rFonts w:ascii="Arial" w:hAnsi="Arial" w:cs="Arial"/>
          <w:color w:val="000000"/>
          <w:sz w:val="24"/>
          <w:szCs w:val="24"/>
          <w:lang w:val="es-ES" w:eastAsia="es-ES"/>
        </w:rPr>
      </w:pPr>
      <w:r w:rsidRPr="00535F06">
        <w:rPr>
          <w:rFonts w:ascii="Arial" w:hAnsi="Arial" w:cs="Arial"/>
          <w:color w:val="000000"/>
          <w:sz w:val="24"/>
          <w:szCs w:val="24"/>
          <w:lang w:val="es-ES" w:eastAsia="es-ES"/>
        </w:rPr>
        <w:t xml:space="preserve">Para estimar </w:t>
      </w:r>
      <w:r w:rsidRPr="00535F06">
        <w:rPr>
          <w:rFonts w:ascii="Arial" w:hAnsi="Arial" w:cs="Arial"/>
          <w:i/>
          <w:iCs/>
          <w:color w:val="000000"/>
          <w:sz w:val="24"/>
          <w:szCs w:val="24"/>
          <w:lang w:val="es-ES" w:eastAsia="es-ES"/>
        </w:rPr>
        <w:t xml:space="preserve">a </w:t>
      </w:r>
      <w:r w:rsidRPr="00535F06">
        <w:rPr>
          <w:rFonts w:ascii="Arial" w:hAnsi="Arial" w:cs="Arial"/>
          <w:color w:val="000000"/>
          <w:sz w:val="24"/>
          <w:szCs w:val="24"/>
          <w:lang w:val="es-ES" w:eastAsia="es-ES"/>
        </w:rPr>
        <w:t xml:space="preserve">y </w:t>
      </w:r>
      <w:r w:rsidRPr="00535F06">
        <w:rPr>
          <w:rFonts w:ascii="Arial" w:hAnsi="Arial" w:cs="Arial"/>
          <w:i/>
          <w:iCs/>
          <w:color w:val="000000"/>
          <w:sz w:val="24"/>
          <w:szCs w:val="24"/>
          <w:lang w:val="es-ES" w:eastAsia="es-ES"/>
        </w:rPr>
        <w:t xml:space="preserve">b </w:t>
      </w:r>
      <w:r w:rsidRPr="00535F06">
        <w:rPr>
          <w:rFonts w:ascii="Arial" w:hAnsi="Arial" w:cs="Arial"/>
          <w:color w:val="000000"/>
          <w:sz w:val="24"/>
          <w:szCs w:val="24"/>
          <w:lang w:val="es-ES" w:eastAsia="es-ES"/>
        </w:rPr>
        <w:t xml:space="preserve">se utiliza el método de </w:t>
      </w:r>
      <w:r w:rsidRPr="00535F06">
        <w:rPr>
          <w:rFonts w:ascii="Arial" w:hAnsi="Arial" w:cs="Arial"/>
          <w:i/>
          <w:iCs/>
          <w:color w:val="000000"/>
          <w:sz w:val="24"/>
          <w:szCs w:val="24"/>
          <w:lang w:val="es-ES" w:eastAsia="es-ES"/>
        </w:rPr>
        <w:t>Mínimos cuadrados</w:t>
      </w:r>
      <w:r w:rsidRPr="00535F06">
        <w:rPr>
          <w:rFonts w:ascii="Arial" w:hAnsi="Arial" w:cs="Arial"/>
          <w:color w:val="000000"/>
          <w:sz w:val="24"/>
          <w:szCs w:val="24"/>
          <w:lang w:val="es-ES" w:eastAsia="es-ES"/>
        </w:rPr>
        <w:t xml:space="preserve">, que consiste en encontrar aquellos valores de </w:t>
      </w:r>
      <w:r w:rsidRPr="00A349CD">
        <w:rPr>
          <w:rFonts w:ascii="Arial" w:hAnsi="Arial" w:cs="Arial"/>
          <w:b/>
          <w:i/>
          <w:iCs/>
          <w:color w:val="000000"/>
          <w:sz w:val="24"/>
          <w:szCs w:val="24"/>
          <w:lang w:val="es-ES" w:eastAsia="es-ES"/>
        </w:rPr>
        <w:t>a</w:t>
      </w:r>
      <w:r w:rsidRPr="00535F06">
        <w:rPr>
          <w:rFonts w:ascii="Arial" w:hAnsi="Arial" w:cs="Arial"/>
          <w:i/>
          <w:iCs/>
          <w:color w:val="000000"/>
          <w:sz w:val="24"/>
          <w:szCs w:val="24"/>
          <w:lang w:val="es-ES" w:eastAsia="es-ES"/>
        </w:rPr>
        <w:t xml:space="preserve"> </w:t>
      </w:r>
      <w:r w:rsidRPr="00535F06">
        <w:rPr>
          <w:rFonts w:ascii="Arial" w:hAnsi="Arial" w:cs="Arial"/>
          <w:color w:val="000000"/>
          <w:sz w:val="24"/>
          <w:szCs w:val="24"/>
          <w:lang w:val="es-ES" w:eastAsia="es-ES"/>
        </w:rPr>
        <w:t xml:space="preserve">y de </w:t>
      </w:r>
      <w:r w:rsidRPr="00A349CD">
        <w:rPr>
          <w:rFonts w:ascii="Arial" w:hAnsi="Arial" w:cs="Arial"/>
          <w:b/>
          <w:i/>
          <w:iCs/>
          <w:color w:val="000000"/>
          <w:sz w:val="24"/>
          <w:szCs w:val="24"/>
          <w:lang w:val="es-ES" w:eastAsia="es-ES"/>
        </w:rPr>
        <w:t>b</w:t>
      </w:r>
      <w:r w:rsidRPr="00535F06">
        <w:rPr>
          <w:rFonts w:ascii="Arial" w:hAnsi="Arial" w:cs="Arial"/>
          <w:i/>
          <w:iCs/>
          <w:color w:val="000000"/>
          <w:sz w:val="24"/>
          <w:szCs w:val="24"/>
          <w:lang w:val="es-ES" w:eastAsia="es-ES"/>
        </w:rPr>
        <w:t xml:space="preserve"> </w:t>
      </w:r>
      <w:r w:rsidRPr="00535F06">
        <w:rPr>
          <w:rFonts w:ascii="Arial" w:hAnsi="Arial" w:cs="Arial"/>
          <w:color w:val="000000"/>
          <w:sz w:val="24"/>
          <w:szCs w:val="24"/>
          <w:lang w:val="es-ES" w:eastAsia="es-ES"/>
        </w:rPr>
        <w:t>que hagan mínima la suma de los cuadrados de las desviaciones de las observaciones respecto de la recta que representa el modelo, en el sentido vertical.</w:t>
      </w:r>
    </w:p>
    <w:p w:rsidR="003D1D74" w:rsidRDefault="00CB0206" w:rsidP="003D1D74">
      <w:pPr>
        <w:spacing w:before="100" w:beforeAutospacing="1" w:after="100" w:afterAutospacing="1" w:line="480" w:lineRule="auto"/>
        <w:ind w:left="993"/>
        <w:jc w:val="both"/>
        <w:rPr>
          <w:rFonts w:ascii="Arial" w:hAnsi="Arial" w:cs="Arial"/>
          <w:color w:val="000000"/>
          <w:sz w:val="24"/>
          <w:szCs w:val="24"/>
          <w:lang w:val="es-ES" w:eastAsia="es-ES"/>
        </w:rPr>
      </w:pPr>
      <w:r>
        <w:rPr>
          <w:noProof/>
          <w:lang w:val="es-ES" w:eastAsia="es-ES"/>
        </w:rPr>
        <w:lastRenderedPageBreak/>
        <w:drawing>
          <wp:anchor distT="0" distB="0" distL="114300" distR="114300" simplePos="0" relativeHeight="251629568" behindDoc="0" locked="0" layoutInCell="1" allowOverlap="1">
            <wp:simplePos x="0" y="0"/>
            <wp:positionH relativeFrom="column">
              <wp:posOffset>1381125</wp:posOffset>
            </wp:positionH>
            <wp:positionV relativeFrom="paragraph">
              <wp:posOffset>-414655</wp:posOffset>
            </wp:positionV>
            <wp:extent cx="2959100" cy="1854200"/>
            <wp:effectExtent l="19050" t="0" r="0" b="0"/>
            <wp:wrapSquare wrapText="bothSides"/>
            <wp:docPr id="10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2" cstate="print"/>
                    <a:srcRect/>
                    <a:stretch>
                      <a:fillRect/>
                    </a:stretch>
                  </pic:blipFill>
                  <pic:spPr bwMode="auto">
                    <a:xfrm>
                      <a:off x="0" y="0"/>
                      <a:ext cx="2959100" cy="1854200"/>
                    </a:xfrm>
                    <a:prstGeom prst="rect">
                      <a:avLst/>
                    </a:prstGeom>
                    <a:noFill/>
                    <a:ln w="9525">
                      <a:noFill/>
                      <a:miter lim="800000"/>
                      <a:headEnd/>
                      <a:tailEnd/>
                    </a:ln>
                  </pic:spPr>
                </pic:pic>
              </a:graphicData>
            </a:graphic>
          </wp:anchor>
        </w:drawing>
      </w:r>
    </w:p>
    <w:p w:rsidR="003D1D74" w:rsidRDefault="003D1D74" w:rsidP="003D1D74">
      <w:pPr>
        <w:spacing w:before="100" w:beforeAutospacing="1" w:after="100" w:afterAutospacing="1" w:line="480" w:lineRule="auto"/>
        <w:jc w:val="both"/>
        <w:rPr>
          <w:rFonts w:ascii="Arial" w:hAnsi="Arial" w:cs="Arial"/>
          <w:color w:val="000000"/>
          <w:sz w:val="24"/>
          <w:szCs w:val="24"/>
        </w:rPr>
      </w:pPr>
    </w:p>
    <w:p w:rsidR="003D1D74" w:rsidRDefault="003D1D74" w:rsidP="003D1D74">
      <w:pPr>
        <w:spacing w:before="100" w:beforeAutospacing="1" w:after="100" w:afterAutospacing="1" w:line="480" w:lineRule="auto"/>
        <w:ind w:left="993"/>
        <w:jc w:val="both"/>
        <w:rPr>
          <w:rFonts w:ascii="Arial" w:hAnsi="Arial" w:cs="Arial"/>
          <w:color w:val="000000"/>
          <w:sz w:val="24"/>
          <w:szCs w:val="24"/>
        </w:rPr>
      </w:pPr>
    </w:p>
    <w:p w:rsidR="003D1D74" w:rsidRDefault="003D1D74" w:rsidP="003D1D74">
      <w:pPr>
        <w:spacing w:before="100" w:beforeAutospacing="1" w:after="100" w:afterAutospacing="1" w:line="480" w:lineRule="auto"/>
        <w:ind w:left="993"/>
        <w:jc w:val="center"/>
        <w:rPr>
          <w:rFonts w:ascii="Arial" w:hAnsi="Arial" w:cs="Arial"/>
          <w:color w:val="000000"/>
          <w:sz w:val="24"/>
          <w:szCs w:val="24"/>
        </w:rPr>
      </w:pPr>
      <w:r>
        <w:rPr>
          <w:rFonts w:ascii="Arial" w:hAnsi="Arial" w:cs="Arial"/>
          <w:color w:val="000000"/>
          <w:sz w:val="24"/>
          <w:szCs w:val="24"/>
          <w:lang w:val="es-ES" w:eastAsia="es-ES"/>
        </w:rPr>
        <w:t>FIGURA 3.7 GRAFICA DE METODO DE LOS MINIMOS CUADRADOS</w:t>
      </w:r>
    </w:p>
    <w:p w:rsidR="003D1D74" w:rsidRPr="006246C2" w:rsidRDefault="003D1D74" w:rsidP="003D1D74">
      <w:pPr>
        <w:spacing w:before="100" w:beforeAutospacing="1" w:after="100" w:afterAutospacing="1" w:line="480" w:lineRule="auto"/>
        <w:ind w:left="993"/>
        <w:jc w:val="both"/>
        <w:rPr>
          <w:rFonts w:ascii="Arial" w:hAnsi="Arial" w:cs="Arial"/>
          <w:color w:val="000000"/>
          <w:sz w:val="24"/>
          <w:szCs w:val="24"/>
        </w:rPr>
      </w:pPr>
      <w:r w:rsidRPr="006246C2">
        <w:rPr>
          <w:rFonts w:ascii="Arial" w:hAnsi="Arial" w:cs="Arial"/>
          <w:color w:val="000000"/>
          <w:sz w:val="24"/>
          <w:szCs w:val="24"/>
        </w:rPr>
        <w:t>En la figura</w:t>
      </w:r>
      <w:r>
        <w:rPr>
          <w:rFonts w:ascii="Arial" w:hAnsi="Arial" w:cs="Arial"/>
          <w:color w:val="000000"/>
          <w:sz w:val="24"/>
          <w:szCs w:val="24"/>
        </w:rPr>
        <w:t xml:space="preserve"> 3.7</w:t>
      </w:r>
      <w:r w:rsidRPr="006246C2">
        <w:rPr>
          <w:rFonts w:ascii="Arial" w:hAnsi="Arial" w:cs="Arial"/>
          <w:color w:val="000000"/>
          <w:sz w:val="24"/>
          <w:szCs w:val="24"/>
        </w:rPr>
        <w:t xml:space="preserve">, son los cuadrados de los segmentos verticales cuya suma de cuadrados se debe minimizar, para determinar </w:t>
      </w:r>
      <w:r w:rsidRPr="006246C2">
        <w:rPr>
          <w:rFonts w:ascii="Arial" w:hAnsi="Arial" w:cs="Arial"/>
          <w:i/>
          <w:iCs/>
          <w:color w:val="000000"/>
          <w:sz w:val="24"/>
          <w:szCs w:val="24"/>
        </w:rPr>
        <w:t xml:space="preserve">a </w:t>
      </w:r>
      <w:r w:rsidRPr="006246C2">
        <w:rPr>
          <w:rFonts w:ascii="Arial" w:hAnsi="Arial" w:cs="Arial"/>
          <w:color w:val="000000"/>
          <w:sz w:val="24"/>
          <w:szCs w:val="24"/>
        </w:rPr>
        <w:t xml:space="preserve">y </w:t>
      </w:r>
      <w:r w:rsidRPr="006246C2">
        <w:rPr>
          <w:rFonts w:ascii="Arial" w:hAnsi="Arial" w:cs="Arial"/>
          <w:i/>
          <w:iCs/>
          <w:color w:val="000000"/>
          <w:sz w:val="24"/>
          <w:szCs w:val="24"/>
        </w:rPr>
        <w:t xml:space="preserve">b. </w:t>
      </w:r>
      <w:r w:rsidRPr="006246C2">
        <w:rPr>
          <w:rFonts w:ascii="Arial" w:hAnsi="Arial" w:cs="Arial"/>
          <w:color w:val="000000"/>
          <w:sz w:val="24"/>
          <w:szCs w:val="24"/>
        </w:rPr>
        <w:t xml:space="preserve">Estos segmentos representan los errores </w:t>
      </w:r>
      <w:r w:rsidRPr="006246C2">
        <w:rPr>
          <w:rFonts w:ascii="Arial" w:hAnsi="Arial" w:cs="Arial"/>
          <w:i/>
          <w:iCs/>
          <w:color w:val="000000"/>
          <w:sz w:val="24"/>
          <w:szCs w:val="24"/>
        </w:rPr>
        <w:t xml:space="preserve">e </w:t>
      </w:r>
      <w:r w:rsidRPr="006246C2">
        <w:rPr>
          <w:rFonts w:ascii="Arial" w:hAnsi="Arial" w:cs="Arial"/>
          <w:color w:val="000000"/>
          <w:sz w:val="24"/>
          <w:szCs w:val="24"/>
        </w:rPr>
        <w:t xml:space="preserve">del modelo. </w:t>
      </w:r>
      <w:r w:rsidRPr="006246C2">
        <w:rPr>
          <w:rFonts w:ascii="Arial" w:hAnsi="Arial" w:cs="Arial"/>
          <w:i/>
          <w:iCs/>
          <w:color w:val="000000"/>
          <w:sz w:val="24"/>
          <w:szCs w:val="24"/>
        </w:rPr>
        <w:t xml:space="preserve">b </w:t>
      </w:r>
      <w:r w:rsidRPr="006246C2">
        <w:rPr>
          <w:rFonts w:ascii="Arial" w:hAnsi="Arial" w:cs="Arial"/>
          <w:color w:val="000000"/>
          <w:sz w:val="24"/>
          <w:szCs w:val="24"/>
        </w:rPr>
        <w:t xml:space="preserve">se llama </w:t>
      </w:r>
      <w:r w:rsidRPr="006246C2">
        <w:rPr>
          <w:rFonts w:ascii="Arial" w:hAnsi="Arial" w:cs="Arial"/>
          <w:i/>
          <w:iCs/>
          <w:color w:val="000000"/>
          <w:sz w:val="24"/>
          <w:szCs w:val="24"/>
        </w:rPr>
        <w:t xml:space="preserve">pendiente </w:t>
      </w:r>
      <w:r w:rsidRPr="006246C2">
        <w:rPr>
          <w:rFonts w:ascii="Arial" w:hAnsi="Arial" w:cs="Arial"/>
          <w:color w:val="000000"/>
          <w:sz w:val="24"/>
          <w:szCs w:val="24"/>
        </w:rPr>
        <w:t xml:space="preserve">de la recta que representa los datos y </w:t>
      </w:r>
      <w:r w:rsidRPr="006246C2">
        <w:rPr>
          <w:rFonts w:ascii="Arial" w:hAnsi="Arial" w:cs="Arial"/>
          <w:i/>
          <w:iCs/>
          <w:color w:val="000000"/>
          <w:sz w:val="24"/>
          <w:szCs w:val="24"/>
        </w:rPr>
        <w:t xml:space="preserve">a </w:t>
      </w:r>
      <w:r w:rsidRPr="006246C2">
        <w:rPr>
          <w:rFonts w:ascii="Arial" w:hAnsi="Arial" w:cs="Arial"/>
          <w:color w:val="000000"/>
          <w:sz w:val="24"/>
          <w:szCs w:val="24"/>
        </w:rPr>
        <w:t xml:space="preserve">se llama </w:t>
      </w:r>
      <w:r w:rsidRPr="006246C2">
        <w:rPr>
          <w:rFonts w:ascii="Arial" w:hAnsi="Arial" w:cs="Arial"/>
          <w:i/>
          <w:iCs/>
          <w:color w:val="000000"/>
          <w:sz w:val="24"/>
          <w:szCs w:val="24"/>
        </w:rPr>
        <w:t xml:space="preserve">intercepto </w:t>
      </w:r>
      <w:r w:rsidRPr="006246C2">
        <w:rPr>
          <w:rFonts w:ascii="Arial" w:hAnsi="Arial" w:cs="Arial"/>
          <w:color w:val="000000"/>
          <w:sz w:val="24"/>
          <w:szCs w:val="24"/>
        </w:rPr>
        <w:t xml:space="preserve">sobre el eje vertical. </w:t>
      </w:r>
    </w:p>
    <w:p w:rsidR="003D1D74" w:rsidRDefault="003D1D74" w:rsidP="003D1D74">
      <w:pPr>
        <w:spacing w:before="100" w:beforeAutospacing="1" w:after="100" w:afterAutospacing="1" w:line="480" w:lineRule="auto"/>
        <w:ind w:left="993"/>
        <w:jc w:val="both"/>
        <w:rPr>
          <w:rFonts w:ascii="Arial" w:hAnsi="Arial" w:cs="Arial"/>
          <w:color w:val="000000"/>
          <w:sz w:val="24"/>
          <w:szCs w:val="24"/>
        </w:rPr>
      </w:pPr>
      <w:r w:rsidRPr="006246C2">
        <w:rPr>
          <w:rFonts w:ascii="Arial" w:hAnsi="Arial" w:cs="Arial"/>
          <w:color w:val="000000"/>
          <w:sz w:val="24"/>
          <w:szCs w:val="24"/>
        </w:rPr>
        <w:t>La solución está dada por las siguientes fórmulas:</w:t>
      </w:r>
    </w:p>
    <w:p w:rsidR="003D1D74" w:rsidRPr="006246C2" w:rsidRDefault="00CB0206" w:rsidP="003D1D74">
      <w:pPr>
        <w:spacing w:before="100" w:beforeAutospacing="1" w:after="100" w:afterAutospacing="1" w:line="480" w:lineRule="auto"/>
        <w:ind w:left="993"/>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30592" behindDoc="0" locked="0" layoutInCell="1" allowOverlap="1">
            <wp:simplePos x="0" y="0"/>
            <wp:positionH relativeFrom="column">
              <wp:posOffset>1782445</wp:posOffset>
            </wp:positionH>
            <wp:positionV relativeFrom="paragraph">
              <wp:posOffset>264160</wp:posOffset>
            </wp:positionV>
            <wp:extent cx="2239010" cy="1056640"/>
            <wp:effectExtent l="19050" t="0" r="8890" b="0"/>
            <wp:wrapSquare wrapText="bothSides"/>
            <wp:docPr id="10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3" cstate="print"/>
                    <a:srcRect/>
                    <a:stretch>
                      <a:fillRect/>
                    </a:stretch>
                  </pic:blipFill>
                  <pic:spPr bwMode="auto">
                    <a:xfrm>
                      <a:off x="0" y="0"/>
                      <a:ext cx="2239010" cy="1056640"/>
                    </a:xfrm>
                    <a:prstGeom prst="rect">
                      <a:avLst/>
                    </a:prstGeom>
                    <a:noFill/>
                    <a:ln w="9525">
                      <a:noFill/>
                      <a:miter lim="800000"/>
                      <a:headEnd/>
                      <a:tailEnd/>
                    </a:ln>
                  </pic:spPr>
                </pic:pic>
              </a:graphicData>
            </a:graphic>
          </wp:anchor>
        </w:drawing>
      </w:r>
    </w:p>
    <w:p w:rsidR="003D1D74" w:rsidRDefault="003D1D74" w:rsidP="003D1D74">
      <w:pPr>
        <w:spacing w:before="100" w:beforeAutospacing="1" w:after="100" w:afterAutospacing="1" w:line="480" w:lineRule="auto"/>
        <w:ind w:left="993"/>
        <w:jc w:val="both"/>
        <w:rPr>
          <w:rFonts w:ascii="Arial" w:hAnsi="Arial" w:cs="Arial"/>
          <w:b/>
          <w:sz w:val="24"/>
          <w:szCs w:val="24"/>
        </w:rPr>
      </w:pPr>
    </w:p>
    <w:p w:rsidR="003D1D74" w:rsidRDefault="003D1D74" w:rsidP="003D1D74">
      <w:pPr>
        <w:autoSpaceDE w:val="0"/>
        <w:autoSpaceDN w:val="0"/>
        <w:adjustRightInd w:val="0"/>
        <w:spacing w:before="100" w:beforeAutospacing="1" w:after="100" w:afterAutospacing="1" w:line="480" w:lineRule="auto"/>
        <w:jc w:val="both"/>
        <w:rPr>
          <w:rFonts w:ascii="Arial" w:hAnsi="Arial" w:cs="Arial"/>
          <w:b/>
          <w:bCs/>
          <w:color w:val="000000"/>
          <w:sz w:val="24"/>
          <w:szCs w:val="24"/>
          <w:lang w:val="es-ES" w:eastAsia="es-ES"/>
        </w:rPr>
      </w:pPr>
    </w:p>
    <w:p w:rsidR="003D1D74" w:rsidRDefault="003D1D74" w:rsidP="003D1D74">
      <w:pPr>
        <w:autoSpaceDE w:val="0"/>
        <w:autoSpaceDN w:val="0"/>
        <w:adjustRightInd w:val="0"/>
        <w:spacing w:before="100" w:beforeAutospacing="1" w:after="100" w:afterAutospacing="1" w:line="480" w:lineRule="auto"/>
        <w:ind w:left="993"/>
        <w:jc w:val="both"/>
        <w:rPr>
          <w:rFonts w:ascii="Arial" w:hAnsi="Arial" w:cs="Arial"/>
          <w:b/>
          <w:bCs/>
          <w:color w:val="000000"/>
          <w:sz w:val="24"/>
          <w:szCs w:val="24"/>
          <w:lang w:val="es-ES" w:eastAsia="es-ES"/>
        </w:rPr>
      </w:pPr>
    </w:p>
    <w:p w:rsidR="003D1D74" w:rsidRPr="00D97ACD" w:rsidRDefault="003D1D74"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lang w:val="es-ES" w:eastAsia="es-ES"/>
        </w:rPr>
      </w:pPr>
      <w:r w:rsidRPr="00D97ACD">
        <w:rPr>
          <w:rFonts w:ascii="Arial" w:hAnsi="Arial" w:cs="Arial"/>
          <w:b/>
          <w:bCs/>
          <w:color w:val="000000"/>
          <w:sz w:val="24"/>
          <w:szCs w:val="24"/>
          <w:lang w:val="es-ES" w:eastAsia="es-ES"/>
        </w:rPr>
        <w:lastRenderedPageBreak/>
        <w:t xml:space="preserve">Valores ajustados al modelo. </w:t>
      </w:r>
    </w:p>
    <w:p w:rsidR="003D1D74" w:rsidRDefault="003D1D74" w:rsidP="003D1D74">
      <w:pPr>
        <w:spacing w:before="100" w:beforeAutospacing="1" w:after="100" w:afterAutospacing="1" w:line="480" w:lineRule="auto"/>
        <w:ind w:left="993"/>
        <w:jc w:val="both"/>
        <w:rPr>
          <w:rFonts w:ascii="Arial" w:hAnsi="Arial" w:cs="Arial"/>
          <w:color w:val="000000"/>
          <w:sz w:val="24"/>
          <w:szCs w:val="24"/>
        </w:rPr>
      </w:pPr>
      <w:r w:rsidRPr="00D97ACD">
        <w:rPr>
          <w:rFonts w:ascii="Arial" w:hAnsi="Arial" w:cs="Arial"/>
          <w:color w:val="000000"/>
          <w:sz w:val="24"/>
          <w:szCs w:val="24"/>
          <w:lang w:val="es-ES" w:eastAsia="es-ES"/>
        </w:rPr>
        <w:t xml:space="preserve">El modelo de regresión lineal se puede utilizar para obtener valores de </w:t>
      </w:r>
      <w:r w:rsidRPr="00D97ACD">
        <w:rPr>
          <w:rFonts w:ascii="Arial" w:hAnsi="Arial" w:cs="Arial"/>
          <w:i/>
          <w:iCs/>
          <w:color w:val="000000"/>
          <w:sz w:val="24"/>
          <w:szCs w:val="24"/>
          <w:lang w:val="es-ES" w:eastAsia="es-ES"/>
        </w:rPr>
        <w:t xml:space="preserve">Y </w:t>
      </w:r>
      <w:r w:rsidRPr="00D97ACD">
        <w:rPr>
          <w:rFonts w:ascii="Arial" w:hAnsi="Arial" w:cs="Arial"/>
          <w:color w:val="000000"/>
          <w:sz w:val="24"/>
          <w:szCs w:val="24"/>
          <w:lang w:val="es-ES" w:eastAsia="es-ES"/>
        </w:rPr>
        <w:t>ajustados al</w:t>
      </w:r>
      <w:r w:rsidRPr="00D97ACD">
        <w:rPr>
          <w:rFonts w:ascii="Arial" w:hAnsi="Arial" w:cs="Arial"/>
          <w:color w:val="000000"/>
          <w:sz w:val="24"/>
          <w:szCs w:val="24"/>
        </w:rPr>
        <w:t xml:space="preserve"> modelo, Los valores puntuales se obtienen mediante la fórmula</w:t>
      </w:r>
      <w:r>
        <w:rPr>
          <w:rFonts w:ascii="Arial" w:hAnsi="Arial" w:cs="Arial"/>
          <w:color w:val="000000"/>
          <w:sz w:val="24"/>
          <w:szCs w:val="24"/>
        </w:rPr>
        <w:t>:</w:t>
      </w:r>
    </w:p>
    <w:p w:rsidR="003D1D74" w:rsidRPr="00D97ACD" w:rsidRDefault="00CB0206" w:rsidP="003D1D74">
      <w:pPr>
        <w:spacing w:before="100" w:beforeAutospacing="1" w:after="100" w:afterAutospacing="1" w:line="480" w:lineRule="auto"/>
        <w:ind w:left="993"/>
        <w:jc w:val="both"/>
        <w:rPr>
          <w:rFonts w:ascii="Arial" w:hAnsi="Arial" w:cs="Arial"/>
          <w:color w:val="000000"/>
          <w:sz w:val="24"/>
          <w:szCs w:val="24"/>
        </w:rPr>
      </w:pPr>
      <w:r>
        <w:rPr>
          <w:noProof/>
          <w:lang w:val="es-ES" w:eastAsia="es-ES"/>
        </w:rPr>
        <w:drawing>
          <wp:anchor distT="0" distB="0" distL="114300" distR="114300" simplePos="0" relativeHeight="251631616" behindDoc="0" locked="0" layoutInCell="1" allowOverlap="1">
            <wp:simplePos x="0" y="0"/>
            <wp:positionH relativeFrom="column">
              <wp:posOffset>2705100</wp:posOffset>
            </wp:positionH>
            <wp:positionV relativeFrom="paragraph">
              <wp:posOffset>31115</wp:posOffset>
            </wp:positionV>
            <wp:extent cx="1320800" cy="534035"/>
            <wp:effectExtent l="19050" t="0" r="0" b="0"/>
            <wp:wrapSquare wrapText="bothSides"/>
            <wp:docPr id="10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4" cstate="print"/>
                    <a:srcRect/>
                    <a:stretch>
                      <a:fillRect/>
                    </a:stretch>
                  </pic:blipFill>
                  <pic:spPr bwMode="auto">
                    <a:xfrm>
                      <a:off x="0" y="0"/>
                      <a:ext cx="1320800" cy="534035"/>
                    </a:xfrm>
                    <a:prstGeom prst="rect">
                      <a:avLst/>
                    </a:prstGeom>
                    <a:noFill/>
                    <a:ln w="9525">
                      <a:noFill/>
                      <a:miter lim="800000"/>
                      <a:headEnd/>
                      <a:tailEnd/>
                    </a:ln>
                  </pic:spPr>
                </pic:pic>
              </a:graphicData>
            </a:graphic>
          </wp:anchor>
        </w:drawing>
      </w:r>
    </w:p>
    <w:p w:rsidR="003D1D74" w:rsidRDefault="003D1D74" w:rsidP="003D1D74">
      <w:pPr>
        <w:spacing w:before="100" w:beforeAutospacing="1" w:after="100" w:afterAutospacing="1" w:line="480" w:lineRule="auto"/>
        <w:ind w:left="993"/>
        <w:jc w:val="both"/>
        <w:rPr>
          <w:rFonts w:ascii="Arial" w:hAnsi="Arial" w:cs="Arial"/>
          <w:color w:val="000000"/>
          <w:sz w:val="24"/>
          <w:szCs w:val="24"/>
        </w:rPr>
      </w:pPr>
    </w:p>
    <w:p w:rsidR="003D1D74" w:rsidRDefault="003D1D74" w:rsidP="003D1D74">
      <w:pPr>
        <w:spacing w:before="100" w:beforeAutospacing="1" w:after="100" w:afterAutospacing="1" w:line="480" w:lineRule="auto"/>
        <w:ind w:left="993"/>
        <w:jc w:val="both"/>
        <w:rPr>
          <w:rFonts w:ascii="Arial" w:hAnsi="Arial" w:cs="Arial"/>
          <w:sz w:val="24"/>
          <w:szCs w:val="24"/>
        </w:rPr>
      </w:pPr>
      <w:r>
        <w:rPr>
          <w:rFonts w:ascii="Arial" w:hAnsi="Arial" w:cs="Arial"/>
          <w:color w:val="000000"/>
          <w:sz w:val="24"/>
          <w:szCs w:val="24"/>
        </w:rPr>
        <w:t xml:space="preserve">Donde </w:t>
      </w:r>
      <w:r w:rsidRPr="00D97ACD">
        <w:rPr>
          <w:rFonts w:ascii="Arial" w:hAnsi="Arial" w:cs="Arial"/>
          <w:color w:val="000000"/>
          <w:sz w:val="24"/>
          <w:szCs w:val="24"/>
        </w:rPr>
        <w:t xml:space="preserve"> </w:t>
      </w:r>
      <w:r w:rsidRPr="00D97ACD">
        <w:rPr>
          <w:rFonts w:ascii="Arial" w:hAnsi="Arial" w:cs="Arial"/>
          <w:i/>
          <w:iCs/>
          <w:color w:val="000000"/>
          <w:sz w:val="24"/>
          <w:szCs w:val="24"/>
        </w:rPr>
        <w:t xml:space="preserve">a </w:t>
      </w:r>
      <w:r w:rsidRPr="00D97ACD">
        <w:rPr>
          <w:rFonts w:ascii="Arial" w:hAnsi="Arial" w:cs="Arial"/>
          <w:color w:val="000000"/>
          <w:sz w:val="24"/>
          <w:szCs w:val="24"/>
        </w:rPr>
        <w:t xml:space="preserve">y </w:t>
      </w:r>
      <w:r w:rsidRPr="00D97ACD">
        <w:rPr>
          <w:rFonts w:ascii="Arial" w:hAnsi="Arial" w:cs="Arial"/>
          <w:i/>
          <w:iCs/>
          <w:color w:val="000000"/>
          <w:sz w:val="24"/>
          <w:szCs w:val="24"/>
        </w:rPr>
        <w:t xml:space="preserve">b </w:t>
      </w:r>
      <w:r w:rsidRPr="00D97ACD">
        <w:rPr>
          <w:rFonts w:ascii="Arial" w:hAnsi="Arial" w:cs="Arial"/>
          <w:color w:val="000000"/>
          <w:sz w:val="24"/>
          <w:szCs w:val="24"/>
        </w:rPr>
        <w:t xml:space="preserve">son los valores estimados por el procedimiento indicado anteriormente, y </w:t>
      </w:r>
      <w:r w:rsidRPr="00D97ACD">
        <w:rPr>
          <w:rFonts w:ascii="Arial" w:hAnsi="Arial" w:cs="Arial"/>
          <w:i/>
          <w:iCs/>
          <w:color w:val="000000"/>
          <w:sz w:val="24"/>
          <w:szCs w:val="24"/>
        </w:rPr>
        <w:t>X</w:t>
      </w:r>
      <w:r w:rsidRPr="00D97ACD">
        <w:rPr>
          <w:rFonts w:ascii="Arial" w:hAnsi="Arial" w:cs="Arial"/>
          <w:i/>
          <w:iCs/>
          <w:color w:val="000000"/>
          <w:position w:val="-6"/>
          <w:sz w:val="24"/>
          <w:szCs w:val="24"/>
          <w:vertAlign w:val="subscript"/>
        </w:rPr>
        <w:t xml:space="preserve">i </w:t>
      </w:r>
      <w:r w:rsidRPr="00D97ACD">
        <w:rPr>
          <w:rFonts w:ascii="Arial" w:hAnsi="Arial" w:cs="Arial"/>
          <w:color w:val="000000"/>
          <w:sz w:val="24"/>
          <w:szCs w:val="24"/>
        </w:rPr>
        <w:t>toma los valores de la muestra. Los puntos que representan estos valores en el gráfico de dispersión, yacen sobre la recta</w:t>
      </w:r>
      <w:r>
        <w:rPr>
          <w:rFonts w:cs="BIHJOE+Verdana"/>
          <w:color w:val="000000"/>
          <w:sz w:val="23"/>
          <w:szCs w:val="23"/>
        </w:rPr>
        <w:t>.</w:t>
      </w:r>
    </w:p>
    <w:p w:rsidR="003D1D74" w:rsidRDefault="003D1D74" w:rsidP="003D1D74">
      <w:pPr>
        <w:autoSpaceDE w:val="0"/>
        <w:autoSpaceDN w:val="0"/>
        <w:adjustRightInd w:val="0"/>
        <w:spacing w:before="100" w:beforeAutospacing="1" w:after="100" w:afterAutospacing="1" w:line="480" w:lineRule="auto"/>
        <w:ind w:left="993"/>
        <w:jc w:val="both"/>
        <w:rPr>
          <w:rFonts w:ascii="Arial" w:hAnsi="Arial" w:cs="Arial"/>
          <w:b/>
          <w:bCs/>
          <w:color w:val="000000"/>
          <w:sz w:val="24"/>
          <w:szCs w:val="24"/>
          <w:lang w:val="es-ES" w:eastAsia="es-ES"/>
        </w:rPr>
      </w:pPr>
      <w:r w:rsidRPr="00433423">
        <w:rPr>
          <w:rFonts w:ascii="Arial" w:hAnsi="Arial" w:cs="Arial"/>
          <w:b/>
          <w:bCs/>
          <w:color w:val="000000"/>
          <w:sz w:val="24"/>
          <w:szCs w:val="24"/>
          <w:lang w:val="es-ES" w:eastAsia="es-ES"/>
        </w:rPr>
        <w:t>Coeficiente de determinación</w:t>
      </w:r>
    </w:p>
    <w:p w:rsidR="003D1D74" w:rsidRPr="00433423" w:rsidRDefault="003D1D74"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lang w:val="es-ES" w:eastAsia="es-ES"/>
        </w:rPr>
      </w:pPr>
      <w:r w:rsidRPr="00433423">
        <w:rPr>
          <w:rFonts w:ascii="Arial" w:hAnsi="Arial" w:cs="Arial"/>
          <w:b/>
          <w:bCs/>
          <w:color w:val="000000"/>
          <w:sz w:val="24"/>
          <w:szCs w:val="24"/>
          <w:lang w:val="es-ES" w:eastAsia="es-ES"/>
        </w:rPr>
        <w:t xml:space="preserve"> </w:t>
      </w:r>
      <w:r w:rsidRPr="00433423">
        <w:rPr>
          <w:rFonts w:ascii="Arial" w:hAnsi="Arial" w:cs="Arial"/>
          <w:color w:val="000000"/>
          <w:sz w:val="24"/>
          <w:szCs w:val="24"/>
          <w:lang w:val="es-ES" w:eastAsia="es-ES"/>
        </w:rPr>
        <w:t>Es un</w:t>
      </w:r>
      <w:r>
        <w:rPr>
          <w:rFonts w:ascii="Arial" w:hAnsi="Arial" w:cs="Arial"/>
          <w:color w:val="000000"/>
          <w:sz w:val="24"/>
          <w:szCs w:val="24"/>
          <w:lang w:val="es-ES" w:eastAsia="es-ES"/>
        </w:rPr>
        <w:t>a medida de bondad de ajuste de los</w:t>
      </w:r>
      <w:r w:rsidRPr="00433423">
        <w:rPr>
          <w:rFonts w:ascii="Arial" w:hAnsi="Arial" w:cs="Arial"/>
          <w:color w:val="000000"/>
          <w:sz w:val="24"/>
          <w:szCs w:val="24"/>
          <w:lang w:val="es-ES" w:eastAsia="es-ES"/>
        </w:rPr>
        <w:t xml:space="preserve"> modelos de regresión lineal a los datos. </w:t>
      </w:r>
    </w:p>
    <w:p w:rsidR="003D1D74" w:rsidRPr="00433423" w:rsidRDefault="003D1D74" w:rsidP="003D1D74">
      <w:pPr>
        <w:autoSpaceDE w:val="0"/>
        <w:autoSpaceDN w:val="0"/>
        <w:adjustRightInd w:val="0"/>
        <w:spacing w:before="100" w:beforeAutospacing="1" w:after="100" w:afterAutospacing="1" w:line="480" w:lineRule="auto"/>
        <w:ind w:left="993"/>
        <w:jc w:val="both"/>
        <w:rPr>
          <w:rFonts w:ascii="Arial" w:hAnsi="Arial" w:cs="Arial"/>
          <w:color w:val="000000"/>
          <w:sz w:val="24"/>
          <w:szCs w:val="24"/>
          <w:lang w:val="es-ES" w:eastAsia="es-ES"/>
        </w:rPr>
      </w:pPr>
      <w:r w:rsidRPr="00433423">
        <w:rPr>
          <w:rFonts w:ascii="Arial" w:hAnsi="Arial" w:cs="Arial"/>
          <w:color w:val="000000"/>
          <w:sz w:val="24"/>
          <w:szCs w:val="24"/>
          <w:lang w:val="es-ES" w:eastAsia="es-ES"/>
        </w:rPr>
        <w:t xml:space="preserve">Es deseable que los valores de </w:t>
      </w:r>
      <w:r w:rsidRPr="00433423">
        <w:rPr>
          <w:rFonts w:ascii="Arial" w:hAnsi="Arial" w:cs="Arial"/>
          <w:i/>
          <w:iCs/>
          <w:color w:val="000000"/>
          <w:sz w:val="24"/>
          <w:szCs w:val="24"/>
          <w:lang w:val="es-ES" w:eastAsia="es-ES"/>
        </w:rPr>
        <w:t xml:space="preserve">Y </w:t>
      </w:r>
      <w:r w:rsidRPr="00433423">
        <w:rPr>
          <w:rFonts w:ascii="Arial" w:hAnsi="Arial" w:cs="Arial"/>
          <w:color w:val="000000"/>
          <w:sz w:val="24"/>
          <w:szCs w:val="24"/>
          <w:lang w:val="es-ES" w:eastAsia="es-ES"/>
        </w:rPr>
        <w:t xml:space="preserve">ajustados al modelo, sean lo más parecidos posible a los valores observados. Una medida de lo parecido que son es el coeficiente de correlación. </w:t>
      </w:r>
    </w:p>
    <w:p w:rsidR="003D1D74" w:rsidRPr="00433423" w:rsidRDefault="003D1D74" w:rsidP="003D1D74">
      <w:pPr>
        <w:spacing w:before="100" w:beforeAutospacing="1" w:after="100" w:afterAutospacing="1" w:line="480" w:lineRule="auto"/>
        <w:ind w:left="993"/>
        <w:jc w:val="both"/>
        <w:rPr>
          <w:rFonts w:ascii="Arial" w:hAnsi="Arial" w:cs="Arial"/>
          <w:sz w:val="24"/>
          <w:szCs w:val="24"/>
        </w:rPr>
      </w:pPr>
      <w:r w:rsidRPr="00433423">
        <w:rPr>
          <w:rFonts w:ascii="Arial" w:hAnsi="Arial" w:cs="Arial"/>
          <w:color w:val="000000"/>
          <w:sz w:val="24"/>
          <w:szCs w:val="24"/>
          <w:lang w:val="es-ES" w:eastAsia="es-ES"/>
        </w:rPr>
        <w:lastRenderedPageBreak/>
        <w:t xml:space="preserve">Se define el </w:t>
      </w:r>
      <w:r w:rsidRPr="00433423">
        <w:rPr>
          <w:rFonts w:ascii="Arial" w:hAnsi="Arial" w:cs="Arial"/>
          <w:i/>
          <w:iCs/>
          <w:color w:val="000000"/>
          <w:sz w:val="24"/>
          <w:szCs w:val="24"/>
          <w:lang w:val="es-ES" w:eastAsia="es-ES"/>
        </w:rPr>
        <w:t>coeficiente de determinación, R</w:t>
      </w:r>
      <w:r w:rsidRPr="00433423">
        <w:rPr>
          <w:rFonts w:ascii="Arial" w:hAnsi="Arial" w:cs="Arial"/>
          <w:i/>
          <w:iCs/>
          <w:color w:val="000000"/>
          <w:position w:val="12"/>
          <w:sz w:val="24"/>
          <w:szCs w:val="24"/>
          <w:vertAlign w:val="superscript"/>
          <w:lang w:val="es-ES" w:eastAsia="es-ES"/>
        </w:rPr>
        <w:t>2</w:t>
      </w:r>
      <w:r w:rsidRPr="00433423">
        <w:rPr>
          <w:rFonts w:ascii="Arial" w:hAnsi="Arial" w:cs="Arial"/>
          <w:i/>
          <w:iCs/>
          <w:color w:val="000000"/>
          <w:sz w:val="24"/>
          <w:szCs w:val="24"/>
          <w:lang w:val="es-ES" w:eastAsia="es-ES"/>
        </w:rPr>
        <w:t xml:space="preserve">, </w:t>
      </w:r>
      <w:r w:rsidRPr="00433423">
        <w:rPr>
          <w:rFonts w:ascii="Arial" w:hAnsi="Arial" w:cs="Arial"/>
          <w:color w:val="000000"/>
          <w:sz w:val="24"/>
          <w:szCs w:val="24"/>
          <w:lang w:val="es-ES" w:eastAsia="es-ES"/>
        </w:rPr>
        <w:t xml:space="preserve">como el cuadrado del coeficiente de correlación entre los valores de </w:t>
      </w:r>
      <w:r w:rsidRPr="00433423">
        <w:rPr>
          <w:rFonts w:ascii="Arial" w:hAnsi="Arial" w:cs="Arial"/>
          <w:i/>
          <w:iCs/>
          <w:color w:val="000000"/>
          <w:sz w:val="24"/>
          <w:szCs w:val="24"/>
          <w:lang w:val="es-ES" w:eastAsia="es-ES"/>
        </w:rPr>
        <w:t xml:space="preserve">Y </w:t>
      </w:r>
      <w:r w:rsidRPr="00433423">
        <w:rPr>
          <w:rFonts w:ascii="Arial" w:hAnsi="Arial" w:cs="Arial"/>
          <w:color w:val="000000"/>
          <w:sz w:val="24"/>
          <w:szCs w:val="24"/>
          <w:lang w:val="es-ES" w:eastAsia="es-ES"/>
        </w:rPr>
        <w:t xml:space="preserve">observados y los valores de </w:t>
      </w:r>
      <w:r w:rsidRPr="00433423">
        <w:rPr>
          <w:rFonts w:ascii="Arial" w:hAnsi="Arial" w:cs="Arial"/>
          <w:i/>
          <w:iCs/>
          <w:color w:val="000000"/>
          <w:sz w:val="24"/>
          <w:szCs w:val="24"/>
          <w:lang w:val="es-ES" w:eastAsia="es-ES"/>
        </w:rPr>
        <w:t xml:space="preserve">Y </w:t>
      </w:r>
      <w:r w:rsidRPr="00433423">
        <w:rPr>
          <w:rFonts w:ascii="Arial" w:hAnsi="Arial" w:cs="Arial"/>
          <w:color w:val="000000"/>
          <w:sz w:val="24"/>
          <w:szCs w:val="24"/>
          <w:lang w:val="es-ES" w:eastAsia="es-ES"/>
        </w:rPr>
        <w:t>ajustados. Sin embargo se puede demostrar que es igual a la siguiente expresión:</w:t>
      </w:r>
    </w:p>
    <w:p w:rsidR="003D1D74" w:rsidRDefault="00CB0206" w:rsidP="003D1D74">
      <w:pPr>
        <w:spacing w:before="100" w:beforeAutospacing="1" w:after="100" w:afterAutospacing="1" w:line="480" w:lineRule="auto"/>
        <w:ind w:left="993"/>
        <w:jc w:val="both"/>
        <w:rPr>
          <w:rFonts w:ascii="Arial" w:hAnsi="Arial" w:cs="Arial"/>
          <w:sz w:val="24"/>
          <w:szCs w:val="24"/>
        </w:rPr>
      </w:pPr>
      <w:r>
        <w:rPr>
          <w:noProof/>
          <w:lang w:val="es-ES" w:eastAsia="es-ES"/>
        </w:rPr>
        <w:drawing>
          <wp:anchor distT="0" distB="0" distL="114300" distR="114300" simplePos="0" relativeHeight="251632640" behindDoc="0" locked="0" layoutInCell="1" allowOverlap="1">
            <wp:simplePos x="0" y="0"/>
            <wp:positionH relativeFrom="column">
              <wp:align>center</wp:align>
            </wp:positionH>
            <wp:positionV relativeFrom="paragraph">
              <wp:posOffset>6985</wp:posOffset>
            </wp:positionV>
            <wp:extent cx="2446020" cy="732155"/>
            <wp:effectExtent l="19050" t="0" r="0" b="0"/>
            <wp:wrapSquare wrapText="bothSides"/>
            <wp:docPr id="10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5" cstate="print"/>
                    <a:srcRect/>
                    <a:stretch>
                      <a:fillRect/>
                    </a:stretch>
                  </pic:blipFill>
                  <pic:spPr bwMode="auto">
                    <a:xfrm>
                      <a:off x="0" y="0"/>
                      <a:ext cx="2446020" cy="732155"/>
                    </a:xfrm>
                    <a:prstGeom prst="rect">
                      <a:avLst/>
                    </a:prstGeom>
                    <a:noFill/>
                    <a:ln w="9525">
                      <a:noFill/>
                      <a:miter lim="800000"/>
                      <a:headEnd/>
                      <a:tailEnd/>
                    </a:ln>
                  </pic:spPr>
                </pic:pic>
              </a:graphicData>
            </a:graphic>
          </wp:anchor>
        </w:drawing>
      </w:r>
    </w:p>
    <w:p w:rsidR="003D1D74" w:rsidRDefault="003D1D74" w:rsidP="003D1D74">
      <w:pPr>
        <w:spacing w:before="100" w:beforeAutospacing="1" w:after="100" w:afterAutospacing="1" w:line="480" w:lineRule="auto"/>
        <w:ind w:left="993"/>
        <w:jc w:val="both"/>
        <w:rPr>
          <w:rFonts w:ascii="Arial" w:hAnsi="Arial" w:cs="Arial"/>
          <w:color w:val="000000"/>
          <w:sz w:val="24"/>
          <w:szCs w:val="24"/>
        </w:rPr>
      </w:pPr>
    </w:p>
    <w:p w:rsidR="003D1D74" w:rsidRDefault="003D1D74" w:rsidP="003D1D74">
      <w:pPr>
        <w:spacing w:before="100" w:beforeAutospacing="1" w:after="100" w:afterAutospacing="1" w:line="480" w:lineRule="auto"/>
        <w:ind w:left="993"/>
        <w:jc w:val="both"/>
        <w:rPr>
          <w:rFonts w:ascii="Arial" w:hAnsi="Arial" w:cs="Arial"/>
          <w:color w:val="000000"/>
          <w:sz w:val="24"/>
          <w:szCs w:val="24"/>
        </w:rPr>
      </w:pPr>
      <w:r w:rsidRPr="00433423">
        <w:rPr>
          <w:rFonts w:ascii="Arial" w:hAnsi="Arial" w:cs="Arial"/>
          <w:color w:val="000000"/>
          <w:sz w:val="24"/>
          <w:szCs w:val="24"/>
        </w:rPr>
        <w:t>El rango de R</w:t>
      </w:r>
      <w:r w:rsidRPr="00433423">
        <w:rPr>
          <w:rFonts w:ascii="Arial" w:hAnsi="Arial" w:cs="Arial"/>
          <w:color w:val="000000"/>
          <w:position w:val="12"/>
          <w:sz w:val="24"/>
          <w:szCs w:val="24"/>
          <w:vertAlign w:val="superscript"/>
        </w:rPr>
        <w:t xml:space="preserve">2 </w:t>
      </w:r>
      <w:r w:rsidRPr="00433423">
        <w:rPr>
          <w:rFonts w:ascii="Arial" w:hAnsi="Arial" w:cs="Arial"/>
          <w:color w:val="000000"/>
          <w:sz w:val="24"/>
          <w:szCs w:val="24"/>
        </w:rPr>
        <w:t>es entre 0, cero ajuste, hasta 1, ajuste perfecto (cuando los puntos aparecen en un línea recta)</w:t>
      </w:r>
      <w:r>
        <w:rPr>
          <w:rFonts w:ascii="Arial" w:hAnsi="Arial" w:cs="Arial"/>
          <w:color w:val="000000"/>
          <w:sz w:val="24"/>
          <w:szCs w:val="24"/>
        </w:rPr>
        <w:t xml:space="preserve"> [9]</w:t>
      </w:r>
      <w:r w:rsidRPr="00433423">
        <w:rPr>
          <w:rFonts w:ascii="Arial" w:hAnsi="Arial" w:cs="Arial"/>
          <w:color w:val="000000"/>
          <w:sz w:val="24"/>
          <w:szCs w:val="24"/>
        </w:rPr>
        <w:t>.</w:t>
      </w:r>
    </w:p>
    <w:p w:rsidR="003D1D74" w:rsidRDefault="003D1D74" w:rsidP="003D1D74">
      <w:pPr>
        <w:autoSpaceDE w:val="0"/>
        <w:autoSpaceDN w:val="0"/>
        <w:adjustRightInd w:val="0"/>
        <w:spacing w:before="100" w:beforeAutospacing="1" w:after="100" w:afterAutospacing="1" w:line="480" w:lineRule="auto"/>
        <w:ind w:left="993"/>
        <w:rPr>
          <w:rFonts w:ascii="Arial" w:hAnsi="Arial" w:cs="Arial"/>
          <w:b/>
          <w:color w:val="000000"/>
          <w:sz w:val="24"/>
          <w:szCs w:val="24"/>
          <w:lang w:val="es-ES" w:eastAsia="es-ES"/>
        </w:rPr>
      </w:pPr>
      <w:r>
        <w:rPr>
          <w:rFonts w:ascii="Arial" w:hAnsi="Arial" w:cs="Arial"/>
          <w:b/>
          <w:color w:val="000000"/>
          <w:sz w:val="24"/>
          <w:szCs w:val="24"/>
          <w:lang w:val="es-ES" w:eastAsia="es-ES"/>
        </w:rPr>
        <w:t>REGRESION LINEAL MULTIPLE</w:t>
      </w:r>
    </w:p>
    <w:p w:rsidR="003D1D74" w:rsidRPr="00D4291A" w:rsidRDefault="00CB0206" w:rsidP="003D1D74">
      <w:pPr>
        <w:autoSpaceDE w:val="0"/>
        <w:autoSpaceDN w:val="0"/>
        <w:adjustRightInd w:val="0"/>
        <w:spacing w:before="100" w:beforeAutospacing="1" w:after="100" w:afterAutospacing="1" w:line="480" w:lineRule="auto"/>
        <w:ind w:left="993"/>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33664" behindDoc="0" locked="0" layoutInCell="1" allowOverlap="1">
            <wp:simplePos x="0" y="0"/>
            <wp:positionH relativeFrom="column">
              <wp:posOffset>2153285</wp:posOffset>
            </wp:positionH>
            <wp:positionV relativeFrom="paragraph">
              <wp:posOffset>645160</wp:posOffset>
            </wp:positionV>
            <wp:extent cx="1856740" cy="367665"/>
            <wp:effectExtent l="19050" t="0" r="0" b="0"/>
            <wp:wrapSquare wrapText="bothSides"/>
            <wp:docPr id="10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6" cstate="print"/>
                    <a:srcRect/>
                    <a:stretch>
                      <a:fillRect/>
                    </a:stretch>
                  </pic:blipFill>
                  <pic:spPr bwMode="auto">
                    <a:xfrm>
                      <a:off x="0" y="0"/>
                      <a:ext cx="1856740" cy="367665"/>
                    </a:xfrm>
                    <a:prstGeom prst="rect">
                      <a:avLst/>
                    </a:prstGeom>
                    <a:noFill/>
                    <a:ln w="9525">
                      <a:noFill/>
                      <a:miter lim="800000"/>
                      <a:headEnd/>
                      <a:tailEnd/>
                    </a:ln>
                  </pic:spPr>
                </pic:pic>
              </a:graphicData>
            </a:graphic>
          </wp:anchor>
        </w:drawing>
      </w:r>
      <w:r w:rsidR="003D1D74" w:rsidRPr="00D4291A">
        <w:rPr>
          <w:rFonts w:ascii="Arial" w:hAnsi="Arial" w:cs="Arial"/>
          <w:sz w:val="24"/>
          <w:szCs w:val="24"/>
        </w:rPr>
        <w:t>Dispone de una ecuación con dos variables independientes adicionales:</w:t>
      </w:r>
    </w:p>
    <w:p w:rsidR="003D1D74" w:rsidRPr="00D4291A" w:rsidRDefault="003D1D74" w:rsidP="003D1D74">
      <w:pPr>
        <w:autoSpaceDE w:val="0"/>
        <w:autoSpaceDN w:val="0"/>
        <w:adjustRightInd w:val="0"/>
        <w:spacing w:before="100" w:beforeAutospacing="1" w:after="100" w:afterAutospacing="1" w:line="480" w:lineRule="auto"/>
        <w:ind w:left="993"/>
        <w:jc w:val="both"/>
        <w:rPr>
          <w:rFonts w:ascii="Arial" w:hAnsi="Arial" w:cs="Arial"/>
          <w:b/>
          <w:color w:val="000000"/>
          <w:sz w:val="24"/>
          <w:szCs w:val="24"/>
          <w:lang w:val="es-ES" w:eastAsia="es-ES"/>
        </w:rPr>
      </w:pPr>
    </w:p>
    <w:p w:rsidR="003D1D74" w:rsidRPr="00D4291A" w:rsidRDefault="00CB0206" w:rsidP="003D1D74">
      <w:pPr>
        <w:autoSpaceDE w:val="0"/>
        <w:autoSpaceDN w:val="0"/>
        <w:adjustRightInd w:val="0"/>
        <w:spacing w:before="100" w:beforeAutospacing="1" w:after="100" w:afterAutospacing="1" w:line="480" w:lineRule="auto"/>
        <w:ind w:left="993"/>
        <w:jc w:val="both"/>
        <w:rPr>
          <w:rFonts w:ascii="Arial" w:hAnsi="Arial" w:cs="Arial"/>
          <w:sz w:val="24"/>
          <w:szCs w:val="24"/>
        </w:rPr>
      </w:pPr>
      <w:r>
        <w:rPr>
          <w:rFonts w:ascii="Arial" w:hAnsi="Arial" w:cs="Arial"/>
          <w:b/>
          <w:noProof/>
          <w:color w:val="000000"/>
          <w:sz w:val="24"/>
          <w:szCs w:val="24"/>
          <w:lang w:val="es-ES" w:eastAsia="es-ES"/>
        </w:rPr>
        <w:drawing>
          <wp:anchor distT="0" distB="0" distL="114300" distR="114300" simplePos="0" relativeHeight="251634688" behindDoc="0" locked="0" layoutInCell="1" allowOverlap="1">
            <wp:simplePos x="0" y="0"/>
            <wp:positionH relativeFrom="column">
              <wp:posOffset>1240155</wp:posOffset>
            </wp:positionH>
            <wp:positionV relativeFrom="paragraph">
              <wp:posOffset>968375</wp:posOffset>
            </wp:positionV>
            <wp:extent cx="3679190" cy="450215"/>
            <wp:effectExtent l="19050" t="0" r="0" b="0"/>
            <wp:wrapSquare wrapText="bothSides"/>
            <wp:docPr id="104"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37" cstate="print"/>
                    <a:srcRect/>
                    <a:stretch>
                      <a:fillRect/>
                    </a:stretch>
                  </pic:blipFill>
                  <pic:spPr bwMode="auto">
                    <a:xfrm>
                      <a:off x="0" y="0"/>
                      <a:ext cx="3679190" cy="450215"/>
                    </a:xfrm>
                    <a:prstGeom prst="rect">
                      <a:avLst/>
                    </a:prstGeom>
                    <a:noFill/>
                    <a:ln w="9525">
                      <a:noFill/>
                      <a:miter lim="800000"/>
                      <a:headEnd/>
                      <a:tailEnd/>
                    </a:ln>
                  </pic:spPr>
                </pic:pic>
              </a:graphicData>
            </a:graphic>
          </wp:anchor>
        </w:drawing>
      </w:r>
      <w:r w:rsidR="003D1D74" w:rsidRPr="00D4291A">
        <w:rPr>
          <w:rFonts w:ascii="Arial" w:hAnsi="Arial" w:cs="Arial"/>
          <w:b/>
          <w:color w:val="000000"/>
          <w:sz w:val="24"/>
          <w:szCs w:val="24"/>
          <w:lang w:val="es-ES" w:eastAsia="es-ES"/>
        </w:rPr>
        <w:t xml:space="preserve"> </w:t>
      </w:r>
      <w:r w:rsidR="003D1D74" w:rsidRPr="00D4291A">
        <w:rPr>
          <w:rFonts w:ascii="Arial" w:hAnsi="Arial" w:cs="Arial"/>
          <w:sz w:val="24"/>
          <w:szCs w:val="24"/>
        </w:rPr>
        <w:t>Se puede ampliar para cualquier número "m" de variables independientes:</w:t>
      </w:r>
    </w:p>
    <w:p w:rsidR="003D1D74" w:rsidRDefault="003D1D74" w:rsidP="003D1D74">
      <w:pPr>
        <w:spacing w:before="100" w:beforeAutospacing="1" w:after="100" w:afterAutospacing="1" w:line="480" w:lineRule="auto"/>
        <w:ind w:left="993"/>
        <w:jc w:val="both"/>
        <w:rPr>
          <w:rFonts w:ascii="Arial" w:hAnsi="Arial" w:cs="Arial"/>
          <w:sz w:val="24"/>
          <w:szCs w:val="24"/>
        </w:rPr>
      </w:pPr>
    </w:p>
    <w:p w:rsidR="003D1D74" w:rsidRPr="00D4291A" w:rsidRDefault="003D1D74" w:rsidP="003D1D74">
      <w:pPr>
        <w:spacing w:before="100" w:beforeAutospacing="1" w:after="100" w:afterAutospacing="1" w:line="480" w:lineRule="auto"/>
        <w:ind w:left="993"/>
        <w:jc w:val="both"/>
        <w:rPr>
          <w:rFonts w:ascii="Arial" w:hAnsi="Arial" w:cs="Arial"/>
          <w:sz w:val="24"/>
          <w:szCs w:val="24"/>
        </w:rPr>
      </w:pPr>
      <w:r w:rsidRPr="00D4291A">
        <w:rPr>
          <w:rFonts w:ascii="Arial" w:hAnsi="Arial" w:cs="Arial"/>
          <w:sz w:val="24"/>
          <w:szCs w:val="24"/>
        </w:rPr>
        <w:lastRenderedPageBreak/>
        <w:t xml:space="preserve">Para poder resolver y obtener </w:t>
      </w:r>
      <w:r w:rsidR="00CB0206">
        <w:rPr>
          <w:rFonts w:ascii="Arial" w:hAnsi="Arial" w:cs="Arial"/>
          <w:noProof/>
          <w:sz w:val="24"/>
          <w:szCs w:val="24"/>
          <w:lang w:val="es-ES" w:eastAsia="es-ES"/>
        </w:rPr>
        <w:drawing>
          <wp:inline distT="0" distB="0" distL="0" distR="0">
            <wp:extent cx="279400" cy="203200"/>
            <wp:effectExtent l="19050" t="0" r="6350" b="0"/>
            <wp:docPr id="40" name="Imagen 71" descr="Image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Image2198"/>
                    <pic:cNvPicPr>
                      <a:picLocks noChangeAspect="1" noChangeArrowheads="1"/>
                    </pic:cNvPicPr>
                  </pic:nvPicPr>
                  <pic:blipFill>
                    <a:blip r:embed="rId38" cstate="print"/>
                    <a:srcRect/>
                    <a:stretch>
                      <a:fillRect/>
                    </a:stretch>
                  </pic:blipFill>
                  <pic:spPr bwMode="auto">
                    <a:xfrm>
                      <a:off x="0" y="0"/>
                      <a:ext cx="279400" cy="203200"/>
                    </a:xfrm>
                    <a:prstGeom prst="rect">
                      <a:avLst/>
                    </a:prstGeom>
                    <a:noFill/>
                    <a:ln w="9525">
                      <a:noFill/>
                      <a:miter lim="800000"/>
                      <a:headEnd/>
                      <a:tailEnd/>
                    </a:ln>
                  </pic:spPr>
                </pic:pic>
              </a:graphicData>
            </a:graphic>
          </wp:inline>
        </w:drawing>
      </w:r>
      <w:r w:rsidRPr="00D4291A">
        <w:rPr>
          <w:rFonts w:ascii="Arial" w:hAnsi="Arial" w:cs="Arial"/>
          <w:sz w:val="24"/>
          <w:szCs w:val="24"/>
        </w:rPr>
        <w:t xml:space="preserve">y </w:t>
      </w:r>
      <w:r w:rsidR="00CB0206">
        <w:rPr>
          <w:rFonts w:ascii="Arial" w:hAnsi="Arial" w:cs="Arial"/>
          <w:noProof/>
          <w:sz w:val="24"/>
          <w:szCs w:val="24"/>
          <w:lang w:val="es-ES" w:eastAsia="es-ES"/>
        </w:rPr>
        <w:drawing>
          <wp:inline distT="0" distB="0" distL="0" distR="0">
            <wp:extent cx="165100" cy="203200"/>
            <wp:effectExtent l="19050" t="0" r="6350" b="0"/>
            <wp:docPr id="41" name="Imagen 72" descr="Image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Image2199"/>
                    <pic:cNvPicPr>
                      <a:picLocks noChangeAspect="1" noChangeArrowheads="1"/>
                    </pic:cNvPicPr>
                  </pic:nvPicPr>
                  <pic:blipFill>
                    <a:blip r:embed="rId39" cstate="print"/>
                    <a:srcRect/>
                    <a:stretch>
                      <a:fillRect/>
                    </a:stretch>
                  </pic:blipFill>
                  <pic:spPr bwMode="auto">
                    <a:xfrm>
                      <a:off x="0" y="0"/>
                      <a:ext cx="165100" cy="203200"/>
                    </a:xfrm>
                    <a:prstGeom prst="rect">
                      <a:avLst/>
                    </a:prstGeom>
                    <a:noFill/>
                    <a:ln w="9525">
                      <a:noFill/>
                      <a:miter lim="800000"/>
                      <a:headEnd/>
                      <a:tailEnd/>
                    </a:ln>
                  </pic:spPr>
                </pic:pic>
              </a:graphicData>
            </a:graphic>
          </wp:inline>
        </w:drawing>
      </w:r>
      <w:r w:rsidRPr="00D4291A">
        <w:rPr>
          <w:rFonts w:ascii="Arial" w:hAnsi="Arial" w:cs="Arial"/>
          <w:sz w:val="24"/>
          <w:szCs w:val="24"/>
        </w:rPr>
        <w:t>en una ecuación de regresión múltiple el cálculo se presenta muy tediosa porque se tiene atender 3 ecuaciones que se generan por el método de mínimo de cuadrados:</w:t>
      </w:r>
    </w:p>
    <w:p w:rsidR="003D1D74" w:rsidRPr="00D4291A" w:rsidRDefault="00CB0206" w:rsidP="003D1D74">
      <w:pPr>
        <w:spacing w:before="100" w:beforeAutospacing="1" w:after="100" w:afterAutospacing="1" w:line="480" w:lineRule="auto"/>
        <w:ind w:left="993"/>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35712" behindDoc="0" locked="0" layoutInCell="1" allowOverlap="1">
            <wp:simplePos x="0" y="0"/>
            <wp:positionH relativeFrom="column">
              <wp:posOffset>1725295</wp:posOffset>
            </wp:positionH>
            <wp:positionV relativeFrom="paragraph">
              <wp:posOffset>71120</wp:posOffset>
            </wp:positionV>
            <wp:extent cx="2747645" cy="1255395"/>
            <wp:effectExtent l="19050" t="0" r="0" b="0"/>
            <wp:wrapSquare wrapText="bothSides"/>
            <wp:docPr id="10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40" cstate="print"/>
                    <a:srcRect/>
                    <a:stretch>
                      <a:fillRect/>
                    </a:stretch>
                  </pic:blipFill>
                  <pic:spPr bwMode="auto">
                    <a:xfrm>
                      <a:off x="0" y="0"/>
                      <a:ext cx="2747645" cy="1255395"/>
                    </a:xfrm>
                    <a:prstGeom prst="rect">
                      <a:avLst/>
                    </a:prstGeom>
                    <a:noFill/>
                    <a:ln w="9525">
                      <a:noFill/>
                      <a:miter lim="800000"/>
                      <a:headEnd/>
                      <a:tailEnd/>
                    </a:ln>
                  </pic:spPr>
                </pic:pic>
              </a:graphicData>
            </a:graphic>
          </wp:anchor>
        </w:drawing>
      </w:r>
    </w:p>
    <w:p w:rsidR="003D1D74" w:rsidRPr="00D4291A" w:rsidRDefault="003D1D74" w:rsidP="003D1D74">
      <w:pPr>
        <w:spacing w:before="100" w:beforeAutospacing="1" w:after="100" w:afterAutospacing="1" w:line="480" w:lineRule="auto"/>
        <w:ind w:left="993"/>
        <w:jc w:val="both"/>
        <w:rPr>
          <w:rFonts w:ascii="Arial" w:hAnsi="Arial" w:cs="Arial"/>
          <w:sz w:val="24"/>
          <w:szCs w:val="24"/>
        </w:rPr>
      </w:pPr>
    </w:p>
    <w:p w:rsidR="003D1D74" w:rsidRPr="00D4291A" w:rsidRDefault="003D1D74" w:rsidP="003D1D74">
      <w:pPr>
        <w:spacing w:before="100" w:beforeAutospacing="1" w:after="100" w:afterAutospacing="1" w:line="480" w:lineRule="auto"/>
        <w:ind w:left="993"/>
        <w:jc w:val="both"/>
        <w:rPr>
          <w:rFonts w:ascii="Arial" w:hAnsi="Arial" w:cs="Arial"/>
          <w:sz w:val="24"/>
          <w:szCs w:val="24"/>
        </w:rPr>
      </w:pPr>
    </w:p>
    <w:p w:rsidR="003D1D74" w:rsidRDefault="003D1D74" w:rsidP="003D1D74">
      <w:pPr>
        <w:spacing w:before="100" w:beforeAutospacing="1" w:after="100" w:afterAutospacing="1" w:line="480" w:lineRule="auto"/>
        <w:ind w:left="993"/>
        <w:jc w:val="both"/>
        <w:rPr>
          <w:rFonts w:ascii="Arial" w:hAnsi="Arial" w:cs="Arial"/>
          <w:color w:val="000000"/>
          <w:sz w:val="24"/>
          <w:szCs w:val="24"/>
        </w:rPr>
      </w:pPr>
      <w:r w:rsidRPr="00D4291A">
        <w:rPr>
          <w:rFonts w:ascii="Arial" w:hAnsi="Arial" w:cs="Arial"/>
          <w:sz w:val="24"/>
          <w:szCs w:val="24"/>
        </w:rPr>
        <w:t>Para poder resolver se puede utilizar program</w:t>
      </w:r>
      <w:r>
        <w:rPr>
          <w:rFonts w:ascii="Arial" w:hAnsi="Arial" w:cs="Arial"/>
          <w:sz w:val="24"/>
          <w:szCs w:val="24"/>
        </w:rPr>
        <w:t>as informáticos como AD+, SPSS ,</w:t>
      </w:r>
      <w:r w:rsidRPr="00D4291A">
        <w:rPr>
          <w:rFonts w:ascii="Arial" w:hAnsi="Arial" w:cs="Arial"/>
          <w:sz w:val="24"/>
          <w:szCs w:val="24"/>
        </w:rPr>
        <w:t xml:space="preserve"> Minitab y Excel</w:t>
      </w:r>
      <w:r w:rsidRPr="00D4291A">
        <w:rPr>
          <w:rFonts w:ascii="Arial" w:hAnsi="Arial" w:cs="Arial"/>
          <w:color w:val="000000"/>
          <w:sz w:val="24"/>
          <w:szCs w:val="24"/>
        </w:rPr>
        <w:t>.</w:t>
      </w:r>
    </w:p>
    <w:p w:rsidR="003D1D74" w:rsidRPr="00D4291A" w:rsidRDefault="003D1D74" w:rsidP="003D1D74">
      <w:pPr>
        <w:spacing w:before="100" w:beforeAutospacing="1" w:after="100" w:afterAutospacing="1" w:line="480" w:lineRule="auto"/>
        <w:ind w:left="993"/>
        <w:jc w:val="both"/>
        <w:rPr>
          <w:rFonts w:ascii="Arial" w:eastAsia="Times New Roman" w:hAnsi="Arial" w:cs="Arial"/>
          <w:sz w:val="24"/>
          <w:szCs w:val="24"/>
          <w:lang w:val="es-ES" w:eastAsia="es-ES"/>
        </w:rPr>
      </w:pPr>
      <w:r w:rsidRPr="00D4291A">
        <w:rPr>
          <w:rFonts w:ascii="Arial" w:eastAsia="Times New Roman" w:hAnsi="Arial" w:cs="Arial"/>
          <w:b/>
          <w:bCs/>
          <w:sz w:val="24"/>
          <w:szCs w:val="24"/>
          <w:lang w:val="es-ES" w:eastAsia="es-ES"/>
        </w:rPr>
        <w:t xml:space="preserve">El error estándar de la regresión múltiple </w:t>
      </w:r>
      <w:r w:rsidR="00CB0206">
        <w:rPr>
          <w:rFonts w:ascii="Arial" w:eastAsia="Times New Roman" w:hAnsi="Arial" w:cs="Arial"/>
          <w:b/>
          <w:noProof/>
          <w:sz w:val="24"/>
          <w:szCs w:val="24"/>
          <w:lang w:val="es-ES" w:eastAsia="es-ES"/>
        </w:rPr>
        <w:drawing>
          <wp:inline distT="0" distB="0" distL="0" distR="0">
            <wp:extent cx="495300" cy="342900"/>
            <wp:effectExtent l="19050" t="0" r="0" b="0"/>
            <wp:docPr id="42" name="Imagen 73" descr="Image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Image2201"/>
                    <pic:cNvPicPr>
                      <a:picLocks noChangeAspect="1" noChangeArrowheads="1"/>
                    </pic:cNvPicPr>
                  </pic:nvPicPr>
                  <pic:blipFill>
                    <a:blip r:embed="rId41" cstate="print"/>
                    <a:srcRect/>
                    <a:stretch>
                      <a:fillRect/>
                    </a:stretch>
                  </pic:blipFill>
                  <pic:spPr bwMode="auto">
                    <a:xfrm>
                      <a:off x="0" y="0"/>
                      <a:ext cx="495300" cy="342900"/>
                    </a:xfrm>
                    <a:prstGeom prst="rect">
                      <a:avLst/>
                    </a:prstGeom>
                    <a:noFill/>
                    <a:ln w="9525">
                      <a:noFill/>
                      <a:miter lim="800000"/>
                      <a:headEnd/>
                      <a:tailEnd/>
                    </a:ln>
                  </pic:spPr>
                </pic:pic>
              </a:graphicData>
            </a:graphic>
          </wp:inline>
        </w:drawing>
      </w:r>
    </w:p>
    <w:p w:rsidR="003D1D74" w:rsidRPr="00D4291A" w:rsidRDefault="003D1D74" w:rsidP="003D1D74">
      <w:pPr>
        <w:spacing w:before="100" w:beforeAutospacing="1" w:after="100" w:afterAutospacing="1" w:line="480" w:lineRule="auto"/>
        <w:ind w:left="993"/>
        <w:jc w:val="both"/>
        <w:rPr>
          <w:rFonts w:ascii="Arial" w:eastAsia="Times New Roman" w:hAnsi="Arial" w:cs="Arial"/>
          <w:sz w:val="24"/>
          <w:szCs w:val="24"/>
          <w:lang w:val="es-ES" w:eastAsia="es-ES"/>
        </w:rPr>
      </w:pPr>
      <w:r w:rsidRPr="00D4291A">
        <w:rPr>
          <w:rFonts w:ascii="Arial" w:eastAsia="Times New Roman" w:hAnsi="Arial" w:cs="Arial"/>
          <w:sz w:val="24"/>
          <w:szCs w:val="24"/>
          <w:lang w:val="es-ES" w:eastAsia="es-ES"/>
        </w:rPr>
        <w:t>Es una medida de dispersión la estimación se hace más precisa conforme el grado de dispersión alrededor del plano de regresión se hace mas pequeño. Para medirla se utiliza la formula:</w:t>
      </w:r>
    </w:p>
    <w:p w:rsidR="003D1D74" w:rsidRPr="00D4291A" w:rsidRDefault="00CB0206" w:rsidP="003D1D74">
      <w:pPr>
        <w:spacing w:before="100" w:beforeAutospacing="1" w:after="100" w:afterAutospacing="1" w:line="480" w:lineRule="auto"/>
        <w:ind w:left="993"/>
        <w:jc w:val="both"/>
        <w:rPr>
          <w:rFonts w:ascii="Arial" w:eastAsia="Times New Roman" w:hAnsi="Arial" w:cs="Arial"/>
          <w:sz w:val="24"/>
          <w:szCs w:val="24"/>
          <w:lang w:val="es-ES" w:eastAsia="es-ES"/>
        </w:rPr>
      </w:pPr>
      <w:r>
        <w:rPr>
          <w:rFonts w:ascii="Arial" w:eastAsia="Times New Roman" w:hAnsi="Arial" w:cs="Arial"/>
          <w:noProof/>
          <w:sz w:val="24"/>
          <w:szCs w:val="24"/>
          <w:lang w:val="es-ES" w:eastAsia="es-ES"/>
        </w:rPr>
        <w:drawing>
          <wp:anchor distT="0" distB="0" distL="114300" distR="114300" simplePos="0" relativeHeight="251636736" behindDoc="0" locked="0" layoutInCell="1" allowOverlap="1">
            <wp:simplePos x="0" y="0"/>
            <wp:positionH relativeFrom="column">
              <wp:posOffset>1927225</wp:posOffset>
            </wp:positionH>
            <wp:positionV relativeFrom="paragraph">
              <wp:posOffset>93345</wp:posOffset>
            </wp:positionV>
            <wp:extent cx="1457325" cy="636905"/>
            <wp:effectExtent l="19050" t="0" r="9525" b="0"/>
            <wp:wrapSquare wrapText="bothSides"/>
            <wp:docPr id="10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42" cstate="print"/>
                    <a:srcRect/>
                    <a:stretch>
                      <a:fillRect/>
                    </a:stretch>
                  </pic:blipFill>
                  <pic:spPr bwMode="auto">
                    <a:xfrm>
                      <a:off x="0" y="0"/>
                      <a:ext cx="1457325" cy="636905"/>
                    </a:xfrm>
                    <a:prstGeom prst="rect">
                      <a:avLst/>
                    </a:prstGeom>
                    <a:noFill/>
                    <a:ln w="9525">
                      <a:noFill/>
                      <a:miter lim="800000"/>
                      <a:headEnd/>
                      <a:tailEnd/>
                    </a:ln>
                  </pic:spPr>
                </pic:pic>
              </a:graphicData>
            </a:graphic>
          </wp:anchor>
        </w:drawing>
      </w:r>
    </w:p>
    <w:p w:rsidR="003D1D74" w:rsidRDefault="003D1D74" w:rsidP="003D1D74">
      <w:pPr>
        <w:spacing w:before="100" w:beforeAutospacing="1" w:after="100" w:afterAutospacing="1" w:line="480" w:lineRule="auto"/>
        <w:ind w:left="993"/>
        <w:jc w:val="both"/>
        <w:rPr>
          <w:rFonts w:ascii="Arial" w:eastAsia="Times New Roman" w:hAnsi="Arial" w:cs="Arial"/>
          <w:sz w:val="24"/>
          <w:szCs w:val="24"/>
          <w:lang w:val="es-ES" w:eastAsia="es-ES"/>
        </w:rPr>
      </w:pPr>
    </w:p>
    <w:p w:rsidR="003D1D74" w:rsidRPr="00D4291A" w:rsidRDefault="003D1D74" w:rsidP="003D1D74">
      <w:pPr>
        <w:spacing w:before="100" w:beforeAutospacing="1" w:after="100" w:afterAutospacing="1" w:line="480" w:lineRule="auto"/>
        <w:ind w:left="993"/>
        <w:jc w:val="both"/>
        <w:rPr>
          <w:rFonts w:ascii="Arial" w:eastAsia="Times New Roman" w:hAnsi="Arial" w:cs="Arial"/>
          <w:sz w:val="24"/>
          <w:szCs w:val="24"/>
          <w:lang w:val="es-ES" w:eastAsia="es-ES"/>
        </w:rPr>
      </w:pPr>
      <w:r w:rsidRPr="00D4291A">
        <w:rPr>
          <w:rFonts w:ascii="Arial" w:eastAsia="Times New Roman" w:hAnsi="Arial" w:cs="Arial"/>
          <w:sz w:val="24"/>
          <w:szCs w:val="24"/>
          <w:lang w:val="es-ES" w:eastAsia="es-ES"/>
        </w:rPr>
        <w:t>Y : Valores observados en la muestra</w:t>
      </w:r>
    </w:p>
    <w:p w:rsidR="003D1D74" w:rsidRPr="00D4291A" w:rsidRDefault="00CB0206" w:rsidP="003D1D74">
      <w:pPr>
        <w:spacing w:before="100" w:beforeAutospacing="1" w:after="100" w:afterAutospacing="1" w:line="480" w:lineRule="auto"/>
        <w:ind w:left="993"/>
        <w:jc w:val="both"/>
        <w:rPr>
          <w:rFonts w:ascii="Arial" w:eastAsia="Times New Roman" w:hAnsi="Arial" w:cs="Arial"/>
          <w:sz w:val="24"/>
          <w:szCs w:val="24"/>
          <w:lang w:val="es-ES" w:eastAsia="es-ES"/>
        </w:rPr>
      </w:pPr>
      <w:r>
        <w:rPr>
          <w:rFonts w:ascii="Arial" w:eastAsia="Times New Roman" w:hAnsi="Arial" w:cs="Arial"/>
          <w:noProof/>
          <w:sz w:val="24"/>
          <w:szCs w:val="24"/>
          <w:lang w:val="es-ES" w:eastAsia="es-ES"/>
        </w:rPr>
        <w:lastRenderedPageBreak/>
        <w:drawing>
          <wp:inline distT="0" distB="0" distL="0" distR="0">
            <wp:extent cx="190500" cy="317500"/>
            <wp:effectExtent l="19050" t="0" r="0" b="0"/>
            <wp:docPr id="43" name="Imagen 74" descr="Image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Image2203"/>
                    <pic:cNvPicPr>
                      <a:picLocks noChangeAspect="1" noChangeArrowheads="1"/>
                    </pic:cNvPicPr>
                  </pic:nvPicPr>
                  <pic:blipFill>
                    <a:blip r:embed="rId43" cstate="print"/>
                    <a:srcRect/>
                    <a:stretch>
                      <a:fillRect/>
                    </a:stretch>
                  </pic:blipFill>
                  <pic:spPr bwMode="auto">
                    <a:xfrm>
                      <a:off x="0" y="0"/>
                      <a:ext cx="190500" cy="317500"/>
                    </a:xfrm>
                    <a:prstGeom prst="rect">
                      <a:avLst/>
                    </a:prstGeom>
                    <a:noFill/>
                    <a:ln w="9525">
                      <a:noFill/>
                      <a:miter lim="800000"/>
                      <a:headEnd/>
                      <a:tailEnd/>
                    </a:ln>
                  </pic:spPr>
                </pic:pic>
              </a:graphicData>
            </a:graphic>
          </wp:inline>
        </w:drawing>
      </w:r>
      <w:r w:rsidR="003D1D74" w:rsidRPr="00D4291A">
        <w:rPr>
          <w:rFonts w:ascii="Arial" w:eastAsia="Times New Roman" w:hAnsi="Arial" w:cs="Arial"/>
          <w:sz w:val="24"/>
          <w:szCs w:val="24"/>
          <w:lang w:val="es-ES" w:eastAsia="es-ES"/>
        </w:rPr>
        <w:t>: Valores estimados a partir a partir de la ecuación de regresión</w:t>
      </w:r>
    </w:p>
    <w:p w:rsidR="003D1D74" w:rsidRPr="00D4291A" w:rsidRDefault="003D1D74" w:rsidP="003D1D74">
      <w:pPr>
        <w:spacing w:before="100" w:beforeAutospacing="1" w:after="100" w:afterAutospacing="1" w:line="480" w:lineRule="auto"/>
        <w:ind w:left="993"/>
        <w:jc w:val="both"/>
        <w:rPr>
          <w:rFonts w:ascii="Arial" w:eastAsia="Times New Roman" w:hAnsi="Arial" w:cs="Arial"/>
          <w:sz w:val="24"/>
          <w:szCs w:val="24"/>
          <w:lang w:val="es-ES" w:eastAsia="es-ES"/>
        </w:rPr>
      </w:pPr>
      <w:r w:rsidRPr="00D4291A">
        <w:rPr>
          <w:rFonts w:ascii="Arial" w:eastAsia="Times New Roman" w:hAnsi="Arial" w:cs="Arial"/>
          <w:sz w:val="24"/>
          <w:szCs w:val="24"/>
          <w:lang w:val="es-ES" w:eastAsia="es-ES"/>
        </w:rPr>
        <w:t>n : Número de datos</w:t>
      </w:r>
    </w:p>
    <w:p w:rsidR="003D1D74" w:rsidRPr="00D4291A" w:rsidRDefault="003D1D74" w:rsidP="003D1D74">
      <w:pPr>
        <w:spacing w:before="100" w:beforeAutospacing="1" w:after="100" w:afterAutospacing="1" w:line="480" w:lineRule="auto"/>
        <w:ind w:left="993"/>
        <w:jc w:val="both"/>
        <w:rPr>
          <w:rFonts w:ascii="Arial" w:eastAsia="Times New Roman" w:hAnsi="Arial" w:cs="Arial"/>
          <w:sz w:val="24"/>
          <w:szCs w:val="24"/>
          <w:lang w:val="es-ES" w:eastAsia="es-ES"/>
        </w:rPr>
      </w:pPr>
      <w:r w:rsidRPr="00D4291A">
        <w:rPr>
          <w:rFonts w:ascii="Arial" w:eastAsia="Times New Roman" w:hAnsi="Arial" w:cs="Arial"/>
          <w:sz w:val="24"/>
          <w:szCs w:val="24"/>
          <w:lang w:val="es-ES" w:eastAsia="es-ES"/>
        </w:rPr>
        <w:t>m : Número de variables independientes</w:t>
      </w:r>
    </w:p>
    <w:p w:rsidR="003D1D74" w:rsidRPr="00D4291A" w:rsidRDefault="003D1D74" w:rsidP="003D1D74">
      <w:pPr>
        <w:spacing w:before="100" w:beforeAutospacing="1" w:after="100" w:afterAutospacing="1" w:line="480" w:lineRule="auto"/>
        <w:ind w:left="993"/>
        <w:jc w:val="both"/>
        <w:rPr>
          <w:rFonts w:ascii="Arial" w:hAnsi="Arial" w:cs="Arial"/>
          <w:b/>
          <w:bCs/>
          <w:sz w:val="24"/>
          <w:szCs w:val="24"/>
        </w:rPr>
      </w:pPr>
      <w:r w:rsidRPr="00D4291A">
        <w:rPr>
          <w:rFonts w:ascii="Arial" w:hAnsi="Arial" w:cs="Arial"/>
          <w:b/>
          <w:bCs/>
          <w:sz w:val="24"/>
          <w:szCs w:val="24"/>
        </w:rPr>
        <w:t xml:space="preserve">El coeficiente de determinación múltiple </w:t>
      </w:r>
      <w:r w:rsidR="00CB0206">
        <w:rPr>
          <w:rFonts w:ascii="Arial" w:hAnsi="Arial" w:cs="Arial"/>
          <w:b/>
          <w:noProof/>
          <w:sz w:val="24"/>
          <w:szCs w:val="24"/>
          <w:lang w:val="es-ES" w:eastAsia="es-ES"/>
        </w:rPr>
        <w:drawing>
          <wp:inline distT="0" distB="0" distL="0" distR="0">
            <wp:extent cx="368300" cy="304800"/>
            <wp:effectExtent l="19050" t="0" r="0" b="0"/>
            <wp:docPr id="44" name="Imagen 75" descr="Image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Image2204"/>
                    <pic:cNvPicPr>
                      <a:picLocks noChangeAspect="1" noChangeArrowheads="1"/>
                    </pic:cNvPicPr>
                  </pic:nvPicPr>
                  <pic:blipFill>
                    <a:blip r:embed="rId44" cstate="print"/>
                    <a:srcRect/>
                    <a:stretch>
                      <a:fillRect/>
                    </a:stretch>
                  </pic:blipFill>
                  <pic:spPr bwMode="auto">
                    <a:xfrm>
                      <a:off x="0" y="0"/>
                      <a:ext cx="368300" cy="304800"/>
                    </a:xfrm>
                    <a:prstGeom prst="rect">
                      <a:avLst/>
                    </a:prstGeom>
                    <a:noFill/>
                    <a:ln w="9525">
                      <a:noFill/>
                      <a:miter lim="800000"/>
                      <a:headEnd/>
                      <a:tailEnd/>
                    </a:ln>
                  </pic:spPr>
                </pic:pic>
              </a:graphicData>
            </a:graphic>
          </wp:inline>
        </w:drawing>
      </w:r>
    </w:p>
    <w:p w:rsidR="003D1D74" w:rsidRPr="00D4291A" w:rsidRDefault="003D1D74" w:rsidP="003D1D74">
      <w:pPr>
        <w:spacing w:before="100" w:beforeAutospacing="1" w:after="100" w:afterAutospacing="1" w:line="480" w:lineRule="auto"/>
        <w:ind w:left="993"/>
        <w:jc w:val="both"/>
        <w:rPr>
          <w:rFonts w:ascii="Arial" w:hAnsi="Arial" w:cs="Arial"/>
          <w:sz w:val="24"/>
          <w:szCs w:val="24"/>
        </w:rPr>
      </w:pPr>
      <w:r w:rsidRPr="00D4291A">
        <w:rPr>
          <w:rFonts w:ascii="Arial" w:hAnsi="Arial" w:cs="Arial"/>
          <w:sz w:val="24"/>
          <w:szCs w:val="24"/>
        </w:rPr>
        <w:t xml:space="preserve">Mide la tasa porcentual de los cambios de Y que pueden ser explicados por </w:t>
      </w:r>
      <w:r w:rsidR="00CB0206">
        <w:rPr>
          <w:rFonts w:ascii="Arial" w:hAnsi="Arial" w:cs="Arial"/>
          <w:noProof/>
          <w:sz w:val="24"/>
          <w:szCs w:val="24"/>
          <w:lang w:val="es-ES" w:eastAsia="es-ES"/>
        </w:rPr>
        <w:drawing>
          <wp:inline distT="0" distB="0" distL="0" distR="0">
            <wp:extent cx="177800" cy="254000"/>
            <wp:effectExtent l="19050" t="0" r="0" b="0"/>
            <wp:docPr id="45" name="Imagen 76" descr="Image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Image2205"/>
                    <pic:cNvPicPr>
                      <a:picLocks noChangeAspect="1" noChangeArrowheads="1"/>
                    </pic:cNvPicPr>
                  </pic:nvPicPr>
                  <pic:blipFill>
                    <a:blip r:embed="rId45" cstate="print"/>
                    <a:srcRect/>
                    <a:stretch>
                      <a:fillRect/>
                    </a:stretch>
                  </pic:blipFill>
                  <pic:spPr bwMode="auto">
                    <a:xfrm>
                      <a:off x="0" y="0"/>
                      <a:ext cx="177800" cy="254000"/>
                    </a:xfrm>
                    <a:prstGeom prst="rect">
                      <a:avLst/>
                    </a:prstGeom>
                    <a:noFill/>
                    <a:ln w="9525">
                      <a:noFill/>
                      <a:miter lim="800000"/>
                      <a:headEnd/>
                      <a:tailEnd/>
                    </a:ln>
                  </pic:spPr>
                </pic:pic>
              </a:graphicData>
            </a:graphic>
          </wp:inline>
        </w:drawing>
      </w:r>
      <w:r w:rsidRPr="00D4291A">
        <w:rPr>
          <w:rFonts w:ascii="Arial" w:hAnsi="Arial" w:cs="Arial"/>
          <w:sz w:val="24"/>
          <w:szCs w:val="24"/>
        </w:rPr>
        <w:t xml:space="preserve">, </w:t>
      </w:r>
      <w:r w:rsidR="00CB0206">
        <w:rPr>
          <w:rFonts w:ascii="Arial" w:hAnsi="Arial" w:cs="Arial"/>
          <w:noProof/>
          <w:sz w:val="24"/>
          <w:szCs w:val="24"/>
          <w:lang w:val="es-ES" w:eastAsia="es-ES"/>
        </w:rPr>
        <w:drawing>
          <wp:inline distT="0" distB="0" distL="0" distR="0">
            <wp:extent cx="228600" cy="304800"/>
            <wp:effectExtent l="19050" t="0" r="0" b="0"/>
            <wp:docPr id="46" name="Imagen 77" descr="Image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Image2206"/>
                    <pic:cNvPicPr>
                      <a:picLocks noChangeAspect="1" noChangeArrowheads="1"/>
                    </pic:cNvPicPr>
                  </pic:nvPicPr>
                  <pic:blipFill>
                    <a:blip r:embed="rId46"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D4291A">
        <w:rPr>
          <w:rFonts w:ascii="Arial" w:hAnsi="Arial" w:cs="Arial"/>
          <w:sz w:val="24"/>
          <w:szCs w:val="24"/>
        </w:rPr>
        <w:t xml:space="preserve">y </w:t>
      </w:r>
      <w:r w:rsidR="00CB0206">
        <w:rPr>
          <w:rFonts w:ascii="Arial" w:hAnsi="Arial" w:cs="Arial"/>
          <w:noProof/>
          <w:sz w:val="24"/>
          <w:szCs w:val="24"/>
          <w:lang w:val="es-ES" w:eastAsia="es-ES"/>
        </w:rPr>
        <w:drawing>
          <wp:inline distT="0" distB="0" distL="0" distR="0">
            <wp:extent cx="228600" cy="342900"/>
            <wp:effectExtent l="19050" t="0" r="0" b="0"/>
            <wp:docPr id="47" name="Imagen 78" descr="Image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Image2207"/>
                    <pic:cNvPicPr>
                      <a:picLocks noChangeAspect="1" noChangeArrowheads="1"/>
                    </pic:cNvPicPr>
                  </pic:nvPicPr>
                  <pic:blipFill>
                    <a:blip r:embed="rId47" cstate="print"/>
                    <a:srcRect/>
                    <a:stretch>
                      <a:fillRect/>
                    </a:stretch>
                  </pic:blipFill>
                  <pic:spPr bwMode="auto">
                    <a:xfrm>
                      <a:off x="0" y="0"/>
                      <a:ext cx="228600" cy="342900"/>
                    </a:xfrm>
                    <a:prstGeom prst="rect">
                      <a:avLst/>
                    </a:prstGeom>
                    <a:noFill/>
                    <a:ln w="9525">
                      <a:noFill/>
                      <a:miter lim="800000"/>
                      <a:headEnd/>
                      <a:tailEnd/>
                    </a:ln>
                  </pic:spPr>
                </pic:pic>
              </a:graphicData>
            </a:graphic>
          </wp:inline>
        </w:drawing>
      </w:r>
      <w:r w:rsidRPr="00D4291A">
        <w:rPr>
          <w:rFonts w:ascii="Arial" w:hAnsi="Arial" w:cs="Arial"/>
          <w:sz w:val="24"/>
          <w:szCs w:val="24"/>
        </w:rPr>
        <w:t>simultáneamente</w:t>
      </w:r>
      <w:r>
        <w:rPr>
          <w:rFonts w:ascii="Arial" w:hAnsi="Arial" w:cs="Arial"/>
          <w:sz w:val="24"/>
          <w:szCs w:val="24"/>
        </w:rPr>
        <w:t xml:space="preserve"> </w:t>
      </w:r>
      <w:r>
        <w:rPr>
          <w:rFonts w:ascii="Arial" w:hAnsi="Arial" w:cs="Arial"/>
          <w:b/>
          <w:sz w:val="24"/>
          <w:szCs w:val="24"/>
        </w:rPr>
        <w:t>[14</w:t>
      </w:r>
      <w:r w:rsidRPr="00D516B0">
        <w:rPr>
          <w:rFonts w:ascii="Arial" w:hAnsi="Arial" w:cs="Arial"/>
          <w:b/>
          <w:sz w:val="24"/>
          <w:szCs w:val="24"/>
        </w:rPr>
        <w:t>].</w:t>
      </w:r>
    </w:p>
    <w:p w:rsidR="003D1D74" w:rsidRPr="00D4291A" w:rsidRDefault="003D1D74" w:rsidP="003D1D74">
      <w:pPr>
        <w:spacing w:before="100" w:beforeAutospacing="1" w:after="100" w:afterAutospacing="1" w:line="480" w:lineRule="auto"/>
        <w:ind w:left="993"/>
        <w:jc w:val="both"/>
        <w:rPr>
          <w:rFonts w:ascii="Arial" w:hAnsi="Arial" w:cs="Arial"/>
          <w:sz w:val="24"/>
          <w:szCs w:val="24"/>
        </w:rPr>
      </w:pPr>
    </w:p>
    <w:p w:rsidR="003D1D74" w:rsidRPr="00D4291A" w:rsidRDefault="00CB0206" w:rsidP="003D1D74">
      <w:pPr>
        <w:spacing w:before="100" w:beforeAutospacing="1" w:after="100" w:afterAutospacing="1" w:line="480" w:lineRule="auto"/>
        <w:ind w:left="993"/>
        <w:jc w:val="both"/>
        <w:rPr>
          <w:rFonts w:ascii="Arial" w:eastAsia="Times New Roman" w:hAnsi="Arial" w:cs="Arial"/>
          <w:sz w:val="24"/>
          <w:szCs w:val="24"/>
          <w:lang w:val="es-ES" w:eastAsia="es-ES"/>
        </w:rPr>
      </w:pPr>
      <w:r>
        <w:rPr>
          <w:rFonts w:ascii="Arial" w:hAnsi="Arial" w:cs="Arial"/>
          <w:noProof/>
          <w:sz w:val="24"/>
          <w:szCs w:val="24"/>
          <w:lang w:val="es-ES" w:eastAsia="es-ES"/>
        </w:rPr>
        <w:drawing>
          <wp:anchor distT="0" distB="0" distL="114300" distR="114300" simplePos="0" relativeHeight="251637760" behindDoc="0" locked="0" layoutInCell="1" allowOverlap="1">
            <wp:simplePos x="0" y="0"/>
            <wp:positionH relativeFrom="column">
              <wp:align>center</wp:align>
            </wp:positionH>
            <wp:positionV relativeFrom="paragraph">
              <wp:posOffset>0</wp:posOffset>
            </wp:positionV>
            <wp:extent cx="1892300" cy="609600"/>
            <wp:effectExtent l="19050" t="0" r="0" b="0"/>
            <wp:wrapSquare wrapText="bothSides"/>
            <wp:docPr id="101"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48" cstate="print"/>
                    <a:srcRect/>
                    <a:stretch>
                      <a:fillRect/>
                    </a:stretch>
                  </pic:blipFill>
                  <pic:spPr bwMode="auto">
                    <a:xfrm>
                      <a:off x="0" y="0"/>
                      <a:ext cx="1892300" cy="609600"/>
                    </a:xfrm>
                    <a:prstGeom prst="rect">
                      <a:avLst/>
                    </a:prstGeom>
                    <a:noFill/>
                    <a:ln w="9525">
                      <a:noFill/>
                      <a:miter lim="800000"/>
                      <a:headEnd/>
                      <a:tailEnd/>
                    </a:ln>
                  </pic:spPr>
                </pic:pic>
              </a:graphicData>
            </a:graphic>
          </wp:anchor>
        </w:drawing>
      </w:r>
    </w:p>
    <w:p w:rsidR="003D1D74" w:rsidRPr="00D4291A" w:rsidRDefault="003D1D74" w:rsidP="003D1D74">
      <w:pPr>
        <w:spacing w:before="100" w:beforeAutospacing="1" w:after="100" w:afterAutospacing="1" w:line="480" w:lineRule="auto"/>
        <w:ind w:left="993"/>
        <w:jc w:val="both"/>
        <w:rPr>
          <w:rFonts w:ascii="Arial" w:eastAsia="Times New Roman" w:hAnsi="Arial" w:cs="Arial"/>
          <w:sz w:val="24"/>
          <w:szCs w:val="24"/>
          <w:lang w:val="es-ES" w:eastAsia="es-ES"/>
        </w:rPr>
      </w:pPr>
    </w:p>
    <w:p w:rsidR="003D1D74" w:rsidRPr="00D4291A" w:rsidRDefault="003D1D74" w:rsidP="003D1D74">
      <w:pPr>
        <w:spacing w:before="100" w:beforeAutospacing="1" w:after="100" w:afterAutospacing="1" w:line="480" w:lineRule="auto"/>
        <w:ind w:left="993"/>
        <w:jc w:val="both"/>
        <w:rPr>
          <w:rFonts w:ascii="Arial" w:hAnsi="Arial" w:cs="Arial"/>
          <w:color w:val="000000"/>
          <w:sz w:val="24"/>
          <w:szCs w:val="24"/>
          <w:lang w:val="es-ES"/>
        </w:rPr>
      </w:pPr>
    </w:p>
    <w:p w:rsidR="003D1D74" w:rsidRPr="004A4BC3" w:rsidRDefault="003D1D74" w:rsidP="003D1D74">
      <w:pPr>
        <w:spacing w:before="100" w:beforeAutospacing="1" w:after="100" w:afterAutospacing="1" w:line="480" w:lineRule="auto"/>
        <w:ind w:left="284"/>
        <w:rPr>
          <w:rFonts w:ascii="Arabigo" w:hAnsi="Arabigo" w:cs="Arial"/>
          <w:b/>
          <w:sz w:val="24"/>
          <w:szCs w:val="24"/>
          <w:lang w:val="es-ES"/>
        </w:rPr>
      </w:pPr>
    </w:p>
    <w:p w:rsidR="003D1D74" w:rsidRDefault="003D1D74" w:rsidP="003D1D74">
      <w:pPr>
        <w:spacing w:before="100" w:beforeAutospacing="1" w:after="100" w:afterAutospacing="1" w:line="480" w:lineRule="auto"/>
        <w:ind w:left="284"/>
        <w:rPr>
          <w:rFonts w:ascii="Arabigo" w:hAnsi="Arabigo" w:cs="Arial"/>
          <w:b/>
          <w:sz w:val="24"/>
          <w:szCs w:val="24"/>
        </w:rPr>
      </w:pPr>
    </w:p>
    <w:p w:rsidR="003D1D74" w:rsidRDefault="003D1D74" w:rsidP="003D1D74">
      <w:pPr>
        <w:spacing w:before="100" w:beforeAutospacing="1" w:after="100" w:afterAutospacing="1" w:line="480" w:lineRule="auto"/>
        <w:ind w:left="284"/>
        <w:rPr>
          <w:rFonts w:ascii="Arabigo" w:hAnsi="Arabigo" w:cs="Arial"/>
          <w:b/>
          <w:sz w:val="24"/>
          <w:szCs w:val="24"/>
        </w:rPr>
      </w:pPr>
    </w:p>
    <w:p w:rsidR="003D1D74" w:rsidRDefault="003D1D74" w:rsidP="003D1D74">
      <w:pPr>
        <w:spacing w:before="100" w:beforeAutospacing="1" w:after="100" w:afterAutospacing="1" w:line="480" w:lineRule="auto"/>
        <w:jc w:val="center"/>
        <w:rPr>
          <w:rFonts w:ascii="Arabigo" w:hAnsi="Arabigo" w:cs="Arial"/>
          <w:b/>
          <w:sz w:val="48"/>
          <w:szCs w:val="48"/>
        </w:rPr>
      </w:pPr>
      <w:r>
        <w:rPr>
          <w:rFonts w:ascii="Arabigo" w:hAnsi="Arabigo" w:cs="Arial"/>
          <w:b/>
          <w:sz w:val="48"/>
          <w:szCs w:val="48"/>
        </w:rPr>
        <w:lastRenderedPageBreak/>
        <w:t>CAPITULO 4</w:t>
      </w:r>
    </w:p>
    <w:p w:rsidR="003D1D74" w:rsidRDefault="003D1D74" w:rsidP="003D1D74">
      <w:pPr>
        <w:spacing w:before="100" w:beforeAutospacing="1" w:after="100" w:afterAutospacing="1" w:line="480" w:lineRule="auto"/>
        <w:rPr>
          <w:rFonts w:ascii="Arabigo" w:hAnsi="Arabigo" w:cs="Arial"/>
          <w:b/>
          <w:sz w:val="32"/>
          <w:szCs w:val="32"/>
        </w:rPr>
      </w:pPr>
      <w:r>
        <w:rPr>
          <w:rFonts w:ascii="Arabigo" w:hAnsi="Arabigo" w:cs="Arial"/>
          <w:b/>
          <w:sz w:val="32"/>
          <w:szCs w:val="32"/>
        </w:rPr>
        <w:t>4</w:t>
      </w:r>
      <w:r w:rsidRPr="00E34752">
        <w:rPr>
          <w:rFonts w:ascii="Arabigo" w:hAnsi="Arabigo" w:cs="Arial"/>
          <w:b/>
          <w:sz w:val="32"/>
          <w:szCs w:val="32"/>
        </w:rPr>
        <w:t xml:space="preserve">. </w:t>
      </w:r>
      <w:r>
        <w:rPr>
          <w:rFonts w:ascii="Arabigo" w:hAnsi="Arabigo" w:cs="Arial"/>
          <w:b/>
          <w:sz w:val="32"/>
          <w:szCs w:val="32"/>
        </w:rPr>
        <w:t>ANALISIS Y RESULTADOS</w:t>
      </w:r>
    </w:p>
    <w:p w:rsidR="003D1D74" w:rsidRDefault="003D1D74" w:rsidP="003D1D74">
      <w:pPr>
        <w:spacing w:before="100" w:beforeAutospacing="1" w:after="100" w:afterAutospacing="1" w:line="480" w:lineRule="auto"/>
        <w:ind w:left="284"/>
        <w:rPr>
          <w:rFonts w:ascii="Arabigo" w:hAnsi="Arabigo" w:cs="Arial"/>
          <w:b/>
          <w:sz w:val="24"/>
          <w:szCs w:val="24"/>
        </w:rPr>
      </w:pPr>
      <w:r>
        <w:rPr>
          <w:rFonts w:ascii="Arabigo" w:hAnsi="Arabigo" w:cs="Arial"/>
          <w:b/>
          <w:sz w:val="24"/>
          <w:szCs w:val="24"/>
        </w:rPr>
        <w:t xml:space="preserve"> 4</w:t>
      </w:r>
      <w:r w:rsidRPr="00E34752">
        <w:rPr>
          <w:rFonts w:ascii="Arabigo" w:hAnsi="Arabigo" w:cs="Arial"/>
          <w:b/>
          <w:sz w:val="24"/>
          <w:szCs w:val="24"/>
        </w:rPr>
        <w:t xml:space="preserve">.1 </w:t>
      </w:r>
      <w:r>
        <w:rPr>
          <w:rFonts w:ascii="Arabigo" w:hAnsi="Arabigo" w:cs="Arial"/>
          <w:b/>
          <w:sz w:val="24"/>
          <w:szCs w:val="24"/>
        </w:rPr>
        <w:t>Modelación del comportamiento</w:t>
      </w:r>
    </w:p>
    <w:p w:rsidR="003D1D74" w:rsidRPr="0073465A" w:rsidRDefault="003D1D74" w:rsidP="003D1D74">
      <w:pPr>
        <w:spacing w:before="100" w:beforeAutospacing="1" w:after="100" w:afterAutospacing="1" w:line="480" w:lineRule="auto"/>
        <w:ind w:left="709"/>
        <w:rPr>
          <w:rFonts w:ascii="Arial" w:hAnsi="Arial" w:cs="Arial"/>
          <w:b/>
          <w:sz w:val="24"/>
          <w:szCs w:val="24"/>
        </w:rPr>
      </w:pPr>
      <w:r>
        <w:rPr>
          <w:rFonts w:ascii="Arabigo" w:hAnsi="Arabigo" w:cs="Arial"/>
          <w:b/>
          <w:sz w:val="24"/>
          <w:szCs w:val="24"/>
        </w:rPr>
        <w:t>Proceso de Molienda</w:t>
      </w:r>
    </w:p>
    <w:p w:rsidR="003D1D74" w:rsidRPr="0073465A" w:rsidRDefault="003D1D74" w:rsidP="003D1D74">
      <w:pPr>
        <w:spacing w:before="100" w:beforeAutospacing="1" w:after="100" w:afterAutospacing="1" w:line="480" w:lineRule="auto"/>
        <w:ind w:left="709"/>
        <w:jc w:val="both"/>
        <w:rPr>
          <w:rFonts w:ascii="Arial" w:hAnsi="Arial" w:cs="Arial"/>
          <w:sz w:val="24"/>
          <w:szCs w:val="24"/>
        </w:rPr>
      </w:pPr>
      <w:r w:rsidRPr="0073465A">
        <w:rPr>
          <w:rFonts w:ascii="Arial" w:hAnsi="Arial" w:cs="Arial"/>
          <w:sz w:val="24"/>
          <w:szCs w:val="24"/>
        </w:rPr>
        <w:t xml:space="preserve">Para los ensayos de compresión se  utilizó  Zeolita del tipo Mordenita con un tamaño de grano de 45 micras, con el fin de garantizar que </w:t>
      </w:r>
      <w:smartTag w:uri="urn:schemas-microsoft-com:office:smarttags" w:element="PersonName">
        <w:smartTagPr>
          <w:attr w:name="ProductID" w:val="la Zeolita"/>
        </w:smartTagPr>
        <w:r w:rsidRPr="0073465A">
          <w:rPr>
            <w:rFonts w:ascii="Arial" w:hAnsi="Arial" w:cs="Arial"/>
            <w:sz w:val="24"/>
            <w:szCs w:val="24"/>
          </w:rPr>
          <w:t>la Zeolita</w:t>
        </w:r>
      </w:smartTag>
      <w:r w:rsidRPr="0073465A">
        <w:rPr>
          <w:rFonts w:ascii="Arial" w:hAnsi="Arial" w:cs="Arial"/>
          <w:sz w:val="24"/>
          <w:szCs w:val="24"/>
        </w:rPr>
        <w:t xml:space="preserve"> y el cemento posean la misma granulometría, en este proceso se siguieron los siguientes pasos:</w:t>
      </w:r>
    </w:p>
    <w:p w:rsidR="003D1D74" w:rsidRPr="008155C0" w:rsidRDefault="003D1D74" w:rsidP="003D1D74">
      <w:pPr>
        <w:pStyle w:val="Prrafodelista"/>
        <w:numPr>
          <w:ilvl w:val="0"/>
          <w:numId w:val="2"/>
        </w:numPr>
        <w:tabs>
          <w:tab w:val="left" w:pos="993"/>
        </w:tabs>
        <w:spacing w:before="100" w:beforeAutospacing="1" w:after="100" w:afterAutospacing="1" w:line="480" w:lineRule="auto"/>
        <w:ind w:left="993" w:hanging="284"/>
        <w:jc w:val="both"/>
        <w:rPr>
          <w:rFonts w:ascii="Arial" w:hAnsi="Arial" w:cs="Arial"/>
          <w:sz w:val="24"/>
          <w:szCs w:val="24"/>
        </w:rPr>
      </w:pPr>
      <w:r w:rsidRPr="0073465A">
        <w:rPr>
          <w:rFonts w:ascii="Arial" w:hAnsi="Arial" w:cs="Arial"/>
          <w:sz w:val="24"/>
          <w:szCs w:val="24"/>
        </w:rPr>
        <w:t xml:space="preserve">Con un mazo se procedió a la fragmentación de </w:t>
      </w:r>
      <w:smartTag w:uri="urn:schemas-microsoft-com:office:smarttags" w:element="metricconverter">
        <w:smartTagPr>
          <w:attr w:name="ProductID" w:val="6.8 Kg"/>
        </w:smartTagPr>
        <w:r w:rsidRPr="0073465A">
          <w:rPr>
            <w:rFonts w:ascii="Arial" w:hAnsi="Arial" w:cs="Arial"/>
            <w:sz w:val="24"/>
            <w:szCs w:val="24"/>
          </w:rPr>
          <w:t>6.8 Kg</w:t>
        </w:r>
      </w:smartTag>
      <w:r w:rsidRPr="0073465A">
        <w:rPr>
          <w:rFonts w:ascii="Arial" w:hAnsi="Arial" w:cs="Arial"/>
          <w:sz w:val="24"/>
          <w:szCs w:val="24"/>
        </w:rPr>
        <w:t xml:space="preserve"> de Zeolita,   la cual fue extraída del Rio Bachiller en las cercanías de Guayaquil.</w:t>
      </w:r>
    </w:p>
    <w:p w:rsidR="003D1D74" w:rsidRPr="008155C0" w:rsidRDefault="003D1D74" w:rsidP="003D1D74">
      <w:pPr>
        <w:pStyle w:val="Prrafodelista"/>
        <w:numPr>
          <w:ilvl w:val="0"/>
          <w:numId w:val="2"/>
        </w:numPr>
        <w:tabs>
          <w:tab w:val="left" w:pos="993"/>
        </w:tabs>
        <w:spacing w:before="100" w:beforeAutospacing="1" w:after="100" w:afterAutospacing="1" w:line="480" w:lineRule="auto"/>
        <w:ind w:left="993" w:hanging="284"/>
        <w:jc w:val="both"/>
        <w:rPr>
          <w:rFonts w:ascii="Arial" w:hAnsi="Arial" w:cs="Arial"/>
          <w:sz w:val="24"/>
          <w:szCs w:val="24"/>
        </w:rPr>
      </w:pPr>
      <w:r w:rsidRPr="0073465A">
        <w:rPr>
          <w:rFonts w:ascii="Arial" w:hAnsi="Arial" w:cs="Arial"/>
          <w:sz w:val="24"/>
          <w:szCs w:val="24"/>
        </w:rPr>
        <w:t>Estos fragmentos fueron colocados en el Triturador de Mandíbulas, de esta forma se consiguió reducir aún más su tamaño de grano, este proceso duro aproximadamente 15 minutos.</w:t>
      </w:r>
    </w:p>
    <w:p w:rsidR="003D1D74" w:rsidRDefault="003D1D74" w:rsidP="003D1D74">
      <w:pPr>
        <w:pStyle w:val="Prrafodelista"/>
        <w:numPr>
          <w:ilvl w:val="0"/>
          <w:numId w:val="2"/>
        </w:numPr>
        <w:tabs>
          <w:tab w:val="left" w:pos="993"/>
        </w:tabs>
        <w:spacing w:before="100" w:beforeAutospacing="1" w:after="100" w:afterAutospacing="1" w:line="480" w:lineRule="auto"/>
        <w:ind w:left="993" w:hanging="284"/>
        <w:jc w:val="both"/>
        <w:rPr>
          <w:rFonts w:ascii="Arial" w:hAnsi="Arial" w:cs="Arial"/>
          <w:sz w:val="24"/>
          <w:szCs w:val="24"/>
        </w:rPr>
      </w:pPr>
      <w:r w:rsidRPr="0073465A">
        <w:rPr>
          <w:rFonts w:ascii="Arial" w:hAnsi="Arial" w:cs="Arial"/>
          <w:sz w:val="24"/>
          <w:szCs w:val="24"/>
        </w:rPr>
        <w:t>Con el fin de seguir disminuyendo el tamaño de grano, se ingresó el material  en el Triturador de Rodillos por un período de 20 minutos, en este tiempo se ingresó el material dos veces en esta máquina.</w:t>
      </w:r>
    </w:p>
    <w:p w:rsidR="003D1D74" w:rsidRDefault="003D1D74" w:rsidP="003D1D74">
      <w:pPr>
        <w:pStyle w:val="Prrafodelista"/>
        <w:tabs>
          <w:tab w:val="left" w:pos="993"/>
        </w:tabs>
        <w:spacing w:before="100" w:beforeAutospacing="1" w:after="100" w:afterAutospacing="1" w:line="480" w:lineRule="auto"/>
        <w:ind w:left="993" w:hanging="284"/>
        <w:rPr>
          <w:rFonts w:ascii="Arial" w:hAnsi="Arial" w:cs="Arial"/>
          <w:sz w:val="24"/>
          <w:szCs w:val="24"/>
        </w:rPr>
      </w:pPr>
    </w:p>
    <w:p w:rsidR="003D1D74" w:rsidRPr="008155C0" w:rsidRDefault="003D1D74" w:rsidP="003D1D74">
      <w:pPr>
        <w:pStyle w:val="Prrafodelista"/>
        <w:numPr>
          <w:ilvl w:val="0"/>
          <w:numId w:val="2"/>
        </w:numPr>
        <w:tabs>
          <w:tab w:val="left" w:pos="993"/>
        </w:tabs>
        <w:spacing w:before="100" w:beforeAutospacing="1" w:after="100" w:afterAutospacing="1" w:line="480" w:lineRule="auto"/>
        <w:ind w:left="993" w:hanging="284"/>
        <w:jc w:val="both"/>
        <w:rPr>
          <w:rFonts w:ascii="Arial" w:hAnsi="Arial" w:cs="Arial"/>
          <w:sz w:val="24"/>
          <w:szCs w:val="24"/>
        </w:rPr>
      </w:pPr>
      <w:r w:rsidRPr="0073465A">
        <w:rPr>
          <w:rFonts w:ascii="Arial" w:hAnsi="Arial" w:cs="Arial"/>
          <w:sz w:val="24"/>
          <w:szCs w:val="24"/>
        </w:rPr>
        <w:lastRenderedPageBreak/>
        <w:t>Después de pasar por el Triturador de Rodillos,  tomamos 100 gr de este material  y procedimos  a  tamizarlo.</w:t>
      </w:r>
    </w:p>
    <w:p w:rsidR="003D1D74" w:rsidRPr="00CD14DE" w:rsidRDefault="003D1D74" w:rsidP="003D1D74">
      <w:pPr>
        <w:pStyle w:val="Prrafodelista"/>
        <w:numPr>
          <w:ilvl w:val="0"/>
          <w:numId w:val="2"/>
        </w:numPr>
        <w:tabs>
          <w:tab w:val="left" w:pos="993"/>
        </w:tabs>
        <w:spacing w:before="100" w:beforeAutospacing="1" w:after="100" w:afterAutospacing="1" w:line="480" w:lineRule="auto"/>
        <w:ind w:left="993" w:hanging="284"/>
        <w:jc w:val="both"/>
        <w:rPr>
          <w:rFonts w:ascii="Arial" w:hAnsi="Arial" w:cs="Arial"/>
          <w:sz w:val="24"/>
          <w:szCs w:val="24"/>
        </w:rPr>
      </w:pPr>
      <w:r w:rsidRPr="0073465A">
        <w:rPr>
          <w:rFonts w:ascii="Arial" w:hAnsi="Arial" w:cs="Arial"/>
          <w:sz w:val="24"/>
          <w:szCs w:val="24"/>
        </w:rPr>
        <w:t xml:space="preserve">Este proceso se realizó en un tamizador, en el cual se utilizaron los tamices número 14, 18, 40 y 50 por un período de 15 minutos. La cantidad de material recogido en los tamices se aprecia en </w:t>
      </w:r>
      <w:smartTag w:uri="urn:schemas-microsoft-com:office:smarttags" w:element="PersonName">
        <w:smartTagPr>
          <w:attr w:name="ProductID" w:val="la Tabla"/>
        </w:smartTagPr>
        <w:r w:rsidRPr="0073465A">
          <w:rPr>
            <w:rFonts w:ascii="Arial" w:hAnsi="Arial" w:cs="Arial"/>
            <w:sz w:val="24"/>
            <w:szCs w:val="24"/>
          </w:rPr>
          <w:t>la</w:t>
        </w:r>
        <w:r>
          <w:rPr>
            <w:rFonts w:ascii="Arial" w:hAnsi="Arial" w:cs="Arial"/>
            <w:sz w:val="24"/>
            <w:szCs w:val="24"/>
          </w:rPr>
          <w:t xml:space="preserve"> T</w:t>
        </w:r>
        <w:r w:rsidRPr="0073465A">
          <w:rPr>
            <w:rFonts w:ascii="Arial" w:hAnsi="Arial" w:cs="Arial"/>
            <w:sz w:val="24"/>
            <w:szCs w:val="24"/>
          </w:rPr>
          <w:t>abla</w:t>
        </w:r>
      </w:smartTag>
      <w:r>
        <w:rPr>
          <w:rFonts w:ascii="Arial" w:hAnsi="Arial" w:cs="Arial"/>
          <w:sz w:val="24"/>
          <w:szCs w:val="24"/>
        </w:rPr>
        <w:t xml:space="preserve"> 4</w:t>
      </w:r>
      <w:r w:rsidRPr="0073465A">
        <w:rPr>
          <w:rFonts w:ascii="Arial" w:hAnsi="Arial" w:cs="Arial"/>
          <w:sz w:val="24"/>
          <w:szCs w:val="24"/>
        </w:rPr>
        <w:t>:</w:t>
      </w:r>
    </w:p>
    <w:p w:rsidR="003D1D74" w:rsidRDefault="003D1D74" w:rsidP="003D1D74">
      <w:pPr>
        <w:pStyle w:val="Prrafodelista"/>
        <w:tabs>
          <w:tab w:val="left" w:pos="993"/>
        </w:tabs>
        <w:spacing w:before="100" w:beforeAutospacing="1" w:after="100" w:afterAutospacing="1" w:line="480" w:lineRule="auto"/>
        <w:jc w:val="center"/>
        <w:rPr>
          <w:rFonts w:ascii="Arial" w:hAnsi="Arial" w:cs="Arial"/>
          <w:sz w:val="24"/>
          <w:szCs w:val="24"/>
        </w:rPr>
      </w:pPr>
      <w:r>
        <w:rPr>
          <w:rFonts w:ascii="Arial" w:hAnsi="Arial" w:cs="Arial"/>
          <w:sz w:val="24"/>
          <w:szCs w:val="24"/>
        </w:rPr>
        <w:t>TABLA 4</w:t>
      </w:r>
    </w:p>
    <w:p w:rsidR="003D1D74" w:rsidRDefault="003D1D74" w:rsidP="003D1D74">
      <w:pPr>
        <w:pStyle w:val="Prrafodelista"/>
        <w:tabs>
          <w:tab w:val="left" w:pos="993"/>
        </w:tabs>
        <w:spacing w:before="100" w:beforeAutospacing="1" w:after="100" w:afterAutospacing="1" w:line="480" w:lineRule="auto"/>
        <w:jc w:val="center"/>
        <w:rPr>
          <w:rFonts w:ascii="Arial" w:hAnsi="Arial" w:cs="Arial"/>
          <w:sz w:val="24"/>
          <w:szCs w:val="24"/>
        </w:rPr>
      </w:pPr>
      <w:r>
        <w:rPr>
          <w:rFonts w:ascii="Arial" w:hAnsi="Arial" w:cs="Arial"/>
          <w:sz w:val="24"/>
          <w:szCs w:val="24"/>
        </w:rPr>
        <w:t xml:space="preserve"> PRIMER TAMIZADO</w:t>
      </w:r>
    </w:p>
    <w:p w:rsidR="003D1D74" w:rsidRDefault="00CB0206" w:rsidP="003D1D74">
      <w:pPr>
        <w:pStyle w:val="Prrafodelista"/>
        <w:tabs>
          <w:tab w:val="left" w:pos="993"/>
        </w:tabs>
        <w:spacing w:before="100" w:beforeAutospacing="1" w:after="100" w:afterAutospacing="1" w:line="480" w:lineRule="auto"/>
        <w:ind w:left="993" w:hanging="284"/>
        <w:jc w:val="center"/>
        <w:rPr>
          <w:rFonts w:ascii="Arial" w:hAnsi="Arial" w:cs="Arial"/>
          <w:sz w:val="24"/>
          <w:szCs w:val="24"/>
        </w:rPr>
      </w:pPr>
      <w:r>
        <w:rPr>
          <w:rFonts w:ascii="Arial" w:hAnsi="Arial" w:cs="Arial"/>
          <w:noProof/>
          <w:sz w:val="24"/>
          <w:szCs w:val="24"/>
          <w:lang w:val="es-ES" w:eastAsia="es-ES"/>
        </w:rPr>
        <w:drawing>
          <wp:inline distT="0" distB="0" distL="0" distR="0">
            <wp:extent cx="2413000" cy="1295400"/>
            <wp:effectExtent l="19050" t="0" r="6350" b="0"/>
            <wp:docPr id="48"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
                    <pic:cNvPicPr>
                      <a:picLocks noChangeAspect="1" noChangeArrowheads="1"/>
                    </pic:cNvPicPr>
                  </pic:nvPicPr>
                  <pic:blipFill>
                    <a:blip r:embed="rId49" cstate="print"/>
                    <a:srcRect/>
                    <a:stretch>
                      <a:fillRect/>
                    </a:stretch>
                  </pic:blipFill>
                  <pic:spPr bwMode="auto">
                    <a:xfrm>
                      <a:off x="0" y="0"/>
                      <a:ext cx="2413000" cy="1295400"/>
                    </a:xfrm>
                    <a:prstGeom prst="rect">
                      <a:avLst/>
                    </a:prstGeom>
                    <a:noFill/>
                    <a:ln w="9525">
                      <a:noFill/>
                      <a:miter lim="800000"/>
                      <a:headEnd/>
                      <a:tailEnd/>
                    </a:ln>
                  </pic:spPr>
                </pic:pic>
              </a:graphicData>
            </a:graphic>
          </wp:inline>
        </w:drawing>
      </w:r>
    </w:p>
    <w:p w:rsidR="003D1D74" w:rsidRPr="0073465A" w:rsidRDefault="003D1D74" w:rsidP="003D1D74">
      <w:pPr>
        <w:pStyle w:val="Prrafodelista"/>
        <w:tabs>
          <w:tab w:val="left" w:pos="993"/>
        </w:tabs>
        <w:spacing w:before="100" w:beforeAutospacing="1" w:after="100" w:afterAutospacing="1" w:line="480" w:lineRule="auto"/>
        <w:ind w:left="993" w:hanging="284"/>
        <w:jc w:val="center"/>
        <w:rPr>
          <w:rFonts w:ascii="Arial" w:hAnsi="Arial" w:cs="Arial"/>
          <w:sz w:val="24"/>
          <w:szCs w:val="24"/>
        </w:rPr>
      </w:pPr>
    </w:p>
    <w:p w:rsidR="003D1D74" w:rsidRPr="008155C0" w:rsidRDefault="003D1D74" w:rsidP="003D1D74">
      <w:pPr>
        <w:pStyle w:val="Prrafodelista"/>
        <w:numPr>
          <w:ilvl w:val="0"/>
          <w:numId w:val="2"/>
        </w:numPr>
        <w:tabs>
          <w:tab w:val="left" w:pos="993"/>
        </w:tabs>
        <w:spacing w:before="100" w:beforeAutospacing="1" w:after="100" w:afterAutospacing="1" w:line="480" w:lineRule="auto"/>
        <w:ind w:left="993" w:hanging="284"/>
        <w:jc w:val="both"/>
        <w:rPr>
          <w:rFonts w:ascii="Arial" w:hAnsi="Arial" w:cs="Arial"/>
          <w:sz w:val="24"/>
          <w:szCs w:val="24"/>
        </w:rPr>
      </w:pPr>
      <w:r w:rsidRPr="0073465A">
        <w:rPr>
          <w:rFonts w:ascii="Arial" w:hAnsi="Arial" w:cs="Arial"/>
          <w:sz w:val="24"/>
          <w:szCs w:val="24"/>
        </w:rPr>
        <w:t>Después del primer Tamizado, se introdujo el material en el molino de Disco por un período de 20 minutos.</w:t>
      </w:r>
    </w:p>
    <w:p w:rsidR="003D1D74" w:rsidRDefault="003D1D74" w:rsidP="003D1D74">
      <w:pPr>
        <w:pStyle w:val="Prrafodelista"/>
        <w:numPr>
          <w:ilvl w:val="0"/>
          <w:numId w:val="2"/>
        </w:numPr>
        <w:tabs>
          <w:tab w:val="left" w:pos="993"/>
        </w:tabs>
        <w:spacing w:before="100" w:beforeAutospacing="1" w:after="100" w:afterAutospacing="1" w:line="480" w:lineRule="auto"/>
        <w:ind w:left="993" w:hanging="284"/>
        <w:jc w:val="both"/>
        <w:rPr>
          <w:rFonts w:ascii="Arial" w:hAnsi="Arial" w:cs="Arial"/>
          <w:sz w:val="24"/>
          <w:szCs w:val="24"/>
        </w:rPr>
      </w:pPr>
      <w:r w:rsidRPr="0073465A">
        <w:rPr>
          <w:rFonts w:ascii="Arial" w:hAnsi="Arial" w:cs="Arial"/>
          <w:sz w:val="24"/>
          <w:szCs w:val="24"/>
        </w:rPr>
        <w:t xml:space="preserve">Luego se tomó 100 gr del proceso anterior, y se realizó un segundo tamizado  con tamices de número  50 ,100 ,200 y 325 por un período de 15 minutos. La cantidad de material recogido en los tamices se aprecia en </w:t>
      </w:r>
      <w:smartTag w:uri="urn:schemas-microsoft-com:office:smarttags" w:element="PersonName">
        <w:smartTagPr>
          <w:attr w:name="ProductID" w:val="la Tabla"/>
        </w:smartTagPr>
        <w:r w:rsidRPr="0073465A">
          <w:rPr>
            <w:rFonts w:ascii="Arial" w:hAnsi="Arial" w:cs="Arial"/>
            <w:sz w:val="24"/>
            <w:szCs w:val="24"/>
          </w:rPr>
          <w:t>la Tabla</w:t>
        </w:r>
      </w:smartTag>
      <w:r>
        <w:rPr>
          <w:rFonts w:ascii="Arial" w:hAnsi="Arial" w:cs="Arial"/>
          <w:sz w:val="24"/>
          <w:szCs w:val="24"/>
        </w:rPr>
        <w:t xml:space="preserve"> 5</w:t>
      </w:r>
      <w:r w:rsidRPr="0073465A">
        <w:rPr>
          <w:rFonts w:ascii="Arial" w:hAnsi="Arial" w:cs="Arial"/>
          <w:sz w:val="24"/>
          <w:szCs w:val="24"/>
        </w:rPr>
        <w:t xml:space="preserve">. </w:t>
      </w:r>
    </w:p>
    <w:p w:rsidR="003D1D74" w:rsidRDefault="003D1D74" w:rsidP="003D1D74">
      <w:pPr>
        <w:pStyle w:val="Prrafodelista"/>
        <w:tabs>
          <w:tab w:val="left" w:pos="993"/>
        </w:tabs>
        <w:spacing w:before="100" w:beforeAutospacing="1" w:after="100" w:afterAutospacing="1" w:line="480" w:lineRule="auto"/>
        <w:jc w:val="center"/>
        <w:rPr>
          <w:rFonts w:ascii="Arial" w:hAnsi="Arial" w:cs="Arial"/>
          <w:sz w:val="24"/>
          <w:szCs w:val="24"/>
        </w:rPr>
      </w:pPr>
    </w:p>
    <w:p w:rsidR="003D1D74" w:rsidRDefault="003D1D74" w:rsidP="003D1D74">
      <w:pPr>
        <w:pStyle w:val="Prrafodelista"/>
        <w:tabs>
          <w:tab w:val="left" w:pos="993"/>
        </w:tabs>
        <w:spacing w:before="100" w:beforeAutospacing="1" w:after="100" w:afterAutospacing="1" w:line="480" w:lineRule="auto"/>
        <w:jc w:val="center"/>
        <w:rPr>
          <w:rFonts w:ascii="Arial" w:hAnsi="Arial" w:cs="Arial"/>
          <w:sz w:val="24"/>
          <w:szCs w:val="24"/>
        </w:rPr>
      </w:pPr>
      <w:r>
        <w:rPr>
          <w:rFonts w:ascii="Arial" w:hAnsi="Arial" w:cs="Arial"/>
          <w:sz w:val="24"/>
          <w:szCs w:val="24"/>
        </w:rPr>
        <w:t xml:space="preserve">TABLA 5 </w:t>
      </w:r>
    </w:p>
    <w:p w:rsidR="003D1D74" w:rsidRDefault="003D1D74" w:rsidP="003D1D74">
      <w:pPr>
        <w:pStyle w:val="Prrafodelista"/>
        <w:tabs>
          <w:tab w:val="left" w:pos="993"/>
        </w:tabs>
        <w:spacing w:before="100" w:beforeAutospacing="1" w:after="100" w:afterAutospacing="1" w:line="480" w:lineRule="auto"/>
        <w:jc w:val="center"/>
        <w:rPr>
          <w:rFonts w:ascii="Arial" w:hAnsi="Arial" w:cs="Arial"/>
          <w:sz w:val="24"/>
          <w:szCs w:val="24"/>
        </w:rPr>
      </w:pPr>
      <w:r>
        <w:rPr>
          <w:rFonts w:ascii="Arial" w:hAnsi="Arial" w:cs="Arial"/>
          <w:sz w:val="24"/>
          <w:szCs w:val="24"/>
        </w:rPr>
        <w:lastRenderedPageBreak/>
        <w:t xml:space="preserve">SEGUNDO TAMIZADO </w:t>
      </w:r>
    </w:p>
    <w:p w:rsidR="003D1D74" w:rsidRPr="00C920CF" w:rsidRDefault="003D1D74" w:rsidP="003D1D74">
      <w:pPr>
        <w:pStyle w:val="Prrafodelista"/>
        <w:tabs>
          <w:tab w:val="left" w:pos="993"/>
        </w:tabs>
        <w:spacing w:before="100" w:beforeAutospacing="1" w:after="100" w:afterAutospacing="1" w:line="480" w:lineRule="auto"/>
        <w:ind w:left="993" w:hanging="284"/>
        <w:jc w:val="both"/>
        <w:rPr>
          <w:rFonts w:ascii="Arial" w:hAnsi="Arial" w:cs="Arial"/>
          <w:sz w:val="24"/>
          <w:szCs w:val="24"/>
        </w:rPr>
      </w:pPr>
      <w:r>
        <w:rPr>
          <w:rFonts w:ascii="Arial" w:hAnsi="Arial" w:cs="Arial"/>
          <w:noProof/>
          <w:sz w:val="24"/>
          <w:szCs w:val="24"/>
          <w:lang w:eastAsia="es-EC"/>
        </w:rPr>
        <w:pict>
          <v:shape id="_x0000_s1097" type="#_x0000_t75" style="position:absolute;left:0;text-align:left;margin-left:120.3pt;margin-top:16.95pt;width:218.1pt;height:115.75pt;z-index:251672576">
            <v:imagedata r:id="rId50" o:title=""/>
            <w10:wrap type="square"/>
          </v:shape>
          <o:OLEObject Type="Embed" ProgID="Excel.Sheet.12" ShapeID="_x0000_s1097" DrawAspect="Content" ObjectID="_1345628609" r:id="rId51"/>
        </w:pict>
      </w:r>
    </w:p>
    <w:p w:rsidR="003D1D74" w:rsidRPr="0073465A" w:rsidRDefault="003D1D74" w:rsidP="003D1D74">
      <w:pPr>
        <w:pStyle w:val="Prrafodelista"/>
        <w:tabs>
          <w:tab w:val="left" w:pos="993"/>
        </w:tabs>
        <w:spacing w:before="100" w:beforeAutospacing="1" w:after="100" w:afterAutospacing="1" w:line="480" w:lineRule="auto"/>
        <w:ind w:left="993" w:hanging="284"/>
        <w:jc w:val="both"/>
        <w:rPr>
          <w:rFonts w:ascii="Arial" w:hAnsi="Arial" w:cs="Arial"/>
          <w:sz w:val="24"/>
          <w:szCs w:val="24"/>
        </w:rPr>
      </w:pPr>
    </w:p>
    <w:p w:rsidR="003D1D74" w:rsidRPr="0073465A" w:rsidRDefault="003D1D74" w:rsidP="003D1D74">
      <w:pPr>
        <w:pStyle w:val="Prrafodelista"/>
        <w:tabs>
          <w:tab w:val="left" w:pos="993"/>
        </w:tabs>
        <w:spacing w:before="100" w:beforeAutospacing="1" w:after="100" w:afterAutospacing="1" w:line="480" w:lineRule="auto"/>
        <w:ind w:left="993" w:hanging="284"/>
        <w:jc w:val="both"/>
        <w:rPr>
          <w:rFonts w:ascii="Arial" w:hAnsi="Arial" w:cs="Arial"/>
          <w:sz w:val="24"/>
          <w:szCs w:val="24"/>
        </w:rPr>
      </w:pPr>
    </w:p>
    <w:p w:rsidR="003D1D74" w:rsidRPr="0073465A" w:rsidRDefault="003D1D74" w:rsidP="003D1D74">
      <w:pPr>
        <w:pStyle w:val="Prrafodelista"/>
        <w:tabs>
          <w:tab w:val="left" w:pos="993"/>
        </w:tabs>
        <w:spacing w:before="100" w:beforeAutospacing="1" w:after="100" w:afterAutospacing="1" w:line="480" w:lineRule="auto"/>
        <w:ind w:left="993" w:hanging="284"/>
        <w:jc w:val="both"/>
        <w:rPr>
          <w:rFonts w:ascii="Arial" w:hAnsi="Arial" w:cs="Arial"/>
          <w:sz w:val="24"/>
          <w:szCs w:val="24"/>
        </w:rPr>
      </w:pPr>
    </w:p>
    <w:p w:rsidR="003D1D74" w:rsidRDefault="003D1D74" w:rsidP="003D1D74">
      <w:pPr>
        <w:pStyle w:val="Prrafodelista"/>
        <w:tabs>
          <w:tab w:val="left" w:pos="993"/>
        </w:tabs>
        <w:spacing w:before="100" w:beforeAutospacing="1" w:after="100" w:afterAutospacing="1" w:line="480" w:lineRule="auto"/>
        <w:ind w:left="993" w:hanging="284"/>
        <w:jc w:val="center"/>
        <w:rPr>
          <w:rFonts w:ascii="Arial" w:hAnsi="Arial" w:cs="Arial"/>
          <w:sz w:val="24"/>
          <w:szCs w:val="24"/>
        </w:rPr>
      </w:pPr>
    </w:p>
    <w:p w:rsidR="003D1D74" w:rsidRPr="008155C0" w:rsidRDefault="003D1D74" w:rsidP="003D1D74">
      <w:pPr>
        <w:pStyle w:val="Prrafodelista"/>
        <w:numPr>
          <w:ilvl w:val="0"/>
          <w:numId w:val="2"/>
        </w:numPr>
        <w:tabs>
          <w:tab w:val="left" w:pos="993"/>
        </w:tabs>
        <w:spacing w:before="100" w:beforeAutospacing="1" w:after="100" w:afterAutospacing="1" w:line="480" w:lineRule="auto"/>
        <w:ind w:left="993" w:hanging="284"/>
        <w:jc w:val="both"/>
        <w:rPr>
          <w:rFonts w:ascii="Arial" w:hAnsi="Arial" w:cs="Arial"/>
          <w:sz w:val="24"/>
          <w:szCs w:val="24"/>
        </w:rPr>
      </w:pPr>
      <w:r w:rsidRPr="0073465A">
        <w:rPr>
          <w:rFonts w:ascii="Arial" w:hAnsi="Arial" w:cs="Arial"/>
          <w:sz w:val="24"/>
          <w:szCs w:val="24"/>
        </w:rPr>
        <w:t xml:space="preserve">El último proceso para reducir el tamaño de grano a 45 micras, fue el Molino de Bolas,  el cual consta de un tambor donde se colocó bolas de acero de diferente tamaño. Este  proceso duro 210 minutos. </w:t>
      </w:r>
    </w:p>
    <w:p w:rsidR="003D1D74" w:rsidRDefault="003D1D74" w:rsidP="003D1D74">
      <w:pPr>
        <w:pStyle w:val="Prrafodelista"/>
        <w:numPr>
          <w:ilvl w:val="0"/>
          <w:numId w:val="2"/>
        </w:numPr>
        <w:tabs>
          <w:tab w:val="left" w:pos="993"/>
        </w:tabs>
        <w:spacing w:before="100" w:beforeAutospacing="1" w:after="100" w:afterAutospacing="1" w:line="480" w:lineRule="auto"/>
        <w:ind w:left="993" w:hanging="284"/>
        <w:jc w:val="both"/>
        <w:rPr>
          <w:rFonts w:ascii="Arial" w:hAnsi="Arial" w:cs="Arial"/>
          <w:sz w:val="24"/>
          <w:szCs w:val="24"/>
        </w:rPr>
      </w:pPr>
      <w:r w:rsidRPr="0073465A">
        <w:rPr>
          <w:rFonts w:ascii="Arial" w:hAnsi="Arial" w:cs="Arial"/>
          <w:sz w:val="24"/>
          <w:szCs w:val="24"/>
        </w:rPr>
        <w:t>Culminado el proceso anterior se tomaron 100 gr del material resultante y se colocaron en  el tamizador. Se hizo uso del tamiz número 325 y se obtuvieron los</w:t>
      </w:r>
      <w:r>
        <w:rPr>
          <w:rFonts w:ascii="Arial" w:hAnsi="Arial" w:cs="Arial"/>
          <w:sz w:val="24"/>
          <w:szCs w:val="24"/>
        </w:rPr>
        <w:t xml:space="preserve"> </w:t>
      </w:r>
      <w:r w:rsidRPr="0073465A">
        <w:rPr>
          <w:rFonts w:ascii="Arial" w:hAnsi="Arial" w:cs="Arial"/>
          <w:sz w:val="24"/>
          <w:szCs w:val="24"/>
        </w:rPr>
        <w:t>resultados</w:t>
      </w:r>
      <w:r>
        <w:rPr>
          <w:rFonts w:ascii="Arial" w:hAnsi="Arial" w:cs="Arial"/>
          <w:sz w:val="24"/>
          <w:szCs w:val="24"/>
        </w:rPr>
        <w:t xml:space="preserve"> de </w:t>
      </w:r>
      <w:smartTag w:uri="urn:schemas-microsoft-com:office:smarttags" w:element="PersonName">
        <w:smartTagPr>
          <w:attr w:name="ProductID" w:val="la Tabla"/>
        </w:smartTagPr>
        <w:r>
          <w:rPr>
            <w:rFonts w:ascii="Arial" w:hAnsi="Arial" w:cs="Arial"/>
            <w:sz w:val="24"/>
            <w:szCs w:val="24"/>
          </w:rPr>
          <w:t>la Tabla</w:t>
        </w:r>
      </w:smartTag>
      <w:r>
        <w:rPr>
          <w:rFonts w:ascii="Arial" w:hAnsi="Arial" w:cs="Arial"/>
          <w:sz w:val="24"/>
          <w:szCs w:val="24"/>
        </w:rPr>
        <w:t xml:space="preserve"> 6, en </w:t>
      </w:r>
      <w:smartTag w:uri="urn:schemas-microsoft-com:office:smarttags" w:element="PersonName">
        <w:smartTagPr>
          <w:attr w:name="ProductID" w:val="la Figura"/>
        </w:smartTagPr>
        <w:r>
          <w:rPr>
            <w:rFonts w:ascii="Arial" w:hAnsi="Arial" w:cs="Arial"/>
            <w:sz w:val="24"/>
            <w:szCs w:val="24"/>
          </w:rPr>
          <w:t>la Figura</w:t>
        </w:r>
      </w:smartTag>
      <w:r>
        <w:rPr>
          <w:rFonts w:ascii="Arial" w:hAnsi="Arial" w:cs="Arial"/>
          <w:sz w:val="24"/>
          <w:szCs w:val="24"/>
        </w:rPr>
        <w:t xml:space="preserve"> 4.1 se puede apreciar el proceso de molienda resumido</w:t>
      </w:r>
      <w:r w:rsidRPr="0073465A">
        <w:rPr>
          <w:rFonts w:ascii="Arial" w:hAnsi="Arial" w:cs="Arial"/>
          <w:sz w:val="24"/>
          <w:szCs w:val="24"/>
        </w:rPr>
        <w:t xml:space="preserve">. </w:t>
      </w:r>
    </w:p>
    <w:p w:rsidR="003D1D74" w:rsidRDefault="003D1D74" w:rsidP="003D1D74">
      <w:pPr>
        <w:pStyle w:val="Prrafodelista"/>
        <w:spacing w:before="100" w:beforeAutospacing="1" w:after="100" w:afterAutospacing="1" w:line="480" w:lineRule="auto"/>
        <w:ind w:left="0"/>
        <w:jc w:val="center"/>
        <w:rPr>
          <w:rFonts w:ascii="Arial" w:hAnsi="Arial" w:cs="Arial"/>
          <w:sz w:val="24"/>
          <w:szCs w:val="24"/>
        </w:rPr>
      </w:pPr>
      <w:r>
        <w:rPr>
          <w:rFonts w:ascii="Arial" w:hAnsi="Arial" w:cs="Arial"/>
          <w:sz w:val="24"/>
          <w:szCs w:val="24"/>
        </w:rPr>
        <w:t>TABLA 6</w:t>
      </w:r>
    </w:p>
    <w:p w:rsidR="003D1D74" w:rsidRDefault="003D1D74" w:rsidP="003D1D74">
      <w:pPr>
        <w:pStyle w:val="Prrafodelista"/>
        <w:spacing w:before="100" w:beforeAutospacing="1" w:after="100" w:afterAutospacing="1" w:line="480" w:lineRule="auto"/>
        <w:ind w:left="0"/>
        <w:jc w:val="center"/>
        <w:rPr>
          <w:rFonts w:ascii="Arial" w:hAnsi="Arial" w:cs="Arial"/>
          <w:sz w:val="24"/>
          <w:szCs w:val="24"/>
        </w:rPr>
      </w:pPr>
      <w:r>
        <w:rPr>
          <w:rFonts w:ascii="Arial" w:hAnsi="Arial" w:cs="Arial"/>
          <w:sz w:val="24"/>
          <w:szCs w:val="24"/>
        </w:rPr>
        <w:t>TERCER TAMIZADO</w:t>
      </w:r>
    </w:p>
    <w:p w:rsidR="003D1D74" w:rsidRPr="00CD14DE" w:rsidRDefault="003D1D74" w:rsidP="003D1D74">
      <w:pPr>
        <w:pStyle w:val="Prrafodelista"/>
        <w:spacing w:before="100" w:beforeAutospacing="1" w:after="100" w:afterAutospacing="1" w:line="480" w:lineRule="auto"/>
        <w:ind w:left="709"/>
        <w:jc w:val="both"/>
        <w:rPr>
          <w:rFonts w:ascii="Arial" w:hAnsi="Arial" w:cs="Arial"/>
          <w:sz w:val="24"/>
          <w:szCs w:val="24"/>
        </w:rPr>
      </w:pPr>
      <w:r>
        <w:rPr>
          <w:rFonts w:ascii="Arial" w:hAnsi="Arial" w:cs="Arial"/>
          <w:noProof/>
          <w:sz w:val="24"/>
          <w:szCs w:val="24"/>
          <w:lang w:eastAsia="es-EC"/>
        </w:rPr>
        <w:pict>
          <v:shape id="_x0000_s1065" type="#_x0000_t75" style="position:absolute;left:0;text-align:left;margin-left:107.75pt;margin-top:10pt;width:211.5pt;height:79.8pt;z-index:251639808">
            <v:imagedata r:id="rId52" o:title=""/>
            <w10:wrap type="square"/>
          </v:shape>
          <o:OLEObject Type="Embed" ProgID="Excel.Sheet.12" ShapeID="_x0000_s1065" DrawAspect="Content" ObjectID="_1345628610" r:id="rId53"/>
        </w:pict>
      </w:r>
      <w:r w:rsidRPr="0073465A">
        <w:rPr>
          <w:rFonts w:ascii="Arial" w:hAnsi="Arial" w:cs="Arial"/>
          <w:sz w:val="24"/>
          <w:szCs w:val="24"/>
        </w:rPr>
        <w:t xml:space="preserve"> </w:t>
      </w:r>
    </w:p>
    <w:p w:rsidR="003D1D74" w:rsidRPr="0073465A" w:rsidRDefault="003D1D74" w:rsidP="003D1D74">
      <w:pPr>
        <w:pStyle w:val="Prrafodelista"/>
        <w:spacing w:before="100" w:beforeAutospacing="1" w:after="100" w:afterAutospacing="1" w:line="480" w:lineRule="auto"/>
        <w:ind w:left="709"/>
        <w:jc w:val="both"/>
        <w:rPr>
          <w:rFonts w:ascii="Arial" w:hAnsi="Arial" w:cs="Arial"/>
          <w:sz w:val="24"/>
          <w:szCs w:val="24"/>
        </w:rPr>
      </w:pPr>
    </w:p>
    <w:p w:rsidR="003D1D74" w:rsidRDefault="003D1D74" w:rsidP="003D1D74">
      <w:pPr>
        <w:pStyle w:val="Prrafodelista"/>
        <w:spacing w:before="100" w:beforeAutospacing="1" w:after="100" w:afterAutospacing="1" w:line="480" w:lineRule="auto"/>
        <w:ind w:left="709"/>
        <w:jc w:val="center"/>
        <w:rPr>
          <w:rFonts w:ascii="Arial" w:hAnsi="Arial" w:cs="Arial"/>
          <w:sz w:val="24"/>
          <w:szCs w:val="24"/>
        </w:rPr>
      </w:pPr>
    </w:p>
    <w:p w:rsidR="003D1D74" w:rsidRDefault="003D1D74" w:rsidP="003D1D74">
      <w:pPr>
        <w:spacing w:before="100" w:beforeAutospacing="1" w:after="100" w:afterAutospacing="1" w:line="480" w:lineRule="auto"/>
        <w:ind w:left="709"/>
        <w:jc w:val="both"/>
        <w:rPr>
          <w:rFonts w:ascii="Arial" w:hAnsi="Arial" w:cs="Arial"/>
          <w:b/>
          <w:sz w:val="24"/>
          <w:szCs w:val="24"/>
        </w:rPr>
      </w:pPr>
    </w:p>
    <w:p w:rsidR="003D1D74" w:rsidRPr="0073465A" w:rsidRDefault="00CB0206" w:rsidP="003D1D74">
      <w:pPr>
        <w:spacing w:before="100" w:beforeAutospacing="1" w:after="100" w:afterAutospacing="1" w:line="480" w:lineRule="auto"/>
        <w:ind w:left="709"/>
        <w:jc w:val="both"/>
        <w:rPr>
          <w:rFonts w:ascii="Arial" w:hAnsi="Arial" w:cs="Arial"/>
          <w:b/>
          <w:sz w:val="24"/>
          <w:szCs w:val="24"/>
        </w:rPr>
      </w:pPr>
      <w:r>
        <w:rPr>
          <w:noProof/>
          <w:lang w:val="es-ES" w:eastAsia="es-ES"/>
        </w:rPr>
        <w:lastRenderedPageBreak/>
        <w:drawing>
          <wp:anchor distT="0" distB="0" distL="114300" distR="114300" simplePos="0" relativeHeight="251662336" behindDoc="0" locked="0" layoutInCell="1" allowOverlap="1">
            <wp:simplePos x="0" y="0"/>
            <wp:positionH relativeFrom="column">
              <wp:posOffset>359410</wp:posOffset>
            </wp:positionH>
            <wp:positionV relativeFrom="paragraph">
              <wp:posOffset>-76200</wp:posOffset>
            </wp:positionV>
            <wp:extent cx="4774565" cy="6644005"/>
            <wp:effectExtent l="19050" t="0" r="6985" b="0"/>
            <wp:wrapSquare wrapText="bothSides"/>
            <wp:docPr id="100"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54" cstate="print"/>
                    <a:srcRect/>
                    <a:stretch>
                      <a:fillRect/>
                    </a:stretch>
                  </pic:blipFill>
                  <pic:spPr bwMode="auto">
                    <a:xfrm>
                      <a:off x="0" y="0"/>
                      <a:ext cx="4774565" cy="6644005"/>
                    </a:xfrm>
                    <a:prstGeom prst="rect">
                      <a:avLst/>
                    </a:prstGeom>
                    <a:noFill/>
                    <a:ln w="9525">
                      <a:noFill/>
                      <a:miter lim="800000"/>
                      <a:headEnd/>
                      <a:tailEnd/>
                    </a:ln>
                  </pic:spPr>
                </pic:pic>
              </a:graphicData>
            </a:graphic>
          </wp:anchor>
        </w:drawing>
      </w:r>
    </w:p>
    <w:p w:rsidR="003D1D74" w:rsidRDefault="003D1D74" w:rsidP="003D1D74">
      <w:pPr>
        <w:spacing w:before="100" w:beforeAutospacing="1" w:after="100" w:afterAutospacing="1" w:line="480" w:lineRule="auto"/>
        <w:ind w:left="709"/>
        <w:jc w:val="both"/>
        <w:rPr>
          <w:rFonts w:ascii="Arial" w:hAnsi="Arial" w:cs="Arial"/>
          <w:b/>
          <w:sz w:val="24"/>
          <w:szCs w:val="24"/>
        </w:rPr>
      </w:pPr>
    </w:p>
    <w:p w:rsidR="003D1D74" w:rsidRDefault="003D1D74" w:rsidP="003D1D74">
      <w:pPr>
        <w:spacing w:before="100" w:beforeAutospacing="1" w:after="100" w:afterAutospacing="1" w:line="480" w:lineRule="auto"/>
        <w:ind w:left="709"/>
        <w:jc w:val="both"/>
        <w:rPr>
          <w:rFonts w:ascii="Arial" w:hAnsi="Arial" w:cs="Arial"/>
          <w:b/>
          <w:sz w:val="24"/>
          <w:szCs w:val="24"/>
        </w:rPr>
      </w:pPr>
    </w:p>
    <w:p w:rsidR="003D1D74" w:rsidRDefault="003D1D74" w:rsidP="003D1D74">
      <w:pPr>
        <w:spacing w:before="100" w:beforeAutospacing="1" w:after="100" w:afterAutospacing="1" w:line="480" w:lineRule="auto"/>
        <w:ind w:left="709"/>
        <w:jc w:val="both"/>
        <w:rPr>
          <w:rFonts w:ascii="Arial" w:hAnsi="Arial" w:cs="Arial"/>
          <w:b/>
          <w:sz w:val="24"/>
          <w:szCs w:val="24"/>
        </w:rPr>
      </w:pPr>
    </w:p>
    <w:p w:rsidR="003D1D74" w:rsidRDefault="003D1D74" w:rsidP="003D1D74">
      <w:pPr>
        <w:spacing w:before="100" w:beforeAutospacing="1" w:after="100" w:afterAutospacing="1" w:line="480" w:lineRule="auto"/>
        <w:ind w:left="709"/>
        <w:jc w:val="both"/>
        <w:rPr>
          <w:rFonts w:ascii="Arial" w:hAnsi="Arial" w:cs="Arial"/>
          <w:b/>
          <w:sz w:val="24"/>
          <w:szCs w:val="24"/>
        </w:rPr>
      </w:pPr>
    </w:p>
    <w:p w:rsidR="003D1D74" w:rsidRDefault="003D1D74" w:rsidP="003D1D74">
      <w:pPr>
        <w:spacing w:before="100" w:beforeAutospacing="1" w:after="100" w:afterAutospacing="1" w:line="480" w:lineRule="auto"/>
        <w:ind w:left="709"/>
        <w:jc w:val="both"/>
        <w:rPr>
          <w:rFonts w:ascii="Arial" w:hAnsi="Arial" w:cs="Arial"/>
          <w:b/>
          <w:sz w:val="24"/>
          <w:szCs w:val="24"/>
        </w:rPr>
      </w:pPr>
    </w:p>
    <w:p w:rsidR="003D1D74" w:rsidRDefault="003D1D74" w:rsidP="003D1D74">
      <w:pPr>
        <w:spacing w:before="100" w:beforeAutospacing="1" w:after="100" w:afterAutospacing="1" w:line="480" w:lineRule="auto"/>
        <w:ind w:left="709"/>
        <w:jc w:val="both"/>
        <w:rPr>
          <w:rFonts w:ascii="Arial" w:hAnsi="Arial" w:cs="Arial"/>
          <w:b/>
          <w:sz w:val="24"/>
          <w:szCs w:val="24"/>
        </w:rPr>
      </w:pPr>
    </w:p>
    <w:p w:rsidR="003D1D74" w:rsidRDefault="003D1D74" w:rsidP="003D1D74">
      <w:pPr>
        <w:spacing w:before="100" w:beforeAutospacing="1" w:after="100" w:afterAutospacing="1" w:line="480" w:lineRule="auto"/>
        <w:ind w:left="709"/>
        <w:jc w:val="both"/>
        <w:rPr>
          <w:rFonts w:ascii="Arial" w:hAnsi="Arial" w:cs="Arial"/>
          <w:b/>
          <w:sz w:val="24"/>
          <w:szCs w:val="24"/>
        </w:rPr>
      </w:pPr>
    </w:p>
    <w:p w:rsidR="003D1D74" w:rsidRDefault="003D1D74" w:rsidP="003D1D74">
      <w:pPr>
        <w:spacing w:before="100" w:beforeAutospacing="1" w:after="100" w:afterAutospacing="1" w:line="480" w:lineRule="auto"/>
        <w:ind w:left="709"/>
        <w:jc w:val="both"/>
        <w:rPr>
          <w:rFonts w:ascii="Arial" w:hAnsi="Arial" w:cs="Arial"/>
          <w:b/>
          <w:sz w:val="24"/>
          <w:szCs w:val="24"/>
        </w:rPr>
      </w:pPr>
    </w:p>
    <w:p w:rsidR="003D1D74" w:rsidRDefault="003D1D74" w:rsidP="003D1D74">
      <w:pPr>
        <w:spacing w:before="100" w:beforeAutospacing="1" w:after="100" w:afterAutospacing="1" w:line="480" w:lineRule="auto"/>
        <w:ind w:left="709"/>
        <w:jc w:val="both"/>
        <w:rPr>
          <w:rFonts w:ascii="Arial" w:hAnsi="Arial" w:cs="Arial"/>
          <w:b/>
          <w:sz w:val="24"/>
          <w:szCs w:val="24"/>
        </w:rPr>
      </w:pPr>
    </w:p>
    <w:p w:rsidR="003D1D74" w:rsidRDefault="003D1D74" w:rsidP="003D1D74">
      <w:pPr>
        <w:spacing w:before="100" w:beforeAutospacing="1" w:after="100" w:afterAutospacing="1" w:line="480" w:lineRule="auto"/>
        <w:ind w:left="709"/>
        <w:jc w:val="both"/>
        <w:rPr>
          <w:rFonts w:ascii="Arial" w:hAnsi="Arial" w:cs="Arial"/>
          <w:b/>
          <w:sz w:val="24"/>
          <w:szCs w:val="24"/>
        </w:rPr>
      </w:pPr>
    </w:p>
    <w:p w:rsidR="003D1D74" w:rsidRDefault="003D1D74" w:rsidP="003D1D74">
      <w:pPr>
        <w:tabs>
          <w:tab w:val="left" w:pos="1725"/>
        </w:tabs>
        <w:spacing w:before="100" w:beforeAutospacing="1" w:after="100" w:afterAutospacing="1" w:line="480" w:lineRule="auto"/>
        <w:ind w:left="709"/>
        <w:jc w:val="both"/>
        <w:rPr>
          <w:rFonts w:ascii="Arial" w:hAnsi="Arial" w:cs="Arial"/>
          <w:b/>
          <w:sz w:val="24"/>
          <w:szCs w:val="24"/>
        </w:rPr>
      </w:pPr>
    </w:p>
    <w:p w:rsidR="003D1D74" w:rsidRDefault="003D1D74" w:rsidP="003D1D74">
      <w:pPr>
        <w:tabs>
          <w:tab w:val="left" w:pos="1725"/>
        </w:tabs>
        <w:spacing w:before="100" w:beforeAutospacing="1" w:after="100" w:afterAutospacing="1" w:line="480" w:lineRule="auto"/>
        <w:ind w:left="709"/>
        <w:jc w:val="center"/>
        <w:rPr>
          <w:rFonts w:ascii="Arial" w:hAnsi="Arial" w:cs="Arial"/>
          <w:sz w:val="24"/>
          <w:szCs w:val="24"/>
        </w:rPr>
      </w:pPr>
    </w:p>
    <w:p w:rsidR="003D1D74" w:rsidRDefault="003D1D74" w:rsidP="003D1D74">
      <w:pPr>
        <w:tabs>
          <w:tab w:val="left" w:pos="1725"/>
        </w:tabs>
        <w:spacing w:before="100" w:beforeAutospacing="1" w:after="100" w:afterAutospacing="1" w:line="480" w:lineRule="auto"/>
        <w:ind w:left="709"/>
        <w:jc w:val="center"/>
        <w:rPr>
          <w:rFonts w:ascii="Arial" w:hAnsi="Arial" w:cs="Arial"/>
          <w:sz w:val="24"/>
          <w:szCs w:val="24"/>
        </w:rPr>
      </w:pPr>
      <w:r w:rsidRPr="00D17FC5">
        <w:rPr>
          <w:rFonts w:ascii="Arial" w:hAnsi="Arial" w:cs="Arial"/>
          <w:sz w:val="24"/>
          <w:szCs w:val="24"/>
        </w:rPr>
        <w:t xml:space="preserve">FIGURA </w:t>
      </w:r>
      <w:r>
        <w:rPr>
          <w:rFonts w:ascii="Arial" w:hAnsi="Arial" w:cs="Arial"/>
          <w:sz w:val="24"/>
          <w:szCs w:val="24"/>
        </w:rPr>
        <w:t>4.1 RESUMEN PROCESO MOLIENDA.</w:t>
      </w:r>
    </w:p>
    <w:p w:rsidR="003D1D74" w:rsidRPr="0073465A" w:rsidRDefault="003D1D74" w:rsidP="003D1D74">
      <w:pPr>
        <w:spacing w:before="100" w:beforeAutospacing="1" w:after="100" w:afterAutospacing="1" w:line="480" w:lineRule="auto"/>
        <w:ind w:left="709"/>
        <w:jc w:val="both"/>
        <w:rPr>
          <w:rFonts w:ascii="Arial" w:hAnsi="Arial" w:cs="Arial"/>
          <w:b/>
          <w:sz w:val="24"/>
          <w:szCs w:val="24"/>
        </w:rPr>
      </w:pPr>
      <w:r w:rsidRPr="0073465A">
        <w:rPr>
          <w:rFonts w:ascii="Arial" w:hAnsi="Arial" w:cs="Arial"/>
          <w:b/>
          <w:sz w:val="24"/>
          <w:szCs w:val="24"/>
        </w:rPr>
        <w:lastRenderedPageBreak/>
        <w:t>ELABORACION DE LAS MUESTRAS</w:t>
      </w:r>
    </w:p>
    <w:p w:rsidR="003D1D74" w:rsidRDefault="003D1D74" w:rsidP="003D1D74">
      <w:pPr>
        <w:spacing w:before="100" w:beforeAutospacing="1" w:after="100" w:afterAutospacing="1" w:line="480" w:lineRule="auto"/>
        <w:ind w:left="709"/>
        <w:jc w:val="both"/>
        <w:rPr>
          <w:rFonts w:ascii="Arial" w:hAnsi="Arial" w:cs="Arial"/>
          <w:sz w:val="24"/>
          <w:szCs w:val="24"/>
        </w:rPr>
      </w:pPr>
      <w:r w:rsidRPr="0073465A">
        <w:rPr>
          <w:rFonts w:ascii="Arial" w:hAnsi="Arial" w:cs="Arial"/>
          <w:sz w:val="24"/>
          <w:szCs w:val="24"/>
        </w:rPr>
        <w:t>Para la elaboración de las 12 muestras de forma cúbica, se requirió un total de 3000 gr de mezcla total, de esta mezcla entre cemento y zeolita, la zeolita ocupó</w:t>
      </w:r>
      <w:r>
        <w:rPr>
          <w:rFonts w:ascii="Arial" w:hAnsi="Arial" w:cs="Arial"/>
          <w:sz w:val="24"/>
          <w:szCs w:val="24"/>
        </w:rPr>
        <w:t xml:space="preserve"> el 15</w:t>
      </w:r>
      <w:r w:rsidRPr="0073465A">
        <w:rPr>
          <w:rFonts w:ascii="Arial" w:hAnsi="Arial" w:cs="Arial"/>
          <w:sz w:val="24"/>
          <w:szCs w:val="24"/>
        </w:rPr>
        <w:t xml:space="preserve">% total de la mezcla. </w:t>
      </w:r>
    </w:p>
    <w:p w:rsidR="003D1D74" w:rsidRPr="0073465A" w:rsidRDefault="003D1D74" w:rsidP="003D1D74">
      <w:pPr>
        <w:spacing w:before="100" w:beforeAutospacing="1" w:after="100" w:afterAutospacing="1" w:line="480" w:lineRule="auto"/>
        <w:ind w:left="709"/>
        <w:jc w:val="both"/>
        <w:rPr>
          <w:rFonts w:ascii="Arial" w:hAnsi="Arial" w:cs="Arial"/>
          <w:sz w:val="24"/>
          <w:szCs w:val="24"/>
        </w:rPr>
      </w:pPr>
      <w:r w:rsidRPr="0073465A">
        <w:rPr>
          <w:rFonts w:ascii="Arial" w:hAnsi="Arial" w:cs="Arial"/>
          <w:sz w:val="24"/>
          <w:szCs w:val="24"/>
        </w:rPr>
        <w:t>Para determinar la masa de puzolana se multiplicó 0</w:t>
      </w:r>
      <w:r>
        <w:rPr>
          <w:rFonts w:ascii="Arial" w:hAnsi="Arial" w:cs="Arial"/>
          <w:sz w:val="24"/>
          <w:szCs w:val="24"/>
        </w:rPr>
        <w:t>.15</w:t>
      </w:r>
      <w:r w:rsidRPr="0073465A">
        <w:rPr>
          <w:rFonts w:ascii="Arial" w:hAnsi="Arial" w:cs="Arial"/>
          <w:sz w:val="24"/>
          <w:szCs w:val="24"/>
        </w:rPr>
        <w:t xml:space="preserve">*3000, obteniendo así los </w:t>
      </w:r>
      <w:r>
        <w:rPr>
          <w:rFonts w:ascii="Arial" w:hAnsi="Arial" w:cs="Arial"/>
          <w:sz w:val="24"/>
          <w:szCs w:val="24"/>
        </w:rPr>
        <w:t>450</w:t>
      </w:r>
      <w:r w:rsidRPr="0073465A">
        <w:rPr>
          <w:rFonts w:ascii="Arial" w:hAnsi="Arial" w:cs="Arial"/>
          <w:sz w:val="24"/>
          <w:szCs w:val="24"/>
        </w:rPr>
        <w:t xml:space="preserve"> gr de Zeolita  requeridos.</w:t>
      </w:r>
    </w:p>
    <w:p w:rsidR="003D1D74" w:rsidRPr="0073465A" w:rsidRDefault="003D1D74" w:rsidP="003D1D74">
      <w:pPr>
        <w:spacing w:before="100" w:beforeAutospacing="1" w:after="100" w:afterAutospacing="1" w:line="480" w:lineRule="auto"/>
        <w:ind w:left="709"/>
        <w:jc w:val="both"/>
        <w:rPr>
          <w:rFonts w:ascii="Arial" w:hAnsi="Arial" w:cs="Arial"/>
          <w:sz w:val="24"/>
          <w:szCs w:val="24"/>
        </w:rPr>
      </w:pPr>
      <w:r w:rsidRPr="0073465A">
        <w:rPr>
          <w:rFonts w:ascii="Arial" w:hAnsi="Arial" w:cs="Arial"/>
          <w:sz w:val="24"/>
          <w:szCs w:val="24"/>
        </w:rPr>
        <w:t xml:space="preserve">La masa de cemento se obtuvo de la diferencia entre 3000gr de mezcla y los </w:t>
      </w:r>
      <w:r>
        <w:rPr>
          <w:rFonts w:ascii="Arial" w:hAnsi="Arial" w:cs="Arial"/>
          <w:sz w:val="24"/>
          <w:szCs w:val="24"/>
        </w:rPr>
        <w:t>450</w:t>
      </w:r>
      <w:r w:rsidRPr="0073465A">
        <w:rPr>
          <w:rFonts w:ascii="Arial" w:hAnsi="Arial" w:cs="Arial"/>
          <w:sz w:val="24"/>
          <w:szCs w:val="24"/>
        </w:rPr>
        <w:t xml:space="preserve"> gr de Zeolita, obteniéndose así  </w:t>
      </w:r>
      <w:r>
        <w:rPr>
          <w:rFonts w:ascii="Arial" w:hAnsi="Arial" w:cs="Arial"/>
          <w:sz w:val="24"/>
          <w:szCs w:val="24"/>
        </w:rPr>
        <w:t>2550</w:t>
      </w:r>
      <w:r w:rsidRPr="0073465A">
        <w:rPr>
          <w:rFonts w:ascii="Arial" w:hAnsi="Arial" w:cs="Arial"/>
          <w:sz w:val="24"/>
          <w:szCs w:val="24"/>
        </w:rPr>
        <w:t xml:space="preserve"> gr de cemento.</w:t>
      </w:r>
    </w:p>
    <w:p w:rsidR="003D1D74" w:rsidRPr="0073465A" w:rsidRDefault="003D1D74" w:rsidP="003D1D74">
      <w:pPr>
        <w:spacing w:before="100" w:beforeAutospacing="1" w:after="100" w:afterAutospacing="1" w:line="480" w:lineRule="auto"/>
        <w:ind w:left="709"/>
        <w:jc w:val="both"/>
        <w:rPr>
          <w:rFonts w:ascii="Arial" w:hAnsi="Arial" w:cs="Arial"/>
          <w:sz w:val="24"/>
          <w:szCs w:val="24"/>
        </w:rPr>
      </w:pPr>
      <w:r w:rsidRPr="0073465A">
        <w:rPr>
          <w:rFonts w:ascii="Arial" w:hAnsi="Arial" w:cs="Arial"/>
          <w:sz w:val="24"/>
          <w:szCs w:val="24"/>
        </w:rPr>
        <w:t>La relación agua/mezcla se mantuvo constante a lo largo del experimento a un valor de 0.3, para determinar la cantidad de agua se  multiplicó 0.3*3000 gr de mezcla y se obtuvo 900 gr de Agua.</w:t>
      </w:r>
    </w:p>
    <w:p w:rsidR="003D1D74" w:rsidRDefault="003D1D74" w:rsidP="003D1D74">
      <w:pPr>
        <w:spacing w:before="100" w:beforeAutospacing="1" w:after="100" w:afterAutospacing="1" w:line="480" w:lineRule="auto"/>
        <w:ind w:left="709"/>
        <w:jc w:val="both"/>
        <w:rPr>
          <w:rFonts w:ascii="Arial" w:hAnsi="Arial" w:cs="Arial"/>
          <w:sz w:val="24"/>
          <w:szCs w:val="24"/>
        </w:rPr>
      </w:pPr>
      <w:r>
        <w:rPr>
          <w:rFonts w:ascii="Arial" w:hAnsi="Arial" w:cs="Arial"/>
          <w:sz w:val="24"/>
          <w:szCs w:val="24"/>
        </w:rPr>
        <w:t>Para el 17</w:t>
      </w:r>
      <w:r w:rsidRPr="0073465A">
        <w:rPr>
          <w:rFonts w:ascii="Arial" w:hAnsi="Arial" w:cs="Arial"/>
          <w:sz w:val="24"/>
          <w:szCs w:val="24"/>
        </w:rPr>
        <w:t>.5% de Zeolita realizo</w:t>
      </w:r>
      <w:r>
        <w:rPr>
          <w:rFonts w:ascii="Arial" w:hAnsi="Arial" w:cs="Arial"/>
          <w:sz w:val="24"/>
          <w:szCs w:val="24"/>
        </w:rPr>
        <w:t xml:space="preserve"> los mismos cálculos que para 15</w:t>
      </w:r>
      <w:r w:rsidRPr="0073465A">
        <w:rPr>
          <w:rFonts w:ascii="Arial" w:hAnsi="Arial" w:cs="Arial"/>
          <w:sz w:val="24"/>
          <w:szCs w:val="24"/>
        </w:rPr>
        <w:t xml:space="preserve">%. Los datos los presento en </w:t>
      </w:r>
      <w:smartTag w:uri="urn:schemas-microsoft-com:office:smarttags" w:element="PersonName">
        <w:smartTagPr>
          <w:attr w:name="ProductID" w:val="la Tabla"/>
        </w:smartTagPr>
        <w:r w:rsidRPr="0073465A">
          <w:rPr>
            <w:rFonts w:ascii="Arial" w:hAnsi="Arial" w:cs="Arial"/>
            <w:sz w:val="24"/>
            <w:szCs w:val="24"/>
          </w:rPr>
          <w:t xml:space="preserve">la </w:t>
        </w:r>
        <w:r>
          <w:rPr>
            <w:rFonts w:ascii="Arial" w:hAnsi="Arial" w:cs="Arial"/>
            <w:sz w:val="24"/>
            <w:szCs w:val="24"/>
          </w:rPr>
          <w:t>T</w:t>
        </w:r>
        <w:r w:rsidRPr="0073465A">
          <w:rPr>
            <w:rFonts w:ascii="Arial" w:hAnsi="Arial" w:cs="Arial"/>
            <w:sz w:val="24"/>
            <w:szCs w:val="24"/>
          </w:rPr>
          <w:t>abla</w:t>
        </w:r>
      </w:smartTag>
      <w:r>
        <w:rPr>
          <w:rFonts w:ascii="Arial" w:hAnsi="Arial" w:cs="Arial"/>
          <w:sz w:val="24"/>
          <w:szCs w:val="24"/>
        </w:rPr>
        <w:t xml:space="preserve"> 7</w:t>
      </w:r>
      <w:r w:rsidRPr="0073465A">
        <w:rPr>
          <w:rFonts w:ascii="Arial" w:hAnsi="Arial" w:cs="Arial"/>
          <w:sz w:val="24"/>
          <w:szCs w:val="24"/>
        </w:rPr>
        <w:t>:</w:t>
      </w:r>
    </w:p>
    <w:p w:rsidR="003D1D74" w:rsidRDefault="003D1D74" w:rsidP="003D1D74">
      <w:pPr>
        <w:spacing w:before="100" w:beforeAutospacing="1" w:after="100" w:afterAutospacing="1" w:line="480" w:lineRule="auto"/>
        <w:ind w:left="709"/>
        <w:jc w:val="both"/>
        <w:rPr>
          <w:rFonts w:ascii="Arial" w:hAnsi="Arial" w:cs="Arial"/>
          <w:sz w:val="24"/>
          <w:szCs w:val="24"/>
        </w:rPr>
      </w:pPr>
    </w:p>
    <w:p w:rsidR="003D1D74" w:rsidRDefault="003D1D74" w:rsidP="003D1D74">
      <w:pPr>
        <w:spacing w:before="100" w:beforeAutospacing="1" w:after="100" w:afterAutospacing="1" w:line="480" w:lineRule="auto"/>
        <w:ind w:left="709"/>
        <w:jc w:val="both"/>
        <w:rPr>
          <w:rFonts w:ascii="Arial" w:hAnsi="Arial" w:cs="Arial"/>
          <w:sz w:val="24"/>
          <w:szCs w:val="24"/>
        </w:rPr>
      </w:pPr>
    </w:p>
    <w:p w:rsidR="003D1D74" w:rsidRDefault="003D1D74" w:rsidP="003D1D74">
      <w:pPr>
        <w:spacing w:before="100" w:beforeAutospacing="1" w:after="100" w:afterAutospacing="1" w:line="480" w:lineRule="auto"/>
        <w:ind w:left="709"/>
        <w:jc w:val="both"/>
        <w:rPr>
          <w:rFonts w:ascii="Arial" w:hAnsi="Arial" w:cs="Arial"/>
          <w:sz w:val="24"/>
          <w:szCs w:val="24"/>
        </w:rPr>
      </w:pPr>
    </w:p>
    <w:p w:rsidR="003D1D74" w:rsidRDefault="003D1D74" w:rsidP="003D1D74">
      <w:pPr>
        <w:spacing w:before="100" w:beforeAutospacing="1" w:after="100" w:afterAutospacing="1" w:line="240" w:lineRule="auto"/>
        <w:ind w:left="709"/>
        <w:jc w:val="center"/>
        <w:rPr>
          <w:rFonts w:ascii="Arial" w:hAnsi="Arial" w:cs="Arial"/>
          <w:sz w:val="24"/>
          <w:szCs w:val="24"/>
        </w:rPr>
      </w:pPr>
      <w:r>
        <w:rPr>
          <w:rFonts w:ascii="Arial" w:hAnsi="Arial" w:cs="Arial"/>
          <w:sz w:val="24"/>
          <w:szCs w:val="24"/>
        </w:rPr>
        <w:lastRenderedPageBreak/>
        <w:t>TABLA 7</w:t>
      </w:r>
    </w:p>
    <w:p w:rsidR="003D1D74" w:rsidRDefault="003D1D74" w:rsidP="003D1D74">
      <w:pPr>
        <w:spacing w:before="100" w:beforeAutospacing="1" w:after="100" w:afterAutospacing="1" w:line="240" w:lineRule="auto"/>
        <w:ind w:left="709"/>
        <w:jc w:val="center"/>
        <w:rPr>
          <w:rFonts w:ascii="Arial" w:hAnsi="Arial" w:cs="Arial"/>
          <w:sz w:val="24"/>
          <w:szCs w:val="24"/>
        </w:rPr>
      </w:pPr>
      <w:r>
        <w:rPr>
          <w:rFonts w:ascii="Arial" w:hAnsi="Arial" w:cs="Arial"/>
          <w:sz w:val="24"/>
          <w:szCs w:val="24"/>
        </w:rPr>
        <w:t xml:space="preserve"> COMPOSICION DE MEZCLAS</w:t>
      </w:r>
    </w:p>
    <w:tbl>
      <w:tblPr>
        <w:tblW w:w="7794" w:type="dxa"/>
        <w:jc w:val="center"/>
        <w:tblInd w:w="51" w:type="dxa"/>
        <w:tblCellMar>
          <w:left w:w="70" w:type="dxa"/>
          <w:right w:w="70" w:type="dxa"/>
        </w:tblCellMar>
        <w:tblLook w:val="04A0"/>
      </w:tblPr>
      <w:tblGrid>
        <w:gridCol w:w="2276"/>
        <w:gridCol w:w="624"/>
        <w:gridCol w:w="357"/>
        <w:gridCol w:w="1276"/>
        <w:gridCol w:w="2212"/>
        <w:gridCol w:w="624"/>
        <w:gridCol w:w="425"/>
      </w:tblGrid>
      <w:tr w:rsidR="003D1D74" w:rsidRPr="00754FFD">
        <w:trPr>
          <w:trHeight w:val="280"/>
          <w:jc w:val="center"/>
        </w:trPr>
        <w:tc>
          <w:tcPr>
            <w:tcW w:w="2276" w:type="dxa"/>
            <w:tcBorders>
              <w:top w:val="single" w:sz="4" w:space="0" w:color="auto"/>
              <w:left w:val="single" w:sz="4" w:space="0" w:color="auto"/>
              <w:bottom w:val="single" w:sz="4" w:space="0" w:color="auto"/>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Porcentaje=</w:t>
            </w:r>
          </w:p>
        </w:tc>
        <w:tc>
          <w:tcPr>
            <w:tcW w:w="624" w:type="dxa"/>
            <w:tcBorders>
              <w:top w:val="single" w:sz="4" w:space="0" w:color="auto"/>
              <w:left w:val="single" w:sz="4" w:space="0" w:color="auto"/>
              <w:bottom w:val="single" w:sz="4" w:space="0" w:color="auto"/>
              <w:right w:val="nil"/>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15</w:t>
            </w:r>
          </w:p>
        </w:tc>
        <w:tc>
          <w:tcPr>
            <w:tcW w:w="357" w:type="dxa"/>
            <w:tcBorders>
              <w:top w:val="single" w:sz="4" w:space="0" w:color="auto"/>
              <w:left w:val="nil"/>
              <w:bottom w:val="single" w:sz="4" w:space="0" w:color="auto"/>
              <w:right w:val="single" w:sz="4" w:space="0" w:color="auto"/>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w:t>
            </w:r>
          </w:p>
        </w:tc>
        <w:tc>
          <w:tcPr>
            <w:tcW w:w="1276" w:type="dxa"/>
            <w:tcBorders>
              <w:top w:val="nil"/>
              <w:left w:val="nil"/>
              <w:bottom w:val="nil"/>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p>
        </w:tc>
        <w:tc>
          <w:tcPr>
            <w:tcW w:w="2212" w:type="dxa"/>
            <w:tcBorders>
              <w:top w:val="single" w:sz="4" w:space="0" w:color="auto"/>
              <w:left w:val="single" w:sz="4" w:space="0" w:color="auto"/>
              <w:bottom w:val="nil"/>
              <w:right w:val="single" w:sz="4" w:space="0" w:color="auto"/>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Porcentaje=</w:t>
            </w:r>
          </w:p>
        </w:tc>
        <w:tc>
          <w:tcPr>
            <w:tcW w:w="624" w:type="dxa"/>
            <w:tcBorders>
              <w:top w:val="single" w:sz="4" w:space="0" w:color="auto"/>
              <w:left w:val="nil"/>
              <w:bottom w:val="nil"/>
              <w:right w:val="nil"/>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17,5</w:t>
            </w:r>
          </w:p>
        </w:tc>
        <w:tc>
          <w:tcPr>
            <w:tcW w:w="425" w:type="dxa"/>
            <w:tcBorders>
              <w:top w:val="single" w:sz="4" w:space="0" w:color="auto"/>
              <w:left w:val="nil"/>
              <w:bottom w:val="nil"/>
              <w:right w:val="single" w:sz="4" w:space="0" w:color="auto"/>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w:t>
            </w:r>
          </w:p>
        </w:tc>
      </w:tr>
      <w:tr w:rsidR="003D1D74" w:rsidRPr="00754FFD">
        <w:trPr>
          <w:trHeight w:val="280"/>
          <w:jc w:val="center"/>
        </w:trPr>
        <w:tc>
          <w:tcPr>
            <w:tcW w:w="2276" w:type="dxa"/>
            <w:tcBorders>
              <w:top w:val="nil"/>
              <w:left w:val="single" w:sz="4" w:space="0" w:color="auto"/>
              <w:bottom w:val="single" w:sz="4" w:space="0" w:color="auto"/>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Numero de cubos=</w:t>
            </w:r>
          </w:p>
        </w:tc>
        <w:tc>
          <w:tcPr>
            <w:tcW w:w="624" w:type="dxa"/>
            <w:tcBorders>
              <w:top w:val="nil"/>
              <w:left w:val="single" w:sz="4" w:space="0" w:color="auto"/>
              <w:bottom w:val="single" w:sz="4" w:space="0" w:color="auto"/>
              <w:right w:val="nil"/>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12</w:t>
            </w:r>
          </w:p>
        </w:tc>
        <w:tc>
          <w:tcPr>
            <w:tcW w:w="357" w:type="dxa"/>
            <w:tcBorders>
              <w:top w:val="nil"/>
              <w:left w:val="nil"/>
              <w:bottom w:val="single" w:sz="4" w:space="0" w:color="auto"/>
              <w:right w:val="single" w:sz="4" w:space="0" w:color="auto"/>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 </w:t>
            </w:r>
          </w:p>
        </w:tc>
        <w:tc>
          <w:tcPr>
            <w:tcW w:w="1276" w:type="dxa"/>
            <w:tcBorders>
              <w:top w:val="nil"/>
              <w:left w:val="nil"/>
              <w:bottom w:val="nil"/>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p>
        </w:tc>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Numero de cubos=</w:t>
            </w:r>
          </w:p>
        </w:tc>
        <w:tc>
          <w:tcPr>
            <w:tcW w:w="624" w:type="dxa"/>
            <w:tcBorders>
              <w:top w:val="single" w:sz="4" w:space="0" w:color="auto"/>
              <w:left w:val="nil"/>
              <w:bottom w:val="single" w:sz="4" w:space="0" w:color="auto"/>
              <w:right w:val="nil"/>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12</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 </w:t>
            </w:r>
          </w:p>
        </w:tc>
      </w:tr>
      <w:tr w:rsidR="003D1D74" w:rsidRPr="00754FFD">
        <w:trPr>
          <w:trHeight w:val="280"/>
          <w:jc w:val="center"/>
        </w:trPr>
        <w:tc>
          <w:tcPr>
            <w:tcW w:w="2276" w:type="dxa"/>
            <w:tcBorders>
              <w:top w:val="nil"/>
              <w:left w:val="single" w:sz="4" w:space="0" w:color="auto"/>
              <w:bottom w:val="nil"/>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Masa de cada cubo=</w:t>
            </w:r>
          </w:p>
        </w:tc>
        <w:tc>
          <w:tcPr>
            <w:tcW w:w="624" w:type="dxa"/>
            <w:tcBorders>
              <w:top w:val="nil"/>
              <w:left w:val="single" w:sz="4" w:space="0" w:color="auto"/>
              <w:bottom w:val="nil"/>
              <w:right w:val="nil"/>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250</w:t>
            </w:r>
          </w:p>
        </w:tc>
        <w:tc>
          <w:tcPr>
            <w:tcW w:w="357" w:type="dxa"/>
            <w:tcBorders>
              <w:top w:val="nil"/>
              <w:left w:val="nil"/>
              <w:bottom w:val="nil"/>
              <w:right w:val="single" w:sz="4" w:space="0" w:color="auto"/>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Gr</w:t>
            </w:r>
          </w:p>
        </w:tc>
        <w:tc>
          <w:tcPr>
            <w:tcW w:w="1276" w:type="dxa"/>
            <w:tcBorders>
              <w:top w:val="nil"/>
              <w:left w:val="nil"/>
              <w:bottom w:val="nil"/>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p>
        </w:tc>
        <w:tc>
          <w:tcPr>
            <w:tcW w:w="2212" w:type="dxa"/>
            <w:tcBorders>
              <w:top w:val="nil"/>
              <w:left w:val="single" w:sz="4" w:space="0" w:color="auto"/>
              <w:bottom w:val="nil"/>
              <w:right w:val="single" w:sz="4" w:space="0" w:color="auto"/>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Masa de cada cubo=</w:t>
            </w:r>
          </w:p>
        </w:tc>
        <w:tc>
          <w:tcPr>
            <w:tcW w:w="624" w:type="dxa"/>
            <w:tcBorders>
              <w:top w:val="nil"/>
              <w:left w:val="nil"/>
              <w:bottom w:val="nil"/>
              <w:right w:val="nil"/>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250</w:t>
            </w:r>
          </w:p>
        </w:tc>
        <w:tc>
          <w:tcPr>
            <w:tcW w:w="425" w:type="dxa"/>
            <w:tcBorders>
              <w:top w:val="nil"/>
              <w:left w:val="nil"/>
              <w:bottom w:val="nil"/>
              <w:right w:val="single" w:sz="4" w:space="0" w:color="auto"/>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gr</w:t>
            </w:r>
          </w:p>
        </w:tc>
      </w:tr>
      <w:tr w:rsidR="003D1D74" w:rsidRPr="00754FFD">
        <w:trPr>
          <w:trHeight w:val="280"/>
          <w:jc w:val="center"/>
        </w:trPr>
        <w:tc>
          <w:tcPr>
            <w:tcW w:w="2276" w:type="dxa"/>
            <w:tcBorders>
              <w:top w:val="single" w:sz="4" w:space="0" w:color="auto"/>
              <w:left w:val="single" w:sz="4" w:space="0" w:color="auto"/>
              <w:bottom w:val="single" w:sz="4" w:space="0" w:color="auto"/>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Agua/mezcla=</w:t>
            </w:r>
          </w:p>
        </w:tc>
        <w:tc>
          <w:tcPr>
            <w:tcW w:w="624" w:type="dxa"/>
            <w:tcBorders>
              <w:top w:val="single" w:sz="4" w:space="0" w:color="auto"/>
              <w:left w:val="single" w:sz="4" w:space="0" w:color="auto"/>
              <w:bottom w:val="single" w:sz="4" w:space="0" w:color="auto"/>
              <w:right w:val="nil"/>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0,3</w:t>
            </w:r>
          </w:p>
        </w:tc>
        <w:tc>
          <w:tcPr>
            <w:tcW w:w="357" w:type="dxa"/>
            <w:tcBorders>
              <w:top w:val="single" w:sz="4" w:space="0" w:color="auto"/>
              <w:left w:val="nil"/>
              <w:bottom w:val="single" w:sz="4" w:space="0" w:color="auto"/>
              <w:right w:val="single" w:sz="4" w:space="0" w:color="auto"/>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 </w:t>
            </w:r>
          </w:p>
        </w:tc>
        <w:tc>
          <w:tcPr>
            <w:tcW w:w="1276" w:type="dxa"/>
            <w:tcBorders>
              <w:top w:val="nil"/>
              <w:left w:val="nil"/>
              <w:bottom w:val="nil"/>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p>
        </w:tc>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Agua/mezcla=</w:t>
            </w:r>
          </w:p>
        </w:tc>
        <w:tc>
          <w:tcPr>
            <w:tcW w:w="624" w:type="dxa"/>
            <w:tcBorders>
              <w:top w:val="single" w:sz="4" w:space="0" w:color="auto"/>
              <w:left w:val="nil"/>
              <w:bottom w:val="single" w:sz="4" w:space="0" w:color="auto"/>
              <w:right w:val="nil"/>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0,3</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 </w:t>
            </w:r>
          </w:p>
        </w:tc>
      </w:tr>
      <w:tr w:rsidR="003D1D74" w:rsidRPr="00754FFD">
        <w:trPr>
          <w:trHeight w:val="280"/>
          <w:jc w:val="center"/>
        </w:trPr>
        <w:tc>
          <w:tcPr>
            <w:tcW w:w="2276" w:type="dxa"/>
            <w:tcBorders>
              <w:top w:val="nil"/>
              <w:left w:val="single" w:sz="4" w:space="0" w:color="auto"/>
              <w:bottom w:val="nil"/>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Peso de la mezcla=</w:t>
            </w:r>
          </w:p>
        </w:tc>
        <w:tc>
          <w:tcPr>
            <w:tcW w:w="624" w:type="dxa"/>
            <w:tcBorders>
              <w:top w:val="nil"/>
              <w:left w:val="single" w:sz="4" w:space="0" w:color="auto"/>
              <w:bottom w:val="nil"/>
              <w:right w:val="nil"/>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3000</w:t>
            </w:r>
          </w:p>
        </w:tc>
        <w:tc>
          <w:tcPr>
            <w:tcW w:w="357" w:type="dxa"/>
            <w:tcBorders>
              <w:top w:val="nil"/>
              <w:left w:val="nil"/>
              <w:bottom w:val="nil"/>
              <w:right w:val="single" w:sz="4" w:space="0" w:color="auto"/>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Gr</w:t>
            </w:r>
          </w:p>
        </w:tc>
        <w:tc>
          <w:tcPr>
            <w:tcW w:w="1276" w:type="dxa"/>
            <w:tcBorders>
              <w:top w:val="nil"/>
              <w:left w:val="nil"/>
              <w:bottom w:val="nil"/>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p>
        </w:tc>
        <w:tc>
          <w:tcPr>
            <w:tcW w:w="2212" w:type="dxa"/>
            <w:tcBorders>
              <w:top w:val="nil"/>
              <w:left w:val="single" w:sz="4" w:space="0" w:color="auto"/>
              <w:bottom w:val="nil"/>
              <w:right w:val="single" w:sz="4" w:space="0" w:color="auto"/>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Peso de la mezcla=</w:t>
            </w:r>
          </w:p>
        </w:tc>
        <w:tc>
          <w:tcPr>
            <w:tcW w:w="624" w:type="dxa"/>
            <w:tcBorders>
              <w:top w:val="nil"/>
              <w:left w:val="nil"/>
              <w:bottom w:val="nil"/>
              <w:right w:val="nil"/>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3000</w:t>
            </w:r>
          </w:p>
        </w:tc>
        <w:tc>
          <w:tcPr>
            <w:tcW w:w="425" w:type="dxa"/>
            <w:tcBorders>
              <w:top w:val="nil"/>
              <w:left w:val="nil"/>
              <w:bottom w:val="nil"/>
              <w:right w:val="single" w:sz="4" w:space="0" w:color="auto"/>
            </w:tcBorders>
            <w:shd w:val="clear" w:color="auto" w:fill="auto"/>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gr</w:t>
            </w:r>
          </w:p>
        </w:tc>
      </w:tr>
      <w:tr w:rsidR="003D1D74" w:rsidRPr="00754FFD">
        <w:trPr>
          <w:trHeight w:val="280"/>
          <w:jc w:val="center"/>
        </w:trPr>
        <w:tc>
          <w:tcPr>
            <w:tcW w:w="2276" w:type="dxa"/>
            <w:tcBorders>
              <w:top w:val="single" w:sz="4" w:space="0" w:color="auto"/>
              <w:left w:val="single" w:sz="4" w:space="0" w:color="auto"/>
              <w:bottom w:val="single" w:sz="4" w:space="0" w:color="auto"/>
              <w:right w:val="nil"/>
            </w:tcBorders>
            <w:shd w:val="clear" w:color="000000" w:fill="DDD9C3"/>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Gramos de Zeolita=</w:t>
            </w:r>
          </w:p>
        </w:tc>
        <w:tc>
          <w:tcPr>
            <w:tcW w:w="624" w:type="dxa"/>
            <w:tcBorders>
              <w:top w:val="single" w:sz="4" w:space="0" w:color="auto"/>
              <w:left w:val="single" w:sz="4" w:space="0" w:color="auto"/>
              <w:bottom w:val="single" w:sz="4" w:space="0" w:color="auto"/>
              <w:right w:val="nil"/>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450</w:t>
            </w:r>
          </w:p>
        </w:tc>
        <w:tc>
          <w:tcPr>
            <w:tcW w:w="357" w:type="dxa"/>
            <w:tcBorders>
              <w:top w:val="single" w:sz="4" w:space="0" w:color="auto"/>
              <w:left w:val="nil"/>
              <w:bottom w:val="single" w:sz="4" w:space="0" w:color="auto"/>
              <w:right w:val="single" w:sz="4" w:space="0" w:color="auto"/>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Gr</w:t>
            </w:r>
          </w:p>
        </w:tc>
        <w:tc>
          <w:tcPr>
            <w:tcW w:w="1276" w:type="dxa"/>
            <w:tcBorders>
              <w:top w:val="nil"/>
              <w:left w:val="nil"/>
              <w:bottom w:val="nil"/>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p>
        </w:tc>
        <w:tc>
          <w:tcPr>
            <w:tcW w:w="2212" w:type="dxa"/>
            <w:tcBorders>
              <w:top w:val="single" w:sz="4" w:space="0" w:color="auto"/>
              <w:left w:val="single" w:sz="4" w:space="0" w:color="auto"/>
              <w:bottom w:val="single" w:sz="4" w:space="0" w:color="auto"/>
              <w:right w:val="single" w:sz="4" w:space="0" w:color="auto"/>
            </w:tcBorders>
            <w:shd w:val="clear" w:color="000000" w:fill="DDD9C3"/>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Gramos de Zeolita=</w:t>
            </w:r>
          </w:p>
        </w:tc>
        <w:tc>
          <w:tcPr>
            <w:tcW w:w="624" w:type="dxa"/>
            <w:tcBorders>
              <w:top w:val="single" w:sz="4" w:space="0" w:color="auto"/>
              <w:left w:val="nil"/>
              <w:bottom w:val="single" w:sz="4" w:space="0" w:color="auto"/>
              <w:right w:val="nil"/>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525</w:t>
            </w:r>
          </w:p>
        </w:tc>
        <w:tc>
          <w:tcPr>
            <w:tcW w:w="425" w:type="dxa"/>
            <w:tcBorders>
              <w:top w:val="single" w:sz="4" w:space="0" w:color="auto"/>
              <w:left w:val="nil"/>
              <w:bottom w:val="single" w:sz="4" w:space="0" w:color="auto"/>
              <w:right w:val="single" w:sz="4" w:space="0" w:color="auto"/>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gr</w:t>
            </w:r>
          </w:p>
        </w:tc>
      </w:tr>
      <w:tr w:rsidR="003D1D74" w:rsidRPr="00754FFD">
        <w:trPr>
          <w:trHeight w:val="238"/>
          <w:jc w:val="center"/>
        </w:trPr>
        <w:tc>
          <w:tcPr>
            <w:tcW w:w="2276" w:type="dxa"/>
            <w:tcBorders>
              <w:top w:val="nil"/>
              <w:left w:val="single" w:sz="4" w:space="0" w:color="auto"/>
              <w:bottom w:val="nil"/>
              <w:right w:val="nil"/>
            </w:tcBorders>
            <w:shd w:val="clear" w:color="000000" w:fill="DDD9C3"/>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Gramos de Cemento=</w:t>
            </w:r>
          </w:p>
        </w:tc>
        <w:tc>
          <w:tcPr>
            <w:tcW w:w="624" w:type="dxa"/>
            <w:tcBorders>
              <w:top w:val="nil"/>
              <w:left w:val="single" w:sz="4" w:space="0" w:color="auto"/>
              <w:bottom w:val="nil"/>
              <w:right w:val="nil"/>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2550</w:t>
            </w:r>
          </w:p>
        </w:tc>
        <w:tc>
          <w:tcPr>
            <w:tcW w:w="357" w:type="dxa"/>
            <w:tcBorders>
              <w:top w:val="nil"/>
              <w:left w:val="nil"/>
              <w:bottom w:val="nil"/>
              <w:right w:val="single" w:sz="4" w:space="0" w:color="auto"/>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Gr</w:t>
            </w:r>
          </w:p>
        </w:tc>
        <w:tc>
          <w:tcPr>
            <w:tcW w:w="1276" w:type="dxa"/>
            <w:tcBorders>
              <w:top w:val="nil"/>
              <w:left w:val="nil"/>
              <w:bottom w:val="nil"/>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p>
        </w:tc>
        <w:tc>
          <w:tcPr>
            <w:tcW w:w="2212" w:type="dxa"/>
            <w:tcBorders>
              <w:top w:val="nil"/>
              <w:left w:val="single" w:sz="4" w:space="0" w:color="auto"/>
              <w:bottom w:val="nil"/>
              <w:right w:val="single" w:sz="4" w:space="0" w:color="auto"/>
            </w:tcBorders>
            <w:shd w:val="clear" w:color="000000" w:fill="DDD9C3"/>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Gramos de Cemento=</w:t>
            </w:r>
          </w:p>
        </w:tc>
        <w:tc>
          <w:tcPr>
            <w:tcW w:w="624" w:type="dxa"/>
            <w:tcBorders>
              <w:top w:val="nil"/>
              <w:left w:val="nil"/>
              <w:bottom w:val="nil"/>
              <w:right w:val="nil"/>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2475</w:t>
            </w:r>
          </w:p>
        </w:tc>
        <w:tc>
          <w:tcPr>
            <w:tcW w:w="425" w:type="dxa"/>
            <w:tcBorders>
              <w:top w:val="nil"/>
              <w:left w:val="nil"/>
              <w:bottom w:val="nil"/>
              <w:right w:val="single" w:sz="4" w:space="0" w:color="auto"/>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gr</w:t>
            </w:r>
          </w:p>
        </w:tc>
      </w:tr>
      <w:tr w:rsidR="003D1D74" w:rsidRPr="00754FFD">
        <w:trPr>
          <w:trHeight w:val="280"/>
          <w:jc w:val="center"/>
        </w:trPr>
        <w:tc>
          <w:tcPr>
            <w:tcW w:w="2276" w:type="dxa"/>
            <w:tcBorders>
              <w:top w:val="single" w:sz="4" w:space="0" w:color="auto"/>
              <w:left w:val="single" w:sz="4" w:space="0" w:color="auto"/>
              <w:bottom w:val="single" w:sz="4" w:space="0" w:color="auto"/>
              <w:right w:val="nil"/>
            </w:tcBorders>
            <w:shd w:val="clear" w:color="000000" w:fill="DDD9C3"/>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Gramos de Agua=</w:t>
            </w:r>
          </w:p>
        </w:tc>
        <w:tc>
          <w:tcPr>
            <w:tcW w:w="624" w:type="dxa"/>
            <w:tcBorders>
              <w:top w:val="single" w:sz="4" w:space="0" w:color="auto"/>
              <w:left w:val="single" w:sz="4" w:space="0" w:color="auto"/>
              <w:bottom w:val="single" w:sz="4" w:space="0" w:color="auto"/>
              <w:right w:val="nil"/>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900</w:t>
            </w:r>
          </w:p>
        </w:tc>
        <w:tc>
          <w:tcPr>
            <w:tcW w:w="357" w:type="dxa"/>
            <w:tcBorders>
              <w:top w:val="single" w:sz="4" w:space="0" w:color="auto"/>
              <w:left w:val="nil"/>
              <w:bottom w:val="single" w:sz="4" w:space="0" w:color="auto"/>
              <w:right w:val="single" w:sz="4" w:space="0" w:color="auto"/>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Gr</w:t>
            </w:r>
          </w:p>
        </w:tc>
        <w:tc>
          <w:tcPr>
            <w:tcW w:w="1276" w:type="dxa"/>
            <w:tcBorders>
              <w:top w:val="nil"/>
              <w:left w:val="nil"/>
              <w:bottom w:val="nil"/>
              <w:right w:val="nil"/>
            </w:tcBorders>
            <w:shd w:val="clear" w:color="auto" w:fill="auto"/>
            <w:noWrap/>
            <w:vAlign w:val="bottom"/>
          </w:tcPr>
          <w:p w:rsidR="003D1D74" w:rsidRPr="00754FFD" w:rsidRDefault="003D1D74" w:rsidP="006751F3">
            <w:pPr>
              <w:spacing w:after="0" w:line="240" w:lineRule="auto"/>
              <w:rPr>
                <w:rFonts w:eastAsia="Times New Roman"/>
                <w:color w:val="000000"/>
                <w:lang w:eastAsia="es-EC"/>
              </w:rPr>
            </w:pPr>
          </w:p>
        </w:tc>
        <w:tc>
          <w:tcPr>
            <w:tcW w:w="2212" w:type="dxa"/>
            <w:tcBorders>
              <w:top w:val="single" w:sz="4" w:space="0" w:color="auto"/>
              <w:left w:val="single" w:sz="4" w:space="0" w:color="auto"/>
              <w:bottom w:val="single" w:sz="4" w:space="0" w:color="auto"/>
              <w:right w:val="single" w:sz="4" w:space="0" w:color="auto"/>
            </w:tcBorders>
            <w:shd w:val="clear" w:color="000000" w:fill="DDD9C3"/>
            <w:noWrap/>
            <w:vAlign w:val="bottom"/>
          </w:tcPr>
          <w:p w:rsidR="003D1D74" w:rsidRPr="00754FFD" w:rsidRDefault="003D1D74" w:rsidP="006751F3">
            <w:pPr>
              <w:spacing w:after="0" w:line="240" w:lineRule="auto"/>
              <w:rPr>
                <w:rFonts w:eastAsia="Times New Roman"/>
                <w:color w:val="000000"/>
                <w:lang w:eastAsia="es-EC"/>
              </w:rPr>
            </w:pPr>
            <w:r w:rsidRPr="00754FFD">
              <w:rPr>
                <w:rFonts w:eastAsia="Times New Roman"/>
                <w:color w:val="000000"/>
                <w:lang w:eastAsia="es-EC"/>
              </w:rPr>
              <w:t>Gramos de Agua=</w:t>
            </w:r>
          </w:p>
        </w:tc>
        <w:tc>
          <w:tcPr>
            <w:tcW w:w="624" w:type="dxa"/>
            <w:tcBorders>
              <w:top w:val="single" w:sz="4" w:space="0" w:color="auto"/>
              <w:left w:val="nil"/>
              <w:bottom w:val="single" w:sz="4" w:space="0" w:color="auto"/>
              <w:right w:val="nil"/>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900</w:t>
            </w:r>
          </w:p>
        </w:tc>
        <w:tc>
          <w:tcPr>
            <w:tcW w:w="425" w:type="dxa"/>
            <w:tcBorders>
              <w:top w:val="single" w:sz="4" w:space="0" w:color="auto"/>
              <w:left w:val="nil"/>
              <w:bottom w:val="single" w:sz="4" w:space="0" w:color="auto"/>
              <w:right w:val="single" w:sz="4" w:space="0" w:color="auto"/>
            </w:tcBorders>
            <w:shd w:val="clear" w:color="000000" w:fill="DDD9C3"/>
            <w:noWrap/>
            <w:vAlign w:val="bottom"/>
          </w:tcPr>
          <w:p w:rsidR="003D1D74" w:rsidRPr="00754FFD" w:rsidRDefault="003D1D74" w:rsidP="006751F3">
            <w:pPr>
              <w:spacing w:after="0" w:line="240" w:lineRule="auto"/>
              <w:jc w:val="right"/>
              <w:rPr>
                <w:rFonts w:eastAsia="Times New Roman"/>
                <w:color w:val="000000"/>
                <w:lang w:eastAsia="es-EC"/>
              </w:rPr>
            </w:pPr>
            <w:r w:rsidRPr="00754FFD">
              <w:rPr>
                <w:rFonts w:eastAsia="Times New Roman"/>
                <w:color w:val="000000"/>
                <w:lang w:eastAsia="es-EC"/>
              </w:rPr>
              <w:t>gr</w:t>
            </w:r>
          </w:p>
        </w:tc>
      </w:tr>
    </w:tbl>
    <w:p w:rsidR="003D1D74" w:rsidRPr="0073465A" w:rsidRDefault="003D1D74" w:rsidP="003D1D74">
      <w:pPr>
        <w:spacing w:before="100" w:beforeAutospacing="1" w:after="100" w:afterAutospacing="1" w:line="480" w:lineRule="auto"/>
        <w:ind w:left="709"/>
        <w:jc w:val="both"/>
        <w:rPr>
          <w:rFonts w:ascii="Arial" w:hAnsi="Arial" w:cs="Arial"/>
          <w:sz w:val="24"/>
          <w:szCs w:val="24"/>
        </w:rPr>
      </w:pPr>
      <w:r w:rsidRPr="0073465A">
        <w:rPr>
          <w:rFonts w:ascii="Arial" w:hAnsi="Arial" w:cs="Arial"/>
          <w:sz w:val="24"/>
          <w:szCs w:val="24"/>
        </w:rPr>
        <w:t xml:space="preserve">Ya con el material pesado se procedió al mezclado en la batidora para cemento, primero se colocó los </w:t>
      </w:r>
      <w:smartTag w:uri="urn:schemas-microsoft-com:office:smarttags" w:element="metricconverter">
        <w:smartTagPr>
          <w:attr w:name="ProductID" w:val="3000 gramos"/>
        </w:smartTagPr>
        <w:r w:rsidRPr="0073465A">
          <w:rPr>
            <w:rFonts w:ascii="Arial" w:hAnsi="Arial" w:cs="Arial"/>
            <w:sz w:val="24"/>
            <w:szCs w:val="24"/>
          </w:rPr>
          <w:t>3000 gramos</w:t>
        </w:r>
      </w:smartTag>
      <w:r w:rsidRPr="0073465A">
        <w:rPr>
          <w:rFonts w:ascii="Arial" w:hAnsi="Arial" w:cs="Arial"/>
          <w:sz w:val="24"/>
          <w:szCs w:val="24"/>
        </w:rPr>
        <w:t xml:space="preserve"> de mezcla  en seco y se los mezcló durante 5 minutos para que la mezcla sea homogénea. Luego se agregó los 900 gr  agua y se procedió al mezclado por un período de dos minutos a dos diferentes velocidades.</w:t>
      </w:r>
    </w:p>
    <w:p w:rsidR="003D1D74" w:rsidRDefault="003D1D74" w:rsidP="003D1D74">
      <w:pPr>
        <w:spacing w:before="100" w:beforeAutospacing="1" w:after="100" w:afterAutospacing="1" w:line="480" w:lineRule="auto"/>
        <w:ind w:left="709"/>
        <w:jc w:val="both"/>
        <w:rPr>
          <w:rFonts w:ascii="Arial" w:hAnsi="Arial" w:cs="Arial"/>
          <w:sz w:val="24"/>
          <w:szCs w:val="24"/>
        </w:rPr>
      </w:pPr>
      <w:r w:rsidRPr="0073465A">
        <w:rPr>
          <w:rFonts w:ascii="Arial" w:hAnsi="Arial" w:cs="Arial"/>
          <w:sz w:val="24"/>
          <w:szCs w:val="24"/>
        </w:rPr>
        <w:t>Previamente se aseguró que los moldes  a utilizar se encontraran bien ajustados para que no exista fuga de cemento por ninguna abertura, estos moldes fueron  aceitados con una brocha para que el proceso de desmolde se realice de una manera fácil, se procuró quitar el exceso de aceite de los moldes.</w:t>
      </w:r>
    </w:p>
    <w:p w:rsidR="003D1D74" w:rsidRPr="0073465A" w:rsidRDefault="003D1D74" w:rsidP="003D1D74">
      <w:pPr>
        <w:spacing w:before="100" w:beforeAutospacing="1" w:after="100" w:afterAutospacing="1" w:line="480" w:lineRule="auto"/>
        <w:ind w:left="709"/>
        <w:jc w:val="both"/>
        <w:rPr>
          <w:rFonts w:ascii="Arial" w:hAnsi="Arial" w:cs="Arial"/>
          <w:sz w:val="24"/>
          <w:szCs w:val="24"/>
        </w:rPr>
      </w:pPr>
      <w:r w:rsidRPr="0073465A">
        <w:rPr>
          <w:rFonts w:ascii="Arial" w:hAnsi="Arial" w:cs="Arial"/>
          <w:sz w:val="24"/>
          <w:szCs w:val="24"/>
        </w:rPr>
        <w:t xml:space="preserve">Con los moldes armados, ajustados y aceitados, se procedió a colocar el cemento hasta la mitad de los moldes, luego con una barrita plástica se procuró por medio de ligeros golpes a la mezcla de  cemento para que se  </w:t>
      </w:r>
      <w:r w:rsidRPr="0073465A">
        <w:rPr>
          <w:rFonts w:ascii="Arial" w:hAnsi="Arial" w:cs="Arial"/>
          <w:sz w:val="24"/>
          <w:szCs w:val="24"/>
        </w:rPr>
        <w:lastRenderedPageBreak/>
        <w:t>asiente correctamente y no queden burbujas, este proceso es conocido como apisonamiento. Luego se completó la otra mitad hasta el borde y se volvió a apisonar. A continuación se agitó el molde para eliminar las burbujas de aire que se formen. Después se retiró el exceso de cemento y se colocaron los moldes en un lugar seco y protegidos por un plástico para evitar la humedad.</w:t>
      </w:r>
    </w:p>
    <w:p w:rsidR="003D1D74" w:rsidRDefault="003D1D74" w:rsidP="003D1D74">
      <w:pPr>
        <w:spacing w:before="100" w:beforeAutospacing="1" w:after="100" w:afterAutospacing="1" w:line="480" w:lineRule="auto"/>
        <w:ind w:left="709"/>
        <w:jc w:val="both"/>
        <w:rPr>
          <w:rFonts w:ascii="Arial" w:hAnsi="Arial" w:cs="Arial"/>
          <w:sz w:val="24"/>
          <w:szCs w:val="24"/>
        </w:rPr>
      </w:pPr>
      <w:r w:rsidRPr="0073465A">
        <w:rPr>
          <w:rFonts w:ascii="Arial" w:hAnsi="Arial" w:cs="Arial"/>
          <w:sz w:val="24"/>
          <w:szCs w:val="24"/>
        </w:rPr>
        <w:t xml:space="preserve">Pasadas 24 horas se procedió a desmoldar las muestras y se las colocó en un lugar seco hasta su posterior ensayo. </w:t>
      </w:r>
    </w:p>
    <w:p w:rsidR="003D1D74" w:rsidRPr="007D3267" w:rsidRDefault="003D1D74" w:rsidP="003D1D74">
      <w:pPr>
        <w:spacing w:before="100" w:beforeAutospacing="1" w:after="100" w:afterAutospacing="1" w:line="480" w:lineRule="auto"/>
        <w:ind w:left="709"/>
        <w:jc w:val="both"/>
        <w:rPr>
          <w:rFonts w:ascii="Arial" w:hAnsi="Arial" w:cs="Arial"/>
          <w:b/>
          <w:sz w:val="24"/>
          <w:szCs w:val="24"/>
        </w:rPr>
      </w:pPr>
      <w:r w:rsidRPr="0073465A">
        <w:rPr>
          <w:rFonts w:ascii="Arial" w:hAnsi="Arial" w:cs="Arial"/>
          <w:b/>
          <w:sz w:val="24"/>
          <w:szCs w:val="24"/>
        </w:rPr>
        <w:t>MAQUINAS DE ENSAYO</w:t>
      </w:r>
    </w:p>
    <w:p w:rsidR="003D1D74" w:rsidRDefault="003D1D74" w:rsidP="003D1D74">
      <w:pPr>
        <w:spacing w:before="100" w:beforeAutospacing="1" w:after="100" w:afterAutospacing="1" w:line="480" w:lineRule="auto"/>
        <w:ind w:left="709"/>
        <w:jc w:val="both"/>
        <w:rPr>
          <w:rFonts w:ascii="Arial" w:hAnsi="Arial" w:cs="Arial"/>
          <w:sz w:val="24"/>
          <w:szCs w:val="24"/>
        </w:rPr>
      </w:pPr>
      <w:r>
        <w:rPr>
          <w:rFonts w:ascii="Arial" w:hAnsi="Arial" w:cs="Arial"/>
          <w:sz w:val="24"/>
          <w:szCs w:val="24"/>
        </w:rPr>
        <w:t xml:space="preserve">Para los ensayos de compresión se hizo uso de las máquinas que se muestran en </w:t>
      </w:r>
      <w:smartTag w:uri="urn:schemas-microsoft-com:office:smarttags" w:element="PersonName">
        <w:smartTagPr>
          <w:attr w:name="ProductID" w:val="la Figura"/>
        </w:smartTagPr>
        <w:r>
          <w:rPr>
            <w:rFonts w:ascii="Arial" w:hAnsi="Arial" w:cs="Arial"/>
            <w:sz w:val="24"/>
            <w:szCs w:val="24"/>
          </w:rPr>
          <w:t>la Figura</w:t>
        </w:r>
      </w:smartTag>
      <w:r>
        <w:rPr>
          <w:rFonts w:ascii="Arial" w:hAnsi="Arial" w:cs="Arial"/>
          <w:sz w:val="24"/>
          <w:szCs w:val="24"/>
        </w:rPr>
        <w:t xml:space="preserve">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8"/>
        <w:gridCol w:w="3804"/>
      </w:tblGrid>
      <w:tr w:rsidR="003D1D74">
        <w:trPr>
          <w:trHeight w:val="1555"/>
          <w:jc w:val="center"/>
        </w:trPr>
        <w:tc>
          <w:tcPr>
            <w:tcW w:w="0" w:type="auto"/>
            <w:vAlign w:val="center"/>
          </w:tcPr>
          <w:p w:rsidR="003D1D74" w:rsidRPr="00491D77" w:rsidRDefault="003D1D74" w:rsidP="006751F3">
            <w:pPr>
              <w:spacing w:before="100" w:beforeAutospacing="1" w:after="100" w:afterAutospacing="1" w:line="480" w:lineRule="auto"/>
              <w:ind w:left="709"/>
              <w:jc w:val="center"/>
              <w:rPr>
                <w:rFonts w:ascii="Arial" w:eastAsia="Times New Roman" w:hAnsi="Arial" w:cs="Arial"/>
                <w:sz w:val="24"/>
                <w:szCs w:val="24"/>
                <w:lang w:val="es-MX"/>
              </w:rPr>
            </w:pPr>
            <w:r w:rsidRPr="00E1113E">
              <w:object w:dxaOrig="2610" w:dyaOrig="3210">
                <v:shape id="_x0000_i1026" type="#_x0000_t75" style="width:130pt;height:160pt" o:ole="">
                  <v:imagedata r:id="rId55" o:title=""/>
                </v:shape>
                <o:OLEObject Type="Embed" ProgID="PBrush" ShapeID="_x0000_i1026" DrawAspect="Content" ObjectID="_1345628607" r:id="rId56"/>
              </w:object>
            </w:r>
          </w:p>
        </w:tc>
        <w:tc>
          <w:tcPr>
            <w:tcW w:w="0" w:type="auto"/>
            <w:vAlign w:val="center"/>
          </w:tcPr>
          <w:p w:rsidR="003D1D74" w:rsidRPr="00491D77" w:rsidRDefault="003D1D74" w:rsidP="006751F3">
            <w:pPr>
              <w:spacing w:before="100" w:beforeAutospacing="1" w:after="100" w:afterAutospacing="1" w:line="480" w:lineRule="auto"/>
              <w:ind w:left="709"/>
              <w:jc w:val="center"/>
              <w:rPr>
                <w:rFonts w:ascii="Arial" w:eastAsia="Times New Roman" w:hAnsi="Arial" w:cs="Arial"/>
                <w:sz w:val="24"/>
                <w:szCs w:val="24"/>
                <w:lang w:val="es-MX"/>
              </w:rPr>
            </w:pPr>
            <w:r w:rsidRPr="00E1113E">
              <w:object w:dxaOrig="2610" w:dyaOrig="3195">
                <v:shape id="_x0000_i1027" type="#_x0000_t75" style="width:2in;height:161pt" o:ole="">
                  <v:imagedata r:id="rId57" o:title=""/>
                </v:shape>
                <o:OLEObject Type="Embed" ProgID="PBrush" ShapeID="_x0000_i1027" DrawAspect="Content" ObjectID="_1345628608" r:id="rId58"/>
              </w:object>
            </w:r>
          </w:p>
        </w:tc>
      </w:tr>
    </w:tbl>
    <w:p w:rsidR="003D1D74" w:rsidRPr="0073465A" w:rsidRDefault="003D1D74" w:rsidP="003D1D74">
      <w:pPr>
        <w:pStyle w:val="Textoindependiente"/>
        <w:spacing w:before="100" w:beforeAutospacing="1" w:after="100" w:afterAutospacing="1" w:line="480" w:lineRule="auto"/>
        <w:ind w:left="709" w:right="55"/>
        <w:rPr>
          <w:rFonts w:cs="Arial"/>
          <w:sz w:val="24"/>
          <w:szCs w:val="24"/>
        </w:rPr>
      </w:pPr>
      <w:r>
        <w:rPr>
          <w:rFonts w:cs="Arial"/>
          <w:sz w:val="24"/>
          <w:szCs w:val="24"/>
        </w:rPr>
        <w:t>FIGURA 4.2 PRENSAS DE ENSAYOS</w:t>
      </w:r>
    </w:p>
    <w:p w:rsidR="003D1D74" w:rsidRPr="0073465A" w:rsidRDefault="003D1D74" w:rsidP="003D1D74">
      <w:pPr>
        <w:pStyle w:val="Textoindependiente"/>
        <w:spacing w:before="100" w:beforeAutospacing="1" w:after="100" w:afterAutospacing="1" w:line="480" w:lineRule="auto"/>
        <w:ind w:left="709" w:right="55"/>
        <w:jc w:val="both"/>
        <w:rPr>
          <w:rFonts w:cs="Arial"/>
          <w:b/>
          <w:sz w:val="24"/>
          <w:szCs w:val="24"/>
        </w:rPr>
      </w:pPr>
      <w:r w:rsidRPr="0073465A">
        <w:rPr>
          <w:rFonts w:cs="Arial"/>
          <w:b/>
          <w:sz w:val="24"/>
          <w:szCs w:val="24"/>
        </w:rPr>
        <w:lastRenderedPageBreak/>
        <w:t>RECOLECCION DE DATOS</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 xml:space="preserve">Para la elaboración de este informe se requirió 24  muestras cúbicas, 12 de ellas corresponden </w:t>
      </w:r>
      <w:r>
        <w:rPr>
          <w:rFonts w:cs="Arial"/>
          <w:sz w:val="24"/>
          <w:szCs w:val="24"/>
        </w:rPr>
        <w:t>a la mezcla de cemento con un 15</w:t>
      </w:r>
      <w:r w:rsidRPr="0073465A">
        <w:rPr>
          <w:rFonts w:cs="Arial"/>
          <w:sz w:val="24"/>
          <w:szCs w:val="24"/>
        </w:rPr>
        <w:t xml:space="preserve">% de Zeolita, y las otras 12 para la validación del modelo matemático corresponden </w:t>
      </w:r>
      <w:r>
        <w:rPr>
          <w:rFonts w:cs="Arial"/>
          <w:sz w:val="24"/>
          <w:szCs w:val="24"/>
        </w:rPr>
        <w:t>a la mezcla de cemento con un 17.5</w:t>
      </w:r>
      <w:r w:rsidRPr="0073465A">
        <w:rPr>
          <w:rFonts w:cs="Arial"/>
          <w:sz w:val="24"/>
          <w:szCs w:val="24"/>
        </w:rPr>
        <w:t>% de Zeolita.</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Con las 12 muestras con</w:t>
      </w:r>
      <w:r>
        <w:rPr>
          <w:rFonts w:cs="Arial"/>
          <w:sz w:val="24"/>
          <w:szCs w:val="24"/>
        </w:rPr>
        <w:t xml:space="preserve"> 15</w:t>
      </w:r>
      <w:r w:rsidRPr="0073465A">
        <w:rPr>
          <w:rFonts w:cs="Arial"/>
          <w:sz w:val="24"/>
          <w:szCs w:val="24"/>
        </w:rPr>
        <w:t>% de Zeolita, se realizaron ensayos de compresión a los  7, 14, 21 y 28 días después de su elaboración. Por cada uno de estos días se le realizaron a tres muestras cúbicas el ensayo de compresión correspondiente. Similar procedimiento se  llevo a cabo para la mezcla de cemento con un 1</w:t>
      </w:r>
      <w:r>
        <w:rPr>
          <w:rFonts w:cs="Arial"/>
          <w:sz w:val="24"/>
          <w:szCs w:val="24"/>
        </w:rPr>
        <w:t>7</w:t>
      </w:r>
      <w:r w:rsidRPr="0073465A">
        <w:rPr>
          <w:rFonts w:cs="Arial"/>
          <w:sz w:val="24"/>
          <w:szCs w:val="24"/>
        </w:rPr>
        <w:t>,5 % de Zeolita a los  4, 11,18 y 25 días después de su elaboración.</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 xml:space="preserve">Para los ensayos de compresión se hizo uso de  dos prensas hidráulicas.  Para los dos primeros días de experimentación se utilizo el modelo VERSA TESTER AP1020 cuya unidad de respuesta es en Kilogramo fuerza, este modelo posee una velocidad de aplicación de carga constante. Para el resto de días se utilizó la prensa de compresión modelo CT-900, la cual  permite aplicar mucha más carga a los cubos de mortero. Este modelo de prensa no posee una velocidad de carga constante, ya que es de accionamiento manual. Ambas máquinas son </w:t>
      </w:r>
      <w:r w:rsidRPr="0073465A">
        <w:rPr>
          <w:rFonts w:cs="Arial"/>
          <w:sz w:val="24"/>
          <w:szCs w:val="24"/>
        </w:rPr>
        <w:lastRenderedPageBreak/>
        <w:t xml:space="preserve">marca SOILTEST y cumplen con los requerimientos especificados en las normas ASTM C 39.El procedimiento que se siguió para realizar los ensayos de compresión y la posterior toma de datos fue el siguiente: </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 xml:space="preserve">En primer lugar, con una  lima se corrigieron imperfecciones para tener las caras de las muestras lo más lisas posibles, luego se colocó una de las 3  muestras cúbicas en la prensa, se procedió a encerar la máquina, es decir, se agregó carga hasta que la muestra quedó sujeta entre las mordazas de la prensa y el medidor de la misma marcó </w:t>
      </w:r>
      <w:smartTag w:uri="urn:schemas-microsoft-com:office:smarttags" w:element="metricconverter">
        <w:smartTagPr>
          <w:attr w:name="ProductID" w:val="0 kg"/>
        </w:smartTagPr>
        <w:r w:rsidRPr="0073465A">
          <w:rPr>
            <w:rFonts w:cs="Arial"/>
            <w:sz w:val="24"/>
            <w:szCs w:val="24"/>
          </w:rPr>
          <w:t>0 kg</w:t>
        </w:r>
      </w:smartTag>
      <w:r w:rsidRPr="0073465A">
        <w:rPr>
          <w:rFonts w:cs="Arial"/>
          <w:sz w:val="24"/>
          <w:szCs w:val="24"/>
        </w:rPr>
        <w:t>, luego, se enceró el medidor de desplazamiento el cual estaba sujetado a un soporte y el otro extremo del mismo  a una de las mordazas, siendo este nuestro estado inicial.</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 xml:space="preserve">En segundo lugar, se procedió a meter carga a la muestra y paralelamente se fue señalando  en la escala de la prensa los  valores de carga  cada </w:t>
      </w:r>
      <w:bookmarkStart w:id="2" w:name="OLE_LINK1"/>
      <w:r w:rsidRPr="0073465A">
        <w:rPr>
          <w:rFonts w:cs="Arial"/>
          <w:sz w:val="24"/>
          <w:szCs w:val="24"/>
        </w:rPr>
        <w:t>12,7x10</w:t>
      </w:r>
      <w:r w:rsidRPr="0073465A">
        <w:rPr>
          <w:rFonts w:cs="Arial"/>
          <w:sz w:val="24"/>
          <w:szCs w:val="24"/>
          <w:vertAlign w:val="superscript"/>
        </w:rPr>
        <w:t>-</w:t>
      </w:r>
      <w:smartTag w:uri="urn:schemas-microsoft-com:office:smarttags" w:element="metricconverter">
        <w:smartTagPr>
          <w:attr w:name="ProductID" w:val="03 cm"/>
        </w:smartTagPr>
        <w:r w:rsidRPr="0073465A">
          <w:rPr>
            <w:rFonts w:cs="Arial"/>
            <w:sz w:val="24"/>
            <w:szCs w:val="24"/>
            <w:vertAlign w:val="superscript"/>
          </w:rPr>
          <w:t>03</w:t>
        </w:r>
        <w:bookmarkEnd w:id="2"/>
        <w:r w:rsidRPr="0073465A">
          <w:rPr>
            <w:rFonts w:cs="Arial"/>
            <w:sz w:val="24"/>
            <w:szCs w:val="24"/>
          </w:rPr>
          <w:t xml:space="preserve"> cm</w:t>
        </w:r>
      </w:smartTag>
      <w:r w:rsidRPr="0073465A">
        <w:rPr>
          <w:rFonts w:cs="Arial"/>
          <w:sz w:val="24"/>
          <w:szCs w:val="24"/>
        </w:rPr>
        <w:t xml:space="preserve"> (5x10</w:t>
      </w:r>
      <w:r w:rsidRPr="0073465A">
        <w:rPr>
          <w:rFonts w:cs="Arial"/>
          <w:sz w:val="24"/>
          <w:szCs w:val="24"/>
          <w:vertAlign w:val="superscript"/>
        </w:rPr>
        <w:t>-</w:t>
      </w:r>
      <w:smartTag w:uri="urn:schemas-microsoft-com:office:smarttags" w:element="metricconverter">
        <w:smartTagPr>
          <w:attr w:name="ProductID" w:val="03 in"/>
        </w:smartTagPr>
        <w:r w:rsidRPr="0073465A">
          <w:rPr>
            <w:rFonts w:cs="Arial"/>
            <w:sz w:val="24"/>
            <w:szCs w:val="24"/>
            <w:vertAlign w:val="superscript"/>
          </w:rPr>
          <w:t xml:space="preserve">03 </w:t>
        </w:r>
        <w:r w:rsidRPr="0073465A">
          <w:rPr>
            <w:rFonts w:cs="Arial"/>
            <w:sz w:val="24"/>
            <w:szCs w:val="24"/>
          </w:rPr>
          <w:t>in</w:t>
        </w:r>
      </w:smartTag>
      <w:r w:rsidRPr="0073465A">
        <w:rPr>
          <w:rFonts w:cs="Arial"/>
          <w:sz w:val="24"/>
          <w:szCs w:val="24"/>
        </w:rPr>
        <w:t xml:space="preserve">)  que marcaba el medidor de desplazamiento hasta la fractura de la muestra. El último valor señalado  correspondió  a la carga máxima que soportó  la muestra. </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El procedimiento mencionado se lo realizó tres veces por día de experimentación, tanto par</w:t>
      </w:r>
      <w:r>
        <w:rPr>
          <w:rFonts w:cs="Arial"/>
          <w:sz w:val="24"/>
          <w:szCs w:val="24"/>
        </w:rPr>
        <w:t>a el 15% como para el 17</w:t>
      </w:r>
      <w:r w:rsidRPr="0073465A">
        <w:rPr>
          <w:rFonts w:cs="Arial"/>
          <w:sz w:val="24"/>
          <w:szCs w:val="24"/>
        </w:rPr>
        <w:t xml:space="preserve">,5% tal cual  lo específica </w:t>
      </w:r>
      <w:smartTag w:uri="urn:schemas-microsoft-com:office:smarttags" w:element="PersonName">
        <w:smartTagPr>
          <w:attr w:name="ProductID" w:val="la Norma ASTM"/>
        </w:smartTagPr>
        <w:r w:rsidRPr="0073465A">
          <w:rPr>
            <w:rFonts w:cs="Arial"/>
            <w:sz w:val="24"/>
            <w:szCs w:val="24"/>
          </w:rPr>
          <w:t>la Norma ASTM</w:t>
        </w:r>
      </w:smartTag>
      <w:r w:rsidRPr="0073465A">
        <w:rPr>
          <w:rFonts w:cs="Arial"/>
          <w:sz w:val="24"/>
          <w:szCs w:val="24"/>
        </w:rPr>
        <w:t xml:space="preserve"> C109. Fueron realizados tres ensayos de </w:t>
      </w:r>
      <w:r w:rsidRPr="0073465A">
        <w:rPr>
          <w:rFonts w:cs="Arial"/>
          <w:sz w:val="24"/>
          <w:szCs w:val="24"/>
        </w:rPr>
        <w:lastRenderedPageBreak/>
        <w:t>compresión con el fin de obtener el Esfuerzo de Ruptura promedio para cada día de curado</w:t>
      </w:r>
      <w:r>
        <w:rPr>
          <w:rFonts w:cs="Arial"/>
          <w:sz w:val="24"/>
          <w:szCs w:val="24"/>
        </w:rPr>
        <w:t>; las tablas de datos se muestran en la sección de ANEXOS</w:t>
      </w:r>
      <w:r w:rsidRPr="0073465A">
        <w:rPr>
          <w:rFonts w:cs="Arial"/>
          <w:sz w:val="24"/>
          <w:szCs w:val="24"/>
        </w:rPr>
        <w:t>.</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A continuación se muestra</w:t>
      </w:r>
      <w:r>
        <w:rPr>
          <w:rFonts w:cs="Arial"/>
          <w:sz w:val="24"/>
          <w:szCs w:val="24"/>
        </w:rPr>
        <w:t xml:space="preserve"> en </w:t>
      </w:r>
      <w:smartTag w:uri="urn:schemas-microsoft-com:office:smarttags" w:element="PersonName">
        <w:smartTagPr>
          <w:attr w:name="ProductID" w:val="la Tabla"/>
        </w:smartTagPr>
        <w:r>
          <w:rPr>
            <w:rFonts w:cs="Arial"/>
            <w:sz w:val="24"/>
            <w:szCs w:val="24"/>
          </w:rPr>
          <w:t>la Tabla</w:t>
        </w:r>
      </w:smartTag>
      <w:r>
        <w:rPr>
          <w:rFonts w:cs="Arial"/>
          <w:sz w:val="24"/>
          <w:szCs w:val="24"/>
        </w:rPr>
        <w:t xml:space="preserve"> 8 </w:t>
      </w:r>
      <w:r w:rsidRPr="0073465A">
        <w:rPr>
          <w:rFonts w:cs="Arial"/>
          <w:sz w:val="24"/>
          <w:szCs w:val="24"/>
        </w:rPr>
        <w:t xml:space="preserve"> una tabla donde se presentan los datos obtenidos y se explicará de forma detallada como se realizaron los cálculos, se usará como ejemplo la</w:t>
      </w:r>
      <w:r>
        <w:rPr>
          <w:rFonts w:cs="Arial"/>
          <w:sz w:val="24"/>
          <w:szCs w:val="24"/>
        </w:rPr>
        <w:t xml:space="preserve"> mezcla con un 15</w:t>
      </w:r>
      <w:r w:rsidRPr="0073465A">
        <w:rPr>
          <w:rFonts w:cs="Arial"/>
          <w:sz w:val="24"/>
          <w:szCs w:val="24"/>
        </w:rPr>
        <w:t>% de Zeolita a los 7 días de curado.</w:t>
      </w:r>
    </w:p>
    <w:p w:rsidR="003D1D74" w:rsidRDefault="003D1D74" w:rsidP="003D1D74">
      <w:pPr>
        <w:pStyle w:val="Textoindependiente"/>
        <w:spacing w:before="100" w:beforeAutospacing="1" w:after="100" w:afterAutospacing="1"/>
        <w:ind w:left="709" w:right="57"/>
        <w:rPr>
          <w:rFonts w:cs="Arial"/>
          <w:sz w:val="24"/>
          <w:szCs w:val="24"/>
        </w:rPr>
      </w:pPr>
      <w:r w:rsidRPr="0073465A">
        <w:rPr>
          <w:rFonts w:cs="Arial"/>
          <w:sz w:val="24"/>
          <w:szCs w:val="24"/>
        </w:rPr>
        <w:t>TABLA</w:t>
      </w:r>
      <w:r>
        <w:rPr>
          <w:rFonts w:cs="Arial"/>
          <w:sz w:val="24"/>
          <w:szCs w:val="24"/>
        </w:rPr>
        <w:t xml:space="preserve"> 8</w:t>
      </w:r>
      <w:r w:rsidRPr="0073465A">
        <w:rPr>
          <w:rFonts w:cs="Arial"/>
          <w:sz w:val="24"/>
          <w:szCs w:val="24"/>
        </w:rPr>
        <w:t xml:space="preserve">  </w:t>
      </w:r>
    </w:p>
    <w:p w:rsidR="003D1D74" w:rsidRDefault="003D1D74" w:rsidP="003D1D74">
      <w:pPr>
        <w:pStyle w:val="Textoindependiente"/>
        <w:spacing w:before="100" w:beforeAutospacing="1" w:after="100" w:afterAutospacing="1" w:line="480" w:lineRule="auto"/>
        <w:ind w:left="709" w:right="57"/>
        <w:rPr>
          <w:rFonts w:cs="Arial"/>
          <w:sz w:val="24"/>
          <w:szCs w:val="24"/>
        </w:rPr>
      </w:pPr>
      <w:r w:rsidRPr="0073465A">
        <w:rPr>
          <w:rFonts w:cs="Arial"/>
          <w:sz w:val="24"/>
          <w:szCs w:val="24"/>
        </w:rPr>
        <w:t>ADQUISIC</w:t>
      </w:r>
      <w:r>
        <w:rPr>
          <w:rFonts w:cs="Arial"/>
          <w:sz w:val="24"/>
          <w:szCs w:val="24"/>
        </w:rPr>
        <w:t>ION DE DATOS PARA MUESTRA DEL 15</w:t>
      </w:r>
      <w:r w:rsidRPr="0073465A">
        <w:rPr>
          <w:rFonts w:cs="Arial"/>
          <w:sz w:val="24"/>
          <w:szCs w:val="24"/>
        </w:rPr>
        <w:t>% DE</w:t>
      </w:r>
      <w:r>
        <w:rPr>
          <w:rFonts w:cs="Arial"/>
          <w:sz w:val="24"/>
          <w:szCs w:val="24"/>
        </w:rPr>
        <w:t xml:space="preserve"> ZEOLITA A LOS 7 DIAS DE CURADO</w:t>
      </w:r>
    </w:p>
    <w:p w:rsidR="003D1D74" w:rsidRDefault="00CB0206" w:rsidP="003D1D74">
      <w:pPr>
        <w:pStyle w:val="Textoindependiente"/>
        <w:spacing w:before="100" w:beforeAutospacing="1" w:after="100" w:afterAutospacing="1" w:line="480" w:lineRule="auto"/>
        <w:ind w:left="709" w:right="55"/>
        <w:rPr>
          <w:rFonts w:cs="Arial"/>
          <w:sz w:val="24"/>
          <w:szCs w:val="24"/>
        </w:rPr>
      </w:pPr>
      <w:r>
        <w:rPr>
          <w:rFonts w:cs="Arial"/>
          <w:noProof/>
          <w:sz w:val="24"/>
          <w:szCs w:val="24"/>
          <w:lang w:val="es-ES"/>
        </w:rPr>
        <w:drawing>
          <wp:inline distT="0" distB="0" distL="0" distR="0">
            <wp:extent cx="5473700" cy="1752600"/>
            <wp:effectExtent l="19050" t="0" r="0" b="0"/>
            <wp:docPr id="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9" cstate="print"/>
                    <a:srcRect/>
                    <a:stretch>
                      <a:fillRect/>
                    </a:stretch>
                  </pic:blipFill>
                  <pic:spPr bwMode="auto">
                    <a:xfrm>
                      <a:off x="0" y="0"/>
                      <a:ext cx="5473700" cy="1752600"/>
                    </a:xfrm>
                    <a:prstGeom prst="rect">
                      <a:avLst/>
                    </a:prstGeom>
                    <a:noFill/>
                    <a:ln w="9525">
                      <a:noFill/>
                      <a:miter lim="800000"/>
                      <a:headEnd/>
                      <a:tailEnd/>
                    </a:ln>
                  </pic:spPr>
                </pic:pic>
              </a:graphicData>
            </a:graphic>
          </wp:inline>
        </w:drawing>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Los datos de Fuerza o carga se tomaron cada 12.7x10</w:t>
      </w:r>
      <w:r w:rsidRPr="0073465A">
        <w:rPr>
          <w:rFonts w:cs="Arial"/>
          <w:sz w:val="24"/>
          <w:szCs w:val="24"/>
          <w:vertAlign w:val="superscript"/>
        </w:rPr>
        <w:t>-03</w:t>
      </w:r>
      <w:r w:rsidRPr="0073465A">
        <w:rPr>
          <w:rFonts w:cs="Arial"/>
          <w:sz w:val="24"/>
          <w:szCs w:val="24"/>
        </w:rPr>
        <w:t xml:space="preserve">cm, este valor indica la reducción del tamaño inicial que posee la muestra cúbica de </w:t>
      </w:r>
      <w:smartTag w:uri="urn:schemas-microsoft-com:office:smarttags" w:element="metricconverter">
        <w:smartTagPr>
          <w:attr w:name="ProductID" w:val="5 cm"/>
        </w:smartTagPr>
        <w:r w:rsidRPr="0073465A">
          <w:rPr>
            <w:rFonts w:cs="Arial"/>
            <w:sz w:val="24"/>
            <w:szCs w:val="24"/>
          </w:rPr>
          <w:t xml:space="preserve">5 </w:t>
        </w:r>
        <w:r w:rsidRPr="0073465A">
          <w:rPr>
            <w:rFonts w:cs="Arial"/>
            <w:sz w:val="24"/>
            <w:szCs w:val="24"/>
          </w:rPr>
          <w:lastRenderedPageBreak/>
          <w:t>cm</w:t>
        </w:r>
      </w:smartTag>
      <w:r w:rsidRPr="0073465A">
        <w:rPr>
          <w:rFonts w:cs="Arial"/>
          <w:sz w:val="24"/>
          <w:szCs w:val="24"/>
        </w:rPr>
        <w:t xml:space="preserve"> de arista. Esto quiere decir que la deformación para este valor como lo establece la formula es:</w:t>
      </w:r>
    </w:p>
    <w:p w:rsidR="003D1D74" w:rsidRDefault="003D1D74" w:rsidP="003D1D74">
      <w:pPr>
        <w:pStyle w:val="Textoindependiente"/>
        <w:spacing w:before="100" w:beforeAutospacing="1" w:after="100" w:afterAutospacing="1" w:line="480" w:lineRule="auto"/>
        <w:ind w:left="709" w:right="55"/>
        <w:jc w:val="left"/>
        <w:rPr>
          <w:rFonts w:cs="Arial"/>
          <w:sz w:val="24"/>
          <w:szCs w:val="24"/>
        </w:rPr>
      </w:pPr>
      <w:r w:rsidRPr="0073465A">
        <w:rPr>
          <w:rFonts w:cs="Arial"/>
          <w:sz w:val="24"/>
          <w:szCs w:val="24"/>
        </w:rPr>
        <w:t>Deformación= (L</w:t>
      </w:r>
      <w:r w:rsidRPr="0073465A">
        <w:rPr>
          <w:rFonts w:cs="Arial"/>
          <w:sz w:val="24"/>
          <w:szCs w:val="24"/>
          <w:vertAlign w:val="subscript"/>
        </w:rPr>
        <w:t>Final</w:t>
      </w:r>
      <w:r w:rsidRPr="0073465A">
        <w:rPr>
          <w:rFonts w:cs="Arial"/>
          <w:sz w:val="24"/>
          <w:szCs w:val="24"/>
        </w:rPr>
        <w:t xml:space="preserve"> – L</w:t>
      </w:r>
      <w:r w:rsidRPr="0073465A">
        <w:rPr>
          <w:rFonts w:cs="Arial"/>
          <w:sz w:val="24"/>
          <w:szCs w:val="24"/>
          <w:vertAlign w:val="subscript"/>
        </w:rPr>
        <w:t>Inicial</w:t>
      </w:r>
      <w:r w:rsidRPr="0073465A">
        <w:rPr>
          <w:rFonts w:cs="Arial"/>
          <w:sz w:val="24"/>
          <w:szCs w:val="24"/>
        </w:rPr>
        <w:t>)/L</w:t>
      </w:r>
      <w:r w:rsidRPr="0073465A">
        <w:rPr>
          <w:rFonts w:cs="Arial"/>
          <w:sz w:val="24"/>
          <w:szCs w:val="24"/>
          <w:vertAlign w:val="subscript"/>
        </w:rPr>
        <w:t xml:space="preserve">Inicial </w:t>
      </w:r>
      <w:r w:rsidRPr="0073465A">
        <w:rPr>
          <w:rFonts w:cs="Arial"/>
          <w:sz w:val="24"/>
          <w:szCs w:val="24"/>
        </w:rPr>
        <w:t>= ((5cm-12.7e-03cm)-5cm)/5cm</w:t>
      </w:r>
      <w:r>
        <w:rPr>
          <w:rFonts w:cs="Arial"/>
          <w:sz w:val="24"/>
          <w:szCs w:val="24"/>
        </w:rPr>
        <w:t xml:space="preserve"> </w:t>
      </w:r>
      <w:r w:rsidRPr="0073465A">
        <w:rPr>
          <w:rFonts w:cs="Arial"/>
          <w:sz w:val="24"/>
          <w:szCs w:val="24"/>
        </w:rPr>
        <w:t xml:space="preserve"> </w:t>
      </w:r>
      <w:r>
        <w:rPr>
          <w:rFonts w:cs="Arial"/>
          <w:sz w:val="24"/>
          <w:szCs w:val="24"/>
        </w:rPr>
        <w:t xml:space="preserve">Deformación= - </w:t>
      </w:r>
      <w:r w:rsidRPr="0073465A">
        <w:rPr>
          <w:rFonts w:cs="Arial"/>
          <w:sz w:val="24"/>
          <w:szCs w:val="24"/>
        </w:rPr>
        <w:t>0.00254</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 xml:space="preserve">El valor negativo indica que </w:t>
      </w:r>
      <w:smartTag w:uri="urn:schemas-microsoft-com:office:smarttags" w:element="PersonName">
        <w:smartTagPr>
          <w:attr w:name="ProductID" w:val="la Muestra"/>
        </w:smartTagPr>
        <w:r w:rsidRPr="0073465A">
          <w:rPr>
            <w:rFonts w:cs="Arial"/>
            <w:sz w:val="24"/>
            <w:szCs w:val="24"/>
          </w:rPr>
          <w:t>la Muestra</w:t>
        </w:r>
      </w:smartTag>
      <w:r w:rsidRPr="0073465A">
        <w:rPr>
          <w:rFonts w:cs="Arial"/>
          <w:sz w:val="24"/>
          <w:szCs w:val="24"/>
        </w:rPr>
        <w:t xml:space="preserve"> esta reduciendo su tamaño debido a la compresión, este cálculo se lo repite para obtener los otros valores de deformación, pero considerando que la longitud final se incrementa 12.7x10</w:t>
      </w:r>
      <w:r w:rsidRPr="0073465A">
        <w:rPr>
          <w:rFonts w:cs="Arial"/>
          <w:sz w:val="24"/>
          <w:szCs w:val="24"/>
          <w:vertAlign w:val="superscript"/>
        </w:rPr>
        <w:t>-</w:t>
      </w:r>
      <w:smartTag w:uri="urn:schemas-microsoft-com:office:smarttags" w:element="metricconverter">
        <w:smartTagPr>
          <w:attr w:name="ProductID" w:val="03 cm"/>
        </w:smartTagPr>
        <w:r w:rsidRPr="0073465A">
          <w:rPr>
            <w:rFonts w:cs="Arial"/>
            <w:sz w:val="24"/>
            <w:szCs w:val="24"/>
            <w:vertAlign w:val="superscript"/>
          </w:rPr>
          <w:t>03</w:t>
        </w:r>
        <w:r w:rsidRPr="0073465A">
          <w:rPr>
            <w:rFonts w:cs="Arial"/>
            <w:sz w:val="24"/>
            <w:szCs w:val="24"/>
          </w:rPr>
          <w:t xml:space="preserve"> cm</w:t>
        </w:r>
      </w:smartTag>
      <w:r w:rsidRPr="0073465A">
        <w:rPr>
          <w:rFonts w:cs="Arial"/>
          <w:sz w:val="24"/>
          <w:szCs w:val="24"/>
        </w:rPr>
        <w:t xml:space="preserve">  a la vez.  </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 xml:space="preserve">Por lo tanto,  como se muestra en la tabla, para cada valor de deformación obtendremos un valor de fuerza para la muestra.  Las máquinas de ensayo tienen como unidad de medida [Lbf] o [Kgf], en la tabla se aprecian los datos convertidos a [Newton] directamente para cada muestra. </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Para calcular el esfuerzo se hizo uso de  la siguiente fórmula:</w:t>
      </w:r>
    </w:p>
    <w:p w:rsidR="003D1D74" w:rsidRPr="0073465A" w:rsidRDefault="003D1D74" w:rsidP="003D1D74">
      <w:pPr>
        <w:pStyle w:val="Textoindependiente"/>
        <w:spacing w:before="100" w:beforeAutospacing="1" w:after="100" w:afterAutospacing="1" w:line="480" w:lineRule="auto"/>
        <w:ind w:left="709" w:right="55"/>
        <w:rPr>
          <w:rFonts w:cs="Arial"/>
          <w:sz w:val="24"/>
          <w:szCs w:val="24"/>
        </w:rPr>
      </w:pPr>
      <w:r w:rsidRPr="0073465A">
        <w:rPr>
          <w:rFonts w:cs="Arial"/>
          <w:sz w:val="24"/>
          <w:szCs w:val="24"/>
        </w:rPr>
        <w:t>Esfuerzo</w:t>
      </w:r>
      <w:r>
        <w:rPr>
          <w:rFonts w:cs="Arial"/>
          <w:sz w:val="24"/>
          <w:szCs w:val="24"/>
        </w:rPr>
        <w:t xml:space="preserve"> (</w:t>
      </w:r>
      <w:r>
        <w:rPr>
          <w:rFonts w:ascii="Cambria Math" w:hAnsi="Cambria Math" w:cs="Arial"/>
          <w:sz w:val="24"/>
          <w:szCs w:val="24"/>
        </w:rPr>
        <w:t>𝜎</w:t>
      </w:r>
      <w:r>
        <w:rPr>
          <w:rFonts w:cs="Arial"/>
          <w:sz w:val="24"/>
          <w:szCs w:val="24"/>
        </w:rPr>
        <w:t>)</w:t>
      </w:r>
      <w:r w:rsidRPr="0073465A">
        <w:rPr>
          <w:rFonts w:cs="Arial"/>
          <w:sz w:val="24"/>
          <w:szCs w:val="24"/>
        </w:rPr>
        <w:t>= Fuerza / Área</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Pr>
          <w:rFonts w:cs="Arial"/>
          <w:sz w:val="24"/>
          <w:szCs w:val="24"/>
        </w:rPr>
        <w:t>Por tanto</w:t>
      </w:r>
      <w:r w:rsidRPr="0073465A">
        <w:rPr>
          <w:rFonts w:cs="Arial"/>
          <w:sz w:val="24"/>
          <w:szCs w:val="24"/>
        </w:rPr>
        <w:t>,  para la muestra 1 el valor del esfuerzo es:</w:t>
      </w:r>
    </w:p>
    <w:p w:rsidR="003D1D74" w:rsidRPr="0073465A" w:rsidRDefault="003D1D74" w:rsidP="003D1D74">
      <w:pPr>
        <w:pStyle w:val="Textoindependiente"/>
        <w:spacing w:before="100" w:beforeAutospacing="1" w:after="100" w:afterAutospacing="1" w:line="480" w:lineRule="auto"/>
        <w:ind w:left="709" w:right="55"/>
        <w:rPr>
          <w:rFonts w:cs="Arial"/>
          <w:color w:val="000000"/>
          <w:sz w:val="24"/>
          <w:szCs w:val="24"/>
          <w:lang w:eastAsia="es-EC"/>
        </w:rPr>
      </w:pPr>
      <w:r w:rsidRPr="0073465A">
        <w:rPr>
          <w:rFonts w:cs="Arial"/>
          <w:sz w:val="24"/>
          <w:szCs w:val="24"/>
        </w:rPr>
        <w:t xml:space="preserve">Esfuerzo = </w:t>
      </w:r>
      <w:r>
        <w:rPr>
          <w:rFonts w:cs="Arial"/>
          <w:color w:val="000000"/>
          <w:sz w:val="24"/>
          <w:szCs w:val="24"/>
          <w:lang w:eastAsia="es-EC"/>
        </w:rPr>
        <w:t>16013</w:t>
      </w:r>
      <w:r w:rsidRPr="0073465A">
        <w:rPr>
          <w:rFonts w:cs="Arial"/>
          <w:color w:val="000000"/>
          <w:sz w:val="24"/>
          <w:szCs w:val="24"/>
          <w:lang w:eastAsia="es-EC"/>
        </w:rPr>
        <w:t xml:space="preserve"> N / 2500 mm2 = </w:t>
      </w:r>
      <w:r>
        <w:rPr>
          <w:rFonts w:cs="Arial"/>
          <w:color w:val="000000"/>
          <w:sz w:val="24"/>
          <w:szCs w:val="24"/>
          <w:lang w:eastAsia="es-EC"/>
        </w:rPr>
        <w:t>6.4052</w:t>
      </w:r>
      <w:r w:rsidRPr="0073465A">
        <w:rPr>
          <w:rFonts w:cs="Arial"/>
          <w:color w:val="000000"/>
          <w:sz w:val="24"/>
          <w:szCs w:val="24"/>
          <w:lang w:eastAsia="es-EC"/>
        </w:rPr>
        <w:t xml:space="preserve"> MPA</w:t>
      </w:r>
    </w:p>
    <w:p w:rsidR="003D1D74" w:rsidRPr="0073465A" w:rsidRDefault="003D1D74" w:rsidP="003D1D74">
      <w:pPr>
        <w:pStyle w:val="Textoindependiente"/>
        <w:spacing w:before="100" w:beforeAutospacing="1" w:after="100" w:afterAutospacing="1" w:line="480" w:lineRule="auto"/>
        <w:ind w:left="709" w:right="55"/>
        <w:jc w:val="both"/>
        <w:rPr>
          <w:rFonts w:cs="Arial"/>
          <w:color w:val="000000"/>
          <w:sz w:val="24"/>
          <w:szCs w:val="24"/>
          <w:lang w:eastAsia="es-EC"/>
        </w:rPr>
      </w:pPr>
      <w:r w:rsidRPr="0073465A">
        <w:rPr>
          <w:rFonts w:cs="Arial"/>
          <w:color w:val="000000"/>
          <w:sz w:val="24"/>
          <w:szCs w:val="24"/>
          <w:lang w:eastAsia="es-EC"/>
        </w:rPr>
        <w:lastRenderedPageBreak/>
        <w:t>Los 2500 mm</w:t>
      </w:r>
      <w:r w:rsidRPr="0073465A">
        <w:rPr>
          <w:rFonts w:cs="Arial"/>
          <w:color w:val="000000"/>
          <w:sz w:val="24"/>
          <w:szCs w:val="24"/>
          <w:vertAlign w:val="superscript"/>
          <w:lang w:eastAsia="es-EC"/>
        </w:rPr>
        <w:t>2</w:t>
      </w:r>
      <w:r w:rsidRPr="0073465A">
        <w:rPr>
          <w:rFonts w:cs="Arial"/>
          <w:color w:val="000000"/>
          <w:sz w:val="24"/>
          <w:szCs w:val="24"/>
          <w:lang w:eastAsia="es-EC"/>
        </w:rPr>
        <w:t xml:space="preserve"> representan el área de la superficie de la muestra, este cálculo se lo repite para todos los datos y así se obtiene los datos de esfuerzo;  el Esfuerzo de ruptura se  lo obtiene con la carga máxima.</w:t>
      </w:r>
    </w:p>
    <w:p w:rsidR="003D1D74" w:rsidRPr="0073465A" w:rsidRDefault="003D1D74" w:rsidP="003D1D74">
      <w:pPr>
        <w:pStyle w:val="Textoindependiente"/>
        <w:spacing w:before="100" w:beforeAutospacing="1" w:after="100" w:afterAutospacing="1" w:line="480" w:lineRule="auto"/>
        <w:ind w:left="709" w:right="55"/>
        <w:jc w:val="both"/>
        <w:rPr>
          <w:rFonts w:cs="Arial"/>
          <w:color w:val="000000"/>
          <w:sz w:val="24"/>
          <w:szCs w:val="24"/>
          <w:lang w:eastAsia="es-EC"/>
        </w:rPr>
      </w:pPr>
      <w:r w:rsidRPr="0073465A">
        <w:rPr>
          <w:rFonts w:cs="Arial"/>
          <w:color w:val="000000"/>
          <w:sz w:val="24"/>
          <w:szCs w:val="24"/>
          <w:lang w:eastAsia="es-EC"/>
        </w:rPr>
        <w:t>El valor de Módulo de Elasticidad lo obtenemos de la siguiente formula:</w:t>
      </w:r>
    </w:p>
    <w:p w:rsidR="003D1D74" w:rsidRDefault="003D1D74" w:rsidP="003D1D74">
      <w:pPr>
        <w:pStyle w:val="Textoindependiente"/>
        <w:spacing w:before="100" w:beforeAutospacing="1" w:after="100" w:afterAutospacing="1" w:line="480" w:lineRule="auto"/>
        <w:ind w:left="709" w:right="55"/>
        <w:rPr>
          <w:rFonts w:cs="Arial"/>
          <w:color w:val="000000"/>
          <w:sz w:val="24"/>
          <w:szCs w:val="24"/>
          <w:lang w:eastAsia="es-EC"/>
        </w:rPr>
      </w:pPr>
      <w:r w:rsidRPr="0073465A">
        <w:rPr>
          <w:rFonts w:cs="Arial"/>
          <w:color w:val="000000"/>
          <w:sz w:val="24"/>
          <w:szCs w:val="24"/>
          <w:lang w:eastAsia="es-EC"/>
        </w:rPr>
        <w:t xml:space="preserve">E= Esfuerzo/Deformación= </w:t>
      </w:r>
      <w:r>
        <w:rPr>
          <w:rFonts w:cs="Arial"/>
          <w:color w:val="000000"/>
          <w:sz w:val="24"/>
          <w:szCs w:val="24"/>
          <w:lang w:eastAsia="es-EC"/>
        </w:rPr>
        <w:t>6.4092</w:t>
      </w:r>
      <w:r w:rsidRPr="0073465A">
        <w:rPr>
          <w:rFonts w:cs="Arial"/>
          <w:color w:val="000000"/>
          <w:sz w:val="24"/>
          <w:szCs w:val="24"/>
          <w:lang w:eastAsia="es-EC"/>
        </w:rPr>
        <w:t xml:space="preserve"> MPa /  0,00254= 2</w:t>
      </w:r>
      <w:r>
        <w:rPr>
          <w:rFonts w:cs="Arial"/>
          <w:color w:val="000000"/>
          <w:sz w:val="24"/>
          <w:szCs w:val="24"/>
          <w:lang w:eastAsia="es-EC"/>
        </w:rPr>
        <w:t>521.70</w:t>
      </w:r>
      <w:r w:rsidRPr="0073465A">
        <w:rPr>
          <w:rFonts w:cs="Arial"/>
          <w:color w:val="000000"/>
          <w:sz w:val="24"/>
          <w:szCs w:val="24"/>
          <w:lang w:eastAsia="es-EC"/>
        </w:rPr>
        <w:t>MPa</w:t>
      </w:r>
    </w:p>
    <w:p w:rsidR="003D1D74" w:rsidRDefault="003D1D74" w:rsidP="003D1D74">
      <w:pPr>
        <w:pStyle w:val="Textoindependiente"/>
        <w:spacing w:before="100" w:beforeAutospacing="1" w:after="100" w:afterAutospacing="1" w:line="480" w:lineRule="auto"/>
        <w:ind w:left="709" w:right="55"/>
        <w:jc w:val="both"/>
        <w:rPr>
          <w:rFonts w:cs="Arial"/>
          <w:color w:val="000000"/>
          <w:sz w:val="24"/>
          <w:szCs w:val="24"/>
          <w:lang w:eastAsia="es-EC"/>
        </w:rPr>
      </w:pPr>
      <w:r w:rsidRPr="0073465A">
        <w:rPr>
          <w:rFonts w:cs="Arial"/>
          <w:color w:val="000000"/>
          <w:sz w:val="24"/>
          <w:szCs w:val="24"/>
          <w:lang w:eastAsia="es-EC"/>
        </w:rPr>
        <w:t>Así se  obtuvo el Modulo de Elasticidad, todos estos cálculos fueron repetidos para todas las muestras recolectadas. Estas tablas  pueden ser observadas en los anexos, también  se adjuntan datos de Temperatura y Humedad relativa</w:t>
      </w:r>
      <w:r>
        <w:rPr>
          <w:rFonts w:cs="Arial"/>
          <w:color w:val="000000"/>
          <w:sz w:val="24"/>
          <w:szCs w:val="24"/>
          <w:lang w:eastAsia="es-EC"/>
        </w:rPr>
        <w:t>, para mayor detalle revisar las tablas en la sección de ANEXOS.</w:t>
      </w:r>
    </w:p>
    <w:p w:rsidR="003D1D74" w:rsidRDefault="003D1D74" w:rsidP="003D1D74">
      <w:pPr>
        <w:pStyle w:val="Textoindependiente"/>
        <w:spacing w:before="100" w:beforeAutospacing="1" w:after="100" w:afterAutospacing="1" w:line="480" w:lineRule="auto"/>
        <w:ind w:left="284" w:right="55"/>
        <w:jc w:val="both"/>
        <w:rPr>
          <w:rFonts w:cs="Arial"/>
          <w:b/>
          <w:sz w:val="24"/>
          <w:szCs w:val="24"/>
        </w:rPr>
      </w:pPr>
      <w:r>
        <w:rPr>
          <w:rFonts w:cs="Arial"/>
          <w:b/>
          <w:sz w:val="24"/>
          <w:szCs w:val="24"/>
        </w:rPr>
        <w:t>4.2 Validación</w:t>
      </w:r>
    </w:p>
    <w:p w:rsidR="003D1D74" w:rsidRDefault="003D1D74" w:rsidP="003D1D74">
      <w:pPr>
        <w:pStyle w:val="Textoindependiente"/>
        <w:spacing w:before="100" w:beforeAutospacing="1" w:after="100" w:afterAutospacing="1" w:line="480" w:lineRule="auto"/>
        <w:ind w:left="709" w:right="55"/>
        <w:jc w:val="both"/>
        <w:rPr>
          <w:rFonts w:cs="Arial"/>
          <w:b/>
          <w:sz w:val="24"/>
          <w:szCs w:val="24"/>
        </w:rPr>
      </w:pPr>
      <w:r w:rsidRPr="0073465A">
        <w:rPr>
          <w:rFonts w:cs="Arial"/>
          <w:b/>
          <w:sz w:val="24"/>
          <w:szCs w:val="24"/>
        </w:rPr>
        <w:t xml:space="preserve">MODELAMIENTO DE </w:t>
      </w:r>
      <w:smartTag w:uri="urn:schemas-microsoft-com:office:smarttags" w:element="PersonName">
        <w:smartTagPr>
          <w:attr w:name="ProductID" w:val="LA RESPUESTA MECANICA"/>
        </w:smartTagPr>
        <w:r w:rsidRPr="0073465A">
          <w:rPr>
            <w:rFonts w:cs="Arial"/>
            <w:b/>
            <w:sz w:val="24"/>
            <w:szCs w:val="24"/>
          </w:rPr>
          <w:t>LA RESPUESTA MECANICA</w:t>
        </w:r>
      </w:smartTag>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Para la modelación del comportamiento se hizo uso de  un algoritmo desarrollado en MATLAB que grafica el comportamiento del cemento sometido a una fuerza de compresión. Este algoritmo usa el Método de Newton</w:t>
      </w:r>
      <w:r>
        <w:rPr>
          <w:rFonts w:cs="Arial"/>
          <w:sz w:val="24"/>
          <w:szCs w:val="24"/>
        </w:rPr>
        <w:t>-</w:t>
      </w:r>
      <w:r w:rsidRPr="0073465A">
        <w:rPr>
          <w:rFonts w:cs="Arial"/>
          <w:sz w:val="24"/>
          <w:szCs w:val="24"/>
        </w:rPr>
        <w:t>Raphson para converger cuadráticamente al resultado más óptimo.</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Pr>
          <w:rFonts w:cs="Arial"/>
          <w:sz w:val="24"/>
          <w:szCs w:val="24"/>
        </w:rPr>
        <w:lastRenderedPageBreak/>
        <w:t xml:space="preserve">Valores experimentales de </w:t>
      </w:r>
      <w:r w:rsidRPr="0073465A">
        <w:rPr>
          <w:rFonts w:cs="Arial"/>
          <w:sz w:val="24"/>
          <w:szCs w:val="24"/>
        </w:rPr>
        <w:t xml:space="preserve"> Módulo de Elasticidad y el Esfuerzo de fluencia obtenidos experimentalmente para cada muestra</w:t>
      </w:r>
      <w:r>
        <w:rPr>
          <w:rFonts w:cs="Arial"/>
          <w:sz w:val="24"/>
          <w:szCs w:val="24"/>
        </w:rPr>
        <w:t xml:space="preserve"> fueron usados para</w:t>
      </w:r>
      <w:r w:rsidRPr="0073465A">
        <w:rPr>
          <w:rFonts w:cs="Arial"/>
          <w:sz w:val="24"/>
          <w:szCs w:val="24"/>
        </w:rPr>
        <w:t xml:space="preserve"> ajustar las curvas del programa a las curvas obtenidas experimentalmente.  </w:t>
      </w:r>
    </w:p>
    <w:p w:rsidR="003D1D74" w:rsidRPr="008155C0" w:rsidRDefault="003D1D74" w:rsidP="003D1D74">
      <w:pPr>
        <w:pStyle w:val="Textoindependiente"/>
        <w:spacing w:before="100" w:beforeAutospacing="1" w:after="100" w:afterAutospacing="1" w:line="480" w:lineRule="auto"/>
        <w:ind w:left="709" w:right="55"/>
        <w:jc w:val="both"/>
        <w:rPr>
          <w:rFonts w:cs="Arial"/>
          <w:color w:val="FF0000"/>
          <w:sz w:val="24"/>
          <w:szCs w:val="24"/>
        </w:rPr>
      </w:pPr>
      <w:r w:rsidRPr="0073465A">
        <w:rPr>
          <w:rFonts w:cs="Arial"/>
          <w:sz w:val="24"/>
          <w:szCs w:val="24"/>
        </w:rPr>
        <w:t xml:space="preserve">El programa desarrollado en MATLAB </w:t>
      </w:r>
      <w:r>
        <w:rPr>
          <w:rFonts w:cs="Arial"/>
          <w:sz w:val="24"/>
          <w:szCs w:val="24"/>
        </w:rPr>
        <w:t xml:space="preserve">requiere </w:t>
      </w:r>
      <w:r w:rsidRPr="0073465A">
        <w:rPr>
          <w:rFonts w:cs="Arial"/>
          <w:sz w:val="24"/>
          <w:szCs w:val="24"/>
        </w:rPr>
        <w:t>de  valores de Esfuerzo de Fluencia (</w:t>
      </w:r>
      <w:r w:rsidRPr="0073465A">
        <w:rPr>
          <w:rFonts w:ascii="Cambria Math" w:hAnsi="Cambria Math" w:cs="Arial"/>
          <w:sz w:val="24"/>
          <w:szCs w:val="24"/>
        </w:rPr>
        <w:t>𝜎</w:t>
      </w:r>
      <w:r w:rsidRPr="0073465A">
        <w:rPr>
          <w:rFonts w:cs="Arial"/>
          <w:sz w:val="24"/>
          <w:szCs w:val="24"/>
          <w:vertAlign w:val="subscript"/>
        </w:rPr>
        <w:t>y</w:t>
      </w:r>
      <w:r w:rsidRPr="0073465A">
        <w:rPr>
          <w:rFonts w:cs="Arial"/>
          <w:sz w:val="24"/>
          <w:szCs w:val="24"/>
        </w:rPr>
        <w:t xml:space="preserve">) y Módulo de Elasticidad </w:t>
      </w:r>
      <w:r>
        <w:rPr>
          <w:rFonts w:cs="Arial"/>
          <w:sz w:val="24"/>
          <w:szCs w:val="24"/>
        </w:rPr>
        <w:t xml:space="preserve">para </w:t>
      </w:r>
      <w:r w:rsidRPr="0073465A">
        <w:rPr>
          <w:rFonts w:cs="Arial"/>
          <w:sz w:val="24"/>
          <w:szCs w:val="24"/>
        </w:rPr>
        <w:t xml:space="preserve">graficar idealmente el comportamiento del cemento sometido a compresión. </w:t>
      </w:r>
      <w:r>
        <w:rPr>
          <w:rFonts w:cs="Arial"/>
          <w:sz w:val="24"/>
          <w:szCs w:val="24"/>
        </w:rPr>
        <w:t>En</w:t>
      </w:r>
      <w:r w:rsidRPr="0073465A">
        <w:rPr>
          <w:rFonts w:cs="Arial"/>
          <w:sz w:val="24"/>
          <w:szCs w:val="24"/>
        </w:rPr>
        <w:t xml:space="preserve"> este estudio los valores de Esfuerzo de Fluencia y Módulo de Elasticidad de cada muestra obtenida</w:t>
      </w:r>
      <w:r>
        <w:rPr>
          <w:rFonts w:cs="Arial"/>
          <w:sz w:val="24"/>
          <w:szCs w:val="24"/>
        </w:rPr>
        <w:t xml:space="preserve"> para el 15 y 17</w:t>
      </w:r>
      <w:r w:rsidRPr="0073465A">
        <w:rPr>
          <w:rFonts w:cs="Arial"/>
          <w:sz w:val="24"/>
          <w:szCs w:val="24"/>
        </w:rPr>
        <w:t>,5% fueron ingresados al programa para poder establecer a través del Error relativo si el Modelo matemático es una buena representación de lo que ocurre experimentalmente.</w:t>
      </w:r>
      <w:r w:rsidRPr="0073465A">
        <w:rPr>
          <w:rFonts w:cs="Arial"/>
          <w:color w:val="FF0000"/>
          <w:sz w:val="24"/>
          <w:szCs w:val="24"/>
        </w:rPr>
        <w:t xml:space="preserve"> </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Para trabajar en el modelo matemático se requirió especificar varios puntos de importancia:</w:t>
      </w:r>
    </w:p>
    <w:p w:rsidR="003D1D74" w:rsidRPr="008155C0" w:rsidRDefault="003D1D74" w:rsidP="003D1D74">
      <w:pPr>
        <w:pStyle w:val="Textoindependiente"/>
        <w:numPr>
          <w:ilvl w:val="0"/>
          <w:numId w:val="3"/>
        </w:numPr>
        <w:spacing w:before="100" w:beforeAutospacing="1" w:after="100" w:afterAutospacing="1" w:line="480" w:lineRule="auto"/>
        <w:ind w:left="993" w:right="55" w:hanging="284"/>
        <w:jc w:val="both"/>
        <w:rPr>
          <w:rFonts w:cs="Arial"/>
          <w:sz w:val="24"/>
          <w:szCs w:val="24"/>
        </w:rPr>
      </w:pPr>
      <w:r w:rsidRPr="0073465A">
        <w:rPr>
          <w:rFonts w:cs="Arial"/>
          <w:sz w:val="24"/>
          <w:szCs w:val="24"/>
        </w:rPr>
        <w:t>A cada valor de esfuerzo le corresponde un valor de Módulo de Elasticidad.</w:t>
      </w:r>
    </w:p>
    <w:p w:rsidR="003D1D74" w:rsidRPr="008155C0" w:rsidRDefault="003D1D74" w:rsidP="003D1D74">
      <w:pPr>
        <w:pStyle w:val="Textoindependiente"/>
        <w:numPr>
          <w:ilvl w:val="0"/>
          <w:numId w:val="3"/>
        </w:numPr>
        <w:spacing w:before="100" w:beforeAutospacing="1" w:after="100" w:afterAutospacing="1" w:line="480" w:lineRule="auto"/>
        <w:ind w:left="993" w:right="55" w:hanging="284"/>
        <w:jc w:val="both"/>
        <w:rPr>
          <w:rFonts w:cs="Arial"/>
          <w:sz w:val="24"/>
          <w:szCs w:val="24"/>
        </w:rPr>
      </w:pPr>
      <w:r w:rsidRPr="0073465A">
        <w:rPr>
          <w:rFonts w:cs="Arial"/>
          <w:sz w:val="24"/>
          <w:szCs w:val="24"/>
        </w:rPr>
        <w:t xml:space="preserve"> La carga a la cual se fractura la muestra  indica que con dicha carga se encuentra el valor del esfuerzo de ruptura </w:t>
      </w:r>
    </w:p>
    <w:p w:rsidR="003D1D74" w:rsidRPr="008155C0" w:rsidRDefault="003D1D74" w:rsidP="003D1D74">
      <w:pPr>
        <w:pStyle w:val="Textoindependiente"/>
        <w:numPr>
          <w:ilvl w:val="0"/>
          <w:numId w:val="3"/>
        </w:numPr>
        <w:spacing w:before="100" w:beforeAutospacing="1" w:after="100" w:afterAutospacing="1" w:line="480" w:lineRule="auto"/>
        <w:ind w:left="993" w:right="55" w:hanging="284"/>
        <w:jc w:val="both"/>
        <w:rPr>
          <w:rFonts w:cs="Arial"/>
          <w:sz w:val="24"/>
          <w:szCs w:val="24"/>
        </w:rPr>
      </w:pPr>
      <w:r w:rsidRPr="0073465A">
        <w:rPr>
          <w:rFonts w:cs="Arial"/>
          <w:sz w:val="24"/>
          <w:szCs w:val="24"/>
        </w:rPr>
        <w:lastRenderedPageBreak/>
        <w:t xml:space="preserve">Por último, el módulo de elasticidad requerido en el algoritmo será el promedio de los módulos correspondientes a los puntos que se consideren que  pertenecen a </w:t>
      </w:r>
      <w:smartTag w:uri="urn:schemas-microsoft-com:office:smarttags" w:element="PersonName">
        <w:smartTagPr>
          <w:attr w:name="ProductID" w:val="la Región"/>
        </w:smartTagPr>
        <w:r w:rsidRPr="0073465A">
          <w:rPr>
            <w:rFonts w:cs="Arial"/>
            <w:sz w:val="24"/>
            <w:szCs w:val="24"/>
          </w:rPr>
          <w:t>la Región</w:t>
        </w:r>
      </w:smartTag>
      <w:r w:rsidRPr="0073465A">
        <w:rPr>
          <w:rFonts w:cs="Arial"/>
          <w:sz w:val="24"/>
          <w:szCs w:val="24"/>
        </w:rPr>
        <w:t xml:space="preserve"> elástica.</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Con estos puntos claramente especificado</w:t>
      </w:r>
      <w:r>
        <w:rPr>
          <w:rFonts w:cs="Arial"/>
          <w:sz w:val="24"/>
          <w:szCs w:val="24"/>
        </w:rPr>
        <w:t>s, se requiere los valores del Módulo de elasticidad y del E</w:t>
      </w:r>
      <w:r w:rsidRPr="0073465A">
        <w:rPr>
          <w:rFonts w:cs="Arial"/>
          <w:sz w:val="24"/>
          <w:szCs w:val="24"/>
        </w:rPr>
        <w:t xml:space="preserve">sfuerzo de fluencia experimentales para ingresarlos en el algoritmo y así obtener una curva esfuerzo vs deformación del modelo matemático. </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De los datos obtenidos solo se  puede indicar con seguridad cual es el esfuerzo de ruptura, para  aproximar el esfuerzo de fluencia se hizo uso del algoritmo desarrollado en MATLAB y se graficó las curvas esfuerzo vs deformación tanto del modelo matemático c</w:t>
      </w:r>
      <w:r>
        <w:rPr>
          <w:rFonts w:cs="Arial"/>
          <w:sz w:val="24"/>
          <w:szCs w:val="24"/>
        </w:rPr>
        <w:t>omo de los datos experimentales</w:t>
      </w:r>
      <w:r w:rsidRPr="0073465A">
        <w:rPr>
          <w:rFonts w:cs="Arial"/>
          <w:sz w:val="24"/>
          <w:szCs w:val="24"/>
        </w:rPr>
        <w:t>, de esta forma se pudo comparar y acercar estas curvas lo más posible, es decir, limitar la zona elástica del modelo.</w:t>
      </w:r>
      <w:r>
        <w:rPr>
          <w:rFonts w:cs="Arial"/>
          <w:sz w:val="24"/>
          <w:szCs w:val="24"/>
        </w:rPr>
        <w:t xml:space="preserve"> </w:t>
      </w:r>
      <w:r w:rsidRPr="0073465A">
        <w:rPr>
          <w:rFonts w:cs="Arial"/>
          <w:sz w:val="24"/>
          <w:szCs w:val="24"/>
        </w:rPr>
        <w:t xml:space="preserve">El procedimiento fue el siguiente: </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 xml:space="preserve">Para poder disminuir la distancia presente entre la curva del modelo y la experimental se observa que en la tabla de datos se posee el esfuerzo de máximo que resistió la muestra, y por tanto un correspondiente valor de Módulo de Elasticidad; basado en el criterio de que el Módulo de Elasticidad  es la pendiente de la curva en la gráfica Esfuerzo vs </w:t>
      </w:r>
      <w:r w:rsidRPr="0073465A">
        <w:rPr>
          <w:rFonts w:cs="Arial"/>
          <w:sz w:val="24"/>
          <w:szCs w:val="24"/>
        </w:rPr>
        <w:lastRenderedPageBreak/>
        <w:t>Deformación, se consideró que si el valor del módulo aumenta por ende lo haría la pendiente de dicha curva.</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De tal forma que se comparó el valor de módulo de elasticidad correspondiente al esfuerzo de ruptura con el  promedio de los valores de módulo de elasticidad correspondientes a los esfuerzos anteriores al de ruptura, con el fin de obtener el valor más alto resultante de los promedios de dichos valores ; una vez determinado cual es el mayor promedio , el último valor correspondiente a la lista de valores usados para obtener el promedio se lo define como ESFUERZO DE FLUENCIA y a partir de dicho valor , aquellos que estén debajo de él hasta llegar al esfuerzo de ruptura pertenecerán a la región PLASTICA.</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Pr>
          <w:rFonts w:cs="Arial"/>
          <w:sz w:val="24"/>
          <w:szCs w:val="24"/>
        </w:rPr>
        <w:t xml:space="preserve">En la figura 4.3 </w:t>
      </w:r>
      <w:r w:rsidRPr="00BA6F88">
        <w:rPr>
          <w:rFonts w:cs="Arial"/>
          <w:sz w:val="24"/>
          <w:szCs w:val="24"/>
        </w:rPr>
        <w:t xml:space="preserve"> se muestra </w:t>
      </w:r>
      <w:r>
        <w:rPr>
          <w:rFonts w:cs="Arial"/>
          <w:sz w:val="24"/>
          <w:szCs w:val="24"/>
        </w:rPr>
        <w:t xml:space="preserve">como  considere los valores de Esfuerzo de fluencia y Modulo de Elasticidad </w:t>
      </w:r>
      <w:r w:rsidRPr="00BA6F88">
        <w:rPr>
          <w:rFonts w:cs="Arial"/>
          <w:sz w:val="24"/>
          <w:szCs w:val="24"/>
        </w:rPr>
        <w:t>t</w:t>
      </w:r>
      <w:r>
        <w:rPr>
          <w:rFonts w:cs="Arial"/>
          <w:sz w:val="24"/>
          <w:szCs w:val="24"/>
        </w:rPr>
        <w:t>omando como ejemplo la muestra 2</w:t>
      </w:r>
      <w:r w:rsidRPr="00BA6F88">
        <w:rPr>
          <w:rFonts w:cs="Arial"/>
          <w:sz w:val="24"/>
          <w:szCs w:val="24"/>
        </w:rPr>
        <w:t xml:space="preserve"> con 17,5% de Zeolita  a los 25 días de curado.</w:t>
      </w:r>
    </w:p>
    <w:p w:rsidR="003D1D74" w:rsidRPr="0073465A" w:rsidRDefault="00CB0206" w:rsidP="003D1D74">
      <w:pPr>
        <w:pStyle w:val="Textoindependiente"/>
        <w:spacing w:before="100" w:beforeAutospacing="1" w:after="100" w:afterAutospacing="1" w:line="480" w:lineRule="auto"/>
        <w:ind w:left="709" w:right="55"/>
        <w:rPr>
          <w:rFonts w:cs="Arial"/>
          <w:sz w:val="24"/>
          <w:szCs w:val="24"/>
        </w:rPr>
      </w:pPr>
      <w:r>
        <w:rPr>
          <w:rFonts w:cs="Arial"/>
          <w:noProof/>
          <w:sz w:val="24"/>
          <w:szCs w:val="24"/>
          <w:lang w:val="es-ES"/>
        </w:rPr>
        <w:lastRenderedPageBreak/>
        <w:drawing>
          <wp:inline distT="0" distB="0" distL="0" distR="0">
            <wp:extent cx="5461000" cy="2908300"/>
            <wp:effectExtent l="19050" t="0" r="6350" b="0"/>
            <wp:docPr id="52"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60" cstate="print"/>
                    <a:srcRect/>
                    <a:stretch>
                      <a:fillRect/>
                    </a:stretch>
                  </pic:blipFill>
                  <pic:spPr bwMode="auto">
                    <a:xfrm>
                      <a:off x="0" y="0"/>
                      <a:ext cx="5461000" cy="2908300"/>
                    </a:xfrm>
                    <a:prstGeom prst="rect">
                      <a:avLst/>
                    </a:prstGeom>
                    <a:noFill/>
                    <a:ln w="9525">
                      <a:noFill/>
                      <a:miter lim="800000"/>
                      <a:headEnd/>
                      <a:tailEnd/>
                    </a:ln>
                  </pic:spPr>
                </pic:pic>
              </a:graphicData>
            </a:graphic>
          </wp:inline>
        </w:drawing>
      </w:r>
    </w:p>
    <w:p w:rsidR="003D1D74" w:rsidRPr="0073465A" w:rsidRDefault="003D1D74" w:rsidP="003D1D74">
      <w:pPr>
        <w:pStyle w:val="Textoindependiente"/>
        <w:spacing w:before="100" w:beforeAutospacing="1" w:after="100" w:afterAutospacing="1" w:line="480" w:lineRule="auto"/>
        <w:ind w:left="709" w:right="55"/>
        <w:rPr>
          <w:rFonts w:cs="Arial"/>
          <w:sz w:val="24"/>
          <w:szCs w:val="24"/>
        </w:rPr>
      </w:pPr>
      <w:r w:rsidRPr="0073465A">
        <w:rPr>
          <w:rFonts w:cs="Arial"/>
          <w:sz w:val="24"/>
          <w:szCs w:val="24"/>
        </w:rPr>
        <w:t xml:space="preserve">FIGURA </w:t>
      </w:r>
      <w:r>
        <w:rPr>
          <w:rFonts w:cs="Arial"/>
          <w:sz w:val="24"/>
          <w:szCs w:val="24"/>
        </w:rPr>
        <w:t>4.3</w:t>
      </w:r>
      <w:r w:rsidRPr="0073465A">
        <w:rPr>
          <w:rFonts w:cs="Arial"/>
          <w:sz w:val="24"/>
          <w:szCs w:val="24"/>
        </w:rPr>
        <w:t xml:space="preserve"> APROXIMACION DEL ESFUERZO DE FLUENCIA Y MODULO DE ELASTICO.</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Este procedimiento se lo repite tantas veces sea necesario hasta obtener el mayor promedio para cada muestra, esto es tan solo una aproximación para poder determinar el esfuerzo de fluencia.</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 xml:space="preserve">Otros valores muy importantes que se debió aproximar en nuestro modelo matemático son los valores de “m” y “a”. Estos valores capturan el esfuerzo óptimo en el modelo. De los cálculos desarrollados por el algoritmo, se desprende una ecuación que nos permitirá saber aproximadamente el valor de “a”. La ecuación establece que el esfuerzo </w:t>
      </w:r>
      <w:r w:rsidRPr="0073465A">
        <w:rPr>
          <w:rFonts w:cs="Arial"/>
          <w:sz w:val="24"/>
          <w:szCs w:val="24"/>
        </w:rPr>
        <w:lastRenderedPageBreak/>
        <w:t>de ruptura es aproximadamente igual al producto del esfuerzo de fluencia más uno:</w:t>
      </w:r>
    </w:p>
    <w:p w:rsidR="003D1D74" w:rsidRDefault="003D1D74" w:rsidP="003D1D74">
      <w:pPr>
        <w:pStyle w:val="Textoindependiente"/>
        <w:spacing w:before="100" w:beforeAutospacing="1" w:after="100" w:afterAutospacing="1" w:line="480" w:lineRule="auto"/>
        <w:ind w:left="709" w:right="55"/>
        <w:rPr>
          <w:rFonts w:cs="Arial"/>
          <w:sz w:val="24"/>
          <w:szCs w:val="24"/>
        </w:rPr>
      </w:pPr>
      <w:r>
        <w:rPr>
          <w:rFonts w:cs="Arial"/>
          <w:sz w:val="24"/>
          <w:szCs w:val="24"/>
        </w:rPr>
        <w:t>f</w:t>
      </w:r>
      <w:r w:rsidRPr="0073465A">
        <w:rPr>
          <w:rFonts w:cs="Arial"/>
          <w:sz w:val="24"/>
          <w:szCs w:val="24"/>
        </w:rPr>
        <w:t xml:space="preserve">’c = Esfuerzo de fluencia </w:t>
      </w:r>
      <w:r>
        <w:rPr>
          <w:rFonts w:cs="Arial"/>
          <w:sz w:val="24"/>
          <w:szCs w:val="24"/>
        </w:rPr>
        <w:t xml:space="preserve">* </w:t>
      </w:r>
      <w:r w:rsidRPr="0073465A">
        <w:rPr>
          <w:rFonts w:cs="Arial"/>
          <w:sz w:val="24"/>
          <w:szCs w:val="24"/>
        </w:rPr>
        <w:t>(1+a)</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 xml:space="preserve">Dado que conocemos el esfuerzo de ruptura experimental y el esfuerzo de fluencia podemos calcular el valor de “a”, dicho valor nos servirá para acercar el esfuerzo de ruptura del modelo matemático al esfuerzo de ruptura obtenido experimentalmente. </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Después de haber realizado estos procedimientos, se calcula el error relativo con la siguiente fórmula:</w:t>
      </w:r>
    </w:p>
    <w:p w:rsidR="003D1D74" w:rsidRPr="0073465A" w:rsidRDefault="003D1D74" w:rsidP="003D1D74">
      <w:pPr>
        <w:pStyle w:val="Textoindependiente"/>
        <w:spacing w:before="100" w:beforeAutospacing="1" w:after="100" w:afterAutospacing="1" w:line="480" w:lineRule="auto"/>
        <w:ind w:left="709" w:right="55"/>
        <w:rPr>
          <w:rFonts w:cs="Arial"/>
          <w:sz w:val="24"/>
          <w:szCs w:val="24"/>
        </w:rPr>
      </w:pPr>
      <w:r w:rsidRPr="0073465A">
        <w:rPr>
          <w:rFonts w:cs="Arial"/>
          <w:sz w:val="24"/>
          <w:szCs w:val="24"/>
        </w:rPr>
        <w:t>Error relativo=І (σ</w:t>
      </w:r>
      <w:r w:rsidRPr="0073465A">
        <w:rPr>
          <w:rFonts w:cs="Arial"/>
          <w:sz w:val="24"/>
          <w:szCs w:val="24"/>
          <w:vertAlign w:val="subscript"/>
        </w:rPr>
        <w:t>Programa</w:t>
      </w:r>
      <w:r w:rsidRPr="0073465A">
        <w:rPr>
          <w:rFonts w:cs="Arial"/>
          <w:sz w:val="24"/>
          <w:szCs w:val="24"/>
        </w:rPr>
        <w:t xml:space="preserve">-σ </w:t>
      </w:r>
      <w:r w:rsidRPr="0073465A">
        <w:rPr>
          <w:rFonts w:cs="Arial"/>
          <w:sz w:val="24"/>
          <w:szCs w:val="24"/>
          <w:vertAlign w:val="subscript"/>
        </w:rPr>
        <w:t>Maquina</w:t>
      </w:r>
      <w:r w:rsidRPr="0073465A">
        <w:rPr>
          <w:rFonts w:cs="Arial"/>
          <w:sz w:val="24"/>
          <w:szCs w:val="24"/>
        </w:rPr>
        <w:t xml:space="preserve">)/σ </w:t>
      </w:r>
      <w:r w:rsidRPr="0073465A">
        <w:rPr>
          <w:rFonts w:cs="Arial"/>
          <w:sz w:val="24"/>
          <w:szCs w:val="24"/>
          <w:vertAlign w:val="subscript"/>
        </w:rPr>
        <w:t>Máquina</w:t>
      </w:r>
      <w:r w:rsidRPr="0073465A">
        <w:rPr>
          <w:rFonts w:cs="Arial"/>
          <w:sz w:val="24"/>
          <w:szCs w:val="24"/>
        </w:rPr>
        <w:t>Іx 100</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Estos datos se calculan para cada valor de deformación experimental, de este modo se puede calcular el error relativo promedio por gráfica. Con este valor del error promedio se pudo establecer que las consideraciones antes expuestas tienen un tanto por ciento de validez.</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A continuación se muestra</w:t>
      </w:r>
      <w:r>
        <w:rPr>
          <w:rFonts w:cs="Arial"/>
          <w:sz w:val="24"/>
          <w:szCs w:val="24"/>
        </w:rPr>
        <w:t xml:space="preserve"> en </w:t>
      </w:r>
      <w:r w:rsidRPr="0073465A">
        <w:rPr>
          <w:rFonts w:cs="Arial"/>
          <w:sz w:val="24"/>
          <w:szCs w:val="24"/>
        </w:rPr>
        <w:t xml:space="preserve"> </w:t>
      </w:r>
      <w:smartTag w:uri="urn:schemas-microsoft-com:office:smarttags" w:element="PersonName">
        <w:smartTagPr>
          <w:attr w:name="ProductID" w:val="la Tabla"/>
        </w:smartTagPr>
        <w:r w:rsidRPr="0073465A">
          <w:rPr>
            <w:rFonts w:cs="Arial"/>
            <w:sz w:val="24"/>
            <w:szCs w:val="24"/>
          </w:rPr>
          <w:t xml:space="preserve">la </w:t>
        </w:r>
        <w:r>
          <w:rPr>
            <w:rFonts w:cs="Arial"/>
            <w:sz w:val="24"/>
            <w:szCs w:val="24"/>
          </w:rPr>
          <w:t>T</w:t>
        </w:r>
        <w:r w:rsidRPr="0073465A">
          <w:rPr>
            <w:rFonts w:cs="Arial"/>
            <w:sz w:val="24"/>
            <w:szCs w:val="24"/>
          </w:rPr>
          <w:t>abla</w:t>
        </w:r>
      </w:smartTag>
      <w:r>
        <w:rPr>
          <w:rFonts w:cs="Arial"/>
          <w:sz w:val="24"/>
          <w:szCs w:val="24"/>
        </w:rPr>
        <w:t xml:space="preserve"> 9</w:t>
      </w:r>
      <w:r w:rsidRPr="0073465A">
        <w:rPr>
          <w:rFonts w:cs="Arial"/>
          <w:sz w:val="24"/>
          <w:szCs w:val="24"/>
        </w:rPr>
        <w:t xml:space="preserve"> en la que se muestran los errores obtenidos en el proceso de Modelamiento matemático.</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p>
    <w:p w:rsidR="003D1D74" w:rsidRDefault="003D1D74" w:rsidP="003D1D74">
      <w:pPr>
        <w:pStyle w:val="Textoindependiente"/>
        <w:spacing w:before="100" w:beforeAutospacing="1" w:after="100" w:afterAutospacing="1" w:line="480" w:lineRule="auto"/>
        <w:ind w:left="709" w:right="55"/>
        <w:rPr>
          <w:rFonts w:cs="Arial"/>
          <w:sz w:val="24"/>
          <w:szCs w:val="24"/>
        </w:rPr>
      </w:pPr>
      <w:r w:rsidRPr="0073465A">
        <w:rPr>
          <w:rFonts w:cs="Arial"/>
          <w:sz w:val="24"/>
          <w:szCs w:val="24"/>
        </w:rPr>
        <w:lastRenderedPageBreak/>
        <w:t xml:space="preserve">TABLA </w:t>
      </w:r>
      <w:r>
        <w:rPr>
          <w:rFonts w:cs="Arial"/>
          <w:sz w:val="24"/>
          <w:szCs w:val="24"/>
        </w:rPr>
        <w:t>9</w:t>
      </w:r>
      <w:r w:rsidRPr="0073465A">
        <w:rPr>
          <w:rFonts w:cs="Arial"/>
          <w:sz w:val="24"/>
          <w:szCs w:val="24"/>
        </w:rPr>
        <w:t xml:space="preserve"> </w:t>
      </w:r>
    </w:p>
    <w:p w:rsidR="003D1D74" w:rsidRDefault="003D1D74" w:rsidP="003D1D74">
      <w:pPr>
        <w:pStyle w:val="Textoindependiente"/>
        <w:spacing w:before="100" w:beforeAutospacing="1" w:after="100" w:afterAutospacing="1" w:line="480" w:lineRule="auto"/>
        <w:ind w:left="709" w:right="55"/>
        <w:rPr>
          <w:rFonts w:cs="Arial"/>
          <w:sz w:val="24"/>
          <w:szCs w:val="24"/>
        </w:rPr>
      </w:pPr>
      <w:r w:rsidRPr="0073465A">
        <w:rPr>
          <w:rFonts w:cs="Arial"/>
          <w:sz w:val="24"/>
          <w:szCs w:val="24"/>
        </w:rPr>
        <w:t>ERRORES RELATIVOS Y CAPACIDAD DE PREDICCION DEL ALGORITMO</w:t>
      </w:r>
      <w:r>
        <w:rPr>
          <w:rFonts w:cs="Arial"/>
          <w:sz w:val="24"/>
          <w:szCs w:val="24"/>
        </w:rPr>
        <w:t xml:space="preserve"> </w:t>
      </w:r>
    </w:p>
    <w:p w:rsidR="003D1D74" w:rsidRDefault="00CB0206" w:rsidP="003D1D74">
      <w:pPr>
        <w:pStyle w:val="Textoindependiente"/>
        <w:spacing w:before="100" w:beforeAutospacing="1" w:after="100" w:afterAutospacing="1" w:line="480" w:lineRule="auto"/>
        <w:ind w:left="709" w:right="55"/>
        <w:rPr>
          <w:rFonts w:cs="Arial"/>
          <w:sz w:val="24"/>
          <w:szCs w:val="24"/>
        </w:rPr>
      </w:pPr>
      <w:r>
        <w:rPr>
          <w:rFonts w:cs="Arial"/>
          <w:noProof/>
          <w:sz w:val="24"/>
          <w:szCs w:val="24"/>
          <w:lang w:val="es-ES"/>
        </w:rPr>
        <w:drawing>
          <wp:inline distT="0" distB="0" distL="0" distR="0">
            <wp:extent cx="5080000" cy="2552700"/>
            <wp:effectExtent l="19050" t="0" r="6350" b="0"/>
            <wp:docPr id="53"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61" cstate="print"/>
                    <a:srcRect/>
                    <a:stretch>
                      <a:fillRect/>
                    </a:stretch>
                  </pic:blipFill>
                  <pic:spPr bwMode="auto">
                    <a:xfrm>
                      <a:off x="0" y="0"/>
                      <a:ext cx="5080000" cy="2552700"/>
                    </a:xfrm>
                    <a:prstGeom prst="rect">
                      <a:avLst/>
                    </a:prstGeom>
                    <a:noFill/>
                    <a:ln w="9525">
                      <a:noFill/>
                      <a:miter lim="800000"/>
                      <a:headEnd/>
                      <a:tailEnd/>
                    </a:ln>
                  </pic:spPr>
                </pic:pic>
              </a:graphicData>
            </a:graphic>
          </wp:inline>
        </w:drawing>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Lo cual muestra que la capacidad de predicción del algor</w:t>
      </w:r>
      <w:r>
        <w:rPr>
          <w:rFonts w:cs="Arial"/>
          <w:sz w:val="24"/>
          <w:szCs w:val="24"/>
        </w:rPr>
        <w:t>itmo desarrollado es del  72%</w:t>
      </w:r>
      <w:r w:rsidRPr="0073465A">
        <w:rPr>
          <w:rFonts w:cs="Arial"/>
          <w:sz w:val="24"/>
          <w:szCs w:val="24"/>
        </w:rPr>
        <w:t>, cabe resaltar que este algoritmo no considera los múltiples factores que pueden afectar la resistencia de las muestras, tales como, temperatura, humedad, mal apisonamiento,</w:t>
      </w:r>
      <w:r>
        <w:rPr>
          <w:rFonts w:cs="Arial"/>
          <w:sz w:val="24"/>
          <w:szCs w:val="24"/>
        </w:rPr>
        <w:t xml:space="preserve"> errores de toma de recolección de datos,</w:t>
      </w:r>
      <w:r w:rsidRPr="0073465A">
        <w:rPr>
          <w:rFonts w:cs="Arial"/>
          <w:sz w:val="24"/>
          <w:szCs w:val="24"/>
        </w:rPr>
        <w:t xml:space="preserve"> entre otros; además, muestra que las consideraciones que se hicieron antes de ingresar los datos son hasta cierto punto válidas</w:t>
      </w:r>
      <w:r>
        <w:rPr>
          <w:rFonts w:cs="Arial"/>
          <w:sz w:val="24"/>
          <w:szCs w:val="24"/>
        </w:rPr>
        <w:t>.</w:t>
      </w:r>
    </w:p>
    <w:p w:rsidR="003D1D74" w:rsidRDefault="003D1D74" w:rsidP="003D1D74">
      <w:pPr>
        <w:pStyle w:val="Textoindependiente"/>
        <w:spacing w:before="100" w:beforeAutospacing="1" w:after="100" w:afterAutospacing="1" w:line="480" w:lineRule="auto"/>
        <w:ind w:left="709" w:right="55"/>
        <w:jc w:val="both"/>
        <w:rPr>
          <w:rFonts w:cs="Arial"/>
          <w:b/>
          <w:sz w:val="24"/>
          <w:szCs w:val="24"/>
        </w:rPr>
      </w:pPr>
    </w:p>
    <w:p w:rsidR="003D1D74" w:rsidRPr="008155C0" w:rsidRDefault="003D1D74" w:rsidP="003D1D74">
      <w:pPr>
        <w:pStyle w:val="Textoindependiente"/>
        <w:spacing w:before="100" w:beforeAutospacing="1" w:after="100" w:afterAutospacing="1" w:line="480" w:lineRule="auto"/>
        <w:ind w:left="709" w:right="55"/>
        <w:jc w:val="both"/>
        <w:rPr>
          <w:rFonts w:cs="Arial"/>
          <w:b/>
          <w:sz w:val="24"/>
          <w:szCs w:val="24"/>
        </w:rPr>
      </w:pPr>
      <w:r w:rsidRPr="0073465A">
        <w:rPr>
          <w:rFonts w:cs="Arial"/>
          <w:b/>
          <w:sz w:val="24"/>
          <w:szCs w:val="24"/>
        </w:rPr>
        <w:lastRenderedPageBreak/>
        <w:t xml:space="preserve">EVOLUCION DE </w:t>
      </w:r>
      <w:smartTag w:uri="urn:schemas-microsoft-com:office:smarttags" w:element="PersonName">
        <w:smartTagPr>
          <w:attr w:name="ProductID" w:val="LA RESISTENCIA A"/>
        </w:smartTagPr>
        <w:r w:rsidRPr="0073465A">
          <w:rPr>
            <w:rFonts w:cs="Arial"/>
            <w:b/>
            <w:sz w:val="24"/>
            <w:szCs w:val="24"/>
          </w:rPr>
          <w:t>LA RESISTENCIA A</w:t>
        </w:r>
      </w:smartTag>
      <w:r w:rsidRPr="0073465A">
        <w:rPr>
          <w:rFonts w:cs="Arial"/>
          <w:b/>
          <w:sz w:val="24"/>
          <w:szCs w:val="24"/>
        </w:rPr>
        <w:t xml:space="preserve"> </w:t>
      </w:r>
      <w:smartTag w:uri="urn:schemas-microsoft-com:office:smarttags" w:element="PersonName">
        <w:smartTagPr>
          <w:attr w:name="ProductID" w:val="LA COMPRESION DURANTE"/>
        </w:smartTagPr>
        <w:r w:rsidRPr="0073465A">
          <w:rPr>
            <w:rFonts w:cs="Arial"/>
            <w:b/>
            <w:sz w:val="24"/>
            <w:szCs w:val="24"/>
          </w:rPr>
          <w:t>LA COMPRE</w:t>
        </w:r>
        <w:r>
          <w:rPr>
            <w:rFonts w:cs="Arial"/>
            <w:b/>
            <w:sz w:val="24"/>
            <w:szCs w:val="24"/>
          </w:rPr>
          <w:t>SION DURANTE</w:t>
        </w:r>
      </w:smartTag>
      <w:r>
        <w:rPr>
          <w:rFonts w:cs="Arial"/>
          <w:b/>
          <w:sz w:val="24"/>
          <w:szCs w:val="24"/>
        </w:rPr>
        <w:t xml:space="preserve"> LOS DIAS DE CURADO</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En esta sección se muestra la tendencia que presentó la resistencia a la compresión de las muestras durante los días de curado; cabe mencionar que para poder describir dichas tendencias se hizo uso del programa MATLAB y de la herramienta POLYFIT la cual permitió expresar los resultados obtenidos para cada porcentaje en términos de un polinomio de 2do grado</w:t>
      </w:r>
      <w:r>
        <w:rPr>
          <w:rFonts w:cs="Arial"/>
          <w:sz w:val="24"/>
          <w:szCs w:val="24"/>
        </w:rPr>
        <w:t xml:space="preserve"> como lo muestra Figura 4.4</w:t>
      </w:r>
      <w:r w:rsidRPr="0073465A">
        <w:rPr>
          <w:rFonts w:cs="Arial"/>
          <w:sz w:val="24"/>
          <w:szCs w:val="24"/>
        </w:rPr>
        <w:t>.</w:t>
      </w:r>
    </w:p>
    <w:p w:rsidR="003D1D74" w:rsidRDefault="00CB0206" w:rsidP="003D1D74">
      <w:pPr>
        <w:pStyle w:val="Textoindependiente"/>
        <w:spacing w:before="100" w:beforeAutospacing="1" w:after="100" w:afterAutospacing="1" w:line="480" w:lineRule="auto"/>
        <w:ind w:left="709" w:right="55"/>
        <w:rPr>
          <w:rFonts w:cs="Arial"/>
          <w:b/>
          <w:noProof/>
          <w:sz w:val="24"/>
          <w:szCs w:val="24"/>
          <w:lang w:val="es-EC" w:eastAsia="es-EC"/>
        </w:rPr>
      </w:pPr>
      <w:r>
        <w:rPr>
          <w:rFonts w:cs="Arial"/>
          <w:b/>
          <w:noProof/>
          <w:sz w:val="24"/>
          <w:szCs w:val="24"/>
          <w:lang w:val="es-ES"/>
        </w:rPr>
        <w:drawing>
          <wp:inline distT="0" distB="0" distL="0" distR="0">
            <wp:extent cx="4305300" cy="3136900"/>
            <wp:effectExtent l="19050" t="0" r="0" b="0"/>
            <wp:docPr id="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2" cstate="print"/>
                    <a:srcRect/>
                    <a:stretch>
                      <a:fillRect/>
                    </a:stretch>
                  </pic:blipFill>
                  <pic:spPr bwMode="auto">
                    <a:xfrm>
                      <a:off x="0" y="0"/>
                      <a:ext cx="4305300" cy="3136900"/>
                    </a:xfrm>
                    <a:prstGeom prst="rect">
                      <a:avLst/>
                    </a:prstGeom>
                    <a:noFill/>
                    <a:ln w="9525">
                      <a:noFill/>
                      <a:miter lim="800000"/>
                      <a:headEnd/>
                      <a:tailEnd/>
                    </a:ln>
                  </pic:spPr>
                </pic:pic>
              </a:graphicData>
            </a:graphic>
          </wp:inline>
        </w:drawing>
      </w:r>
    </w:p>
    <w:p w:rsidR="003D1D74" w:rsidRPr="00634CCC" w:rsidRDefault="003D1D74" w:rsidP="003D1D74">
      <w:pPr>
        <w:pStyle w:val="Textoindependiente"/>
        <w:spacing w:before="100" w:beforeAutospacing="1" w:after="100" w:afterAutospacing="1" w:line="480" w:lineRule="auto"/>
        <w:ind w:left="709" w:right="55"/>
        <w:rPr>
          <w:rFonts w:cs="Arial"/>
          <w:b/>
          <w:sz w:val="24"/>
          <w:szCs w:val="24"/>
        </w:rPr>
      </w:pPr>
      <w:r>
        <w:rPr>
          <w:rFonts w:cs="Arial"/>
          <w:sz w:val="24"/>
          <w:szCs w:val="24"/>
        </w:rPr>
        <w:t>FIGURA 4.4  GRAFICA ESFUERZO DE RUPTURA VS DIAS CURADO MEZCLA 15%</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lastRenderedPageBreak/>
        <w:t>La relación entre el esfuerzo de ruptura y los días de curado es:</w:t>
      </w:r>
    </w:p>
    <w:p w:rsidR="003D1D74" w:rsidRPr="008155C0" w:rsidRDefault="003D1D74" w:rsidP="003D1D74">
      <w:pPr>
        <w:pStyle w:val="Textoindependiente"/>
        <w:spacing w:before="100" w:beforeAutospacing="1" w:after="100" w:afterAutospacing="1" w:line="480" w:lineRule="auto"/>
        <w:ind w:left="709" w:right="55"/>
        <w:rPr>
          <w:rFonts w:cs="Arial"/>
          <w:b/>
          <w:sz w:val="24"/>
          <w:szCs w:val="24"/>
        </w:rPr>
      </w:pPr>
      <w:r w:rsidRPr="00926023">
        <w:rPr>
          <w:rFonts w:cs="Arial"/>
          <w:b/>
          <w:sz w:val="24"/>
          <w:szCs w:val="24"/>
        </w:rPr>
        <w:t>ESFUERZO = -</w:t>
      </w:r>
      <w:r>
        <w:rPr>
          <w:rFonts w:cs="Arial"/>
          <w:b/>
          <w:sz w:val="24"/>
          <w:szCs w:val="24"/>
        </w:rPr>
        <w:t xml:space="preserve"> </w:t>
      </w:r>
      <w:r w:rsidRPr="00926023">
        <w:rPr>
          <w:rFonts w:cs="Arial"/>
          <w:b/>
          <w:sz w:val="24"/>
          <w:szCs w:val="24"/>
        </w:rPr>
        <w:t>0.0</w:t>
      </w:r>
      <w:r>
        <w:rPr>
          <w:rFonts w:cs="Arial"/>
          <w:b/>
          <w:sz w:val="24"/>
          <w:szCs w:val="24"/>
        </w:rPr>
        <w:t>345</w:t>
      </w:r>
      <w:r w:rsidRPr="00926023">
        <w:rPr>
          <w:rFonts w:cs="Arial"/>
          <w:b/>
          <w:sz w:val="24"/>
          <w:szCs w:val="24"/>
        </w:rPr>
        <w:t>*(DIAS) ^2</w:t>
      </w:r>
      <w:r>
        <w:rPr>
          <w:rFonts w:cs="Arial"/>
          <w:b/>
          <w:sz w:val="24"/>
          <w:szCs w:val="24"/>
        </w:rPr>
        <w:t xml:space="preserve"> </w:t>
      </w:r>
      <w:r w:rsidRPr="00926023">
        <w:rPr>
          <w:rFonts w:cs="Arial"/>
          <w:b/>
          <w:sz w:val="24"/>
          <w:szCs w:val="24"/>
        </w:rPr>
        <w:t>+</w:t>
      </w:r>
      <w:r>
        <w:rPr>
          <w:rFonts w:cs="Arial"/>
          <w:b/>
          <w:sz w:val="24"/>
          <w:szCs w:val="24"/>
        </w:rPr>
        <w:t xml:space="preserve"> 1.9446</w:t>
      </w:r>
      <w:r w:rsidRPr="00926023">
        <w:rPr>
          <w:rFonts w:cs="Arial"/>
          <w:b/>
          <w:sz w:val="24"/>
          <w:szCs w:val="24"/>
        </w:rPr>
        <w:t>*DIAS</w:t>
      </w:r>
      <w:r>
        <w:rPr>
          <w:rFonts w:cs="Arial"/>
          <w:b/>
          <w:sz w:val="24"/>
          <w:szCs w:val="24"/>
        </w:rPr>
        <w:t xml:space="preserve"> </w:t>
      </w:r>
      <w:r w:rsidRPr="00926023">
        <w:rPr>
          <w:rFonts w:cs="Arial"/>
          <w:b/>
          <w:sz w:val="24"/>
          <w:szCs w:val="24"/>
        </w:rPr>
        <w:t>+</w:t>
      </w:r>
      <w:r>
        <w:rPr>
          <w:rFonts w:cs="Arial"/>
          <w:b/>
          <w:sz w:val="24"/>
          <w:szCs w:val="24"/>
        </w:rPr>
        <w:t xml:space="preserve"> 34.9725</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Como se puede observar la mezcla d</w:t>
      </w:r>
      <w:r>
        <w:rPr>
          <w:rFonts w:cs="Arial"/>
          <w:sz w:val="24"/>
          <w:szCs w:val="24"/>
        </w:rPr>
        <w:t>el 15</w:t>
      </w:r>
      <w:r w:rsidRPr="0073465A">
        <w:rPr>
          <w:rFonts w:cs="Arial"/>
          <w:sz w:val="24"/>
          <w:szCs w:val="24"/>
        </w:rPr>
        <w:t>% incrementa su resistencia</w:t>
      </w:r>
      <w:r>
        <w:rPr>
          <w:rFonts w:cs="Arial"/>
          <w:sz w:val="24"/>
          <w:szCs w:val="24"/>
        </w:rPr>
        <w:t xml:space="preserve"> con el transcurso de los días.</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Pr>
          <w:rFonts w:cs="Arial"/>
          <w:sz w:val="24"/>
          <w:szCs w:val="24"/>
        </w:rPr>
        <w:t>Para el 17</w:t>
      </w:r>
      <w:r w:rsidRPr="0073465A">
        <w:rPr>
          <w:rFonts w:cs="Arial"/>
          <w:sz w:val="24"/>
          <w:szCs w:val="24"/>
        </w:rPr>
        <w:t xml:space="preserve">,5% se tuvo la </w:t>
      </w:r>
      <w:r>
        <w:rPr>
          <w:rFonts w:cs="Arial"/>
          <w:sz w:val="24"/>
          <w:szCs w:val="24"/>
        </w:rPr>
        <w:t xml:space="preserve">tendencia que se muestra en </w:t>
      </w:r>
      <w:smartTag w:uri="urn:schemas-microsoft-com:office:smarttags" w:element="PersonName">
        <w:smartTagPr>
          <w:attr w:name="ProductID" w:val="la Figura"/>
        </w:smartTagPr>
        <w:r>
          <w:rPr>
            <w:rFonts w:cs="Arial"/>
            <w:sz w:val="24"/>
            <w:szCs w:val="24"/>
          </w:rPr>
          <w:t>la Figura</w:t>
        </w:r>
      </w:smartTag>
      <w:r>
        <w:rPr>
          <w:rFonts w:cs="Arial"/>
          <w:sz w:val="24"/>
          <w:szCs w:val="24"/>
        </w:rPr>
        <w:t xml:space="preserve"> 4.5</w:t>
      </w:r>
      <w:r w:rsidRPr="0073465A">
        <w:rPr>
          <w:rFonts w:cs="Arial"/>
          <w:sz w:val="24"/>
          <w:szCs w:val="24"/>
        </w:rPr>
        <w:t xml:space="preserve">: </w:t>
      </w:r>
    </w:p>
    <w:p w:rsidR="003D1D74" w:rsidRDefault="00CB0206" w:rsidP="003D1D74">
      <w:pPr>
        <w:pStyle w:val="Textoindependiente"/>
        <w:spacing w:before="100" w:beforeAutospacing="1" w:after="100" w:afterAutospacing="1" w:line="480" w:lineRule="auto"/>
        <w:ind w:left="709" w:right="55"/>
        <w:rPr>
          <w:rFonts w:cs="Arial"/>
          <w:sz w:val="24"/>
          <w:szCs w:val="24"/>
        </w:rPr>
      </w:pPr>
      <w:r>
        <w:rPr>
          <w:rFonts w:cs="Arial"/>
          <w:noProof/>
          <w:sz w:val="24"/>
          <w:szCs w:val="24"/>
          <w:lang w:val="es-ES"/>
        </w:rPr>
        <w:drawing>
          <wp:inline distT="0" distB="0" distL="0" distR="0">
            <wp:extent cx="4305300" cy="3124200"/>
            <wp:effectExtent l="19050" t="0" r="0" b="0"/>
            <wp:docPr id="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3" cstate="print"/>
                    <a:srcRect/>
                    <a:stretch>
                      <a:fillRect/>
                    </a:stretch>
                  </pic:blipFill>
                  <pic:spPr bwMode="auto">
                    <a:xfrm>
                      <a:off x="0" y="0"/>
                      <a:ext cx="4305300" cy="3124200"/>
                    </a:xfrm>
                    <a:prstGeom prst="rect">
                      <a:avLst/>
                    </a:prstGeom>
                    <a:noFill/>
                    <a:ln w="9525">
                      <a:noFill/>
                      <a:miter lim="800000"/>
                      <a:headEnd/>
                      <a:tailEnd/>
                    </a:ln>
                  </pic:spPr>
                </pic:pic>
              </a:graphicData>
            </a:graphic>
          </wp:inline>
        </w:drawing>
      </w:r>
    </w:p>
    <w:p w:rsidR="003D1D74" w:rsidRDefault="003D1D74" w:rsidP="003D1D74">
      <w:pPr>
        <w:pStyle w:val="Textoindependiente"/>
        <w:spacing w:before="100" w:beforeAutospacing="1" w:after="100" w:afterAutospacing="1" w:line="480" w:lineRule="auto"/>
        <w:ind w:right="55"/>
        <w:rPr>
          <w:rFonts w:cs="Arial"/>
          <w:sz w:val="24"/>
          <w:szCs w:val="24"/>
        </w:rPr>
      </w:pPr>
      <w:r>
        <w:rPr>
          <w:rFonts w:cs="Arial"/>
          <w:sz w:val="24"/>
          <w:szCs w:val="24"/>
        </w:rPr>
        <w:t>FIGURA 4.5  GRAFICA ESFUERZO VS DIAS CURADO MEZCLA 17.5%</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La relación entre el esfuerzo de ruptura y los días de curado es:</w:t>
      </w:r>
    </w:p>
    <w:p w:rsidR="003D1D74" w:rsidRPr="00811917" w:rsidRDefault="003D1D74" w:rsidP="003D1D74">
      <w:pPr>
        <w:pStyle w:val="Textoindependiente"/>
        <w:spacing w:before="100" w:beforeAutospacing="1" w:after="100" w:afterAutospacing="1" w:line="480" w:lineRule="auto"/>
        <w:ind w:left="709" w:right="55"/>
        <w:rPr>
          <w:rFonts w:cs="Arial"/>
          <w:sz w:val="24"/>
          <w:szCs w:val="24"/>
        </w:rPr>
      </w:pPr>
      <w:r w:rsidRPr="00926023">
        <w:rPr>
          <w:rFonts w:cs="Arial"/>
          <w:b/>
          <w:sz w:val="24"/>
          <w:szCs w:val="24"/>
        </w:rPr>
        <w:t>ESFUERZO =</w:t>
      </w:r>
      <w:r>
        <w:rPr>
          <w:rFonts w:cs="Arial"/>
          <w:b/>
          <w:sz w:val="24"/>
          <w:szCs w:val="24"/>
        </w:rPr>
        <w:t xml:space="preserve"> + 0.0218</w:t>
      </w:r>
      <w:r w:rsidRPr="00926023">
        <w:rPr>
          <w:rFonts w:cs="Arial"/>
          <w:b/>
          <w:sz w:val="24"/>
          <w:szCs w:val="24"/>
        </w:rPr>
        <w:t>*(DIAS) ^2</w:t>
      </w:r>
      <w:r>
        <w:rPr>
          <w:rFonts w:cs="Arial"/>
          <w:b/>
          <w:sz w:val="24"/>
          <w:szCs w:val="24"/>
        </w:rPr>
        <w:t xml:space="preserve"> </w:t>
      </w:r>
      <w:r w:rsidRPr="00926023">
        <w:rPr>
          <w:rFonts w:cs="Arial"/>
          <w:b/>
          <w:sz w:val="24"/>
          <w:szCs w:val="24"/>
        </w:rPr>
        <w:t>+</w:t>
      </w:r>
      <w:r>
        <w:rPr>
          <w:rFonts w:cs="Arial"/>
          <w:b/>
          <w:sz w:val="24"/>
          <w:szCs w:val="24"/>
        </w:rPr>
        <w:t xml:space="preserve"> 0.0998</w:t>
      </w:r>
      <w:r w:rsidRPr="00926023">
        <w:rPr>
          <w:rFonts w:cs="Arial"/>
          <w:b/>
          <w:sz w:val="24"/>
          <w:szCs w:val="24"/>
        </w:rPr>
        <w:t>*DIAS</w:t>
      </w:r>
      <w:r>
        <w:rPr>
          <w:rFonts w:cs="Arial"/>
          <w:b/>
          <w:sz w:val="24"/>
          <w:szCs w:val="24"/>
        </w:rPr>
        <w:t xml:space="preserve"> </w:t>
      </w:r>
      <w:r w:rsidRPr="00926023">
        <w:rPr>
          <w:rFonts w:cs="Arial"/>
          <w:b/>
          <w:sz w:val="24"/>
          <w:szCs w:val="24"/>
        </w:rPr>
        <w:t>+</w:t>
      </w:r>
      <w:r>
        <w:rPr>
          <w:rFonts w:cs="Arial"/>
          <w:b/>
          <w:sz w:val="24"/>
          <w:szCs w:val="24"/>
        </w:rPr>
        <w:t xml:space="preserve"> 53.3623</w:t>
      </w:r>
    </w:p>
    <w:p w:rsidR="003D1D74" w:rsidRDefault="00CB0206" w:rsidP="003D1D74">
      <w:pPr>
        <w:pStyle w:val="Textoindependiente"/>
        <w:spacing w:before="100" w:beforeAutospacing="1" w:after="100" w:afterAutospacing="1" w:line="480" w:lineRule="auto"/>
        <w:ind w:left="709" w:right="55"/>
        <w:jc w:val="both"/>
        <w:rPr>
          <w:rFonts w:cs="Arial"/>
          <w:sz w:val="24"/>
          <w:szCs w:val="24"/>
        </w:rPr>
      </w:pPr>
      <w:r>
        <w:rPr>
          <w:noProof/>
          <w:lang w:val="es-ES"/>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1235075</wp:posOffset>
            </wp:positionV>
            <wp:extent cx="5467350" cy="4152900"/>
            <wp:effectExtent l="19050" t="0" r="0" b="0"/>
            <wp:wrapSquare wrapText="bothSides"/>
            <wp:docPr id="99"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64" cstate="print"/>
                    <a:srcRect/>
                    <a:stretch>
                      <a:fillRect/>
                    </a:stretch>
                  </pic:blipFill>
                  <pic:spPr bwMode="auto">
                    <a:xfrm>
                      <a:off x="0" y="0"/>
                      <a:ext cx="5467350" cy="4152900"/>
                    </a:xfrm>
                    <a:prstGeom prst="rect">
                      <a:avLst/>
                    </a:prstGeom>
                    <a:noFill/>
                    <a:ln w="9525">
                      <a:noFill/>
                      <a:miter lim="800000"/>
                      <a:headEnd/>
                      <a:tailEnd/>
                    </a:ln>
                  </pic:spPr>
                </pic:pic>
              </a:graphicData>
            </a:graphic>
          </wp:anchor>
        </w:drawing>
      </w:r>
      <w:r w:rsidR="003D1D74">
        <w:rPr>
          <w:rFonts w:cs="Arial"/>
          <w:sz w:val="24"/>
          <w:szCs w:val="24"/>
        </w:rPr>
        <w:t xml:space="preserve">En contraste, la muestra de 17,5% presentó una tendencia creciente durante todos los días de curado. </w:t>
      </w:r>
      <w:smartTag w:uri="urn:schemas-microsoft-com:office:smarttags" w:element="PersonName">
        <w:smartTagPr>
          <w:attr w:name="ProductID" w:val="la Figura"/>
        </w:smartTagPr>
        <w:r w:rsidR="003D1D74">
          <w:rPr>
            <w:rFonts w:cs="Arial"/>
            <w:sz w:val="24"/>
            <w:szCs w:val="24"/>
          </w:rPr>
          <w:t>La Figura</w:t>
        </w:r>
      </w:smartTag>
      <w:r w:rsidR="003D1D74">
        <w:rPr>
          <w:rFonts w:cs="Arial"/>
          <w:sz w:val="24"/>
          <w:szCs w:val="24"/>
        </w:rPr>
        <w:t xml:space="preserve"> 4.6 muestra las curvas ESFUERZO vs. DIAS para todos los porcentajes de Zeolita.</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Pr>
          <w:rFonts w:cs="Arial"/>
          <w:sz w:val="24"/>
          <w:szCs w:val="24"/>
        </w:rPr>
        <w:t>FIGURA 4.6 GRAFICA ESFUERZO VS DIAS DE CURADO GENERAL</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Como se observa</w:t>
      </w:r>
      <w:r>
        <w:rPr>
          <w:rFonts w:cs="Arial"/>
          <w:sz w:val="24"/>
          <w:szCs w:val="24"/>
        </w:rPr>
        <w:t xml:space="preserve"> en la figura la mayor resistencia a la compresión se la obtuvo a los  21 días de curado pa</w:t>
      </w:r>
      <w:r w:rsidRPr="0073465A">
        <w:rPr>
          <w:rFonts w:cs="Arial"/>
          <w:sz w:val="24"/>
          <w:szCs w:val="24"/>
        </w:rPr>
        <w:t>ra la mezcla con 20% de Zeolita,  es decir 90,74 MPa, posteriormente a los 28 días donde disminuy</w:t>
      </w:r>
      <w:r>
        <w:rPr>
          <w:rFonts w:cs="Arial"/>
          <w:sz w:val="24"/>
          <w:szCs w:val="24"/>
        </w:rPr>
        <w:t xml:space="preserve">e </w:t>
      </w:r>
      <w:r>
        <w:rPr>
          <w:rFonts w:cs="Arial"/>
          <w:sz w:val="24"/>
          <w:szCs w:val="24"/>
        </w:rPr>
        <w:lastRenderedPageBreak/>
        <w:t>severamente</w:t>
      </w:r>
      <w:r w:rsidRPr="0073465A">
        <w:rPr>
          <w:rFonts w:cs="Arial"/>
          <w:sz w:val="24"/>
          <w:szCs w:val="24"/>
        </w:rPr>
        <w:t xml:space="preserve">, </w:t>
      </w:r>
      <w:r>
        <w:rPr>
          <w:rFonts w:cs="Arial"/>
          <w:sz w:val="24"/>
          <w:szCs w:val="24"/>
        </w:rPr>
        <w:t xml:space="preserve">en contraste, </w:t>
      </w:r>
      <w:r w:rsidRPr="0073465A">
        <w:rPr>
          <w:rFonts w:cs="Arial"/>
          <w:sz w:val="24"/>
          <w:szCs w:val="24"/>
        </w:rPr>
        <w:t>la mezcla con 5% muestra una resistencia de 84 MPa</w:t>
      </w:r>
      <w:r>
        <w:rPr>
          <w:rFonts w:cs="Arial"/>
          <w:sz w:val="24"/>
          <w:szCs w:val="24"/>
        </w:rPr>
        <w:t xml:space="preserve"> al día 28.</w:t>
      </w:r>
    </w:p>
    <w:p w:rsidR="003D1D74" w:rsidRPr="0073465A" w:rsidRDefault="003D1D74" w:rsidP="003D1D74">
      <w:pPr>
        <w:pStyle w:val="Textoindependiente"/>
        <w:spacing w:before="100" w:beforeAutospacing="1" w:after="100" w:afterAutospacing="1" w:line="480" w:lineRule="auto"/>
        <w:ind w:left="709" w:right="55"/>
        <w:jc w:val="both"/>
        <w:rPr>
          <w:rFonts w:cs="Arial"/>
          <w:b/>
          <w:sz w:val="24"/>
          <w:szCs w:val="24"/>
        </w:rPr>
      </w:pPr>
      <w:r>
        <w:rPr>
          <w:rFonts w:cs="Arial"/>
          <w:b/>
          <w:sz w:val="24"/>
          <w:szCs w:val="24"/>
        </w:rPr>
        <w:t>ANALISIS ESTADISTICO</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Para el siguiente análisis  se hizo uso de la herramienta estadística MINITAB, los objetivos a cumplir son  los siguientes:</w:t>
      </w:r>
    </w:p>
    <w:p w:rsidR="003D1D74" w:rsidRPr="008155C0" w:rsidRDefault="003D1D74" w:rsidP="003D1D74">
      <w:pPr>
        <w:pStyle w:val="Textoindependiente"/>
        <w:numPr>
          <w:ilvl w:val="0"/>
          <w:numId w:val="10"/>
        </w:numPr>
        <w:spacing w:before="100" w:beforeAutospacing="1" w:after="100" w:afterAutospacing="1" w:line="480" w:lineRule="auto"/>
        <w:ind w:left="993" w:right="55" w:hanging="284"/>
        <w:jc w:val="both"/>
        <w:rPr>
          <w:rFonts w:cs="Arial"/>
          <w:sz w:val="24"/>
          <w:szCs w:val="24"/>
        </w:rPr>
      </w:pPr>
      <w:r w:rsidRPr="0073465A">
        <w:rPr>
          <w:rFonts w:cs="Arial"/>
          <w:sz w:val="24"/>
          <w:szCs w:val="24"/>
        </w:rPr>
        <w:t>Obtener una expresión matemática que permita obtener el esfuerzo máximo de compresión mediante el ingreso de los días de curado y el porcentaje de Zeolita.</w:t>
      </w:r>
    </w:p>
    <w:p w:rsidR="003D1D74" w:rsidRPr="002F16DC" w:rsidRDefault="003D1D74" w:rsidP="003D1D74">
      <w:pPr>
        <w:pStyle w:val="Textoindependiente"/>
        <w:numPr>
          <w:ilvl w:val="0"/>
          <w:numId w:val="10"/>
        </w:numPr>
        <w:spacing w:before="100" w:beforeAutospacing="1" w:after="100" w:afterAutospacing="1" w:line="480" w:lineRule="auto"/>
        <w:ind w:left="993" w:right="55" w:hanging="284"/>
        <w:jc w:val="both"/>
        <w:rPr>
          <w:rFonts w:cs="Arial"/>
          <w:sz w:val="24"/>
          <w:szCs w:val="24"/>
        </w:rPr>
      </w:pPr>
      <w:r w:rsidRPr="0073465A">
        <w:rPr>
          <w:rFonts w:cs="Arial"/>
          <w:sz w:val="24"/>
          <w:szCs w:val="24"/>
        </w:rPr>
        <w:t>Determinar el mejor tratamiento, es decir, con cuál porcentaje de Zeolita y a lo cuántos días de curado se obtiene la mayor resistencia a la compresión en comparación con un cemento que no posee adición alguna de este material.</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Para comenzar con el análisis en primer lugar se establecieron las siguientes hipótesis, teniendo en cuenta que se espera obtener un</w:t>
      </w:r>
      <w:r>
        <w:rPr>
          <w:rFonts w:cs="Arial"/>
          <w:sz w:val="24"/>
          <w:szCs w:val="24"/>
        </w:rPr>
        <w:t>a</w:t>
      </w:r>
      <w:r w:rsidRPr="0073465A">
        <w:rPr>
          <w:rFonts w:cs="Arial"/>
          <w:sz w:val="24"/>
          <w:szCs w:val="24"/>
        </w:rPr>
        <w:t xml:space="preserve"> ecuación de la forma:</w:t>
      </w:r>
    </w:p>
    <w:p w:rsidR="003D1D74" w:rsidRPr="002F16DC" w:rsidRDefault="003D1D74" w:rsidP="003D1D74">
      <w:pPr>
        <w:pStyle w:val="Textoindependiente"/>
        <w:spacing w:before="100" w:beforeAutospacing="1" w:after="100" w:afterAutospacing="1" w:line="480" w:lineRule="auto"/>
        <w:ind w:left="709" w:right="55"/>
        <w:rPr>
          <w:rFonts w:cs="Arial"/>
          <w:b/>
          <w:sz w:val="24"/>
          <w:szCs w:val="24"/>
        </w:rPr>
      </w:pPr>
      <w:r w:rsidRPr="0073465A">
        <w:rPr>
          <w:rFonts w:cs="Arial"/>
          <w:b/>
          <w:sz w:val="24"/>
          <w:szCs w:val="24"/>
        </w:rPr>
        <w:t>ESFUERZO DE RUPTURA = ± B1 ± B2* DIASCURADO ± B3*%ZEOLITA</w:t>
      </w:r>
    </w:p>
    <w:p w:rsidR="003D1D74" w:rsidRPr="002F16DC" w:rsidRDefault="003D1D74" w:rsidP="003D1D74">
      <w:pPr>
        <w:pStyle w:val="Textoindependiente"/>
        <w:spacing w:before="100" w:beforeAutospacing="1" w:after="100" w:afterAutospacing="1" w:line="480" w:lineRule="auto"/>
        <w:ind w:left="709" w:right="55"/>
        <w:jc w:val="left"/>
        <w:rPr>
          <w:rFonts w:cs="Arial"/>
          <w:sz w:val="24"/>
          <w:szCs w:val="24"/>
        </w:rPr>
      </w:pPr>
      <w:r w:rsidRPr="0073465A">
        <w:rPr>
          <w:rFonts w:cs="Arial"/>
          <w:sz w:val="24"/>
          <w:szCs w:val="24"/>
        </w:rPr>
        <w:lastRenderedPageBreak/>
        <w:t>Por lo tanto</w:t>
      </w:r>
      <w:r>
        <w:rPr>
          <w:rFonts w:cs="Arial"/>
          <w:sz w:val="24"/>
          <w:szCs w:val="24"/>
        </w:rPr>
        <w:t>;</w:t>
      </w:r>
    </w:p>
    <w:p w:rsidR="003D1D74" w:rsidRDefault="003D1D74" w:rsidP="003D1D74">
      <w:pPr>
        <w:pStyle w:val="Textoindependiente"/>
        <w:spacing w:before="100" w:beforeAutospacing="1" w:after="100" w:afterAutospacing="1" w:line="480" w:lineRule="auto"/>
        <w:ind w:left="709" w:right="55"/>
        <w:jc w:val="both"/>
        <w:rPr>
          <w:rFonts w:cs="Arial"/>
          <w:b/>
          <w:sz w:val="24"/>
          <w:szCs w:val="24"/>
        </w:rPr>
      </w:pPr>
      <w:r w:rsidRPr="0073465A">
        <w:rPr>
          <w:rFonts w:cs="Arial"/>
          <w:b/>
          <w:sz w:val="24"/>
          <w:szCs w:val="24"/>
        </w:rPr>
        <w:t>Ho: Bj = 0</w:t>
      </w:r>
    </w:p>
    <w:p w:rsidR="003D1D74" w:rsidRPr="0073465A" w:rsidRDefault="003D1D74" w:rsidP="003D1D74">
      <w:pPr>
        <w:pStyle w:val="Textoindependiente"/>
        <w:spacing w:before="100" w:beforeAutospacing="1" w:after="100" w:afterAutospacing="1" w:line="480" w:lineRule="auto"/>
        <w:ind w:left="709" w:right="55"/>
        <w:jc w:val="both"/>
        <w:rPr>
          <w:rFonts w:cs="Arial"/>
          <w:b/>
          <w:sz w:val="24"/>
          <w:szCs w:val="24"/>
        </w:rPr>
      </w:pPr>
      <w:r>
        <w:rPr>
          <w:rFonts w:cs="Arial"/>
          <w:b/>
          <w:sz w:val="24"/>
          <w:szCs w:val="24"/>
        </w:rPr>
        <w:t>Vs</w:t>
      </w:r>
    </w:p>
    <w:p w:rsidR="003D1D74" w:rsidRPr="002F16DC" w:rsidRDefault="003D1D74" w:rsidP="003D1D74">
      <w:pPr>
        <w:pStyle w:val="Textoindependiente"/>
        <w:spacing w:before="100" w:beforeAutospacing="1" w:after="100" w:afterAutospacing="1" w:line="480" w:lineRule="auto"/>
        <w:ind w:left="709" w:right="55"/>
        <w:jc w:val="both"/>
        <w:rPr>
          <w:rFonts w:cs="Arial"/>
          <w:b/>
          <w:sz w:val="24"/>
          <w:szCs w:val="24"/>
        </w:rPr>
      </w:pPr>
      <w:r w:rsidRPr="0073465A">
        <w:rPr>
          <w:rFonts w:cs="Arial"/>
          <w:b/>
          <w:sz w:val="24"/>
          <w:szCs w:val="24"/>
        </w:rPr>
        <w:t>H1: Algún Bj ≠ 0</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 xml:space="preserve">Donde </w:t>
      </w:r>
      <w:r w:rsidRPr="0073465A">
        <w:rPr>
          <w:rFonts w:cs="Arial"/>
          <w:b/>
          <w:sz w:val="24"/>
          <w:szCs w:val="24"/>
        </w:rPr>
        <w:t>Ho</w:t>
      </w:r>
      <w:r w:rsidRPr="0073465A">
        <w:rPr>
          <w:rFonts w:cs="Arial"/>
          <w:sz w:val="24"/>
          <w:szCs w:val="24"/>
        </w:rPr>
        <w:t xml:space="preserve"> es la hipótesis nula, en la cual se expresa que todos los coeficientes de la ecuación son iguales a cero, es decir, no existe relación entre las variables independientes;</w:t>
      </w:r>
      <w:r w:rsidRPr="0073465A">
        <w:rPr>
          <w:rFonts w:cs="Arial"/>
          <w:b/>
          <w:sz w:val="24"/>
          <w:szCs w:val="24"/>
        </w:rPr>
        <w:t xml:space="preserve"> H1</w:t>
      </w:r>
      <w:r w:rsidRPr="0073465A">
        <w:rPr>
          <w:rFonts w:cs="Arial"/>
          <w:sz w:val="24"/>
          <w:szCs w:val="24"/>
        </w:rPr>
        <w:t xml:space="preserve"> es la hipótesis alterna, en la cual se expresa que al menos existe algún coeficiente diferente de cero, por tanto que existe una relación entre las variables.</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 xml:space="preserve">Para poder rechazar </w:t>
      </w:r>
      <w:r w:rsidRPr="0073465A">
        <w:rPr>
          <w:rFonts w:cs="Arial"/>
          <w:b/>
          <w:sz w:val="24"/>
          <w:szCs w:val="24"/>
        </w:rPr>
        <w:t xml:space="preserve">Ho </w:t>
      </w:r>
      <w:r w:rsidRPr="0073465A">
        <w:rPr>
          <w:rFonts w:cs="Arial"/>
          <w:sz w:val="24"/>
          <w:szCs w:val="24"/>
        </w:rPr>
        <w:t xml:space="preserve">se debe observar los marcadores estadísticos </w:t>
      </w:r>
      <w:r w:rsidRPr="0073465A">
        <w:rPr>
          <w:rFonts w:cs="Arial"/>
          <w:b/>
          <w:sz w:val="24"/>
          <w:szCs w:val="24"/>
        </w:rPr>
        <w:t>P</w:t>
      </w:r>
      <w:r w:rsidRPr="0073465A">
        <w:rPr>
          <w:rFonts w:cs="Arial"/>
          <w:sz w:val="24"/>
          <w:szCs w:val="24"/>
        </w:rPr>
        <w:t xml:space="preserve"> y </w:t>
      </w:r>
      <w:r w:rsidRPr="0073465A">
        <w:rPr>
          <w:rFonts w:cs="Arial"/>
          <w:b/>
          <w:sz w:val="24"/>
          <w:szCs w:val="24"/>
        </w:rPr>
        <w:t>F</w:t>
      </w:r>
      <w:r w:rsidRPr="0073465A">
        <w:rPr>
          <w:rFonts w:cs="Arial"/>
          <w:sz w:val="24"/>
          <w:szCs w:val="24"/>
        </w:rPr>
        <w:t xml:space="preserve">, donde </w:t>
      </w:r>
      <w:r w:rsidRPr="0073465A">
        <w:rPr>
          <w:rFonts w:cs="Arial"/>
          <w:b/>
          <w:sz w:val="24"/>
          <w:szCs w:val="24"/>
        </w:rPr>
        <w:t xml:space="preserve">P </w:t>
      </w:r>
      <w:r w:rsidRPr="0073465A">
        <w:rPr>
          <w:rFonts w:cs="Arial"/>
          <w:sz w:val="24"/>
          <w:szCs w:val="24"/>
        </w:rPr>
        <w:t xml:space="preserve">es la probabilidad de obtener un resultado al menos tan extremo como el valor observado, como resultado </w:t>
      </w:r>
      <w:r w:rsidRPr="0073465A">
        <w:rPr>
          <w:rFonts w:cs="Arial"/>
          <w:b/>
          <w:sz w:val="24"/>
          <w:szCs w:val="24"/>
        </w:rPr>
        <w:t>Ho</w:t>
      </w:r>
      <w:r w:rsidRPr="0073465A">
        <w:rPr>
          <w:rFonts w:cs="Arial"/>
          <w:sz w:val="24"/>
          <w:szCs w:val="24"/>
        </w:rPr>
        <w:t xml:space="preserve"> se acepta; </w:t>
      </w:r>
      <w:r w:rsidRPr="0073465A">
        <w:rPr>
          <w:rFonts w:cs="Arial"/>
          <w:b/>
          <w:sz w:val="24"/>
          <w:szCs w:val="24"/>
        </w:rPr>
        <w:t>F</w:t>
      </w:r>
      <w:r w:rsidRPr="0073465A">
        <w:rPr>
          <w:rFonts w:cs="Arial"/>
          <w:sz w:val="24"/>
          <w:szCs w:val="24"/>
        </w:rPr>
        <w:t xml:space="preserve"> es la variable de FISHER la cual se emplea para probar si dos muestras provienen de poblaciones que poseen varianzas iguales. Esta prueba es útil para determinar si una población normal tiene una mayor variación que la otra y también se aplica cuando se trata de comparar simultáneamente varias medias poblacionales, en ambas situaciones las </w:t>
      </w:r>
      <w:r>
        <w:rPr>
          <w:rFonts w:cs="Arial"/>
          <w:sz w:val="24"/>
          <w:szCs w:val="24"/>
        </w:rPr>
        <w:lastRenderedPageBreak/>
        <w:t xml:space="preserve">poblaciones deben ser normales, </w:t>
      </w:r>
      <w:smartTag w:uri="urn:schemas-microsoft-com:office:smarttags" w:element="PersonName">
        <w:smartTagPr>
          <w:attr w:name="ProductID" w:val="la Figura"/>
        </w:smartTagPr>
        <w:r>
          <w:rPr>
            <w:rFonts w:cs="Arial"/>
            <w:sz w:val="24"/>
            <w:szCs w:val="24"/>
          </w:rPr>
          <w:t>la Figura</w:t>
        </w:r>
      </w:smartTag>
      <w:r>
        <w:rPr>
          <w:rFonts w:cs="Arial"/>
          <w:sz w:val="24"/>
          <w:szCs w:val="24"/>
        </w:rPr>
        <w:t xml:space="preserve"> 4.7 muestra la zona de rechazo estadístico.</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Pr>
          <w:rFonts w:cs="Arial"/>
          <w:sz w:val="24"/>
          <w:szCs w:val="24"/>
        </w:rPr>
        <w:t>L</w:t>
      </w:r>
      <w:r w:rsidRPr="0073465A">
        <w:rPr>
          <w:rFonts w:cs="Arial"/>
          <w:sz w:val="24"/>
          <w:szCs w:val="24"/>
        </w:rPr>
        <w:t xml:space="preserve">os criterios para rechazar </w:t>
      </w:r>
      <w:r w:rsidRPr="0073465A">
        <w:rPr>
          <w:rFonts w:cs="Arial"/>
          <w:b/>
          <w:sz w:val="24"/>
          <w:szCs w:val="24"/>
        </w:rPr>
        <w:t xml:space="preserve">Ho </w:t>
      </w:r>
      <w:r w:rsidRPr="0073465A">
        <w:rPr>
          <w:rFonts w:cs="Arial"/>
          <w:sz w:val="24"/>
          <w:szCs w:val="24"/>
        </w:rPr>
        <w:t>son</w:t>
      </w:r>
      <w:r>
        <w:rPr>
          <w:rFonts w:cs="Arial"/>
          <w:sz w:val="24"/>
          <w:szCs w:val="24"/>
        </w:rPr>
        <w:t>:</w:t>
      </w:r>
    </w:p>
    <w:p w:rsidR="003D1D74" w:rsidRDefault="003D1D74" w:rsidP="003D1D74">
      <w:pPr>
        <w:pStyle w:val="Textoindependiente"/>
        <w:spacing w:before="100" w:beforeAutospacing="1" w:after="100" w:afterAutospacing="1" w:line="480" w:lineRule="auto"/>
        <w:ind w:left="709" w:right="55"/>
        <w:rPr>
          <w:rFonts w:cs="Arial"/>
          <w:b/>
          <w:sz w:val="24"/>
          <w:szCs w:val="24"/>
        </w:rPr>
      </w:pPr>
      <w:r w:rsidRPr="0073465A">
        <w:rPr>
          <w:rFonts w:cs="Arial"/>
          <w:b/>
          <w:sz w:val="24"/>
          <w:szCs w:val="24"/>
        </w:rPr>
        <w:t>P</w:t>
      </w:r>
      <w:r w:rsidRPr="0073465A">
        <w:rPr>
          <w:rFonts w:cs="Arial"/>
          <w:sz w:val="24"/>
          <w:szCs w:val="24"/>
        </w:rPr>
        <w:t xml:space="preserve"> </w:t>
      </w:r>
      <w:r w:rsidRPr="0073465A">
        <w:rPr>
          <w:rFonts w:cs="Arial"/>
          <w:b/>
          <w:sz w:val="24"/>
          <w:szCs w:val="24"/>
        </w:rPr>
        <w:t>&lt; α=0.05     o      F &gt; Fα (DF REGRESSION, DF RESIDUAL DEL ERROR)</w:t>
      </w:r>
    </w:p>
    <w:p w:rsidR="003D1D74" w:rsidRDefault="00CB0206" w:rsidP="003D1D74">
      <w:pPr>
        <w:pStyle w:val="Textoindependiente"/>
        <w:spacing w:before="100" w:beforeAutospacing="1" w:after="100" w:afterAutospacing="1" w:line="480" w:lineRule="auto"/>
        <w:ind w:left="709" w:right="55"/>
        <w:rPr>
          <w:rFonts w:cs="Arial"/>
          <w:sz w:val="24"/>
          <w:szCs w:val="24"/>
        </w:rPr>
      </w:pPr>
      <w:r>
        <w:rPr>
          <w:rFonts w:cs="Arial"/>
          <w:noProof/>
          <w:sz w:val="24"/>
          <w:szCs w:val="24"/>
          <w:lang w:val="es-ES"/>
        </w:rPr>
        <w:drawing>
          <wp:anchor distT="0" distB="0" distL="114300" distR="114300" simplePos="0" relativeHeight="251640832" behindDoc="0" locked="0" layoutInCell="1" allowOverlap="1">
            <wp:simplePos x="0" y="0"/>
            <wp:positionH relativeFrom="column">
              <wp:posOffset>570865</wp:posOffset>
            </wp:positionH>
            <wp:positionV relativeFrom="paragraph">
              <wp:posOffset>57785</wp:posOffset>
            </wp:positionV>
            <wp:extent cx="4369435" cy="2893060"/>
            <wp:effectExtent l="19050" t="0" r="0" b="0"/>
            <wp:wrapSquare wrapText="bothSides"/>
            <wp:docPr id="9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65" cstate="print"/>
                    <a:srcRect/>
                    <a:stretch>
                      <a:fillRect/>
                    </a:stretch>
                  </pic:blipFill>
                  <pic:spPr bwMode="auto">
                    <a:xfrm>
                      <a:off x="0" y="0"/>
                      <a:ext cx="4369435" cy="2893060"/>
                    </a:xfrm>
                    <a:prstGeom prst="rect">
                      <a:avLst/>
                    </a:prstGeom>
                    <a:noFill/>
                    <a:ln w="9525">
                      <a:noFill/>
                      <a:miter lim="800000"/>
                      <a:headEnd/>
                      <a:tailEnd/>
                    </a:ln>
                  </pic:spPr>
                </pic:pic>
              </a:graphicData>
            </a:graphic>
          </wp:anchor>
        </w:drawing>
      </w:r>
    </w:p>
    <w:p w:rsidR="003D1D74" w:rsidRDefault="003D1D74" w:rsidP="003D1D74">
      <w:pPr>
        <w:pStyle w:val="Textoindependiente"/>
        <w:spacing w:before="100" w:beforeAutospacing="1" w:after="100" w:afterAutospacing="1" w:line="480" w:lineRule="auto"/>
        <w:ind w:left="709" w:right="55"/>
        <w:rPr>
          <w:rFonts w:cs="Arial"/>
          <w:sz w:val="24"/>
          <w:szCs w:val="24"/>
        </w:rPr>
      </w:pPr>
    </w:p>
    <w:p w:rsidR="003D1D74" w:rsidRDefault="003D1D74" w:rsidP="003D1D74">
      <w:pPr>
        <w:pStyle w:val="Textoindependiente"/>
        <w:spacing w:before="100" w:beforeAutospacing="1" w:after="100" w:afterAutospacing="1" w:line="480" w:lineRule="auto"/>
        <w:ind w:left="709" w:right="55"/>
        <w:rPr>
          <w:rFonts w:cs="Arial"/>
          <w:sz w:val="24"/>
          <w:szCs w:val="24"/>
        </w:rPr>
      </w:pPr>
    </w:p>
    <w:p w:rsidR="003D1D74" w:rsidRDefault="003D1D74" w:rsidP="003D1D74">
      <w:pPr>
        <w:pStyle w:val="Textoindependiente"/>
        <w:spacing w:before="100" w:beforeAutospacing="1" w:after="100" w:afterAutospacing="1" w:line="480" w:lineRule="auto"/>
        <w:ind w:left="709" w:right="55"/>
        <w:rPr>
          <w:rFonts w:cs="Arial"/>
          <w:sz w:val="24"/>
          <w:szCs w:val="24"/>
        </w:rPr>
      </w:pPr>
    </w:p>
    <w:p w:rsidR="003D1D74" w:rsidRDefault="003D1D74" w:rsidP="003D1D74">
      <w:pPr>
        <w:pStyle w:val="Textoindependiente"/>
        <w:spacing w:before="100" w:beforeAutospacing="1" w:after="100" w:afterAutospacing="1" w:line="480" w:lineRule="auto"/>
        <w:ind w:left="709" w:right="55"/>
        <w:rPr>
          <w:rFonts w:cs="Arial"/>
          <w:sz w:val="24"/>
          <w:szCs w:val="24"/>
        </w:rPr>
      </w:pPr>
    </w:p>
    <w:p w:rsidR="003D1D74" w:rsidRDefault="003D1D74" w:rsidP="003D1D74">
      <w:pPr>
        <w:pStyle w:val="Textoindependiente"/>
        <w:spacing w:before="100" w:beforeAutospacing="1" w:after="100" w:afterAutospacing="1" w:line="480" w:lineRule="auto"/>
        <w:ind w:left="709" w:right="55"/>
        <w:rPr>
          <w:rFonts w:cs="Arial"/>
          <w:sz w:val="24"/>
          <w:szCs w:val="24"/>
        </w:rPr>
      </w:pPr>
    </w:p>
    <w:p w:rsidR="003D1D74" w:rsidRPr="0073465A" w:rsidRDefault="003D1D74" w:rsidP="003D1D74">
      <w:pPr>
        <w:pStyle w:val="Textoindependiente"/>
        <w:spacing w:before="100" w:beforeAutospacing="1" w:after="100" w:afterAutospacing="1" w:line="480" w:lineRule="auto"/>
        <w:ind w:left="709" w:right="55"/>
        <w:rPr>
          <w:rFonts w:cs="Arial"/>
          <w:sz w:val="24"/>
          <w:szCs w:val="24"/>
        </w:rPr>
      </w:pPr>
      <w:r w:rsidRPr="0073465A">
        <w:rPr>
          <w:rFonts w:cs="Arial"/>
          <w:sz w:val="24"/>
          <w:szCs w:val="24"/>
        </w:rPr>
        <w:t xml:space="preserve">FIGURA </w:t>
      </w:r>
      <w:r>
        <w:rPr>
          <w:rFonts w:cs="Arial"/>
          <w:sz w:val="24"/>
          <w:szCs w:val="24"/>
        </w:rPr>
        <w:t>4.7</w:t>
      </w:r>
      <w:r w:rsidRPr="0073465A">
        <w:rPr>
          <w:rFonts w:cs="Arial"/>
          <w:sz w:val="24"/>
          <w:szCs w:val="24"/>
        </w:rPr>
        <w:t xml:space="preserve"> ZONA DE RECHAZO ESTADISTICO</w: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r w:rsidRPr="0073465A">
        <w:rPr>
          <w:rFonts w:cs="Arial"/>
          <w:sz w:val="24"/>
          <w:szCs w:val="24"/>
        </w:rPr>
        <w:t>El primer paso a seguir es determinar la normalidad de los datos obtenidos, para así, garantizar que los datos son aleatorios e insezgados.</w:t>
      </w: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p>
    <w:p w:rsidR="003D1D74" w:rsidRDefault="003D1D74" w:rsidP="003D1D74">
      <w:pPr>
        <w:pStyle w:val="Textoindependiente"/>
        <w:spacing w:before="100" w:beforeAutospacing="1" w:after="100" w:afterAutospacing="1" w:line="480" w:lineRule="auto"/>
        <w:ind w:left="709" w:right="55"/>
        <w:jc w:val="both"/>
        <w:rPr>
          <w:rFonts w:cs="Arial"/>
          <w:sz w:val="24"/>
          <w:szCs w:val="24"/>
        </w:rPr>
      </w:pPr>
      <w:smartTag w:uri="urn:schemas-microsoft-com:office:smarttags" w:element="PersonName">
        <w:smartTagPr>
          <w:attr w:name="ProductID" w:val="la Tabla"/>
        </w:smartTagPr>
        <w:r>
          <w:rPr>
            <w:rFonts w:cs="Arial"/>
            <w:sz w:val="24"/>
            <w:szCs w:val="24"/>
          </w:rPr>
          <w:lastRenderedPageBreak/>
          <w:t>La Tabla</w:t>
        </w:r>
      </w:smartTag>
      <w:r>
        <w:rPr>
          <w:rFonts w:cs="Arial"/>
          <w:sz w:val="24"/>
          <w:szCs w:val="24"/>
        </w:rPr>
        <w:t xml:space="preserve"> 10 muestra los datos obtenidos </w:t>
      </w:r>
      <w:r w:rsidRPr="0073465A">
        <w:rPr>
          <w:rFonts w:cs="Arial"/>
          <w:sz w:val="24"/>
          <w:szCs w:val="24"/>
        </w:rPr>
        <w:t>en la experimentación:</w:t>
      </w:r>
    </w:p>
    <w:p w:rsidR="003D1D74" w:rsidRDefault="003D1D74" w:rsidP="003D1D74">
      <w:pPr>
        <w:tabs>
          <w:tab w:val="left" w:pos="2282"/>
        </w:tabs>
        <w:spacing w:before="100" w:beforeAutospacing="1" w:after="100" w:afterAutospacing="1" w:line="240" w:lineRule="auto"/>
        <w:ind w:left="709"/>
        <w:jc w:val="center"/>
        <w:rPr>
          <w:rFonts w:ascii="Arial" w:hAnsi="Arial" w:cs="Arial"/>
          <w:sz w:val="24"/>
          <w:szCs w:val="24"/>
          <w:lang w:val="es-ES_tradnl" w:eastAsia="es-ES"/>
        </w:rPr>
      </w:pPr>
      <w:r w:rsidRPr="0073465A">
        <w:rPr>
          <w:rFonts w:ascii="Arial" w:hAnsi="Arial" w:cs="Arial"/>
          <w:sz w:val="24"/>
          <w:szCs w:val="24"/>
          <w:lang w:val="es-ES_tradnl" w:eastAsia="es-ES"/>
        </w:rPr>
        <w:t xml:space="preserve">TABLA </w:t>
      </w:r>
      <w:r>
        <w:rPr>
          <w:rFonts w:ascii="Arial" w:hAnsi="Arial" w:cs="Arial"/>
          <w:sz w:val="24"/>
          <w:szCs w:val="24"/>
          <w:lang w:val="es-ES_tradnl" w:eastAsia="es-ES"/>
        </w:rPr>
        <w:t>10</w:t>
      </w:r>
      <w:r w:rsidRPr="0073465A">
        <w:rPr>
          <w:rFonts w:ascii="Arial" w:hAnsi="Arial" w:cs="Arial"/>
          <w:sz w:val="24"/>
          <w:szCs w:val="24"/>
          <w:lang w:val="es-ES_tradnl" w:eastAsia="es-ES"/>
        </w:rPr>
        <w:t xml:space="preserve">  </w:t>
      </w:r>
    </w:p>
    <w:p w:rsidR="003D1D74" w:rsidRDefault="003D1D74" w:rsidP="003D1D74">
      <w:pPr>
        <w:tabs>
          <w:tab w:val="left" w:pos="2282"/>
        </w:tabs>
        <w:spacing w:before="100" w:beforeAutospacing="1" w:after="100" w:afterAutospacing="1" w:line="240" w:lineRule="auto"/>
        <w:ind w:left="709"/>
        <w:jc w:val="center"/>
        <w:rPr>
          <w:rFonts w:ascii="Arial" w:hAnsi="Arial" w:cs="Arial"/>
          <w:sz w:val="24"/>
          <w:szCs w:val="24"/>
          <w:lang w:val="es-ES_tradnl" w:eastAsia="es-ES"/>
        </w:rPr>
      </w:pPr>
      <w:r w:rsidRPr="0073465A">
        <w:rPr>
          <w:rFonts w:ascii="Arial" w:hAnsi="Arial" w:cs="Arial"/>
          <w:sz w:val="24"/>
          <w:szCs w:val="24"/>
          <w:lang w:val="es-ES_tradnl" w:eastAsia="es-ES"/>
        </w:rPr>
        <w:t>DATOS PARA EL ANALISIS</w:t>
      </w:r>
    </w:p>
    <w:p w:rsidR="003D1D74" w:rsidRPr="0073465A" w:rsidRDefault="003D1D74" w:rsidP="003D1D74">
      <w:pPr>
        <w:tabs>
          <w:tab w:val="left" w:pos="2282"/>
        </w:tabs>
        <w:spacing w:before="100" w:beforeAutospacing="1" w:after="100" w:afterAutospacing="1" w:line="480" w:lineRule="auto"/>
        <w:ind w:left="709"/>
        <w:jc w:val="center"/>
        <w:rPr>
          <w:rFonts w:cs="Arial"/>
          <w:sz w:val="24"/>
          <w:szCs w:val="24"/>
        </w:rPr>
      </w:pPr>
      <w:r w:rsidRPr="0085738C">
        <w:rPr>
          <w:rFonts w:cs="Arial"/>
          <w:noProof/>
          <w:sz w:val="24"/>
          <w:szCs w:val="24"/>
        </w:rPr>
        <w:pict>
          <v:shape id="_x0000_s1067" type="#_x0000_t75" style="position:absolute;left:0;text-align:left;margin-left:81.7pt;margin-top:10.45pt;width:296.05pt;height:314.95pt;z-index:251641856">
            <v:imagedata r:id="rId66" o:title=""/>
            <w10:wrap type="square"/>
          </v:shape>
          <o:OLEObject Type="Embed" ProgID="Excel.Sheet.12" ShapeID="_x0000_s1067" DrawAspect="Content" ObjectID="_1345628611" r:id="rId67"/>
        </w:pict>
      </w: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p>
    <w:p w:rsidR="003D1D74" w:rsidRPr="0073465A" w:rsidRDefault="003D1D74" w:rsidP="003D1D74">
      <w:pPr>
        <w:pStyle w:val="Textoindependiente"/>
        <w:spacing w:before="100" w:beforeAutospacing="1" w:after="100" w:afterAutospacing="1" w:line="480" w:lineRule="auto"/>
        <w:ind w:left="709" w:right="55"/>
        <w:jc w:val="both"/>
        <w:rPr>
          <w:rFonts w:cs="Arial"/>
          <w:sz w:val="24"/>
          <w:szCs w:val="24"/>
        </w:rPr>
      </w:pPr>
    </w:p>
    <w:p w:rsidR="003D1D74" w:rsidRPr="0073465A" w:rsidRDefault="003D1D74" w:rsidP="003D1D74">
      <w:pPr>
        <w:spacing w:before="100" w:beforeAutospacing="1" w:after="100" w:afterAutospacing="1" w:line="480" w:lineRule="auto"/>
        <w:ind w:left="709"/>
        <w:rPr>
          <w:rFonts w:ascii="Arial"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hAnsi="Arial" w:cs="Arial"/>
          <w:sz w:val="24"/>
          <w:szCs w:val="24"/>
          <w:lang w:val="es-ES_tradnl" w:eastAsia="es-ES"/>
        </w:rPr>
      </w:pPr>
    </w:p>
    <w:p w:rsidR="003D1D74" w:rsidRDefault="003D1D74" w:rsidP="003D1D74">
      <w:pPr>
        <w:tabs>
          <w:tab w:val="left" w:pos="2282"/>
        </w:tabs>
        <w:spacing w:before="100" w:beforeAutospacing="1" w:after="100" w:afterAutospacing="1" w:line="480" w:lineRule="auto"/>
        <w:ind w:left="709"/>
        <w:jc w:val="center"/>
        <w:rPr>
          <w:rFonts w:ascii="Arial" w:hAnsi="Arial" w:cs="Arial"/>
          <w:sz w:val="24"/>
          <w:szCs w:val="24"/>
          <w:lang w:val="es-ES_tradnl" w:eastAsia="es-ES"/>
        </w:rPr>
      </w:pPr>
    </w:p>
    <w:p w:rsidR="003D1D74" w:rsidRDefault="003D1D74" w:rsidP="003D1D74">
      <w:pPr>
        <w:tabs>
          <w:tab w:val="left" w:pos="1178"/>
        </w:tabs>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Se procedió a realizar  la regresión múltiple por medio de MINITAB, teniendo en cuenta que la variable dependiente es </w:t>
      </w:r>
      <w:r w:rsidRPr="0073465A">
        <w:rPr>
          <w:rFonts w:ascii="Arial" w:eastAsia="Times New Roman" w:hAnsi="Arial" w:cs="Arial"/>
          <w:b/>
          <w:sz w:val="24"/>
          <w:szCs w:val="24"/>
          <w:lang w:val="es-ES_tradnl" w:eastAsia="es-ES"/>
        </w:rPr>
        <w:t>Ruptura</w:t>
      </w:r>
      <w:r w:rsidRPr="0073465A">
        <w:rPr>
          <w:rFonts w:ascii="Arial" w:eastAsia="Times New Roman" w:hAnsi="Arial" w:cs="Arial"/>
          <w:sz w:val="24"/>
          <w:szCs w:val="24"/>
          <w:lang w:val="es-ES_tradnl" w:eastAsia="es-ES"/>
        </w:rPr>
        <w:t xml:space="preserve"> y las independientes </w:t>
      </w:r>
      <w:r w:rsidRPr="0073465A">
        <w:rPr>
          <w:rFonts w:ascii="Arial" w:eastAsia="Times New Roman" w:hAnsi="Arial" w:cs="Arial"/>
          <w:b/>
          <w:sz w:val="24"/>
          <w:szCs w:val="24"/>
          <w:lang w:val="es-ES_tradnl" w:eastAsia="es-ES"/>
        </w:rPr>
        <w:t>Días de curado</w:t>
      </w:r>
      <w:r w:rsidRPr="0073465A">
        <w:rPr>
          <w:rFonts w:ascii="Arial" w:eastAsia="Times New Roman" w:hAnsi="Arial" w:cs="Arial"/>
          <w:sz w:val="24"/>
          <w:szCs w:val="24"/>
          <w:lang w:val="es-ES_tradnl" w:eastAsia="es-ES"/>
        </w:rPr>
        <w:t xml:space="preserve"> y</w:t>
      </w:r>
      <w:r w:rsidRPr="0073465A">
        <w:rPr>
          <w:rFonts w:ascii="Arial" w:eastAsia="Times New Roman" w:hAnsi="Arial" w:cs="Arial"/>
          <w:b/>
          <w:sz w:val="24"/>
          <w:szCs w:val="24"/>
          <w:lang w:val="es-ES_tradnl" w:eastAsia="es-ES"/>
        </w:rPr>
        <w:t xml:space="preserve"> %Zeolita,  </w:t>
      </w:r>
      <w:r w:rsidRPr="0073465A">
        <w:rPr>
          <w:rFonts w:ascii="Arial" w:eastAsia="Times New Roman" w:hAnsi="Arial" w:cs="Arial"/>
          <w:sz w:val="24"/>
          <w:szCs w:val="24"/>
          <w:lang w:val="es-ES_tradnl" w:eastAsia="es-ES"/>
        </w:rPr>
        <w:t>cuyo resultado</w:t>
      </w:r>
      <w:r>
        <w:rPr>
          <w:rFonts w:ascii="Arial" w:eastAsia="Times New Roman" w:hAnsi="Arial" w:cs="Arial"/>
          <w:sz w:val="24"/>
          <w:szCs w:val="24"/>
          <w:lang w:val="es-ES_tradnl" w:eastAsia="es-ES"/>
        </w:rPr>
        <w:t xml:space="preserve"> se muestra en </w:t>
      </w:r>
      <w:smartTag w:uri="urn:schemas-microsoft-com:office:smarttags" w:element="PersonName">
        <w:smartTagPr>
          <w:attr w:name="ProductID" w:val="la Figura"/>
        </w:smartTagPr>
        <w:r>
          <w:rPr>
            <w:rFonts w:ascii="Arial" w:eastAsia="Times New Roman" w:hAnsi="Arial" w:cs="Arial"/>
            <w:sz w:val="24"/>
            <w:szCs w:val="24"/>
            <w:lang w:val="es-ES_tradnl" w:eastAsia="es-ES"/>
          </w:rPr>
          <w:t>la Figura</w:t>
        </w:r>
      </w:smartTag>
      <w:r>
        <w:rPr>
          <w:rFonts w:ascii="Arial" w:eastAsia="Times New Roman" w:hAnsi="Arial" w:cs="Arial"/>
          <w:sz w:val="24"/>
          <w:szCs w:val="24"/>
          <w:lang w:val="es-ES_tradnl" w:eastAsia="es-ES"/>
        </w:rPr>
        <w:t xml:space="preserve"> 4.8</w:t>
      </w:r>
      <w:r w:rsidRPr="0073465A">
        <w:rPr>
          <w:rFonts w:ascii="Arial" w:eastAsia="Times New Roman" w:hAnsi="Arial" w:cs="Arial"/>
          <w:sz w:val="24"/>
          <w:szCs w:val="24"/>
          <w:lang w:val="es-ES_tradnl" w:eastAsia="es-ES"/>
        </w:rPr>
        <w:t>:</w:t>
      </w:r>
    </w:p>
    <w:p w:rsidR="003D1D74" w:rsidRPr="0073465A" w:rsidRDefault="00CB0206" w:rsidP="003D1D74">
      <w:pPr>
        <w:tabs>
          <w:tab w:val="left" w:pos="1178"/>
        </w:tabs>
        <w:spacing w:before="100" w:beforeAutospacing="1" w:after="100" w:afterAutospacing="1" w:line="480" w:lineRule="auto"/>
        <w:ind w:left="709"/>
        <w:jc w:val="both"/>
        <w:rPr>
          <w:rFonts w:ascii="Arial" w:eastAsia="Times New Roman" w:hAnsi="Arial" w:cs="Arial"/>
          <w:sz w:val="24"/>
          <w:szCs w:val="24"/>
          <w:lang w:val="es-ES_tradnl" w:eastAsia="es-ES"/>
        </w:rPr>
      </w:pPr>
      <w:r>
        <w:rPr>
          <w:rFonts w:ascii="Arial" w:hAnsi="Arial" w:cs="Arial"/>
          <w:noProof/>
          <w:sz w:val="24"/>
          <w:szCs w:val="24"/>
          <w:lang w:val="es-ES" w:eastAsia="es-ES"/>
        </w:rPr>
        <w:lastRenderedPageBreak/>
        <w:drawing>
          <wp:anchor distT="0" distB="0" distL="114300" distR="114300" simplePos="0" relativeHeight="251642880" behindDoc="0" locked="0" layoutInCell="1" allowOverlap="1">
            <wp:simplePos x="0" y="0"/>
            <wp:positionH relativeFrom="column">
              <wp:posOffset>896620</wp:posOffset>
            </wp:positionH>
            <wp:positionV relativeFrom="paragraph">
              <wp:posOffset>-58420</wp:posOffset>
            </wp:positionV>
            <wp:extent cx="3683000" cy="3408045"/>
            <wp:effectExtent l="19050" t="0" r="0" b="0"/>
            <wp:wrapSquare wrapText="bothSides"/>
            <wp:docPr id="97"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68" cstate="print"/>
                    <a:srcRect/>
                    <a:stretch>
                      <a:fillRect/>
                    </a:stretch>
                  </pic:blipFill>
                  <pic:spPr bwMode="auto">
                    <a:xfrm>
                      <a:off x="0" y="0"/>
                      <a:ext cx="3683000" cy="3408045"/>
                    </a:xfrm>
                    <a:prstGeom prst="rect">
                      <a:avLst/>
                    </a:prstGeom>
                    <a:noFill/>
                    <a:ln w="9525">
                      <a:noFill/>
                      <a:miter lim="800000"/>
                      <a:headEnd/>
                      <a:tailEnd/>
                    </a:ln>
                  </pic:spPr>
                </pic:pic>
              </a:graphicData>
            </a:graphic>
          </wp:anchor>
        </w:drawing>
      </w:r>
      <w:r w:rsidR="003D1D74" w:rsidRPr="0073465A">
        <w:rPr>
          <w:rFonts w:ascii="Arial" w:eastAsia="Times New Roman" w:hAnsi="Arial" w:cs="Arial"/>
          <w:sz w:val="24"/>
          <w:szCs w:val="24"/>
          <w:lang w:val="es-ES_tradnl" w:eastAsia="es-ES"/>
        </w:rPr>
        <w:t xml:space="preserve"> </w:t>
      </w:r>
    </w:p>
    <w:p w:rsidR="003D1D74" w:rsidRPr="0073465A" w:rsidRDefault="003D1D74" w:rsidP="003D1D74">
      <w:pPr>
        <w:tabs>
          <w:tab w:val="left" w:pos="1178"/>
        </w:tabs>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Pr="0073465A" w:rsidRDefault="003D1D74" w:rsidP="003D1D74">
      <w:pPr>
        <w:tabs>
          <w:tab w:val="left" w:pos="1178"/>
        </w:tabs>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Pr="0073465A" w:rsidRDefault="003D1D74" w:rsidP="003D1D74">
      <w:pPr>
        <w:tabs>
          <w:tab w:val="left" w:pos="1178"/>
        </w:tabs>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Pr="0073465A" w:rsidRDefault="003D1D74" w:rsidP="003D1D74">
      <w:pPr>
        <w:tabs>
          <w:tab w:val="left" w:pos="1178"/>
        </w:tabs>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Default="003D1D74" w:rsidP="003D1D74">
      <w:pPr>
        <w:tabs>
          <w:tab w:val="left" w:pos="1178"/>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1178"/>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Pr="0073465A" w:rsidRDefault="003D1D74" w:rsidP="003D1D74">
      <w:pPr>
        <w:tabs>
          <w:tab w:val="left" w:pos="1178"/>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FIGURA</w:t>
      </w:r>
      <w:r>
        <w:rPr>
          <w:rFonts w:ascii="Arial" w:eastAsia="Times New Roman" w:hAnsi="Arial" w:cs="Arial"/>
          <w:sz w:val="24"/>
          <w:szCs w:val="24"/>
          <w:lang w:val="es-ES_tradnl" w:eastAsia="es-ES"/>
        </w:rPr>
        <w:t xml:space="preserve"> 4.8</w:t>
      </w:r>
      <w:r w:rsidRPr="0073465A">
        <w:rPr>
          <w:rFonts w:ascii="Arial" w:eastAsia="Times New Roman" w:hAnsi="Arial" w:cs="Arial"/>
          <w:sz w:val="24"/>
          <w:szCs w:val="24"/>
          <w:lang w:val="es-ES_tradnl" w:eastAsia="es-ES"/>
        </w:rPr>
        <w:t xml:space="preserve"> RESULTADOS DE REGRESION MULTIPLE</w:t>
      </w:r>
    </w:p>
    <w:p w:rsidR="003D1D74" w:rsidRDefault="003D1D74" w:rsidP="003D1D74">
      <w:pPr>
        <w:tabs>
          <w:tab w:val="left" w:pos="1178"/>
        </w:tabs>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Se tiene que la expresión matemática que relaciona las variables es:</w:t>
      </w:r>
    </w:p>
    <w:p w:rsidR="003D1D74" w:rsidRPr="00926023" w:rsidRDefault="003D1D74" w:rsidP="003D1D74">
      <w:pPr>
        <w:pStyle w:val="Textoindependiente"/>
        <w:spacing w:before="100" w:beforeAutospacing="1" w:after="100" w:afterAutospacing="1" w:line="480" w:lineRule="auto"/>
        <w:ind w:left="709" w:right="55"/>
        <w:rPr>
          <w:rFonts w:cs="Arial"/>
          <w:b/>
          <w:sz w:val="24"/>
          <w:szCs w:val="24"/>
        </w:rPr>
      </w:pPr>
      <w:r w:rsidRPr="00926023">
        <w:rPr>
          <w:rFonts w:cs="Arial"/>
          <w:b/>
          <w:sz w:val="24"/>
          <w:szCs w:val="24"/>
        </w:rPr>
        <w:t>ESFUERZO =</w:t>
      </w:r>
      <w:r>
        <w:rPr>
          <w:rFonts w:cs="Arial"/>
          <w:b/>
          <w:sz w:val="24"/>
          <w:szCs w:val="24"/>
        </w:rPr>
        <w:t xml:space="preserve"> 65.7 </w:t>
      </w:r>
      <w:r w:rsidRPr="00926023">
        <w:rPr>
          <w:rFonts w:cs="Arial"/>
          <w:b/>
          <w:sz w:val="24"/>
          <w:szCs w:val="24"/>
        </w:rPr>
        <w:t>+</w:t>
      </w:r>
      <w:r>
        <w:rPr>
          <w:rFonts w:cs="Arial"/>
          <w:b/>
          <w:sz w:val="24"/>
          <w:szCs w:val="24"/>
        </w:rPr>
        <w:t xml:space="preserve"> 0.394</w:t>
      </w:r>
      <w:r w:rsidRPr="00926023">
        <w:rPr>
          <w:rFonts w:cs="Arial"/>
          <w:b/>
          <w:sz w:val="24"/>
          <w:szCs w:val="24"/>
        </w:rPr>
        <w:t>*DIAS</w:t>
      </w:r>
      <w:r>
        <w:rPr>
          <w:rFonts w:cs="Arial"/>
          <w:b/>
          <w:sz w:val="24"/>
          <w:szCs w:val="24"/>
        </w:rPr>
        <w:t xml:space="preserve"> – 0.416*%ZEOLITA</w:t>
      </w: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En donde se observa por medio de los valores de P que la probabilidad para que los días de curado tengan una influencia en el esfuerzo de compresión del cemento es de 0.176 y para el porcentaje de zeolita es de 0.196; según el criterio de rechazo ninguno es menor a 0.05, por lo tanto la hipótesis nula no puede ser rechazada.</w:t>
      </w: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lastRenderedPageBreak/>
        <w:t>Otra observación muy importante la brinda el R-SQ, que indica el porcentaje en que ésta regresión</w:t>
      </w:r>
      <w:r>
        <w:rPr>
          <w:rFonts w:ascii="Arial" w:eastAsia="Times New Roman" w:hAnsi="Arial" w:cs="Arial"/>
          <w:sz w:val="24"/>
          <w:szCs w:val="24"/>
          <w:lang w:val="es-ES_tradnl" w:eastAsia="es-ES"/>
        </w:rPr>
        <w:t xml:space="preserve"> se aproxima</w:t>
      </w:r>
      <w:r w:rsidRPr="0073465A">
        <w:rPr>
          <w:rFonts w:ascii="Arial" w:eastAsia="Times New Roman" w:hAnsi="Arial" w:cs="Arial"/>
          <w:sz w:val="24"/>
          <w:szCs w:val="24"/>
          <w:lang w:val="es-ES_tradnl" w:eastAsia="es-ES"/>
        </w:rPr>
        <w:t xml:space="preserve"> a los datos experimentales, valor que fue del 18.3% y los valores generales de F=1.91  y P=0.179 aplicando los criterios de rechazo se tiene:</w:t>
      </w: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Para P=</w:t>
      </w:r>
      <w:r>
        <w:rPr>
          <w:rFonts w:ascii="Arial" w:eastAsia="Times New Roman" w:hAnsi="Arial" w:cs="Arial"/>
          <w:sz w:val="24"/>
          <w:szCs w:val="24"/>
          <w:lang w:val="es-ES_tradnl" w:eastAsia="es-ES"/>
        </w:rPr>
        <w:t xml:space="preserve"> </w:t>
      </w:r>
      <w:r w:rsidRPr="0073465A">
        <w:rPr>
          <w:rFonts w:ascii="Arial" w:eastAsia="Times New Roman" w:hAnsi="Arial" w:cs="Arial"/>
          <w:sz w:val="24"/>
          <w:szCs w:val="24"/>
          <w:lang w:val="es-ES_tradnl" w:eastAsia="es-ES"/>
        </w:rPr>
        <w:t>0.179&gt;0.05</w:t>
      </w:r>
      <w:r>
        <w:rPr>
          <w:rFonts w:ascii="Arial" w:eastAsia="Times New Roman" w:hAnsi="Arial" w:cs="Arial"/>
          <w:sz w:val="24"/>
          <w:szCs w:val="24"/>
          <w:lang w:val="es-ES_tradnl" w:eastAsia="es-ES"/>
        </w:rPr>
        <w:t xml:space="preserve">, por lo tanto no se rechaza Ho;  por otro lado, </w:t>
      </w:r>
      <w:r w:rsidRPr="0073465A">
        <w:rPr>
          <w:rFonts w:ascii="Arial" w:eastAsia="Times New Roman" w:hAnsi="Arial" w:cs="Arial"/>
          <w:sz w:val="24"/>
          <w:szCs w:val="24"/>
          <w:lang w:val="es-ES_tradnl" w:eastAsia="es-ES"/>
        </w:rPr>
        <w:t>F=</w:t>
      </w:r>
      <w:r>
        <w:rPr>
          <w:rFonts w:ascii="Arial" w:eastAsia="Times New Roman" w:hAnsi="Arial" w:cs="Arial"/>
          <w:sz w:val="24"/>
          <w:szCs w:val="24"/>
          <w:lang w:val="es-ES_tradnl" w:eastAsia="es-ES"/>
        </w:rPr>
        <w:t xml:space="preserve"> 1.91 </w:t>
      </w:r>
      <w:r w:rsidRPr="0073465A">
        <w:rPr>
          <w:rFonts w:ascii="Arial" w:eastAsia="Times New Roman" w:hAnsi="Arial" w:cs="Arial"/>
          <w:sz w:val="24"/>
          <w:szCs w:val="24"/>
          <w:lang w:val="es-ES_tradnl" w:eastAsia="es-ES"/>
        </w:rPr>
        <w:t xml:space="preserve"> valor </w:t>
      </w:r>
      <w:r>
        <w:rPr>
          <w:rFonts w:ascii="Arial" w:eastAsia="Times New Roman" w:hAnsi="Arial" w:cs="Arial"/>
          <w:sz w:val="24"/>
          <w:szCs w:val="24"/>
          <w:lang w:val="es-ES_tradnl" w:eastAsia="es-ES"/>
        </w:rPr>
        <w:t xml:space="preserve">que debe ser mayor  al valor que expresa </w:t>
      </w:r>
      <w:r w:rsidRPr="0073465A">
        <w:rPr>
          <w:rFonts w:ascii="Arial" w:eastAsia="Times New Roman" w:hAnsi="Arial" w:cs="Arial"/>
          <w:sz w:val="24"/>
          <w:szCs w:val="24"/>
          <w:lang w:val="es-ES_tradnl" w:eastAsia="es-ES"/>
        </w:rPr>
        <w:t xml:space="preserve"> la tabla de FISHER para los grados de libertad que son (2,17), e</w:t>
      </w:r>
      <w:r>
        <w:rPr>
          <w:rFonts w:ascii="Arial" w:eastAsia="Times New Roman" w:hAnsi="Arial" w:cs="Arial"/>
          <w:sz w:val="24"/>
          <w:szCs w:val="24"/>
          <w:lang w:val="es-ES_tradnl" w:eastAsia="es-ES"/>
        </w:rPr>
        <w:t>l programa los expresa como DF (D</w:t>
      </w:r>
      <w:r w:rsidRPr="0073465A">
        <w:rPr>
          <w:rFonts w:ascii="Arial" w:eastAsia="Times New Roman" w:hAnsi="Arial" w:cs="Arial"/>
          <w:sz w:val="24"/>
          <w:szCs w:val="24"/>
          <w:lang w:val="es-ES_tradnl" w:eastAsia="es-ES"/>
        </w:rPr>
        <w:t>egrees of freedom), de la tabla F (2,17)=</w:t>
      </w:r>
      <w:r>
        <w:rPr>
          <w:rFonts w:ascii="Arial" w:eastAsia="Times New Roman" w:hAnsi="Arial" w:cs="Arial"/>
          <w:sz w:val="24"/>
          <w:szCs w:val="24"/>
          <w:lang w:val="es-ES_tradnl" w:eastAsia="es-ES"/>
        </w:rPr>
        <w:t xml:space="preserve">19.44; por lo tanto 1.91&lt;19.44; </w:t>
      </w:r>
      <w:r w:rsidRPr="0073465A">
        <w:rPr>
          <w:rFonts w:ascii="Arial" w:eastAsia="Times New Roman" w:hAnsi="Arial" w:cs="Arial"/>
          <w:sz w:val="24"/>
          <w:szCs w:val="24"/>
          <w:lang w:val="es-ES_tradnl" w:eastAsia="es-ES"/>
        </w:rPr>
        <w:t xml:space="preserve"> Ho no puede ser rechazada.</w:t>
      </w: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A continuación se muestra </w:t>
      </w:r>
      <w:r>
        <w:rPr>
          <w:rFonts w:ascii="Arial" w:eastAsia="Times New Roman" w:hAnsi="Arial" w:cs="Arial"/>
          <w:sz w:val="24"/>
          <w:szCs w:val="24"/>
          <w:lang w:val="es-ES_tradnl" w:eastAsia="es-ES"/>
        </w:rPr>
        <w:t xml:space="preserve"> en las figuras  4.9 y 4.10 </w:t>
      </w:r>
      <w:r w:rsidRPr="0073465A">
        <w:rPr>
          <w:rFonts w:ascii="Arial" w:eastAsia="Times New Roman" w:hAnsi="Arial" w:cs="Arial"/>
          <w:sz w:val="24"/>
          <w:szCs w:val="24"/>
          <w:lang w:val="es-ES_tradnl" w:eastAsia="es-ES"/>
        </w:rPr>
        <w:t xml:space="preserve">la tendencia que se </w:t>
      </w:r>
      <w:r>
        <w:rPr>
          <w:rFonts w:ascii="Arial" w:eastAsia="Times New Roman" w:hAnsi="Arial" w:cs="Arial"/>
          <w:sz w:val="24"/>
          <w:szCs w:val="24"/>
          <w:lang w:val="es-ES_tradnl" w:eastAsia="es-ES"/>
        </w:rPr>
        <w:t>ob</w:t>
      </w:r>
      <w:r w:rsidRPr="0073465A">
        <w:rPr>
          <w:rFonts w:ascii="Arial" w:eastAsia="Times New Roman" w:hAnsi="Arial" w:cs="Arial"/>
          <w:sz w:val="24"/>
          <w:szCs w:val="24"/>
          <w:lang w:val="es-ES_tradnl" w:eastAsia="es-ES"/>
        </w:rPr>
        <w:t xml:space="preserve">tuvo entre las variables independientes y la variable dependiente: </w:t>
      </w:r>
    </w:p>
    <w:p w:rsidR="003D1D74" w:rsidRPr="0073465A" w:rsidRDefault="00CB0206"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Pr>
          <w:rFonts w:ascii="Arial" w:hAnsi="Arial" w:cs="Arial"/>
          <w:noProof/>
          <w:sz w:val="24"/>
          <w:szCs w:val="24"/>
          <w:lang w:val="es-ES" w:eastAsia="es-ES"/>
        </w:rPr>
        <w:drawing>
          <wp:anchor distT="0" distB="0" distL="114300" distR="114300" simplePos="0" relativeHeight="251643904" behindDoc="0" locked="0" layoutInCell="1" allowOverlap="1">
            <wp:simplePos x="0" y="0"/>
            <wp:positionH relativeFrom="column">
              <wp:posOffset>1073785</wp:posOffset>
            </wp:positionH>
            <wp:positionV relativeFrom="paragraph">
              <wp:posOffset>16510</wp:posOffset>
            </wp:positionV>
            <wp:extent cx="3320415" cy="2079625"/>
            <wp:effectExtent l="19050" t="0" r="0" b="0"/>
            <wp:wrapSquare wrapText="bothSides"/>
            <wp:docPr id="96"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69" cstate="print"/>
                    <a:srcRect/>
                    <a:stretch>
                      <a:fillRect/>
                    </a:stretch>
                  </pic:blipFill>
                  <pic:spPr bwMode="auto">
                    <a:xfrm>
                      <a:off x="0" y="0"/>
                      <a:ext cx="3320415" cy="2079625"/>
                    </a:xfrm>
                    <a:prstGeom prst="rect">
                      <a:avLst/>
                    </a:prstGeom>
                    <a:noFill/>
                    <a:ln w="9525">
                      <a:noFill/>
                      <a:miter lim="800000"/>
                      <a:headEnd/>
                      <a:tailEnd/>
                    </a:ln>
                  </pic:spPr>
                </pic:pic>
              </a:graphicData>
            </a:graphic>
          </wp:anchor>
        </w:drawing>
      </w: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076"/>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FIGURA </w:t>
      </w:r>
      <w:r>
        <w:rPr>
          <w:rFonts w:ascii="Arial" w:eastAsia="Times New Roman" w:hAnsi="Arial" w:cs="Arial"/>
          <w:sz w:val="24"/>
          <w:szCs w:val="24"/>
          <w:lang w:val="es-ES_tradnl" w:eastAsia="es-ES"/>
        </w:rPr>
        <w:t>4.9</w:t>
      </w:r>
      <w:r w:rsidRPr="0073465A">
        <w:rPr>
          <w:rFonts w:ascii="Arial" w:eastAsia="Times New Roman" w:hAnsi="Arial" w:cs="Arial"/>
          <w:sz w:val="24"/>
          <w:szCs w:val="24"/>
          <w:lang w:val="es-ES_tradnl" w:eastAsia="es-ES"/>
        </w:rPr>
        <w:t xml:space="preserve"> TENDENCIA RUPTURA VS %ZEOLITA</w:t>
      </w:r>
    </w:p>
    <w:p w:rsidR="003D1D74" w:rsidRPr="0073465A" w:rsidRDefault="00CB0206" w:rsidP="003D1D74">
      <w:pPr>
        <w:tabs>
          <w:tab w:val="left" w:pos="2076"/>
        </w:tabs>
        <w:spacing w:before="100" w:beforeAutospacing="1" w:after="100" w:afterAutospacing="1" w:line="480" w:lineRule="auto"/>
        <w:ind w:left="709"/>
        <w:jc w:val="center"/>
        <w:rPr>
          <w:rFonts w:ascii="Arial" w:eastAsia="Times New Roman" w:hAnsi="Arial" w:cs="Arial"/>
          <w:sz w:val="24"/>
          <w:szCs w:val="24"/>
          <w:lang w:val="es-ES_tradnl" w:eastAsia="es-ES"/>
        </w:rPr>
      </w:pPr>
      <w:r>
        <w:rPr>
          <w:rFonts w:ascii="Arial" w:hAnsi="Arial" w:cs="Arial"/>
          <w:noProof/>
          <w:sz w:val="24"/>
          <w:szCs w:val="24"/>
          <w:lang w:val="es-ES" w:eastAsia="es-ES"/>
        </w:rPr>
        <w:lastRenderedPageBreak/>
        <w:drawing>
          <wp:anchor distT="0" distB="0" distL="114300" distR="114300" simplePos="0" relativeHeight="251644928" behindDoc="0" locked="0" layoutInCell="1" allowOverlap="1">
            <wp:simplePos x="0" y="0"/>
            <wp:positionH relativeFrom="column">
              <wp:posOffset>1075690</wp:posOffset>
            </wp:positionH>
            <wp:positionV relativeFrom="paragraph">
              <wp:posOffset>454025</wp:posOffset>
            </wp:positionV>
            <wp:extent cx="3315335" cy="2205990"/>
            <wp:effectExtent l="19050" t="0" r="0" b="0"/>
            <wp:wrapSquare wrapText="bothSides"/>
            <wp:docPr id="95"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70" cstate="print"/>
                    <a:srcRect/>
                    <a:stretch>
                      <a:fillRect/>
                    </a:stretch>
                  </pic:blipFill>
                  <pic:spPr bwMode="auto">
                    <a:xfrm>
                      <a:off x="0" y="0"/>
                      <a:ext cx="3315335" cy="2205990"/>
                    </a:xfrm>
                    <a:prstGeom prst="rect">
                      <a:avLst/>
                    </a:prstGeom>
                    <a:noFill/>
                    <a:ln w="9525">
                      <a:noFill/>
                      <a:miter lim="800000"/>
                      <a:headEnd/>
                      <a:tailEnd/>
                    </a:ln>
                  </pic:spPr>
                </pic:pic>
              </a:graphicData>
            </a:graphic>
          </wp:anchor>
        </w:drawing>
      </w: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076"/>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2076"/>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Pr="0073465A" w:rsidRDefault="003D1D74" w:rsidP="003D1D74">
      <w:pPr>
        <w:tabs>
          <w:tab w:val="left" w:pos="2076"/>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FIGURA </w:t>
      </w:r>
      <w:r>
        <w:rPr>
          <w:rFonts w:ascii="Arial" w:eastAsia="Times New Roman" w:hAnsi="Arial" w:cs="Arial"/>
          <w:sz w:val="24"/>
          <w:szCs w:val="24"/>
          <w:lang w:val="es-ES_tradnl" w:eastAsia="es-ES"/>
        </w:rPr>
        <w:t>4.10</w:t>
      </w:r>
      <w:r w:rsidRPr="0073465A">
        <w:rPr>
          <w:rFonts w:ascii="Arial" w:eastAsia="Times New Roman" w:hAnsi="Arial" w:cs="Arial"/>
          <w:sz w:val="24"/>
          <w:szCs w:val="24"/>
          <w:lang w:val="es-ES_tradnl" w:eastAsia="es-ES"/>
        </w:rPr>
        <w:t xml:space="preserve"> TENDENCIA RUPTURA VS DIAS DE CURADO</w:t>
      </w:r>
    </w:p>
    <w:p w:rsidR="003D1D74" w:rsidRDefault="003D1D74" w:rsidP="003D1D74">
      <w:pPr>
        <w:tabs>
          <w:tab w:val="left" w:pos="2356"/>
        </w:tabs>
        <w:spacing w:before="100" w:beforeAutospacing="1" w:after="100" w:afterAutospacing="1" w:line="480" w:lineRule="auto"/>
        <w:ind w:left="709"/>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Mediante los datos estadísticos podemos decir con seguridad que la expresión de Regresión de la figura 4.8 no responde mas haya del 18,3% de los datos obtenidos. </w:t>
      </w:r>
    </w:p>
    <w:p w:rsidR="003D1D74" w:rsidRDefault="003D1D74" w:rsidP="003D1D74">
      <w:pPr>
        <w:tabs>
          <w:tab w:val="left" w:pos="2356"/>
        </w:tabs>
        <w:spacing w:before="100" w:beforeAutospacing="1" w:after="100" w:afterAutospacing="1" w:line="480" w:lineRule="auto"/>
        <w:ind w:left="709"/>
        <w:jc w:val="both"/>
        <w:rPr>
          <w:rFonts w:ascii="Arial" w:eastAsia="Times New Roman" w:hAnsi="Arial" w:cs="Arial"/>
          <w:sz w:val="24"/>
          <w:szCs w:val="24"/>
          <w:lang w:val="es-ES_tradnl" w:eastAsia="es-ES"/>
        </w:rPr>
      </w:pPr>
      <w:smartTag w:uri="urn:schemas-microsoft-com:office:smarttags" w:element="PersonName">
        <w:smartTagPr>
          <w:attr w:name="ProductID" w:val="la Tabla"/>
        </w:smartTagPr>
        <w:r>
          <w:rPr>
            <w:rFonts w:ascii="Arial" w:eastAsia="Times New Roman" w:hAnsi="Arial" w:cs="Arial"/>
            <w:sz w:val="24"/>
            <w:szCs w:val="24"/>
            <w:lang w:val="es-ES_tradnl" w:eastAsia="es-ES"/>
          </w:rPr>
          <w:t>La Tabla</w:t>
        </w:r>
      </w:smartTag>
      <w:r>
        <w:rPr>
          <w:rFonts w:ascii="Arial" w:eastAsia="Times New Roman" w:hAnsi="Arial" w:cs="Arial"/>
          <w:sz w:val="24"/>
          <w:szCs w:val="24"/>
          <w:lang w:val="es-ES_tradnl" w:eastAsia="es-ES"/>
        </w:rPr>
        <w:t xml:space="preserve"> 11 muestra la diferencia existente entre los datos experimentales y los obtenidos por la regresión:</w:t>
      </w:r>
    </w:p>
    <w:p w:rsidR="003D1D74" w:rsidRDefault="003D1D74" w:rsidP="003D1D74">
      <w:pPr>
        <w:tabs>
          <w:tab w:val="left" w:pos="2263"/>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2263"/>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2263"/>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2263"/>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lastRenderedPageBreak/>
        <w:t>TABL</w:t>
      </w:r>
      <w:r>
        <w:rPr>
          <w:rFonts w:ascii="Arial" w:eastAsia="Times New Roman" w:hAnsi="Arial" w:cs="Arial"/>
          <w:sz w:val="24"/>
          <w:szCs w:val="24"/>
          <w:lang w:val="es-ES_tradnl" w:eastAsia="es-ES"/>
        </w:rPr>
        <w:t xml:space="preserve">A 11 </w:t>
      </w:r>
    </w:p>
    <w:p w:rsidR="003D1D74" w:rsidRPr="0073465A" w:rsidRDefault="003D1D74" w:rsidP="003D1D74">
      <w:pPr>
        <w:tabs>
          <w:tab w:val="left" w:pos="2263"/>
        </w:tabs>
        <w:spacing w:before="100" w:beforeAutospacing="1" w:after="100" w:afterAutospacing="1" w:line="480" w:lineRule="auto"/>
        <w:ind w:left="709"/>
        <w:jc w:val="center"/>
        <w:rPr>
          <w:rFonts w:ascii="Arial" w:eastAsia="Times New Roman" w:hAnsi="Arial" w:cs="Arial"/>
          <w:sz w:val="24"/>
          <w:szCs w:val="24"/>
          <w:lang w:val="es-ES_tradnl" w:eastAsia="es-ES"/>
        </w:rPr>
      </w:pPr>
      <w:r>
        <w:rPr>
          <w:rFonts w:ascii="Arial" w:eastAsia="Times New Roman" w:hAnsi="Arial" w:cs="Arial"/>
          <w:noProof/>
          <w:sz w:val="24"/>
          <w:szCs w:val="24"/>
        </w:rPr>
        <w:pict>
          <v:shape id="_x0000_s1088" type="#_x0000_t75" style="position:absolute;left:0;text-align:left;margin-left:114.05pt;margin-top:74.9pt;width:268pt;height:244.25pt;z-index:251663360">
            <v:imagedata r:id="rId71" o:title=""/>
            <w10:wrap type="square"/>
          </v:shape>
          <o:OLEObject Type="Embed" ProgID="Excel.Sheet.8" ShapeID="_x0000_s1088" DrawAspect="Content" ObjectID="_1345628612" r:id="rId72"/>
        </w:pict>
      </w:r>
      <w:r>
        <w:rPr>
          <w:rFonts w:ascii="Arial" w:eastAsia="Times New Roman" w:hAnsi="Arial" w:cs="Arial"/>
          <w:sz w:val="24"/>
          <w:szCs w:val="24"/>
          <w:lang w:val="es-ES_tradnl" w:eastAsia="es-ES"/>
        </w:rPr>
        <w:t xml:space="preserve">DIFERENCIA ENTRE DATOS EXPERIMENTALES Y OTENIDOS POR REGRESION </w:t>
      </w:r>
    </w:p>
    <w:p w:rsidR="003D1D74" w:rsidRDefault="003D1D74" w:rsidP="003D1D74">
      <w:pPr>
        <w:tabs>
          <w:tab w:val="left" w:pos="2356"/>
        </w:tabs>
        <w:spacing w:before="100" w:beforeAutospacing="1" w:after="100" w:afterAutospacing="1" w:line="480" w:lineRule="auto"/>
        <w:ind w:left="709"/>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 </w:t>
      </w:r>
    </w:p>
    <w:p w:rsidR="003D1D74" w:rsidRDefault="003D1D74" w:rsidP="003D1D74">
      <w:pPr>
        <w:tabs>
          <w:tab w:val="left" w:pos="2356"/>
        </w:tabs>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Default="003D1D74" w:rsidP="003D1D74">
      <w:pPr>
        <w:tabs>
          <w:tab w:val="left" w:pos="2356"/>
        </w:tabs>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Default="003D1D74" w:rsidP="003D1D74">
      <w:pPr>
        <w:tabs>
          <w:tab w:val="left" w:pos="2356"/>
        </w:tabs>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263"/>
        </w:tabs>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Default="003D1D74" w:rsidP="003D1D74">
      <w:pPr>
        <w:tabs>
          <w:tab w:val="left" w:pos="2263"/>
        </w:tabs>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Con el fin de obtener una expresión que responda mejor a los datos, se procedió a separar por grupos de días</w:t>
      </w:r>
      <w:r>
        <w:rPr>
          <w:rFonts w:ascii="Arial" w:eastAsia="Times New Roman" w:hAnsi="Arial" w:cs="Arial"/>
          <w:sz w:val="24"/>
          <w:szCs w:val="24"/>
          <w:lang w:val="es-ES_tradnl" w:eastAsia="es-ES"/>
        </w:rPr>
        <w:t xml:space="preserve"> de curado</w:t>
      </w:r>
      <w:r w:rsidRPr="0073465A">
        <w:rPr>
          <w:rFonts w:ascii="Arial" w:eastAsia="Times New Roman" w:hAnsi="Arial" w:cs="Arial"/>
          <w:sz w:val="24"/>
          <w:szCs w:val="24"/>
          <w:lang w:val="es-ES_tradnl" w:eastAsia="es-ES"/>
        </w:rPr>
        <w:t>, de tal manera que para cada grupo se obtenga una correspondiente ecuación</w:t>
      </w:r>
      <w:r>
        <w:rPr>
          <w:rFonts w:ascii="Arial" w:eastAsia="Times New Roman" w:hAnsi="Arial" w:cs="Arial"/>
          <w:sz w:val="24"/>
          <w:szCs w:val="24"/>
          <w:lang w:val="es-ES_tradnl" w:eastAsia="es-ES"/>
        </w:rPr>
        <w:t xml:space="preserve"> como lo muestra </w:t>
      </w:r>
      <w:smartTag w:uri="urn:schemas-microsoft-com:office:smarttags" w:element="PersonName">
        <w:smartTagPr>
          <w:attr w:name="ProductID" w:val="la Tabla"/>
        </w:smartTagPr>
        <w:r>
          <w:rPr>
            <w:rFonts w:ascii="Arial" w:eastAsia="Times New Roman" w:hAnsi="Arial" w:cs="Arial"/>
            <w:sz w:val="24"/>
            <w:szCs w:val="24"/>
            <w:lang w:val="es-ES_tradnl" w:eastAsia="es-ES"/>
          </w:rPr>
          <w:t>la Tabla</w:t>
        </w:r>
      </w:smartTag>
      <w:r>
        <w:rPr>
          <w:rFonts w:ascii="Arial" w:eastAsia="Times New Roman" w:hAnsi="Arial" w:cs="Arial"/>
          <w:sz w:val="24"/>
          <w:szCs w:val="24"/>
          <w:lang w:val="es-ES_tradnl" w:eastAsia="es-ES"/>
        </w:rPr>
        <w:t xml:space="preserve"> 12:</w:t>
      </w: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lastRenderedPageBreak/>
        <w:t>TABLA</w:t>
      </w:r>
      <w:r>
        <w:rPr>
          <w:rFonts w:ascii="Arial" w:eastAsia="Times New Roman" w:hAnsi="Arial" w:cs="Arial"/>
          <w:sz w:val="24"/>
          <w:szCs w:val="24"/>
          <w:lang w:val="es-ES_tradnl" w:eastAsia="es-ES"/>
        </w:rPr>
        <w:t xml:space="preserve"> 12</w:t>
      </w: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r>
        <w:rPr>
          <w:rFonts w:ascii="Arial" w:eastAsia="Times New Roman" w:hAnsi="Arial" w:cs="Arial"/>
          <w:noProof/>
          <w:sz w:val="24"/>
          <w:szCs w:val="24"/>
        </w:rPr>
        <w:pict>
          <v:shape id="_x0000_s1071" type="#_x0000_t75" style="position:absolute;left:0;text-align:left;margin-left:138.7pt;margin-top:42.75pt;width:211.75pt;height:75.5pt;z-index:251645952">
            <v:imagedata r:id="rId73" o:title=""/>
            <w10:wrap type="square"/>
          </v:shape>
          <o:OLEObject Type="Embed" ProgID="Excel.Sheet.12" ShapeID="_x0000_s1071" DrawAspect="Content" ObjectID="_1345628613" r:id="rId74"/>
        </w:pict>
      </w:r>
      <w:r w:rsidRPr="0073465A">
        <w:rPr>
          <w:rFonts w:ascii="Arial" w:eastAsia="Times New Roman" w:hAnsi="Arial" w:cs="Arial"/>
          <w:sz w:val="24"/>
          <w:szCs w:val="24"/>
          <w:lang w:val="es-ES_tradnl" w:eastAsia="es-ES"/>
        </w:rPr>
        <w:t xml:space="preserve"> GRUPO</w:t>
      </w:r>
      <w:r>
        <w:rPr>
          <w:rFonts w:ascii="Arial" w:eastAsia="Times New Roman" w:hAnsi="Arial" w:cs="Arial"/>
          <w:sz w:val="24"/>
          <w:szCs w:val="24"/>
          <w:lang w:val="es-ES_tradnl" w:eastAsia="es-ES"/>
        </w:rPr>
        <w:t xml:space="preserve"> DE DATOS PARA LOS 7 DIAS </w:t>
      </w:r>
    </w:p>
    <w:p w:rsidR="003D1D74" w:rsidRPr="0073465A" w:rsidRDefault="003D1D74" w:rsidP="003D1D74">
      <w:pPr>
        <w:tabs>
          <w:tab w:val="left" w:pos="2263"/>
        </w:tabs>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Se muestra</w:t>
      </w:r>
      <w:r>
        <w:rPr>
          <w:rFonts w:ascii="Arial" w:eastAsia="Times New Roman" w:hAnsi="Arial" w:cs="Arial"/>
          <w:sz w:val="24"/>
          <w:szCs w:val="24"/>
          <w:lang w:val="es-ES_tradnl" w:eastAsia="es-ES"/>
        </w:rPr>
        <w:t xml:space="preserve"> en la figura 4.11 </w:t>
      </w:r>
      <w:r w:rsidRPr="0073465A">
        <w:rPr>
          <w:rFonts w:ascii="Arial" w:eastAsia="Times New Roman" w:hAnsi="Arial" w:cs="Arial"/>
          <w:sz w:val="24"/>
          <w:szCs w:val="24"/>
          <w:lang w:val="es-ES_tradnl" w:eastAsia="es-ES"/>
        </w:rPr>
        <w:t xml:space="preserve"> el modelo de regresión múlti</w:t>
      </w:r>
      <w:r>
        <w:rPr>
          <w:rFonts w:ascii="Arial" w:eastAsia="Times New Roman" w:hAnsi="Arial" w:cs="Arial"/>
          <w:sz w:val="24"/>
          <w:szCs w:val="24"/>
          <w:lang w:val="es-ES_tradnl" w:eastAsia="es-ES"/>
        </w:rPr>
        <w:t>ple para este conjunto de datos.</w:t>
      </w:r>
    </w:p>
    <w:p w:rsidR="003D1D74" w:rsidRDefault="00CB0206"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Pr>
          <w:rFonts w:ascii="Arial" w:hAnsi="Arial" w:cs="Arial"/>
          <w:noProof/>
          <w:sz w:val="24"/>
          <w:szCs w:val="24"/>
          <w:lang w:val="es-ES" w:eastAsia="es-ES"/>
        </w:rPr>
        <w:drawing>
          <wp:anchor distT="0" distB="0" distL="114300" distR="114300" simplePos="0" relativeHeight="251646976" behindDoc="0" locked="0" layoutInCell="1" allowOverlap="1">
            <wp:simplePos x="0" y="0"/>
            <wp:positionH relativeFrom="column">
              <wp:posOffset>1332230</wp:posOffset>
            </wp:positionH>
            <wp:positionV relativeFrom="paragraph">
              <wp:posOffset>2540</wp:posOffset>
            </wp:positionV>
            <wp:extent cx="3118485" cy="2893060"/>
            <wp:effectExtent l="19050" t="0" r="5715"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75" cstate="print"/>
                    <a:srcRect/>
                    <a:stretch>
                      <a:fillRect/>
                    </a:stretch>
                  </pic:blipFill>
                  <pic:spPr bwMode="auto">
                    <a:xfrm>
                      <a:off x="0" y="0"/>
                      <a:ext cx="3118485" cy="2893060"/>
                    </a:xfrm>
                    <a:prstGeom prst="rect">
                      <a:avLst/>
                    </a:prstGeom>
                    <a:noFill/>
                    <a:ln w="9525">
                      <a:noFill/>
                      <a:miter lim="800000"/>
                      <a:headEnd/>
                      <a:tailEnd/>
                    </a:ln>
                  </pic:spPr>
                </pic:pic>
              </a:graphicData>
            </a:graphic>
          </wp:anchor>
        </w:drawing>
      </w: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tabs>
          <w:tab w:val="left" w:pos="1178"/>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FIGURA</w:t>
      </w:r>
      <w:r>
        <w:rPr>
          <w:rFonts w:ascii="Arial" w:eastAsia="Times New Roman" w:hAnsi="Arial" w:cs="Arial"/>
          <w:sz w:val="24"/>
          <w:szCs w:val="24"/>
          <w:lang w:val="es-ES_tradnl" w:eastAsia="es-ES"/>
        </w:rPr>
        <w:t xml:space="preserve"> 4.11</w:t>
      </w:r>
      <w:r w:rsidRPr="0073465A">
        <w:rPr>
          <w:rFonts w:ascii="Arial" w:eastAsia="Times New Roman" w:hAnsi="Arial" w:cs="Arial"/>
          <w:sz w:val="24"/>
          <w:szCs w:val="24"/>
          <w:lang w:val="es-ES_tradnl" w:eastAsia="es-ES"/>
        </w:rPr>
        <w:t xml:space="preserve"> REGRESION MULTIPLE </w:t>
      </w:r>
      <w:r>
        <w:rPr>
          <w:rFonts w:ascii="Arial" w:eastAsia="Times New Roman" w:hAnsi="Arial" w:cs="Arial"/>
          <w:sz w:val="24"/>
          <w:szCs w:val="24"/>
          <w:lang w:val="es-ES_tradnl" w:eastAsia="es-ES"/>
        </w:rPr>
        <w:t xml:space="preserve">PARA LOS </w:t>
      </w:r>
      <w:r w:rsidRPr="0073465A">
        <w:rPr>
          <w:rFonts w:ascii="Arial" w:eastAsia="Times New Roman" w:hAnsi="Arial" w:cs="Arial"/>
          <w:sz w:val="24"/>
          <w:szCs w:val="24"/>
          <w:lang w:val="es-ES_tradnl" w:eastAsia="es-ES"/>
        </w:rPr>
        <w:t>7 DIAS</w:t>
      </w:r>
    </w:p>
    <w:p w:rsidR="003D1D74" w:rsidRPr="0073465A" w:rsidRDefault="003D1D74" w:rsidP="003D1D74">
      <w:pPr>
        <w:tabs>
          <w:tab w:val="left" w:pos="2244"/>
        </w:tabs>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Para estos datos se observa que la ecuación es:</w:t>
      </w:r>
    </w:p>
    <w:p w:rsidR="003D1D74" w:rsidRPr="002F16DC" w:rsidRDefault="003D1D74" w:rsidP="003D1D74">
      <w:pPr>
        <w:tabs>
          <w:tab w:val="left" w:pos="1908"/>
        </w:tabs>
        <w:spacing w:before="100" w:beforeAutospacing="1" w:after="100" w:afterAutospacing="1" w:line="480" w:lineRule="auto"/>
        <w:ind w:left="709"/>
        <w:jc w:val="center"/>
        <w:rPr>
          <w:rFonts w:ascii="Arial" w:eastAsia="Times New Roman" w:hAnsi="Arial" w:cs="Arial"/>
          <w:b/>
          <w:sz w:val="24"/>
          <w:szCs w:val="24"/>
          <w:lang w:val="es-ES_tradnl" w:eastAsia="es-ES"/>
        </w:rPr>
      </w:pPr>
      <w:r w:rsidRPr="009F7D77">
        <w:rPr>
          <w:rFonts w:ascii="Arial" w:eastAsia="Times New Roman" w:hAnsi="Arial" w:cs="Arial"/>
          <w:b/>
          <w:sz w:val="24"/>
          <w:szCs w:val="24"/>
          <w:lang w:val="es-ES_tradnl" w:eastAsia="es-ES"/>
        </w:rPr>
        <w:lastRenderedPageBreak/>
        <w:t>ESFUERZO = 66.8 – 0.344*%ZEOLITA</w:t>
      </w:r>
    </w:p>
    <w:p w:rsidR="003D1D74" w:rsidRDefault="003D1D74" w:rsidP="003D1D74">
      <w:pPr>
        <w:tabs>
          <w:tab w:val="left" w:pos="1908"/>
        </w:tabs>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El análisis de los parámetros a consideración se muestra en </w:t>
      </w:r>
      <w:smartTag w:uri="urn:schemas-microsoft-com:office:smarttags" w:element="PersonName">
        <w:smartTagPr>
          <w:attr w:name="ProductID" w:val="la Tabla"/>
        </w:smartTagPr>
        <w:r w:rsidRPr="0073465A">
          <w:rPr>
            <w:rFonts w:ascii="Arial" w:eastAsia="Times New Roman" w:hAnsi="Arial" w:cs="Arial"/>
            <w:sz w:val="24"/>
            <w:szCs w:val="24"/>
            <w:lang w:val="es-ES_tradnl" w:eastAsia="es-ES"/>
          </w:rPr>
          <w:t xml:space="preserve">la </w:t>
        </w:r>
        <w:r>
          <w:rPr>
            <w:rFonts w:ascii="Arial" w:eastAsia="Times New Roman" w:hAnsi="Arial" w:cs="Arial"/>
            <w:sz w:val="24"/>
            <w:szCs w:val="24"/>
            <w:lang w:val="es-ES_tradnl" w:eastAsia="es-ES"/>
          </w:rPr>
          <w:t>T</w:t>
        </w:r>
        <w:r w:rsidRPr="0073465A">
          <w:rPr>
            <w:rFonts w:ascii="Arial" w:eastAsia="Times New Roman" w:hAnsi="Arial" w:cs="Arial"/>
            <w:sz w:val="24"/>
            <w:szCs w:val="24"/>
            <w:lang w:val="es-ES_tradnl" w:eastAsia="es-ES"/>
          </w:rPr>
          <w:t>abla</w:t>
        </w:r>
      </w:smartTag>
      <w:r>
        <w:rPr>
          <w:rFonts w:ascii="Arial" w:eastAsia="Times New Roman" w:hAnsi="Arial" w:cs="Arial"/>
          <w:sz w:val="24"/>
          <w:szCs w:val="24"/>
          <w:lang w:val="es-ES_tradnl" w:eastAsia="es-ES"/>
        </w:rPr>
        <w:t xml:space="preserve"> 13</w:t>
      </w:r>
      <w:r w:rsidRPr="0073465A">
        <w:rPr>
          <w:rFonts w:ascii="Arial" w:eastAsia="Times New Roman" w:hAnsi="Arial" w:cs="Arial"/>
          <w:sz w:val="24"/>
          <w:szCs w:val="24"/>
          <w:lang w:val="es-ES_tradnl" w:eastAsia="es-ES"/>
        </w:rPr>
        <w:t>:</w:t>
      </w:r>
    </w:p>
    <w:p w:rsidR="003D1D74" w:rsidRDefault="003D1D74" w:rsidP="003D1D74">
      <w:pPr>
        <w:tabs>
          <w:tab w:val="left" w:pos="2188"/>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TABLA</w:t>
      </w:r>
      <w:r>
        <w:rPr>
          <w:rFonts w:ascii="Arial" w:eastAsia="Times New Roman" w:hAnsi="Arial" w:cs="Arial"/>
          <w:sz w:val="24"/>
          <w:szCs w:val="24"/>
          <w:lang w:val="es-ES_tradnl" w:eastAsia="es-ES"/>
        </w:rPr>
        <w:t xml:space="preserve"> 13</w:t>
      </w:r>
      <w:r w:rsidRPr="0073465A">
        <w:rPr>
          <w:rFonts w:ascii="Arial" w:eastAsia="Times New Roman" w:hAnsi="Arial" w:cs="Arial"/>
          <w:sz w:val="24"/>
          <w:szCs w:val="24"/>
          <w:lang w:val="es-ES_tradnl" w:eastAsia="es-ES"/>
        </w:rPr>
        <w:t xml:space="preserve"> </w:t>
      </w:r>
    </w:p>
    <w:p w:rsidR="003D1D74" w:rsidRPr="0073465A" w:rsidRDefault="003D1D74" w:rsidP="003D1D74">
      <w:pPr>
        <w:tabs>
          <w:tab w:val="left" w:pos="2188"/>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RESULTADOS ESTADISTICOS </w:t>
      </w:r>
      <w:r>
        <w:rPr>
          <w:rFonts w:ascii="Arial" w:eastAsia="Times New Roman" w:hAnsi="Arial" w:cs="Arial"/>
          <w:sz w:val="24"/>
          <w:szCs w:val="24"/>
          <w:lang w:val="es-ES_tradnl" w:eastAsia="es-ES"/>
        </w:rPr>
        <w:t xml:space="preserve">PARA LOS </w:t>
      </w:r>
      <w:r w:rsidRPr="0073465A">
        <w:rPr>
          <w:rFonts w:ascii="Arial" w:eastAsia="Times New Roman" w:hAnsi="Arial" w:cs="Arial"/>
          <w:sz w:val="24"/>
          <w:szCs w:val="24"/>
          <w:lang w:val="es-ES_tradnl" w:eastAsia="es-ES"/>
        </w:rPr>
        <w:t>7 DIAS</w:t>
      </w:r>
    </w:p>
    <w:p w:rsidR="003D1D74" w:rsidRPr="0073465A" w:rsidRDefault="003D1D74" w:rsidP="003D1D74">
      <w:pPr>
        <w:tabs>
          <w:tab w:val="left" w:pos="1908"/>
        </w:tabs>
        <w:spacing w:before="100" w:beforeAutospacing="1" w:after="100" w:afterAutospacing="1" w:line="480" w:lineRule="auto"/>
        <w:ind w:left="709"/>
        <w:rPr>
          <w:rFonts w:ascii="Arial" w:eastAsia="Times New Roman" w:hAnsi="Arial" w:cs="Arial"/>
          <w:sz w:val="24"/>
          <w:szCs w:val="24"/>
          <w:lang w:val="es-ES_tradnl" w:eastAsia="es-ES"/>
        </w:rPr>
      </w:pPr>
      <w:r>
        <w:rPr>
          <w:rFonts w:ascii="Arial" w:eastAsia="Times New Roman" w:hAnsi="Arial" w:cs="Arial"/>
          <w:noProof/>
          <w:sz w:val="24"/>
          <w:szCs w:val="24"/>
        </w:rPr>
        <w:pict>
          <v:shape id="_x0000_s1073" type="#_x0000_t75" style="position:absolute;left:0;text-align:left;margin-left:37.2pt;margin-top:10.65pt;width:367.5pt;height:102.85pt;z-index:251648000">
            <v:imagedata r:id="rId76" o:title=""/>
            <w10:wrap type="square"/>
          </v:shape>
          <o:OLEObject Type="Embed" ProgID="Excel.Sheet.12" ShapeID="_x0000_s1073" DrawAspect="Content" ObjectID="_1345628614" r:id="rId77"/>
        </w:pict>
      </w: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Se observa que la ecuación</w:t>
      </w:r>
      <w:r>
        <w:rPr>
          <w:rFonts w:ascii="Arial" w:eastAsia="Times New Roman" w:hAnsi="Arial" w:cs="Arial"/>
          <w:sz w:val="24"/>
          <w:szCs w:val="24"/>
          <w:lang w:val="es-ES_tradnl" w:eastAsia="es-ES"/>
        </w:rPr>
        <w:t xml:space="preserve"> de regresión múltiple </w:t>
      </w:r>
      <w:r w:rsidRPr="0073465A">
        <w:rPr>
          <w:rFonts w:ascii="Arial" w:eastAsia="Times New Roman" w:hAnsi="Arial" w:cs="Arial"/>
          <w:sz w:val="24"/>
          <w:szCs w:val="24"/>
          <w:lang w:val="es-ES_tradnl" w:eastAsia="es-ES"/>
        </w:rPr>
        <w:t xml:space="preserve"> responde en un 34.20% de los valores y que la resistencia a la compresión disminuye al aumentar el porcentaje de Zeolita; como también no se cumplen los criterios para rechazar Ho.</w:t>
      </w: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Para mejorar la respuesta se aproximó por medio de una regresión polinomial cúbica obteniéndose lo</w:t>
      </w:r>
      <w:r>
        <w:rPr>
          <w:rFonts w:ascii="Arial" w:eastAsia="Times New Roman" w:hAnsi="Arial" w:cs="Arial"/>
          <w:sz w:val="24"/>
          <w:szCs w:val="24"/>
          <w:lang w:val="es-ES_tradnl" w:eastAsia="es-ES"/>
        </w:rPr>
        <w:t xml:space="preserve"> que se muestra en </w:t>
      </w:r>
      <w:smartTag w:uri="urn:schemas-microsoft-com:office:smarttags" w:element="PersonName">
        <w:smartTagPr>
          <w:attr w:name="ProductID" w:val="la Figura"/>
        </w:smartTagPr>
        <w:r>
          <w:rPr>
            <w:rFonts w:ascii="Arial" w:eastAsia="Times New Roman" w:hAnsi="Arial" w:cs="Arial"/>
            <w:sz w:val="24"/>
            <w:szCs w:val="24"/>
            <w:lang w:val="es-ES_tradnl" w:eastAsia="es-ES"/>
          </w:rPr>
          <w:t>la Figura</w:t>
        </w:r>
      </w:smartTag>
      <w:r>
        <w:rPr>
          <w:rFonts w:ascii="Arial" w:eastAsia="Times New Roman" w:hAnsi="Arial" w:cs="Arial"/>
          <w:sz w:val="24"/>
          <w:szCs w:val="24"/>
          <w:lang w:val="es-ES_tradnl" w:eastAsia="es-ES"/>
        </w:rPr>
        <w:t xml:space="preserve"> 4.12</w:t>
      </w:r>
      <w:r w:rsidRPr="0073465A">
        <w:rPr>
          <w:rFonts w:ascii="Arial" w:eastAsia="Times New Roman" w:hAnsi="Arial" w:cs="Arial"/>
          <w:sz w:val="24"/>
          <w:szCs w:val="24"/>
          <w:lang w:val="es-ES_tradnl" w:eastAsia="es-ES"/>
        </w:rPr>
        <w:t xml:space="preserve">: </w:t>
      </w:r>
    </w:p>
    <w:p w:rsidR="003D1D74" w:rsidRPr="0073465A" w:rsidRDefault="00CB0206"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Pr>
          <w:noProof/>
          <w:lang w:val="es-ES" w:eastAsia="es-ES"/>
        </w:rPr>
        <w:lastRenderedPageBreak/>
        <w:drawing>
          <wp:anchor distT="0" distB="0" distL="114300" distR="114300" simplePos="0" relativeHeight="251664384" behindDoc="0" locked="0" layoutInCell="1" allowOverlap="1">
            <wp:simplePos x="0" y="0"/>
            <wp:positionH relativeFrom="column">
              <wp:posOffset>323850</wp:posOffset>
            </wp:positionH>
            <wp:positionV relativeFrom="paragraph">
              <wp:posOffset>107950</wp:posOffset>
            </wp:positionV>
            <wp:extent cx="4882515" cy="6171565"/>
            <wp:effectExtent l="19050" t="0" r="0" b="0"/>
            <wp:wrapSquare wrapText="bothSides"/>
            <wp:docPr id="9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78" cstate="print"/>
                    <a:srcRect/>
                    <a:stretch>
                      <a:fillRect/>
                    </a:stretch>
                  </pic:blipFill>
                  <pic:spPr bwMode="auto">
                    <a:xfrm>
                      <a:off x="0" y="0"/>
                      <a:ext cx="4882515" cy="6171565"/>
                    </a:xfrm>
                    <a:prstGeom prst="rect">
                      <a:avLst/>
                    </a:prstGeom>
                    <a:noFill/>
                    <a:ln w="9525">
                      <a:noFill/>
                      <a:miter lim="800000"/>
                      <a:headEnd/>
                      <a:tailEnd/>
                    </a:ln>
                  </pic:spPr>
                </pic:pic>
              </a:graphicData>
            </a:graphic>
          </wp:anchor>
        </w:drawing>
      </w: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FIGUR</w:t>
      </w:r>
      <w:r>
        <w:rPr>
          <w:rFonts w:ascii="Arial" w:eastAsia="Times New Roman" w:hAnsi="Arial" w:cs="Arial"/>
          <w:sz w:val="24"/>
          <w:szCs w:val="24"/>
          <w:lang w:val="es-ES_tradnl" w:eastAsia="es-ES"/>
        </w:rPr>
        <w:t xml:space="preserve">A 4.12 </w:t>
      </w:r>
      <w:r w:rsidRPr="0073465A">
        <w:rPr>
          <w:rFonts w:ascii="Arial" w:eastAsia="Times New Roman" w:hAnsi="Arial" w:cs="Arial"/>
          <w:sz w:val="24"/>
          <w:szCs w:val="24"/>
          <w:lang w:val="es-ES_tradnl" w:eastAsia="es-ES"/>
        </w:rPr>
        <w:t>REGRESION POLINOMIAL CUBICA</w:t>
      </w:r>
      <w:r>
        <w:rPr>
          <w:rFonts w:ascii="Arial" w:eastAsia="Times New Roman" w:hAnsi="Arial" w:cs="Arial"/>
          <w:sz w:val="24"/>
          <w:szCs w:val="24"/>
          <w:lang w:val="es-ES_tradnl" w:eastAsia="es-ES"/>
        </w:rPr>
        <w:t xml:space="preserve"> PARA LOS  7 DIAS</w:t>
      </w:r>
    </w:p>
    <w:p w:rsidR="003D1D74" w:rsidRDefault="003D1D74" w:rsidP="003D1D74">
      <w:pPr>
        <w:spacing w:before="100" w:beforeAutospacing="1" w:after="100" w:afterAutospacing="1" w:line="480" w:lineRule="auto"/>
        <w:ind w:left="709" w:firstLine="708"/>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lastRenderedPageBreak/>
        <w:t>TABLA</w:t>
      </w:r>
      <w:r>
        <w:rPr>
          <w:rFonts w:ascii="Arial" w:eastAsia="Times New Roman" w:hAnsi="Arial" w:cs="Arial"/>
          <w:sz w:val="24"/>
          <w:szCs w:val="24"/>
          <w:lang w:val="es-ES_tradnl" w:eastAsia="es-ES"/>
        </w:rPr>
        <w:t xml:space="preserve"> 14</w:t>
      </w:r>
    </w:p>
    <w:p w:rsidR="003D1D74" w:rsidRPr="0073465A" w:rsidRDefault="003D1D74" w:rsidP="003D1D74">
      <w:pPr>
        <w:spacing w:before="100" w:beforeAutospacing="1" w:after="100" w:afterAutospacing="1" w:line="480" w:lineRule="auto"/>
        <w:ind w:left="709" w:firstLine="708"/>
        <w:jc w:val="center"/>
        <w:rPr>
          <w:rFonts w:ascii="Arial" w:eastAsia="Times New Roman" w:hAnsi="Arial" w:cs="Arial"/>
          <w:sz w:val="24"/>
          <w:szCs w:val="24"/>
          <w:lang w:val="es-ES_tradnl" w:eastAsia="es-ES"/>
        </w:rPr>
      </w:pPr>
      <w:r>
        <w:rPr>
          <w:rFonts w:ascii="Arial" w:eastAsia="Times New Roman" w:hAnsi="Arial" w:cs="Arial"/>
          <w:noProof/>
          <w:sz w:val="24"/>
          <w:szCs w:val="24"/>
        </w:rPr>
        <w:pict>
          <v:shape id="_x0000_s1090" type="#_x0000_t75" style="position:absolute;left:0;text-align:left;margin-left:57.8pt;margin-top:69.5pt;width:367.5pt;height:103.5pt;z-index:251665408">
            <v:imagedata r:id="rId79" o:title=""/>
            <w10:wrap type="square"/>
          </v:shape>
          <o:OLEObject Type="Embed" ProgID="Excel.Sheet.8" ShapeID="_x0000_s1090" DrawAspect="Content" ObjectID="_1345628615" r:id="rId80"/>
        </w:pict>
      </w:r>
      <w:r w:rsidRPr="0073465A">
        <w:rPr>
          <w:rFonts w:ascii="Arial" w:eastAsia="Times New Roman" w:hAnsi="Arial" w:cs="Arial"/>
          <w:sz w:val="24"/>
          <w:szCs w:val="24"/>
          <w:lang w:val="es-ES_tradnl" w:eastAsia="es-ES"/>
        </w:rPr>
        <w:t xml:space="preserve"> RESULTADOS ESTADISTICOS REGRESION POLINOMICA CUBICA</w:t>
      </w:r>
      <w:r>
        <w:rPr>
          <w:rFonts w:ascii="Arial" w:eastAsia="Times New Roman" w:hAnsi="Arial" w:cs="Arial"/>
          <w:sz w:val="24"/>
          <w:szCs w:val="24"/>
          <w:lang w:val="es-ES_tradnl" w:eastAsia="es-ES"/>
        </w:rPr>
        <w:t xml:space="preserve"> PARA LOS  7 DIAS</w:t>
      </w: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S</w:t>
      </w:r>
      <w:r w:rsidRPr="0073465A">
        <w:rPr>
          <w:rFonts w:ascii="Arial" w:eastAsia="Times New Roman" w:hAnsi="Arial" w:cs="Arial"/>
          <w:sz w:val="24"/>
          <w:szCs w:val="24"/>
          <w:lang w:val="es-ES_tradnl" w:eastAsia="es-ES"/>
        </w:rPr>
        <w:t xml:space="preserve"> observa</w:t>
      </w:r>
      <w:r>
        <w:rPr>
          <w:rFonts w:ascii="Arial" w:eastAsia="Times New Roman" w:hAnsi="Arial" w:cs="Arial"/>
          <w:sz w:val="24"/>
          <w:szCs w:val="24"/>
          <w:lang w:val="es-ES_tradnl" w:eastAsia="es-ES"/>
        </w:rPr>
        <w:t xml:space="preserve"> en </w:t>
      </w:r>
      <w:smartTag w:uri="urn:schemas-microsoft-com:office:smarttags" w:element="PersonName">
        <w:smartTagPr>
          <w:attr w:name="ProductID" w:val="la Tabla"/>
        </w:smartTagPr>
        <w:r>
          <w:rPr>
            <w:rFonts w:ascii="Arial" w:eastAsia="Times New Roman" w:hAnsi="Arial" w:cs="Arial"/>
            <w:sz w:val="24"/>
            <w:szCs w:val="24"/>
            <w:lang w:val="es-ES_tradnl" w:eastAsia="es-ES"/>
          </w:rPr>
          <w:t>la Tabla</w:t>
        </w:r>
      </w:smartTag>
      <w:r>
        <w:rPr>
          <w:rFonts w:ascii="Arial" w:eastAsia="Times New Roman" w:hAnsi="Arial" w:cs="Arial"/>
          <w:sz w:val="24"/>
          <w:szCs w:val="24"/>
          <w:lang w:val="es-ES_tradnl" w:eastAsia="es-ES"/>
        </w:rPr>
        <w:t xml:space="preserve"> 14</w:t>
      </w:r>
      <w:r w:rsidRPr="0073465A">
        <w:rPr>
          <w:rFonts w:ascii="Arial" w:eastAsia="Times New Roman" w:hAnsi="Arial" w:cs="Arial"/>
          <w:sz w:val="24"/>
          <w:szCs w:val="24"/>
          <w:lang w:val="es-ES_tradnl" w:eastAsia="es-ES"/>
        </w:rPr>
        <w:t xml:space="preserve"> que el polinomio obtenido responde en un 75.2% de los datos.</w:t>
      </w: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Para los 14 días de curado </w:t>
      </w:r>
      <w:r>
        <w:rPr>
          <w:rFonts w:ascii="Arial" w:eastAsia="Times New Roman" w:hAnsi="Arial" w:cs="Arial"/>
          <w:sz w:val="24"/>
          <w:szCs w:val="24"/>
          <w:lang w:val="es-ES_tradnl" w:eastAsia="es-ES"/>
        </w:rPr>
        <w:t xml:space="preserve"> como se muestra en </w:t>
      </w:r>
      <w:smartTag w:uri="urn:schemas-microsoft-com:office:smarttags" w:element="PersonName">
        <w:smartTagPr>
          <w:attr w:name="ProductID" w:val="la Tabla"/>
        </w:smartTagPr>
        <w:r>
          <w:rPr>
            <w:rFonts w:ascii="Arial" w:eastAsia="Times New Roman" w:hAnsi="Arial" w:cs="Arial"/>
            <w:sz w:val="24"/>
            <w:szCs w:val="24"/>
            <w:lang w:val="es-ES_tradnl" w:eastAsia="es-ES"/>
          </w:rPr>
          <w:t>la Tabla</w:t>
        </w:r>
      </w:smartTag>
      <w:r>
        <w:rPr>
          <w:rFonts w:ascii="Arial" w:eastAsia="Times New Roman" w:hAnsi="Arial" w:cs="Arial"/>
          <w:sz w:val="24"/>
          <w:szCs w:val="24"/>
          <w:lang w:val="es-ES_tradnl" w:eastAsia="es-ES"/>
        </w:rPr>
        <w:t xml:space="preserve"> 15</w:t>
      </w:r>
      <w:r w:rsidRPr="0073465A">
        <w:rPr>
          <w:rFonts w:ascii="Arial" w:eastAsia="Times New Roman" w:hAnsi="Arial" w:cs="Arial"/>
          <w:sz w:val="24"/>
          <w:szCs w:val="24"/>
          <w:lang w:val="es-ES_tradnl" w:eastAsia="es-ES"/>
        </w:rPr>
        <w:t>:</w:t>
      </w:r>
    </w:p>
    <w:p w:rsidR="003D1D74" w:rsidRDefault="003D1D74" w:rsidP="003D1D74">
      <w:pPr>
        <w:tabs>
          <w:tab w:val="left" w:pos="2955"/>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TABLA</w:t>
      </w:r>
      <w:r>
        <w:rPr>
          <w:rFonts w:ascii="Arial" w:eastAsia="Times New Roman" w:hAnsi="Arial" w:cs="Arial"/>
          <w:sz w:val="24"/>
          <w:szCs w:val="24"/>
          <w:lang w:val="es-ES_tradnl" w:eastAsia="es-ES"/>
        </w:rPr>
        <w:t xml:space="preserve"> 15</w:t>
      </w:r>
      <w:r w:rsidRPr="0073465A">
        <w:rPr>
          <w:rFonts w:ascii="Arial" w:eastAsia="Times New Roman" w:hAnsi="Arial" w:cs="Arial"/>
          <w:sz w:val="24"/>
          <w:szCs w:val="24"/>
          <w:lang w:val="es-ES_tradnl" w:eastAsia="es-ES"/>
        </w:rPr>
        <w:t xml:space="preserve"> </w:t>
      </w:r>
    </w:p>
    <w:p w:rsidR="003D1D74" w:rsidRPr="0073465A" w:rsidRDefault="003D1D74" w:rsidP="003D1D74">
      <w:pPr>
        <w:tabs>
          <w:tab w:val="left" w:pos="2955"/>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GRUPO </w:t>
      </w:r>
      <w:r>
        <w:rPr>
          <w:rFonts w:ascii="Arial" w:eastAsia="Times New Roman" w:hAnsi="Arial" w:cs="Arial"/>
          <w:sz w:val="24"/>
          <w:szCs w:val="24"/>
          <w:lang w:val="es-ES_tradnl" w:eastAsia="es-ES"/>
        </w:rPr>
        <w:t>DE DATOS PARA LOS 14 DIAS</w:t>
      </w: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r>
        <w:rPr>
          <w:rFonts w:ascii="Arial" w:eastAsia="Times New Roman" w:hAnsi="Arial" w:cs="Arial"/>
          <w:noProof/>
          <w:sz w:val="24"/>
          <w:szCs w:val="24"/>
        </w:rPr>
        <w:pict>
          <v:shape id="_x0000_s1074" type="#_x0000_t75" style="position:absolute;left:0;text-align:left;margin-left:112.95pt;margin-top:5.6pt;width:3in;height:87.9pt;z-index:251649024">
            <v:imagedata r:id="rId81" o:title=""/>
            <w10:wrap type="square"/>
          </v:shape>
          <o:OLEObject Type="Embed" ProgID="Excel.Sheet.12" ShapeID="_x0000_s1074" DrawAspect="Content" ObjectID="_1345628616" r:id="rId82"/>
        </w:pict>
      </w: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tabs>
          <w:tab w:val="left" w:pos="1010"/>
        </w:tabs>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lastRenderedPageBreak/>
        <w:tab/>
      </w:r>
    </w:p>
    <w:p w:rsidR="003D1D74" w:rsidRPr="0073465A" w:rsidRDefault="00CB0206" w:rsidP="003D1D74">
      <w:pPr>
        <w:tabs>
          <w:tab w:val="left" w:pos="1010"/>
        </w:tabs>
        <w:spacing w:before="100" w:beforeAutospacing="1" w:after="100" w:afterAutospacing="1" w:line="480" w:lineRule="auto"/>
        <w:ind w:left="709"/>
        <w:rPr>
          <w:rFonts w:ascii="Arial" w:eastAsia="Times New Roman" w:hAnsi="Arial" w:cs="Arial"/>
          <w:sz w:val="24"/>
          <w:szCs w:val="24"/>
          <w:lang w:val="es-ES_tradnl" w:eastAsia="es-ES"/>
        </w:rPr>
      </w:pPr>
      <w:r>
        <w:rPr>
          <w:rFonts w:ascii="Arial" w:hAnsi="Arial" w:cs="Arial"/>
          <w:noProof/>
          <w:sz w:val="24"/>
          <w:szCs w:val="24"/>
          <w:lang w:val="es-ES" w:eastAsia="es-ES"/>
        </w:rPr>
        <w:drawing>
          <wp:anchor distT="0" distB="0" distL="114300" distR="114300" simplePos="0" relativeHeight="251650048" behindDoc="0" locked="0" layoutInCell="1" allowOverlap="1">
            <wp:simplePos x="0" y="0"/>
            <wp:positionH relativeFrom="column">
              <wp:align>center</wp:align>
            </wp:positionH>
            <wp:positionV relativeFrom="paragraph">
              <wp:posOffset>-6985</wp:posOffset>
            </wp:positionV>
            <wp:extent cx="4278630" cy="3832860"/>
            <wp:effectExtent l="19050" t="0" r="7620" b="0"/>
            <wp:wrapSquare wrapText="bothSides"/>
            <wp:docPr id="92"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83" cstate="print"/>
                    <a:srcRect/>
                    <a:stretch>
                      <a:fillRect/>
                    </a:stretch>
                  </pic:blipFill>
                  <pic:spPr bwMode="auto">
                    <a:xfrm>
                      <a:off x="0" y="0"/>
                      <a:ext cx="4278630" cy="3832860"/>
                    </a:xfrm>
                    <a:prstGeom prst="rect">
                      <a:avLst/>
                    </a:prstGeom>
                    <a:noFill/>
                    <a:ln w="9525">
                      <a:noFill/>
                      <a:miter lim="800000"/>
                      <a:headEnd/>
                      <a:tailEnd/>
                    </a:ln>
                  </pic:spPr>
                </pic:pic>
              </a:graphicData>
            </a:graphic>
          </wp:anchor>
        </w:drawing>
      </w: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tabs>
          <w:tab w:val="left" w:pos="1178"/>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1178"/>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1178"/>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Pr="0073465A" w:rsidRDefault="003D1D74" w:rsidP="003D1D74">
      <w:pPr>
        <w:tabs>
          <w:tab w:val="left" w:pos="1178"/>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FIGURA</w:t>
      </w:r>
      <w:r>
        <w:rPr>
          <w:rFonts w:ascii="Arial" w:eastAsia="Times New Roman" w:hAnsi="Arial" w:cs="Arial"/>
          <w:sz w:val="24"/>
          <w:szCs w:val="24"/>
          <w:lang w:val="es-ES_tradnl" w:eastAsia="es-ES"/>
        </w:rPr>
        <w:t xml:space="preserve"> 4.13</w:t>
      </w:r>
      <w:r w:rsidRPr="0073465A">
        <w:rPr>
          <w:rFonts w:ascii="Arial" w:eastAsia="Times New Roman" w:hAnsi="Arial" w:cs="Arial"/>
          <w:sz w:val="24"/>
          <w:szCs w:val="24"/>
          <w:lang w:val="es-ES_tradnl" w:eastAsia="es-ES"/>
        </w:rPr>
        <w:t xml:space="preserve"> REGRESION MULTIPLE </w:t>
      </w:r>
      <w:r>
        <w:rPr>
          <w:rFonts w:ascii="Arial" w:eastAsia="Times New Roman" w:hAnsi="Arial" w:cs="Arial"/>
          <w:sz w:val="24"/>
          <w:szCs w:val="24"/>
          <w:lang w:val="es-ES_tradnl" w:eastAsia="es-ES"/>
        </w:rPr>
        <w:t xml:space="preserve">PARA LOS </w:t>
      </w:r>
      <w:r w:rsidRPr="0073465A">
        <w:rPr>
          <w:rFonts w:ascii="Arial" w:eastAsia="Times New Roman" w:hAnsi="Arial" w:cs="Arial"/>
          <w:sz w:val="24"/>
          <w:szCs w:val="24"/>
          <w:lang w:val="es-ES_tradnl" w:eastAsia="es-ES"/>
        </w:rPr>
        <w:t>14 DIAS</w:t>
      </w:r>
      <w:r>
        <w:rPr>
          <w:rFonts w:ascii="Arial" w:eastAsia="Times New Roman" w:hAnsi="Arial" w:cs="Arial"/>
          <w:sz w:val="24"/>
          <w:szCs w:val="24"/>
          <w:lang w:val="es-ES_tradnl" w:eastAsia="es-ES"/>
        </w:rPr>
        <w:t>.</w:t>
      </w:r>
    </w:p>
    <w:p w:rsidR="003D1D74" w:rsidRPr="0073465A" w:rsidRDefault="003D1D74" w:rsidP="003D1D74">
      <w:pPr>
        <w:tabs>
          <w:tab w:val="left" w:pos="2244"/>
        </w:tabs>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Para estos datos se observa que la ecuación es:</w:t>
      </w:r>
    </w:p>
    <w:p w:rsidR="003D1D74" w:rsidRPr="00C37852" w:rsidRDefault="003D1D74" w:rsidP="003D1D74">
      <w:pPr>
        <w:tabs>
          <w:tab w:val="left" w:pos="1908"/>
        </w:tabs>
        <w:spacing w:before="100" w:beforeAutospacing="1" w:after="100" w:afterAutospacing="1" w:line="480" w:lineRule="auto"/>
        <w:ind w:left="709"/>
        <w:jc w:val="center"/>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ESFUERZO = 59.9</w:t>
      </w:r>
      <w:r w:rsidRPr="009F7D77">
        <w:rPr>
          <w:rFonts w:ascii="Arial" w:eastAsia="Times New Roman" w:hAnsi="Arial" w:cs="Arial"/>
          <w:b/>
          <w:sz w:val="24"/>
          <w:szCs w:val="24"/>
          <w:lang w:val="es-ES_tradnl" w:eastAsia="es-ES"/>
        </w:rPr>
        <w:t xml:space="preserve"> – 0.</w:t>
      </w:r>
      <w:r>
        <w:rPr>
          <w:rFonts w:ascii="Arial" w:eastAsia="Times New Roman" w:hAnsi="Arial" w:cs="Arial"/>
          <w:b/>
          <w:sz w:val="24"/>
          <w:szCs w:val="24"/>
          <w:lang w:val="es-ES_tradnl" w:eastAsia="es-ES"/>
        </w:rPr>
        <w:t>287</w:t>
      </w:r>
      <w:r w:rsidRPr="009F7D77">
        <w:rPr>
          <w:rFonts w:ascii="Arial" w:eastAsia="Times New Roman" w:hAnsi="Arial" w:cs="Arial"/>
          <w:b/>
          <w:sz w:val="24"/>
          <w:szCs w:val="24"/>
          <w:lang w:val="es-ES_tradnl" w:eastAsia="es-ES"/>
        </w:rPr>
        <w:t>*%ZEOLITA</w:t>
      </w:r>
    </w:p>
    <w:p w:rsidR="003D1D74" w:rsidRDefault="003D1D74" w:rsidP="003D1D74">
      <w:pPr>
        <w:tabs>
          <w:tab w:val="left" w:pos="1908"/>
        </w:tabs>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El análisis de los parámetros a consideración se muestra en </w:t>
      </w:r>
      <w:smartTag w:uri="urn:schemas-microsoft-com:office:smarttags" w:element="PersonName">
        <w:smartTagPr>
          <w:attr w:name="ProductID" w:val="la Tabla"/>
        </w:smartTagPr>
        <w:r w:rsidRPr="0073465A">
          <w:rPr>
            <w:rFonts w:ascii="Arial" w:eastAsia="Times New Roman" w:hAnsi="Arial" w:cs="Arial"/>
            <w:sz w:val="24"/>
            <w:szCs w:val="24"/>
            <w:lang w:val="es-ES_tradnl" w:eastAsia="es-ES"/>
          </w:rPr>
          <w:t>la</w:t>
        </w:r>
        <w:r>
          <w:rPr>
            <w:rFonts w:ascii="Arial" w:eastAsia="Times New Roman" w:hAnsi="Arial" w:cs="Arial"/>
            <w:sz w:val="24"/>
            <w:szCs w:val="24"/>
            <w:lang w:val="es-ES_tradnl" w:eastAsia="es-ES"/>
          </w:rPr>
          <w:t xml:space="preserve"> Tabla</w:t>
        </w:r>
      </w:smartTag>
      <w:r>
        <w:rPr>
          <w:rFonts w:ascii="Arial" w:eastAsia="Times New Roman" w:hAnsi="Arial" w:cs="Arial"/>
          <w:sz w:val="24"/>
          <w:szCs w:val="24"/>
          <w:lang w:val="es-ES_tradnl" w:eastAsia="es-ES"/>
        </w:rPr>
        <w:t xml:space="preserve"> 16; </w:t>
      </w:r>
    </w:p>
    <w:p w:rsidR="003D1D74" w:rsidRDefault="003D1D74" w:rsidP="003D1D74">
      <w:pPr>
        <w:tabs>
          <w:tab w:val="left" w:pos="1908"/>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1908"/>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lastRenderedPageBreak/>
        <w:t>TABLA</w:t>
      </w:r>
      <w:r>
        <w:rPr>
          <w:rFonts w:ascii="Arial" w:eastAsia="Times New Roman" w:hAnsi="Arial" w:cs="Arial"/>
          <w:sz w:val="24"/>
          <w:szCs w:val="24"/>
          <w:lang w:val="es-ES_tradnl" w:eastAsia="es-ES"/>
        </w:rPr>
        <w:t xml:space="preserve"> 16</w:t>
      </w:r>
    </w:p>
    <w:p w:rsidR="003D1D74" w:rsidRDefault="003D1D74" w:rsidP="003D1D74">
      <w:pPr>
        <w:tabs>
          <w:tab w:val="left" w:pos="1908"/>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 RESULTADOS ESTADISTICOS </w:t>
      </w:r>
      <w:r>
        <w:rPr>
          <w:rFonts w:ascii="Arial" w:eastAsia="Times New Roman" w:hAnsi="Arial" w:cs="Arial"/>
          <w:sz w:val="24"/>
          <w:szCs w:val="24"/>
          <w:lang w:val="es-ES_tradnl" w:eastAsia="es-ES"/>
        </w:rPr>
        <w:t xml:space="preserve">PARA LOS </w:t>
      </w:r>
      <w:r w:rsidRPr="0073465A">
        <w:rPr>
          <w:rFonts w:ascii="Arial" w:eastAsia="Times New Roman" w:hAnsi="Arial" w:cs="Arial"/>
          <w:sz w:val="24"/>
          <w:szCs w:val="24"/>
          <w:lang w:val="es-ES_tradnl" w:eastAsia="es-ES"/>
        </w:rPr>
        <w:t>14 DIAS</w:t>
      </w:r>
      <w:r>
        <w:rPr>
          <w:rFonts w:ascii="Arial" w:eastAsia="Times New Roman" w:hAnsi="Arial" w:cs="Arial"/>
          <w:sz w:val="24"/>
          <w:szCs w:val="24"/>
          <w:lang w:val="es-ES_tradnl" w:eastAsia="es-ES"/>
        </w:rPr>
        <w:t>.</w:t>
      </w:r>
    </w:p>
    <w:p w:rsidR="003D1D74" w:rsidRDefault="003D1D74" w:rsidP="003D1D74">
      <w:pPr>
        <w:tabs>
          <w:tab w:val="left" w:pos="1908"/>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1908"/>
        </w:tabs>
        <w:spacing w:before="100" w:beforeAutospacing="1" w:after="100" w:afterAutospacing="1" w:line="480" w:lineRule="auto"/>
        <w:ind w:left="709"/>
        <w:jc w:val="center"/>
        <w:rPr>
          <w:rFonts w:ascii="Arial" w:eastAsia="Times New Roman" w:hAnsi="Arial" w:cs="Arial"/>
          <w:sz w:val="24"/>
          <w:szCs w:val="24"/>
          <w:lang w:val="es-ES_tradnl" w:eastAsia="es-ES"/>
        </w:rPr>
      </w:pPr>
      <w:r>
        <w:rPr>
          <w:rFonts w:ascii="Arial" w:eastAsia="Times New Roman" w:hAnsi="Arial" w:cs="Arial"/>
          <w:noProof/>
          <w:sz w:val="24"/>
          <w:szCs w:val="24"/>
        </w:rPr>
        <w:pict>
          <v:shape id="_x0000_s1076" type="#_x0000_t75" style="position:absolute;left:0;text-align:left;margin-left:25.85pt;margin-top:-29.4pt;width:367.5pt;height:102.85pt;z-index:251651072">
            <v:imagedata r:id="rId84" o:title=""/>
            <w10:wrap type="square"/>
          </v:shape>
          <o:OLEObject Type="Embed" ProgID="Excel.Sheet.12" ShapeID="_x0000_s1076" DrawAspect="Content" ObjectID="_1345628617" r:id="rId85"/>
        </w:pict>
      </w:r>
    </w:p>
    <w:p w:rsidR="003D1D74" w:rsidRDefault="003D1D74" w:rsidP="003D1D74">
      <w:pPr>
        <w:tabs>
          <w:tab w:val="left" w:pos="1908"/>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Se observa que la ecuación</w:t>
      </w:r>
      <w:r>
        <w:rPr>
          <w:rFonts w:ascii="Arial" w:eastAsia="Times New Roman" w:hAnsi="Arial" w:cs="Arial"/>
          <w:sz w:val="24"/>
          <w:szCs w:val="24"/>
          <w:lang w:val="es-ES_tradnl" w:eastAsia="es-ES"/>
        </w:rPr>
        <w:t xml:space="preserve"> de regresión múltiple</w:t>
      </w:r>
      <w:r w:rsidRPr="0073465A">
        <w:rPr>
          <w:rFonts w:ascii="Arial" w:eastAsia="Times New Roman" w:hAnsi="Arial" w:cs="Arial"/>
          <w:sz w:val="24"/>
          <w:szCs w:val="24"/>
          <w:lang w:val="es-ES_tradnl" w:eastAsia="es-ES"/>
        </w:rPr>
        <w:t xml:space="preserve"> responde en un 56% de los valores y que la resistencia a la compresión aumenta al aumentar el porcentaje de Zeolita; como también no se cumplen los criterios para rechazar Ho.</w:t>
      </w: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Para mejorar la respuesta se aproximó por medio de una regresión polinomial Cúbica </w:t>
      </w:r>
      <w:r>
        <w:rPr>
          <w:rFonts w:ascii="Arial" w:eastAsia="Times New Roman" w:hAnsi="Arial" w:cs="Arial"/>
          <w:sz w:val="24"/>
          <w:szCs w:val="24"/>
          <w:lang w:val="es-ES_tradnl" w:eastAsia="es-ES"/>
        </w:rPr>
        <w:t xml:space="preserve">obteniendo lo que </w:t>
      </w:r>
      <w:r w:rsidRPr="0073465A">
        <w:rPr>
          <w:rFonts w:ascii="Arial" w:eastAsia="Times New Roman" w:hAnsi="Arial" w:cs="Arial"/>
          <w:sz w:val="24"/>
          <w:szCs w:val="24"/>
          <w:lang w:val="es-ES_tradnl" w:eastAsia="es-ES"/>
        </w:rPr>
        <w:t>se</w:t>
      </w:r>
      <w:r>
        <w:rPr>
          <w:rFonts w:ascii="Arial" w:eastAsia="Times New Roman" w:hAnsi="Arial" w:cs="Arial"/>
          <w:sz w:val="24"/>
          <w:szCs w:val="24"/>
          <w:lang w:val="es-ES_tradnl" w:eastAsia="es-ES"/>
        </w:rPr>
        <w:t xml:space="preserve"> muestra en la figura 4.14</w:t>
      </w:r>
      <w:r w:rsidRPr="0073465A">
        <w:rPr>
          <w:rFonts w:ascii="Arial" w:eastAsia="Times New Roman" w:hAnsi="Arial" w:cs="Arial"/>
          <w:sz w:val="24"/>
          <w:szCs w:val="24"/>
          <w:lang w:val="es-ES_tradnl" w:eastAsia="es-ES"/>
        </w:rPr>
        <w:t xml:space="preserve">: </w:t>
      </w:r>
    </w:p>
    <w:p w:rsidR="003D1D74" w:rsidRPr="0073465A" w:rsidRDefault="00CB0206" w:rsidP="003D1D74">
      <w:pPr>
        <w:spacing w:before="100" w:beforeAutospacing="1" w:after="100" w:afterAutospacing="1" w:line="480" w:lineRule="auto"/>
        <w:ind w:left="709"/>
        <w:rPr>
          <w:rFonts w:ascii="Arial" w:eastAsia="Times New Roman" w:hAnsi="Arial" w:cs="Arial"/>
          <w:sz w:val="24"/>
          <w:szCs w:val="24"/>
          <w:lang w:val="es-ES_tradnl" w:eastAsia="es-ES"/>
        </w:rPr>
      </w:pPr>
      <w:r>
        <w:rPr>
          <w:noProof/>
          <w:lang w:val="es-ES" w:eastAsia="es-ES"/>
        </w:rPr>
        <w:lastRenderedPageBreak/>
        <w:drawing>
          <wp:anchor distT="0" distB="0" distL="114300" distR="114300" simplePos="0" relativeHeight="251666432" behindDoc="0" locked="0" layoutInCell="1" allowOverlap="1">
            <wp:simplePos x="0" y="0"/>
            <wp:positionH relativeFrom="column">
              <wp:posOffset>438150</wp:posOffset>
            </wp:positionH>
            <wp:positionV relativeFrom="paragraph">
              <wp:posOffset>354965</wp:posOffset>
            </wp:positionV>
            <wp:extent cx="4438015" cy="5824855"/>
            <wp:effectExtent l="19050" t="0" r="635" b="0"/>
            <wp:wrapSquare wrapText="bothSides"/>
            <wp:docPr id="91"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86" cstate="print"/>
                    <a:srcRect/>
                    <a:stretch>
                      <a:fillRect/>
                    </a:stretch>
                  </pic:blipFill>
                  <pic:spPr bwMode="auto">
                    <a:xfrm>
                      <a:off x="0" y="0"/>
                      <a:ext cx="4438015" cy="5824855"/>
                    </a:xfrm>
                    <a:prstGeom prst="rect">
                      <a:avLst/>
                    </a:prstGeom>
                    <a:noFill/>
                    <a:ln w="9525">
                      <a:noFill/>
                      <a:miter lim="800000"/>
                      <a:headEnd/>
                      <a:tailEnd/>
                    </a:ln>
                  </pic:spPr>
                </pic:pic>
              </a:graphicData>
            </a:graphic>
          </wp:anchor>
        </w:drawing>
      </w: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ab/>
      </w: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2282"/>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FIGUR</w:t>
      </w:r>
      <w:r>
        <w:rPr>
          <w:rFonts w:ascii="Arial" w:eastAsia="Times New Roman" w:hAnsi="Arial" w:cs="Arial"/>
          <w:sz w:val="24"/>
          <w:szCs w:val="24"/>
          <w:lang w:val="es-ES_tradnl" w:eastAsia="es-ES"/>
        </w:rPr>
        <w:t>A 4.14</w:t>
      </w:r>
      <w:r w:rsidRPr="0073465A">
        <w:rPr>
          <w:rFonts w:ascii="Arial" w:eastAsia="Times New Roman" w:hAnsi="Arial" w:cs="Arial"/>
          <w:sz w:val="24"/>
          <w:szCs w:val="24"/>
          <w:lang w:val="es-ES_tradnl" w:eastAsia="es-ES"/>
        </w:rPr>
        <w:t xml:space="preserve"> REGRESION POLINOMIAL CUBICA</w:t>
      </w:r>
      <w:r>
        <w:rPr>
          <w:rFonts w:ascii="Arial" w:eastAsia="Times New Roman" w:hAnsi="Arial" w:cs="Arial"/>
          <w:sz w:val="24"/>
          <w:szCs w:val="24"/>
          <w:lang w:val="es-ES_tradnl" w:eastAsia="es-ES"/>
        </w:rPr>
        <w:t xml:space="preserve"> PARA LOS 14 DIAS</w:t>
      </w:r>
    </w:p>
    <w:p w:rsidR="003D1D74" w:rsidRDefault="003D1D74" w:rsidP="003D1D74">
      <w:pPr>
        <w:tabs>
          <w:tab w:val="left" w:pos="2282"/>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firstLine="708"/>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lastRenderedPageBreak/>
        <w:t>TABLA</w:t>
      </w:r>
      <w:r>
        <w:rPr>
          <w:rFonts w:ascii="Arial" w:eastAsia="Times New Roman" w:hAnsi="Arial" w:cs="Arial"/>
          <w:sz w:val="24"/>
          <w:szCs w:val="24"/>
          <w:lang w:val="es-ES_tradnl" w:eastAsia="es-ES"/>
        </w:rPr>
        <w:t xml:space="preserve"> 17</w:t>
      </w:r>
      <w:r w:rsidRPr="0073465A">
        <w:rPr>
          <w:rFonts w:ascii="Arial" w:eastAsia="Times New Roman" w:hAnsi="Arial" w:cs="Arial"/>
          <w:sz w:val="24"/>
          <w:szCs w:val="24"/>
          <w:lang w:val="es-ES_tradnl" w:eastAsia="es-ES"/>
        </w:rPr>
        <w:t xml:space="preserve"> </w:t>
      </w:r>
    </w:p>
    <w:p w:rsidR="003D1D74" w:rsidRDefault="003D1D74" w:rsidP="003D1D74">
      <w:pPr>
        <w:spacing w:before="100" w:beforeAutospacing="1" w:after="100" w:afterAutospacing="1" w:line="480" w:lineRule="auto"/>
        <w:ind w:left="709" w:firstLine="708"/>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RESULTADOS ESTADISTICOS REGRESION POLINOMICA CUBICA</w:t>
      </w:r>
      <w:r>
        <w:rPr>
          <w:rFonts w:ascii="Arial" w:eastAsia="Times New Roman" w:hAnsi="Arial" w:cs="Arial"/>
          <w:sz w:val="24"/>
          <w:szCs w:val="24"/>
          <w:lang w:val="es-ES_tradnl" w:eastAsia="es-ES"/>
        </w:rPr>
        <w:t xml:space="preserve"> PARA LOS 14 DIAS</w:t>
      </w: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r>
        <w:rPr>
          <w:rFonts w:ascii="Arial" w:eastAsia="Times New Roman" w:hAnsi="Arial" w:cs="Arial"/>
          <w:noProof/>
          <w:sz w:val="24"/>
          <w:szCs w:val="24"/>
        </w:rPr>
        <w:pict>
          <v:shape id="_x0000_s1077" type="#_x0000_t75" style="position:absolute;left:0;text-align:left;margin-left:29.7pt;margin-top:.25pt;width:367.5pt;height:102.85pt;z-index:251652096">
            <v:imagedata r:id="rId87" o:title=""/>
            <w10:wrap type="square"/>
          </v:shape>
          <o:OLEObject Type="Embed" ProgID="Excel.Sheet.12" ShapeID="_x0000_s1077" DrawAspect="Content" ObjectID="_1345628618" r:id="rId88"/>
        </w:pict>
      </w: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En </w:t>
      </w:r>
      <w:smartTag w:uri="urn:schemas-microsoft-com:office:smarttags" w:element="PersonName">
        <w:smartTagPr>
          <w:attr w:name="ProductID" w:val="la Tabla"/>
        </w:smartTagPr>
        <w:r>
          <w:rPr>
            <w:rFonts w:ascii="Arial" w:eastAsia="Times New Roman" w:hAnsi="Arial" w:cs="Arial"/>
            <w:sz w:val="24"/>
            <w:szCs w:val="24"/>
            <w:lang w:val="es-ES_tradnl" w:eastAsia="es-ES"/>
          </w:rPr>
          <w:t>la Tabla</w:t>
        </w:r>
      </w:smartTag>
      <w:r>
        <w:rPr>
          <w:rFonts w:ascii="Arial" w:eastAsia="Times New Roman" w:hAnsi="Arial" w:cs="Arial"/>
          <w:sz w:val="24"/>
          <w:szCs w:val="24"/>
          <w:lang w:val="es-ES_tradnl" w:eastAsia="es-ES"/>
        </w:rPr>
        <w:t xml:space="preserve"> 17  </w:t>
      </w:r>
      <w:r w:rsidRPr="0073465A">
        <w:rPr>
          <w:rFonts w:ascii="Arial" w:eastAsia="Times New Roman" w:hAnsi="Arial" w:cs="Arial"/>
          <w:sz w:val="24"/>
          <w:szCs w:val="24"/>
          <w:lang w:val="es-ES_tradnl" w:eastAsia="es-ES"/>
        </w:rPr>
        <w:t>se observa que el polinomio obtenido responde en un 65.9% de los datos.</w:t>
      </w:r>
    </w:p>
    <w:p w:rsidR="003D1D74" w:rsidRDefault="003D1D74" w:rsidP="003D1D74">
      <w:pPr>
        <w:tabs>
          <w:tab w:val="left" w:pos="2581"/>
        </w:tabs>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Para los 21 días de</w:t>
      </w:r>
      <w:r>
        <w:rPr>
          <w:rFonts w:ascii="Arial" w:eastAsia="Times New Roman" w:hAnsi="Arial" w:cs="Arial"/>
          <w:sz w:val="24"/>
          <w:szCs w:val="24"/>
          <w:lang w:val="es-ES_tradnl" w:eastAsia="es-ES"/>
        </w:rPr>
        <w:t xml:space="preserve"> </w:t>
      </w:r>
      <w:r w:rsidRPr="0073465A">
        <w:rPr>
          <w:rFonts w:ascii="Arial" w:eastAsia="Times New Roman" w:hAnsi="Arial" w:cs="Arial"/>
          <w:sz w:val="24"/>
          <w:szCs w:val="24"/>
          <w:lang w:val="es-ES_tradnl" w:eastAsia="es-ES"/>
        </w:rPr>
        <w:t xml:space="preserve"> curado se</w:t>
      </w:r>
      <w:r>
        <w:rPr>
          <w:rFonts w:ascii="Arial" w:eastAsia="Times New Roman" w:hAnsi="Arial" w:cs="Arial"/>
          <w:sz w:val="24"/>
          <w:szCs w:val="24"/>
          <w:lang w:val="es-ES_tradnl" w:eastAsia="es-ES"/>
        </w:rPr>
        <w:t xml:space="preserve"> muestra </w:t>
      </w:r>
      <w:smartTag w:uri="urn:schemas-microsoft-com:office:smarttags" w:element="PersonName">
        <w:smartTagPr>
          <w:attr w:name="ProductID" w:val="la Tabla"/>
        </w:smartTagPr>
        <w:r>
          <w:rPr>
            <w:rFonts w:ascii="Arial" w:eastAsia="Times New Roman" w:hAnsi="Arial" w:cs="Arial"/>
            <w:sz w:val="24"/>
            <w:szCs w:val="24"/>
            <w:lang w:val="es-ES_tradnl" w:eastAsia="es-ES"/>
          </w:rPr>
          <w:t>la Tabla</w:t>
        </w:r>
      </w:smartTag>
      <w:r>
        <w:rPr>
          <w:rFonts w:ascii="Arial" w:eastAsia="Times New Roman" w:hAnsi="Arial" w:cs="Arial"/>
          <w:sz w:val="24"/>
          <w:szCs w:val="24"/>
          <w:lang w:val="es-ES_tradnl" w:eastAsia="es-ES"/>
        </w:rPr>
        <w:t xml:space="preserve"> 18</w:t>
      </w:r>
      <w:r w:rsidRPr="0073465A">
        <w:rPr>
          <w:rFonts w:ascii="Arial" w:eastAsia="Times New Roman" w:hAnsi="Arial" w:cs="Arial"/>
          <w:sz w:val="24"/>
          <w:szCs w:val="24"/>
          <w:lang w:val="es-ES_tradnl" w:eastAsia="es-ES"/>
        </w:rPr>
        <w:t>:</w:t>
      </w:r>
    </w:p>
    <w:p w:rsidR="003D1D74" w:rsidRDefault="003D1D74" w:rsidP="003D1D74">
      <w:pPr>
        <w:tabs>
          <w:tab w:val="left" w:pos="2936"/>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TABLA</w:t>
      </w:r>
      <w:r>
        <w:rPr>
          <w:rFonts w:ascii="Arial" w:eastAsia="Times New Roman" w:hAnsi="Arial" w:cs="Arial"/>
          <w:sz w:val="24"/>
          <w:szCs w:val="24"/>
          <w:lang w:val="es-ES_tradnl" w:eastAsia="es-ES"/>
        </w:rPr>
        <w:t xml:space="preserve"> 18</w:t>
      </w:r>
      <w:r w:rsidRPr="0073465A">
        <w:rPr>
          <w:rFonts w:ascii="Arial" w:eastAsia="Times New Roman" w:hAnsi="Arial" w:cs="Arial"/>
          <w:sz w:val="24"/>
          <w:szCs w:val="24"/>
          <w:lang w:val="es-ES_tradnl" w:eastAsia="es-ES"/>
        </w:rPr>
        <w:t xml:space="preserve"> </w:t>
      </w:r>
    </w:p>
    <w:p w:rsidR="003D1D74" w:rsidRPr="0073465A" w:rsidRDefault="003D1D74" w:rsidP="003D1D74">
      <w:pPr>
        <w:tabs>
          <w:tab w:val="left" w:pos="2936"/>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GRUPO </w:t>
      </w:r>
      <w:r>
        <w:rPr>
          <w:rFonts w:ascii="Arial" w:eastAsia="Times New Roman" w:hAnsi="Arial" w:cs="Arial"/>
          <w:sz w:val="24"/>
          <w:szCs w:val="24"/>
          <w:lang w:val="es-ES_tradnl" w:eastAsia="es-ES"/>
        </w:rPr>
        <w:t xml:space="preserve">DE DATOS PARA LOS 21 DIAS  </w:t>
      </w:r>
    </w:p>
    <w:p w:rsidR="003D1D74" w:rsidRPr="0073465A" w:rsidRDefault="00CB0206" w:rsidP="003D1D74">
      <w:pPr>
        <w:tabs>
          <w:tab w:val="left" w:pos="2581"/>
        </w:tabs>
        <w:spacing w:before="100" w:beforeAutospacing="1" w:after="100" w:afterAutospacing="1" w:line="480" w:lineRule="auto"/>
        <w:ind w:left="709"/>
        <w:jc w:val="center"/>
        <w:rPr>
          <w:rFonts w:ascii="Arial" w:eastAsia="Times New Roman" w:hAnsi="Arial" w:cs="Arial"/>
          <w:sz w:val="24"/>
          <w:szCs w:val="24"/>
          <w:lang w:val="es-ES_tradnl" w:eastAsia="es-ES"/>
        </w:rPr>
      </w:pPr>
      <w:r>
        <w:rPr>
          <w:rFonts w:ascii="Arial" w:eastAsia="Times New Roman" w:hAnsi="Arial" w:cs="Arial"/>
          <w:noProof/>
          <w:sz w:val="24"/>
          <w:szCs w:val="24"/>
          <w:lang w:val="es-ES" w:eastAsia="es-ES"/>
        </w:rPr>
        <w:drawing>
          <wp:inline distT="0" distB="0" distL="0" distR="0">
            <wp:extent cx="2540000" cy="1041400"/>
            <wp:effectExtent l="19050" t="0" r="0" b="0"/>
            <wp:docPr id="56"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89" cstate="print"/>
                    <a:srcRect/>
                    <a:stretch>
                      <a:fillRect/>
                    </a:stretch>
                  </pic:blipFill>
                  <pic:spPr bwMode="auto">
                    <a:xfrm>
                      <a:off x="0" y="0"/>
                      <a:ext cx="2540000" cy="1041400"/>
                    </a:xfrm>
                    <a:prstGeom prst="rect">
                      <a:avLst/>
                    </a:prstGeom>
                    <a:noFill/>
                    <a:ln w="9525">
                      <a:noFill/>
                      <a:miter lim="800000"/>
                      <a:headEnd/>
                      <a:tailEnd/>
                    </a:ln>
                  </pic:spPr>
                </pic:pic>
              </a:graphicData>
            </a:graphic>
          </wp:inline>
        </w:drawing>
      </w:r>
    </w:p>
    <w:p w:rsidR="003D1D74" w:rsidRDefault="003D1D74" w:rsidP="003D1D74">
      <w:pPr>
        <w:tabs>
          <w:tab w:val="left" w:pos="2936"/>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1571"/>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CB0206" w:rsidP="003D1D74">
      <w:pPr>
        <w:tabs>
          <w:tab w:val="left" w:pos="1571"/>
        </w:tabs>
        <w:spacing w:before="100" w:beforeAutospacing="1" w:after="100" w:afterAutospacing="1" w:line="480" w:lineRule="auto"/>
        <w:ind w:left="709"/>
        <w:rPr>
          <w:rFonts w:ascii="Arial" w:eastAsia="Times New Roman" w:hAnsi="Arial" w:cs="Arial"/>
          <w:sz w:val="24"/>
          <w:szCs w:val="24"/>
          <w:lang w:val="es-ES_tradnl" w:eastAsia="es-ES"/>
        </w:rPr>
      </w:pPr>
      <w:r>
        <w:rPr>
          <w:rFonts w:ascii="Arial" w:hAnsi="Arial" w:cs="Arial"/>
          <w:noProof/>
          <w:sz w:val="24"/>
          <w:szCs w:val="24"/>
          <w:lang w:val="es-ES" w:eastAsia="es-ES"/>
        </w:rPr>
        <w:drawing>
          <wp:anchor distT="0" distB="0" distL="114300" distR="114300" simplePos="0" relativeHeight="251653120" behindDoc="0" locked="0" layoutInCell="1" allowOverlap="1">
            <wp:simplePos x="0" y="0"/>
            <wp:positionH relativeFrom="column">
              <wp:align>center</wp:align>
            </wp:positionH>
            <wp:positionV relativeFrom="paragraph">
              <wp:posOffset>6985</wp:posOffset>
            </wp:positionV>
            <wp:extent cx="3241675" cy="2921635"/>
            <wp:effectExtent l="19050" t="0" r="0" b="0"/>
            <wp:wrapSquare wrapText="bothSides"/>
            <wp:docPr id="90"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90" cstate="print"/>
                    <a:srcRect/>
                    <a:stretch>
                      <a:fillRect/>
                    </a:stretch>
                  </pic:blipFill>
                  <pic:spPr bwMode="auto">
                    <a:xfrm>
                      <a:off x="0" y="0"/>
                      <a:ext cx="3241675" cy="2921635"/>
                    </a:xfrm>
                    <a:prstGeom prst="rect">
                      <a:avLst/>
                    </a:prstGeom>
                    <a:noFill/>
                    <a:ln w="9525">
                      <a:noFill/>
                      <a:miter lim="800000"/>
                      <a:headEnd/>
                      <a:tailEnd/>
                    </a:ln>
                  </pic:spPr>
                </pic:pic>
              </a:graphicData>
            </a:graphic>
          </wp:anchor>
        </w:drawing>
      </w: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1178"/>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FIGURA</w:t>
      </w:r>
      <w:r>
        <w:rPr>
          <w:rFonts w:ascii="Arial" w:eastAsia="Times New Roman" w:hAnsi="Arial" w:cs="Arial"/>
          <w:sz w:val="24"/>
          <w:szCs w:val="24"/>
          <w:lang w:val="es-ES_tradnl" w:eastAsia="es-ES"/>
        </w:rPr>
        <w:t xml:space="preserve"> 4.15</w:t>
      </w:r>
      <w:r w:rsidRPr="0073465A">
        <w:rPr>
          <w:rFonts w:ascii="Arial" w:eastAsia="Times New Roman" w:hAnsi="Arial" w:cs="Arial"/>
          <w:sz w:val="24"/>
          <w:szCs w:val="24"/>
          <w:lang w:val="es-ES_tradnl" w:eastAsia="es-ES"/>
        </w:rPr>
        <w:t xml:space="preserve"> REGRESION MULTIPLE </w:t>
      </w:r>
      <w:r>
        <w:rPr>
          <w:rFonts w:ascii="Arial" w:eastAsia="Times New Roman" w:hAnsi="Arial" w:cs="Arial"/>
          <w:sz w:val="24"/>
          <w:szCs w:val="24"/>
          <w:lang w:val="es-ES_tradnl" w:eastAsia="es-ES"/>
        </w:rPr>
        <w:t xml:space="preserve">PARA LOS </w:t>
      </w:r>
      <w:r w:rsidRPr="0073465A">
        <w:rPr>
          <w:rFonts w:ascii="Arial" w:eastAsia="Times New Roman" w:hAnsi="Arial" w:cs="Arial"/>
          <w:sz w:val="24"/>
          <w:szCs w:val="24"/>
          <w:lang w:val="es-ES_tradnl" w:eastAsia="es-ES"/>
        </w:rPr>
        <w:t>21 DIAS</w:t>
      </w:r>
      <w:r>
        <w:rPr>
          <w:rFonts w:ascii="Arial" w:eastAsia="Times New Roman" w:hAnsi="Arial" w:cs="Arial"/>
          <w:sz w:val="24"/>
          <w:szCs w:val="24"/>
          <w:lang w:val="es-ES_tradnl" w:eastAsia="es-ES"/>
        </w:rPr>
        <w:t>.</w:t>
      </w:r>
    </w:p>
    <w:p w:rsidR="003D1D74" w:rsidRPr="0073465A" w:rsidRDefault="003D1D74" w:rsidP="003D1D74">
      <w:pPr>
        <w:tabs>
          <w:tab w:val="left" w:pos="1178"/>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2244"/>
        </w:tabs>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Para estos datos se observa</w:t>
      </w:r>
      <w:r>
        <w:rPr>
          <w:rFonts w:ascii="Arial" w:eastAsia="Times New Roman" w:hAnsi="Arial" w:cs="Arial"/>
          <w:sz w:val="24"/>
          <w:szCs w:val="24"/>
          <w:lang w:val="es-ES_tradnl" w:eastAsia="es-ES"/>
        </w:rPr>
        <w:t xml:space="preserve"> en </w:t>
      </w:r>
      <w:smartTag w:uri="urn:schemas-microsoft-com:office:smarttags" w:element="PersonName">
        <w:smartTagPr>
          <w:attr w:name="ProductID" w:val="la Figura"/>
        </w:smartTagPr>
        <w:r>
          <w:rPr>
            <w:rFonts w:ascii="Arial" w:eastAsia="Times New Roman" w:hAnsi="Arial" w:cs="Arial"/>
            <w:sz w:val="24"/>
            <w:szCs w:val="24"/>
            <w:lang w:val="es-ES_tradnl" w:eastAsia="es-ES"/>
          </w:rPr>
          <w:t>la Figura</w:t>
        </w:r>
      </w:smartTag>
      <w:r>
        <w:rPr>
          <w:rFonts w:ascii="Arial" w:eastAsia="Times New Roman" w:hAnsi="Arial" w:cs="Arial"/>
          <w:sz w:val="24"/>
          <w:szCs w:val="24"/>
          <w:lang w:val="es-ES_tradnl" w:eastAsia="es-ES"/>
        </w:rPr>
        <w:t xml:space="preserve"> 4.15 </w:t>
      </w:r>
      <w:r w:rsidRPr="0073465A">
        <w:rPr>
          <w:rFonts w:ascii="Arial" w:eastAsia="Times New Roman" w:hAnsi="Arial" w:cs="Arial"/>
          <w:sz w:val="24"/>
          <w:szCs w:val="24"/>
          <w:lang w:val="es-ES_tradnl" w:eastAsia="es-ES"/>
        </w:rPr>
        <w:t xml:space="preserve"> que la ecuación es:</w:t>
      </w:r>
    </w:p>
    <w:p w:rsidR="003D1D74" w:rsidRDefault="003D1D74" w:rsidP="003D1D74">
      <w:pPr>
        <w:tabs>
          <w:tab w:val="left" w:pos="1908"/>
        </w:tabs>
        <w:spacing w:before="100" w:beforeAutospacing="1" w:after="100" w:afterAutospacing="1" w:line="480" w:lineRule="auto"/>
        <w:ind w:left="709"/>
        <w:jc w:val="center"/>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ESFUERZO = 78.3</w:t>
      </w:r>
      <w:r w:rsidRPr="009F7D77">
        <w:rPr>
          <w:rFonts w:ascii="Arial" w:eastAsia="Times New Roman" w:hAnsi="Arial" w:cs="Arial"/>
          <w:b/>
          <w:sz w:val="24"/>
          <w:szCs w:val="24"/>
          <w:lang w:val="es-ES_tradnl" w:eastAsia="es-ES"/>
        </w:rPr>
        <w:t xml:space="preserve"> – 0.</w:t>
      </w:r>
      <w:r>
        <w:rPr>
          <w:rFonts w:ascii="Arial" w:eastAsia="Times New Roman" w:hAnsi="Arial" w:cs="Arial"/>
          <w:b/>
          <w:sz w:val="24"/>
          <w:szCs w:val="24"/>
          <w:lang w:val="es-ES_tradnl" w:eastAsia="es-ES"/>
        </w:rPr>
        <w:t>483</w:t>
      </w:r>
      <w:r w:rsidRPr="009F7D77">
        <w:rPr>
          <w:rFonts w:ascii="Arial" w:eastAsia="Times New Roman" w:hAnsi="Arial" w:cs="Arial"/>
          <w:b/>
          <w:sz w:val="24"/>
          <w:szCs w:val="24"/>
          <w:lang w:val="es-ES_tradnl" w:eastAsia="es-ES"/>
        </w:rPr>
        <w:t>*%ZEOLITA</w:t>
      </w:r>
    </w:p>
    <w:p w:rsidR="003D1D74" w:rsidRDefault="003D1D74" w:rsidP="003D1D74">
      <w:pPr>
        <w:tabs>
          <w:tab w:val="left" w:pos="1908"/>
        </w:tabs>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El análisis de los parámetros a consideración se muestra en </w:t>
      </w:r>
      <w:smartTag w:uri="urn:schemas-microsoft-com:office:smarttags" w:element="PersonName">
        <w:smartTagPr>
          <w:attr w:name="ProductID" w:val="la Tabla"/>
        </w:smartTagPr>
        <w:r w:rsidRPr="0073465A">
          <w:rPr>
            <w:rFonts w:ascii="Arial" w:eastAsia="Times New Roman" w:hAnsi="Arial" w:cs="Arial"/>
            <w:sz w:val="24"/>
            <w:szCs w:val="24"/>
            <w:lang w:val="es-ES_tradnl" w:eastAsia="es-ES"/>
          </w:rPr>
          <w:t xml:space="preserve">la </w:t>
        </w:r>
        <w:r>
          <w:rPr>
            <w:rFonts w:ascii="Arial" w:eastAsia="Times New Roman" w:hAnsi="Arial" w:cs="Arial"/>
            <w:sz w:val="24"/>
            <w:szCs w:val="24"/>
            <w:lang w:val="es-ES_tradnl" w:eastAsia="es-ES"/>
          </w:rPr>
          <w:t>T</w:t>
        </w:r>
        <w:r w:rsidRPr="0073465A">
          <w:rPr>
            <w:rFonts w:ascii="Arial" w:eastAsia="Times New Roman" w:hAnsi="Arial" w:cs="Arial"/>
            <w:sz w:val="24"/>
            <w:szCs w:val="24"/>
            <w:lang w:val="es-ES_tradnl" w:eastAsia="es-ES"/>
          </w:rPr>
          <w:t>abla</w:t>
        </w:r>
      </w:smartTag>
      <w:r>
        <w:rPr>
          <w:rFonts w:ascii="Arial" w:eastAsia="Times New Roman" w:hAnsi="Arial" w:cs="Arial"/>
          <w:sz w:val="24"/>
          <w:szCs w:val="24"/>
          <w:lang w:val="es-ES_tradnl" w:eastAsia="es-ES"/>
        </w:rPr>
        <w:t xml:space="preserve"> 19</w:t>
      </w:r>
      <w:r w:rsidRPr="0073465A">
        <w:rPr>
          <w:rFonts w:ascii="Arial" w:eastAsia="Times New Roman" w:hAnsi="Arial" w:cs="Arial"/>
          <w:sz w:val="24"/>
          <w:szCs w:val="24"/>
          <w:lang w:val="es-ES_tradnl" w:eastAsia="es-ES"/>
        </w:rPr>
        <w:t>:</w:t>
      </w:r>
    </w:p>
    <w:p w:rsidR="003D1D74" w:rsidRDefault="003D1D74" w:rsidP="003D1D74">
      <w:pPr>
        <w:tabs>
          <w:tab w:val="left" w:pos="2188"/>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2188"/>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lastRenderedPageBreak/>
        <w:t>TAB</w:t>
      </w:r>
      <w:r>
        <w:rPr>
          <w:rFonts w:ascii="Arial" w:eastAsia="Times New Roman" w:hAnsi="Arial" w:cs="Arial"/>
          <w:sz w:val="24"/>
          <w:szCs w:val="24"/>
          <w:lang w:val="es-ES_tradnl" w:eastAsia="es-ES"/>
        </w:rPr>
        <w:t>LA 19</w:t>
      </w:r>
    </w:p>
    <w:p w:rsidR="003D1D74" w:rsidRPr="0073465A" w:rsidRDefault="003D1D74" w:rsidP="003D1D74">
      <w:pPr>
        <w:tabs>
          <w:tab w:val="left" w:pos="2188"/>
        </w:tabs>
        <w:spacing w:before="100" w:beforeAutospacing="1" w:after="100" w:afterAutospacing="1" w:line="240" w:lineRule="auto"/>
        <w:ind w:left="709"/>
        <w:jc w:val="center"/>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 RESULTADOS ESTADISTICOS PARA LOS 21</w:t>
      </w:r>
      <w:r w:rsidRPr="0073465A">
        <w:rPr>
          <w:rFonts w:ascii="Arial" w:eastAsia="Times New Roman" w:hAnsi="Arial" w:cs="Arial"/>
          <w:sz w:val="24"/>
          <w:szCs w:val="24"/>
          <w:lang w:val="es-ES_tradnl" w:eastAsia="es-ES"/>
        </w:rPr>
        <w:t xml:space="preserve"> DIAS</w:t>
      </w:r>
    </w:p>
    <w:p w:rsidR="003D1D74" w:rsidRDefault="003D1D74" w:rsidP="003D1D74">
      <w:pPr>
        <w:tabs>
          <w:tab w:val="left" w:pos="1908"/>
        </w:tabs>
        <w:spacing w:before="100" w:beforeAutospacing="1" w:after="100" w:afterAutospacing="1" w:line="240" w:lineRule="auto"/>
        <w:ind w:left="709"/>
        <w:rPr>
          <w:rFonts w:ascii="Arial" w:eastAsia="Times New Roman" w:hAnsi="Arial" w:cs="Arial"/>
          <w:sz w:val="24"/>
          <w:szCs w:val="24"/>
          <w:lang w:val="es-ES_tradnl" w:eastAsia="es-ES"/>
        </w:rPr>
      </w:pPr>
      <w:r>
        <w:rPr>
          <w:rFonts w:ascii="Arial" w:eastAsia="Times New Roman" w:hAnsi="Arial" w:cs="Arial"/>
          <w:noProof/>
          <w:sz w:val="24"/>
          <w:szCs w:val="24"/>
        </w:rPr>
        <w:pict>
          <v:shape id="_x0000_s1079" type="#_x0000_t75" style="position:absolute;left:0;text-align:left;margin-left:28.55pt;margin-top:23.85pt;width:396.4pt;height:110.95pt;z-index:251654144">
            <v:imagedata r:id="rId91" o:title=""/>
            <w10:wrap type="square"/>
          </v:shape>
          <o:OLEObject Type="Embed" ProgID="Excel.Sheet.12" ShapeID="_x0000_s1079" DrawAspect="Content" ObjectID="_1345628619" r:id="rId92"/>
        </w:pict>
      </w:r>
    </w:p>
    <w:p w:rsidR="003D1D74" w:rsidRDefault="003D1D74" w:rsidP="003D1D74">
      <w:pPr>
        <w:tabs>
          <w:tab w:val="left" w:pos="1908"/>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tabs>
          <w:tab w:val="left" w:pos="1908"/>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Se observa</w:t>
      </w:r>
      <w:r>
        <w:rPr>
          <w:rFonts w:ascii="Arial" w:eastAsia="Times New Roman" w:hAnsi="Arial" w:cs="Arial"/>
          <w:sz w:val="24"/>
          <w:szCs w:val="24"/>
          <w:lang w:val="es-ES_tradnl" w:eastAsia="es-ES"/>
        </w:rPr>
        <w:t xml:space="preserve"> en la </w:t>
      </w:r>
      <w:r w:rsidRPr="0073465A">
        <w:rPr>
          <w:rFonts w:ascii="Arial" w:eastAsia="Times New Roman" w:hAnsi="Arial" w:cs="Arial"/>
          <w:sz w:val="24"/>
          <w:szCs w:val="24"/>
          <w:lang w:val="es-ES_tradnl" w:eastAsia="es-ES"/>
        </w:rPr>
        <w:t xml:space="preserve"> que la ecuación responde en un 7.3% de los valores y que la resistencia a la compresión disminuye al aumentar el porcentaje de Zeolita; como también no se cumplen los criterios para rechazar Ho.</w:t>
      </w: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Para mejorar la respuesta se aproximó por medio de una regresión polinomial cúbica obteniéndose lo</w:t>
      </w:r>
      <w:r>
        <w:rPr>
          <w:rFonts w:ascii="Arial" w:eastAsia="Times New Roman" w:hAnsi="Arial" w:cs="Arial"/>
          <w:sz w:val="24"/>
          <w:szCs w:val="24"/>
          <w:lang w:val="es-ES_tradnl" w:eastAsia="es-ES"/>
        </w:rPr>
        <w:t xml:space="preserve"> que se muestra en </w:t>
      </w:r>
      <w:smartTag w:uri="urn:schemas-microsoft-com:office:smarttags" w:element="PersonName">
        <w:smartTagPr>
          <w:attr w:name="ProductID" w:val="la Figura"/>
        </w:smartTagPr>
        <w:r>
          <w:rPr>
            <w:rFonts w:ascii="Arial" w:eastAsia="Times New Roman" w:hAnsi="Arial" w:cs="Arial"/>
            <w:sz w:val="24"/>
            <w:szCs w:val="24"/>
            <w:lang w:val="es-ES_tradnl" w:eastAsia="es-ES"/>
          </w:rPr>
          <w:t>la Figura</w:t>
        </w:r>
      </w:smartTag>
      <w:r>
        <w:rPr>
          <w:rFonts w:ascii="Arial" w:eastAsia="Times New Roman" w:hAnsi="Arial" w:cs="Arial"/>
          <w:sz w:val="24"/>
          <w:szCs w:val="24"/>
          <w:lang w:val="es-ES_tradnl" w:eastAsia="es-ES"/>
        </w:rPr>
        <w:t xml:space="preserve"> 4.16</w:t>
      </w:r>
      <w:r w:rsidRPr="0073465A">
        <w:rPr>
          <w:rFonts w:ascii="Arial" w:eastAsia="Times New Roman" w:hAnsi="Arial" w:cs="Arial"/>
          <w:sz w:val="24"/>
          <w:szCs w:val="24"/>
          <w:lang w:val="es-ES_tradnl" w:eastAsia="es-ES"/>
        </w:rPr>
        <w:t>:</w:t>
      </w: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Pr="0073465A" w:rsidRDefault="00CB0206"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r>
        <w:rPr>
          <w:rFonts w:ascii="Arial" w:hAnsi="Arial" w:cs="Arial"/>
          <w:noProof/>
          <w:sz w:val="24"/>
          <w:szCs w:val="24"/>
          <w:lang w:val="es-ES" w:eastAsia="es-ES"/>
        </w:rPr>
        <w:drawing>
          <wp:anchor distT="0" distB="0" distL="114300" distR="114300" simplePos="0" relativeHeight="251655168" behindDoc="0" locked="0" layoutInCell="1" allowOverlap="1">
            <wp:simplePos x="0" y="0"/>
            <wp:positionH relativeFrom="column">
              <wp:posOffset>475615</wp:posOffset>
            </wp:positionH>
            <wp:positionV relativeFrom="paragraph">
              <wp:posOffset>-575945</wp:posOffset>
            </wp:positionV>
            <wp:extent cx="4660265" cy="2305050"/>
            <wp:effectExtent l="19050" t="0" r="6985" b="0"/>
            <wp:wrapSquare wrapText="bothSides"/>
            <wp:docPr id="89"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93" cstate="print"/>
                    <a:srcRect/>
                    <a:stretch>
                      <a:fillRect/>
                    </a:stretch>
                  </pic:blipFill>
                  <pic:spPr bwMode="auto">
                    <a:xfrm>
                      <a:off x="0" y="0"/>
                      <a:ext cx="4660265" cy="2305050"/>
                    </a:xfrm>
                    <a:prstGeom prst="rect">
                      <a:avLst/>
                    </a:prstGeom>
                    <a:noFill/>
                    <a:ln w="9525">
                      <a:noFill/>
                      <a:miter lim="800000"/>
                      <a:headEnd/>
                      <a:tailEnd/>
                    </a:ln>
                  </pic:spPr>
                </pic:pic>
              </a:graphicData>
            </a:graphic>
          </wp:anchor>
        </w:drawing>
      </w: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FIGURA</w:t>
      </w:r>
      <w:r>
        <w:rPr>
          <w:rFonts w:ascii="Arial" w:eastAsia="Times New Roman" w:hAnsi="Arial" w:cs="Arial"/>
          <w:sz w:val="24"/>
          <w:szCs w:val="24"/>
          <w:lang w:val="es-ES_tradnl" w:eastAsia="es-ES"/>
        </w:rPr>
        <w:t xml:space="preserve"> 4.16</w:t>
      </w:r>
      <w:r w:rsidRPr="0073465A">
        <w:rPr>
          <w:rFonts w:ascii="Arial" w:eastAsia="Times New Roman" w:hAnsi="Arial" w:cs="Arial"/>
          <w:sz w:val="24"/>
          <w:szCs w:val="24"/>
          <w:lang w:val="es-ES_tradnl" w:eastAsia="es-ES"/>
        </w:rPr>
        <w:t xml:space="preserve"> REGRESION POLINOMIAL CUBICA</w:t>
      </w:r>
      <w:r>
        <w:rPr>
          <w:rFonts w:ascii="Arial" w:eastAsia="Times New Roman" w:hAnsi="Arial" w:cs="Arial"/>
          <w:sz w:val="24"/>
          <w:szCs w:val="24"/>
          <w:lang w:val="es-ES_tradnl" w:eastAsia="es-ES"/>
        </w:rPr>
        <w:t xml:space="preserve"> PARA LOS 21 DIAS</w:t>
      </w: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Se </w:t>
      </w:r>
      <w:r w:rsidRPr="0073465A">
        <w:rPr>
          <w:rFonts w:ascii="Arial" w:eastAsia="Times New Roman" w:hAnsi="Arial" w:cs="Arial"/>
          <w:sz w:val="24"/>
          <w:szCs w:val="24"/>
          <w:lang w:val="es-ES_tradnl" w:eastAsia="es-ES"/>
        </w:rPr>
        <w:t>observa</w:t>
      </w:r>
      <w:r>
        <w:rPr>
          <w:rFonts w:ascii="Arial" w:eastAsia="Times New Roman" w:hAnsi="Arial" w:cs="Arial"/>
          <w:sz w:val="24"/>
          <w:szCs w:val="24"/>
          <w:lang w:val="es-ES_tradnl" w:eastAsia="es-ES"/>
        </w:rPr>
        <w:t xml:space="preserve"> en </w:t>
      </w:r>
      <w:smartTag w:uri="urn:schemas-microsoft-com:office:smarttags" w:element="PersonName">
        <w:smartTagPr>
          <w:attr w:name="ProductID" w:val="la Tabla"/>
        </w:smartTagPr>
        <w:r>
          <w:rPr>
            <w:rFonts w:ascii="Arial" w:eastAsia="Times New Roman" w:hAnsi="Arial" w:cs="Arial"/>
            <w:sz w:val="24"/>
            <w:szCs w:val="24"/>
            <w:lang w:val="es-ES_tradnl" w:eastAsia="es-ES"/>
          </w:rPr>
          <w:t>la Tabla</w:t>
        </w:r>
      </w:smartTag>
      <w:r>
        <w:rPr>
          <w:rFonts w:ascii="Arial" w:eastAsia="Times New Roman" w:hAnsi="Arial" w:cs="Arial"/>
          <w:sz w:val="24"/>
          <w:szCs w:val="24"/>
          <w:lang w:val="es-ES_tradnl" w:eastAsia="es-ES"/>
        </w:rPr>
        <w:t xml:space="preserve"> 20</w:t>
      </w:r>
      <w:r w:rsidRPr="0073465A">
        <w:rPr>
          <w:rFonts w:ascii="Arial" w:eastAsia="Times New Roman" w:hAnsi="Arial" w:cs="Arial"/>
          <w:sz w:val="24"/>
          <w:szCs w:val="24"/>
          <w:lang w:val="es-ES_tradnl" w:eastAsia="es-ES"/>
        </w:rPr>
        <w:t xml:space="preserve"> que el polinomio obtenido responde en un 86.1% de los datos.</w:t>
      </w:r>
    </w:p>
    <w:p w:rsidR="003D1D74" w:rsidRDefault="00CB0206"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r>
        <w:rPr>
          <w:rFonts w:ascii="Arial" w:hAnsi="Arial" w:cs="Arial"/>
          <w:noProof/>
          <w:sz w:val="24"/>
          <w:szCs w:val="24"/>
          <w:lang w:val="es-ES" w:eastAsia="es-ES"/>
        </w:rPr>
        <w:drawing>
          <wp:anchor distT="0" distB="0" distL="114300" distR="114300" simplePos="0" relativeHeight="251656192" behindDoc="0" locked="0" layoutInCell="1" allowOverlap="1">
            <wp:simplePos x="0" y="0"/>
            <wp:positionH relativeFrom="column">
              <wp:posOffset>902335</wp:posOffset>
            </wp:positionH>
            <wp:positionV relativeFrom="paragraph">
              <wp:posOffset>17780</wp:posOffset>
            </wp:positionV>
            <wp:extent cx="3756660" cy="1983740"/>
            <wp:effectExtent l="19050" t="0" r="0" b="0"/>
            <wp:wrapSquare wrapText="bothSides"/>
            <wp:docPr id="88"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94" cstate="print"/>
                    <a:srcRect/>
                    <a:stretch>
                      <a:fillRect/>
                    </a:stretch>
                  </pic:blipFill>
                  <pic:spPr bwMode="auto">
                    <a:xfrm>
                      <a:off x="0" y="0"/>
                      <a:ext cx="3756660" cy="1983740"/>
                    </a:xfrm>
                    <a:prstGeom prst="rect">
                      <a:avLst/>
                    </a:prstGeom>
                    <a:noFill/>
                    <a:ln w="9525">
                      <a:noFill/>
                      <a:miter lim="800000"/>
                      <a:headEnd/>
                      <a:tailEnd/>
                    </a:ln>
                  </pic:spPr>
                </pic:pic>
              </a:graphicData>
            </a:graphic>
          </wp:anchor>
        </w:drawing>
      </w: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FIGURA</w:t>
      </w:r>
      <w:r>
        <w:rPr>
          <w:rFonts w:ascii="Arial" w:eastAsia="Times New Roman" w:hAnsi="Arial" w:cs="Arial"/>
          <w:sz w:val="24"/>
          <w:szCs w:val="24"/>
          <w:lang w:val="es-ES_tradnl" w:eastAsia="es-ES"/>
        </w:rPr>
        <w:t xml:space="preserve"> 4.17</w:t>
      </w:r>
      <w:r w:rsidRPr="0073465A">
        <w:rPr>
          <w:rFonts w:ascii="Arial" w:eastAsia="Times New Roman" w:hAnsi="Arial" w:cs="Arial"/>
          <w:sz w:val="24"/>
          <w:szCs w:val="24"/>
          <w:lang w:val="es-ES_tradnl" w:eastAsia="es-ES"/>
        </w:rPr>
        <w:t xml:space="preserve"> GRAFICA DE REGRESION POLINOMIA</w:t>
      </w:r>
      <w:r>
        <w:rPr>
          <w:rFonts w:ascii="Arial" w:eastAsia="Times New Roman" w:hAnsi="Arial" w:cs="Arial"/>
          <w:sz w:val="24"/>
          <w:szCs w:val="24"/>
          <w:lang w:val="es-ES_tradnl" w:eastAsia="es-ES"/>
        </w:rPr>
        <w:t>L</w:t>
      </w:r>
      <w:r w:rsidRPr="0073465A">
        <w:rPr>
          <w:rFonts w:ascii="Arial" w:eastAsia="Times New Roman" w:hAnsi="Arial" w:cs="Arial"/>
          <w:sz w:val="24"/>
          <w:szCs w:val="24"/>
          <w:lang w:val="es-ES_tradnl" w:eastAsia="es-ES"/>
        </w:rPr>
        <w:t xml:space="preserve"> CUBICA </w:t>
      </w:r>
      <w:r>
        <w:rPr>
          <w:rFonts w:ascii="Arial" w:eastAsia="Times New Roman" w:hAnsi="Arial" w:cs="Arial"/>
          <w:sz w:val="24"/>
          <w:szCs w:val="24"/>
          <w:lang w:val="es-ES_tradnl" w:eastAsia="es-ES"/>
        </w:rPr>
        <w:t xml:space="preserve">PARA LOS </w:t>
      </w:r>
      <w:r w:rsidRPr="0073465A">
        <w:rPr>
          <w:rFonts w:ascii="Arial" w:eastAsia="Times New Roman" w:hAnsi="Arial" w:cs="Arial"/>
          <w:sz w:val="24"/>
          <w:szCs w:val="24"/>
          <w:lang w:val="es-ES_tradnl" w:eastAsia="es-ES"/>
        </w:rPr>
        <w:t>21 DIAS</w:t>
      </w:r>
    </w:p>
    <w:p w:rsidR="003D1D74" w:rsidRDefault="003D1D74" w:rsidP="003D1D74">
      <w:pPr>
        <w:spacing w:before="100" w:beforeAutospacing="1" w:after="100" w:afterAutospacing="1" w:line="480" w:lineRule="auto"/>
        <w:ind w:left="709" w:firstLine="708"/>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lastRenderedPageBreak/>
        <w:t>TABLA</w:t>
      </w:r>
      <w:r>
        <w:rPr>
          <w:rFonts w:ascii="Arial" w:eastAsia="Times New Roman" w:hAnsi="Arial" w:cs="Arial"/>
          <w:sz w:val="24"/>
          <w:szCs w:val="24"/>
          <w:lang w:val="es-ES_tradnl" w:eastAsia="es-ES"/>
        </w:rPr>
        <w:t xml:space="preserve"> 20</w:t>
      </w:r>
    </w:p>
    <w:p w:rsidR="003D1D74" w:rsidRPr="0073465A" w:rsidRDefault="003D1D74" w:rsidP="003D1D74">
      <w:pPr>
        <w:spacing w:before="100" w:beforeAutospacing="1" w:after="100" w:afterAutospacing="1" w:line="480" w:lineRule="auto"/>
        <w:ind w:left="709" w:firstLine="708"/>
        <w:jc w:val="center"/>
        <w:rPr>
          <w:rFonts w:ascii="Arial" w:eastAsia="Times New Roman" w:hAnsi="Arial" w:cs="Arial"/>
          <w:sz w:val="24"/>
          <w:szCs w:val="24"/>
          <w:lang w:val="es-ES_tradnl" w:eastAsia="es-ES"/>
        </w:rPr>
      </w:pPr>
      <w:r>
        <w:rPr>
          <w:rFonts w:ascii="Arial" w:eastAsia="Times New Roman" w:hAnsi="Arial" w:cs="Arial"/>
          <w:noProof/>
          <w:sz w:val="24"/>
          <w:szCs w:val="24"/>
        </w:rPr>
        <w:pict>
          <v:shape id="_x0000_s1082" type="#_x0000_t75" style="position:absolute;left:0;text-align:left;margin-left:14.65pt;margin-top:78.85pt;width:367.5pt;height:102.85pt;z-index:251657216">
            <v:imagedata r:id="rId95" o:title=""/>
            <w10:wrap type="square"/>
          </v:shape>
          <o:OLEObject Type="Embed" ProgID="Excel.Sheet.12" ShapeID="_x0000_s1082" DrawAspect="Content" ObjectID="_1345628620" r:id="rId96"/>
        </w:pict>
      </w:r>
      <w:r w:rsidRPr="0073465A">
        <w:rPr>
          <w:rFonts w:ascii="Arial" w:eastAsia="Times New Roman" w:hAnsi="Arial" w:cs="Arial"/>
          <w:sz w:val="24"/>
          <w:szCs w:val="24"/>
          <w:lang w:val="es-ES_tradnl" w:eastAsia="es-ES"/>
        </w:rPr>
        <w:t>RESULTADOS ESTADISTICOS REGRESION POLINOMICA CUBICA</w:t>
      </w:r>
      <w:r>
        <w:rPr>
          <w:rFonts w:ascii="Arial" w:eastAsia="Times New Roman" w:hAnsi="Arial" w:cs="Arial"/>
          <w:sz w:val="24"/>
          <w:szCs w:val="24"/>
          <w:lang w:val="es-ES_tradnl" w:eastAsia="es-ES"/>
        </w:rPr>
        <w:t xml:space="preserve"> PARA LOS 21 DIAS.</w:t>
      </w: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581"/>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581"/>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581"/>
        </w:tabs>
        <w:spacing w:before="100" w:beforeAutospacing="1" w:after="100" w:afterAutospacing="1" w:line="480" w:lineRule="auto"/>
        <w:ind w:left="709"/>
        <w:rPr>
          <w:rFonts w:ascii="Arial" w:eastAsia="Times New Roman" w:hAnsi="Arial" w:cs="Arial"/>
          <w:sz w:val="24"/>
          <w:szCs w:val="24"/>
          <w:lang w:val="es-ES_tradnl" w:eastAsia="es-ES"/>
        </w:rPr>
      </w:pPr>
      <w:smartTag w:uri="urn:schemas-microsoft-com:office:smarttags" w:element="PersonName">
        <w:smartTagPr>
          <w:attr w:name="ProductID" w:val="la Tabla"/>
        </w:smartTagPr>
        <w:r>
          <w:rPr>
            <w:rFonts w:ascii="Arial" w:eastAsia="Times New Roman" w:hAnsi="Arial" w:cs="Arial"/>
            <w:sz w:val="24"/>
            <w:szCs w:val="24"/>
            <w:lang w:val="es-ES_tradnl" w:eastAsia="es-ES"/>
          </w:rPr>
          <w:t>La Tabla</w:t>
        </w:r>
      </w:smartTag>
      <w:r>
        <w:rPr>
          <w:rFonts w:ascii="Arial" w:eastAsia="Times New Roman" w:hAnsi="Arial" w:cs="Arial"/>
          <w:sz w:val="24"/>
          <w:szCs w:val="24"/>
          <w:lang w:val="es-ES_tradnl" w:eastAsia="es-ES"/>
        </w:rPr>
        <w:t xml:space="preserve"> 21 muestra los datos para lo</w:t>
      </w:r>
      <w:r w:rsidRPr="0073465A">
        <w:rPr>
          <w:rFonts w:ascii="Arial" w:eastAsia="Times New Roman" w:hAnsi="Arial" w:cs="Arial"/>
          <w:sz w:val="24"/>
          <w:szCs w:val="24"/>
          <w:lang w:val="es-ES_tradnl" w:eastAsia="es-ES"/>
        </w:rPr>
        <w:t>s 28 días de curado:</w:t>
      </w:r>
    </w:p>
    <w:p w:rsidR="003D1D74" w:rsidRDefault="003D1D74" w:rsidP="003D1D74">
      <w:pPr>
        <w:tabs>
          <w:tab w:val="left" w:pos="2936"/>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TABLA</w:t>
      </w:r>
      <w:r>
        <w:rPr>
          <w:rFonts w:ascii="Arial" w:eastAsia="Times New Roman" w:hAnsi="Arial" w:cs="Arial"/>
          <w:sz w:val="24"/>
          <w:szCs w:val="24"/>
          <w:lang w:val="es-ES_tradnl" w:eastAsia="es-ES"/>
        </w:rPr>
        <w:t xml:space="preserve"> 21</w:t>
      </w:r>
    </w:p>
    <w:p w:rsidR="003D1D74" w:rsidRPr="0073465A" w:rsidRDefault="003D1D74" w:rsidP="003D1D74">
      <w:pPr>
        <w:tabs>
          <w:tab w:val="left" w:pos="2936"/>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 GRUPO </w:t>
      </w:r>
      <w:r>
        <w:rPr>
          <w:rFonts w:ascii="Arial" w:eastAsia="Times New Roman" w:hAnsi="Arial" w:cs="Arial"/>
          <w:sz w:val="24"/>
          <w:szCs w:val="24"/>
          <w:lang w:val="es-ES_tradnl" w:eastAsia="es-ES"/>
        </w:rPr>
        <w:t xml:space="preserve">DE DATOS PARA LOS 28 DIAS. </w:t>
      </w:r>
    </w:p>
    <w:p w:rsidR="003D1D74" w:rsidRPr="0073465A" w:rsidRDefault="003D1D74" w:rsidP="003D1D74">
      <w:pPr>
        <w:tabs>
          <w:tab w:val="left" w:pos="2581"/>
        </w:tabs>
        <w:spacing w:before="100" w:beforeAutospacing="1" w:after="100" w:afterAutospacing="1" w:line="480" w:lineRule="auto"/>
        <w:ind w:left="709"/>
        <w:rPr>
          <w:rFonts w:ascii="Arial" w:eastAsia="Times New Roman" w:hAnsi="Arial" w:cs="Arial"/>
          <w:sz w:val="24"/>
          <w:szCs w:val="24"/>
          <w:lang w:val="es-ES_tradnl" w:eastAsia="es-ES"/>
        </w:rPr>
      </w:pPr>
      <w:r>
        <w:rPr>
          <w:rFonts w:ascii="Arial" w:eastAsia="Times New Roman" w:hAnsi="Arial" w:cs="Arial"/>
          <w:noProof/>
          <w:sz w:val="24"/>
          <w:szCs w:val="24"/>
        </w:rPr>
        <w:pict>
          <v:shape id="_x0000_s1083" type="#_x0000_t75" style="position:absolute;left:0;text-align:left;margin-left:123.65pt;margin-top:10.15pt;width:220.3pt;height:87.15pt;z-index:251658240">
            <v:imagedata r:id="rId97" o:title=""/>
            <w10:wrap type="square"/>
          </v:shape>
          <o:OLEObject Type="Embed" ProgID="Excel.Sheet.12" ShapeID="_x0000_s1083" DrawAspect="Content" ObjectID="_1345628621" r:id="rId98"/>
        </w:pict>
      </w:r>
    </w:p>
    <w:p w:rsidR="003D1D74" w:rsidRPr="0073465A" w:rsidRDefault="003D1D74" w:rsidP="003D1D74">
      <w:pPr>
        <w:tabs>
          <w:tab w:val="left" w:pos="2057"/>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tabs>
          <w:tab w:val="left" w:pos="2057"/>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73465A" w:rsidRDefault="00CB0206"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r>
        <w:rPr>
          <w:rFonts w:ascii="Arial" w:eastAsia="Times New Roman" w:hAnsi="Arial" w:cs="Arial"/>
          <w:noProof/>
          <w:sz w:val="24"/>
          <w:szCs w:val="24"/>
          <w:lang w:val="es-ES" w:eastAsia="es-ES"/>
        </w:rPr>
        <w:drawing>
          <wp:anchor distT="0" distB="0" distL="114300" distR="114300" simplePos="0" relativeHeight="251673600" behindDoc="0" locked="0" layoutInCell="1" allowOverlap="1">
            <wp:simplePos x="0" y="0"/>
            <wp:positionH relativeFrom="column">
              <wp:posOffset>1124585</wp:posOffset>
            </wp:positionH>
            <wp:positionV relativeFrom="paragraph">
              <wp:posOffset>-175260</wp:posOffset>
            </wp:positionV>
            <wp:extent cx="2984500" cy="2753995"/>
            <wp:effectExtent l="19050" t="0" r="6350" b="0"/>
            <wp:wrapSquare wrapText="bothSides"/>
            <wp:docPr id="8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99" cstate="print"/>
                    <a:srcRect/>
                    <a:stretch>
                      <a:fillRect/>
                    </a:stretch>
                  </pic:blipFill>
                  <pic:spPr bwMode="auto">
                    <a:xfrm>
                      <a:off x="0" y="0"/>
                      <a:ext cx="2984500" cy="2753995"/>
                    </a:xfrm>
                    <a:prstGeom prst="rect">
                      <a:avLst/>
                    </a:prstGeom>
                    <a:noFill/>
                    <a:ln w="9525">
                      <a:noFill/>
                      <a:miter lim="800000"/>
                      <a:headEnd/>
                      <a:tailEnd/>
                    </a:ln>
                  </pic:spPr>
                </pic:pic>
              </a:graphicData>
            </a:graphic>
          </wp:anchor>
        </w:drawing>
      </w:r>
    </w:p>
    <w:p w:rsidR="003D1D74" w:rsidRPr="0073465A" w:rsidRDefault="003D1D74" w:rsidP="003D1D74">
      <w:pPr>
        <w:tabs>
          <w:tab w:val="left" w:pos="1178"/>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Pr="0073465A" w:rsidRDefault="003D1D74" w:rsidP="003D1D74">
      <w:pPr>
        <w:tabs>
          <w:tab w:val="left" w:pos="1178"/>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1178"/>
        </w:tabs>
        <w:spacing w:before="100" w:beforeAutospacing="1" w:after="100" w:afterAutospacing="1" w:line="480" w:lineRule="auto"/>
        <w:jc w:val="center"/>
        <w:rPr>
          <w:rFonts w:ascii="Arial" w:eastAsia="Times New Roman" w:hAnsi="Arial" w:cs="Arial"/>
          <w:sz w:val="24"/>
          <w:szCs w:val="24"/>
          <w:lang w:val="es-ES_tradnl" w:eastAsia="es-ES"/>
        </w:rPr>
      </w:pPr>
    </w:p>
    <w:p w:rsidR="003D1D74" w:rsidRDefault="003D1D74" w:rsidP="003D1D74">
      <w:pPr>
        <w:tabs>
          <w:tab w:val="left" w:pos="1178"/>
        </w:tabs>
        <w:spacing w:before="100" w:beforeAutospacing="1" w:after="100" w:afterAutospacing="1" w:line="480" w:lineRule="auto"/>
        <w:jc w:val="center"/>
        <w:rPr>
          <w:rFonts w:ascii="Arial" w:eastAsia="Times New Roman" w:hAnsi="Arial" w:cs="Arial"/>
          <w:sz w:val="24"/>
          <w:szCs w:val="24"/>
          <w:lang w:val="es-ES_tradnl" w:eastAsia="es-ES"/>
        </w:rPr>
      </w:pPr>
    </w:p>
    <w:p w:rsidR="003D1D74" w:rsidRPr="0073465A" w:rsidRDefault="003D1D74" w:rsidP="003D1D74">
      <w:pPr>
        <w:tabs>
          <w:tab w:val="left" w:pos="1178"/>
        </w:tabs>
        <w:spacing w:before="100" w:beforeAutospacing="1" w:after="100" w:afterAutospacing="1" w:line="480" w:lineRule="auto"/>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FIGURA</w:t>
      </w:r>
      <w:r>
        <w:rPr>
          <w:rFonts w:ascii="Arial" w:eastAsia="Times New Roman" w:hAnsi="Arial" w:cs="Arial"/>
          <w:sz w:val="24"/>
          <w:szCs w:val="24"/>
          <w:lang w:val="es-ES_tradnl" w:eastAsia="es-ES"/>
        </w:rPr>
        <w:t xml:space="preserve"> 4.18</w:t>
      </w:r>
      <w:r w:rsidRPr="0073465A">
        <w:rPr>
          <w:rFonts w:ascii="Arial" w:eastAsia="Times New Roman" w:hAnsi="Arial" w:cs="Arial"/>
          <w:sz w:val="24"/>
          <w:szCs w:val="24"/>
          <w:lang w:val="es-ES_tradnl" w:eastAsia="es-ES"/>
        </w:rPr>
        <w:t xml:space="preserve"> REGRESION MULTIPLE</w:t>
      </w:r>
      <w:r>
        <w:rPr>
          <w:rFonts w:ascii="Arial" w:eastAsia="Times New Roman" w:hAnsi="Arial" w:cs="Arial"/>
          <w:sz w:val="24"/>
          <w:szCs w:val="24"/>
          <w:lang w:val="es-ES_tradnl" w:eastAsia="es-ES"/>
        </w:rPr>
        <w:t xml:space="preserve"> PARA LOS </w:t>
      </w:r>
      <w:r w:rsidRPr="0073465A">
        <w:rPr>
          <w:rFonts w:ascii="Arial" w:eastAsia="Times New Roman" w:hAnsi="Arial" w:cs="Arial"/>
          <w:sz w:val="24"/>
          <w:szCs w:val="24"/>
          <w:lang w:val="es-ES_tradnl" w:eastAsia="es-ES"/>
        </w:rPr>
        <w:t xml:space="preserve"> 28 DIAS</w:t>
      </w:r>
      <w:r>
        <w:rPr>
          <w:rFonts w:ascii="Arial" w:eastAsia="Times New Roman" w:hAnsi="Arial" w:cs="Arial"/>
          <w:sz w:val="24"/>
          <w:szCs w:val="24"/>
          <w:lang w:val="es-ES_tradnl" w:eastAsia="es-ES"/>
        </w:rPr>
        <w:t>.</w:t>
      </w:r>
    </w:p>
    <w:p w:rsidR="003D1D74" w:rsidRDefault="003D1D74" w:rsidP="003D1D74">
      <w:pPr>
        <w:tabs>
          <w:tab w:val="left" w:pos="2244"/>
        </w:tabs>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Para </w:t>
      </w:r>
      <w:r>
        <w:rPr>
          <w:rFonts w:ascii="Arial" w:eastAsia="Times New Roman" w:hAnsi="Arial" w:cs="Arial"/>
          <w:sz w:val="24"/>
          <w:szCs w:val="24"/>
          <w:lang w:val="es-ES_tradnl" w:eastAsia="es-ES"/>
        </w:rPr>
        <w:t>los</w:t>
      </w:r>
      <w:r w:rsidRPr="0073465A">
        <w:rPr>
          <w:rFonts w:ascii="Arial" w:eastAsia="Times New Roman" w:hAnsi="Arial" w:cs="Arial"/>
          <w:sz w:val="24"/>
          <w:szCs w:val="24"/>
          <w:lang w:val="es-ES_tradnl" w:eastAsia="es-ES"/>
        </w:rPr>
        <w:t xml:space="preserve"> datos</w:t>
      </w:r>
      <w:r>
        <w:rPr>
          <w:rFonts w:ascii="Arial" w:eastAsia="Times New Roman" w:hAnsi="Arial" w:cs="Arial"/>
          <w:sz w:val="24"/>
          <w:szCs w:val="24"/>
          <w:lang w:val="es-ES_tradnl" w:eastAsia="es-ES"/>
        </w:rPr>
        <w:t xml:space="preserve"> de la figura 4.18 se observa que:</w:t>
      </w:r>
    </w:p>
    <w:p w:rsidR="003D1D74" w:rsidRDefault="003D1D74" w:rsidP="003D1D74">
      <w:pPr>
        <w:tabs>
          <w:tab w:val="left" w:pos="1908"/>
        </w:tabs>
        <w:spacing w:before="100" w:beforeAutospacing="1" w:after="100" w:afterAutospacing="1" w:line="480" w:lineRule="auto"/>
        <w:ind w:left="709"/>
        <w:jc w:val="center"/>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ESFUERZO = 85.4</w:t>
      </w:r>
      <w:r w:rsidRPr="009F7D77">
        <w:rPr>
          <w:rFonts w:ascii="Arial" w:eastAsia="Times New Roman" w:hAnsi="Arial" w:cs="Arial"/>
          <w:b/>
          <w:sz w:val="24"/>
          <w:szCs w:val="24"/>
          <w:lang w:val="es-ES_tradnl" w:eastAsia="es-ES"/>
        </w:rPr>
        <w:t xml:space="preserve"> –</w:t>
      </w:r>
      <w:r>
        <w:rPr>
          <w:rFonts w:ascii="Arial" w:eastAsia="Times New Roman" w:hAnsi="Arial" w:cs="Arial"/>
          <w:b/>
          <w:sz w:val="24"/>
          <w:szCs w:val="24"/>
          <w:lang w:val="es-ES_tradnl" w:eastAsia="es-ES"/>
        </w:rPr>
        <w:t xml:space="preserve"> 1.12</w:t>
      </w:r>
      <w:r w:rsidRPr="009F7D77">
        <w:rPr>
          <w:rFonts w:ascii="Arial" w:eastAsia="Times New Roman" w:hAnsi="Arial" w:cs="Arial"/>
          <w:b/>
          <w:sz w:val="24"/>
          <w:szCs w:val="24"/>
          <w:lang w:val="es-ES_tradnl" w:eastAsia="es-ES"/>
        </w:rPr>
        <w:t>*%ZEOLITA</w:t>
      </w:r>
    </w:p>
    <w:p w:rsidR="003D1D74" w:rsidRDefault="003D1D74" w:rsidP="003D1D74">
      <w:pPr>
        <w:tabs>
          <w:tab w:val="left" w:pos="1908"/>
        </w:tabs>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El análisis de los parámetros a consideración se muestra en </w:t>
      </w:r>
      <w:smartTag w:uri="urn:schemas-microsoft-com:office:smarttags" w:element="PersonName">
        <w:smartTagPr>
          <w:attr w:name="ProductID" w:val="la Tabla"/>
        </w:smartTagPr>
        <w:r w:rsidRPr="0073465A">
          <w:rPr>
            <w:rFonts w:ascii="Arial" w:eastAsia="Times New Roman" w:hAnsi="Arial" w:cs="Arial"/>
            <w:sz w:val="24"/>
            <w:szCs w:val="24"/>
            <w:lang w:val="es-ES_tradnl" w:eastAsia="es-ES"/>
          </w:rPr>
          <w:t xml:space="preserve">la </w:t>
        </w:r>
        <w:r>
          <w:rPr>
            <w:rFonts w:ascii="Arial" w:eastAsia="Times New Roman" w:hAnsi="Arial" w:cs="Arial"/>
            <w:sz w:val="24"/>
            <w:szCs w:val="24"/>
            <w:lang w:val="es-ES_tradnl" w:eastAsia="es-ES"/>
          </w:rPr>
          <w:t>T</w:t>
        </w:r>
        <w:r w:rsidRPr="0073465A">
          <w:rPr>
            <w:rFonts w:ascii="Arial" w:eastAsia="Times New Roman" w:hAnsi="Arial" w:cs="Arial"/>
            <w:sz w:val="24"/>
            <w:szCs w:val="24"/>
            <w:lang w:val="es-ES_tradnl" w:eastAsia="es-ES"/>
          </w:rPr>
          <w:t>abla</w:t>
        </w:r>
      </w:smartTag>
      <w:r>
        <w:rPr>
          <w:rFonts w:ascii="Arial" w:eastAsia="Times New Roman" w:hAnsi="Arial" w:cs="Arial"/>
          <w:sz w:val="24"/>
          <w:szCs w:val="24"/>
          <w:lang w:val="es-ES_tradnl" w:eastAsia="es-ES"/>
        </w:rPr>
        <w:t xml:space="preserve"> 22</w:t>
      </w:r>
      <w:r w:rsidRPr="0073465A">
        <w:rPr>
          <w:rFonts w:ascii="Arial" w:eastAsia="Times New Roman" w:hAnsi="Arial" w:cs="Arial"/>
          <w:sz w:val="24"/>
          <w:szCs w:val="24"/>
          <w:lang w:val="es-ES_tradnl" w:eastAsia="es-ES"/>
        </w:rPr>
        <w:t>:</w:t>
      </w:r>
    </w:p>
    <w:p w:rsidR="003D1D74" w:rsidRDefault="003D1D74" w:rsidP="003D1D74">
      <w:pPr>
        <w:tabs>
          <w:tab w:val="left" w:pos="2188"/>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TABLA</w:t>
      </w:r>
      <w:r>
        <w:rPr>
          <w:rFonts w:ascii="Arial" w:eastAsia="Times New Roman" w:hAnsi="Arial" w:cs="Arial"/>
          <w:sz w:val="24"/>
          <w:szCs w:val="24"/>
          <w:lang w:val="es-ES_tradnl" w:eastAsia="es-ES"/>
        </w:rPr>
        <w:t xml:space="preserve"> 22</w:t>
      </w:r>
      <w:r w:rsidRPr="0073465A">
        <w:rPr>
          <w:rFonts w:ascii="Arial" w:eastAsia="Times New Roman" w:hAnsi="Arial" w:cs="Arial"/>
          <w:sz w:val="24"/>
          <w:szCs w:val="24"/>
          <w:lang w:val="es-ES_tradnl" w:eastAsia="es-ES"/>
        </w:rPr>
        <w:t xml:space="preserve"> </w:t>
      </w:r>
    </w:p>
    <w:p w:rsidR="003D1D74" w:rsidRDefault="003D1D74" w:rsidP="003D1D74">
      <w:pPr>
        <w:tabs>
          <w:tab w:val="left" w:pos="2188"/>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RESULTADOS ESTADISTICOS</w:t>
      </w:r>
      <w:r>
        <w:rPr>
          <w:rFonts w:ascii="Arial" w:eastAsia="Times New Roman" w:hAnsi="Arial" w:cs="Arial"/>
          <w:sz w:val="24"/>
          <w:szCs w:val="24"/>
          <w:lang w:val="es-ES_tradnl" w:eastAsia="es-ES"/>
        </w:rPr>
        <w:t xml:space="preserve"> PARA LOS</w:t>
      </w:r>
      <w:r w:rsidRPr="0073465A">
        <w:rPr>
          <w:rFonts w:ascii="Arial" w:eastAsia="Times New Roman" w:hAnsi="Arial" w:cs="Arial"/>
          <w:sz w:val="24"/>
          <w:szCs w:val="24"/>
          <w:lang w:val="es-ES_tradnl" w:eastAsia="es-ES"/>
        </w:rPr>
        <w:t xml:space="preserve"> 28 DIAS</w:t>
      </w:r>
    </w:p>
    <w:p w:rsidR="003D1D74" w:rsidRPr="0073465A" w:rsidRDefault="003D1D74" w:rsidP="003D1D74">
      <w:pPr>
        <w:tabs>
          <w:tab w:val="left" w:pos="2057"/>
        </w:tabs>
        <w:spacing w:before="100" w:beforeAutospacing="1" w:after="100" w:afterAutospacing="1" w:line="480" w:lineRule="auto"/>
        <w:ind w:left="709"/>
        <w:rPr>
          <w:rFonts w:ascii="Arial" w:eastAsia="Times New Roman" w:hAnsi="Arial" w:cs="Arial"/>
          <w:sz w:val="24"/>
          <w:szCs w:val="24"/>
          <w:lang w:val="es-ES_tradnl" w:eastAsia="es-ES"/>
        </w:rPr>
      </w:pPr>
      <w:r>
        <w:rPr>
          <w:rFonts w:ascii="Arial" w:eastAsia="Times New Roman" w:hAnsi="Arial" w:cs="Arial"/>
          <w:noProof/>
          <w:sz w:val="24"/>
          <w:szCs w:val="24"/>
        </w:rPr>
        <w:pict>
          <v:shape id="_x0000_s1084" type="#_x0000_t75" style="position:absolute;left:0;text-align:left;margin-left:0;margin-top:.3pt;width:367.5pt;height:102.85pt;z-index:251659264;mso-position-horizontal:center">
            <v:imagedata r:id="rId100" o:title=""/>
            <w10:wrap type="square"/>
          </v:shape>
          <o:OLEObject Type="Embed" ProgID="Excel.Sheet.12" ShapeID="_x0000_s1084" DrawAspect="Content" ObjectID="_1345628622" r:id="rId101"/>
        </w:pict>
      </w: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Se observa que la ecuación responde en un 39.6% de los valores y que la resistencia a la compresión disminuye al aumentar el porcentaje de Zeolita; como también no se cumplen los criterios para rechazar Ho.</w:t>
      </w:r>
    </w:p>
    <w:p w:rsidR="003D1D74"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 xml:space="preserve">Para mejorar la respuesta se aproximó por medio de una regresión polinomial cúbica obteniéndose lo </w:t>
      </w:r>
      <w:r>
        <w:rPr>
          <w:rFonts w:ascii="Arial" w:eastAsia="Times New Roman" w:hAnsi="Arial" w:cs="Arial"/>
          <w:sz w:val="24"/>
          <w:szCs w:val="24"/>
          <w:lang w:val="es-ES_tradnl" w:eastAsia="es-ES"/>
        </w:rPr>
        <w:t xml:space="preserve">que se muestra en </w:t>
      </w:r>
      <w:smartTag w:uri="urn:schemas-microsoft-com:office:smarttags" w:element="PersonName">
        <w:smartTagPr>
          <w:attr w:name="ProductID" w:val="la Figura"/>
        </w:smartTagPr>
        <w:r>
          <w:rPr>
            <w:rFonts w:ascii="Arial" w:eastAsia="Times New Roman" w:hAnsi="Arial" w:cs="Arial"/>
            <w:sz w:val="24"/>
            <w:szCs w:val="24"/>
            <w:lang w:val="es-ES_tradnl" w:eastAsia="es-ES"/>
          </w:rPr>
          <w:t>la Figura</w:t>
        </w:r>
      </w:smartTag>
      <w:r>
        <w:rPr>
          <w:rFonts w:ascii="Arial" w:eastAsia="Times New Roman" w:hAnsi="Arial" w:cs="Arial"/>
          <w:sz w:val="24"/>
          <w:szCs w:val="24"/>
          <w:lang w:val="es-ES_tradnl" w:eastAsia="es-ES"/>
        </w:rPr>
        <w:t xml:space="preserve"> 4.19</w:t>
      </w:r>
      <w:r w:rsidRPr="0073465A">
        <w:rPr>
          <w:rFonts w:ascii="Arial" w:eastAsia="Times New Roman" w:hAnsi="Arial" w:cs="Arial"/>
          <w:sz w:val="24"/>
          <w:szCs w:val="24"/>
          <w:lang w:val="es-ES_tradnl" w:eastAsia="es-ES"/>
        </w:rPr>
        <w:t>:</w:t>
      </w:r>
    </w:p>
    <w:p w:rsidR="003D1D74" w:rsidRDefault="00CB0206" w:rsidP="003D1D74">
      <w:pPr>
        <w:tabs>
          <w:tab w:val="left" w:pos="2057"/>
        </w:tabs>
        <w:spacing w:before="100" w:beforeAutospacing="1" w:after="100" w:afterAutospacing="1" w:line="480" w:lineRule="auto"/>
        <w:ind w:left="709"/>
        <w:rPr>
          <w:rFonts w:ascii="Arial" w:eastAsia="Times New Roman" w:hAnsi="Arial" w:cs="Arial"/>
          <w:sz w:val="24"/>
          <w:szCs w:val="24"/>
          <w:lang w:val="es-ES_tradnl" w:eastAsia="es-ES"/>
        </w:rPr>
      </w:pPr>
      <w:r>
        <w:rPr>
          <w:noProof/>
          <w:lang w:val="es-ES" w:eastAsia="es-ES"/>
        </w:rPr>
        <w:drawing>
          <wp:anchor distT="0" distB="0" distL="114300" distR="114300" simplePos="0" relativeHeight="251667456" behindDoc="0" locked="0" layoutInCell="1" allowOverlap="1">
            <wp:simplePos x="0" y="0"/>
            <wp:positionH relativeFrom="column">
              <wp:align>center</wp:align>
            </wp:positionH>
            <wp:positionV relativeFrom="paragraph">
              <wp:posOffset>14605</wp:posOffset>
            </wp:positionV>
            <wp:extent cx="3473450" cy="4204335"/>
            <wp:effectExtent l="19050" t="0" r="0" b="0"/>
            <wp:wrapSquare wrapText="bothSides"/>
            <wp:docPr id="8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102" cstate="print"/>
                    <a:srcRect/>
                    <a:stretch>
                      <a:fillRect/>
                    </a:stretch>
                  </pic:blipFill>
                  <pic:spPr bwMode="auto">
                    <a:xfrm>
                      <a:off x="0" y="0"/>
                      <a:ext cx="3473450" cy="4204335"/>
                    </a:xfrm>
                    <a:prstGeom prst="rect">
                      <a:avLst/>
                    </a:prstGeom>
                    <a:noFill/>
                    <a:ln w="9525">
                      <a:noFill/>
                      <a:miter lim="800000"/>
                      <a:headEnd/>
                      <a:tailEnd/>
                    </a:ln>
                  </pic:spPr>
                </pic:pic>
              </a:graphicData>
            </a:graphic>
          </wp:anchor>
        </w:drawing>
      </w:r>
    </w:p>
    <w:p w:rsidR="003D1D74" w:rsidRDefault="003D1D74" w:rsidP="003D1D74">
      <w:pPr>
        <w:tabs>
          <w:tab w:val="left" w:pos="2057"/>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057"/>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057"/>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057"/>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057"/>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057"/>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tabs>
          <w:tab w:val="left" w:pos="2057"/>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FIGURA</w:t>
      </w:r>
      <w:r>
        <w:rPr>
          <w:rFonts w:ascii="Arial" w:eastAsia="Times New Roman" w:hAnsi="Arial" w:cs="Arial"/>
          <w:sz w:val="24"/>
          <w:szCs w:val="24"/>
          <w:lang w:val="es-ES_tradnl" w:eastAsia="es-ES"/>
        </w:rPr>
        <w:t xml:space="preserve"> 4.19</w:t>
      </w:r>
      <w:r w:rsidRPr="0073465A">
        <w:rPr>
          <w:rFonts w:ascii="Arial" w:eastAsia="Times New Roman" w:hAnsi="Arial" w:cs="Arial"/>
          <w:sz w:val="24"/>
          <w:szCs w:val="24"/>
          <w:lang w:val="es-ES_tradnl" w:eastAsia="es-ES"/>
        </w:rPr>
        <w:t xml:space="preserve"> REGRESION POLINOMIAL CUBICA</w:t>
      </w:r>
      <w:r>
        <w:rPr>
          <w:rFonts w:ascii="Arial" w:eastAsia="Times New Roman" w:hAnsi="Arial" w:cs="Arial"/>
          <w:sz w:val="24"/>
          <w:szCs w:val="24"/>
          <w:lang w:val="es-ES_tradnl" w:eastAsia="es-ES"/>
        </w:rPr>
        <w:t xml:space="preserve"> PARA LOS 28 DIAS</w:t>
      </w:r>
    </w:p>
    <w:p w:rsidR="003D1D74" w:rsidRDefault="003D1D74" w:rsidP="003D1D74">
      <w:pPr>
        <w:tabs>
          <w:tab w:val="left" w:pos="1122"/>
        </w:tabs>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tabs>
          <w:tab w:val="left" w:pos="1122"/>
        </w:tabs>
        <w:spacing w:before="100" w:beforeAutospacing="1" w:after="100" w:afterAutospacing="1" w:line="480" w:lineRule="auto"/>
        <w:ind w:left="709"/>
        <w:jc w:val="center"/>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TABLA</w:t>
      </w:r>
      <w:r>
        <w:rPr>
          <w:rFonts w:ascii="Arial" w:eastAsia="Times New Roman" w:hAnsi="Arial" w:cs="Arial"/>
          <w:sz w:val="24"/>
          <w:szCs w:val="24"/>
          <w:lang w:val="es-ES_tradnl" w:eastAsia="es-ES"/>
        </w:rPr>
        <w:t xml:space="preserve"> 23</w:t>
      </w:r>
      <w:r w:rsidRPr="0073465A">
        <w:rPr>
          <w:rFonts w:ascii="Arial" w:eastAsia="Times New Roman" w:hAnsi="Arial" w:cs="Arial"/>
          <w:sz w:val="24"/>
          <w:szCs w:val="24"/>
          <w:lang w:val="es-ES_tradnl" w:eastAsia="es-ES"/>
        </w:rPr>
        <w:t xml:space="preserve"> </w:t>
      </w:r>
    </w:p>
    <w:p w:rsidR="003D1D74" w:rsidRPr="0073465A" w:rsidRDefault="003D1D74" w:rsidP="003D1D74">
      <w:pPr>
        <w:tabs>
          <w:tab w:val="left" w:pos="1122"/>
        </w:tabs>
        <w:spacing w:before="100" w:beforeAutospacing="1" w:after="100" w:afterAutospacing="1" w:line="480" w:lineRule="auto"/>
        <w:ind w:left="709"/>
        <w:jc w:val="center"/>
        <w:rPr>
          <w:rFonts w:ascii="Arial" w:eastAsia="Times New Roman" w:hAnsi="Arial" w:cs="Arial"/>
          <w:sz w:val="24"/>
          <w:szCs w:val="24"/>
          <w:lang w:val="es-ES_tradnl" w:eastAsia="es-ES"/>
        </w:rPr>
      </w:pPr>
      <w:r>
        <w:rPr>
          <w:rFonts w:ascii="Arial" w:eastAsia="Times New Roman" w:hAnsi="Arial" w:cs="Arial"/>
          <w:noProof/>
          <w:sz w:val="24"/>
          <w:szCs w:val="24"/>
        </w:rPr>
        <w:pict>
          <v:shape id="_x0000_s1085" type="#_x0000_t75" style="position:absolute;left:0;text-align:left;margin-left:31.5pt;margin-top:70pt;width:367.5pt;height:89.65pt;z-index:251660288">
            <v:imagedata r:id="rId103" o:title=""/>
            <w10:wrap type="square"/>
          </v:shape>
          <o:OLEObject Type="Embed" ProgID="Excel.Sheet.12" ShapeID="_x0000_s1085" DrawAspect="Content" ObjectID="_1345628623" r:id="rId104"/>
        </w:pict>
      </w:r>
      <w:r w:rsidRPr="0073465A">
        <w:rPr>
          <w:rFonts w:ascii="Arial" w:eastAsia="Times New Roman" w:hAnsi="Arial" w:cs="Arial"/>
          <w:sz w:val="24"/>
          <w:szCs w:val="24"/>
          <w:lang w:val="es-ES_tradnl" w:eastAsia="es-ES"/>
        </w:rPr>
        <w:t>RESULTADOS ESTADISTICOS REGRESION POLINOMICA CUBICA</w:t>
      </w:r>
      <w:r>
        <w:rPr>
          <w:rFonts w:ascii="Arial" w:eastAsia="Times New Roman" w:hAnsi="Arial" w:cs="Arial"/>
          <w:sz w:val="24"/>
          <w:szCs w:val="24"/>
          <w:lang w:val="es-ES_tradnl" w:eastAsia="es-ES"/>
        </w:rPr>
        <w:t xml:space="preserve"> PARA LOS 28 DIAS</w:t>
      </w:r>
    </w:p>
    <w:p w:rsidR="003D1D74" w:rsidRPr="0073465A" w:rsidRDefault="003D1D74" w:rsidP="003D1D74">
      <w:pPr>
        <w:tabs>
          <w:tab w:val="left" w:pos="2319"/>
        </w:tabs>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Pr="001A6861" w:rsidRDefault="003D1D74" w:rsidP="003D1D74">
      <w:pP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De</w:t>
      </w:r>
      <w:r>
        <w:rPr>
          <w:rFonts w:ascii="Arial" w:eastAsia="Times New Roman" w:hAnsi="Arial" w:cs="Arial"/>
          <w:sz w:val="24"/>
          <w:szCs w:val="24"/>
          <w:lang w:val="es-ES_tradnl" w:eastAsia="es-ES"/>
        </w:rPr>
        <w:t xml:space="preserve"> la tabla 23 </w:t>
      </w:r>
      <w:r w:rsidRPr="0073465A">
        <w:rPr>
          <w:rFonts w:ascii="Arial" w:eastAsia="Times New Roman" w:hAnsi="Arial" w:cs="Arial"/>
          <w:sz w:val="24"/>
          <w:szCs w:val="24"/>
          <w:lang w:val="es-ES_tradnl" w:eastAsia="es-ES"/>
        </w:rPr>
        <w:t>se observa que el polinomio obtenido responde en un 99.8% de los datos y se cumplen los criterios para rechazar Ho.</w:t>
      </w: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Las formulas de Regresión obtenidas las muestro en </w:t>
      </w:r>
      <w:smartTag w:uri="urn:schemas-microsoft-com:office:smarttags" w:element="PersonName">
        <w:smartTagPr>
          <w:attr w:name="ProductID" w:val="la Tabla"/>
        </w:smartTagPr>
        <w:r>
          <w:rPr>
            <w:rFonts w:ascii="Arial" w:eastAsia="Times New Roman" w:hAnsi="Arial" w:cs="Arial"/>
            <w:sz w:val="24"/>
            <w:szCs w:val="24"/>
            <w:lang w:val="es-ES_tradnl" w:eastAsia="es-ES"/>
          </w:rPr>
          <w:t>la Tabla</w:t>
        </w:r>
      </w:smartTag>
      <w:r>
        <w:rPr>
          <w:rFonts w:ascii="Arial" w:eastAsia="Times New Roman" w:hAnsi="Arial" w:cs="Arial"/>
          <w:sz w:val="24"/>
          <w:szCs w:val="24"/>
          <w:lang w:val="es-ES_tradnl" w:eastAsia="es-ES"/>
        </w:rPr>
        <w:t xml:space="preserve"> 23, donde se puede apreciar el valor de R-SQ.</w:t>
      </w: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hAnsi="Arial" w:cs="Arial"/>
          <w:sz w:val="24"/>
          <w:szCs w:val="24"/>
          <w:lang w:val="es-ES_tradnl" w:eastAsia="es-ES"/>
        </w:rPr>
      </w:pPr>
      <w:r w:rsidRPr="00DF5AED">
        <w:rPr>
          <w:rFonts w:ascii="Arial" w:hAnsi="Arial" w:cs="Arial"/>
          <w:sz w:val="24"/>
          <w:szCs w:val="24"/>
          <w:lang w:val="es-ES_tradnl" w:eastAsia="es-ES"/>
        </w:rPr>
        <w:t xml:space="preserve">TABLA </w:t>
      </w:r>
      <w:r>
        <w:rPr>
          <w:rFonts w:ascii="Arial" w:hAnsi="Arial" w:cs="Arial"/>
          <w:sz w:val="24"/>
          <w:szCs w:val="24"/>
          <w:lang w:val="es-ES_tradnl" w:eastAsia="es-ES"/>
        </w:rPr>
        <w:t>24</w:t>
      </w:r>
    </w:p>
    <w:p w:rsidR="003D1D74" w:rsidRPr="00DF5AED" w:rsidRDefault="003D1D74" w:rsidP="003D1D74">
      <w:pPr>
        <w:tabs>
          <w:tab w:val="left" w:pos="2263"/>
        </w:tabs>
        <w:jc w:val="center"/>
        <w:rPr>
          <w:rFonts w:ascii="Arial" w:hAnsi="Arial" w:cs="Arial"/>
          <w:sz w:val="24"/>
          <w:szCs w:val="24"/>
          <w:lang w:val="es-ES_tradnl" w:eastAsia="es-ES"/>
        </w:rPr>
      </w:pPr>
      <w:r>
        <w:rPr>
          <w:rFonts w:ascii="Arial" w:hAnsi="Arial" w:cs="Arial"/>
          <w:sz w:val="24"/>
          <w:szCs w:val="24"/>
          <w:lang w:val="es-ES_tradnl" w:eastAsia="es-ES"/>
        </w:rPr>
        <w:t xml:space="preserve"> </w:t>
      </w:r>
      <w:r w:rsidRPr="00DF5AED">
        <w:rPr>
          <w:rFonts w:ascii="Arial" w:hAnsi="Arial" w:cs="Arial"/>
          <w:sz w:val="24"/>
          <w:szCs w:val="24"/>
          <w:lang w:val="es-ES_tradnl" w:eastAsia="es-ES"/>
        </w:rPr>
        <w:t xml:space="preserve"> MODELOS DE REGRESIÓN</w:t>
      </w:r>
      <w:r>
        <w:rPr>
          <w:rFonts w:ascii="Arial" w:hAnsi="Arial" w:cs="Arial"/>
          <w:sz w:val="24"/>
          <w:szCs w:val="24"/>
          <w:lang w:val="es-ES_tradnl" w:eastAsia="es-ES"/>
        </w:rPr>
        <w:t xml:space="preserve"> </w:t>
      </w:r>
    </w:p>
    <w:tbl>
      <w:tblPr>
        <w:tblW w:w="8241" w:type="dxa"/>
        <w:tblInd w:w="619" w:type="dxa"/>
        <w:tblCellMar>
          <w:left w:w="70" w:type="dxa"/>
          <w:right w:w="70" w:type="dxa"/>
        </w:tblCellMar>
        <w:tblLook w:val="04A0"/>
      </w:tblPr>
      <w:tblGrid>
        <w:gridCol w:w="364"/>
        <w:gridCol w:w="2534"/>
        <w:gridCol w:w="4441"/>
        <w:gridCol w:w="902"/>
      </w:tblGrid>
      <w:tr w:rsidR="003D1D74" w:rsidRPr="00393019">
        <w:trPr>
          <w:trHeight w:val="315"/>
        </w:trPr>
        <w:tc>
          <w:tcPr>
            <w:tcW w:w="364" w:type="dxa"/>
            <w:tcBorders>
              <w:top w:val="nil"/>
              <w:left w:val="nil"/>
              <w:bottom w:val="nil"/>
              <w:right w:val="nil"/>
            </w:tcBorders>
            <w:shd w:val="clear" w:color="auto" w:fill="auto"/>
            <w:noWrap/>
            <w:vAlign w:val="center"/>
          </w:tcPr>
          <w:p w:rsidR="003D1D74" w:rsidRPr="00393019" w:rsidRDefault="003D1D74" w:rsidP="006751F3">
            <w:pPr>
              <w:spacing w:after="0" w:line="240" w:lineRule="auto"/>
              <w:jc w:val="center"/>
              <w:rPr>
                <w:rFonts w:ascii="Times New Roman" w:eastAsia="Times New Roman" w:hAnsi="Times New Roman"/>
                <w:color w:val="000000"/>
                <w:sz w:val="20"/>
                <w:szCs w:val="20"/>
                <w:lang w:eastAsia="es-EC"/>
              </w:rPr>
            </w:pPr>
          </w:p>
        </w:tc>
        <w:tc>
          <w:tcPr>
            <w:tcW w:w="2534" w:type="dxa"/>
            <w:tcBorders>
              <w:top w:val="nil"/>
              <w:left w:val="nil"/>
              <w:bottom w:val="nil"/>
              <w:right w:val="nil"/>
            </w:tcBorders>
            <w:shd w:val="clear" w:color="auto" w:fill="auto"/>
            <w:noWrap/>
            <w:vAlign w:val="center"/>
          </w:tcPr>
          <w:p w:rsidR="003D1D74" w:rsidRPr="00393019" w:rsidRDefault="003D1D74" w:rsidP="006751F3">
            <w:pPr>
              <w:spacing w:after="0" w:line="240" w:lineRule="auto"/>
              <w:jc w:val="center"/>
              <w:rPr>
                <w:rFonts w:ascii="Times New Roman" w:eastAsia="Times New Roman" w:hAnsi="Times New Roman"/>
                <w:color w:val="000000"/>
                <w:sz w:val="20"/>
                <w:szCs w:val="20"/>
                <w:lang w:eastAsia="es-EC"/>
              </w:rPr>
            </w:pPr>
          </w:p>
        </w:tc>
        <w:tc>
          <w:tcPr>
            <w:tcW w:w="4441" w:type="dxa"/>
            <w:tcBorders>
              <w:top w:val="nil"/>
              <w:left w:val="nil"/>
              <w:bottom w:val="nil"/>
              <w:right w:val="nil"/>
            </w:tcBorders>
            <w:shd w:val="clear" w:color="auto" w:fill="auto"/>
            <w:noWrap/>
            <w:vAlign w:val="center"/>
          </w:tcPr>
          <w:p w:rsidR="003D1D74" w:rsidRPr="00393019" w:rsidRDefault="003D1D74" w:rsidP="006751F3">
            <w:pPr>
              <w:spacing w:after="0" w:line="240" w:lineRule="auto"/>
              <w:jc w:val="center"/>
              <w:rPr>
                <w:rFonts w:ascii="Times New Roman" w:eastAsia="Times New Roman" w:hAnsi="Times New Roman"/>
                <w:color w:val="000000"/>
                <w:sz w:val="20"/>
                <w:szCs w:val="20"/>
                <w:lang w:eastAsia="es-EC"/>
              </w:rPr>
            </w:pPr>
          </w:p>
        </w:tc>
        <w:tc>
          <w:tcPr>
            <w:tcW w:w="9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R-SQ</w:t>
            </w:r>
          </w:p>
        </w:tc>
      </w:tr>
      <w:tr w:rsidR="003D1D74" w:rsidRPr="00393019">
        <w:trPr>
          <w:trHeight w:val="315"/>
        </w:trPr>
        <w:tc>
          <w:tcPr>
            <w:tcW w:w="364" w:type="dxa"/>
            <w:vMerge w:val="restart"/>
            <w:tcBorders>
              <w:top w:val="single" w:sz="8" w:space="0" w:color="auto"/>
              <w:left w:val="single" w:sz="8" w:space="0" w:color="auto"/>
              <w:bottom w:val="single" w:sz="8" w:space="0" w:color="000000"/>
              <w:right w:val="nil"/>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7</w:t>
            </w:r>
          </w:p>
        </w:tc>
        <w:tc>
          <w:tcPr>
            <w:tcW w:w="25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Pr>
                <w:rFonts w:eastAsia="Times New Roman"/>
                <w:color w:val="000000"/>
                <w:lang w:eastAsia="es-EC"/>
              </w:rPr>
              <w:t>Regresión Polinomial</w:t>
            </w:r>
          </w:p>
        </w:tc>
        <w:tc>
          <w:tcPr>
            <w:tcW w:w="4441" w:type="dxa"/>
            <w:tcBorders>
              <w:top w:val="single" w:sz="8" w:space="0" w:color="auto"/>
              <w:left w:val="nil"/>
              <w:bottom w:val="single" w:sz="8" w:space="0" w:color="auto"/>
              <w:right w:val="nil"/>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sidRPr="00393019">
              <w:rPr>
                <w:rFonts w:eastAsia="Times New Roman"/>
                <w:color w:val="000000"/>
                <w:lang w:eastAsia="es-EC"/>
              </w:rPr>
              <w:t>f’c=66.8-0.344*%Z</w:t>
            </w:r>
          </w:p>
        </w:tc>
        <w:tc>
          <w:tcPr>
            <w:tcW w:w="902" w:type="dxa"/>
            <w:tcBorders>
              <w:top w:val="nil"/>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34,20%</w:t>
            </w:r>
          </w:p>
        </w:tc>
      </w:tr>
      <w:tr w:rsidR="003D1D74" w:rsidRPr="00393019">
        <w:trPr>
          <w:trHeight w:val="360"/>
        </w:trPr>
        <w:tc>
          <w:tcPr>
            <w:tcW w:w="364" w:type="dxa"/>
            <w:vMerge/>
            <w:tcBorders>
              <w:top w:val="single" w:sz="8" w:space="0" w:color="auto"/>
              <w:left w:val="single" w:sz="8" w:space="0" w:color="auto"/>
              <w:bottom w:val="single" w:sz="8" w:space="0" w:color="000000"/>
              <w:right w:val="nil"/>
            </w:tcBorders>
            <w:vAlign w:val="center"/>
          </w:tcPr>
          <w:p w:rsidR="003D1D74" w:rsidRPr="00393019" w:rsidRDefault="003D1D74" w:rsidP="006751F3">
            <w:pPr>
              <w:spacing w:after="0" w:line="240" w:lineRule="auto"/>
              <w:jc w:val="center"/>
              <w:rPr>
                <w:rFonts w:eastAsia="Times New Roman"/>
                <w:color w:val="000000"/>
                <w:lang w:eastAsia="es-EC"/>
              </w:rPr>
            </w:pPr>
          </w:p>
        </w:tc>
        <w:tc>
          <w:tcPr>
            <w:tcW w:w="2534" w:type="dxa"/>
            <w:tcBorders>
              <w:top w:val="nil"/>
              <w:left w:val="single" w:sz="8" w:space="0" w:color="auto"/>
              <w:bottom w:val="nil"/>
              <w:right w:val="single" w:sz="8" w:space="0" w:color="auto"/>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Pr>
                <w:rFonts w:eastAsia="Times New Roman"/>
                <w:color w:val="000000"/>
                <w:lang w:eastAsia="es-EC"/>
              </w:rPr>
              <w:t>Modelo Polinómica</w:t>
            </w:r>
            <w:r w:rsidRPr="00393019">
              <w:rPr>
                <w:rFonts w:eastAsia="Times New Roman"/>
                <w:color w:val="000000"/>
                <w:lang w:eastAsia="es-EC"/>
              </w:rPr>
              <w:t xml:space="preserve"> cubica</w:t>
            </w:r>
          </w:p>
        </w:tc>
        <w:tc>
          <w:tcPr>
            <w:tcW w:w="4441" w:type="dxa"/>
            <w:tcBorders>
              <w:top w:val="nil"/>
              <w:left w:val="nil"/>
              <w:bottom w:val="single" w:sz="8" w:space="0" w:color="auto"/>
              <w:right w:val="nil"/>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sidRPr="00393019">
              <w:rPr>
                <w:rFonts w:eastAsia="Times New Roman"/>
                <w:color w:val="000000"/>
                <w:lang w:eastAsia="es-EC"/>
              </w:rPr>
              <w:t>f’c=79.49-2.693*%Z+0.0972*%Z</w:t>
            </w:r>
            <w:r w:rsidRPr="00393019">
              <w:rPr>
                <w:rFonts w:eastAsia="Times New Roman"/>
                <w:color w:val="000000"/>
                <w:vertAlign w:val="superscript"/>
                <w:lang w:eastAsia="es-EC"/>
              </w:rPr>
              <w:t>2</w:t>
            </w:r>
            <w:r w:rsidRPr="00393019">
              <w:rPr>
                <w:rFonts w:eastAsia="Times New Roman"/>
                <w:color w:val="000000"/>
                <w:lang w:eastAsia="es-EC"/>
              </w:rPr>
              <w:t>-0.000747*%Z</w:t>
            </w:r>
            <w:r w:rsidRPr="00393019">
              <w:rPr>
                <w:rFonts w:eastAsia="Times New Roman"/>
                <w:color w:val="000000"/>
                <w:vertAlign w:val="superscript"/>
                <w:lang w:eastAsia="es-EC"/>
              </w:rPr>
              <w:t>3</w:t>
            </w:r>
          </w:p>
        </w:tc>
        <w:tc>
          <w:tcPr>
            <w:tcW w:w="902" w:type="dxa"/>
            <w:tcBorders>
              <w:top w:val="nil"/>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75,20%</w:t>
            </w:r>
          </w:p>
        </w:tc>
      </w:tr>
      <w:tr w:rsidR="003D1D74" w:rsidRPr="00393019">
        <w:trPr>
          <w:trHeight w:val="315"/>
        </w:trPr>
        <w:tc>
          <w:tcPr>
            <w:tcW w:w="364" w:type="dxa"/>
            <w:vMerge w:val="restart"/>
            <w:tcBorders>
              <w:top w:val="nil"/>
              <w:left w:val="single" w:sz="8" w:space="0" w:color="auto"/>
              <w:bottom w:val="single" w:sz="8" w:space="0" w:color="000000"/>
              <w:right w:val="nil"/>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14</w:t>
            </w:r>
          </w:p>
        </w:tc>
        <w:tc>
          <w:tcPr>
            <w:tcW w:w="25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Pr>
                <w:rFonts w:eastAsia="Times New Roman"/>
                <w:color w:val="000000"/>
                <w:lang w:eastAsia="es-EC"/>
              </w:rPr>
              <w:t>Regresión Polinomial</w:t>
            </w:r>
          </w:p>
        </w:tc>
        <w:tc>
          <w:tcPr>
            <w:tcW w:w="4441" w:type="dxa"/>
            <w:tcBorders>
              <w:top w:val="nil"/>
              <w:left w:val="nil"/>
              <w:bottom w:val="single" w:sz="8" w:space="0" w:color="auto"/>
              <w:right w:val="nil"/>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sidRPr="00393019">
              <w:rPr>
                <w:rFonts w:eastAsia="Times New Roman"/>
                <w:color w:val="000000"/>
                <w:lang w:eastAsia="es-EC"/>
              </w:rPr>
              <w:t>f’c=59.9-0.287*%Z</w:t>
            </w:r>
          </w:p>
        </w:tc>
        <w:tc>
          <w:tcPr>
            <w:tcW w:w="902" w:type="dxa"/>
            <w:tcBorders>
              <w:top w:val="nil"/>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56%</w:t>
            </w:r>
          </w:p>
        </w:tc>
      </w:tr>
      <w:tr w:rsidR="003D1D74" w:rsidRPr="00393019">
        <w:trPr>
          <w:trHeight w:val="360"/>
        </w:trPr>
        <w:tc>
          <w:tcPr>
            <w:tcW w:w="364" w:type="dxa"/>
            <w:vMerge/>
            <w:tcBorders>
              <w:top w:val="nil"/>
              <w:left w:val="single" w:sz="8" w:space="0" w:color="auto"/>
              <w:bottom w:val="single" w:sz="8" w:space="0" w:color="000000"/>
              <w:right w:val="nil"/>
            </w:tcBorders>
            <w:vAlign w:val="center"/>
          </w:tcPr>
          <w:p w:rsidR="003D1D74" w:rsidRPr="00393019" w:rsidRDefault="003D1D74" w:rsidP="006751F3">
            <w:pPr>
              <w:spacing w:after="0" w:line="240" w:lineRule="auto"/>
              <w:jc w:val="center"/>
              <w:rPr>
                <w:rFonts w:eastAsia="Times New Roman"/>
                <w:color w:val="000000"/>
                <w:lang w:eastAsia="es-EC"/>
              </w:rPr>
            </w:pPr>
          </w:p>
        </w:tc>
        <w:tc>
          <w:tcPr>
            <w:tcW w:w="2534" w:type="dxa"/>
            <w:tcBorders>
              <w:top w:val="nil"/>
              <w:left w:val="single" w:sz="8" w:space="0" w:color="auto"/>
              <w:bottom w:val="nil"/>
              <w:right w:val="single" w:sz="8" w:space="0" w:color="auto"/>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Pr>
                <w:rFonts w:eastAsia="Times New Roman"/>
                <w:color w:val="000000"/>
                <w:lang w:eastAsia="es-EC"/>
              </w:rPr>
              <w:t>Modelo Polinómica</w:t>
            </w:r>
            <w:r w:rsidRPr="00393019">
              <w:rPr>
                <w:rFonts w:eastAsia="Times New Roman"/>
                <w:color w:val="000000"/>
                <w:lang w:eastAsia="es-EC"/>
              </w:rPr>
              <w:t xml:space="preserve"> cubica</w:t>
            </w:r>
          </w:p>
        </w:tc>
        <w:tc>
          <w:tcPr>
            <w:tcW w:w="4441" w:type="dxa"/>
            <w:tcBorders>
              <w:top w:val="nil"/>
              <w:left w:val="nil"/>
              <w:bottom w:val="single" w:sz="8" w:space="0" w:color="auto"/>
              <w:right w:val="nil"/>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sidRPr="00393019">
              <w:rPr>
                <w:rFonts w:eastAsia="Times New Roman"/>
                <w:color w:val="000000"/>
                <w:lang w:eastAsia="es-EC"/>
              </w:rPr>
              <w:t>f’c=51.50+2.653*%Z-01811*%Z</w:t>
            </w:r>
            <w:r w:rsidRPr="00393019">
              <w:rPr>
                <w:rFonts w:eastAsia="Times New Roman"/>
                <w:color w:val="000000"/>
                <w:vertAlign w:val="superscript"/>
                <w:lang w:eastAsia="es-EC"/>
              </w:rPr>
              <w:t>2</w:t>
            </w:r>
            <w:r w:rsidRPr="00393019">
              <w:rPr>
                <w:rFonts w:eastAsia="Times New Roman"/>
                <w:color w:val="000000"/>
                <w:lang w:eastAsia="es-EC"/>
              </w:rPr>
              <w:t>+0.004033*%Z</w:t>
            </w:r>
            <w:r w:rsidRPr="00393019">
              <w:rPr>
                <w:rFonts w:eastAsia="Times New Roman"/>
                <w:color w:val="000000"/>
                <w:vertAlign w:val="superscript"/>
                <w:lang w:eastAsia="es-EC"/>
              </w:rPr>
              <w:t>3</w:t>
            </w:r>
          </w:p>
        </w:tc>
        <w:tc>
          <w:tcPr>
            <w:tcW w:w="902" w:type="dxa"/>
            <w:tcBorders>
              <w:top w:val="nil"/>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66%</w:t>
            </w:r>
          </w:p>
        </w:tc>
      </w:tr>
      <w:tr w:rsidR="003D1D74" w:rsidRPr="00393019">
        <w:trPr>
          <w:trHeight w:val="315"/>
        </w:trPr>
        <w:tc>
          <w:tcPr>
            <w:tcW w:w="364" w:type="dxa"/>
            <w:vMerge w:val="restart"/>
            <w:tcBorders>
              <w:top w:val="nil"/>
              <w:left w:val="single" w:sz="8" w:space="0" w:color="auto"/>
              <w:bottom w:val="single" w:sz="8" w:space="0" w:color="000000"/>
              <w:right w:val="nil"/>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21</w:t>
            </w:r>
          </w:p>
        </w:tc>
        <w:tc>
          <w:tcPr>
            <w:tcW w:w="25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Pr>
                <w:rFonts w:eastAsia="Times New Roman"/>
                <w:color w:val="000000"/>
                <w:lang w:eastAsia="es-EC"/>
              </w:rPr>
              <w:t>Regresión Polinomial</w:t>
            </w:r>
          </w:p>
        </w:tc>
        <w:tc>
          <w:tcPr>
            <w:tcW w:w="4441" w:type="dxa"/>
            <w:tcBorders>
              <w:top w:val="nil"/>
              <w:left w:val="nil"/>
              <w:bottom w:val="single" w:sz="8" w:space="0" w:color="auto"/>
              <w:right w:val="nil"/>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sidRPr="00393019">
              <w:rPr>
                <w:rFonts w:eastAsia="Times New Roman"/>
                <w:color w:val="000000"/>
                <w:lang w:eastAsia="es-EC"/>
              </w:rPr>
              <w:t>f’c=78.3-0.483*%Z</w:t>
            </w:r>
          </w:p>
        </w:tc>
        <w:tc>
          <w:tcPr>
            <w:tcW w:w="902" w:type="dxa"/>
            <w:tcBorders>
              <w:top w:val="nil"/>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7,30%</w:t>
            </w:r>
          </w:p>
        </w:tc>
      </w:tr>
      <w:tr w:rsidR="003D1D74" w:rsidRPr="00393019">
        <w:trPr>
          <w:trHeight w:val="360"/>
        </w:trPr>
        <w:tc>
          <w:tcPr>
            <w:tcW w:w="364" w:type="dxa"/>
            <w:vMerge/>
            <w:tcBorders>
              <w:top w:val="nil"/>
              <w:left w:val="single" w:sz="8" w:space="0" w:color="auto"/>
              <w:bottom w:val="single" w:sz="8" w:space="0" w:color="000000"/>
              <w:right w:val="nil"/>
            </w:tcBorders>
            <w:vAlign w:val="center"/>
          </w:tcPr>
          <w:p w:rsidR="003D1D74" w:rsidRPr="00393019" w:rsidRDefault="003D1D74" w:rsidP="006751F3">
            <w:pPr>
              <w:spacing w:after="0" w:line="240" w:lineRule="auto"/>
              <w:jc w:val="center"/>
              <w:rPr>
                <w:rFonts w:eastAsia="Times New Roman"/>
                <w:color w:val="000000"/>
                <w:lang w:eastAsia="es-EC"/>
              </w:rPr>
            </w:pPr>
          </w:p>
        </w:tc>
        <w:tc>
          <w:tcPr>
            <w:tcW w:w="2534" w:type="dxa"/>
            <w:tcBorders>
              <w:top w:val="nil"/>
              <w:left w:val="single" w:sz="8" w:space="0" w:color="auto"/>
              <w:bottom w:val="nil"/>
              <w:right w:val="single" w:sz="8" w:space="0" w:color="auto"/>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Pr>
                <w:rFonts w:eastAsia="Times New Roman"/>
                <w:color w:val="000000"/>
                <w:lang w:eastAsia="es-EC"/>
              </w:rPr>
              <w:t>Modelo Polinómica</w:t>
            </w:r>
            <w:r w:rsidRPr="00393019">
              <w:rPr>
                <w:rFonts w:eastAsia="Times New Roman"/>
                <w:color w:val="000000"/>
                <w:lang w:eastAsia="es-EC"/>
              </w:rPr>
              <w:t xml:space="preserve"> cubica</w:t>
            </w:r>
          </w:p>
        </w:tc>
        <w:tc>
          <w:tcPr>
            <w:tcW w:w="4441" w:type="dxa"/>
            <w:tcBorders>
              <w:top w:val="nil"/>
              <w:left w:val="nil"/>
              <w:bottom w:val="single" w:sz="8" w:space="0" w:color="auto"/>
              <w:right w:val="nil"/>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sidRPr="00393019">
              <w:rPr>
                <w:rFonts w:eastAsia="Times New Roman"/>
                <w:color w:val="000000"/>
                <w:lang w:eastAsia="es-EC"/>
              </w:rPr>
              <w:t>f’c=171.1-28.02*%Z+2.199*%Z</w:t>
            </w:r>
            <w:r w:rsidRPr="00393019">
              <w:rPr>
                <w:rFonts w:eastAsia="Times New Roman"/>
                <w:color w:val="000000"/>
                <w:vertAlign w:val="superscript"/>
                <w:lang w:eastAsia="es-EC"/>
              </w:rPr>
              <w:t>2</w:t>
            </w:r>
            <w:r w:rsidRPr="00393019">
              <w:rPr>
                <w:rFonts w:eastAsia="Times New Roman"/>
                <w:color w:val="000000"/>
                <w:lang w:eastAsia="es-EC"/>
              </w:rPr>
              <w:t>-0.05055*%Z</w:t>
            </w:r>
            <w:r w:rsidRPr="00393019">
              <w:rPr>
                <w:rFonts w:eastAsia="Times New Roman"/>
                <w:color w:val="000000"/>
                <w:vertAlign w:val="superscript"/>
                <w:lang w:eastAsia="es-EC"/>
              </w:rPr>
              <w:t>3</w:t>
            </w:r>
          </w:p>
        </w:tc>
        <w:tc>
          <w:tcPr>
            <w:tcW w:w="902" w:type="dxa"/>
            <w:tcBorders>
              <w:top w:val="nil"/>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86,10%</w:t>
            </w:r>
          </w:p>
        </w:tc>
      </w:tr>
      <w:tr w:rsidR="003D1D74" w:rsidRPr="00393019">
        <w:trPr>
          <w:trHeight w:val="315"/>
        </w:trPr>
        <w:tc>
          <w:tcPr>
            <w:tcW w:w="364" w:type="dxa"/>
            <w:vMerge w:val="restart"/>
            <w:tcBorders>
              <w:top w:val="nil"/>
              <w:left w:val="single" w:sz="8" w:space="0" w:color="auto"/>
              <w:bottom w:val="single" w:sz="8" w:space="0" w:color="000000"/>
              <w:right w:val="nil"/>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28</w:t>
            </w:r>
          </w:p>
        </w:tc>
        <w:tc>
          <w:tcPr>
            <w:tcW w:w="25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Pr>
                <w:rFonts w:eastAsia="Times New Roman"/>
                <w:color w:val="000000"/>
                <w:lang w:eastAsia="es-EC"/>
              </w:rPr>
              <w:t>Regresión Polinomial</w:t>
            </w:r>
          </w:p>
        </w:tc>
        <w:tc>
          <w:tcPr>
            <w:tcW w:w="4441" w:type="dxa"/>
            <w:tcBorders>
              <w:top w:val="nil"/>
              <w:left w:val="nil"/>
              <w:bottom w:val="single" w:sz="8" w:space="0" w:color="auto"/>
              <w:right w:val="nil"/>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sidRPr="00393019">
              <w:rPr>
                <w:rFonts w:eastAsia="Times New Roman"/>
                <w:color w:val="000000"/>
                <w:lang w:eastAsia="es-EC"/>
              </w:rPr>
              <w:t>f’c=85.4-1.12*%Z</w:t>
            </w:r>
          </w:p>
        </w:tc>
        <w:tc>
          <w:tcPr>
            <w:tcW w:w="902" w:type="dxa"/>
            <w:tcBorders>
              <w:top w:val="nil"/>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39,60%</w:t>
            </w:r>
          </w:p>
        </w:tc>
      </w:tr>
      <w:tr w:rsidR="003D1D74" w:rsidRPr="00393019">
        <w:trPr>
          <w:trHeight w:val="360"/>
        </w:trPr>
        <w:tc>
          <w:tcPr>
            <w:tcW w:w="364" w:type="dxa"/>
            <w:vMerge/>
            <w:tcBorders>
              <w:top w:val="nil"/>
              <w:left w:val="single" w:sz="8" w:space="0" w:color="auto"/>
              <w:bottom w:val="single" w:sz="8" w:space="0" w:color="000000"/>
              <w:right w:val="nil"/>
            </w:tcBorders>
            <w:vAlign w:val="center"/>
          </w:tcPr>
          <w:p w:rsidR="003D1D74" w:rsidRPr="00393019" w:rsidRDefault="003D1D74" w:rsidP="006751F3">
            <w:pPr>
              <w:spacing w:after="0" w:line="240" w:lineRule="auto"/>
              <w:jc w:val="center"/>
              <w:rPr>
                <w:rFonts w:eastAsia="Times New Roman"/>
                <w:color w:val="000000"/>
                <w:lang w:eastAsia="es-EC"/>
              </w:rPr>
            </w:pPr>
          </w:p>
        </w:tc>
        <w:tc>
          <w:tcPr>
            <w:tcW w:w="2534" w:type="dxa"/>
            <w:tcBorders>
              <w:top w:val="nil"/>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Pr>
                <w:rFonts w:eastAsia="Times New Roman"/>
                <w:color w:val="000000"/>
                <w:lang w:eastAsia="es-EC"/>
              </w:rPr>
              <w:t>Modelo Polinómica</w:t>
            </w:r>
            <w:r w:rsidRPr="00393019">
              <w:rPr>
                <w:rFonts w:eastAsia="Times New Roman"/>
                <w:color w:val="000000"/>
                <w:lang w:eastAsia="es-EC"/>
              </w:rPr>
              <w:t xml:space="preserve"> cubica</w:t>
            </w:r>
          </w:p>
        </w:tc>
        <w:tc>
          <w:tcPr>
            <w:tcW w:w="4441" w:type="dxa"/>
            <w:tcBorders>
              <w:top w:val="nil"/>
              <w:left w:val="nil"/>
              <w:bottom w:val="single" w:sz="8" w:space="0" w:color="auto"/>
              <w:right w:val="nil"/>
            </w:tcBorders>
            <w:shd w:val="clear" w:color="auto" w:fill="auto"/>
            <w:noWrap/>
            <w:vAlign w:val="center"/>
          </w:tcPr>
          <w:p w:rsidR="003D1D74" w:rsidRPr="00393019" w:rsidRDefault="003D1D74" w:rsidP="006751F3">
            <w:pPr>
              <w:spacing w:after="0" w:line="240" w:lineRule="auto"/>
              <w:rPr>
                <w:rFonts w:eastAsia="Times New Roman"/>
                <w:color w:val="000000"/>
                <w:lang w:eastAsia="es-EC"/>
              </w:rPr>
            </w:pPr>
            <w:r w:rsidRPr="00393019">
              <w:rPr>
                <w:rFonts w:eastAsia="Times New Roman"/>
                <w:color w:val="000000"/>
                <w:lang w:eastAsia="es-EC"/>
              </w:rPr>
              <w:t>f’c=170.5-26.04*%Z+1.969*%Z</w:t>
            </w:r>
            <w:r w:rsidRPr="00393019">
              <w:rPr>
                <w:rFonts w:eastAsia="Times New Roman"/>
                <w:color w:val="000000"/>
                <w:vertAlign w:val="superscript"/>
                <w:lang w:eastAsia="es-EC"/>
              </w:rPr>
              <w:t>2</w:t>
            </w:r>
            <w:r w:rsidRPr="00393019">
              <w:rPr>
                <w:rFonts w:eastAsia="Times New Roman"/>
                <w:color w:val="000000"/>
                <w:lang w:eastAsia="es-EC"/>
              </w:rPr>
              <w:t>-0.04492*%Z</w:t>
            </w:r>
            <w:r w:rsidRPr="00393019">
              <w:rPr>
                <w:rFonts w:eastAsia="Times New Roman"/>
                <w:color w:val="000000"/>
                <w:vertAlign w:val="superscript"/>
                <w:lang w:eastAsia="es-EC"/>
              </w:rPr>
              <w:t>3</w:t>
            </w:r>
          </w:p>
        </w:tc>
        <w:tc>
          <w:tcPr>
            <w:tcW w:w="902" w:type="dxa"/>
            <w:tcBorders>
              <w:top w:val="nil"/>
              <w:left w:val="single" w:sz="8" w:space="0" w:color="auto"/>
              <w:bottom w:val="single" w:sz="8" w:space="0" w:color="auto"/>
              <w:right w:val="single" w:sz="8" w:space="0" w:color="auto"/>
            </w:tcBorders>
            <w:shd w:val="clear" w:color="auto" w:fill="auto"/>
            <w:noWrap/>
            <w:vAlign w:val="center"/>
          </w:tcPr>
          <w:p w:rsidR="003D1D74" w:rsidRPr="00393019" w:rsidRDefault="003D1D74" w:rsidP="006751F3">
            <w:pPr>
              <w:spacing w:after="0" w:line="240" w:lineRule="auto"/>
              <w:jc w:val="center"/>
              <w:rPr>
                <w:rFonts w:eastAsia="Times New Roman"/>
                <w:color w:val="000000"/>
                <w:lang w:eastAsia="es-EC"/>
              </w:rPr>
            </w:pPr>
            <w:r w:rsidRPr="00393019">
              <w:rPr>
                <w:rFonts w:eastAsia="Times New Roman"/>
                <w:color w:val="000000"/>
                <w:lang w:eastAsia="es-EC"/>
              </w:rPr>
              <w:t>99,80%</w:t>
            </w:r>
          </w:p>
        </w:tc>
      </w:tr>
    </w:tbl>
    <w:p w:rsidR="003D1D74" w:rsidRDefault="003D1D74" w:rsidP="003D1D74">
      <w:pPr>
        <w:pStyle w:val="Textoindependiente"/>
        <w:spacing w:before="100" w:beforeAutospacing="1" w:after="100" w:afterAutospacing="1" w:line="480" w:lineRule="auto"/>
        <w:ind w:left="709"/>
        <w:jc w:val="both"/>
        <w:rPr>
          <w:sz w:val="24"/>
          <w:szCs w:val="24"/>
        </w:rPr>
      </w:pPr>
    </w:p>
    <w:p w:rsidR="003D1D74" w:rsidRPr="008B14C7" w:rsidRDefault="003D1D74" w:rsidP="003D1D74">
      <w:pPr>
        <w:pStyle w:val="Textoindependiente"/>
        <w:spacing w:before="100" w:beforeAutospacing="1" w:after="100" w:afterAutospacing="1" w:line="480" w:lineRule="auto"/>
        <w:ind w:left="709"/>
        <w:jc w:val="both"/>
        <w:rPr>
          <w:sz w:val="24"/>
          <w:szCs w:val="24"/>
        </w:rPr>
      </w:pPr>
      <w:r w:rsidRPr="008B14C7">
        <w:rPr>
          <w:sz w:val="24"/>
          <w:szCs w:val="24"/>
        </w:rPr>
        <w:t>Con</w:t>
      </w:r>
      <w:r>
        <w:rPr>
          <w:sz w:val="24"/>
          <w:szCs w:val="24"/>
        </w:rPr>
        <w:t xml:space="preserve"> T</w:t>
      </w:r>
      <w:r w:rsidRPr="008B14C7">
        <w:rPr>
          <w:sz w:val="24"/>
          <w:szCs w:val="24"/>
        </w:rPr>
        <w:t>abla</w:t>
      </w:r>
      <w:r>
        <w:rPr>
          <w:sz w:val="24"/>
          <w:szCs w:val="24"/>
        </w:rPr>
        <w:t xml:space="preserve"> 24</w:t>
      </w:r>
      <w:r w:rsidRPr="008B14C7">
        <w:rPr>
          <w:sz w:val="24"/>
          <w:szCs w:val="24"/>
        </w:rPr>
        <w:t xml:space="preserve"> puedo concluir que la regresión polinomial se aproxima a los datos experimentales en un 82%.</w:t>
      </w:r>
    </w:p>
    <w:p w:rsidR="003D1D74" w:rsidRPr="0073465A" w:rsidRDefault="003D1D74" w:rsidP="003D1D74">
      <w:pPr>
        <w:spacing w:before="100" w:beforeAutospacing="1" w:after="100" w:afterAutospacing="1" w:line="480" w:lineRule="auto"/>
        <w:ind w:left="709"/>
        <w:jc w:val="both"/>
        <w:rPr>
          <w:rFonts w:ascii="Arial" w:eastAsia="Times New Roman" w:hAnsi="Arial" w:cs="Arial"/>
          <w:sz w:val="24"/>
          <w:szCs w:val="24"/>
          <w:lang w:val="es-ES_tradnl" w:eastAsia="es-ES"/>
        </w:rPr>
      </w:pPr>
      <w:r w:rsidRPr="0073465A">
        <w:rPr>
          <w:rFonts w:ascii="Arial" w:eastAsia="Times New Roman" w:hAnsi="Arial" w:cs="Arial"/>
          <w:sz w:val="24"/>
          <w:szCs w:val="24"/>
          <w:lang w:val="es-ES_tradnl" w:eastAsia="es-ES"/>
        </w:rPr>
        <w:t>Con estos resultados previos se puede entender de mejor forma</w:t>
      </w:r>
      <w:r>
        <w:rPr>
          <w:rFonts w:ascii="Arial" w:eastAsia="Times New Roman" w:hAnsi="Arial" w:cs="Arial"/>
          <w:sz w:val="24"/>
          <w:szCs w:val="24"/>
          <w:lang w:val="es-ES_tradnl" w:eastAsia="es-ES"/>
        </w:rPr>
        <w:t xml:space="preserve"> la </w:t>
      </w:r>
      <w:r w:rsidRPr="0073465A">
        <w:rPr>
          <w:rFonts w:ascii="Arial" w:eastAsia="Times New Roman" w:hAnsi="Arial" w:cs="Arial"/>
          <w:sz w:val="24"/>
          <w:szCs w:val="24"/>
          <w:lang w:val="es-ES_tradnl" w:eastAsia="es-ES"/>
        </w:rPr>
        <w:t xml:space="preserve"> superficie de respuesta</w:t>
      </w:r>
      <w:r>
        <w:rPr>
          <w:rFonts w:ascii="Arial" w:eastAsia="Times New Roman" w:hAnsi="Arial" w:cs="Arial"/>
          <w:sz w:val="24"/>
          <w:szCs w:val="24"/>
          <w:lang w:val="es-ES_tradnl" w:eastAsia="es-ES"/>
        </w:rPr>
        <w:t xml:space="preserve"> en 3-D de </w:t>
      </w:r>
      <w:smartTag w:uri="urn:schemas-microsoft-com:office:smarttags" w:element="PersonName">
        <w:smartTagPr>
          <w:attr w:name="ProductID" w:val="la Figura"/>
        </w:smartTagPr>
        <w:r>
          <w:rPr>
            <w:rFonts w:ascii="Arial" w:eastAsia="Times New Roman" w:hAnsi="Arial" w:cs="Arial"/>
            <w:sz w:val="24"/>
            <w:szCs w:val="24"/>
            <w:lang w:val="es-ES_tradnl" w:eastAsia="es-ES"/>
          </w:rPr>
          <w:t>la Figura</w:t>
        </w:r>
      </w:smartTag>
      <w:r>
        <w:rPr>
          <w:rFonts w:ascii="Arial" w:eastAsia="Times New Roman" w:hAnsi="Arial" w:cs="Arial"/>
          <w:sz w:val="24"/>
          <w:szCs w:val="24"/>
          <w:lang w:val="es-ES_tradnl" w:eastAsia="es-ES"/>
        </w:rPr>
        <w:t xml:space="preserve"> 4.20 </w:t>
      </w:r>
      <w:r w:rsidRPr="0073465A">
        <w:rPr>
          <w:rFonts w:ascii="Arial" w:eastAsia="Times New Roman" w:hAnsi="Arial" w:cs="Arial"/>
          <w:sz w:val="24"/>
          <w:szCs w:val="24"/>
          <w:lang w:val="es-ES_tradnl" w:eastAsia="es-ES"/>
        </w:rPr>
        <w:t xml:space="preserve"> que presenta el modelo general de regresión múltiple que se estableció al inicio.</w:t>
      </w:r>
    </w:p>
    <w:p w:rsidR="003D1D74" w:rsidRDefault="00CB0206"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r>
        <w:rPr>
          <w:noProof/>
          <w:lang w:val="es-ES" w:eastAsia="es-ES"/>
        </w:rPr>
        <w:drawing>
          <wp:anchor distT="0" distB="0" distL="114300" distR="114300" simplePos="0" relativeHeight="251668480" behindDoc="0" locked="0" layoutInCell="1" allowOverlap="1">
            <wp:simplePos x="0" y="0"/>
            <wp:positionH relativeFrom="column">
              <wp:posOffset>574675</wp:posOffset>
            </wp:positionH>
            <wp:positionV relativeFrom="paragraph">
              <wp:posOffset>127000</wp:posOffset>
            </wp:positionV>
            <wp:extent cx="4523105" cy="4351020"/>
            <wp:effectExtent l="19050" t="0" r="0" b="0"/>
            <wp:wrapSquare wrapText="bothSides"/>
            <wp:docPr id="85"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105" cstate="print"/>
                    <a:srcRect/>
                    <a:stretch>
                      <a:fillRect/>
                    </a:stretch>
                  </pic:blipFill>
                  <pic:spPr bwMode="auto">
                    <a:xfrm>
                      <a:off x="0" y="0"/>
                      <a:ext cx="4523105" cy="4351020"/>
                    </a:xfrm>
                    <a:prstGeom prst="rect">
                      <a:avLst/>
                    </a:prstGeom>
                    <a:noFill/>
                    <a:ln w="9525">
                      <a:noFill/>
                      <a:miter lim="800000"/>
                      <a:headEnd/>
                      <a:tailEnd/>
                    </a:ln>
                  </pic:spPr>
                </pic:pic>
              </a:graphicData>
            </a:graphic>
          </wp:anchor>
        </w:drawing>
      </w: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ind w:left="709"/>
        <w:jc w:val="center"/>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rPr>
          <w:rFonts w:ascii="Arial" w:eastAsia="Times New Roman" w:hAnsi="Arial" w:cs="Arial"/>
          <w:sz w:val="24"/>
          <w:szCs w:val="24"/>
          <w:lang w:val="es-ES_tradnl" w:eastAsia="es-ES"/>
        </w:rPr>
      </w:pPr>
    </w:p>
    <w:p w:rsidR="003D1D74" w:rsidRDefault="003D1D74" w:rsidP="003D1D74">
      <w:pPr>
        <w:spacing w:before="100" w:beforeAutospacing="1" w:after="100" w:afterAutospacing="1" w:line="480" w:lineRule="auto"/>
        <w:rPr>
          <w:rFonts w:ascii="Arial" w:eastAsia="Times New Roman" w:hAnsi="Arial" w:cs="Arial"/>
          <w:sz w:val="24"/>
          <w:szCs w:val="24"/>
          <w:lang w:val="es-ES_tradnl" w:eastAsia="es-ES"/>
        </w:rPr>
      </w:pPr>
    </w:p>
    <w:p w:rsidR="003D1D74" w:rsidRPr="0073465A" w:rsidRDefault="003D1D74" w:rsidP="003D1D74">
      <w:pPr>
        <w:spacing w:before="100" w:beforeAutospacing="1" w:after="100" w:afterAutospacing="1" w:line="480" w:lineRule="auto"/>
        <w:jc w:val="center"/>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F</w:t>
      </w:r>
      <w:r w:rsidRPr="0073465A">
        <w:rPr>
          <w:rFonts w:ascii="Arial" w:eastAsia="Times New Roman" w:hAnsi="Arial" w:cs="Arial"/>
          <w:sz w:val="24"/>
          <w:szCs w:val="24"/>
          <w:lang w:val="es-ES_tradnl" w:eastAsia="es-ES"/>
        </w:rPr>
        <w:t xml:space="preserve">IGURA </w:t>
      </w:r>
      <w:r>
        <w:rPr>
          <w:rFonts w:ascii="Arial" w:eastAsia="Times New Roman" w:hAnsi="Arial" w:cs="Arial"/>
          <w:sz w:val="24"/>
          <w:szCs w:val="24"/>
          <w:lang w:val="es-ES_tradnl" w:eastAsia="es-ES"/>
        </w:rPr>
        <w:t xml:space="preserve">4.20 </w:t>
      </w:r>
      <w:r w:rsidRPr="0073465A">
        <w:rPr>
          <w:rFonts w:ascii="Arial" w:eastAsia="Times New Roman" w:hAnsi="Arial" w:cs="Arial"/>
          <w:sz w:val="24"/>
          <w:szCs w:val="24"/>
          <w:lang w:val="es-ES_tradnl" w:eastAsia="es-ES"/>
        </w:rPr>
        <w:t xml:space="preserve"> SUPERFICIE DE RESPUESTA DEL EXPERIMENTO.</w:t>
      </w:r>
    </w:p>
    <w:p w:rsidR="003D1D74" w:rsidRDefault="003D1D74" w:rsidP="003D1D74">
      <w:pPr>
        <w:spacing w:before="100" w:beforeAutospacing="1" w:after="100" w:afterAutospacing="1" w:line="480" w:lineRule="auto"/>
        <w:jc w:val="both"/>
        <w:rPr>
          <w:rFonts w:cs="Arial"/>
          <w:sz w:val="24"/>
          <w:szCs w:val="24"/>
        </w:rPr>
      </w:pPr>
      <w:r>
        <w:rPr>
          <w:rFonts w:cs="Arial"/>
          <w:sz w:val="24"/>
          <w:szCs w:val="24"/>
        </w:rPr>
        <w:t>Claramente se observa en la superficie de respuesta  que la  relación entre el esfuerzo de  ruptura y el porcentaje de zeolita no presentó un aumento constante, de hecho, se observa en la superficie de respuesta inferior  que para ciertos porcentajes de zeolita se dio un aumento en la resistencia a la compresión hasta un aproximado del 15%, de ahí en adelante la resistencia a la compresión disminuyo.</w:t>
      </w:r>
    </w:p>
    <w:p w:rsidR="003D1D74" w:rsidRDefault="003D1D74" w:rsidP="003D1D74">
      <w:pPr>
        <w:spacing w:before="100" w:beforeAutospacing="1" w:after="100" w:afterAutospacing="1" w:line="480" w:lineRule="auto"/>
        <w:jc w:val="both"/>
        <w:rPr>
          <w:rFonts w:cs="Arial"/>
          <w:sz w:val="24"/>
          <w:szCs w:val="24"/>
        </w:rPr>
      </w:pPr>
      <w:r>
        <w:rPr>
          <w:rFonts w:cs="Arial"/>
          <w:sz w:val="24"/>
          <w:szCs w:val="24"/>
        </w:rPr>
        <w:t>Por  otra parte la relación entre el esfuerzo de ruptura y los días de curado fue ascendente, a mayor cantidad de días de curado se obtendrá una mejor resistencia a la compresión; sin embargo, hay que tener en consideración que tanto el porcentaje de zeolita como los días de curado se restringen uno a otro, por lo tanto se debe tener en cuenta la combinación de estos factores, además del error  que pueda ser producido ya sea por variación de temperatura, preparación de muestras, toma de datos o incluso las máquinas de ensayos.</w:t>
      </w:r>
    </w:p>
    <w:p w:rsidR="003D1D74" w:rsidRDefault="003D1D74" w:rsidP="003D1D74">
      <w:pPr>
        <w:spacing w:before="100" w:beforeAutospacing="1" w:after="100" w:afterAutospacing="1" w:line="480" w:lineRule="auto"/>
        <w:jc w:val="both"/>
        <w:rPr>
          <w:rFonts w:cs="Arial"/>
          <w:sz w:val="24"/>
          <w:szCs w:val="24"/>
        </w:rPr>
      </w:pPr>
      <w:r>
        <w:rPr>
          <w:rFonts w:cs="Arial"/>
          <w:sz w:val="24"/>
          <w:szCs w:val="24"/>
        </w:rPr>
        <w:t>La tabla 25 muestra los valores de resistencia a la compresión para el cemento TIPO IV, TIPO IV y para las mezclas con 5%,10%,15%,20% y 25%; para establecer las diferencias respectivas.</w:t>
      </w:r>
    </w:p>
    <w:p w:rsidR="003D1D74" w:rsidRDefault="003D1D74" w:rsidP="003D1D74">
      <w:pPr>
        <w:spacing w:before="100" w:beforeAutospacing="1" w:after="100" w:afterAutospacing="1" w:line="480" w:lineRule="auto"/>
        <w:jc w:val="center"/>
        <w:rPr>
          <w:rFonts w:cs="Arial"/>
          <w:sz w:val="24"/>
          <w:szCs w:val="24"/>
        </w:rPr>
      </w:pPr>
      <w:r>
        <w:rPr>
          <w:rFonts w:cs="Arial"/>
          <w:sz w:val="24"/>
          <w:szCs w:val="24"/>
        </w:rPr>
        <w:t>TABLA 25</w:t>
      </w:r>
    </w:p>
    <w:p w:rsidR="003D1D74" w:rsidRDefault="003D1D74" w:rsidP="003D1D74">
      <w:pPr>
        <w:spacing w:before="100" w:beforeAutospacing="1" w:after="100" w:afterAutospacing="1" w:line="240" w:lineRule="auto"/>
        <w:jc w:val="center"/>
        <w:rPr>
          <w:rFonts w:cs="Arial"/>
          <w:sz w:val="24"/>
          <w:szCs w:val="24"/>
        </w:rPr>
      </w:pPr>
      <w:r>
        <w:rPr>
          <w:rFonts w:cs="Arial"/>
          <w:sz w:val="24"/>
          <w:szCs w:val="24"/>
        </w:rPr>
        <w:t xml:space="preserve">PORCENTAJE DE VARIACION RESPECTO CEMENTO TIPO I </w:t>
      </w:r>
    </w:p>
    <w:p w:rsidR="003D1D74" w:rsidRDefault="003D1D74" w:rsidP="003D1D74">
      <w:pPr>
        <w:spacing w:before="100" w:beforeAutospacing="1" w:after="100" w:afterAutospacing="1" w:line="480" w:lineRule="auto"/>
        <w:jc w:val="both"/>
        <w:rPr>
          <w:rFonts w:cs="Arial"/>
          <w:sz w:val="24"/>
          <w:szCs w:val="24"/>
        </w:rPr>
      </w:pPr>
      <w:r>
        <w:rPr>
          <w:rFonts w:cs="Arial"/>
          <w:noProof/>
          <w:sz w:val="24"/>
          <w:szCs w:val="24"/>
        </w:rPr>
        <w:pict>
          <v:shape id="_x0000_s1094" type="#_x0000_t75" style="position:absolute;left:0;text-align:left;margin-left:17.85pt;margin-top:3.3pt;width:426.65pt;height:72.15pt;z-index:251669504">
            <v:imagedata r:id="rId106" o:title=""/>
            <w10:wrap type="square"/>
          </v:shape>
          <o:OLEObject Type="Embed" ProgID="Excel.Sheet.12" ShapeID="_x0000_s1094" DrawAspect="Content" ObjectID="_1345628624" r:id="rId107"/>
        </w:pict>
      </w:r>
    </w:p>
    <w:p w:rsidR="003D1D74" w:rsidRDefault="003D1D74" w:rsidP="003D1D74">
      <w:pPr>
        <w:spacing w:before="100" w:beforeAutospacing="1" w:after="100" w:afterAutospacing="1" w:line="480" w:lineRule="auto"/>
        <w:jc w:val="both"/>
        <w:rPr>
          <w:rFonts w:cs="Arial"/>
          <w:sz w:val="24"/>
          <w:szCs w:val="24"/>
        </w:rPr>
      </w:pPr>
      <w:r>
        <w:rPr>
          <w:rFonts w:cs="Arial"/>
          <w:sz w:val="24"/>
          <w:szCs w:val="24"/>
        </w:rPr>
        <w:t>Los valores señalados en color amarillo son los correspondientes al cemento TIPO I, aquellos resaltados en color rosa son los valores de ruptura más altos para cada día de curado para cada porcentaje.</w:t>
      </w:r>
    </w:p>
    <w:p w:rsidR="003D1D74" w:rsidRDefault="003D1D74" w:rsidP="003D1D74">
      <w:pPr>
        <w:spacing w:before="100" w:beforeAutospacing="1" w:after="100" w:afterAutospacing="1" w:line="480" w:lineRule="auto"/>
        <w:jc w:val="both"/>
        <w:rPr>
          <w:rFonts w:cs="Arial"/>
          <w:sz w:val="24"/>
          <w:szCs w:val="24"/>
        </w:rPr>
      </w:pPr>
      <w:r>
        <w:rPr>
          <w:rFonts w:cs="Arial"/>
          <w:sz w:val="24"/>
          <w:szCs w:val="24"/>
        </w:rPr>
        <w:t>A los 7 días de curado se obtuvieron 77.81 MPa y 67.81 MPa, por tanto el valor correspondiente al cemento TIPO I fue mayor en un 14.75%;  a los 14 días de curado se tuvo que el cemento TIPO I fue mayor en un 23.85%  al mayor valor de resistencia obtenido entre los cinco porcentajes a comparar; para los 21 días de curado el valor obtenido en la mezcla de 20% fue mayor en un 28.81% y finalmente a los 28 días se tuvieron dos valores de resistencia a la compresión correspondientes al 5% y 20% respectivamente, estos valores se muestran ya que si se escoge la mezcla al 5% se tiene que es mayor en un 11.82% sin embargo desde el punto de vista empresarial no involucra un mayor ahorro debido a la poca cantidad de zeolita, en contraste la mezcla con 20% de zeolita fue mayor en un 3.88% al final del proceso de curado y representaría un ahorro de un 20% menos de cemento.</w:t>
      </w:r>
    </w:p>
    <w:p w:rsidR="003D1D74" w:rsidRDefault="003D1D74" w:rsidP="003D1D74">
      <w:pPr>
        <w:spacing w:before="100" w:beforeAutospacing="1" w:after="100" w:afterAutospacing="1" w:line="480" w:lineRule="auto"/>
        <w:jc w:val="both"/>
        <w:rPr>
          <w:rFonts w:cs="Arial"/>
          <w:sz w:val="24"/>
          <w:szCs w:val="24"/>
        </w:rPr>
      </w:pPr>
      <w:r>
        <w:rPr>
          <w:rFonts w:cs="Arial"/>
          <w:sz w:val="24"/>
          <w:szCs w:val="24"/>
        </w:rPr>
        <w:t>En conclusión comparando con el cemento TIPO I el mejor tratamiento es la mezcla con 20% de zeolita.</w:t>
      </w:r>
    </w:p>
    <w:p w:rsidR="003D1D74" w:rsidRDefault="003D1D74" w:rsidP="003D1D74">
      <w:pPr>
        <w:spacing w:before="100" w:beforeAutospacing="1" w:after="100" w:afterAutospacing="1" w:line="480" w:lineRule="auto"/>
        <w:jc w:val="both"/>
        <w:rPr>
          <w:rFonts w:cs="Arial"/>
          <w:sz w:val="24"/>
          <w:szCs w:val="24"/>
        </w:rPr>
      </w:pPr>
      <w:r>
        <w:rPr>
          <w:rFonts w:cs="Arial"/>
          <w:sz w:val="24"/>
          <w:szCs w:val="24"/>
        </w:rPr>
        <w:t>A continuación se muestra el porcentaje de variación respecto al cemento TIPO IV en la tabla 26:</w:t>
      </w:r>
    </w:p>
    <w:p w:rsidR="003D1D74" w:rsidRDefault="003D1D74" w:rsidP="003D1D74">
      <w:pPr>
        <w:spacing w:before="100" w:beforeAutospacing="1" w:after="100" w:afterAutospacing="1" w:line="480" w:lineRule="auto"/>
        <w:jc w:val="center"/>
        <w:rPr>
          <w:rFonts w:cs="Arial"/>
          <w:sz w:val="24"/>
          <w:szCs w:val="24"/>
        </w:rPr>
      </w:pPr>
      <w:r>
        <w:rPr>
          <w:rFonts w:cs="Arial"/>
          <w:sz w:val="24"/>
          <w:szCs w:val="24"/>
        </w:rPr>
        <w:t xml:space="preserve">TABLA 26 </w:t>
      </w:r>
    </w:p>
    <w:p w:rsidR="003D1D74" w:rsidRDefault="003D1D74" w:rsidP="003D1D74">
      <w:pPr>
        <w:spacing w:before="100" w:beforeAutospacing="1" w:after="100" w:afterAutospacing="1" w:line="240" w:lineRule="auto"/>
        <w:jc w:val="center"/>
        <w:rPr>
          <w:rFonts w:cs="Arial"/>
          <w:sz w:val="24"/>
          <w:szCs w:val="24"/>
        </w:rPr>
      </w:pPr>
      <w:r>
        <w:rPr>
          <w:rFonts w:cs="Arial"/>
          <w:sz w:val="24"/>
          <w:szCs w:val="24"/>
        </w:rPr>
        <w:t>PORCENTAJE DE VARIACION RESPECTO CEMENTO TIPO IV</w:t>
      </w:r>
    </w:p>
    <w:p w:rsidR="003D1D74" w:rsidRDefault="003D1D74" w:rsidP="003D1D74">
      <w:pPr>
        <w:spacing w:before="100" w:beforeAutospacing="1" w:after="100" w:afterAutospacing="1" w:line="480" w:lineRule="auto"/>
        <w:jc w:val="center"/>
        <w:rPr>
          <w:rFonts w:cs="Arial"/>
          <w:sz w:val="24"/>
          <w:szCs w:val="24"/>
        </w:rPr>
      </w:pPr>
      <w:r>
        <w:rPr>
          <w:rFonts w:cs="Arial"/>
          <w:noProof/>
          <w:sz w:val="24"/>
          <w:szCs w:val="24"/>
        </w:rPr>
        <w:pict>
          <v:shape id="_x0000_s1095" type="#_x0000_t75" style="position:absolute;left:0;text-align:left;margin-left:31.35pt;margin-top:1.75pt;width:384.1pt;height:134.5pt;z-index:251670528">
            <v:imagedata r:id="rId108" o:title=""/>
            <w10:wrap type="square"/>
          </v:shape>
          <o:OLEObject Type="Embed" ProgID="Excel.Sheet.12" ShapeID="_x0000_s1095" DrawAspect="Content" ObjectID="_1345628625" r:id="rId109"/>
        </w:pict>
      </w:r>
    </w:p>
    <w:p w:rsidR="003D1D74" w:rsidRDefault="003D1D74" w:rsidP="003D1D74">
      <w:pPr>
        <w:spacing w:before="100" w:beforeAutospacing="1" w:after="100" w:afterAutospacing="1" w:line="480" w:lineRule="auto"/>
        <w:jc w:val="center"/>
        <w:rPr>
          <w:rFonts w:cs="Arial"/>
          <w:sz w:val="24"/>
          <w:szCs w:val="24"/>
        </w:rPr>
      </w:pPr>
    </w:p>
    <w:p w:rsidR="003D1D74" w:rsidRDefault="003D1D74" w:rsidP="003D1D74">
      <w:pPr>
        <w:spacing w:before="100" w:beforeAutospacing="1" w:after="100" w:afterAutospacing="1" w:line="480" w:lineRule="auto"/>
        <w:jc w:val="center"/>
        <w:rPr>
          <w:rFonts w:cs="Arial"/>
          <w:sz w:val="24"/>
          <w:szCs w:val="24"/>
        </w:rPr>
      </w:pPr>
    </w:p>
    <w:p w:rsidR="003D1D74" w:rsidRDefault="003D1D74" w:rsidP="003D1D74">
      <w:pPr>
        <w:spacing w:before="100" w:beforeAutospacing="1" w:after="100" w:afterAutospacing="1" w:line="480" w:lineRule="auto"/>
        <w:jc w:val="center"/>
        <w:rPr>
          <w:rFonts w:cs="Arial"/>
          <w:sz w:val="24"/>
          <w:szCs w:val="24"/>
        </w:rPr>
      </w:pPr>
    </w:p>
    <w:p w:rsidR="003D1D74" w:rsidRDefault="003D1D74" w:rsidP="003D1D74">
      <w:pPr>
        <w:spacing w:before="100" w:beforeAutospacing="1" w:after="100" w:afterAutospacing="1" w:line="480" w:lineRule="auto"/>
        <w:jc w:val="both"/>
        <w:rPr>
          <w:rFonts w:cs="Arial"/>
          <w:sz w:val="24"/>
          <w:szCs w:val="24"/>
        </w:rPr>
      </w:pPr>
      <w:r>
        <w:rPr>
          <w:rFonts w:cs="Arial"/>
          <w:sz w:val="24"/>
          <w:szCs w:val="24"/>
        </w:rPr>
        <w:t>A los 7 días de curado se tuvo que la resistencia a la compresión de la mezcla con 5% fue mayor en un 29.57% respecto al TIPO IV; a los 14 días la mezcla con  25% fue mayor en un 26.66%, de igual forma a los 21 y 28 días de curado, sin embargo, cabe resaltar que en el mismo caso anterior del cemento TIPO I al observar de un punto de vista económico se llega a la conclusión que a los 28 días con la mezcla de 20% de zeolita se obtuvo la mejor resistencia a la compresión.</w:t>
      </w:r>
    </w:p>
    <w:p w:rsidR="003D1D74" w:rsidRDefault="00CB0206" w:rsidP="003D1D74">
      <w:pPr>
        <w:spacing w:before="100" w:beforeAutospacing="1" w:after="100" w:afterAutospacing="1" w:line="480" w:lineRule="auto"/>
        <w:jc w:val="both"/>
        <w:rPr>
          <w:rFonts w:cs="Arial"/>
          <w:sz w:val="24"/>
          <w:szCs w:val="24"/>
        </w:rPr>
      </w:pPr>
      <w:r>
        <w:rPr>
          <w:rFonts w:cs="Arial"/>
          <w:noProof/>
          <w:sz w:val="24"/>
          <w:szCs w:val="24"/>
          <w:lang w:val="es-ES" w:eastAsia="es-ES"/>
        </w:rPr>
        <w:drawing>
          <wp:anchor distT="0" distB="0" distL="114300" distR="114300" simplePos="0" relativeHeight="251671552" behindDoc="0" locked="0" layoutInCell="1" allowOverlap="1">
            <wp:simplePos x="0" y="0"/>
            <wp:positionH relativeFrom="column">
              <wp:posOffset>29210</wp:posOffset>
            </wp:positionH>
            <wp:positionV relativeFrom="paragraph">
              <wp:posOffset>984885</wp:posOffset>
            </wp:positionV>
            <wp:extent cx="5302885" cy="3972560"/>
            <wp:effectExtent l="19050" t="0" r="0" b="0"/>
            <wp:wrapSquare wrapText="bothSides"/>
            <wp:docPr id="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0" cstate="print"/>
                    <a:srcRect/>
                    <a:stretch>
                      <a:fillRect/>
                    </a:stretch>
                  </pic:blipFill>
                  <pic:spPr bwMode="auto">
                    <a:xfrm>
                      <a:off x="0" y="0"/>
                      <a:ext cx="5302885" cy="3972560"/>
                    </a:xfrm>
                    <a:prstGeom prst="rect">
                      <a:avLst/>
                    </a:prstGeom>
                    <a:noFill/>
                    <a:ln w="9525">
                      <a:noFill/>
                      <a:miter lim="800000"/>
                      <a:headEnd/>
                      <a:tailEnd/>
                    </a:ln>
                  </pic:spPr>
                </pic:pic>
              </a:graphicData>
            </a:graphic>
          </wp:anchor>
        </w:drawing>
      </w:r>
      <w:r w:rsidR="003D1D74">
        <w:rPr>
          <w:rFonts w:cs="Arial"/>
          <w:sz w:val="24"/>
          <w:szCs w:val="24"/>
        </w:rPr>
        <w:t xml:space="preserve">En </w:t>
      </w:r>
      <w:smartTag w:uri="urn:schemas-microsoft-com:office:smarttags" w:element="PersonName">
        <w:smartTagPr>
          <w:attr w:name="ProductID" w:val="la Figura"/>
        </w:smartTagPr>
        <w:r w:rsidR="003D1D74">
          <w:rPr>
            <w:rFonts w:cs="Arial"/>
            <w:sz w:val="24"/>
            <w:szCs w:val="24"/>
          </w:rPr>
          <w:t>la Figura</w:t>
        </w:r>
      </w:smartTag>
      <w:r w:rsidR="003D1D74">
        <w:rPr>
          <w:rFonts w:cs="Arial"/>
          <w:sz w:val="24"/>
          <w:szCs w:val="24"/>
        </w:rPr>
        <w:t xml:space="preserve"> 4.21 se muestra la gráfica Esfuerzo vs Días de curado para todos los porcentajes:</w:t>
      </w:r>
    </w:p>
    <w:p w:rsidR="003D1D74" w:rsidRDefault="003D1D74" w:rsidP="003D1D74">
      <w:pPr>
        <w:spacing w:before="100" w:beforeAutospacing="1" w:after="100" w:afterAutospacing="1" w:line="480" w:lineRule="auto"/>
        <w:rPr>
          <w:rFonts w:cs="Arial"/>
          <w:sz w:val="24"/>
          <w:szCs w:val="24"/>
        </w:rPr>
      </w:pPr>
    </w:p>
    <w:p w:rsidR="003D1D74" w:rsidRDefault="003D1D74" w:rsidP="003D1D74">
      <w:pPr>
        <w:spacing w:before="100" w:beforeAutospacing="1" w:after="100" w:afterAutospacing="1" w:line="480" w:lineRule="auto"/>
        <w:jc w:val="center"/>
        <w:rPr>
          <w:rFonts w:cs="Arial"/>
          <w:sz w:val="24"/>
          <w:szCs w:val="24"/>
        </w:rPr>
      </w:pPr>
      <w:r>
        <w:rPr>
          <w:rFonts w:cs="Arial"/>
          <w:sz w:val="24"/>
          <w:szCs w:val="24"/>
        </w:rPr>
        <w:t>FIGURA 4.21 GRAFICA ESFUERZO VS DIAS DE CURADO GENERAL</w:t>
      </w:r>
    </w:p>
    <w:p w:rsidR="003D1D74" w:rsidRDefault="003D1D74" w:rsidP="003D1D74">
      <w:pPr>
        <w:spacing w:before="100" w:beforeAutospacing="1" w:after="100" w:afterAutospacing="1" w:line="480" w:lineRule="auto"/>
        <w:jc w:val="both"/>
        <w:rPr>
          <w:rFonts w:cs="Arial"/>
          <w:sz w:val="24"/>
          <w:szCs w:val="24"/>
        </w:rPr>
      </w:pPr>
    </w:p>
    <w:p w:rsidR="003D1D74" w:rsidRDefault="003D1D74" w:rsidP="003D1D74">
      <w:pPr>
        <w:spacing w:before="100" w:beforeAutospacing="1" w:after="100" w:afterAutospacing="1" w:line="480" w:lineRule="auto"/>
        <w:rPr>
          <w:rFonts w:cs="Arial"/>
          <w:sz w:val="24"/>
          <w:szCs w:val="24"/>
        </w:rPr>
      </w:pPr>
    </w:p>
    <w:p w:rsidR="003D1D74" w:rsidRDefault="003D1D74" w:rsidP="003D1D74">
      <w:pPr>
        <w:spacing w:before="100" w:beforeAutospacing="1" w:after="100" w:afterAutospacing="1" w:line="480" w:lineRule="auto"/>
        <w:jc w:val="center"/>
        <w:rPr>
          <w:rFonts w:ascii="Arabigo" w:hAnsi="Arabigo" w:cs="Arial"/>
          <w:b/>
          <w:sz w:val="48"/>
          <w:szCs w:val="48"/>
        </w:rPr>
      </w:pPr>
      <w:r>
        <w:rPr>
          <w:rFonts w:ascii="Arabigo" w:hAnsi="Arabigo" w:cs="Arial"/>
          <w:b/>
          <w:sz w:val="48"/>
          <w:szCs w:val="48"/>
        </w:rPr>
        <w:t>CAPITULO 5</w:t>
      </w:r>
    </w:p>
    <w:p w:rsidR="003D1D74" w:rsidRDefault="003D1D74" w:rsidP="003D1D74">
      <w:pPr>
        <w:spacing w:before="100" w:beforeAutospacing="1" w:after="100" w:afterAutospacing="1" w:line="480" w:lineRule="auto"/>
        <w:rPr>
          <w:rFonts w:ascii="Arabigo" w:hAnsi="Arabigo" w:cs="Arial"/>
          <w:b/>
          <w:sz w:val="32"/>
          <w:szCs w:val="32"/>
        </w:rPr>
      </w:pPr>
      <w:r>
        <w:rPr>
          <w:rFonts w:ascii="Arabigo" w:hAnsi="Arabigo" w:cs="Arial"/>
          <w:b/>
          <w:sz w:val="32"/>
          <w:szCs w:val="32"/>
        </w:rPr>
        <w:t>5</w:t>
      </w:r>
      <w:r w:rsidRPr="00E34752">
        <w:rPr>
          <w:rFonts w:ascii="Arabigo" w:hAnsi="Arabigo" w:cs="Arial"/>
          <w:b/>
          <w:sz w:val="32"/>
          <w:szCs w:val="32"/>
        </w:rPr>
        <w:t xml:space="preserve">. </w:t>
      </w:r>
      <w:r>
        <w:rPr>
          <w:rFonts w:ascii="Arabigo" w:hAnsi="Arabigo" w:cs="Arial"/>
          <w:b/>
          <w:sz w:val="32"/>
          <w:szCs w:val="32"/>
        </w:rPr>
        <w:t>CONCLUSIONES Y RECOMENDACIONES</w:t>
      </w:r>
    </w:p>
    <w:p w:rsidR="003D1D74" w:rsidRDefault="003D1D74" w:rsidP="003D1D74">
      <w:pPr>
        <w:spacing w:before="100" w:beforeAutospacing="1" w:after="100" w:afterAutospacing="1" w:line="480" w:lineRule="auto"/>
        <w:ind w:left="284"/>
        <w:rPr>
          <w:rFonts w:ascii="Arabigo" w:hAnsi="Arabigo" w:cs="Arial"/>
          <w:b/>
          <w:sz w:val="24"/>
          <w:szCs w:val="24"/>
        </w:rPr>
      </w:pPr>
      <w:r>
        <w:rPr>
          <w:rFonts w:ascii="Arabigo" w:hAnsi="Arabigo" w:cs="Arial"/>
          <w:b/>
          <w:sz w:val="24"/>
          <w:szCs w:val="24"/>
        </w:rPr>
        <w:t xml:space="preserve"> 5</w:t>
      </w:r>
      <w:r w:rsidRPr="00E34752">
        <w:rPr>
          <w:rFonts w:ascii="Arabigo" w:hAnsi="Arabigo" w:cs="Arial"/>
          <w:b/>
          <w:sz w:val="24"/>
          <w:szCs w:val="24"/>
        </w:rPr>
        <w:t xml:space="preserve">.1 </w:t>
      </w:r>
      <w:r>
        <w:rPr>
          <w:rFonts w:ascii="Arabigo" w:hAnsi="Arabigo" w:cs="Arial"/>
          <w:b/>
          <w:sz w:val="24"/>
          <w:szCs w:val="24"/>
        </w:rPr>
        <w:t>Conclusiones</w:t>
      </w:r>
    </w:p>
    <w:p w:rsidR="003D1D74" w:rsidRPr="00A50ADB" w:rsidRDefault="003D1D74" w:rsidP="003D1D74">
      <w:pPr>
        <w:spacing w:before="100" w:beforeAutospacing="1" w:after="100" w:afterAutospacing="1" w:line="480" w:lineRule="auto"/>
        <w:ind w:left="993"/>
        <w:jc w:val="both"/>
        <w:rPr>
          <w:rFonts w:ascii="Arial" w:hAnsi="Arial" w:cs="Arial"/>
          <w:sz w:val="24"/>
          <w:szCs w:val="24"/>
        </w:rPr>
      </w:pPr>
      <w:r w:rsidRPr="00A50ADB">
        <w:rPr>
          <w:rFonts w:ascii="Arial" w:hAnsi="Arial" w:cs="Arial"/>
          <w:sz w:val="24"/>
          <w:szCs w:val="24"/>
        </w:rPr>
        <w:t>De los errores promedios obtenidos entre los datos experimentales y el modelo matemático de la mezcla al 15 y 17,5% de Zeolita obtuve un error promedio del 29 y 26.90% respectivamente. Estos valores me indican que el Modelo matemático posee en promedio un 28% de error con respecto a los datos experimentales. Lo que quiere decir que el modelo matemático concuerda con los datos experimentales en un 72%.</w:t>
      </w:r>
    </w:p>
    <w:p w:rsidR="003D1D74" w:rsidRDefault="003D1D74" w:rsidP="003D1D74">
      <w:pPr>
        <w:numPr>
          <w:ilvl w:val="0"/>
          <w:numId w:val="3"/>
        </w:numPr>
        <w:spacing w:before="100" w:beforeAutospacing="1" w:after="100" w:afterAutospacing="1" w:line="480" w:lineRule="auto"/>
        <w:ind w:left="993" w:hanging="284"/>
        <w:jc w:val="both"/>
        <w:rPr>
          <w:rFonts w:ascii="Arial" w:hAnsi="Arial" w:cs="Arial"/>
          <w:sz w:val="24"/>
          <w:szCs w:val="24"/>
        </w:rPr>
      </w:pPr>
      <w:r w:rsidRPr="00A50ADB">
        <w:rPr>
          <w:rFonts w:ascii="Arial" w:hAnsi="Arial" w:cs="Arial"/>
          <w:sz w:val="24"/>
          <w:szCs w:val="24"/>
        </w:rPr>
        <w:t xml:space="preserve">Al comparar los datos de Esfuerzo de ruptura obtenidos los días 7 ,14 ,21 y 28 para el 15% de Zeolita y el Testigo(O% Zeolita), puedo notar que existe un único incremento el día 21 del ensayo como lo muestra la tabla. Esto indica que la adición de 15% de Zeolita a la mezcla de cemento no produce un aumento favorable de </w:t>
      </w:r>
      <w:smartTag w:uri="urn:schemas-microsoft-com:office:smarttags" w:element="PersonName">
        <w:smartTagPr>
          <w:attr w:name="ProductID" w:val="la Resistencia"/>
        </w:smartTagPr>
        <w:r w:rsidRPr="00A50ADB">
          <w:rPr>
            <w:rFonts w:ascii="Arial" w:hAnsi="Arial" w:cs="Arial"/>
            <w:sz w:val="24"/>
            <w:szCs w:val="24"/>
          </w:rPr>
          <w:t>la Resistencia</w:t>
        </w:r>
      </w:smartTag>
      <w:r w:rsidRPr="00A50ADB">
        <w:rPr>
          <w:rFonts w:ascii="Arial" w:hAnsi="Arial" w:cs="Arial"/>
          <w:sz w:val="24"/>
          <w:szCs w:val="24"/>
        </w:rPr>
        <w:t xml:space="preserve"> a la compresión los otros días de curado. Manteniéndose  entre los datos obtenidos una diferencia promedio del 11.25MPa.</w:t>
      </w:r>
    </w:p>
    <w:p w:rsidR="00475220" w:rsidRPr="0029713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hAnsi="Arial" w:cs="Arial"/>
          <w:sz w:val="24"/>
          <w:szCs w:val="24"/>
        </w:rPr>
        <w:t>De las graficas obtenidas se puede notar claramente que el mejor tratamiento en comparación con el cemento TIPO I y TIPO IV fue la mezcla con un 20% de Zeolita. Este tratamiento se lo considero como el mejor ya que la variable de respuesta o el enfoque de este estudio es obtener el porcentaje de zeolita que ofrezca un mayor valor de resistencia a la compresión a lo largo de los días de curado.</w:t>
      </w:r>
    </w:p>
    <w:p w:rsidR="00475220" w:rsidRPr="00297130" w:rsidRDefault="00475220" w:rsidP="00475220">
      <w:pPr>
        <w:pStyle w:val="Textoindependiente"/>
        <w:numPr>
          <w:ilvl w:val="0"/>
          <w:numId w:val="3"/>
        </w:numPr>
        <w:spacing w:before="100" w:beforeAutospacing="1" w:after="100" w:afterAutospacing="1" w:line="480" w:lineRule="auto"/>
        <w:jc w:val="both"/>
        <w:rPr>
          <w:rFonts w:cs="Arial"/>
          <w:sz w:val="24"/>
          <w:szCs w:val="24"/>
        </w:rPr>
      </w:pPr>
      <w:r w:rsidRPr="00297130">
        <w:rPr>
          <w:rFonts w:cs="Arial"/>
          <w:sz w:val="24"/>
          <w:szCs w:val="24"/>
        </w:rPr>
        <w:t>Claramente se puede apreciar que el modelo de regresión polinomial múltiple es el que mejor, por que se adapta en un 82% al comportamiento de los datos obtenidos experimentalmente.</w:t>
      </w:r>
    </w:p>
    <w:p w:rsidR="00475220" w:rsidRPr="0029713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eastAsia="Times New Roman" w:hAnsi="Arial" w:cs="Arial"/>
          <w:sz w:val="24"/>
          <w:szCs w:val="24"/>
          <w:lang w:val="es-ES" w:eastAsia="es-ES"/>
        </w:rPr>
        <w:t>Un incremento de Zeolita a la pasta de Cemento no involucra un aumento proporcional a la resistencia a la compresión, esto lo verificamos con los datos obtenidos con un 25% de Zeolita.</w:t>
      </w:r>
    </w:p>
    <w:p w:rsidR="00475220" w:rsidRPr="0029713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eastAsia="Times New Roman" w:hAnsi="Arial" w:cs="Arial"/>
          <w:sz w:val="24"/>
          <w:szCs w:val="24"/>
          <w:lang w:val="es-ES" w:eastAsia="es-ES"/>
        </w:rPr>
        <w:t xml:space="preserve">En las superficies de Respuesta se puede entender que a  edades tempranas </w:t>
      </w:r>
      <w:smartTag w:uri="urn:schemas-microsoft-com:office:smarttags" w:element="PersonName">
        <w:smartTagPr>
          <w:attr w:name="ProductID" w:val="la Resistencia"/>
        </w:smartTagPr>
        <w:r w:rsidRPr="00297130">
          <w:rPr>
            <w:rFonts w:ascii="Arial" w:eastAsia="Times New Roman" w:hAnsi="Arial" w:cs="Arial"/>
            <w:sz w:val="24"/>
            <w:szCs w:val="24"/>
            <w:lang w:val="es-ES" w:eastAsia="es-ES"/>
          </w:rPr>
          <w:t>la Resistencia</w:t>
        </w:r>
      </w:smartTag>
      <w:r w:rsidRPr="00297130">
        <w:rPr>
          <w:rFonts w:ascii="Arial" w:eastAsia="Times New Roman" w:hAnsi="Arial" w:cs="Arial"/>
          <w:sz w:val="24"/>
          <w:szCs w:val="24"/>
          <w:lang w:val="es-ES" w:eastAsia="es-ES"/>
        </w:rPr>
        <w:t xml:space="preserve"> a la compresión aumenta debido a la hidratación durante el proceso de mezclado.</w:t>
      </w:r>
    </w:p>
    <w:p w:rsidR="00475220" w:rsidRPr="0029713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eastAsia="Times New Roman" w:hAnsi="Arial" w:cs="Arial"/>
          <w:sz w:val="24"/>
          <w:szCs w:val="24"/>
          <w:lang w:eastAsia="es-ES"/>
        </w:rPr>
        <w:t xml:space="preserve">La superficie de respuesta también muestra como </w:t>
      </w:r>
      <w:smartTag w:uri="urn:schemas-microsoft-com:office:smarttags" w:element="PersonName">
        <w:smartTagPr>
          <w:attr w:name="ProductID" w:val="la Resistencia"/>
        </w:smartTagPr>
        <w:r w:rsidRPr="00297130">
          <w:rPr>
            <w:rFonts w:ascii="Arial" w:eastAsia="Times New Roman" w:hAnsi="Arial" w:cs="Arial"/>
            <w:sz w:val="24"/>
            <w:szCs w:val="24"/>
            <w:lang w:eastAsia="es-ES"/>
          </w:rPr>
          <w:t>la Resistencia</w:t>
        </w:r>
      </w:smartTag>
      <w:r w:rsidRPr="00297130">
        <w:rPr>
          <w:rFonts w:ascii="Arial" w:eastAsia="Times New Roman" w:hAnsi="Arial" w:cs="Arial"/>
          <w:sz w:val="24"/>
          <w:szCs w:val="24"/>
          <w:lang w:eastAsia="es-ES"/>
        </w:rPr>
        <w:t xml:space="preserve"> a la compresión disminuye hasta el 15% de Zeolita, y a partir de este porcentaje existe un aumento de </w:t>
      </w:r>
      <w:smartTag w:uri="urn:schemas-microsoft-com:office:smarttags" w:element="PersonName">
        <w:smartTagPr>
          <w:attr w:name="ProductID" w:val="la Resistencia"/>
        </w:smartTagPr>
        <w:r w:rsidRPr="00297130">
          <w:rPr>
            <w:rFonts w:ascii="Arial" w:eastAsia="Times New Roman" w:hAnsi="Arial" w:cs="Arial"/>
            <w:sz w:val="24"/>
            <w:szCs w:val="24"/>
            <w:lang w:eastAsia="es-ES"/>
          </w:rPr>
          <w:t>la Resistencia</w:t>
        </w:r>
      </w:smartTag>
      <w:r w:rsidRPr="00297130">
        <w:rPr>
          <w:rFonts w:ascii="Arial" w:eastAsia="Times New Roman" w:hAnsi="Arial" w:cs="Arial"/>
          <w:sz w:val="24"/>
          <w:szCs w:val="24"/>
          <w:lang w:eastAsia="es-ES"/>
        </w:rPr>
        <w:t xml:space="preserve"> a la compresión hasta el 20% de Zeolita, y de ahí para el 25% de zeolita  decae nuevamente. Esto se debe a que para el 20% de Zeolita la mezcla ha alcanzado a hidratarse completamente y por esta razón muestra el máximo valor de Resistencia a la compresión al 20% de Zeolita. </w:t>
      </w:r>
    </w:p>
    <w:p w:rsidR="00475220" w:rsidRPr="0029713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hAnsi="Arial" w:cs="Arial"/>
          <w:sz w:val="24"/>
          <w:szCs w:val="24"/>
        </w:rPr>
        <w:t xml:space="preserve">Existen dos porcentajes que deben considerarse en este estudio, el primero, al 20% de Zeolita donde se obtuvo una resistencia a la compresión de 90.71 MPa a los 21 días  de curado y el segundo con el 5 % de Zeolita donde se obtuvo 84.04 MPa a los 28 días de curado. Con estos datos puedo determinar que la inclusión de zeolita en el cemento si mejora </w:t>
      </w:r>
      <w:smartTag w:uri="urn:schemas-microsoft-com:office:smarttags" w:element="PersonName">
        <w:smartTagPr>
          <w:attr w:name="ProductID" w:val="la Resistencia"/>
        </w:smartTagPr>
        <w:r w:rsidRPr="00297130">
          <w:rPr>
            <w:rFonts w:ascii="Arial" w:hAnsi="Arial" w:cs="Arial"/>
            <w:sz w:val="24"/>
            <w:szCs w:val="24"/>
          </w:rPr>
          <w:t>la Resistencia</w:t>
        </w:r>
      </w:smartTag>
      <w:r w:rsidRPr="00297130">
        <w:rPr>
          <w:rFonts w:ascii="Arial" w:hAnsi="Arial" w:cs="Arial"/>
          <w:sz w:val="24"/>
          <w:szCs w:val="24"/>
        </w:rPr>
        <w:t xml:space="preserve"> a </w:t>
      </w:r>
      <w:smartTag w:uri="urn:schemas-microsoft-com:office:smarttags" w:element="PersonName">
        <w:smartTagPr>
          <w:attr w:name="ProductID" w:val="la Compresión"/>
        </w:smartTagPr>
        <w:r w:rsidRPr="00297130">
          <w:rPr>
            <w:rFonts w:ascii="Arial" w:hAnsi="Arial" w:cs="Arial"/>
            <w:sz w:val="24"/>
            <w:szCs w:val="24"/>
          </w:rPr>
          <w:t>la Compresión</w:t>
        </w:r>
      </w:smartTag>
      <w:r w:rsidRPr="00297130">
        <w:rPr>
          <w:rFonts w:ascii="Arial" w:hAnsi="Arial" w:cs="Arial"/>
          <w:sz w:val="24"/>
          <w:szCs w:val="24"/>
        </w:rPr>
        <w:t xml:space="preserve"> uniaxial para la pasta de Cemento. </w:t>
      </w:r>
    </w:p>
    <w:p w:rsidR="00475220" w:rsidRPr="0029713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hAnsi="Arial" w:cs="Arial"/>
          <w:sz w:val="24"/>
          <w:szCs w:val="24"/>
        </w:rPr>
        <w:t>La figura 4.20 en la cual se encuentra la superficie de respuesta, indica que al transcurso de los días, la resistencia de las muestras aumenta, esto lo confirmamos con la tendencia positiva que muestra la figura 4.10.</w:t>
      </w:r>
    </w:p>
    <w:p w:rsidR="00475220" w:rsidRPr="0029713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hAnsi="Arial" w:cs="Arial"/>
          <w:sz w:val="24"/>
          <w:szCs w:val="24"/>
        </w:rPr>
        <w:t xml:space="preserve"> La tendencia negativa de la figura 4.9 indica que no necesariamente por incrementar el porcentaje de zeolita se incrementa la resistencia de las muestras durante el tiempo de ensayo.</w:t>
      </w:r>
    </w:p>
    <w:p w:rsidR="00475220" w:rsidRPr="0029713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hAnsi="Arial" w:cs="Arial"/>
          <w:sz w:val="24"/>
          <w:szCs w:val="24"/>
        </w:rPr>
        <w:t>Opte por hacer el modelo matemático de cada muestra por que las muestran rompen en diferentes puntos de deformación y además en algunos días de experimentación se usaron ambas maquinas para los ensayos.</w:t>
      </w:r>
    </w:p>
    <w:p w:rsidR="00475220" w:rsidRPr="0029713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hAnsi="Arial" w:cs="Arial"/>
          <w:sz w:val="24"/>
          <w:szCs w:val="24"/>
        </w:rPr>
        <w:t xml:space="preserve">Pude establecer que los valores de “m” y  “a” son constantes que permiten capturar el esfuerzo optimo de las curvas Esfuerzo vs deformación del modelo matemático.  </w:t>
      </w:r>
    </w:p>
    <w:p w:rsidR="00475220" w:rsidRPr="0029713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hAnsi="Arial" w:cs="Arial"/>
          <w:sz w:val="24"/>
          <w:szCs w:val="24"/>
        </w:rPr>
        <w:t>Los valores de “m” para el 17,5% de Zeolita no mantienen una buena relación, apenas el 45.8% de estos datos siguen la misma tendencia.</w:t>
      </w:r>
    </w:p>
    <w:p w:rsidR="00475220" w:rsidRPr="0029713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hAnsi="Arial" w:cs="Arial"/>
          <w:sz w:val="24"/>
          <w:szCs w:val="24"/>
        </w:rPr>
        <w:t>Los valores de “a” para el 17,5% de Zeolita posen una relación  entre ellos del 61.28% como lo establecí en el análisis.</w:t>
      </w:r>
    </w:p>
    <w:p w:rsidR="00475220" w:rsidRDefault="00475220" w:rsidP="00475220">
      <w:pPr>
        <w:numPr>
          <w:ilvl w:val="0"/>
          <w:numId w:val="3"/>
        </w:numPr>
        <w:spacing w:before="100" w:beforeAutospacing="1" w:after="100" w:afterAutospacing="1" w:line="480" w:lineRule="auto"/>
        <w:jc w:val="both"/>
        <w:rPr>
          <w:rFonts w:ascii="Arial" w:hAnsi="Arial" w:cs="Arial"/>
          <w:sz w:val="24"/>
          <w:szCs w:val="24"/>
        </w:rPr>
      </w:pPr>
      <w:r w:rsidRPr="00297130">
        <w:rPr>
          <w:rFonts w:ascii="Arial" w:hAnsi="Arial" w:cs="Arial"/>
          <w:sz w:val="24"/>
          <w:szCs w:val="24"/>
        </w:rPr>
        <w:t xml:space="preserve"> Este valor de “a” en el Modelo matemático se encarga de acercar el esfuerzo de ruptura del Modelo al esfuerzo de ruptura obtenido experimentalmente. </w:t>
      </w:r>
    </w:p>
    <w:p w:rsidR="00475220" w:rsidRPr="000C18B8" w:rsidRDefault="00475220" w:rsidP="00475220">
      <w:pPr>
        <w:numPr>
          <w:ilvl w:val="0"/>
          <w:numId w:val="3"/>
        </w:numPr>
        <w:spacing w:after="0" w:line="480" w:lineRule="auto"/>
        <w:jc w:val="both"/>
        <w:rPr>
          <w:rFonts w:ascii="Arial" w:hAnsi="Arial" w:cs="Arial"/>
          <w:sz w:val="24"/>
          <w:szCs w:val="24"/>
        </w:rPr>
      </w:pPr>
      <w:r w:rsidRPr="000C18B8">
        <w:rPr>
          <w:rFonts w:ascii="Arial" w:hAnsi="Arial" w:cs="Arial"/>
          <w:sz w:val="24"/>
          <w:szCs w:val="24"/>
        </w:rPr>
        <w:t xml:space="preserve">Utilizando el Método de Tukey de comparación entre medias pude establecer que el 20% de zeolita ofrece mayor resistencia a la compresión que los otros porcentajes e incluso mayor que el Cemento Tipo I con un 95% de confianza, y que a los 28 días de curado es cuando se muestran los mayores valores de Resistencia a </w:t>
      </w:r>
      <w:smartTag w:uri="urn:schemas-microsoft-com:office:smarttags" w:element="PersonName">
        <w:smartTagPr>
          <w:attr w:name="ProductID" w:val="la Compresi￳n."/>
        </w:smartTagPr>
        <w:r w:rsidRPr="000C18B8">
          <w:rPr>
            <w:rFonts w:ascii="Arial" w:hAnsi="Arial" w:cs="Arial"/>
            <w:sz w:val="24"/>
            <w:szCs w:val="24"/>
          </w:rPr>
          <w:t>la Compresión.</w:t>
        </w:r>
      </w:smartTag>
      <w:r w:rsidRPr="000C18B8">
        <w:rPr>
          <w:rFonts w:ascii="Arial" w:hAnsi="Arial" w:cs="Arial"/>
          <w:sz w:val="24"/>
          <w:szCs w:val="24"/>
        </w:rPr>
        <w:t xml:space="preserve"> </w:t>
      </w:r>
    </w:p>
    <w:p w:rsidR="003D1D74" w:rsidRDefault="003D1D74" w:rsidP="003D1D74">
      <w:pPr>
        <w:pStyle w:val="Prrafodelista"/>
        <w:spacing w:before="100" w:beforeAutospacing="1" w:after="100" w:afterAutospacing="1" w:line="480" w:lineRule="auto"/>
        <w:ind w:left="284"/>
        <w:rPr>
          <w:rFonts w:ascii="Arabigo" w:hAnsi="Arabigo" w:cs="Arial"/>
          <w:b/>
          <w:sz w:val="24"/>
          <w:szCs w:val="24"/>
        </w:rPr>
      </w:pPr>
      <w:r w:rsidRPr="009265BF">
        <w:rPr>
          <w:rFonts w:ascii="Arabigo" w:hAnsi="Arabigo" w:cs="Arial"/>
          <w:b/>
          <w:sz w:val="24"/>
          <w:szCs w:val="24"/>
        </w:rPr>
        <w:t xml:space="preserve">5.1 </w:t>
      </w:r>
      <w:r>
        <w:rPr>
          <w:rFonts w:ascii="Arabigo" w:hAnsi="Arabigo" w:cs="Arial"/>
          <w:b/>
          <w:sz w:val="24"/>
          <w:szCs w:val="24"/>
        </w:rPr>
        <w:t>Recomendaciones</w:t>
      </w:r>
    </w:p>
    <w:p w:rsidR="003D1D74" w:rsidRDefault="003D1D74" w:rsidP="003D1D74">
      <w:pPr>
        <w:numPr>
          <w:ilvl w:val="0"/>
          <w:numId w:val="11"/>
        </w:numPr>
        <w:spacing w:before="100" w:beforeAutospacing="1" w:after="100" w:afterAutospacing="1" w:line="480" w:lineRule="auto"/>
        <w:ind w:left="1134" w:hanging="425"/>
        <w:jc w:val="both"/>
        <w:rPr>
          <w:rFonts w:cs="Arial"/>
          <w:sz w:val="24"/>
          <w:szCs w:val="24"/>
        </w:rPr>
      </w:pPr>
      <w:r>
        <w:rPr>
          <w:rFonts w:cs="Arial"/>
          <w:sz w:val="24"/>
          <w:szCs w:val="24"/>
        </w:rPr>
        <w:t>La mayoría de los errores en este proyecto de investigación fue el proceso de adquisición de datos, debido a que en algunas ocasiones mientras se realizaban los ensayos de compresión se cambió de una máquina que aplicaba una velocidad de carga constante a una velocidad de carga variable; dando así valores aberrantes.</w:t>
      </w:r>
    </w:p>
    <w:p w:rsidR="003D1D74" w:rsidRDefault="003D1D74" w:rsidP="003D1D74">
      <w:pPr>
        <w:numPr>
          <w:ilvl w:val="0"/>
          <w:numId w:val="11"/>
        </w:numPr>
        <w:spacing w:before="100" w:beforeAutospacing="1" w:after="100" w:afterAutospacing="1" w:line="480" w:lineRule="auto"/>
        <w:ind w:left="1134" w:hanging="425"/>
        <w:jc w:val="both"/>
        <w:rPr>
          <w:rFonts w:cs="Arial"/>
          <w:sz w:val="24"/>
          <w:szCs w:val="24"/>
        </w:rPr>
      </w:pPr>
      <w:r>
        <w:rPr>
          <w:rFonts w:cs="Arial"/>
          <w:sz w:val="24"/>
          <w:szCs w:val="24"/>
        </w:rPr>
        <w:t>Tener especial cuidado en el apisonamiento de los especímenes de prueba, ya que un mal apisonamiento llevará a la permanencia de aire dentro del cubo las cuales debilitarán su estructura y por ende su resistencia a la compresión.</w:t>
      </w:r>
    </w:p>
    <w:p w:rsidR="003D1D74" w:rsidRDefault="003D1D74" w:rsidP="003D1D74">
      <w:pPr>
        <w:numPr>
          <w:ilvl w:val="0"/>
          <w:numId w:val="11"/>
        </w:numPr>
        <w:spacing w:before="100" w:beforeAutospacing="1" w:after="100" w:afterAutospacing="1" w:line="480" w:lineRule="auto"/>
        <w:ind w:left="1134" w:hanging="425"/>
        <w:jc w:val="both"/>
        <w:rPr>
          <w:rFonts w:cs="Arial"/>
          <w:sz w:val="24"/>
          <w:szCs w:val="24"/>
        </w:rPr>
      </w:pPr>
      <w:r>
        <w:rPr>
          <w:rFonts w:cs="Arial"/>
          <w:sz w:val="24"/>
          <w:szCs w:val="24"/>
        </w:rPr>
        <w:t>Tener cuidado con la variación de temperatura y humedad relativa, pues afectarán directamente al proceso de curado y con esto al posible deterioro de la resistencia a la compresión.</w:t>
      </w:r>
    </w:p>
    <w:p w:rsidR="003D1D74" w:rsidRDefault="003D1D74" w:rsidP="003D1D74">
      <w:pPr>
        <w:numPr>
          <w:ilvl w:val="0"/>
          <w:numId w:val="11"/>
        </w:numPr>
        <w:spacing w:before="100" w:beforeAutospacing="1" w:after="100" w:afterAutospacing="1" w:line="480" w:lineRule="auto"/>
        <w:ind w:left="1134" w:hanging="425"/>
        <w:jc w:val="both"/>
        <w:rPr>
          <w:rFonts w:cs="Arial"/>
          <w:sz w:val="24"/>
          <w:szCs w:val="24"/>
        </w:rPr>
      </w:pPr>
      <w:r>
        <w:rPr>
          <w:rFonts w:cs="Arial"/>
          <w:sz w:val="24"/>
          <w:szCs w:val="24"/>
        </w:rPr>
        <w:t>En el momento de colocar los bloques ya desmoldados, hacerlo en un recipiente que permita que todas las caras del cubo se sequen de forma uniforme, caso contrario se tendrán caras húmedas y eso puede producir fallas en el ensayo.</w:t>
      </w:r>
    </w:p>
    <w:p w:rsidR="003D1D74" w:rsidRDefault="003D1D74" w:rsidP="003D1D74">
      <w:pPr>
        <w:numPr>
          <w:ilvl w:val="0"/>
          <w:numId w:val="11"/>
        </w:numPr>
        <w:spacing w:before="100" w:beforeAutospacing="1" w:after="100" w:afterAutospacing="1" w:line="480" w:lineRule="auto"/>
        <w:ind w:left="1134" w:hanging="425"/>
        <w:jc w:val="both"/>
        <w:rPr>
          <w:rFonts w:cs="Arial"/>
          <w:sz w:val="24"/>
          <w:szCs w:val="24"/>
        </w:rPr>
      </w:pPr>
      <w:r>
        <w:rPr>
          <w:rFonts w:cs="Arial"/>
          <w:sz w:val="24"/>
          <w:szCs w:val="24"/>
        </w:rPr>
        <w:t xml:space="preserve">Una vez que se realiza el desmolde, tomar en cuenta la hora a la que es realizado, pues a esa misma hora deberá ser realizado el ensayo el correspondiente día de curado. </w:t>
      </w:r>
    </w:p>
    <w:p w:rsidR="003D1D74" w:rsidRDefault="003D1D74" w:rsidP="003D1D74">
      <w:pPr>
        <w:numPr>
          <w:ilvl w:val="0"/>
          <w:numId w:val="11"/>
        </w:numPr>
        <w:spacing w:before="100" w:beforeAutospacing="1" w:after="100" w:afterAutospacing="1" w:line="480" w:lineRule="auto"/>
        <w:ind w:left="1134" w:hanging="425"/>
        <w:jc w:val="both"/>
        <w:rPr>
          <w:rFonts w:cs="Arial"/>
          <w:sz w:val="24"/>
          <w:szCs w:val="24"/>
        </w:rPr>
      </w:pPr>
      <w:r>
        <w:rPr>
          <w:rFonts w:cs="Arial"/>
          <w:sz w:val="24"/>
          <w:szCs w:val="24"/>
        </w:rPr>
        <w:t>Las maquinas usadas para los ensayos de compresión a pesar de estar calibradas muestran en los resultados obtenidos errores muy grandes,  que no permiten un correcto análisis de los datos obtenidos, conveniente sería realizar los ensayos en una máquina con display digital.</w:t>
      </w:r>
    </w:p>
    <w:p w:rsidR="003D1D74" w:rsidRDefault="003D1D74" w:rsidP="003D1D74">
      <w:pPr>
        <w:numPr>
          <w:ilvl w:val="0"/>
          <w:numId w:val="11"/>
        </w:numPr>
        <w:spacing w:before="100" w:beforeAutospacing="1" w:after="100" w:afterAutospacing="1" w:line="480" w:lineRule="auto"/>
        <w:ind w:left="1134" w:hanging="425"/>
        <w:jc w:val="both"/>
        <w:rPr>
          <w:rFonts w:cs="Arial"/>
          <w:sz w:val="24"/>
          <w:szCs w:val="24"/>
        </w:rPr>
      </w:pPr>
      <w:r w:rsidRPr="007C6E1B">
        <w:rPr>
          <w:rFonts w:cs="Arial"/>
          <w:sz w:val="24"/>
          <w:szCs w:val="24"/>
        </w:rPr>
        <w:t>Un estudio con más días de experimentación permitiría establecer con toda seguridad como afecta la adición de Zeolita al cemento. Considero que deben hacerse más días de investigación por la propiedad de absorción de humedad que posee la zeolita y para darle tiempo a la zeolita para que reaccione por completo con el cemento</w:t>
      </w:r>
      <w:r>
        <w:rPr>
          <w:rFonts w:cs="Arial"/>
          <w:sz w:val="24"/>
          <w:szCs w:val="24"/>
        </w:rPr>
        <w:t>.</w:t>
      </w:r>
    </w:p>
    <w:p w:rsidR="003D1D74" w:rsidRDefault="003D1D74" w:rsidP="003D1D74">
      <w:pPr>
        <w:numPr>
          <w:ilvl w:val="0"/>
          <w:numId w:val="11"/>
        </w:numPr>
        <w:spacing w:before="100" w:beforeAutospacing="1" w:after="100" w:afterAutospacing="1" w:line="480" w:lineRule="auto"/>
        <w:ind w:left="1134" w:hanging="425"/>
        <w:jc w:val="both"/>
        <w:rPr>
          <w:rFonts w:cs="Arial"/>
          <w:sz w:val="24"/>
          <w:szCs w:val="24"/>
        </w:rPr>
      </w:pPr>
      <w:r>
        <w:rPr>
          <w:rFonts w:cs="Arial"/>
          <w:sz w:val="24"/>
          <w:szCs w:val="24"/>
        </w:rPr>
        <w:t xml:space="preserve">Para todas las conclusiones se considero que la propiedad que nos interesa evaluar es la resistencia a la compresión de las mezclas, en base a esto pude realizar las conclusiones respectivas.  </w:t>
      </w:r>
    </w:p>
    <w:p w:rsidR="003137DA" w:rsidRDefault="003137DA" w:rsidP="003137DA">
      <w:pPr>
        <w:spacing w:before="100" w:beforeAutospacing="1" w:after="100" w:afterAutospacing="1" w:line="480" w:lineRule="auto"/>
        <w:jc w:val="both"/>
        <w:rPr>
          <w:rFonts w:cs="Arial"/>
          <w:sz w:val="24"/>
          <w:szCs w:val="24"/>
        </w:rPr>
      </w:pPr>
    </w:p>
    <w:p w:rsidR="003D1D74" w:rsidRDefault="003D1D74">
      <w:pPr>
        <w:sectPr w:rsidR="003D1D74" w:rsidSect="006751F3">
          <w:pgSz w:w="12240" w:h="15840" w:code="1"/>
          <w:pgMar w:top="2268" w:right="1361" w:bottom="2268" w:left="2268" w:header="709" w:footer="709" w:gutter="0"/>
          <w:cols w:space="708"/>
          <w:docGrid w:linePitch="360"/>
        </w:sectPr>
      </w:pPr>
    </w:p>
    <w:p w:rsidR="001A7B6E" w:rsidRPr="00A25032" w:rsidRDefault="001A7B6E" w:rsidP="001A7B6E">
      <w:pPr>
        <w:spacing w:line="240" w:lineRule="auto"/>
        <w:jc w:val="both"/>
        <w:rPr>
          <w:rFonts w:ascii="Arial" w:hAnsi="Arial" w:cs="Arial"/>
          <w:b/>
          <w:sz w:val="32"/>
          <w:szCs w:val="32"/>
        </w:rPr>
      </w:pPr>
      <w:r>
        <w:rPr>
          <w:rFonts w:ascii="Arial" w:hAnsi="Arial" w:cs="Arial"/>
          <w:b/>
          <w:sz w:val="32"/>
          <w:szCs w:val="32"/>
        </w:rPr>
        <w:t>ANEXOS</w:t>
      </w:r>
    </w:p>
    <w:p w:rsidR="001A7B6E" w:rsidRPr="001A7B6E" w:rsidRDefault="001A7B6E" w:rsidP="001A7B6E">
      <w:pPr>
        <w:spacing w:line="240" w:lineRule="auto"/>
        <w:jc w:val="both"/>
        <w:rPr>
          <w:sz w:val="20"/>
          <w:szCs w:val="20"/>
        </w:rPr>
      </w:pPr>
      <w:r w:rsidRPr="001A7B6E">
        <w:rPr>
          <w:sz w:val="20"/>
          <w:szCs w:val="20"/>
        </w:rPr>
        <w:t xml:space="preserve">La fuerza de compresión obtenida de los ensayos la convertí en Newton para trabajar este estudio con el Sistema Internacional de unidades. A lo largo de las pruebas se trabajo con una temperatura promedio de23 ºC y una humedad relativa de 70  cumpliendo de esta forma el requerimiento de Temperatura y Humedad relativa especificado por la norma ASTM C109. La longitud de arista del cubo  es de </w:t>
      </w:r>
      <w:smartTag w:uri="urn:schemas-microsoft-com:office:smarttags" w:element="metricconverter">
        <w:smartTagPr>
          <w:attr w:name="ProductID" w:val="5 cm"/>
        </w:smartTagPr>
        <w:r w:rsidRPr="001A7B6E">
          <w:rPr>
            <w:sz w:val="20"/>
            <w:szCs w:val="20"/>
          </w:rPr>
          <w:t>5 cm</w:t>
        </w:r>
      </w:smartTag>
      <w:r w:rsidRPr="001A7B6E">
        <w:rPr>
          <w:sz w:val="20"/>
          <w:szCs w:val="20"/>
        </w:rPr>
        <w:t>, lo que quiere decir que el área de cada cara del cubo es 2500 mm</w:t>
      </w:r>
      <w:r w:rsidRPr="001A7B6E">
        <w:rPr>
          <w:sz w:val="20"/>
          <w:szCs w:val="20"/>
          <w:vertAlign w:val="superscript"/>
        </w:rPr>
        <w:t>2</w:t>
      </w:r>
      <w:r w:rsidRPr="001A7B6E">
        <w:rPr>
          <w:sz w:val="20"/>
          <w:szCs w:val="20"/>
        </w:rPr>
        <w:t>.</w:t>
      </w:r>
    </w:p>
    <w:p w:rsidR="001A7B6E" w:rsidRDefault="001A7B6E" w:rsidP="001A7B6E">
      <w:pPr>
        <w:spacing w:line="240" w:lineRule="auto"/>
        <w:jc w:val="center"/>
      </w:pPr>
      <w:r>
        <w:t>TABLA 28</w:t>
      </w:r>
    </w:p>
    <w:p w:rsidR="001A7B6E" w:rsidRDefault="001A7B6E" w:rsidP="001A7B6E">
      <w:pPr>
        <w:spacing w:line="240" w:lineRule="auto"/>
        <w:jc w:val="center"/>
      </w:pPr>
      <w:r>
        <w:t>MEZCLA CEMENTO Y 15% DE ZEOLITA DÍA 7</w:t>
      </w:r>
    </w:p>
    <w:tbl>
      <w:tblPr>
        <w:tblW w:w="14647" w:type="dxa"/>
        <w:jc w:val="center"/>
        <w:tblCellMar>
          <w:left w:w="70" w:type="dxa"/>
          <w:right w:w="70" w:type="dxa"/>
        </w:tblCellMar>
        <w:tblLook w:val="04A0"/>
      </w:tblPr>
      <w:tblGrid>
        <w:gridCol w:w="1845"/>
        <w:gridCol w:w="1525"/>
        <w:gridCol w:w="810"/>
        <w:gridCol w:w="810"/>
        <w:gridCol w:w="810"/>
        <w:gridCol w:w="695"/>
        <w:gridCol w:w="641"/>
        <w:gridCol w:w="773"/>
        <w:gridCol w:w="864"/>
        <w:gridCol w:w="1004"/>
        <w:gridCol w:w="864"/>
        <w:gridCol w:w="695"/>
        <w:gridCol w:w="641"/>
        <w:gridCol w:w="641"/>
        <w:gridCol w:w="691"/>
        <w:gridCol w:w="691"/>
        <w:gridCol w:w="686"/>
      </w:tblGrid>
      <w:tr w:rsidR="001A7B6E" w:rsidRPr="003B6B0E" w:rsidTr="00911671">
        <w:trPr>
          <w:trHeight w:val="295"/>
          <w:jc w:val="center"/>
        </w:trPr>
        <w:tc>
          <w:tcPr>
            <w:tcW w:w="1845" w:type="dxa"/>
            <w:tcBorders>
              <w:top w:val="nil"/>
              <w:left w:val="nil"/>
              <w:bottom w:val="nil"/>
              <w:right w:val="nil"/>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p>
        </w:tc>
        <w:tc>
          <w:tcPr>
            <w:tcW w:w="1525" w:type="dxa"/>
            <w:tcBorders>
              <w:top w:val="nil"/>
              <w:left w:val="nil"/>
              <w:bottom w:val="nil"/>
              <w:right w:val="nil"/>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p>
        </w:tc>
        <w:tc>
          <w:tcPr>
            <w:tcW w:w="243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FUERZA(N)</w:t>
            </w:r>
          </w:p>
        </w:tc>
        <w:tc>
          <w:tcPr>
            <w:tcW w:w="2109"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ascii="Cambria Math" w:eastAsia="Times New Roman" w:hAnsi="Cambria Math"/>
                <w:color w:val="000000"/>
                <w:vertAlign w:val="subscript"/>
                <w:lang w:eastAsia="es-EC"/>
              </w:rPr>
              <w:t>E</w:t>
            </w:r>
            <w:r w:rsidRPr="00D056FC">
              <w:rPr>
                <w:rFonts w:eastAsia="Times New Roman"/>
                <w:color w:val="000000"/>
                <w:vertAlign w:val="subscript"/>
                <w:lang w:eastAsia="es-EC"/>
              </w:rPr>
              <w:t>xperimental</w:t>
            </w:r>
            <w:r>
              <w:rPr>
                <w:rFonts w:eastAsia="Times New Roman"/>
                <w:color w:val="000000"/>
                <w:vertAlign w:val="subscript"/>
                <w:lang w:eastAsia="es-EC"/>
              </w:rPr>
              <w:t xml:space="preserve"> </w:t>
            </w:r>
            <w:r>
              <w:rPr>
                <w:rFonts w:eastAsia="Times New Roman"/>
                <w:color w:val="000000"/>
                <w:lang w:eastAsia="es-EC"/>
              </w:rPr>
              <w:t>(MP</w:t>
            </w:r>
            <w:r w:rsidRPr="00363C66">
              <w:rPr>
                <w:rFonts w:eastAsia="Times New Roman"/>
                <w:color w:val="000000"/>
                <w:lang w:eastAsia="es-EC"/>
              </w:rPr>
              <w:t>a)</w:t>
            </w:r>
          </w:p>
          <w:p w:rsidR="001A7B6E" w:rsidRPr="00187BCE" w:rsidRDefault="001A7B6E" w:rsidP="00911671">
            <w:pPr>
              <w:spacing w:after="0" w:line="240" w:lineRule="auto"/>
              <w:jc w:val="center"/>
              <w:rPr>
                <w:rFonts w:eastAsia="Times New Roman"/>
                <w:color w:val="000000"/>
                <w:lang w:eastAsia="es-EC"/>
              </w:rPr>
            </w:pPr>
          </w:p>
        </w:tc>
        <w:tc>
          <w:tcPr>
            <w:tcW w:w="2693"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Modulo de Elasticidad</w:t>
            </w:r>
            <w:r>
              <w:rPr>
                <w:rFonts w:eastAsia="Times New Roman"/>
                <w:color w:val="000000"/>
                <w:lang w:eastAsia="es-EC"/>
              </w:rPr>
              <w:t xml:space="preserve"> </w:t>
            </w:r>
            <w:r w:rsidRPr="00187BCE">
              <w:rPr>
                <w:rFonts w:eastAsia="Times New Roman"/>
                <w:color w:val="000000"/>
                <w:lang w:eastAsia="es-EC"/>
              </w:rPr>
              <w:t>(MPa)</w:t>
            </w:r>
          </w:p>
        </w:tc>
        <w:tc>
          <w:tcPr>
            <w:tcW w:w="1977"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eastAsia="Times New Roman"/>
                <w:color w:val="000000"/>
                <w:vertAlign w:val="subscript"/>
                <w:lang w:eastAsia="es-EC"/>
              </w:rPr>
              <w:t>Teórico</w:t>
            </w:r>
            <w:r>
              <w:rPr>
                <w:rFonts w:eastAsia="Times New Roman"/>
                <w:color w:val="000000"/>
                <w:lang w:eastAsia="es-EC"/>
              </w:rPr>
              <w:t xml:space="preserve"> (MP</w:t>
            </w:r>
            <w:r w:rsidRPr="00363C66">
              <w:rPr>
                <w:rFonts w:eastAsia="Times New Roman"/>
                <w:color w:val="000000"/>
                <w:lang w:eastAsia="es-EC"/>
              </w:rPr>
              <w:t>a)</w:t>
            </w:r>
          </w:p>
          <w:p w:rsidR="001A7B6E" w:rsidRPr="00187BCE" w:rsidRDefault="001A7B6E" w:rsidP="00911671">
            <w:pPr>
              <w:spacing w:after="0" w:line="240" w:lineRule="auto"/>
              <w:jc w:val="center"/>
              <w:rPr>
                <w:rFonts w:eastAsia="Times New Roman"/>
                <w:color w:val="000000"/>
                <w:lang w:eastAsia="es-EC"/>
              </w:rPr>
            </w:pPr>
          </w:p>
        </w:tc>
        <w:tc>
          <w:tcPr>
            <w:tcW w:w="2068"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Error relativo</w:t>
            </w:r>
          </w:p>
        </w:tc>
      </w:tr>
      <w:tr w:rsidR="001A7B6E" w:rsidRPr="003B6B0E" w:rsidTr="00911671">
        <w:trPr>
          <w:trHeight w:val="295"/>
          <w:jc w:val="center"/>
        </w:trPr>
        <w:tc>
          <w:tcPr>
            <w:tcW w:w="184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MARCA(10^-3cm)</w:t>
            </w:r>
          </w:p>
        </w:tc>
        <w:tc>
          <w:tcPr>
            <w:tcW w:w="1525" w:type="dxa"/>
            <w:tcBorders>
              <w:top w:val="single" w:sz="4" w:space="0" w:color="auto"/>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DEFORMACION</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M1</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M2</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M3</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M1</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M2</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M3</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M1</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M2</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M3</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M1</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M2</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M3</w:t>
            </w:r>
          </w:p>
        </w:tc>
        <w:tc>
          <w:tcPr>
            <w:tcW w:w="69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M1</w:t>
            </w:r>
          </w:p>
        </w:tc>
        <w:tc>
          <w:tcPr>
            <w:tcW w:w="69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M2</w:t>
            </w:r>
          </w:p>
        </w:tc>
        <w:tc>
          <w:tcPr>
            <w:tcW w:w="686"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M3</w:t>
            </w:r>
          </w:p>
        </w:tc>
      </w:tr>
      <w:tr w:rsidR="001A7B6E" w:rsidRPr="003B6B0E" w:rsidTr="00911671">
        <w:trPr>
          <w:trHeight w:val="295"/>
          <w:jc w:val="center"/>
        </w:trPr>
        <w:tc>
          <w:tcPr>
            <w:tcW w:w="1845" w:type="dxa"/>
            <w:tcBorders>
              <w:top w:val="nil"/>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12,7</w:t>
            </w:r>
          </w:p>
        </w:tc>
        <w:tc>
          <w:tcPr>
            <w:tcW w:w="15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0,00254</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16013</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4413</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2452</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6,41</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1,77</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0,98</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2521,70</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694,91</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386,06</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10,92</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4,06</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3,72</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0,70</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1,30</w:t>
            </w:r>
          </w:p>
        </w:tc>
        <w:tc>
          <w:tcPr>
            <w:tcW w:w="686"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2,79</w:t>
            </w:r>
          </w:p>
        </w:tc>
      </w:tr>
      <w:tr w:rsidR="001A7B6E" w:rsidRPr="003B6B0E" w:rsidTr="00911671">
        <w:trPr>
          <w:trHeight w:val="295"/>
          <w:jc w:val="center"/>
        </w:trPr>
        <w:tc>
          <w:tcPr>
            <w:tcW w:w="1845" w:type="dxa"/>
            <w:tcBorders>
              <w:top w:val="nil"/>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25,4</w:t>
            </w:r>
          </w:p>
        </w:tc>
        <w:tc>
          <w:tcPr>
            <w:tcW w:w="15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0,00508</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57824</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11277</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8825</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23,13</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4,51</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3,53</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4553,07</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887,94</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694,91</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21,86</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8,13</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7,44</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0,05</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0,80</w:t>
            </w:r>
          </w:p>
        </w:tc>
        <w:tc>
          <w:tcPr>
            <w:tcW w:w="686"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1,11</w:t>
            </w:r>
          </w:p>
        </w:tc>
      </w:tr>
      <w:tr w:rsidR="001A7B6E" w:rsidRPr="003B6B0E" w:rsidTr="00911671">
        <w:trPr>
          <w:trHeight w:val="295"/>
          <w:jc w:val="center"/>
        </w:trPr>
        <w:tc>
          <w:tcPr>
            <w:tcW w:w="1845" w:type="dxa"/>
            <w:tcBorders>
              <w:top w:val="nil"/>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38,1</w:t>
            </w:r>
          </w:p>
        </w:tc>
        <w:tc>
          <w:tcPr>
            <w:tcW w:w="15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0,00762</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111200</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21083</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22064</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44,48</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8,43</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8,83</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5837,27</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1106,71</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1158,19</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32,79</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12,21</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11,17</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0,26</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0,45</w:t>
            </w:r>
          </w:p>
        </w:tc>
        <w:tc>
          <w:tcPr>
            <w:tcW w:w="686"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0,27</w:t>
            </w:r>
          </w:p>
        </w:tc>
      </w:tr>
      <w:tr w:rsidR="001A7B6E" w:rsidRPr="003B6B0E" w:rsidTr="00911671">
        <w:trPr>
          <w:trHeight w:val="295"/>
          <w:jc w:val="center"/>
        </w:trPr>
        <w:tc>
          <w:tcPr>
            <w:tcW w:w="1845" w:type="dxa"/>
            <w:tcBorders>
              <w:top w:val="nil"/>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50,8</w:t>
            </w:r>
          </w:p>
        </w:tc>
        <w:tc>
          <w:tcPr>
            <w:tcW w:w="15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0,01016</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151232</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38243</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38734</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60,49</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15,30</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15,49</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5954,02</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1505,65</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1524,95</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43,72</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16,28</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14,89</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0,28</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0,06</w:t>
            </w:r>
          </w:p>
        </w:tc>
        <w:tc>
          <w:tcPr>
            <w:tcW w:w="686"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0,04</w:t>
            </w:r>
          </w:p>
        </w:tc>
      </w:tr>
      <w:tr w:rsidR="001A7B6E" w:rsidRPr="003B6B0E" w:rsidTr="00911671">
        <w:trPr>
          <w:trHeight w:val="295"/>
          <w:jc w:val="center"/>
        </w:trPr>
        <w:tc>
          <w:tcPr>
            <w:tcW w:w="1845" w:type="dxa"/>
            <w:tcBorders>
              <w:top w:val="nil"/>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63,5</w:t>
            </w:r>
          </w:p>
        </w:tc>
        <w:tc>
          <w:tcPr>
            <w:tcW w:w="15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0,0127</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53933</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56385</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21,57</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22,55</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1698,68</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1775,89</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20,36</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18,62</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0,06</w:t>
            </w:r>
          </w:p>
        </w:tc>
        <w:tc>
          <w:tcPr>
            <w:tcW w:w="686"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0,17</w:t>
            </w:r>
          </w:p>
        </w:tc>
      </w:tr>
      <w:tr w:rsidR="001A7B6E" w:rsidRPr="003B6B0E" w:rsidTr="00911671">
        <w:trPr>
          <w:trHeight w:val="295"/>
          <w:jc w:val="center"/>
        </w:trPr>
        <w:tc>
          <w:tcPr>
            <w:tcW w:w="1845" w:type="dxa"/>
            <w:tcBorders>
              <w:top w:val="nil"/>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76,2</w:t>
            </w:r>
          </w:p>
        </w:tc>
        <w:tc>
          <w:tcPr>
            <w:tcW w:w="15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0,01524</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71094</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71094</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28,44</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28,44</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1865,97</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1865,97</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24,43</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22,35</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0,14</w:t>
            </w:r>
          </w:p>
        </w:tc>
        <w:tc>
          <w:tcPr>
            <w:tcW w:w="686"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0,21</w:t>
            </w:r>
          </w:p>
        </w:tc>
      </w:tr>
      <w:tr w:rsidR="001A7B6E" w:rsidRPr="003B6B0E" w:rsidTr="00911671">
        <w:trPr>
          <w:trHeight w:val="295"/>
          <w:jc w:val="center"/>
        </w:trPr>
        <w:tc>
          <w:tcPr>
            <w:tcW w:w="1845" w:type="dxa"/>
            <w:tcBorders>
              <w:top w:val="nil"/>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88,9</w:t>
            </w:r>
          </w:p>
        </w:tc>
        <w:tc>
          <w:tcPr>
            <w:tcW w:w="15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0,01778</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88254</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85803</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35,30</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34,32</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1985,47</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1930,31</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28,5</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26,07</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0,19</w:t>
            </w:r>
          </w:p>
        </w:tc>
        <w:tc>
          <w:tcPr>
            <w:tcW w:w="686"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0,24</w:t>
            </w:r>
          </w:p>
        </w:tc>
      </w:tr>
      <w:tr w:rsidR="001A7B6E" w:rsidRPr="003B6B0E" w:rsidTr="00911671">
        <w:trPr>
          <w:trHeight w:val="295"/>
          <w:jc w:val="center"/>
        </w:trPr>
        <w:tc>
          <w:tcPr>
            <w:tcW w:w="1845" w:type="dxa"/>
            <w:tcBorders>
              <w:top w:val="nil"/>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101,6</w:t>
            </w:r>
          </w:p>
        </w:tc>
        <w:tc>
          <w:tcPr>
            <w:tcW w:w="15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0,02032</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102963</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100512</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41,19</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40,20</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2026,83</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1978,57</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32,62</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29,8</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0,21</w:t>
            </w:r>
          </w:p>
        </w:tc>
        <w:tc>
          <w:tcPr>
            <w:tcW w:w="686"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0,26</w:t>
            </w:r>
          </w:p>
        </w:tc>
      </w:tr>
      <w:tr w:rsidR="001A7B6E" w:rsidRPr="003B6B0E" w:rsidTr="00911671">
        <w:trPr>
          <w:trHeight w:val="295"/>
          <w:jc w:val="center"/>
        </w:trPr>
        <w:tc>
          <w:tcPr>
            <w:tcW w:w="1845" w:type="dxa"/>
            <w:tcBorders>
              <w:top w:val="nil"/>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114,3</w:t>
            </w:r>
          </w:p>
        </w:tc>
        <w:tc>
          <w:tcPr>
            <w:tcW w:w="15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0,02286</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120124</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107866</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48,05</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43,15</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2101,90</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1887,42</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36,65</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33,52</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0,24</w:t>
            </w:r>
          </w:p>
        </w:tc>
        <w:tc>
          <w:tcPr>
            <w:tcW w:w="686"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0,22</w:t>
            </w:r>
          </w:p>
        </w:tc>
      </w:tr>
      <w:tr w:rsidR="001A7B6E" w:rsidRPr="003B6B0E" w:rsidTr="00911671">
        <w:trPr>
          <w:trHeight w:val="295"/>
          <w:jc w:val="center"/>
        </w:trPr>
        <w:tc>
          <w:tcPr>
            <w:tcW w:w="1845" w:type="dxa"/>
            <w:tcBorders>
              <w:top w:val="nil"/>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127</w:t>
            </w:r>
          </w:p>
        </w:tc>
        <w:tc>
          <w:tcPr>
            <w:tcW w:w="15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0,0254</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137284</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115221</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54,91</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46,09</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2161,95</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1814,50</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40,73</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37,25</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0,26</w:t>
            </w:r>
          </w:p>
        </w:tc>
        <w:tc>
          <w:tcPr>
            <w:tcW w:w="686"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0,19</w:t>
            </w:r>
          </w:p>
        </w:tc>
      </w:tr>
      <w:tr w:rsidR="001A7B6E" w:rsidRPr="003B6B0E" w:rsidTr="00911671">
        <w:trPr>
          <w:trHeight w:val="295"/>
          <w:jc w:val="center"/>
        </w:trPr>
        <w:tc>
          <w:tcPr>
            <w:tcW w:w="1845" w:type="dxa"/>
            <w:tcBorders>
              <w:top w:val="nil"/>
              <w:left w:val="single" w:sz="4" w:space="0" w:color="auto"/>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139,7</w:t>
            </w:r>
          </w:p>
        </w:tc>
        <w:tc>
          <w:tcPr>
            <w:tcW w:w="15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0,02794</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147090</w:t>
            </w:r>
          </w:p>
        </w:tc>
        <w:tc>
          <w:tcPr>
            <w:tcW w:w="810"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58,84</w:t>
            </w:r>
          </w:p>
        </w:tc>
        <w:tc>
          <w:tcPr>
            <w:tcW w:w="773"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82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100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2105,80</w:t>
            </w:r>
          </w:p>
        </w:tc>
        <w:tc>
          <w:tcPr>
            <w:tcW w:w="864"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95" w:type="dxa"/>
            <w:tcBorders>
              <w:top w:val="nil"/>
              <w:left w:val="nil"/>
              <w:bottom w:val="single" w:sz="4" w:space="0" w:color="auto"/>
              <w:right w:val="single" w:sz="4" w:space="0" w:color="auto"/>
            </w:tcBorders>
            <w:shd w:val="clear" w:color="000000" w:fill="FFFFFF"/>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44,8</w:t>
            </w:r>
          </w:p>
        </w:tc>
        <w:tc>
          <w:tcPr>
            <w:tcW w:w="64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91"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sidRPr="00187BCE">
              <w:rPr>
                <w:rFonts w:eastAsia="Times New Roman"/>
                <w:color w:val="000000"/>
                <w:lang w:eastAsia="es-EC"/>
              </w:rPr>
              <w:t>0,24</w:t>
            </w:r>
          </w:p>
        </w:tc>
        <w:tc>
          <w:tcPr>
            <w:tcW w:w="686" w:type="dxa"/>
            <w:tcBorders>
              <w:top w:val="nil"/>
              <w:left w:val="nil"/>
              <w:bottom w:val="single" w:sz="4" w:space="0" w:color="auto"/>
              <w:right w:val="single" w:sz="4" w:space="0" w:color="auto"/>
            </w:tcBorders>
            <w:shd w:val="clear" w:color="auto" w:fill="auto"/>
            <w:noWrap/>
            <w:vAlign w:val="center"/>
          </w:tcPr>
          <w:p w:rsidR="001A7B6E" w:rsidRPr="00187BCE"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r>
    </w:tbl>
    <w:p w:rsidR="001A7B6E" w:rsidRDefault="001A7B6E" w:rsidP="001A7B6E"/>
    <w:tbl>
      <w:tblPr>
        <w:tblW w:w="4883" w:type="dxa"/>
        <w:tblInd w:w="51" w:type="dxa"/>
        <w:tblCellMar>
          <w:left w:w="70" w:type="dxa"/>
          <w:right w:w="70" w:type="dxa"/>
        </w:tblCellMar>
        <w:tblLook w:val="04A0"/>
      </w:tblPr>
      <w:tblGrid>
        <w:gridCol w:w="2996"/>
        <w:gridCol w:w="1279"/>
        <w:gridCol w:w="608"/>
      </w:tblGrid>
      <w:tr w:rsidR="001A7B6E" w:rsidRPr="003B6B0E" w:rsidTr="00911671">
        <w:trPr>
          <w:trHeight w:val="222"/>
        </w:trPr>
        <w:tc>
          <w:tcPr>
            <w:tcW w:w="2996" w:type="dxa"/>
            <w:tcBorders>
              <w:top w:val="single" w:sz="4" w:space="0" w:color="auto"/>
              <w:left w:val="single" w:sz="4" w:space="0" w:color="auto"/>
              <w:bottom w:val="single" w:sz="4" w:space="0" w:color="auto"/>
              <w:right w:val="nil"/>
            </w:tcBorders>
            <w:shd w:val="clear" w:color="auto" w:fill="auto"/>
            <w:noWrap/>
            <w:vAlign w:val="bottom"/>
          </w:tcPr>
          <w:p w:rsidR="001A7B6E" w:rsidRPr="00DD49CF" w:rsidRDefault="001A7B6E" w:rsidP="00911671">
            <w:pPr>
              <w:spacing w:after="0" w:line="240" w:lineRule="auto"/>
              <w:rPr>
                <w:rFonts w:eastAsia="Times New Roman"/>
                <w:color w:val="000000"/>
                <w:lang w:eastAsia="es-EC"/>
              </w:rPr>
            </w:pPr>
            <w:r w:rsidRPr="00DD49CF">
              <w:rPr>
                <w:rFonts w:eastAsia="Times New Roman"/>
                <w:color w:val="000000"/>
                <w:lang w:eastAsia="es-EC"/>
              </w:rPr>
              <w:t>Esfuerzo de ruptura promedio</w:t>
            </w:r>
          </w:p>
        </w:tc>
        <w:tc>
          <w:tcPr>
            <w:tcW w:w="1279" w:type="dxa"/>
            <w:tcBorders>
              <w:top w:val="single" w:sz="4" w:space="0" w:color="auto"/>
              <w:left w:val="single" w:sz="4" w:space="0" w:color="auto"/>
              <w:bottom w:val="single" w:sz="4" w:space="0" w:color="auto"/>
              <w:right w:val="nil"/>
            </w:tcBorders>
            <w:shd w:val="clear" w:color="auto" w:fill="auto"/>
            <w:noWrap/>
            <w:vAlign w:val="bottom"/>
          </w:tcPr>
          <w:p w:rsidR="001A7B6E" w:rsidRPr="00DD49CF" w:rsidRDefault="001A7B6E" w:rsidP="00911671">
            <w:pPr>
              <w:spacing w:after="0" w:line="240" w:lineRule="auto"/>
              <w:jc w:val="right"/>
              <w:rPr>
                <w:rFonts w:eastAsia="Times New Roman"/>
                <w:color w:val="000000"/>
                <w:lang w:eastAsia="es-EC"/>
              </w:rPr>
            </w:pPr>
            <w:r w:rsidRPr="00DD49CF">
              <w:rPr>
                <w:rFonts w:eastAsia="Times New Roman"/>
                <w:color w:val="000000"/>
                <w:lang w:eastAsia="es-EC"/>
              </w:rPr>
              <w:t>55,14</w:t>
            </w:r>
          </w:p>
        </w:tc>
        <w:tc>
          <w:tcPr>
            <w:tcW w:w="608" w:type="dxa"/>
            <w:tcBorders>
              <w:top w:val="single" w:sz="4" w:space="0" w:color="auto"/>
              <w:left w:val="nil"/>
              <w:bottom w:val="single" w:sz="4" w:space="0" w:color="auto"/>
              <w:right w:val="single" w:sz="4" w:space="0" w:color="auto"/>
            </w:tcBorders>
            <w:shd w:val="clear" w:color="000000" w:fill="FFFFFF"/>
            <w:noWrap/>
            <w:vAlign w:val="bottom"/>
          </w:tcPr>
          <w:p w:rsidR="001A7B6E" w:rsidRPr="00DD49CF" w:rsidRDefault="001A7B6E" w:rsidP="00911671">
            <w:pPr>
              <w:spacing w:after="0" w:line="240" w:lineRule="auto"/>
              <w:jc w:val="center"/>
              <w:rPr>
                <w:rFonts w:eastAsia="Times New Roman"/>
                <w:color w:val="000000"/>
                <w:lang w:eastAsia="es-EC"/>
              </w:rPr>
            </w:pPr>
            <w:r>
              <w:rPr>
                <w:rFonts w:eastAsia="Times New Roman"/>
                <w:color w:val="000000"/>
                <w:lang w:eastAsia="es-EC"/>
              </w:rPr>
              <w:t>MP</w:t>
            </w:r>
            <w:r w:rsidRPr="00DD49CF">
              <w:rPr>
                <w:rFonts w:eastAsia="Times New Roman"/>
                <w:color w:val="000000"/>
                <w:lang w:eastAsia="es-EC"/>
              </w:rPr>
              <w:t>a</w:t>
            </w:r>
          </w:p>
        </w:tc>
      </w:tr>
      <w:tr w:rsidR="001A7B6E" w:rsidRPr="003B6B0E" w:rsidTr="00911671">
        <w:trPr>
          <w:trHeight w:val="222"/>
        </w:trPr>
        <w:tc>
          <w:tcPr>
            <w:tcW w:w="2996" w:type="dxa"/>
            <w:tcBorders>
              <w:top w:val="nil"/>
              <w:left w:val="single" w:sz="4" w:space="0" w:color="auto"/>
              <w:bottom w:val="single" w:sz="4" w:space="0" w:color="auto"/>
              <w:right w:val="nil"/>
            </w:tcBorders>
            <w:shd w:val="clear" w:color="auto" w:fill="auto"/>
            <w:noWrap/>
            <w:vAlign w:val="bottom"/>
          </w:tcPr>
          <w:p w:rsidR="001A7B6E" w:rsidRPr="00DD49CF" w:rsidRDefault="001A7B6E" w:rsidP="00911671">
            <w:pPr>
              <w:spacing w:after="0" w:line="240" w:lineRule="auto"/>
              <w:rPr>
                <w:rFonts w:eastAsia="Times New Roman"/>
                <w:color w:val="000000"/>
                <w:lang w:eastAsia="es-EC"/>
              </w:rPr>
            </w:pPr>
            <w:r w:rsidRPr="00DD49CF">
              <w:rPr>
                <w:rFonts w:eastAsia="Times New Roman"/>
                <w:color w:val="000000"/>
                <w:lang w:eastAsia="es-EC"/>
              </w:rPr>
              <w:t>Error relativo M1</w:t>
            </w:r>
          </w:p>
        </w:tc>
        <w:tc>
          <w:tcPr>
            <w:tcW w:w="1279" w:type="dxa"/>
            <w:tcBorders>
              <w:top w:val="nil"/>
              <w:left w:val="single" w:sz="4" w:space="0" w:color="auto"/>
              <w:bottom w:val="nil"/>
              <w:right w:val="nil"/>
            </w:tcBorders>
            <w:shd w:val="clear" w:color="auto" w:fill="auto"/>
            <w:noWrap/>
            <w:vAlign w:val="bottom"/>
          </w:tcPr>
          <w:p w:rsidR="001A7B6E" w:rsidRPr="00DD49CF" w:rsidRDefault="001A7B6E" w:rsidP="00911671">
            <w:pPr>
              <w:spacing w:after="0" w:line="240" w:lineRule="auto"/>
              <w:jc w:val="right"/>
              <w:rPr>
                <w:rFonts w:eastAsia="Times New Roman"/>
                <w:color w:val="000000"/>
                <w:lang w:eastAsia="es-EC"/>
              </w:rPr>
            </w:pPr>
            <w:r w:rsidRPr="00DD49CF">
              <w:rPr>
                <w:rFonts w:eastAsia="Times New Roman"/>
                <w:color w:val="000000"/>
                <w:lang w:eastAsia="es-EC"/>
              </w:rPr>
              <w:t>32,50</w:t>
            </w:r>
          </w:p>
        </w:tc>
        <w:tc>
          <w:tcPr>
            <w:tcW w:w="608" w:type="dxa"/>
            <w:tcBorders>
              <w:top w:val="nil"/>
              <w:left w:val="nil"/>
              <w:bottom w:val="nil"/>
              <w:right w:val="single" w:sz="4" w:space="0" w:color="auto"/>
            </w:tcBorders>
            <w:shd w:val="clear" w:color="000000" w:fill="FFFFFF"/>
            <w:noWrap/>
            <w:vAlign w:val="bottom"/>
          </w:tcPr>
          <w:p w:rsidR="001A7B6E" w:rsidRPr="00DD49CF" w:rsidRDefault="001A7B6E" w:rsidP="00911671">
            <w:pPr>
              <w:spacing w:after="0" w:line="240" w:lineRule="auto"/>
              <w:jc w:val="center"/>
              <w:rPr>
                <w:rFonts w:eastAsia="Times New Roman"/>
                <w:color w:val="000000"/>
                <w:lang w:eastAsia="es-EC"/>
              </w:rPr>
            </w:pPr>
            <w:r w:rsidRPr="00DD49CF">
              <w:rPr>
                <w:rFonts w:eastAsia="Times New Roman"/>
                <w:color w:val="000000"/>
                <w:lang w:eastAsia="es-EC"/>
              </w:rPr>
              <w:t>%</w:t>
            </w:r>
          </w:p>
        </w:tc>
      </w:tr>
      <w:tr w:rsidR="001A7B6E" w:rsidRPr="003B6B0E" w:rsidTr="00911671">
        <w:trPr>
          <w:trHeight w:val="222"/>
        </w:trPr>
        <w:tc>
          <w:tcPr>
            <w:tcW w:w="2996" w:type="dxa"/>
            <w:tcBorders>
              <w:top w:val="nil"/>
              <w:left w:val="single" w:sz="4" w:space="0" w:color="auto"/>
              <w:bottom w:val="single" w:sz="4" w:space="0" w:color="auto"/>
              <w:right w:val="nil"/>
            </w:tcBorders>
            <w:shd w:val="clear" w:color="auto" w:fill="auto"/>
            <w:noWrap/>
            <w:vAlign w:val="bottom"/>
          </w:tcPr>
          <w:p w:rsidR="001A7B6E" w:rsidRPr="00DD49CF" w:rsidRDefault="001A7B6E" w:rsidP="00911671">
            <w:pPr>
              <w:spacing w:after="0" w:line="240" w:lineRule="auto"/>
              <w:rPr>
                <w:rFonts w:eastAsia="Times New Roman"/>
                <w:color w:val="000000"/>
                <w:lang w:eastAsia="es-EC"/>
              </w:rPr>
            </w:pPr>
            <w:r w:rsidRPr="00DD49CF">
              <w:rPr>
                <w:rFonts w:eastAsia="Times New Roman"/>
                <w:color w:val="000000"/>
                <w:lang w:eastAsia="es-EC"/>
              </w:rPr>
              <w:t>Error relativo M2</w:t>
            </w:r>
          </w:p>
        </w:tc>
        <w:tc>
          <w:tcPr>
            <w:tcW w:w="1279" w:type="dxa"/>
            <w:tcBorders>
              <w:top w:val="single" w:sz="4" w:space="0" w:color="auto"/>
              <w:left w:val="single" w:sz="4" w:space="0" w:color="auto"/>
              <w:bottom w:val="single" w:sz="4" w:space="0" w:color="auto"/>
              <w:right w:val="nil"/>
            </w:tcBorders>
            <w:shd w:val="clear" w:color="auto" w:fill="auto"/>
            <w:noWrap/>
            <w:vAlign w:val="bottom"/>
          </w:tcPr>
          <w:p w:rsidR="001A7B6E" w:rsidRPr="00DD49CF" w:rsidRDefault="001A7B6E" w:rsidP="00911671">
            <w:pPr>
              <w:spacing w:after="0" w:line="240" w:lineRule="auto"/>
              <w:jc w:val="right"/>
              <w:rPr>
                <w:rFonts w:eastAsia="Times New Roman"/>
                <w:color w:val="000000"/>
                <w:lang w:eastAsia="es-EC"/>
              </w:rPr>
            </w:pPr>
            <w:r w:rsidRPr="00DD49CF">
              <w:rPr>
                <w:rFonts w:eastAsia="Times New Roman"/>
                <w:color w:val="000000"/>
                <w:lang w:eastAsia="es-EC"/>
              </w:rPr>
              <w:t>35,88</w:t>
            </w:r>
          </w:p>
        </w:tc>
        <w:tc>
          <w:tcPr>
            <w:tcW w:w="608" w:type="dxa"/>
            <w:tcBorders>
              <w:top w:val="single" w:sz="4" w:space="0" w:color="auto"/>
              <w:left w:val="nil"/>
              <w:bottom w:val="single" w:sz="4" w:space="0" w:color="auto"/>
              <w:right w:val="single" w:sz="4" w:space="0" w:color="auto"/>
            </w:tcBorders>
            <w:shd w:val="clear" w:color="000000" w:fill="FFFFFF"/>
            <w:noWrap/>
            <w:vAlign w:val="bottom"/>
          </w:tcPr>
          <w:p w:rsidR="001A7B6E" w:rsidRPr="00DD49CF" w:rsidRDefault="001A7B6E" w:rsidP="00911671">
            <w:pPr>
              <w:spacing w:after="0" w:line="240" w:lineRule="auto"/>
              <w:jc w:val="center"/>
              <w:rPr>
                <w:rFonts w:eastAsia="Times New Roman"/>
                <w:color w:val="000000"/>
                <w:lang w:eastAsia="es-EC"/>
              </w:rPr>
            </w:pPr>
            <w:r w:rsidRPr="00DD49CF">
              <w:rPr>
                <w:rFonts w:eastAsia="Times New Roman"/>
                <w:color w:val="000000"/>
                <w:lang w:eastAsia="es-EC"/>
              </w:rPr>
              <w:t>%</w:t>
            </w:r>
          </w:p>
        </w:tc>
      </w:tr>
      <w:tr w:rsidR="001A7B6E" w:rsidRPr="003B6B0E" w:rsidTr="00911671">
        <w:trPr>
          <w:trHeight w:val="222"/>
        </w:trPr>
        <w:tc>
          <w:tcPr>
            <w:tcW w:w="2996" w:type="dxa"/>
            <w:tcBorders>
              <w:top w:val="nil"/>
              <w:left w:val="single" w:sz="4" w:space="0" w:color="auto"/>
              <w:bottom w:val="single" w:sz="4" w:space="0" w:color="auto"/>
              <w:right w:val="nil"/>
            </w:tcBorders>
            <w:shd w:val="clear" w:color="auto" w:fill="auto"/>
            <w:noWrap/>
            <w:vAlign w:val="bottom"/>
          </w:tcPr>
          <w:p w:rsidR="001A7B6E" w:rsidRPr="00DD49CF" w:rsidRDefault="001A7B6E" w:rsidP="00911671">
            <w:pPr>
              <w:spacing w:after="0" w:line="240" w:lineRule="auto"/>
              <w:rPr>
                <w:rFonts w:eastAsia="Times New Roman"/>
                <w:color w:val="000000"/>
                <w:lang w:eastAsia="es-EC"/>
              </w:rPr>
            </w:pPr>
            <w:r w:rsidRPr="00DD49CF">
              <w:rPr>
                <w:rFonts w:eastAsia="Times New Roman"/>
                <w:color w:val="000000"/>
                <w:lang w:eastAsia="es-EC"/>
              </w:rPr>
              <w:t>Error relativo M3</w:t>
            </w:r>
          </w:p>
        </w:tc>
        <w:tc>
          <w:tcPr>
            <w:tcW w:w="1279" w:type="dxa"/>
            <w:tcBorders>
              <w:top w:val="nil"/>
              <w:left w:val="single" w:sz="4" w:space="0" w:color="auto"/>
              <w:bottom w:val="nil"/>
              <w:right w:val="nil"/>
            </w:tcBorders>
            <w:shd w:val="clear" w:color="auto" w:fill="auto"/>
            <w:noWrap/>
            <w:vAlign w:val="bottom"/>
          </w:tcPr>
          <w:p w:rsidR="001A7B6E" w:rsidRPr="00DD49CF" w:rsidRDefault="001A7B6E" w:rsidP="00911671">
            <w:pPr>
              <w:spacing w:after="0" w:line="240" w:lineRule="auto"/>
              <w:jc w:val="right"/>
              <w:rPr>
                <w:rFonts w:eastAsia="Times New Roman"/>
                <w:color w:val="000000"/>
                <w:lang w:eastAsia="es-EC"/>
              </w:rPr>
            </w:pPr>
            <w:r w:rsidRPr="00DD49CF">
              <w:rPr>
                <w:rFonts w:eastAsia="Times New Roman"/>
                <w:color w:val="000000"/>
                <w:lang w:eastAsia="es-EC"/>
              </w:rPr>
              <w:t>55,08</w:t>
            </w:r>
          </w:p>
        </w:tc>
        <w:tc>
          <w:tcPr>
            <w:tcW w:w="608" w:type="dxa"/>
            <w:tcBorders>
              <w:top w:val="nil"/>
              <w:left w:val="nil"/>
              <w:bottom w:val="nil"/>
              <w:right w:val="single" w:sz="4" w:space="0" w:color="auto"/>
            </w:tcBorders>
            <w:shd w:val="clear" w:color="000000" w:fill="FFFFFF"/>
            <w:noWrap/>
            <w:vAlign w:val="bottom"/>
          </w:tcPr>
          <w:p w:rsidR="001A7B6E" w:rsidRPr="00DD49CF" w:rsidRDefault="001A7B6E" w:rsidP="00911671">
            <w:pPr>
              <w:spacing w:after="0" w:line="240" w:lineRule="auto"/>
              <w:jc w:val="center"/>
              <w:rPr>
                <w:rFonts w:eastAsia="Times New Roman"/>
                <w:color w:val="000000"/>
                <w:lang w:eastAsia="es-EC"/>
              </w:rPr>
            </w:pPr>
            <w:r w:rsidRPr="00DD49CF">
              <w:rPr>
                <w:rFonts w:eastAsia="Times New Roman"/>
                <w:color w:val="000000"/>
                <w:lang w:eastAsia="es-EC"/>
              </w:rPr>
              <w:t>%</w:t>
            </w:r>
          </w:p>
        </w:tc>
      </w:tr>
      <w:tr w:rsidR="001A7B6E" w:rsidRPr="003B6B0E" w:rsidTr="00911671">
        <w:trPr>
          <w:trHeight w:val="222"/>
        </w:trPr>
        <w:tc>
          <w:tcPr>
            <w:tcW w:w="2996" w:type="dxa"/>
            <w:tcBorders>
              <w:top w:val="nil"/>
              <w:left w:val="single" w:sz="4" w:space="0" w:color="auto"/>
              <w:bottom w:val="single" w:sz="4" w:space="0" w:color="auto"/>
              <w:right w:val="nil"/>
            </w:tcBorders>
            <w:shd w:val="clear" w:color="auto" w:fill="auto"/>
            <w:noWrap/>
            <w:vAlign w:val="bottom"/>
          </w:tcPr>
          <w:p w:rsidR="001A7B6E" w:rsidRPr="00DD49CF" w:rsidRDefault="001A7B6E" w:rsidP="00911671">
            <w:pPr>
              <w:spacing w:after="0" w:line="240" w:lineRule="auto"/>
              <w:rPr>
                <w:rFonts w:eastAsia="Times New Roman"/>
                <w:color w:val="000000"/>
                <w:lang w:eastAsia="es-EC"/>
              </w:rPr>
            </w:pPr>
            <w:r w:rsidRPr="00DD49CF">
              <w:rPr>
                <w:rFonts w:eastAsia="Times New Roman"/>
                <w:color w:val="000000"/>
                <w:lang w:eastAsia="es-EC"/>
              </w:rPr>
              <w:t>Error relativo promedio</w:t>
            </w:r>
          </w:p>
        </w:tc>
        <w:tc>
          <w:tcPr>
            <w:tcW w:w="1279" w:type="dxa"/>
            <w:tcBorders>
              <w:top w:val="single" w:sz="4" w:space="0" w:color="auto"/>
              <w:left w:val="single" w:sz="4" w:space="0" w:color="auto"/>
              <w:bottom w:val="single" w:sz="4" w:space="0" w:color="auto"/>
              <w:right w:val="nil"/>
            </w:tcBorders>
            <w:shd w:val="clear" w:color="auto" w:fill="auto"/>
            <w:noWrap/>
            <w:vAlign w:val="bottom"/>
          </w:tcPr>
          <w:p w:rsidR="001A7B6E" w:rsidRPr="00DD49CF" w:rsidRDefault="001A7B6E" w:rsidP="00911671">
            <w:pPr>
              <w:spacing w:after="0" w:line="240" w:lineRule="auto"/>
              <w:jc w:val="right"/>
              <w:rPr>
                <w:rFonts w:eastAsia="Times New Roman"/>
                <w:color w:val="000000"/>
                <w:lang w:eastAsia="es-EC"/>
              </w:rPr>
            </w:pPr>
            <w:r w:rsidRPr="00DD49CF">
              <w:rPr>
                <w:rFonts w:eastAsia="Times New Roman"/>
                <w:color w:val="000000"/>
                <w:lang w:eastAsia="es-EC"/>
              </w:rPr>
              <w:t>41,15</w:t>
            </w:r>
          </w:p>
        </w:tc>
        <w:tc>
          <w:tcPr>
            <w:tcW w:w="608" w:type="dxa"/>
            <w:tcBorders>
              <w:top w:val="single" w:sz="4" w:space="0" w:color="auto"/>
              <w:left w:val="nil"/>
              <w:bottom w:val="single" w:sz="4" w:space="0" w:color="auto"/>
              <w:right w:val="single" w:sz="4" w:space="0" w:color="auto"/>
            </w:tcBorders>
            <w:shd w:val="clear" w:color="000000" w:fill="FFFFFF"/>
            <w:noWrap/>
            <w:vAlign w:val="bottom"/>
          </w:tcPr>
          <w:p w:rsidR="001A7B6E" w:rsidRPr="00DD49CF" w:rsidRDefault="001A7B6E" w:rsidP="00911671">
            <w:pPr>
              <w:spacing w:after="0" w:line="240" w:lineRule="auto"/>
              <w:jc w:val="center"/>
              <w:rPr>
                <w:rFonts w:eastAsia="Times New Roman"/>
                <w:color w:val="000000"/>
                <w:lang w:eastAsia="es-EC"/>
              </w:rPr>
            </w:pPr>
            <w:r w:rsidRPr="00DD49CF">
              <w:rPr>
                <w:rFonts w:eastAsia="Times New Roman"/>
                <w:color w:val="000000"/>
                <w:lang w:eastAsia="es-EC"/>
              </w:rPr>
              <w:t>%</w:t>
            </w:r>
          </w:p>
        </w:tc>
      </w:tr>
    </w:tbl>
    <w:p w:rsidR="001A7B6E" w:rsidRDefault="001A7B6E" w:rsidP="001A7B6E">
      <w:pPr>
        <w:jc w:val="center"/>
      </w:pPr>
    </w:p>
    <w:p w:rsidR="001A7B6E" w:rsidRDefault="001A7B6E" w:rsidP="001A7B6E">
      <w:pPr>
        <w:jc w:val="center"/>
      </w:pPr>
      <w:r>
        <w:t>TABLA 29</w:t>
      </w:r>
    </w:p>
    <w:p w:rsidR="001A7B6E" w:rsidRDefault="001A7B6E" w:rsidP="001A7B6E">
      <w:pPr>
        <w:spacing w:line="240" w:lineRule="auto"/>
        <w:jc w:val="center"/>
      </w:pPr>
      <w:r>
        <w:t>MEZCLA CEMENTO Y 15% DE ZEOLITA DÍA 14</w:t>
      </w:r>
    </w:p>
    <w:p w:rsidR="001A7B6E" w:rsidRDefault="001A7B6E" w:rsidP="001A7B6E">
      <w:pPr>
        <w:spacing w:line="240" w:lineRule="auto"/>
      </w:pPr>
    </w:p>
    <w:tbl>
      <w:tblPr>
        <w:tblW w:w="14462" w:type="dxa"/>
        <w:jc w:val="center"/>
        <w:tblInd w:w="51" w:type="dxa"/>
        <w:tblCellMar>
          <w:left w:w="70" w:type="dxa"/>
          <w:right w:w="70" w:type="dxa"/>
        </w:tblCellMar>
        <w:tblLook w:val="04A0"/>
      </w:tblPr>
      <w:tblGrid>
        <w:gridCol w:w="1843"/>
        <w:gridCol w:w="1525"/>
        <w:gridCol w:w="810"/>
        <w:gridCol w:w="810"/>
        <w:gridCol w:w="810"/>
        <w:gridCol w:w="641"/>
        <w:gridCol w:w="641"/>
        <w:gridCol w:w="641"/>
        <w:gridCol w:w="914"/>
        <w:gridCol w:w="864"/>
        <w:gridCol w:w="936"/>
        <w:gridCol w:w="753"/>
        <w:gridCol w:w="641"/>
        <w:gridCol w:w="665"/>
        <w:gridCol w:w="709"/>
        <w:gridCol w:w="688"/>
        <w:gridCol w:w="571"/>
      </w:tblGrid>
      <w:tr w:rsidR="001A7B6E" w:rsidRPr="0027162F" w:rsidTr="00911671">
        <w:trPr>
          <w:trHeight w:val="304"/>
          <w:jc w:val="center"/>
        </w:trPr>
        <w:tc>
          <w:tcPr>
            <w:tcW w:w="1843" w:type="dxa"/>
            <w:tcBorders>
              <w:top w:val="nil"/>
              <w:left w:val="nil"/>
              <w:bottom w:val="nil"/>
              <w:right w:val="nil"/>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p>
        </w:tc>
        <w:tc>
          <w:tcPr>
            <w:tcW w:w="1525" w:type="dxa"/>
            <w:tcBorders>
              <w:top w:val="nil"/>
              <w:left w:val="nil"/>
              <w:bottom w:val="nil"/>
              <w:right w:val="nil"/>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p>
        </w:tc>
        <w:tc>
          <w:tcPr>
            <w:tcW w:w="243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FUERZA(N)</w:t>
            </w:r>
          </w:p>
        </w:tc>
        <w:tc>
          <w:tcPr>
            <w:tcW w:w="1923"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ascii="Cambria Math" w:eastAsia="Times New Roman" w:hAnsi="Cambria Math"/>
                <w:color w:val="000000"/>
                <w:vertAlign w:val="subscript"/>
                <w:lang w:eastAsia="es-EC"/>
              </w:rPr>
              <w:t>E</w:t>
            </w:r>
            <w:r w:rsidRPr="00D056FC">
              <w:rPr>
                <w:rFonts w:eastAsia="Times New Roman"/>
                <w:color w:val="000000"/>
                <w:vertAlign w:val="subscript"/>
                <w:lang w:eastAsia="es-EC"/>
              </w:rPr>
              <w:t>xperimental</w:t>
            </w:r>
            <w:r>
              <w:rPr>
                <w:rFonts w:eastAsia="Times New Roman"/>
                <w:color w:val="000000"/>
                <w:vertAlign w:val="subscript"/>
                <w:lang w:eastAsia="es-EC"/>
              </w:rPr>
              <w:t xml:space="preserve"> </w:t>
            </w:r>
            <w:r>
              <w:rPr>
                <w:rFonts w:eastAsia="Times New Roman"/>
                <w:color w:val="000000"/>
                <w:lang w:eastAsia="es-EC"/>
              </w:rPr>
              <w:t>(MP</w:t>
            </w:r>
            <w:r w:rsidRPr="00363C66">
              <w:rPr>
                <w:rFonts w:eastAsia="Times New Roman"/>
                <w:color w:val="000000"/>
                <w:lang w:eastAsia="es-EC"/>
              </w:rPr>
              <w:t>a)</w:t>
            </w:r>
          </w:p>
          <w:p w:rsidR="001A7B6E" w:rsidRPr="0027162F" w:rsidRDefault="001A7B6E" w:rsidP="00911671">
            <w:pPr>
              <w:spacing w:after="0" w:line="240" w:lineRule="auto"/>
              <w:jc w:val="center"/>
              <w:rPr>
                <w:rFonts w:eastAsia="Times New Roman"/>
                <w:color w:val="000000"/>
                <w:lang w:eastAsia="es-EC"/>
              </w:rPr>
            </w:pPr>
          </w:p>
        </w:tc>
        <w:tc>
          <w:tcPr>
            <w:tcW w:w="2714"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Modulo de Elasticidad(MPa)</w:t>
            </w:r>
          </w:p>
        </w:tc>
        <w:tc>
          <w:tcPr>
            <w:tcW w:w="2059"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eastAsia="Times New Roman"/>
                <w:color w:val="000000"/>
                <w:vertAlign w:val="subscript"/>
                <w:lang w:eastAsia="es-EC"/>
              </w:rPr>
              <w:t>Teórico</w:t>
            </w:r>
            <w:r>
              <w:rPr>
                <w:rFonts w:eastAsia="Times New Roman"/>
                <w:color w:val="000000"/>
                <w:lang w:eastAsia="es-EC"/>
              </w:rPr>
              <w:t xml:space="preserve"> (MP</w:t>
            </w:r>
            <w:r w:rsidRPr="00363C66">
              <w:rPr>
                <w:rFonts w:eastAsia="Times New Roman"/>
                <w:color w:val="000000"/>
                <w:lang w:eastAsia="es-EC"/>
              </w:rPr>
              <w:t>a)</w:t>
            </w:r>
          </w:p>
          <w:p w:rsidR="001A7B6E" w:rsidRPr="0027162F" w:rsidRDefault="001A7B6E" w:rsidP="00911671">
            <w:pPr>
              <w:spacing w:after="0" w:line="240" w:lineRule="auto"/>
              <w:jc w:val="center"/>
              <w:rPr>
                <w:rFonts w:eastAsia="Times New Roman"/>
                <w:color w:val="000000"/>
                <w:lang w:eastAsia="es-EC"/>
              </w:rPr>
            </w:pPr>
          </w:p>
        </w:tc>
        <w:tc>
          <w:tcPr>
            <w:tcW w:w="1968"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Error relativo</w:t>
            </w:r>
          </w:p>
        </w:tc>
      </w:tr>
      <w:tr w:rsidR="001A7B6E" w:rsidRPr="0027162F" w:rsidTr="00911671">
        <w:trPr>
          <w:trHeight w:val="304"/>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MARCA(10^-3cm)</w:t>
            </w:r>
          </w:p>
        </w:tc>
        <w:tc>
          <w:tcPr>
            <w:tcW w:w="1525" w:type="dxa"/>
            <w:tcBorders>
              <w:top w:val="single" w:sz="4" w:space="0" w:color="auto"/>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DEFORMACION</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M1</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M2</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M3</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M1</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M3</w:t>
            </w:r>
          </w:p>
        </w:tc>
        <w:tc>
          <w:tcPr>
            <w:tcW w:w="91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M1</w:t>
            </w:r>
          </w:p>
        </w:tc>
        <w:tc>
          <w:tcPr>
            <w:tcW w:w="86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M2</w:t>
            </w:r>
          </w:p>
        </w:tc>
        <w:tc>
          <w:tcPr>
            <w:tcW w:w="936"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M3</w:t>
            </w:r>
          </w:p>
        </w:tc>
        <w:tc>
          <w:tcPr>
            <w:tcW w:w="753"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M1</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M2</w:t>
            </w:r>
          </w:p>
        </w:tc>
        <w:tc>
          <w:tcPr>
            <w:tcW w:w="665"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M3</w:t>
            </w:r>
          </w:p>
        </w:tc>
        <w:tc>
          <w:tcPr>
            <w:tcW w:w="709"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M1</w:t>
            </w:r>
          </w:p>
        </w:tc>
        <w:tc>
          <w:tcPr>
            <w:tcW w:w="688"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M2</w:t>
            </w:r>
          </w:p>
        </w:tc>
        <w:tc>
          <w:tcPr>
            <w:tcW w:w="57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M3</w:t>
            </w:r>
          </w:p>
        </w:tc>
      </w:tr>
      <w:tr w:rsidR="001A7B6E" w:rsidRPr="0027162F" w:rsidTr="00911671">
        <w:trPr>
          <w:trHeight w:val="304"/>
          <w:jc w:val="center"/>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12,7</w:t>
            </w:r>
          </w:p>
        </w:tc>
        <w:tc>
          <w:tcPr>
            <w:tcW w:w="1525"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0,00254</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25798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27578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17347</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10,32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11,03</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6,94</w:t>
            </w:r>
          </w:p>
        </w:tc>
        <w:tc>
          <w:tcPr>
            <w:tcW w:w="91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4062,74</w:t>
            </w:r>
          </w:p>
        </w:tc>
        <w:tc>
          <w:tcPr>
            <w:tcW w:w="86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4342,93</w:t>
            </w:r>
          </w:p>
        </w:tc>
        <w:tc>
          <w:tcPr>
            <w:tcW w:w="936"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2731,84</w:t>
            </w:r>
          </w:p>
        </w:tc>
        <w:tc>
          <w:tcPr>
            <w:tcW w:w="753"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14,3</w:t>
            </w:r>
          </w:p>
        </w:tc>
        <w:tc>
          <w:tcPr>
            <w:tcW w:w="641"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14,3</w:t>
            </w:r>
          </w:p>
        </w:tc>
        <w:tc>
          <w:tcPr>
            <w:tcW w:w="665"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12,29</w:t>
            </w:r>
          </w:p>
        </w:tc>
        <w:tc>
          <w:tcPr>
            <w:tcW w:w="709"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0,39</w:t>
            </w:r>
          </w:p>
        </w:tc>
        <w:tc>
          <w:tcPr>
            <w:tcW w:w="688"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0,30</w:t>
            </w:r>
          </w:p>
        </w:tc>
        <w:tc>
          <w:tcPr>
            <w:tcW w:w="571"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0,77</w:t>
            </w:r>
          </w:p>
        </w:tc>
      </w:tr>
      <w:tr w:rsidR="001A7B6E" w:rsidRPr="0027162F" w:rsidTr="00911671">
        <w:trPr>
          <w:trHeight w:val="304"/>
          <w:jc w:val="center"/>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25,4</w:t>
            </w:r>
          </w:p>
        </w:tc>
        <w:tc>
          <w:tcPr>
            <w:tcW w:w="1525"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0,00508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66720</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71168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62272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26,69</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28,47</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24,91</w:t>
            </w:r>
          </w:p>
        </w:tc>
        <w:tc>
          <w:tcPr>
            <w:tcW w:w="91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5253,54</w:t>
            </w:r>
          </w:p>
        </w:tc>
        <w:tc>
          <w:tcPr>
            <w:tcW w:w="86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5603,78</w:t>
            </w:r>
          </w:p>
        </w:tc>
        <w:tc>
          <w:tcPr>
            <w:tcW w:w="936"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4903,31</w:t>
            </w:r>
          </w:p>
        </w:tc>
        <w:tc>
          <w:tcPr>
            <w:tcW w:w="753"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28,61</w:t>
            </w:r>
          </w:p>
        </w:tc>
        <w:tc>
          <w:tcPr>
            <w:tcW w:w="641"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28,6</w:t>
            </w:r>
          </w:p>
        </w:tc>
        <w:tc>
          <w:tcPr>
            <w:tcW w:w="665"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24,59</w:t>
            </w:r>
          </w:p>
        </w:tc>
        <w:tc>
          <w:tcPr>
            <w:tcW w:w="709"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0,07</w:t>
            </w:r>
          </w:p>
        </w:tc>
        <w:tc>
          <w:tcPr>
            <w:tcW w:w="688"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0,00</w:t>
            </w:r>
          </w:p>
        </w:tc>
        <w:tc>
          <w:tcPr>
            <w:tcW w:w="571"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0,01</w:t>
            </w:r>
          </w:p>
        </w:tc>
      </w:tr>
      <w:tr w:rsidR="001A7B6E" w:rsidRPr="0027162F" w:rsidTr="00911671">
        <w:trPr>
          <w:trHeight w:val="304"/>
          <w:jc w:val="center"/>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38,1</w:t>
            </w:r>
          </w:p>
        </w:tc>
        <w:tc>
          <w:tcPr>
            <w:tcW w:w="1525"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0,00762</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144560</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131216</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106752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57,82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52,49</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42,70</w:t>
            </w:r>
          </w:p>
        </w:tc>
        <w:tc>
          <w:tcPr>
            <w:tcW w:w="91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7588,45</w:t>
            </w:r>
          </w:p>
        </w:tc>
        <w:tc>
          <w:tcPr>
            <w:tcW w:w="86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6887,98</w:t>
            </w:r>
          </w:p>
        </w:tc>
        <w:tc>
          <w:tcPr>
            <w:tcW w:w="936"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5603,78</w:t>
            </w:r>
          </w:p>
        </w:tc>
        <w:tc>
          <w:tcPr>
            <w:tcW w:w="753"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42,93</w:t>
            </w:r>
          </w:p>
        </w:tc>
        <w:tc>
          <w:tcPr>
            <w:tcW w:w="641"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42,9</w:t>
            </w:r>
          </w:p>
        </w:tc>
        <w:tc>
          <w:tcPr>
            <w:tcW w:w="665"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36,89</w:t>
            </w:r>
          </w:p>
        </w:tc>
        <w:tc>
          <w:tcPr>
            <w:tcW w:w="709"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0,26</w:t>
            </w:r>
          </w:p>
        </w:tc>
        <w:tc>
          <w:tcPr>
            <w:tcW w:w="688"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0,18</w:t>
            </w:r>
          </w:p>
        </w:tc>
        <w:tc>
          <w:tcPr>
            <w:tcW w:w="571"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0,14</w:t>
            </w:r>
          </w:p>
        </w:tc>
      </w:tr>
      <w:tr w:rsidR="001A7B6E" w:rsidRPr="0027162F" w:rsidTr="00911671">
        <w:trPr>
          <w:trHeight w:val="304"/>
          <w:jc w:val="center"/>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50,8</w:t>
            </w:r>
          </w:p>
        </w:tc>
        <w:tc>
          <w:tcPr>
            <w:tcW w:w="1525"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0,01016</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160128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144560</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155680</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64,05</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57,82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62,27</w:t>
            </w:r>
          </w:p>
        </w:tc>
        <w:tc>
          <w:tcPr>
            <w:tcW w:w="91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6304,25</w:t>
            </w:r>
          </w:p>
        </w:tc>
        <w:tc>
          <w:tcPr>
            <w:tcW w:w="86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5691,34</w:t>
            </w:r>
          </w:p>
        </w:tc>
        <w:tc>
          <w:tcPr>
            <w:tcW w:w="936"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6129,13</w:t>
            </w:r>
          </w:p>
        </w:tc>
        <w:tc>
          <w:tcPr>
            <w:tcW w:w="753"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57,246</w:t>
            </w:r>
          </w:p>
        </w:tc>
        <w:tc>
          <w:tcPr>
            <w:tcW w:w="641"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57,2</w:t>
            </w:r>
          </w:p>
        </w:tc>
        <w:tc>
          <w:tcPr>
            <w:tcW w:w="665"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49,18</w:t>
            </w:r>
          </w:p>
        </w:tc>
        <w:tc>
          <w:tcPr>
            <w:tcW w:w="709"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0,11</w:t>
            </w:r>
          </w:p>
        </w:tc>
        <w:tc>
          <w:tcPr>
            <w:tcW w:w="688"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0,01</w:t>
            </w:r>
          </w:p>
        </w:tc>
        <w:tc>
          <w:tcPr>
            <w:tcW w:w="571"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0,21</w:t>
            </w:r>
          </w:p>
        </w:tc>
      </w:tr>
      <w:tr w:rsidR="001A7B6E" w:rsidRPr="0027162F" w:rsidTr="00911671">
        <w:trPr>
          <w:trHeight w:val="304"/>
          <w:jc w:val="center"/>
        </w:trPr>
        <w:tc>
          <w:tcPr>
            <w:tcW w:w="1843" w:type="dxa"/>
            <w:tcBorders>
              <w:top w:val="nil"/>
              <w:left w:val="single" w:sz="4" w:space="0" w:color="auto"/>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63,5</w:t>
            </w:r>
          </w:p>
        </w:tc>
        <w:tc>
          <w:tcPr>
            <w:tcW w:w="1525"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0,0127</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162352</w:t>
            </w:r>
          </w:p>
        </w:tc>
        <w:tc>
          <w:tcPr>
            <w:tcW w:w="810"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177920</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64,94</w:t>
            </w:r>
          </w:p>
        </w:tc>
        <w:tc>
          <w:tcPr>
            <w:tcW w:w="641"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71,17</w:t>
            </w:r>
          </w:p>
        </w:tc>
        <w:tc>
          <w:tcPr>
            <w:tcW w:w="91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864"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5113,45</w:t>
            </w:r>
          </w:p>
        </w:tc>
        <w:tc>
          <w:tcPr>
            <w:tcW w:w="936"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5603,78</w:t>
            </w:r>
          </w:p>
        </w:tc>
        <w:tc>
          <w:tcPr>
            <w:tcW w:w="753" w:type="dxa"/>
            <w:tcBorders>
              <w:top w:val="nil"/>
              <w:left w:val="nil"/>
              <w:bottom w:val="single" w:sz="4" w:space="0" w:color="auto"/>
              <w:right w:val="single" w:sz="4" w:space="0" w:color="auto"/>
            </w:tcBorders>
            <w:shd w:val="clear" w:color="000000" w:fill="FFFFFF"/>
            <w:noWrap/>
            <w:vAlign w:val="center"/>
          </w:tcPr>
          <w:p w:rsidR="001A7B6E" w:rsidRPr="0027162F"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64,85</w:t>
            </w:r>
          </w:p>
        </w:tc>
        <w:tc>
          <w:tcPr>
            <w:tcW w:w="665"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61,49</w:t>
            </w:r>
          </w:p>
        </w:tc>
        <w:tc>
          <w:tcPr>
            <w:tcW w:w="709"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88"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0,01</w:t>
            </w:r>
          </w:p>
        </w:tc>
        <w:tc>
          <w:tcPr>
            <w:tcW w:w="571" w:type="dxa"/>
            <w:tcBorders>
              <w:top w:val="nil"/>
              <w:left w:val="nil"/>
              <w:bottom w:val="single" w:sz="4" w:space="0" w:color="auto"/>
              <w:right w:val="single" w:sz="4" w:space="0" w:color="auto"/>
            </w:tcBorders>
            <w:shd w:val="clear" w:color="auto" w:fill="auto"/>
            <w:noWrap/>
            <w:vAlign w:val="center"/>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0,21</w:t>
            </w:r>
          </w:p>
        </w:tc>
      </w:tr>
    </w:tbl>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tbl>
      <w:tblPr>
        <w:tblW w:w="4583" w:type="dxa"/>
        <w:tblInd w:w="48" w:type="dxa"/>
        <w:tblCellMar>
          <w:left w:w="70" w:type="dxa"/>
          <w:right w:w="70" w:type="dxa"/>
        </w:tblCellMar>
        <w:tblLook w:val="04A0"/>
      </w:tblPr>
      <w:tblGrid>
        <w:gridCol w:w="3270"/>
        <w:gridCol w:w="760"/>
        <w:gridCol w:w="553"/>
      </w:tblGrid>
      <w:tr w:rsidR="001A7B6E" w:rsidRPr="0027162F" w:rsidTr="00911671">
        <w:trPr>
          <w:trHeight w:val="279"/>
        </w:trPr>
        <w:tc>
          <w:tcPr>
            <w:tcW w:w="3270" w:type="dxa"/>
            <w:tcBorders>
              <w:top w:val="single" w:sz="4" w:space="0" w:color="auto"/>
              <w:left w:val="single" w:sz="4" w:space="0" w:color="auto"/>
              <w:bottom w:val="single" w:sz="4" w:space="0" w:color="auto"/>
              <w:right w:val="nil"/>
            </w:tcBorders>
            <w:shd w:val="clear" w:color="auto" w:fill="auto"/>
            <w:noWrap/>
            <w:vAlign w:val="bottom"/>
          </w:tcPr>
          <w:p w:rsidR="001A7B6E" w:rsidRPr="0027162F" w:rsidRDefault="001A7B6E" w:rsidP="00911671">
            <w:pPr>
              <w:spacing w:after="0" w:line="240" w:lineRule="auto"/>
              <w:rPr>
                <w:rFonts w:eastAsia="Times New Roman"/>
                <w:color w:val="000000"/>
                <w:lang w:eastAsia="es-EC"/>
              </w:rPr>
            </w:pPr>
            <w:r w:rsidRPr="0027162F">
              <w:rPr>
                <w:rFonts w:eastAsia="Times New Roman"/>
                <w:color w:val="000000"/>
                <w:lang w:eastAsia="es-EC"/>
              </w:rPr>
              <w:t>Esfuerzo de ruptura promedio</w:t>
            </w:r>
          </w:p>
        </w:tc>
        <w:tc>
          <w:tcPr>
            <w:tcW w:w="760" w:type="dxa"/>
            <w:tcBorders>
              <w:top w:val="single" w:sz="4" w:space="0" w:color="auto"/>
              <w:left w:val="single" w:sz="4" w:space="0" w:color="auto"/>
              <w:bottom w:val="single" w:sz="4" w:space="0" w:color="auto"/>
              <w:right w:val="nil"/>
            </w:tcBorders>
            <w:shd w:val="clear" w:color="auto" w:fill="auto"/>
            <w:noWrap/>
            <w:vAlign w:val="bottom"/>
          </w:tcPr>
          <w:p w:rsidR="001A7B6E" w:rsidRPr="0027162F" w:rsidRDefault="001A7B6E" w:rsidP="00911671">
            <w:pPr>
              <w:spacing w:after="0" w:line="240" w:lineRule="auto"/>
              <w:jc w:val="right"/>
              <w:rPr>
                <w:rFonts w:eastAsia="Times New Roman"/>
                <w:color w:val="000000"/>
                <w:lang w:eastAsia="es-EC"/>
              </w:rPr>
            </w:pPr>
            <w:r w:rsidRPr="0027162F">
              <w:rPr>
                <w:rFonts w:eastAsia="Times New Roman"/>
                <w:color w:val="000000"/>
                <w:lang w:eastAsia="es-EC"/>
              </w:rPr>
              <w:t>66,72</w:t>
            </w:r>
          </w:p>
        </w:tc>
        <w:tc>
          <w:tcPr>
            <w:tcW w:w="553" w:type="dxa"/>
            <w:tcBorders>
              <w:top w:val="single" w:sz="4" w:space="0" w:color="auto"/>
              <w:left w:val="nil"/>
              <w:bottom w:val="single" w:sz="4" w:space="0" w:color="auto"/>
              <w:right w:val="single" w:sz="4" w:space="0" w:color="auto"/>
            </w:tcBorders>
            <w:shd w:val="clear" w:color="000000" w:fill="FFFFFF"/>
            <w:noWrap/>
            <w:vAlign w:val="bottom"/>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MPa</w:t>
            </w:r>
          </w:p>
        </w:tc>
      </w:tr>
      <w:tr w:rsidR="001A7B6E" w:rsidRPr="0027162F" w:rsidTr="00911671">
        <w:trPr>
          <w:trHeight w:val="279"/>
        </w:trPr>
        <w:tc>
          <w:tcPr>
            <w:tcW w:w="3270" w:type="dxa"/>
            <w:tcBorders>
              <w:top w:val="nil"/>
              <w:left w:val="single" w:sz="4" w:space="0" w:color="auto"/>
              <w:bottom w:val="single" w:sz="4" w:space="0" w:color="auto"/>
              <w:right w:val="nil"/>
            </w:tcBorders>
            <w:shd w:val="clear" w:color="auto" w:fill="auto"/>
            <w:noWrap/>
            <w:vAlign w:val="bottom"/>
          </w:tcPr>
          <w:p w:rsidR="001A7B6E" w:rsidRPr="0027162F" w:rsidRDefault="001A7B6E" w:rsidP="00911671">
            <w:pPr>
              <w:spacing w:after="0" w:line="240" w:lineRule="auto"/>
              <w:rPr>
                <w:rFonts w:eastAsia="Times New Roman"/>
                <w:color w:val="000000"/>
                <w:lang w:eastAsia="es-EC"/>
              </w:rPr>
            </w:pPr>
            <w:r w:rsidRPr="0027162F">
              <w:rPr>
                <w:rFonts w:eastAsia="Times New Roman"/>
                <w:color w:val="000000"/>
                <w:lang w:eastAsia="es-EC"/>
              </w:rPr>
              <w:t>Error relativo M1</w:t>
            </w:r>
          </w:p>
        </w:tc>
        <w:tc>
          <w:tcPr>
            <w:tcW w:w="760" w:type="dxa"/>
            <w:tcBorders>
              <w:top w:val="nil"/>
              <w:left w:val="single" w:sz="4" w:space="0" w:color="auto"/>
              <w:bottom w:val="single" w:sz="4" w:space="0" w:color="auto"/>
              <w:right w:val="nil"/>
            </w:tcBorders>
            <w:shd w:val="clear" w:color="auto" w:fill="auto"/>
            <w:noWrap/>
            <w:vAlign w:val="bottom"/>
          </w:tcPr>
          <w:p w:rsidR="001A7B6E" w:rsidRPr="0027162F" w:rsidRDefault="001A7B6E" w:rsidP="00911671">
            <w:pPr>
              <w:spacing w:after="0" w:line="240" w:lineRule="auto"/>
              <w:jc w:val="right"/>
              <w:rPr>
                <w:rFonts w:eastAsia="Times New Roman"/>
                <w:color w:val="000000"/>
                <w:lang w:eastAsia="es-EC"/>
              </w:rPr>
            </w:pPr>
            <w:r w:rsidRPr="0027162F">
              <w:rPr>
                <w:rFonts w:eastAsia="Times New Roman"/>
                <w:color w:val="000000"/>
                <w:lang w:eastAsia="es-EC"/>
              </w:rPr>
              <w:t>20,54</w:t>
            </w:r>
          </w:p>
        </w:tc>
        <w:tc>
          <w:tcPr>
            <w:tcW w:w="553" w:type="dxa"/>
            <w:tcBorders>
              <w:top w:val="nil"/>
              <w:left w:val="nil"/>
              <w:bottom w:val="single" w:sz="4" w:space="0" w:color="auto"/>
              <w:right w:val="single" w:sz="4" w:space="0" w:color="auto"/>
            </w:tcBorders>
            <w:shd w:val="clear" w:color="000000" w:fill="FFFFFF"/>
            <w:noWrap/>
            <w:vAlign w:val="bottom"/>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w:t>
            </w:r>
          </w:p>
        </w:tc>
      </w:tr>
      <w:tr w:rsidR="001A7B6E" w:rsidRPr="0027162F" w:rsidTr="00911671">
        <w:trPr>
          <w:trHeight w:val="279"/>
        </w:trPr>
        <w:tc>
          <w:tcPr>
            <w:tcW w:w="3270" w:type="dxa"/>
            <w:tcBorders>
              <w:top w:val="nil"/>
              <w:left w:val="single" w:sz="4" w:space="0" w:color="auto"/>
              <w:bottom w:val="single" w:sz="4" w:space="0" w:color="auto"/>
              <w:right w:val="nil"/>
            </w:tcBorders>
            <w:shd w:val="clear" w:color="auto" w:fill="auto"/>
            <w:noWrap/>
            <w:vAlign w:val="bottom"/>
          </w:tcPr>
          <w:p w:rsidR="001A7B6E" w:rsidRPr="0027162F" w:rsidRDefault="001A7B6E" w:rsidP="00911671">
            <w:pPr>
              <w:spacing w:after="0" w:line="240" w:lineRule="auto"/>
              <w:rPr>
                <w:rFonts w:eastAsia="Times New Roman"/>
                <w:color w:val="000000"/>
                <w:lang w:eastAsia="es-EC"/>
              </w:rPr>
            </w:pPr>
            <w:r w:rsidRPr="0027162F">
              <w:rPr>
                <w:rFonts w:eastAsia="Times New Roman"/>
                <w:color w:val="000000"/>
                <w:lang w:eastAsia="es-EC"/>
              </w:rPr>
              <w:t>Error relativo M2</w:t>
            </w:r>
          </w:p>
        </w:tc>
        <w:tc>
          <w:tcPr>
            <w:tcW w:w="760" w:type="dxa"/>
            <w:tcBorders>
              <w:top w:val="nil"/>
              <w:left w:val="single" w:sz="4" w:space="0" w:color="auto"/>
              <w:bottom w:val="single" w:sz="4" w:space="0" w:color="auto"/>
              <w:right w:val="nil"/>
            </w:tcBorders>
            <w:shd w:val="clear" w:color="auto" w:fill="auto"/>
            <w:noWrap/>
            <w:vAlign w:val="bottom"/>
          </w:tcPr>
          <w:p w:rsidR="001A7B6E" w:rsidRPr="0027162F" w:rsidRDefault="001A7B6E" w:rsidP="00911671">
            <w:pPr>
              <w:spacing w:after="0" w:line="240" w:lineRule="auto"/>
              <w:jc w:val="right"/>
              <w:rPr>
                <w:rFonts w:eastAsia="Times New Roman"/>
                <w:color w:val="000000"/>
                <w:lang w:eastAsia="es-EC"/>
              </w:rPr>
            </w:pPr>
            <w:r w:rsidRPr="0027162F">
              <w:rPr>
                <w:rFonts w:eastAsia="Times New Roman"/>
                <w:color w:val="000000"/>
                <w:lang w:eastAsia="es-EC"/>
              </w:rPr>
              <w:t>10,10</w:t>
            </w:r>
          </w:p>
        </w:tc>
        <w:tc>
          <w:tcPr>
            <w:tcW w:w="553" w:type="dxa"/>
            <w:tcBorders>
              <w:top w:val="nil"/>
              <w:left w:val="nil"/>
              <w:bottom w:val="single" w:sz="4" w:space="0" w:color="auto"/>
              <w:right w:val="single" w:sz="4" w:space="0" w:color="auto"/>
            </w:tcBorders>
            <w:shd w:val="clear" w:color="000000" w:fill="FFFFFF"/>
            <w:noWrap/>
            <w:vAlign w:val="bottom"/>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w:t>
            </w:r>
          </w:p>
        </w:tc>
      </w:tr>
      <w:tr w:rsidR="001A7B6E" w:rsidRPr="0027162F" w:rsidTr="00911671">
        <w:trPr>
          <w:trHeight w:val="279"/>
        </w:trPr>
        <w:tc>
          <w:tcPr>
            <w:tcW w:w="3270" w:type="dxa"/>
            <w:tcBorders>
              <w:top w:val="nil"/>
              <w:left w:val="single" w:sz="4" w:space="0" w:color="auto"/>
              <w:bottom w:val="single" w:sz="4" w:space="0" w:color="auto"/>
              <w:right w:val="nil"/>
            </w:tcBorders>
            <w:shd w:val="clear" w:color="auto" w:fill="auto"/>
            <w:noWrap/>
            <w:vAlign w:val="bottom"/>
          </w:tcPr>
          <w:p w:rsidR="001A7B6E" w:rsidRPr="0027162F" w:rsidRDefault="001A7B6E" w:rsidP="00911671">
            <w:pPr>
              <w:spacing w:after="0" w:line="240" w:lineRule="auto"/>
              <w:rPr>
                <w:rFonts w:eastAsia="Times New Roman"/>
                <w:color w:val="000000"/>
                <w:lang w:eastAsia="es-EC"/>
              </w:rPr>
            </w:pPr>
            <w:r w:rsidRPr="0027162F">
              <w:rPr>
                <w:rFonts w:eastAsia="Times New Roman"/>
                <w:color w:val="000000"/>
                <w:lang w:eastAsia="es-EC"/>
              </w:rPr>
              <w:t>Error relativo M3</w:t>
            </w:r>
          </w:p>
        </w:tc>
        <w:tc>
          <w:tcPr>
            <w:tcW w:w="760" w:type="dxa"/>
            <w:tcBorders>
              <w:top w:val="nil"/>
              <w:left w:val="single" w:sz="4" w:space="0" w:color="auto"/>
              <w:bottom w:val="nil"/>
              <w:right w:val="nil"/>
            </w:tcBorders>
            <w:shd w:val="clear" w:color="auto" w:fill="auto"/>
            <w:noWrap/>
            <w:vAlign w:val="bottom"/>
          </w:tcPr>
          <w:p w:rsidR="001A7B6E" w:rsidRPr="0027162F" w:rsidRDefault="001A7B6E" w:rsidP="00911671">
            <w:pPr>
              <w:spacing w:after="0" w:line="240" w:lineRule="auto"/>
              <w:jc w:val="right"/>
              <w:rPr>
                <w:rFonts w:eastAsia="Times New Roman"/>
                <w:color w:val="000000"/>
                <w:lang w:eastAsia="es-EC"/>
              </w:rPr>
            </w:pPr>
            <w:r w:rsidRPr="0027162F">
              <w:rPr>
                <w:rFonts w:eastAsia="Times New Roman"/>
                <w:color w:val="000000"/>
                <w:lang w:eastAsia="es-EC"/>
              </w:rPr>
              <w:t>26,81</w:t>
            </w:r>
          </w:p>
        </w:tc>
        <w:tc>
          <w:tcPr>
            <w:tcW w:w="553" w:type="dxa"/>
            <w:tcBorders>
              <w:top w:val="nil"/>
              <w:left w:val="nil"/>
              <w:bottom w:val="nil"/>
              <w:right w:val="single" w:sz="4" w:space="0" w:color="auto"/>
            </w:tcBorders>
            <w:shd w:val="clear" w:color="000000" w:fill="FFFFFF"/>
            <w:noWrap/>
            <w:vAlign w:val="bottom"/>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w:t>
            </w:r>
          </w:p>
        </w:tc>
      </w:tr>
      <w:tr w:rsidR="001A7B6E" w:rsidRPr="0027162F" w:rsidTr="00911671">
        <w:trPr>
          <w:trHeight w:val="279"/>
        </w:trPr>
        <w:tc>
          <w:tcPr>
            <w:tcW w:w="3270" w:type="dxa"/>
            <w:tcBorders>
              <w:top w:val="nil"/>
              <w:left w:val="single" w:sz="4" w:space="0" w:color="auto"/>
              <w:bottom w:val="single" w:sz="4" w:space="0" w:color="auto"/>
              <w:right w:val="nil"/>
            </w:tcBorders>
            <w:shd w:val="clear" w:color="auto" w:fill="auto"/>
            <w:noWrap/>
            <w:vAlign w:val="bottom"/>
          </w:tcPr>
          <w:p w:rsidR="001A7B6E" w:rsidRPr="0027162F" w:rsidRDefault="001A7B6E" w:rsidP="00911671">
            <w:pPr>
              <w:spacing w:after="0" w:line="240" w:lineRule="auto"/>
              <w:rPr>
                <w:rFonts w:eastAsia="Times New Roman"/>
                <w:color w:val="000000"/>
                <w:lang w:eastAsia="es-EC"/>
              </w:rPr>
            </w:pPr>
            <w:r w:rsidRPr="0027162F">
              <w:rPr>
                <w:rFonts w:eastAsia="Times New Roman"/>
                <w:color w:val="000000"/>
                <w:lang w:eastAsia="es-EC"/>
              </w:rPr>
              <w:t>Error relativo promedio</w:t>
            </w:r>
          </w:p>
        </w:tc>
        <w:tc>
          <w:tcPr>
            <w:tcW w:w="760" w:type="dxa"/>
            <w:tcBorders>
              <w:top w:val="single" w:sz="4" w:space="0" w:color="auto"/>
              <w:left w:val="single" w:sz="4" w:space="0" w:color="auto"/>
              <w:bottom w:val="single" w:sz="4" w:space="0" w:color="auto"/>
              <w:right w:val="nil"/>
            </w:tcBorders>
            <w:shd w:val="clear" w:color="auto" w:fill="auto"/>
            <w:noWrap/>
            <w:vAlign w:val="bottom"/>
          </w:tcPr>
          <w:p w:rsidR="001A7B6E" w:rsidRPr="0027162F" w:rsidRDefault="001A7B6E" w:rsidP="00911671">
            <w:pPr>
              <w:spacing w:after="0" w:line="240" w:lineRule="auto"/>
              <w:jc w:val="right"/>
              <w:rPr>
                <w:rFonts w:eastAsia="Times New Roman"/>
                <w:color w:val="000000"/>
                <w:lang w:eastAsia="es-EC"/>
              </w:rPr>
            </w:pPr>
            <w:r w:rsidRPr="0027162F">
              <w:rPr>
                <w:rFonts w:eastAsia="Times New Roman"/>
                <w:color w:val="000000"/>
                <w:lang w:eastAsia="es-EC"/>
              </w:rPr>
              <w:t>19,15</w:t>
            </w:r>
          </w:p>
        </w:tc>
        <w:tc>
          <w:tcPr>
            <w:tcW w:w="553" w:type="dxa"/>
            <w:tcBorders>
              <w:top w:val="single" w:sz="4" w:space="0" w:color="auto"/>
              <w:left w:val="nil"/>
              <w:bottom w:val="single" w:sz="4" w:space="0" w:color="auto"/>
              <w:right w:val="single" w:sz="4" w:space="0" w:color="auto"/>
            </w:tcBorders>
            <w:shd w:val="clear" w:color="000000" w:fill="FFFFFF"/>
            <w:noWrap/>
            <w:vAlign w:val="bottom"/>
          </w:tcPr>
          <w:p w:rsidR="001A7B6E" w:rsidRPr="0027162F" w:rsidRDefault="001A7B6E" w:rsidP="00911671">
            <w:pPr>
              <w:spacing w:after="0" w:line="240" w:lineRule="auto"/>
              <w:jc w:val="center"/>
              <w:rPr>
                <w:rFonts w:eastAsia="Times New Roman"/>
                <w:color w:val="000000"/>
                <w:lang w:eastAsia="es-EC"/>
              </w:rPr>
            </w:pPr>
            <w:r w:rsidRPr="0027162F">
              <w:rPr>
                <w:rFonts w:eastAsia="Times New Roman"/>
                <w:color w:val="000000"/>
                <w:lang w:eastAsia="es-EC"/>
              </w:rPr>
              <w:t>%</w:t>
            </w:r>
          </w:p>
        </w:tc>
      </w:tr>
    </w:tbl>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p w:rsidR="001A7B6E" w:rsidRDefault="001A7B6E" w:rsidP="001A7B6E">
      <w:pPr>
        <w:jc w:val="center"/>
      </w:pPr>
    </w:p>
    <w:p w:rsidR="001A7B6E" w:rsidRDefault="001A7B6E" w:rsidP="001A7B6E">
      <w:pPr>
        <w:jc w:val="center"/>
      </w:pPr>
    </w:p>
    <w:p w:rsidR="001A7B6E" w:rsidRDefault="001A7B6E" w:rsidP="001A7B6E">
      <w:pPr>
        <w:jc w:val="center"/>
      </w:pPr>
      <w:r>
        <w:t>TABLA 30</w:t>
      </w:r>
    </w:p>
    <w:p w:rsidR="001A7B6E" w:rsidRDefault="001A7B6E" w:rsidP="001A7B6E">
      <w:pPr>
        <w:spacing w:line="240" w:lineRule="auto"/>
        <w:jc w:val="center"/>
      </w:pPr>
      <w:r>
        <w:t>MEZCLA CEMENTO Y 15% DE ZEOLITA DÍA 21</w:t>
      </w:r>
    </w:p>
    <w:tbl>
      <w:tblPr>
        <w:tblW w:w="14523" w:type="dxa"/>
        <w:jc w:val="center"/>
        <w:tblInd w:w="48" w:type="dxa"/>
        <w:tblCellMar>
          <w:left w:w="70" w:type="dxa"/>
          <w:right w:w="70" w:type="dxa"/>
        </w:tblCellMar>
        <w:tblLook w:val="04A0"/>
      </w:tblPr>
      <w:tblGrid>
        <w:gridCol w:w="2011"/>
        <w:gridCol w:w="1525"/>
        <w:gridCol w:w="810"/>
        <w:gridCol w:w="810"/>
        <w:gridCol w:w="810"/>
        <w:gridCol w:w="641"/>
        <w:gridCol w:w="641"/>
        <w:gridCol w:w="641"/>
        <w:gridCol w:w="951"/>
        <w:gridCol w:w="864"/>
        <w:gridCol w:w="864"/>
        <w:gridCol w:w="641"/>
        <w:gridCol w:w="641"/>
        <w:gridCol w:w="641"/>
        <w:gridCol w:w="573"/>
        <w:gridCol w:w="720"/>
        <w:gridCol w:w="826"/>
      </w:tblGrid>
      <w:tr w:rsidR="001A7B6E" w:rsidRPr="0025307C" w:rsidTr="00911671">
        <w:trPr>
          <w:trHeight w:val="296"/>
          <w:jc w:val="center"/>
        </w:trPr>
        <w:tc>
          <w:tcPr>
            <w:tcW w:w="2011" w:type="dxa"/>
            <w:tcBorders>
              <w:top w:val="nil"/>
              <w:left w:val="nil"/>
              <w:bottom w:val="nil"/>
              <w:right w:val="nil"/>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p>
        </w:tc>
        <w:tc>
          <w:tcPr>
            <w:tcW w:w="1525" w:type="dxa"/>
            <w:tcBorders>
              <w:top w:val="nil"/>
              <w:left w:val="nil"/>
              <w:bottom w:val="nil"/>
              <w:right w:val="nil"/>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p>
        </w:tc>
        <w:tc>
          <w:tcPr>
            <w:tcW w:w="243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FUERZA(N)</w:t>
            </w:r>
          </w:p>
        </w:tc>
        <w:tc>
          <w:tcPr>
            <w:tcW w:w="1923"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ascii="Cambria Math" w:eastAsia="Times New Roman" w:hAnsi="Cambria Math"/>
                <w:color w:val="000000"/>
                <w:vertAlign w:val="subscript"/>
                <w:lang w:eastAsia="es-EC"/>
              </w:rPr>
              <w:t>E</w:t>
            </w:r>
            <w:r w:rsidRPr="00D056FC">
              <w:rPr>
                <w:rFonts w:eastAsia="Times New Roman"/>
                <w:color w:val="000000"/>
                <w:vertAlign w:val="subscript"/>
                <w:lang w:eastAsia="es-EC"/>
              </w:rPr>
              <w:t>xperimental</w:t>
            </w:r>
            <w:r>
              <w:rPr>
                <w:rFonts w:eastAsia="Times New Roman"/>
                <w:color w:val="000000"/>
                <w:vertAlign w:val="subscript"/>
                <w:lang w:eastAsia="es-EC"/>
              </w:rPr>
              <w:t xml:space="preserve"> </w:t>
            </w:r>
            <w:r>
              <w:rPr>
                <w:rFonts w:eastAsia="Times New Roman"/>
                <w:color w:val="000000"/>
                <w:lang w:eastAsia="es-EC"/>
              </w:rPr>
              <w:t>(MP</w:t>
            </w:r>
            <w:r w:rsidRPr="00363C66">
              <w:rPr>
                <w:rFonts w:eastAsia="Times New Roman"/>
                <w:color w:val="000000"/>
                <w:lang w:eastAsia="es-EC"/>
              </w:rPr>
              <w:t>a)</w:t>
            </w:r>
          </w:p>
          <w:p w:rsidR="001A7B6E" w:rsidRPr="0025307C" w:rsidRDefault="001A7B6E" w:rsidP="00911671">
            <w:pPr>
              <w:spacing w:after="0" w:line="240" w:lineRule="auto"/>
              <w:jc w:val="center"/>
              <w:rPr>
                <w:rFonts w:eastAsia="Times New Roman"/>
                <w:color w:val="000000"/>
                <w:lang w:eastAsia="es-EC"/>
              </w:rPr>
            </w:pPr>
          </w:p>
        </w:tc>
        <w:tc>
          <w:tcPr>
            <w:tcW w:w="2592"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Modulo de Elasticidad(MPa)</w:t>
            </w:r>
          </w:p>
        </w:tc>
        <w:tc>
          <w:tcPr>
            <w:tcW w:w="1923"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eastAsia="Times New Roman"/>
                <w:color w:val="000000"/>
                <w:vertAlign w:val="subscript"/>
                <w:lang w:eastAsia="es-EC"/>
              </w:rPr>
              <w:t>Teórico</w:t>
            </w:r>
            <w:r>
              <w:rPr>
                <w:rFonts w:eastAsia="Times New Roman"/>
                <w:color w:val="000000"/>
                <w:lang w:eastAsia="es-EC"/>
              </w:rPr>
              <w:t xml:space="preserve"> (MP</w:t>
            </w:r>
            <w:r w:rsidRPr="00363C66">
              <w:rPr>
                <w:rFonts w:eastAsia="Times New Roman"/>
                <w:color w:val="000000"/>
                <w:lang w:eastAsia="es-EC"/>
              </w:rPr>
              <w:t>a)</w:t>
            </w:r>
          </w:p>
          <w:p w:rsidR="001A7B6E" w:rsidRPr="0025307C" w:rsidRDefault="001A7B6E" w:rsidP="00911671">
            <w:pPr>
              <w:spacing w:after="0" w:line="240" w:lineRule="auto"/>
              <w:jc w:val="center"/>
              <w:rPr>
                <w:rFonts w:eastAsia="Times New Roman"/>
                <w:color w:val="000000"/>
                <w:lang w:eastAsia="es-EC"/>
              </w:rPr>
            </w:pPr>
          </w:p>
        </w:tc>
        <w:tc>
          <w:tcPr>
            <w:tcW w:w="2119"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Error relativo</w:t>
            </w:r>
          </w:p>
        </w:tc>
      </w:tr>
      <w:tr w:rsidR="001A7B6E" w:rsidRPr="0025307C" w:rsidTr="00911671">
        <w:trPr>
          <w:trHeight w:val="355"/>
          <w:jc w:val="center"/>
        </w:trPr>
        <w:tc>
          <w:tcPr>
            <w:tcW w:w="20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MARCA(10^-3cm)</w:t>
            </w:r>
          </w:p>
        </w:tc>
        <w:tc>
          <w:tcPr>
            <w:tcW w:w="1525" w:type="dxa"/>
            <w:tcBorders>
              <w:top w:val="single" w:sz="4" w:space="0" w:color="auto"/>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DEFORMACION</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M1</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M2</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M3</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M1</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M3</w:t>
            </w:r>
          </w:p>
        </w:tc>
        <w:tc>
          <w:tcPr>
            <w:tcW w:w="95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M1</w:t>
            </w:r>
          </w:p>
        </w:tc>
        <w:tc>
          <w:tcPr>
            <w:tcW w:w="777"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M2</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M3</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M1</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M3</w:t>
            </w:r>
          </w:p>
        </w:tc>
        <w:tc>
          <w:tcPr>
            <w:tcW w:w="573"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M1</w:t>
            </w:r>
          </w:p>
        </w:tc>
        <w:tc>
          <w:tcPr>
            <w:tcW w:w="72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M2</w:t>
            </w:r>
          </w:p>
        </w:tc>
        <w:tc>
          <w:tcPr>
            <w:tcW w:w="826"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M3</w:t>
            </w:r>
          </w:p>
        </w:tc>
      </w:tr>
      <w:tr w:rsidR="001A7B6E" w:rsidRPr="0025307C" w:rsidTr="00911671">
        <w:trPr>
          <w:trHeight w:val="296"/>
          <w:jc w:val="center"/>
        </w:trPr>
        <w:tc>
          <w:tcPr>
            <w:tcW w:w="2011"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12,7</w:t>
            </w:r>
          </w:p>
        </w:tc>
        <w:tc>
          <w:tcPr>
            <w:tcW w:w="1525"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0,00254</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8896</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12454</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17792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3,56</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4,98</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7,12</w:t>
            </w:r>
          </w:p>
        </w:tc>
        <w:tc>
          <w:tcPr>
            <w:tcW w:w="95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1400,94</w:t>
            </w:r>
          </w:p>
        </w:tc>
        <w:tc>
          <w:tcPr>
            <w:tcW w:w="777"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1961,32</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2801,89</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8,47</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11,16</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12,27</w:t>
            </w:r>
          </w:p>
        </w:tc>
        <w:tc>
          <w:tcPr>
            <w:tcW w:w="573"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1,38</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1,24</w:t>
            </w:r>
          </w:p>
        </w:tc>
        <w:tc>
          <w:tcPr>
            <w:tcW w:w="826"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0,72</w:t>
            </w:r>
          </w:p>
        </w:tc>
      </w:tr>
      <w:tr w:rsidR="001A7B6E" w:rsidRPr="0025307C" w:rsidTr="00911671">
        <w:trPr>
          <w:trHeight w:val="296"/>
          <w:jc w:val="center"/>
        </w:trPr>
        <w:tc>
          <w:tcPr>
            <w:tcW w:w="2011"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25,4</w:t>
            </w:r>
          </w:p>
        </w:tc>
        <w:tc>
          <w:tcPr>
            <w:tcW w:w="1525"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0,00508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26688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56934</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58714</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10,68</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22,77</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23,49</w:t>
            </w:r>
          </w:p>
        </w:tc>
        <w:tc>
          <w:tcPr>
            <w:tcW w:w="95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2101,42</w:t>
            </w:r>
          </w:p>
        </w:tc>
        <w:tc>
          <w:tcPr>
            <w:tcW w:w="777"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4483,02</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4623,12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16,95</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22,33</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24,54</w:t>
            </w:r>
          </w:p>
        </w:tc>
        <w:tc>
          <w:tcPr>
            <w:tcW w:w="573"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0,59</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0,02</w:t>
            </w:r>
          </w:p>
        </w:tc>
        <w:tc>
          <w:tcPr>
            <w:tcW w:w="826"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0,04</w:t>
            </w:r>
          </w:p>
        </w:tc>
      </w:tr>
      <w:tr w:rsidR="001A7B6E" w:rsidRPr="0025307C" w:rsidTr="00911671">
        <w:trPr>
          <w:trHeight w:val="296"/>
          <w:jc w:val="center"/>
        </w:trPr>
        <w:tc>
          <w:tcPr>
            <w:tcW w:w="2011"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38,1</w:t>
            </w:r>
          </w:p>
        </w:tc>
        <w:tc>
          <w:tcPr>
            <w:tcW w:w="1525"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0,00762</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74726</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97856</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106752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29,89</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39,14</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42,70</w:t>
            </w:r>
          </w:p>
        </w:tc>
        <w:tc>
          <w:tcPr>
            <w:tcW w:w="95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3922,65</w:t>
            </w:r>
          </w:p>
        </w:tc>
        <w:tc>
          <w:tcPr>
            <w:tcW w:w="777"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5136,80</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5603,78</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25,42</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33,49</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36,82</w:t>
            </w:r>
          </w:p>
        </w:tc>
        <w:tc>
          <w:tcPr>
            <w:tcW w:w="573"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0,15</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0,14</w:t>
            </w:r>
          </w:p>
        </w:tc>
        <w:tc>
          <w:tcPr>
            <w:tcW w:w="826"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0,14</w:t>
            </w:r>
          </w:p>
        </w:tc>
      </w:tr>
      <w:tr w:rsidR="001A7B6E" w:rsidRPr="0025307C" w:rsidTr="00911671">
        <w:trPr>
          <w:trHeight w:val="296"/>
          <w:jc w:val="center"/>
        </w:trPr>
        <w:tc>
          <w:tcPr>
            <w:tcW w:w="2011"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50,8</w:t>
            </w:r>
          </w:p>
        </w:tc>
        <w:tc>
          <w:tcPr>
            <w:tcW w:w="1525"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0,01016</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108976</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137888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160128</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43,59</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55,16</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64,05</w:t>
            </w:r>
          </w:p>
        </w:tc>
        <w:tc>
          <w:tcPr>
            <w:tcW w:w="95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4290,39</w:t>
            </w:r>
          </w:p>
        </w:tc>
        <w:tc>
          <w:tcPr>
            <w:tcW w:w="777"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5428,66</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6304,25</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33,9</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44,66</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49,09</w:t>
            </w:r>
          </w:p>
        </w:tc>
        <w:tc>
          <w:tcPr>
            <w:tcW w:w="573"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0,22</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0,19</w:t>
            </w:r>
          </w:p>
        </w:tc>
        <w:tc>
          <w:tcPr>
            <w:tcW w:w="826"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0,23</w:t>
            </w:r>
          </w:p>
        </w:tc>
      </w:tr>
      <w:tr w:rsidR="001A7B6E" w:rsidRPr="0025307C" w:rsidTr="00911671">
        <w:trPr>
          <w:trHeight w:val="296"/>
          <w:jc w:val="center"/>
        </w:trPr>
        <w:tc>
          <w:tcPr>
            <w:tcW w:w="2011"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63,5</w:t>
            </w:r>
          </w:p>
        </w:tc>
        <w:tc>
          <w:tcPr>
            <w:tcW w:w="1525"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0,0127</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157904</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157904</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171248</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63,16</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63,16</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68,50</w:t>
            </w:r>
          </w:p>
        </w:tc>
        <w:tc>
          <w:tcPr>
            <w:tcW w:w="95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4973,35</w:t>
            </w:r>
          </w:p>
        </w:tc>
        <w:tc>
          <w:tcPr>
            <w:tcW w:w="777"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4973,35</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5393,64</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42,38</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55,83</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61,38</w:t>
            </w:r>
          </w:p>
        </w:tc>
        <w:tc>
          <w:tcPr>
            <w:tcW w:w="573"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0,22</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0,19</w:t>
            </w:r>
          </w:p>
        </w:tc>
        <w:tc>
          <w:tcPr>
            <w:tcW w:w="826"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0,23</w:t>
            </w:r>
          </w:p>
        </w:tc>
      </w:tr>
      <w:tr w:rsidR="001A7B6E" w:rsidRPr="0025307C" w:rsidTr="00911671">
        <w:trPr>
          <w:trHeight w:val="296"/>
          <w:jc w:val="center"/>
        </w:trPr>
        <w:tc>
          <w:tcPr>
            <w:tcW w:w="2011"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76,2</w:t>
            </w:r>
          </w:p>
        </w:tc>
        <w:tc>
          <w:tcPr>
            <w:tcW w:w="1525"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0,01524</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166800</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166800</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66,72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66,72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95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4377,95</w:t>
            </w:r>
          </w:p>
        </w:tc>
        <w:tc>
          <w:tcPr>
            <w:tcW w:w="777"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4377,95</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50,86</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65,72</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573"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0,33</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0,12</w:t>
            </w:r>
          </w:p>
        </w:tc>
        <w:tc>
          <w:tcPr>
            <w:tcW w:w="826"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r>
    </w:tbl>
    <w:p w:rsidR="001A7B6E" w:rsidRDefault="001A7B6E" w:rsidP="001A7B6E">
      <w:pPr>
        <w:spacing w:line="240" w:lineRule="auto"/>
      </w:pPr>
    </w:p>
    <w:tbl>
      <w:tblPr>
        <w:tblW w:w="4275" w:type="dxa"/>
        <w:tblInd w:w="48" w:type="dxa"/>
        <w:tblCellMar>
          <w:left w:w="70" w:type="dxa"/>
          <w:right w:w="70" w:type="dxa"/>
        </w:tblCellMar>
        <w:tblLook w:val="04A0"/>
      </w:tblPr>
      <w:tblGrid>
        <w:gridCol w:w="2857"/>
        <w:gridCol w:w="851"/>
        <w:gridCol w:w="567"/>
      </w:tblGrid>
      <w:tr w:rsidR="001A7B6E" w:rsidRPr="0025307C" w:rsidTr="00911671">
        <w:trPr>
          <w:trHeight w:val="242"/>
        </w:trPr>
        <w:tc>
          <w:tcPr>
            <w:tcW w:w="2857" w:type="dxa"/>
            <w:tcBorders>
              <w:top w:val="single" w:sz="4" w:space="0" w:color="auto"/>
              <w:left w:val="single" w:sz="4" w:space="0" w:color="auto"/>
              <w:bottom w:val="single" w:sz="4" w:space="0" w:color="auto"/>
              <w:right w:val="nil"/>
            </w:tcBorders>
            <w:shd w:val="clear" w:color="auto" w:fill="auto"/>
            <w:noWrap/>
            <w:vAlign w:val="bottom"/>
          </w:tcPr>
          <w:p w:rsidR="001A7B6E" w:rsidRPr="0025307C" w:rsidRDefault="001A7B6E" w:rsidP="00911671">
            <w:pPr>
              <w:spacing w:after="0" w:line="240" w:lineRule="auto"/>
              <w:rPr>
                <w:rFonts w:eastAsia="Times New Roman"/>
                <w:color w:val="000000"/>
                <w:lang w:eastAsia="es-EC"/>
              </w:rPr>
            </w:pPr>
            <w:r w:rsidRPr="0025307C">
              <w:rPr>
                <w:rFonts w:eastAsia="Times New Roman"/>
                <w:color w:val="000000"/>
                <w:lang w:eastAsia="es-EC"/>
              </w:rPr>
              <w:t>Esfuerzo de ruptura promedio</w:t>
            </w:r>
          </w:p>
        </w:tc>
        <w:tc>
          <w:tcPr>
            <w:tcW w:w="851" w:type="dxa"/>
            <w:tcBorders>
              <w:top w:val="single" w:sz="4" w:space="0" w:color="auto"/>
              <w:left w:val="single" w:sz="4" w:space="0" w:color="auto"/>
              <w:bottom w:val="single" w:sz="4" w:space="0" w:color="auto"/>
              <w:right w:val="nil"/>
            </w:tcBorders>
            <w:shd w:val="clear" w:color="auto" w:fill="auto"/>
            <w:noWrap/>
            <w:vAlign w:val="bottom"/>
          </w:tcPr>
          <w:p w:rsidR="001A7B6E" w:rsidRPr="0025307C" w:rsidRDefault="001A7B6E" w:rsidP="00911671">
            <w:pPr>
              <w:spacing w:after="0" w:line="240" w:lineRule="auto"/>
              <w:jc w:val="right"/>
              <w:rPr>
                <w:rFonts w:eastAsia="Times New Roman"/>
                <w:color w:val="000000"/>
                <w:lang w:eastAsia="es-EC"/>
              </w:rPr>
            </w:pPr>
            <w:r w:rsidRPr="0025307C">
              <w:rPr>
                <w:rFonts w:eastAsia="Times New Roman"/>
                <w:color w:val="000000"/>
                <w:lang w:eastAsia="es-EC"/>
              </w:rPr>
              <w:t>67,31</w:t>
            </w:r>
          </w:p>
        </w:tc>
        <w:tc>
          <w:tcPr>
            <w:tcW w:w="567" w:type="dxa"/>
            <w:tcBorders>
              <w:top w:val="single" w:sz="4" w:space="0" w:color="auto"/>
              <w:left w:val="nil"/>
              <w:bottom w:val="single" w:sz="4" w:space="0" w:color="auto"/>
              <w:right w:val="single" w:sz="4" w:space="0" w:color="auto"/>
            </w:tcBorders>
            <w:shd w:val="clear" w:color="000000" w:fill="FFFFFF"/>
            <w:noWrap/>
            <w:vAlign w:val="bottom"/>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MPa</w:t>
            </w:r>
          </w:p>
        </w:tc>
      </w:tr>
      <w:tr w:rsidR="001A7B6E" w:rsidRPr="0025307C" w:rsidTr="00911671">
        <w:trPr>
          <w:trHeight w:val="242"/>
        </w:trPr>
        <w:tc>
          <w:tcPr>
            <w:tcW w:w="2857" w:type="dxa"/>
            <w:tcBorders>
              <w:top w:val="nil"/>
              <w:left w:val="single" w:sz="4" w:space="0" w:color="auto"/>
              <w:bottom w:val="single" w:sz="4" w:space="0" w:color="auto"/>
              <w:right w:val="nil"/>
            </w:tcBorders>
            <w:shd w:val="clear" w:color="auto" w:fill="auto"/>
            <w:noWrap/>
            <w:vAlign w:val="bottom"/>
          </w:tcPr>
          <w:p w:rsidR="001A7B6E" w:rsidRPr="0025307C" w:rsidRDefault="001A7B6E" w:rsidP="00911671">
            <w:pPr>
              <w:spacing w:after="0" w:line="240" w:lineRule="auto"/>
              <w:rPr>
                <w:rFonts w:eastAsia="Times New Roman"/>
                <w:color w:val="000000"/>
                <w:lang w:eastAsia="es-EC"/>
              </w:rPr>
            </w:pPr>
            <w:r w:rsidRPr="0025307C">
              <w:rPr>
                <w:rFonts w:eastAsia="Times New Roman"/>
                <w:color w:val="000000"/>
                <w:lang w:eastAsia="es-EC"/>
              </w:rPr>
              <w:t>Error relativo M1</w:t>
            </w:r>
          </w:p>
        </w:tc>
        <w:tc>
          <w:tcPr>
            <w:tcW w:w="851" w:type="dxa"/>
            <w:tcBorders>
              <w:top w:val="nil"/>
              <w:left w:val="single" w:sz="4" w:space="0" w:color="auto"/>
              <w:bottom w:val="single" w:sz="4" w:space="0" w:color="auto"/>
              <w:right w:val="nil"/>
            </w:tcBorders>
            <w:shd w:val="clear" w:color="auto" w:fill="auto"/>
            <w:noWrap/>
            <w:vAlign w:val="bottom"/>
          </w:tcPr>
          <w:p w:rsidR="001A7B6E" w:rsidRPr="0025307C" w:rsidRDefault="001A7B6E" w:rsidP="00911671">
            <w:pPr>
              <w:spacing w:after="0" w:line="240" w:lineRule="auto"/>
              <w:jc w:val="right"/>
              <w:rPr>
                <w:rFonts w:eastAsia="Times New Roman"/>
                <w:color w:val="000000"/>
                <w:lang w:eastAsia="es-EC"/>
              </w:rPr>
            </w:pPr>
            <w:r w:rsidRPr="0025307C">
              <w:rPr>
                <w:rFonts w:eastAsia="Times New Roman"/>
                <w:color w:val="000000"/>
                <w:lang w:eastAsia="es-EC"/>
              </w:rPr>
              <w:t>48,19</w:t>
            </w:r>
          </w:p>
        </w:tc>
        <w:tc>
          <w:tcPr>
            <w:tcW w:w="567" w:type="dxa"/>
            <w:tcBorders>
              <w:top w:val="nil"/>
              <w:left w:val="nil"/>
              <w:bottom w:val="single" w:sz="4" w:space="0" w:color="auto"/>
              <w:right w:val="single" w:sz="4" w:space="0" w:color="auto"/>
            </w:tcBorders>
            <w:shd w:val="clear" w:color="000000" w:fill="FFFFFF"/>
            <w:noWrap/>
            <w:vAlign w:val="bottom"/>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r>
      <w:tr w:rsidR="001A7B6E" w:rsidRPr="0025307C" w:rsidTr="00911671">
        <w:trPr>
          <w:trHeight w:val="242"/>
        </w:trPr>
        <w:tc>
          <w:tcPr>
            <w:tcW w:w="2857" w:type="dxa"/>
            <w:tcBorders>
              <w:top w:val="nil"/>
              <w:left w:val="single" w:sz="4" w:space="0" w:color="auto"/>
              <w:bottom w:val="single" w:sz="4" w:space="0" w:color="auto"/>
              <w:right w:val="nil"/>
            </w:tcBorders>
            <w:shd w:val="clear" w:color="auto" w:fill="auto"/>
            <w:noWrap/>
            <w:vAlign w:val="bottom"/>
          </w:tcPr>
          <w:p w:rsidR="001A7B6E" w:rsidRPr="0025307C" w:rsidRDefault="001A7B6E" w:rsidP="00911671">
            <w:pPr>
              <w:spacing w:after="0" w:line="240" w:lineRule="auto"/>
              <w:rPr>
                <w:rFonts w:eastAsia="Times New Roman"/>
                <w:color w:val="000000"/>
                <w:lang w:eastAsia="es-EC"/>
              </w:rPr>
            </w:pPr>
            <w:r w:rsidRPr="0025307C">
              <w:rPr>
                <w:rFonts w:eastAsia="Times New Roman"/>
                <w:color w:val="000000"/>
                <w:lang w:eastAsia="es-EC"/>
              </w:rPr>
              <w:t>Error relativo M2</w:t>
            </w:r>
          </w:p>
        </w:tc>
        <w:tc>
          <w:tcPr>
            <w:tcW w:w="851" w:type="dxa"/>
            <w:tcBorders>
              <w:top w:val="nil"/>
              <w:left w:val="single" w:sz="4" w:space="0" w:color="auto"/>
              <w:bottom w:val="single" w:sz="4" w:space="0" w:color="auto"/>
              <w:right w:val="nil"/>
            </w:tcBorders>
            <w:shd w:val="clear" w:color="auto" w:fill="auto"/>
            <w:noWrap/>
            <w:vAlign w:val="bottom"/>
          </w:tcPr>
          <w:p w:rsidR="001A7B6E" w:rsidRPr="0025307C" w:rsidRDefault="001A7B6E" w:rsidP="00911671">
            <w:pPr>
              <w:spacing w:after="0" w:line="240" w:lineRule="auto"/>
              <w:jc w:val="right"/>
              <w:rPr>
                <w:rFonts w:eastAsia="Times New Roman"/>
                <w:color w:val="000000"/>
                <w:lang w:eastAsia="es-EC"/>
              </w:rPr>
            </w:pPr>
            <w:r w:rsidRPr="0025307C">
              <w:rPr>
                <w:rFonts w:eastAsia="Times New Roman"/>
                <w:color w:val="000000"/>
                <w:lang w:eastAsia="es-EC"/>
              </w:rPr>
              <w:t>31,68</w:t>
            </w:r>
          </w:p>
        </w:tc>
        <w:tc>
          <w:tcPr>
            <w:tcW w:w="567" w:type="dxa"/>
            <w:tcBorders>
              <w:top w:val="nil"/>
              <w:left w:val="nil"/>
              <w:bottom w:val="single" w:sz="4" w:space="0" w:color="auto"/>
              <w:right w:val="single" w:sz="4" w:space="0" w:color="auto"/>
            </w:tcBorders>
            <w:shd w:val="clear" w:color="000000" w:fill="FFFFFF"/>
            <w:noWrap/>
            <w:vAlign w:val="bottom"/>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r>
      <w:tr w:rsidR="001A7B6E" w:rsidRPr="0025307C" w:rsidTr="00911671">
        <w:trPr>
          <w:trHeight w:val="242"/>
        </w:trPr>
        <w:tc>
          <w:tcPr>
            <w:tcW w:w="2857" w:type="dxa"/>
            <w:tcBorders>
              <w:top w:val="nil"/>
              <w:left w:val="single" w:sz="4" w:space="0" w:color="auto"/>
              <w:bottom w:val="single" w:sz="4" w:space="0" w:color="auto"/>
              <w:right w:val="nil"/>
            </w:tcBorders>
            <w:shd w:val="clear" w:color="auto" w:fill="auto"/>
            <w:noWrap/>
            <w:vAlign w:val="bottom"/>
          </w:tcPr>
          <w:p w:rsidR="001A7B6E" w:rsidRPr="0025307C" w:rsidRDefault="001A7B6E" w:rsidP="00911671">
            <w:pPr>
              <w:spacing w:after="0" w:line="240" w:lineRule="auto"/>
              <w:rPr>
                <w:rFonts w:eastAsia="Times New Roman"/>
                <w:color w:val="000000"/>
                <w:lang w:eastAsia="es-EC"/>
              </w:rPr>
            </w:pPr>
            <w:r w:rsidRPr="0025307C">
              <w:rPr>
                <w:rFonts w:eastAsia="Times New Roman"/>
                <w:color w:val="000000"/>
                <w:lang w:eastAsia="es-EC"/>
              </w:rPr>
              <w:t>Error relativo M3</w:t>
            </w:r>
          </w:p>
        </w:tc>
        <w:tc>
          <w:tcPr>
            <w:tcW w:w="851" w:type="dxa"/>
            <w:tcBorders>
              <w:top w:val="nil"/>
              <w:left w:val="single" w:sz="4" w:space="0" w:color="auto"/>
              <w:bottom w:val="nil"/>
              <w:right w:val="nil"/>
            </w:tcBorders>
            <w:shd w:val="clear" w:color="auto" w:fill="auto"/>
            <w:noWrap/>
            <w:vAlign w:val="bottom"/>
          </w:tcPr>
          <w:p w:rsidR="001A7B6E" w:rsidRPr="0025307C" w:rsidRDefault="001A7B6E" w:rsidP="00911671">
            <w:pPr>
              <w:spacing w:after="0" w:line="240" w:lineRule="auto"/>
              <w:jc w:val="right"/>
              <w:rPr>
                <w:rFonts w:eastAsia="Times New Roman"/>
                <w:color w:val="000000"/>
                <w:lang w:eastAsia="es-EC"/>
              </w:rPr>
            </w:pPr>
            <w:r w:rsidRPr="0025307C">
              <w:rPr>
                <w:rFonts w:eastAsia="Times New Roman"/>
                <w:color w:val="000000"/>
                <w:lang w:eastAsia="es-EC"/>
              </w:rPr>
              <w:t>27,48</w:t>
            </w:r>
          </w:p>
        </w:tc>
        <w:tc>
          <w:tcPr>
            <w:tcW w:w="567" w:type="dxa"/>
            <w:tcBorders>
              <w:top w:val="nil"/>
              <w:left w:val="nil"/>
              <w:bottom w:val="nil"/>
              <w:right w:val="single" w:sz="4" w:space="0" w:color="auto"/>
            </w:tcBorders>
            <w:shd w:val="clear" w:color="000000" w:fill="FFFFFF"/>
            <w:noWrap/>
            <w:vAlign w:val="bottom"/>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r>
      <w:tr w:rsidR="001A7B6E" w:rsidRPr="0025307C" w:rsidTr="00911671">
        <w:trPr>
          <w:trHeight w:val="242"/>
        </w:trPr>
        <w:tc>
          <w:tcPr>
            <w:tcW w:w="2857" w:type="dxa"/>
            <w:tcBorders>
              <w:top w:val="nil"/>
              <w:left w:val="single" w:sz="4" w:space="0" w:color="auto"/>
              <w:bottom w:val="single" w:sz="4" w:space="0" w:color="auto"/>
              <w:right w:val="nil"/>
            </w:tcBorders>
            <w:shd w:val="clear" w:color="auto" w:fill="auto"/>
            <w:noWrap/>
            <w:vAlign w:val="bottom"/>
          </w:tcPr>
          <w:p w:rsidR="001A7B6E" w:rsidRPr="0025307C" w:rsidRDefault="001A7B6E" w:rsidP="00911671">
            <w:pPr>
              <w:spacing w:after="0" w:line="240" w:lineRule="auto"/>
              <w:rPr>
                <w:rFonts w:eastAsia="Times New Roman"/>
                <w:color w:val="000000"/>
                <w:lang w:eastAsia="es-EC"/>
              </w:rPr>
            </w:pPr>
            <w:r w:rsidRPr="0025307C">
              <w:rPr>
                <w:rFonts w:eastAsia="Times New Roman"/>
                <w:color w:val="000000"/>
                <w:lang w:eastAsia="es-EC"/>
              </w:rPr>
              <w:t>Error relativo promedio</w:t>
            </w:r>
          </w:p>
        </w:tc>
        <w:tc>
          <w:tcPr>
            <w:tcW w:w="851" w:type="dxa"/>
            <w:tcBorders>
              <w:top w:val="single" w:sz="4" w:space="0" w:color="auto"/>
              <w:left w:val="single" w:sz="4" w:space="0" w:color="auto"/>
              <w:bottom w:val="single" w:sz="4" w:space="0" w:color="auto"/>
              <w:right w:val="nil"/>
            </w:tcBorders>
            <w:shd w:val="clear" w:color="auto" w:fill="auto"/>
            <w:noWrap/>
            <w:vAlign w:val="bottom"/>
          </w:tcPr>
          <w:p w:rsidR="001A7B6E" w:rsidRPr="0025307C" w:rsidRDefault="001A7B6E" w:rsidP="00911671">
            <w:pPr>
              <w:spacing w:after="0" w:line="240" w:lineRule="auto"/>
              <w:jc w:val="right"/>
              <w:rPr>
                <w:rFonts w:eastAsia="Times New Roman"/>
                <w:color w:val="000000"/>
                <w:lang w:eastAsia="es-EC"/>
              </w:rPr>
            </w:pPr>
            <w:r w:rsidRPr="0025307C">
              <w:rPr>
                <w:rFonts w:eastAsia="Times New Roman"/>
                <w:color w:val="000000"/>
                <w:lang w:eastAsia="es-EC"/>
              </w:rPr>
              <w:t>35,78</w:t>
            </w:r>
          </w:p>
        </w:tc>
        <w:tc>
          <w:tcPr>
            <w:tcW w:w="567" w:type="dxa"/>
            <w:tcBorders>
              <w:top w:val="single" w:sz="4" w:space="0" w:color="auto"/>
              <w:left w:val="nil"/>
              <w:bottom w:val="single" w:sz="4" w:space="0" w:color="auto"/>
              <w:right w:val="single" w:sz="4" w:space="0" w:color="auto"/>
            </w:tcBorders>
            <w:shd w:val="clear" w:color="000000" w:fill="FFFFFF"/>
            <w:noWrap/>
            <w:vAlign w:val="bottom"/>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r>
    </w:tbl>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p w:rsidR="001A7B6E" w:rsidRDefault="001A7B6E" w:rsidP="001A7B6E">
      <w:pPr>
        <w:jc w:val="center"/>
      </w:pPr>
    </w:p>
    <w:p w:rsidR="001A7B6E" w:rsidRDefault="001A7B6E" w:rsidP="001A7B6E">
      <w:pPr>
        <w:jc w:val="center"/>
      </w:pPr>
      <w:r>
        <w:t>TABLA 31</w:t>
      </w:r>
    </w:p>
    <w:p w:rsidR="001A7B6E" w:rsidRDefault="001A7B6E" w:rsidP="001A7B6E">
      <w:pPr>
        <w:spacing w:line="240" w:lineRule="auto"/>
        <w:jc w:val="center"/>
      </w:pPr>
      <w:r>
        <w:t>MEZCLA CEMENTO Y 15% DE ZEOLITA DÍA 28</w:t>
      </w:r>
    </w:p>
    <w:tbl>
      <w:tblPr>
        <w:tblW w:w="14608" w:type="dxa"/>
        <w:jc w:val="center"/>
        <w:tblInd w:w="48" w:type="dxa"/>
        <w:tblCellMar>
          <w:left w:w="70" w:type="dxa"/>
          <w:right w:w="70" w:type="dxa"/>
        </w:tblCellMar>
        <w:tblLook w:val="04A0"/>
      </w:tblPr>
      <w:tblGrid>
        <w:gridCol w:w="1794"/>
        <w:gridCol w:w="1692"/>
        <w:gridCol w:w="810"/>
        <w:gridCol w:w="810"/>
        <w:gridCol w:w="810"/>
        <w:gridCol w:w="641"/>
        <w:gridCol w:w="641"/>
        <w:gridCol w:w="641"/>
        <w:gridCol w:w="960"/>
        <w:gridCol w:w="1040"/>
        <w:gridCol w:w="864"/>
        <w:gridCol w:w="659"/>
        <w:gridCol w:w="641"/>
        <w:gridCol w:w="641"/>
        <w:gridCol w:w="720"/>
        <w:gridCol w:w="562"/>
        <w:gridCol w:w="682"/>
      </w:tblGrid>
      <w:tr w:rsidR="001A7B6E" w:rsidRPr="0025307C" w:rsidTr="00911671">
        <w:trPr>
          <w:trHeight w:val="311"/>
          <w:jc w:val="center"/>
        </w:trPr>
        <w:tc>
          <w:tcPr>
            <w:tcW w:w="1794" w:type="dxa"/>
            <w:tcBorders>
              <w:top w:val="nil"/>
              <w:left w:val="nil"/>
              <w:bottom w:val="nil"/>
              <w:right w:val="nil"/>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p>
        </w:tc>
        <w:tc>
          <w:tcPr>
            <w:tcW w:w="1692" w:type="dxa"/>
            <w:tcBorders>
              <w:top w:val="nil"/>
              <w:left w:val="nil"/>
              <w:bottom w:val="nil"/>
              <w:right w:val="nil"/>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p>
        </w:tc>
        <w:tc>
          <w:tcPr>
            <w:tcW w:w="243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FUERZA(N)</w:t>
            </w:r>
          </w:p>
        </w:tc>
        <w:tc>
          <w:tcPr>
            <w:tcW w:w="1923"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ascii="Cambria Math" w:eastAsia="Times New Roman" w:hAnsi="Cambria Math"/>
                <w:color w:val="000000"/>
                <w:vertAlign w:val="subscript"/>
                <w:lang w:eastAsia="es-EC"/>
              </w:rPr>
              <w:t>E</w:t>
            </w:r>
            <w:r w:rsidRPr="00D056FC">
              <w:rPr>
                <w:rFonts w:eastAsia="Times New Roman"/>
                <w:color w:val="000000"/>
                <w:vertAlign w:val="subscript"/>
                <w:lang w:eastAsia="es-EC"/>
              </w:rPr>
              <w:t>xperimental</w:t>
            </w:r>
            <w:r>
              <w:rPr>
                <w:rFonts w:eastAsia="Times New Roman"/>
                <w:color w:val="000000"/>
                <w:vertAlign w:val="subscript"/>
                <w:lang w:eastAsia="es-EC"/>
              </w:rPr>
              <w:t xml:space="preserve"> </w:t>
            </w:r>
            <w:r>
              <w:rPr>
                <w:rFonts w:eastAsia="Times New Roman"/>
                <w:color w:val="000000"/>
                <w:lang w:eastAsia="es-EC"/>
              </w:rPr>
              <w:t>(MP</w:t>
            </w:r>
            <w:r w:rsidRPr="00363C66">
              <w:rPr>
                <w:rFonts w:eastAsia="Times New Roman"/>
                <w:color w:val="000000"/>
                <w:lang w:eastAsia="es-EC"/>
              </w:rPr>
              <w:t>a)</w:t>
            </w:r>
          </w:p>
          <w:p w:rsidR="001A7B6E" w:rsidRPr="0025307C" w:rsidRDefault="001A7B6E" w:rsidP="00911671">
            <w:pPr>
              <w:spacing w:after="0" w:line="240" w:lineRule="auto"/>
              <w:jc w:val="center"/>
              <w:rPr>
                <w:rFonts w:eastAsia="Times New Roman"/>
                <w:color w:val="000000"/>
                <w:lang w:eastAsia="es-EC"/>
              </w:rPr>
            </w:pPr>
          </w:p>
        </w:tc>
        <w:tc>
          <w:tcPr>
            <w:tcW w:w="2864"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Modulo de Elasticidad</w:t>
            </w:r>
            <w:r>
              <w:rPr>
                <w:rFonts w:eastAsia="Times New Roman"/>
                <w:color w:val="000000"/>
                <w:lang w:eastAsia="es-EC"/>
              </w:rPr>
              <w:t xml:space="preserve"> </w:t>
            </w:r>
            <w:r w:rsidRPr="0025307C">
              <w:rPr>
                <w:rFonts w:eastAsia="Times New Roman"/>
                <w:color w:val="000000"/>
                <w:lang w:eastAsia="es-EC"/>
              </w:rPr>
              <w:t>(MPa)</w:t>
            </w:r>
          </w:p>
        </w:tc>
        <w:tc>
          <w:tcPr>
            <w:tcW w:w="1941"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eastAsia="Times New Roman"/>
                <w:color w:val="000000"/>
                <w:vertAlign w:val="subscript"/>
                <w:lang w:eastAsia="es-EC"/>
              </w:rPr>
              <w:t>Teórico</w:t>
            </w:r>
            <w:r>
              <w:rPr>
                <w:rFonts w:eastAsia="Times New Roman"/>
                <w:color w:val="000000"/>
                <w:lang w:eastAsia="es-EC"/>
              </w:rPr>
              <w:t xml:space="preserve"> (MP</w:t>
            </w:r>
            <w:r w:rsidRPr="00363C66">
              <w:rPr>
                <w:rFonts w:eastAsia="Times New Roman"/>
                <w:color w:val="000000"/>
                <w:lang w:eastAsia="es-EC"/>
              </w:rPr>
              <w:t>a)</w:t>
            </w:r>
          </w:p>
          <w:p w:rsidR="001A7B6E" w:rsidRPr="0025307C" w:rsidRDefault="001A7B6E" w:rsidP="00911671">
            <w:pPr>
              <w:spacing w:after="0" w:line="240" w:lineRule="auto"/>
              <w:jc w:val="center"/>
              <w:rPr>
                <w:rFonts w:eastAsia="Times New Roman"/>
                <w:color w:val="000000"/>
                <w:lang w:eastAsia="es-EC"/>
              </w:rPr>
            </w:pPr>
          </w:p>
        </w:tc>
        <w:tc>
          <w:tcPr>
            <w:tcW w:w="1964"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Error relativo</w:t>
            </w:r>
          </w:p>
        </w:tc>
      </w:tr>
      <w:tr w:rsidR="001A7B6E" w:rsidRPr="0025307C" w:rsidTr="00911671">
        <w:trPr>
          <w:trHeight w:val="311"/>
          <w:jc w:val="center"/>
        </w:trPr>
        <w:tc>
          <w:tcPr>
            <w:tcW w:w="17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MARCA(10^-3cm)</w:t>
            </w:r>
          </w:p>
        </w:tc>
        <w:tc>
          <w:tcPr>
            <w:tcW w:w="1692" w:type="dxa"/>
            <w:tcBorders>
              <w:top w:val="single" w:sz="4" w:space="0" w:color="auto"/>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DEFORMACION</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M1</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M2</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M3</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M1</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M3</w:t>
            </w:r>
          </w:p>
        </w:tc>
        <w:tc>
          <w:tcPr>
            <w:tcW w:w="96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M1</w:t>
            </w:r>
          </w:p>
        </w:tc>
        <w:tc>
          <w:tcPr>
            <w:tcW w:w="104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M2</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M3</w:t>
            </w:r>
          </w:p>
        </w:tc>
        <w:tc>
          <w:tcPr>
            <w:tcW w:w="659"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M1</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M3</w:t>
            </w:r>
          </w:p>
        </w:tc>
        <w:tc>
          <w:tcPr>
            <w:tcW w:w="72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M1</w:t>
            </w:r>
          </w:p>
        </w:tc>
        <w:tc>
          <w:tcPr>
            <w:tcW w:w="562"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M2</w:t>
            </w:r>
          </w:p>
        </w:tc>
        <w:tc>
          <w:tcPr>
            <w:tcW w:w="682"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M3</w:t>
            </w:r>
          </w:p>
        </w:tc>
      </w:tr>
      <w:tr w:rsidR="001A7B6E" w:rsidRPr="0025307C" w:rsidTr="00911671">
        <w:trPr>
          <w:trHeight w:val="31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12,7</w:t>
            </w:r>
          </w:p>
        </w:tc>
        <w:tc>
          <w:tcPr>
            <w:tcW w:w="1692"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0,00254</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15569</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17348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18682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6,23</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6,94</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7,47</w:t>
            </w:r>
          </w:p>
        </w:tc>
        <w:tc>
          <w:tcPr>
            <w:tcW w:w="96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2451,76</w:t>
            </w:r>
          </w:p>
        </w:tc>
        <w:tc>
          <w:tcPr>
            <w:tcW w:w="104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2731,97</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2942,12</w:t>
            </w:r>
          </w:p>
        </w:tc>
        <w:tc>
          <w:tcPr>
            <w:tcW w:w="659"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11,91</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10,91</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12,25</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0,91</w:t>
            </w:r>
          </w:p>
        </w:tc>
        <w:tc>
          <w:tcPr>
            <w:tcW w:w="56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0,57</w:t>
            </w:r>
          </w:p>
        </w:tc>
        <w:tc>
          <w:tcPr>
            <w:tcW w:w="68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0,64</w:t>
            </w:r>
          </w:p>
        </w:tc>
      </w:tr>
      <w:tr w:rsidR="001A7B6E" w:rsidRPr="0025307C" w:rsidTr="00911671">
        <w:trPr>
          <w:trHeight w:val="327"/>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25,4</w:t>
            </w:r>
          </w:p>
        </w:tc>
        <w:tc>
          <w:tcPr>
            <w:tcW w:w="1692"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0,00508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56937</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56492</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63609</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22,77</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22,60</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25,44</w:t>
            </w:r>
          </w:p>
        </w:tc>
        <w:tc>
          <w:tcPr>
            <w:tcW w:w="96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4483,23</w:t>
            </w:r>
          </w:p>
        </w:tc>
        <w:tc>
          <w:tcPr>
            <w:tcW w:w="104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4448,20</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5008,60</w:t>
            </w:r>
          </w:p>
        </w:tc>
        <w:tc>
          <w:tcPr>
            <w:tcW w:w="659"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23,81</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21,83</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24,5</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0,05</w:t>
            </w:r>
          </w:p>
        </w:tc>
        <w:tc>
          <w:tcPr>
            <w:tcW w:w="56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0,03</w:t>
            </w:r>
          </w:p>
        </w:tc>
        <w:tc>
          <w:tcPr>
            <w:tcW w:w="68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0,04</w:t>
            </w:r>
          </w:p>
        </w:tc>
      </w:tr>
      <w:tr w:rsidR="001A7B6E" w:rsidRPr="0025307C" w:rsidTr="00911671">
        <w:trPr>
          <w:trHeight w:val="31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38,1</w:t>
            </w:r>
          </w:p>
        </w:tc>
        <w:tc>
          <w:tcPr>
            <w:tcW w:w="1692"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0,00762</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102753</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93412</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101864</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41,10</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37,36</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40,75</w:t>
            </w:r>
          </w:p>
        </w:tc>
        <w:tc>
          <w:tcPr>
            <w:tcW w:w="96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5393,88</w:t>
            </w:r>
          </w:p>
        </w:tc>
        <w:tc>
          <w:tcPr>
            <w:tcW w:w="104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4903,53</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5347,18</w:t>
            </w:r>
          </w:p>
        </w:tc>
        <w:tc>
          <w:tcPr>
            <w:tcW w:w="659"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35,73</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32,75</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36,75</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0,13</w:t>
            </w:r>
          </w:p>
        </w:tc>
        <w:tc>
          <w:tcPr>
            <w:tcW w:w="56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0,12</w:t>
            </w:r>
          </w:p>
        </w:tc>
        <w:tc>
          <w:tcPr>
            <w:tcW w:w="68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0,10</w:t>
            </w:r>
          </w:p>
        </w:tc>
      </w:tr>
      <w:tr w:rsidR="001A7B6E" w:rsidRPr="0025307C" w:rsidTr="00911671">
        <w:trPr>
          <w:trHeight w:val="31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50,8</w:t>
            </w:r>
          </w:p>
        </w:tc>
        <w:tc>
          <w:tcPr>
            <w:tcW w:w="1692"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0,01016</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149015</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117877</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146791</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59,61</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47,15</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58,72</w:t>
            </w:r>
          </w:p>
        </w:tc>
        <w:tc>
          <w:tcPr>
            <w:tcW w:w="96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5866,72</w:t>
            </w:r>
          </w:p>
        </w:tc>
        <w:tc>
          <w:tcPr>
            <w:tcW w:w="104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4640,84</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5779,16</w:t>
            </w:r>
          </w:p>
        </w:tc>
        <w:tc>
          <w:tcPr>
            <w:tcW w:w="659"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47,64</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43,67</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49</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0,20</w:t>
            </w:r>
          </w:p>
        </w:tc>
        <w:tc>
          <w:tcPr>
            <w:tcW w:w="56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0,07</w:t>
            </w:r>
          </w:p>
        </w:tc>
        <w:tc>
          <w:tcPr>
            <w:tcW w:w="68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0,17</w:t>
            </w:r>
          </w:p>
        </w:tc>
      </w:tr>
      <w:tr w:rsidR="001A7B6E" w:rsidRPr="0025307C" w:rsidTr="00911671">
        <w:trPr>
          <w:trHeight w:val="31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63,5</w:t>
            </w:r>
          </w:p>
        </w:tc>
        <w:tc>
          <w:tcPr>
            <w:tcW w:w="1692"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0,0127</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166808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149015</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160135</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66,72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59,61</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64,05</w:t>
            </w:r>
          </w:p>
        </w:tc>
        <w:tc>
          <w:tcPr>
            <w:tcW w:w="96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5253,78</w:t>
            </w:r>
          </w:p>
        </w:tc>
        <w:tc>
          <w:tcPr>
            <w:tcW w:w="104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4693,38</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5043,63</w:t>
            </w:r>
          </w:p>
        </w:tc>
        <w:tc>
          <w:tcPr>
            <w:tcW w:w="659"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59,56</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54,6</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61,26</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0,20</w:t>
            </w:r>
          </w:p>
        </w:tc>
        <w:tc>
          <w:tcPr>
            <w:tcW w:w="56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0,07</w:t>
            </w:r>
          </w:p>
        </w:tc>
        <w:tc>
          <w:tcPr>
            <w:tcW w:w="68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0,17</w:t>
            </w:r>
          </w:p>
        </w:tc>
      </w:tr>
      <w:tr w:rsidR="001A7B6E" w:rsidRPr="0025307C" w:rsidTr="00911671">
        <w:trPr>
          <w:trHeight w:val="31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76,2</w:t>
            </w:r>
          </w:p>
        </w:tc>
        <w:tc>
          <w:tcPr>
            <w:tcW w:w="1692"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0,01524</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171256</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166808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166808</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68,50</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66,72</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66,72</w:t>
            </w:r>
          </w:p>
        </w:tc>
        <w:tc>
          <w:tcPr>
            <w:tcW w:w="96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4494,90</w:t>
            </w:r>
          </w:p>
        </w:tc>
        <w:tc>
          <w:tcPr>
            <w:tcW w:w="104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4378,15</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4378,15</w:t>
            </w:r>
          </w:p>
        </w:tc>
        <w:tc>
          <w:tcPr>
            <w:tcW w:w="659"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68,35</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65,51</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66,7</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0,11</w:t>
            </w:r>
          </w:p>
        </w:tc>
        <w:tc>
          <w:tcPr>
            <w:tcW w:w="56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0,08</w:t>
            </w:r>
          </w:p>
        </w:tc>
        <w:tc>
          <w:tcPr>
            <w:tcW w:w="68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0,04</w:t>
            </w:r>
          </w:p>
        </w:tc>
      </w:tr>
      <w:tr w:rsidR="001A7B6E" w:rsidRPr="0025307C" w:rsidTr="00911671">
        <w:trPr>
          <w:trHeight w:val="311"/>
          <w:jc w:val="center"/>
        </w:trPr>
        <w:tc>
          <w:tcPr>
            <w:tcW w:w="1794" w:type="dxa"/>
            <w:tcBorders>
              <w:top w:val="nil"/>
              <w:left w:val="single" w:sz="4" w:space="0" w:color="auto"/>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88,9</w:t>
            </w:r>
          </w:p>
        </w:tc>
        <w:tc>
          <w:tcPr>
            <w:tcW w:w="1692"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0,01778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177928</w:t>
            </w:r>
          </w:p>
        </w:tc>
        <w:tc>
          <w:tcPr>
            <w:tcW w:w="81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71,17</w:t>
            </w:r>
          </w:p>
        </w:tc>
        <w:tc>
          <w:tcPr>
            <w:tcW w:w="641"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96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1040"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4002,88</w:t>
            </w:r>
          </w:p>
        </w:tc>
        <w:tc>
          <w:tcPr>
            <w:tcW w:w="864"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659" w:type="dxa"/>
            <w:tcBorders>
              <w:top w:val="nil"/>
              <w:left w:val="nil"/>
              <w:bottom w:val="single" w:sz="4" w:space="0" w:color="auto"/>
              <w:right w:val="single" w:sz="4" w:space="0" w:color="auto"/>
            </w:tcBorders>
            <w:shd w:val="clear" w:color="000000" w:fill="FFFFFF"/>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71,12</w:t>
            </w:r>
          </w:p>
        </w:tc>
        <w:tc>
          <w:tcPr>
            <w:tcW w:w="641"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720"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c>
          <w:tcPr>
            <w:tcW w:w="56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0,02</w:t>
            </w:r>
          </w:p>
        </w:tc>
        <w:tc>
          <w:tcPr>
            <w:tcW w:w="682" w:type="dxa"/>
            <w:tcBorders>
              <w:top w:val="nil"/>
              <w:left w:val="nil"/>
              <w:bottom w:val="single" w:sz="4" w:space="0" w:color="auto"/>
              <w:right w:val="single" w:sz="4" w:space="0" w:color="auto"/>
            </w:tcBorders>
            <w:shd w:val="clear" w:color="auto" w:fill="auto"/>
            <w:noWrap/>
            <w:vAlign w:val="center"/>
          </w:tcPr>
          <w:p w:rsidR="001A7B6E" w:rsidRPr="0025307C" w:rsidRDefault="001A7B6E" w:rsidP="00911671">
            <w:pPr>
              <w:spacing w:after="0" w:line="240" w:lineRule="auto"/>
              <w:jc w:val="center"/>
              <w:rPr>
                <w:rFonts w:eastAsia="Times New Roman"/>
                <w:color w:val="000000"/>
                <w:lang w:eastAsia="es-EC"/>
              </w:rPr>
            </w:pPr>
            <w:r w:rsidRPr="0025307C">
              <w:rPr>
                <w:rFonts w:eastAsia="Times New Roman"/>
                <w:color w:val="000000"/>
                <w:lang w:eastAsia="es-EC"/>
              </w:rPr>
              <w:t>-</w:t>
            </w:r>
          </w:p>
        </w:tc>
      </w:tr>
    </w:tbl>
    <w:p w:rsidR="001A7B6E" w:rsidRDefault="001A7B6E" w:rsidP="001A7B6E">
      <w:pPr>
        <w:spacing w:line="240" w:lineRule="auto"/>
      </w:pPr>
    </w:p>
    <w:tbl>
      <w:tblPr>
        <w:tblW w:w="3990" w:type="dxa"/>
        <w:tblInd w:w="49" w:type="dxa"/>
        <w:tblCellMar>
          <w:left w:w="70" w:type="dxa"/>
          <w:right w:w="70" w:type="dxa"/>
        </w:tblCellMar>
        <w:tblLook w:val="04A0"/>
      </w:tblPr>
      <w:tblGrid>
        <w:gridCol w:w="2856"/>
        <w:gridCol w:w="709"/>
        <w:gridCol w:w="548"/>
      </w:tblGrid>
      <w:tr w:rsidR="001A7B6E" w:rsidRPr="006D1087" w:rsidTr="00911671">
        <w:trPr>
          <w:trHeight w:val="238"/>
        </w:trPr>
        <w:tc>
          <w:tcPr>
            <w:tcW w:w="2856" w:type="dxa"/>
            <w:tcBorders>
              <w:top w:val="single" w:sz="4" w:space="0" w:color="auto"/>
              <w:left w:val="single" w:sz="4" w:space="0" w:color="auto"/>
              <w:bottom w:val="single" w:sz="4" w:space="0" w:color="auto"/>
              <w:right w:val="nil"/>
            </w:tcBorders>
            <w:shd w:val="clear" w:color="auto" w:fill="auto"/>
            <w:noWrap/>
            <w:vAlign w:val="bottom"/>
          </w:tcPr>
          <w:p w:rsidR="001A7B6E" w:rsidRPr="006D1087" w:rsidRDefault="001A7B6E" w:rsidP="00911671">
            <w:pPr>
              <w:spacing w:after="0" w:line="240" w:lineRule="auto"/>
              <w:rPr>
                <w:rFonts w:eastAsia="Times New Roman"/>
                <w:color w:val="000000"/>
                <w:lang w:eastAsia="es-EC"/>
              </w:rPr>
            </w:pPr>
            <w:r w:rsidRPr="006D1087">
              <w:rPr>
                <w:rFonts w:eastAsia="Times New Roman"/>
                <w:color w:val="000000"/>
                <w:lang w:eastAsia="es-EC"/>
              </w:rPr>
              <w:t>Esfuerzo de ruptura promedio</w:t>
            </w:r>
          </w:p>
        </w:tc>
        <w:tc>
          <w:tcPr>
            <w:tcW w:w="709" w:type="dxa"/>
            <w:tcBorders>
              <w:top w:val="single" w:sz="4" w:space="0" w:color="auto"/>
              <w:left w:val="single" w:sz="4" w:space="0" w:color="auto"/>
              <w:bottom w:val="single" w:sz="4" w:space="0" w:color="auto"/>
              <w:right w:val="nil"/>
            </w:tcBorders>
            <w:shd w:val="clear" w:color="auto" w:fill="auto"/>
            <w:noWrap/>
            <w:vAlign w:val="bottom"/>
          </w:tcPr>
          <w:p w:rsidR="001A7B6E" w:rsidRPr="006D1087" w:rsidRDefault="001A7B6E" w:rsidP="00911671">
            <w:pPr>
              <w:spacing w:after="0" w:line="240" w:lineRule="auto"/>
              <w:jc w:val="right"/>
              <w:rPr>
                <w:rFonts w:eastAsia="Times New Roman"/>
                <w:color w:val="000000"/>
                <w:lang w:eastAsia="es-EC"/>
              </w:rPr>
            </w:pPr>
            <w:r w:rsidRPr="006D1087">
              <w:rPr>
                <w:rFonts w:eastAsia="Times New Roman"/>
                <w:color w:val="000000"/>
                <w:lang w:eastAsia="es-EC"/>
              </w:rPr>
              <w:t>68,80</w:t>
            </w:r>
          </w:p>
        </w:tc>
        <w:tc>
          <w:tcPr>
            <w:tcW w:w="425" w:type="dxa"/>
            <w:tcBorders>
              <w:top w:val="single" w:sz="4" w:space="0" w:color="auto"/>
              <w:left w:val="nil"/>
              <w:bottom w:val="single" w:sz="4" w:space="0" w:color="auto"/>
              <w:right w:val="single" w:sz="4" w:space="0" w:color="auto"/>
            </w:tcBorders>
            <w:shd w:val="clear" w:color="000000" w:fill="FFFFFF"/>
            <w:noWrap/>
            <w:vAlign w:val="bottom"/>
          </w:tcPr>
          <w:p w:rsidR="001A7B6E" w:rsidRPr="006D1087" w:rsidRDefault="001A7B6E" w:rsidP="00911671">
            <w:pPr>
              <w:spacing w:after="0" w:line="240" w:lineRule="auto"/>
              <w:jc w:val="center"/>
              <w:rPr>
                <w:rFonts w:eastAsia="Times New Roman"/>
                <w:color w:val="000000"/>
                <w:lang w:eastAsia="es-EC"/>
              </w:rPr>
            </w:pPr>
            <w:r w:rsidRPr="006D1087">
              <w:rPr>
                <w:rFonts w:eastAsia="Times New Roman"/>
                <w:color w:val="000000"/>
                <w:lang w:eastAsia="es-EC"/>
              </w:rPr>
              <w:t>MPa</w:t>
            </w:r>
          </w:p>
        </w:tc>
      </w:tr>
      <w:tr w:rsidR="001A7B6E" w:rsidRPr="006D1087" w:rsidTr="00911671">
        <w:trPr>
          <w:trHeight w:val="238"/>
        </w:trPr>
        <w:tc>
          <w:tcPr>
            <w:tcW w:w="2856" w:type="dxa"/>
            <w:tcBorders>
              <w:top w:val="nil"/>
              <w:left w:val="single" w:sz="4" w:space="0" w:color="auto"/>
              <w:bottom w:val="single" w:sz="4" w:space="0" w:color="auto"/>
              <w:right w:val="nil"/>
            </w:tcBorders>
            <w:shd w:val="clear" w:color="auto" w:fill="auto"/>
            <w:noWrap/>
            <w:vAlign w:val="bottom"/>
          </w:tcPr>
          <w:p w:rsidR="001A7B6E" w:rsidRPr="006D1087" w:rsidRDefault="001A7B6E" w:rsidP="00911671">
            <w:pPr>
              <w:spacing w:after="0" w:line="240" w:lineRule="auto"/>
              <w:rPr>
                <w:rFonts w:eastAsia="Times New Roman"/>
                <w:color w:val="000000"/>
                <w:lang w:eastAsia="es-EC"/>
              </w:rPr>
            </w:pPr>
            <w:r w:rsidRPr="006D1087">
              <w:rPr>
                <w:rFonts w:eastAsia="Times New Roman"/>
                <w:color w:val="000000"/>
                <w:lang w:eastAsia="es-EC"/>
              </w:rPr>
              <w:t>Error relativo M1</w:t>
            </w:r>
          </w:p>
        </w:tc>
        <w:tc>
          <w:tcPr>
            <w:tcW w:w="709" w:type="dxa"/>
            <w:tcBorders>
              <w:top w:val="nil"/>
              <w:left w:val="single" w:sz="4" w:space="0" w:color="auto"/>
              <w:bottom w:val="single" w:sz="4" w:space="0" w:color="auto"/>
              <w:right w:val="nil"/>
            </w:tcBorders>
            <w:shd w:val="clear" w:color="auto" w:fill="auto"/>
            <w:noWrap/>
            <w:vAlign w:val="bottom"/>
          </w:tcPr>
          <w:p w:rsidR="001A7B6E" w:rsidRPr="006D1087" w:rsidRDefault="001A7B6E" w:rsidP="00911671">
            <w:pPr>
              <w:spacing w:after="0" w:line="240" w:lineRule="auto"/>
              <w:jc w:val="right"/>
              <w:rPr>
                <w:rFonts w:eastAsia="Times New Roman"/>
                <w:color w:val="000000"/>
                <w:lang w:eastAsia="es-EC"/>
              </w:rPr>
            </w:pPr>
            <w:r w:rsidRPr="006D1087">
              <w:rPr>
                <w:rFonts w:eastAsia="Times New Roman"/>
                <w:color w:val="000000"/>
                <w:lang w:eastAsia="es-EC"/>
              </w:rPr>
              <w:t>26,62</w:t>
            </w:r>
          </w:p>
        </w:tc>
        <w:tc>
          <w:tcPr>
            <w:tcW w:w="425" w:type="dxa"/>
            <w:tcBorders>
              <w:top w:val="nil"/>
              <w:left w:val="nil"/>
              <w:bottom w:val="single" w:sz="4" w:space="0" w:color="auto"/>
              <w:right w:val="single" w:sz="4" w:space="0" w:color="auto"/>
            </w:tcBorders>
            <w:shd w:val="clear" w:color="000000" w:fill="FFFFFF"/>
            <w:noWrap/>
            <w:vAlign w:val="bottom"/>
          </w:tcPr>
          <w:p w:rsidR="001A7B6E" w:rsidRPr="006D1087" w:rsidRDefault="001A7B6E" w:rsidP="00911671">
            <w:pPr>
              <w:spacing w:after="0" w:line="240" w:lineRule="auto"/>
              <w:jc w:val="center"/>
              <w:rPr>
                <w:rFonts w:eastAsia="Times New Roman"/>
                <w:color w:val="000000"/>
                <w:lang w:eastAsia="es-EC"/>
              </w:rPr>
            </w:pPr>
            <w:r w:rsidRPr="006D1087">
              <w:rPr>
                <w:rFonts w:eastAsia="Times New Roman"/>
                <w:color w:val="000000"/>
                <w:lang w:eastAsia="es-EC"/>
              </w:rPr>
              <w:t>%</w:t>
            </w:r>
          </w:p>
        </w:tc>
      </w:tr>
      <w:tr w:rsidR="001A7B6E" w:rsidRPr="006D1087" w:rsidTr="00911671">
        <w:trPr>
          <w:trHeight w:val="238"/>
        </w:trPr>
        <w:tc>
          <w:tcPr>
            <w:tcW w:w="2856" w:type="dxa"/>
            <w:tcBorders>
              <w:top w:val="nil"/>
              <w:left w:val="single" w:sz="4" w:space="0" w:color="auto"/>
              <w:bottom w:val="single" w:sz="4" w:space="0" w:color="auto"/>
              <w:right w:val="nil"/>
            </w:tcBorders>
            <w:shd w:val="clear" w:color="auto" w:fill="auto"/>
            <w:noWrap/>
            <w:vAlign w:val="bottom"/>
          </w:tcPr>
          <w:p w:rsidR="001A7B6E" w:rsidRPr="006D1087" w:rsidRDefault="001A7B6E" w:rsidP="00911671">
            <w:pPr>
              <w:spacing w:after="0" w:line="240" w:lineRule="auto"/>
              <w:rPr>
                <w:rFonts w:eastAsia="Times New Roman"/>
                <w:color w:val="000000"/>
                <w:lang w:eastAsia="es-EC"/>
              </w:rPr>
            </w:pPr>
            <w:r w:rsidRPr="006D1087">
              <w:rPr>
                <w:rFonts w:eastAsia="Times New Roman"/>
                <w:color w:val="000000"/>
                <w:lang w:eastAsia="es-EC"/>
              </w:rPr>
              <w:t>Error relativo M2</w:t>
            </w:r>
          </w:p>
        </w:tc>
        <w:tc>
          <w:tcPr>
            <w:tcW w:w="709" w:type="dxa"/>
            <w:tcBorders>
              <w:top w:val="nil"/>
              <w:left w:val="single" w:sz="4" w:space="0" w:color="auto"/>
              <w:bottom w:val="single" w:sz="4" w:space="0" w:color="auto"/>
              <w:right w:val="nil"/>
            </w:tcBorders>
            <w:shd w:val="clear" w:color="auto" w:fill="auto"/>
            <w:noWrap/>
            <w:vAlign w:val="bottom"/>
          </w:tcPr>
          <w:p w:rsidR="001A7B6E" w:rsidRPr="006D1087" w:rsidRDefault="001A7B6E" w:rsidP="00911671">
            <w:pPr>
              <w:spacing w:after="0" w:line="240" w:lineRule="auto"/>
              <w:jc w:val="right"/>
              <w:rPr>
                <w:rFonts w:eastAsia="Times New Roman"/>
                <w:color w:val="000000"/>
                <w:lang w:eastAsia="es-EC"/>
              </w:rPr>
            </w:pPr>
            <w:r w:rsidRPr="006D1087">
              <w:rPr>
                <w:rFonts w:eastAsia="Times New Roman"/>
                <w:color w:val="000000"/>
                <w:lang w:eastAsia="es-EC"/>
              </w:rPr>
              <w:t>13,99</w:t>
            </w:r>
          </w:p>
        </w:tc>
        <w:tc>
          <w:tcPr>
            <w:tcW w:w="425" w:type="dxa"/>
            <w:tcBorders>
              <w:top w:val="nil"/>
              <w:left w:val="nil"/>
              <w:bottom w:val="single" w:sz="4" w:space="0" w:color="auto"/>
              <w:right w:val="single" w:sz="4" w:space="0" w:color="auto"/>
            </w:tcBorders>
            <w:shd w:val="clear" w:color="000000" w:fill="FFFFFF"/>
            <w:noWrap/>
            <w:vAlign w:val="bottom"/>
          </w:tcPr>
          <w:p w:rsidR="001A7B6E" w:rsidRPr="006D1087" w:rsidRDefault="001A7B6E" w:rsidP="00911671">
            <w:pPr>
              <w:spacing w:after="0" w:line="240" w:lineRule="auto"/>
              <w:jc w:val="center"/>
              <w:rPr>
                <w:rFonts w:eastAsia="Times New Roman"/>
                <w:color w:val="000000"/>
                <w:lang w:eastAsia="es-EC"/>
              </w:rPr>
            </w:pPr>
            <w:r w:rsidRPr="006D1087">
              <w:rPr>
                <w:rFonts w:eastAsia="Times New Roman"/>
                <w:color w:val="000000"/>
                <w:lang w:eastAsia="es-EC"/>
              </w:rPr>
              <w:t>%</w:t>
            </w:r>
          </w:p>
        </w:tc>
      </w:tr>
      <w:tr w:rsidR="001A7B6E" w:rsidRPr="006D1087" w:rsidTr="00911671">
        <w:trPr>
          <w:trHeight w:val="238"/>
        </w:trPr>
        <w:tc>
          <w:tcPr>
            <w:tcW w:w="2856" w:type="dxa"/>
            <w:tcBorders>
              <w:top w:val="nil"/>
              <w:left w:val="single" w:sz="4" w:space="0" w:color="auto"/>
              <w:bottom w:val="single" w:sz="4" w:space="0" w:color="auto"/>
              <w:right w:val="nil"/>
            </w:tcBorders>
            <w:shd w:val="clear" w:color="auto" w:fill="auto"/>
            <w:noWrap/>
            <w:vAlign w:val="bottom"/>
          </w:tcPr>
          <w:p w:rsidR="001A7B6E" w:rsidRPr="006D1087" w:rsidRDefault="001A7B6E" w:rsidP="00911671">
            <w:pPr>
              <w:spacing w:after="0" w:line="240" w:lineRule="auto"/>
              <w:rPr>
                <w:rFonts w:eastAsia="Times New Roman"/>
                <w:color w:val="000000"/>
                <w:lang w:eastAsia="es-EC"/>
              </w:rPr>
            </w:pPr>
            <w:r w:rsidRPr="006D1087">
              <w:rPr>
                <w:rFonts w:eastAsia="Times New Roman"/>
                <w:color w:val="000000"/>
                <w:lang w:eastAsia="es-EC"/>
              </w:rPr>
              <w:t>Error relativo M3</w:t>
            </w:r>
          </w:p>
        </w:tc>
        <w:tc>
          <w:tcPr>
            <w:tcW w:w="709" w:type="dxa"/>
            <w:tcBorders>
              <w:top w:val="nil"/>
              <w:left w:val="single" w:sz="4" w:space="0" w:color="auto"/>
              <w:bottom w:val="nil"/>
              <w:right w:val="nil"/>
            </w:tcBorders>
            <w:shd w:val="clear" w:color="auto" w:fill="auto"/>
            <w:noWrap/>
            <w:vAlign w:val="bottom"/>
          </w:tcPr>
          <w:p w:rsidR="001A7B6E" w:rsidRPr="006D1087" w:rsidRDefault="001A7B6E" w:rsidP="00911671">
            <w:pPr>
              <w:spacing w:after="0" w:line="240" w:lineRule="auto"/>
              <w:jc w:val="right"/>
              <w:rPr>
                <w:rFonts w:eastAsia="Times New Roman"/>
                <w:color w:val="000000"/>
                <w:lang w:eastAsia="es-EC"/>
              </w:rPr>
            </w:pPr>
            <w:r w:rsidRPr="006D1087">
              <w:rPr>
                <w:rFonts w:eastAsia="Times New Roman"/>
                <w:color w:val="000000"/>
                <w:lang w:eastAsia="es-EC"/>
              </w:rPr>
              <w:t>19,15</w:t>
            </w:r>
          </w:p>
        </w:tc>
        <w:tc>
          <w:tcPr>
            <w:tcW w:w="425" w:type="dxa"/>
            <w:tcBorders>
              <w:top w:val="nil"/>
              <w:left w:val="nil"/>
              <w:bottom w:val="nil"/>
              <w:right w:val="single" w:sz="4" w:space="0" w:color="auto"/>
            </w:tcBorders>
            <w:shd w:val="clear" w:color="000000" w:fill="FFFFFF"/>
            <w:noWrap/>
            <w:vAlign w:val="bottom"/>
          </w:tcPr>
          <w:p w:rsidR="001A7B6E" w:rsidRPr="006D1087" w:rsidRDefault="001A7B6E" w:rsidP="00911671">
            <w:pPr>
              <w:spacing w:after="0" w:line="240" w:lineRule="auto"/>
              <w:jc w:val="center"/>
              <w:rPr>
                <w:rFonts w:eastAsia="Times New Roman"/>
                <w:color w:val="000000"/>
                <w:lang w:eastAsia="es-EC"/>
              </w:rPr>
            </w:pPr>
            <w:r w:rsidRPr="006D1087">
              <w:rPr>
                <w:rFonts w:eastAsia="Times New Roman"/>
                <w:color w:val="000000"/>
                <w:lang w:eastAsia="es-EC"/>
              </w:rPr>
              <w:t>%</w:t>
            </w:r>
          </w:p>
        </w:tc>
      </w:tr>
      <w:tr w:rsidR="001A7B6E" w:rsidRPr="006D1087" w:rsidTr="00911671">
        <w:trPr>
          <w:trHeight w:val="238"/>
        </w:trPr>
        <w:tc>
          <w:tcPr>
            <w:tcW w:w="2856" w:type="dxa"/>
            <w:tcBorders>
              <w:top w:val="nil"/>
              <w:left w:val="single" w:sz="4" w:space="0" w:color="auto"/>
              <w:bottom w:val="single" w:sz="4" w:space="0" w:color="auto"/>
              <w:right w:val="nil"/>
            </w:tcBorders>
            <w:shd w:val="clear" w:color="auto" w:fill="auto"/>
            <w:noWrap/>
            <w:vAlign w:val="bottom"/>
          </w:tcPr>
          <w:p w:rsidR="001A7B6E" w:rsidRPr="006D1087" w:rsidRDefault="001A7B6E" w:rsidP="00911671">
            <w:pPr>
              <w:spacing w:after="0" w:line="240" w:lineRule="auto"/>
              <w:rPr>
                <w:rFonts w:eastAsia="Times New Roman"/>
                <w:color w:val="000000"/>
                <w:lang w:eastAsia="es-EC"/>
              </w:rPr>
            </w:pPr>
            <w:r w:rsidRPr="006D1087">
              <w:rPr>
                <w:rFonts w:eastAsia="Times New Roman"/>
                <w:color w:val="000000"/>
                <w:lang w:eastAsia="es-EC"/>
              </w:rPr>
              <w:t>Error relativo promedio</w:t>
            </w:r>
          </w:p>
        </w:tc>
        <w:tc>
          <w:tcPr>
            <w:tcW w:w="709" w:type="dxa"/>
            <w:tcBorders>
              <w:top w:val="single" w:sz="4" w:space="0" w:color="auto"/>
              <w:left w:val="single" w:sz="4" w:space="0" w:color="auto"/>
              <w:bottom w:val="single" w:sz="4" w:space="0" w:color="auto"/>
              <w:right w:val="nil"/>
            </w:tcBorders>
            <w:shd w:val="clear" w:color="auto" w:fill="auto"/>
            <w:noWrap/>
            <w:vAlign w:val="bottom"/>
          </w:tcPr>
          <w:p w:rsidR="001A7B6E" w:rsidRPr="006D1087" w:rsidRDefault="001A7B6E" w:rsidP="00911671">
            <w:pPr>
              <w:spacing w:after="0" w:line="240" w:lineRule="auto"/>
              <w:jc w:val="right"/>
              <w:rPr>
                <w:rFonts w:eastAsia="Times New Roman"/>
                <w:color w:val="000000"/>
                <w:lang w:eastAsia="es-EC"/>
              </w:rPr>
            </w:pPr>
            <w:r w:rsidRPr="006D1087">
              <w:rPr>
                <w:rFonts w:eastAsia="Times New Roman"/>
                <w:color w:val="000000"/>
                <w:lang w:eastAsia="es-EC"/>
              </w:rPr>
              <w:t>19,92</w:t>
            </w:r>
          </w:p>
        </w:tc>
        <w:tc>
          <w:tcPr>
            <w:tcW w:w="425" w:type="dxa"/>
            <w:tcBorders>
              <w:top w:val="single" w:sz="4" w:space="0" w:color="auto"/>
              <w:left w:val="nil"/>
              <w:bottom w:val="single" w:sz="4" w:space="0" w:color="auto"/>
              <w:right w:val="single" w:sz="4" w:space="0" w:color="auto"/>
            </w:tcBorders>
            <w:shd w:val="clear" w:color="000000" w:fill="FFFFFF"/>
            <w:noWrap/>
            <w:vAlign w:val="bottom"/>
          </w:tcPr>
          <w:p w:rsidR="001A7B6E" w:rsidRPr="006D1087" w:rsidRDefault="001A7B6E" w:rsidP="00911671">
            <w:pPr>
              <w:spacing w:after="0" w:line="240" w:lineRule="auto"/>
              <w:jc w:val="center"/>
              <w:rPr>
                <w:rFonts w:eastAsia="Times New Roman"/>
                <w:color w:val="000000"/>
                <w:lang w:eastAsia="es-EC"/>
              </w:rPr>
            </w:pPr>
            <w:r w:rsidRPr="006D1087">
              <w:rPr>
                <w:rFonts w:eastAsia="Times New Roman"/>
                <w:color w:val="000000"/>
                <w:lang w:eastAsia="es-EC"/>
              </w:rPr>
              <w:t>%</w:t>
            </w:r>
          </w:p>
        </w:tc>
      </w:tr>
    </w:tbl>
    <w:p w:rsidR="001A7B6E" w:rsidRDefault="001A7B6E" w:rsidP="001A7B6E">
      <w:pPr>
        <w:spacing w:line="240" w:lineRule="auto"/>
      </w:pPr>
    </w:p>
    <w:p w:rsidR="001A7B6E" w:rsidRDefault="001A7B6E" w:rsidP="001A7B6E">
      <w:pPr>
        <w:spacing w:line="240" w:lineRule="auto"/>
      </w:pPr>
    </w:p>
    <w:p w:rsidR="001A7B6E" w:rsidRDefault="001A7B6E" w:rsidP="001A7B6E">
      <w:pPr>
        <w:jc w:val="center"/>
      </w:pPr>
      <w:r>
        <w:t>TABLA 32</w:t>
      </w:r>
    </w:p>
    <w:p w:rsidR="001A7B6E" w:rsidRDefault="001A7B6E" w:rsidP="001A7B6E">
      <w:pPr>
        <w:spacing w:line="240" w:lineRule="auto"/>
        <w:jc w:val="center"/>
      </w:pPr>
      <w:r>
        <w:t>MEZCLA CEMENTO Y 17.5% DE ZEOLITA DÍA 4</w:t>
      </w:r>
    </w:p>
    <w:p w:rsidR="001A7B6E" w:rsidRDefault="001A7B6E" w:rsidP="001A7B6E"/>
    <w:tbl>
      <w:tblPr>
        <w:tblW w:w="13838" w:type="dxa"/>
        <w:jc w:val="center"/>
        <w:tblCellMar>
          <w:left w:w="70" w:type="dxa"/>
          <w:right w:w="70" w:type="dxa"/>
        </w:tblCellMar>
        <w:tblLook w:val="04A0"/>
      </w:tblPr>
      <w:tblGrid>
        <w:gridCol w:w="1757"/>
        <w:gridCol w:w="1525"/>
        <w:gridCol w:w="810"/>
        <w:gridCol w:w="810"/>
        <w:gridCol w:w="810"/>
        <w:gridCol w:w="668"/>
        <w:gridCol w:w="641"/>
        <w:gridCol w:w="641"/>
        <w:gridCol w:w="907"/>
        <w:gridCol w:w="864"/>
        <w:gridCol w:w="864"/>
        <w:gridCol w:w="660"/>
        <w:gridCol w:w="641"/>
        <w:gridCol w:w="668"/>
        <w:gridCol w:w="535"/>
        <w:gridCol w:w="668"/>
        <w:gridCol w:w="667"/>
      </w:tblGrid>
      <w:tr w:rsidR="001A7B6E" w:rsidRPr="00BE52DA" w:rsidTr="00911671">
        <w:trPr>
          <w:trHeight w:val="301"/>
          <w:jc w:val="center"/>
        </w:trPr>
        <w:tc>
          <w:tcPr>
            <w:tcW w:w="1757" w:type="dxa"/>
            <w:tcBorders>
              <w:top w:val="nil"/>
              <w:left w:val="nil"/>
              <w:bottom w:val="nil"/>
              <w:right w:val="nil"/>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p>
        </w:tc>
        <w:tc>
          <w:tcPr>
            <w:tcW w:w="1470" w:type="dxa"/>
            <w:tcBorders>
              <w:top w:val="nil"/>
              <w:left w:val="nil"/>
              <w:bottom w:val="nil"/>
              <w:right w:val="nil"/>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p>
        </w:tc>
        <w:tc>
          <w:tcPr>
            <w:tcW w:w="233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FUERZA(N)</w:t>
            </w:r>
          </w:p>
        </w:tc>
        <w:tc>
          <w:tcPr>
            <w:tcW w:w="1899"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ascii="Cambria Math" w:eastAsia="Times New Roman" w:hAnsi="Cambria Math"/>
                <w:color w:val="000000"/>
                <w:vertAlign w:val="subscript"/>
                <w:lang w:eastAsia="es-EC"/>
              </w:rPr>
              <w:t>E</w:t>
            </w:r>
            <w:r w:rsidRPr="00D056FC">
              <w:rPr>
                <w:rFonts w:eastAsia="Times New Roman"/>
                <w:color w:val="000000"/>
                <w:vertAlign w:val="subscript"/>
                <w:lang w:eastAsia="es-EC"/>
              </w:rPr>
              <w:t>xperimental</w:t>
            </w:r>
            <w:r>
              <w:rPr>
                <w:rFonts w:eastAsia="Times New Roman"/>
                <w:color w:val="000000"/>
                <w:vertAlign w:val="subscript"/>
                <w:lang w:eastAsia="es-EC"/>
              </w:rPr>
              <w:t xml:space="preserve"> </w:t>
            </w:r>
            <w:r>
              <w:rPr>
                <w:rFonts w:eastAsia="Times New Roman"/>
                <w:color w:val="000000"/>
                <w:lang w:eastAsia="es-EC"/>
              </w:rPr>
              <w:t>(MP</w:t>
            </w:r>
            <w:r w:rsidRPr="00363C66">
              <w:rPr>
                <w:rFonts w:eastAsia="Times New Roman"/>
                <w:color w:val="000000"/>
                <w:lang w:eastAsia="es-EC"/>
              </w:rPr>
              <w:t>a)</w:t>
            </w:r>
          </w:p>
          <w:p w:rsidR="001A7B6E" w:rsidRPr="00BE52DA" w:rsidRDefault="001A7B6E" w:rsidP="00911671">
            <w:pPr>
              <w:spacing w:after="0" w:line="240" w:lineRule="auto"/>
              <w:jc w:val="center"/>
              <w:rPr>
                <w:rFonts w:eastAsia="Times New Roman"/>
                <w:color w:val="000000"/>
                <w:lang w:eastAsia="es-EC"/>
              </w:rPr>
            </w:pPr>
          </w:p>
        </w:tc>
        <w:tc>
          <w:tcPr>
            <w:tcW w:w="2566"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Modulo de Elasticidad(MPa)</w:t>
            </w:r>
          </w:p>
        </w:tc>
        <w:tc>
          <w:tcPr>
            <w:tcW w:w="1943"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eastAsia="Times New Roman"/>
                <w:color w:val="000000"/>
                <w:vertAlign w:val="subscript"/>
                <w:lang w:eastAsia="es-EC"/>
              </w:rPr>
              <w:t>Teórico</w:t>
            </w:r>
            <w:r>
              <w:rPr>
                <w:rFonts w:eastAsia="Times New Roman"/>
                <w:color w:val="000000"/>
                <w:lang w:eastAsia="es-EC"/>
              </w:rPr>
              <w:t xml:space="preserve"> (MP</w:t>
            </w:r>
            <w:r w:rsidRPr="00363C66">
              <w:rPr>
                <w:rFonts w:eastAsia="Times New Roman"/>
                <w:color w:val="000000"/>
                <w:lang w:eastAsia="es-EC"/>
              </w:rPr>
              <w:t>a)</w:t>
            </w:r>
          </w:p>
          <w:p w:rsidR="001A7B6E" w:rsidRPr="00BE52DA" w:rsidRDefault="001A7B6E" w:rsidP="00911671">
            <w:pPr>
              <w:spacing w:after="0" w:line="240" w:lineRule="auto"/>
              <w:jc w:val="center"/>
              <w:rPr>
                <w:rFonts w:eastAsia="Times New Roman"/>
                <w:color w:val="000000"/>
                <w:lang w:eastAsia="es-EC"/>
              </w:rPr>
            </w:pPr>
          </w:p>
        </w:tc>
        <w:tc>
          <w:tcPr>
            <w:tcW w:w="1870"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Error relativo</w:t>
            </w:r>
          </w:p>
        </w:tc>
      </w:tr>
      <w:tr w:rsidR="001A7B6E" w:rsidRPr="00BE52DA" w:rsidTr="00911671">
        <w:trPr>
          <w:trHeight w:val="301"/>
          <w:jc w:val="center"/>
        </w:trPr>
        <w:tc>
          <w:tcPr>
            <w:tcW w:w="175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MARCA(10^-3cm)</w:t>
            </w:r>
          </w:p>
        </w:tc>
        <w:tc>
          <w:tcPr>
            <w:tcW w:w="1470" w:type="dxa"/>
            <w:tcBorders>
              <w:top w:val="single" w:sz="4" w:space="0" w:color="auto"/>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DEFORMACION</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M1</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M2</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M3</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M1</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M2</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M3</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M1</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M2</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M3</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M1</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M2</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M3</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M1</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M2</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M3</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12,7</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0,00254</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4903</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3432</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1471</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1,96</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1,37</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0,59</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772,13</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540,49</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231,64</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3,79</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3,83</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2,16</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0,93</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1,79</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2,67</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25,4</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0,00508</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11277</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10296</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2452</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4,51</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4,12</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0,98</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887,94</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810,73</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193,03</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7,58</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7,67</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4,32</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0,68</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0,86</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3,41</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38,1</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0,00762</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22064</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23044</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4413</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8,83</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9,22</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1,77</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1158,19</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1209,66</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231,64</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11,38</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11,51</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6,48</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0,29</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0,25</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2,67</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50,8</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0,01016</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34321</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37263</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9806</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13,73</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14,91</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3,92</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1351,22</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1467,04</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386,06</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15,18</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15,35</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8,64</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0,11</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0,03</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1,20</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63,5</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0,0127</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47559</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51482</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24025</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19,02</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20,59</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9,61</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1497,92</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1621,46</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756,68</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18,98</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19,2</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10,8</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0,11</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0,03</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1,20</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76,2</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0,01524</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63739</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63739</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38734</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25,50</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25,50</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15,49</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1672,94</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1672,94</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1016,63</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22,77</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23,03</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12,97</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0,00</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0,07</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0,12</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88,9</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0,01778</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78448</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78448</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56385</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31,38</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31,38</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22,55</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1764,86</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1764,86</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1268,49</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26,56</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26,87</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15,13</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0,11</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0,10</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0,16</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101,6</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0,02032</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90706</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93157</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85803</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36,28</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37,26</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34,32</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1785,54</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1833,80</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1689,03</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30,36</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30,71</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17,29</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0,15</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0,14</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0,33</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114,3</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0,02286</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102963</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107866</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107866</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41,19</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43,15</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43,15</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1801,63</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1887,42</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1887,42</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34,16</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34,5</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19,45</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0,16</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0,18</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0,50</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127</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0,0254</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117672</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120124</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120124</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47,07</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48,05</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48,05</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1853,10</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1891,71</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1891,71</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37,96</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38,4</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21,61</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0,17</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0,20</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0,55</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139,7</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0,02794</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132381</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134833</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52,95</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53,93</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1895,22</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1930,31</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41,75</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42,23</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0,19</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0,20</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r>
      <w:tr w:rsidR="001A7B6E" w:rsidRPr="00BE52DA" w:rsidTr="00911671">
        <w:trPr>
          <w:trHeight w:val="301"/>
          <w:jc w:val="center"/>
        </w:trPr>
        <w:tc>
          <w:tcPr>
            <w:tcW w:w="1757"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152,4</w:t>
            </w:r>
          </w:p>
        </w:tc>
        <w:tc>
          <w:tcPr>
            <w:tcW w:w="147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0,03048</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142187</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142187</w:t>
            </w:r>
          </w:p>
        </w:tc>
        <w:tc>
          <w:tcPr>
            <w:tcW w:w="77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Pr>
                <w:rFonts w:eastAsia="Times New Roman"/>
                <w:color w:val="000000"/>
                <w:lang w:eastAsia="es-EC"/>
              </w:rPr>
              <w:t>-</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56,87</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56,87</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90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1865,97</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1865,97</w:t>
            </w:r>
          </w:p>
        </w:tc>
        <w:tc>
          <w:tcPr>
            <w:tcW w:w="82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660"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45,55</w:t>
            </w:r>
          </w:p>
        </w:tc>
        <w:tc>
          <w:tcPr>
            <w:tcW w:w="61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46,07</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53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0,21</w:t>
            </w:r>
          </w:p>
        </w:tc>
        <w:tc>
          <w:tcPr>
            <w:tcW w:w="66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0,22</w:t>
            </w:r>
          </w:p>
        </w:tc>
        <w:tc>
          <w:tcPr>
            <w:tcW w:w="66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r>
    </w:tbl>
    <w:p w:rsidR="001A7B6E" w:rsidRDefault="001A7B6E" w:rsidP="001A7B6E"/>
    <w:tbl>
      <w:tblPr>
        <w:tblW w:w="3993" w:type="dxa"/>
        <w:tblCellMar>
          <w:left w:w="70" w:type="dxa"/>
          <w:right w:w="70" w:type="dxa"/>
        </w:tblCellMar>
        <w:tblLook w:val="04A0"/>
      </w:tblPr>
      <w:tblGrid>
        <w:gridCol w:w="2889"/>
        <w:gridCol w:w="761"/>
        <w:gridCol w:w="548"/>
      </w:tblGrid>
      <w:tr w:rsidR="001A7B6E" w:rsidRPr="00BE52DA" w:rsidTr="00911671">
        <w:trPr>
          <w:trHeight w:val="251"/>
        </w:trPr>
        <w:tc>
          <w:tcPr>
            <w:tcW w:w="2889" w:type="dxa"/>
            <w:tcBorders>
              <w:top w:val="single" w:sz="4" w:space="0" w:color="auto"/>
              <w:left w:val="single" w:sz="4" w:space="0" w:color="auto"/>
              <w:bottom w:val="single" w:sz="4" w:space="0" w:color="auto"/>
              <w:right w:val="nil"/>
            </w:tcBorders>
            <w:shd w:val="clear" w:color="auto" w:fill="auto"/>
            <w:noWrap/>
            <w:vAlign w:val="center"/>
          </w:tcPr>
          <w:p w:rsidR="001A7B6E" w:rsidRPr="00BE52DA" w:rsidRDefault="001A7B6E" w:rsidP="00911671">
            <w:pPr>
              <w:spacing w:after="0" w:line="240" w:lineRule="auto"/>
              <w:rPr>
                <w:rFonts w:eastAsia="Times New Roman"/>
                <w:color w:val="000000"/>
                <w:lang w:eastAsia="es-EC"/>
              </w:rPr>
            </w:pPr>
            <w:r w:rsidRPr="00BE52DA">
              <w:rPr>
                <w:rFonts w:eastAsia="Times New Roman"/>
                <w:color w:val="000000"/>
                <w:lang w:eastAsia="es-EC"/>
              </w:rPr>
              <w:t>Esfuerzo de ruptura promedio</w:t>
            </w:r>
          </w:p>
        </w:tc>
        <w:tc>
          <w:tcPr>
            <w:tcW w:w="761" w:type="dxa"/>
            <w:tcBorders>
              <w:top w:val="single" w:sz="4" w:space="0" w:color="auto"/>
              <w:left w:val="single" w:sz="4" w:space="0" w:color="auto"/>
              <w:bottom w:val="single" w:sz="4" w:space="0" w:color="auto"/>
              <w:right w:val="nil"/>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53,93</w:t>
            </w:r>
          </w:p>
        </w:tc>
        <w:tc>
          <w:tcPr>
            <w:tcW w:w="343" w:type="dxa"/>
            <w:tcBorders>
              <w:top w:val="single" w:sz="4" w:space="0" w:color="auto"/>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Pr>
                <w:rFonts w:eastAsia="Times New Roman"/>
                <w:color w:val="000000"/>
                <w:lang w:eastAsia="es-EC"/>
              </w:rPr>
              <w:t>MPa</w:t>
            </w:r>
          </w:p>
        </w:tc>
      </w:tr>
      <w:tr w:rsidR="001A7B6E" w:rsidRPr="00BE52DA" w:rsidTr="00911671">
        <w:trPr>
          <w:trHeight w:val="251"/>
        </w:trPr>
        <w:tc>
          <w:tcPr>
            <w:tcW w:w="2889" w:type="dxa"/>
            <w:tcBorders>
              <w:top w:val="nil"/>
              <w:left w:val="single" w:sz="4" w:space="0" w:color="auto"/>
              <w:bottom w:val="single" w:sz="4" w:space="0" w:color="auto"/>
              <w:right w:val="nil"/>
            </w:tcBorders>
            <w:shd w:val="clear" w:color="auto" w:fill="auto"/>
            <w:noWrap/>
            <w:vAlign w:val="center"/>
          </w:tcPr>
          <w:p w:rsidR="001A7B6E" w:rsidRPr="00BE52DA" w:rsidRDefault="001A7B6E" w:rsidP="00911671">
            <w:pPr>
              <w:spacing w:after="0" w:line="240" w:lineRule="auto"/>
              <w:rPr>
                <w:rFonts w:eastAsia="Times New Roman"/>
                <w:color w:val="000000"/>
                <w:lang w:eastAsia="es-EC"/>
              </w:rPr>
            </w:pPr>
            <w:r w:rsidRPr="00BE52DA">
              <w:rPr>
                <w:rFonts w:eastAsia="Times New Roman"/>
                <w:color w:val="000000"/>
                <w:lang w:eastAsia="es-EC"/>
              </w:rPr>
              <w:t>Error relativo M1</w:t>
            </w:r>
          </w:p>
        </w:tc>
        <w:tc>
          <w:tcPr>
            <w:tcW w:w="761" w:type="dxa"/>
            <w:tcBorders>
              <w:top w:val="nil"/>
              <w:left w:val="single" w:sz="4" w:space="0" w:color="auto"/>
              <w:bottom w:val="single" w:sz="4" w:space="0" w:color="auto"/>
              <w:right w:val="nil"/>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25,96</w:t>
            </w:r>
          </w:p>
        </w:tc>
        <w:tc>
          <w:tcPr>
            <w:tcW w:w="343"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r>
      <w:tr w:rsidR="001A7B6E" w:rsidRPr="00BE52DA" w:rsidTr="00911671">
        <w:trPr>
          <w:trHeight w:val="251"/>
        </w:trPr>
        <w:tc>
          <w:tcPr>
            <w:tcW w:w="2889" w:type="dxa"/>
            <w:tcBorders>
              <w:top w:val="nil"/>
              <w:left w:val="single" w:sz="4" w:space="0" w:color="auto"/>
              <w:bottom w:val="single" w:sz="4" w:space="0" w:color="auto"/>
              <w:right w:val="nil"/>
            </w:tcBorders>
            <w:shd w:val="clear" w:color="auto" w:fill="auto"/>
            <w:noWrap/>
            <w:vAlign w:val="center"/>
          </w:tcPr>
          <w:p w:rsidR="001A7B6E" w:rsidRPr="00BE52DA" w:rsidRDefault="001A7B6E" w:rsidP="00911671">
            <w:pPr>
              <w:spacing w:after="0" w:line="240" w:lineRule="auto"/>
              <w:rPr>
                <w:rFonts w:eastAsia="Times New Roman"/>
                <w:color w:val="000000"/>
                <w:lang w:eastAsia="es-EC"/>
              </w:rPr>
            </w:pPr>
            <w:r w:rsidRPr="00BE52DA">
              <w:rPr>
                <w:rFonts w:eastAsia="Times New Roman"/>
                <w:color w:val="000000"/>
                <w:lang w:eastAsia="es-EC"/>
              </w:rPr>
              <w:t>Error relativo M2</w:t>
            </w:r>
          </w:p>
        </w:tc>
        <w:tc>
          <w:tcPr>
            <w:tcW w:w="761" w:type="dxa"/>
            <w:tcBorders>
              <w:top w:val="nil"/>
              <w:left w:val="single" w:sz="4" w:space="0" w:color="auto"/>
              <w:bottom w:val="single" w:sz="4" w:space="0" w:color="auto"/>
              <w:right w:val="nil"/>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33,86</w:t>
            </w:r>
          </w:p>
        </w:tc>
        <w:tc>
          <w:tcPr>
            <w:tcW w:w="343"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r>
      <w:tr w:rsidR="001A7B6E" w:rsidRPr="00BE52DA" w:rsidTr="00911671">
        <w:trPr>
          <w:trHeight w:val="251"/>
        </w:trPr>
        <w:tc>
          <w:tcPr>
            <w:tcW w:w="2889" w:type="dxa"/>
            <w:tcBorders>
              <w:top w:val="nil"/>
              <w:left w:val="single" w:sz="4" w:space="0" w:color="auto"/>
              <w:bottom w:val="single" w:sz="4" w:space="0" w:color="auto"/>
              <w:right w:val="nil"/>
            </w:tcBorders>
            <w:shd w:val="clear" w:color="auto" w:fill="auto"/>
            <w:noWrap/>
            <w:vAlign w:val="center"/>
          </w:tcPr>
          <w:p w:rsidR="001A7B6E" w:rsidRPr="00BE52DA" w:rsidRDefault="001A7B6E" w:rsidP="00911671">
            <w:pPr>
              <w:spacing w:after="0" w:line="240" w:lineRule="auto"/>
              <w:rPr>
                <w:rFonts w:eastAsia="Times New Roman"/>
                <w:color w:val="000000"/>
                <w:lang w:eastAsia="es-EC"/>
              </w:rPr>
            </w:pPr>
            <w:r w:rsidRPr="00BE52DA">
              <w:rPr>
                <w:rFonts w:eastAsia="Times New Roman"/>
                <w:color w:val="000000"/>
                <w:lang w:eastAsia="es-EC"/>
              </w:rPr>
              <w:t>Error relativo M3</w:t>
            </w:r>
          </w:p>
        </w:tc>
        <w:tc>
          <w:tcPr>
            <w:tcW w:w="761" w:type="dxa"/>
            <w:tcBorders>
              <w:top w:val="nil"/>
              <w:left w:val="single" w:sz="4" w:space="0" w:color="auto"/>
              <w:bottom w:val="nil"/>
              <w:right w:val="nil"/>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128,15</w:t>
            </w:r>
          </w:p>
        </w:tc>
        <w:tc>
          <w:tcPr>
            <w:tcW w:w="343" w:type="dxa"/>
            <w:tcBorders>
              <w:top w:val="nil"/>
              <w:left w:val="nil"/>
              <w:bottom w:val="nil"/>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r>
      <w:tr w:rsidR="001A7B6E" w:rsidRPr="00BE52DA" w:rsidTr="00911671">
        <w:trPr>
          <w:trHeight w:val="251"/>
        </w:trPr>
        <w:tc>
          <w:tcPr>
            <w:tcW w:w="2889" w:type="dxa"/>
            <w:tcBorders>
              <w:top w:val="nil"/>
              <w:left w:val="single" w:sz="4" w:space="0" w:color="auto"/>
              <w:bottom w:val="single" w:sz="4" w:space="0" w:color="auto"/>
              <w:right w:val="nil"/>
            </w:tcBorders>
            <w:shd w:val="clear" w:color="auto" w:fill="auto"/>
            <w:noWrap/>
            <w:vAlign w:val="center"/>
          </w:tcPr>
          <w:p w:rsidR="001A7B6E" w:rsidRPr="00BE52DA" w:rsidRDefault="001A7B6E" w:rsidP="00911671">
            <w:pPr>
              <w:spacing w:after="0" w:line="240" w:lineRule="auto"/>
              <w:rPr>
                <w:rFonts w:eastAsia="Times New Roman"/>
                <w:color w:val="000000"/>
                <w:lang w:eastAsia="es-EC"/>
              </w:rPr>
            </w:pPr>
            <w:r w:rsidRPr="00BE52DA">
              <w:rPr>
                <w:rFonts w:eastAsia="Times New Roman"/>
                <w:color w:val="000000"/>
                <w:lang w:eastAsia="es-EC"/>
              </w:rPr>
              <w:t>Error relativo promedio</w:t>
            </w:r>
          </w:p>
        </w:tc>
        <w:tc>
          <w:tcPr>
            <w:tcW w:w="761" w:type="dxa"/>
            <w:tcBorders>
              <w:top w:val="single" w:sz="4" w:space="0" w:color="auto"/>
              <w:left w:val="single" w:sz="4" w:space="0" w:color="auto"/>
              <w:bottom w:val="single" w:sz="4" w:space="0" w:color="auto"/>
              <w:right w:val="nil"/>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62,65</w:t>
            </w:r>
          </w:p>
        </w:tc>
        <w:tc>
          <w:tcPr>
            <w:tcW w:w="343" w:type="dxa"/>
            <w:tcBorders>
              <w:top w:val="single" w:sz="4" w:space="0" w:color="auto"/>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r>
    </w:tbl>
    <w:p w:rsidR="001A7B6E" w:rsidRDefault="001A7B6E" w:rsidP="001A7B6E"/>
    <w:p w:rsidR="001A7B6E" w:rsidRDefault="001A7B6E" w:rsidP="001A7B6E"/>
    <w:p w:rsidR="001A7B6E" w:rsidRDefault="001A7B6E" w:rsidP="001A7B6E">
      <w:pPr>
        <w:jc w:val="center"/>
      </w:pPr>
      <w:r>
        <w:t>TABLA 33</w:t>
      </w:r>
    </w:p>
    <w:p w:rsidR="001A7B6E" w:rsidRDefault="001A7B6E" w:rsidP="001A7B6E">
      <w:pPr>
        <w:spacing w:line="240" w:lineRule="auto"/>
        <w:jc w:val="center"/>
      </w:pPr>
      <w:r>
        <w:t>MEZCLA CEMENTO Y 17.5% DE ZEOLITA DÍA 11</w:t>
      </w:r>
    </w:p>
    <w:tbl>
      <w:tblPr>
        <w:tblW w:w="14756" w:type="dxa"/>
        <w:jc w:val="center"/>
        <w:tblCellMar>
          <w:left w:w="70" w:type="dxa"/>
          <w:right w:w="70" w:type="dxa"/>
        </w:tblCellMar>
        <w:tblLook w:val="04A0"/>
      </w:tblPr>
      <w:tblGrid>
        <w:gridCol w:w="1909"/>
        <w:gridCol w:w="1525"/>
        <w:gridCol w:w="1055"/>
        <w:gridCol w:w="810"/>
        <w:gridCol w:w="810"/>
        <w:gridCol w:w="641"/>
        <w:gridCol w:w="662"/>
        <w:gridCol w:w="677"/>
        <w:gridCol w:w="947"/>
        <w:gridCol w:w="947"/>
        <w:gridCol w:w="864"/>
        <w:gridCol w:w="665"/>
        <w:gridCol w:w="676"/>
        <w:gridCol w:w="734"/>
        <w:gridCol w:w="676"/>
        <w:gridCol w:w="598"/>
        <w:gridCol w:w="678"/>
      </w:tblGrid>
      <w:tr w:rsidR="001A7B6E" w:rsidRPr="00BE52DA" w:rsidTr="00911671">
        <w:trPr>
          <w:trHeight w:val="304"/>
          <w:jc w:val="center"/>
        </w:trPr>
        <w:tc>
          <w:tcPr>
            <w:tcW w:w="1909" w:type="dxa"/>
            <w:tcBorders>
              <w:top w:val="nil"/>
              <w:left w:val="nil"/>
              <w:bottom w:val="nil"/>
              <w:right w:val="nil"/>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p>
        </w:tc>
        <w:tc>
          <w:tcPr>
            <w:tcW w:w="1486" w:type="dxa"/>
            <w:tcBorders>
              <w:top w:val="nil"/>
              <w:left w:val="nil"/>
              <w:bottom w:val="nil"/>
              <w:right w:val="nil"/>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p>
        </w:tc>
        <w:tc>
          <w:tcPr>
            <w:tcW w:w="263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FUERZA(N)</w:t>
            </w:r>
          </w:p>
        </w:tc>
        <w:tc>
          <w:tcPr>
            <w:tcW w:w="1964"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ascii="Cambria Math" w:eastAsia="Times New Roman" w:hAnsi="Cambria Math"/>
                <w:color w:val="000000"/>
                <w:vertAlign w:val="subscript"/>
                <w:lang w:eastAsia="es-EC"/>
              </w:rPr>
              <w:t>E</w:t>
            </w:r>
            <w:r w:rsidRPr="00D056FC">
              <w:rPr>
                <w:rFonts w:eastAsia="Times New Roman"/>
                <w:color w:val="000000"/>
                <w:vertAlign w:val="subscript"/>
                <w:lang w:eastAsia="es-EC"/>
              </w:rPr>
              <w:t>xperimental</w:t>
            </w:r>
            <w:r>
              <w:rPr>
                <w:rFonts w:eastAsia="Times New Roman"/>
                <w:color w:val="000000"/>
                <w:vertAlign w:val="subscript"/>
                <w:lang w:eastAsia="es-EC"/>
              </w:rPr>
              <w:t xml:space="preserve"> </w:t>
            </w:r>
            <w:r>
              <w:rPr>
                <w:rFonts w:eastAsia="Times New Roman"/>
                <w:color w:val="000000"/>
                <w:lang w:eastAsia="es-EC"/>
              </w:rPr>
              <w:t>(MP</w:t>
            </w:r>
            <w:r w:rsidRPr="00363C66">
              <w:rPr>
                <w:rFonts w:eastAsia="Times New Roman"/>
                <w:color w:val="000000"/>
                <w:lang w:eastAsia="es-EC"/>
              </w:rPr>
              <w:t>a)</w:t>
            </w:r>
          </w:p>
          <w:p w:rsidR="001A7B6E" w:rsidRPr="00BE52DA" w:rsidRDefault="001A7B6E" w:rsidP="00911671">
            <w:pPr>
              <w:spacing w:after="0" w:line="240" w:lineRule="auto"/>
              <w:jc w:val="center"/>
              <w:rPr>
                <w:rFonts w:eastAsia="Times New Roman"/>
                <w:color w:val="000000"/>
                <w:lang w:eastAsia="es-EC"/>
              </w:rPr>
            </w:pPr>
          </w:p>
        </w:tc>
        <w:tc>
          <w:tcPr>
            <w:tcW w:w="2737"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Modulo de Elasticidad(MPa)</w:t>
            </w:r>
          </w:p>
        </w:tc>
        <w:tc>
          <w:tcPr>
            <w:tcW w:w="2075"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eastAsia="Times New Roman"/>
                <w:color w:val="000000"/>
                <w:vertAlign w:val="subscript"/>
                <w:lang w:eastAsia="es-EC"/>
              </w:rPr>
              <w:t>Teórico</w:t>
            </w:r>
            <w:r>
              <w:rPr>
                <w:rFonts w:eastAsia="Times New Roman"/>
                <w:color w:val="000000"/>
                <w:lang w:eastAsia="es-EC"/>
              </w:rPr>
              <w:t xml:space="preserve"> (MP</w:t>
            </w:r>
            <w:r w:rsidRPr="00363C66">
              <w:rPr>
                <w:rFonts w:eastAsia="Times New Roman"/>
                <w:color w:val="000000"/>
                <w:lang w:eastAsia="es-EC"/>
              </w:rPr>
              <w:t>a)</w:t>
            </w:r>
          </w:p>
          <w:p w:rsidR="001A7B6E" w:rsidRPr="00BE52DA" w:rsidRDefault="001A7B6E" w:rsidP="00911671">
            <w:pPr>
              <w:spacing w:after="0" w:line="240" w:lineRule="auto"/>
              <w:jc w:val="center"/>
              <w:rPr>
                <w:rFonts w:eastAsia="Times New Roman"/>
                <w:color w:val="000000"/>
                <w:lang w:eastAsia="es-EC"/>
              </w:rPr>
            </w:pPr>
          </w:p>
        </w:tc>
        <w:tc>
          <w:tcPr>
            <w:tcW w:w="1952"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Error relativo</w:t>
            </w:r>
          </w:p>
        </w:tc>
      </w:tr>
      <w:tr w:rsidR="001A7B6E" w:rsidRPr="00BE52DA" w:rsidTr="00911671">
        <w:trPr>
          <w:trHeight w:val="304"/>
          <w:jc w:val="center"/>
        </w:trPr>
        <w:tc>
          <w:tcPr>
            <w:tcW w:w="19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MARCA(10^-3cm)</w:t>
            </w:r>
          </w:p>
        </w:tc>
        <w:tc>
          <w:tcPr>
            <w:tcW w:w="1486" w:type="dxa"/>
            <w:tcBorders>
              <w:top w:val="single" w:sz="4" w:space="0" w:color="auto"/>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DEFORMACION</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M1</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M2</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M3</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M1</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M2</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M3</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M1</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M2</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M3</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M1</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M2</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M3</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M1</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M2</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M3</w:t>
            </w:r>
          </w:p>
        </w:tc>
      </w:tr>
      <w:tr w:rsidR="001A7B6E" w:rsidRPr="00BE52DA" w:rsidTr="00911671">
        <w:trPr>
          <w:trHeight w:val="304"/>
          <w:jc w:val="center"/>
        </w:trPr>
        <w:tc>
          <w:tcPr>
            <w:tcW w:w="1909"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12,7</w:t>
            </w:r>
          </w:p>
        </w:tc>
        <w:tc>
          <w:tcPr>
            <w:tcW w:w="148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0,00254</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7355</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12748</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10296</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2,94</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5,10</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4,12</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1158,19</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2007,53</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1621,46</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4,61</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5,86</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5,5</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0,57</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0,15</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0,34</w:t>
            </w:r>
          </w:p>
        </w:tc>
      </w:tr>
      <w:tr w:rsidR="001A7B6E" w:rsidRPr="00BE52DA" w:rsidTr="00911671">
        <w:trPr>
          <w:trHeight w:val="304"/>
          <w:jc w:val="center"/>
        </w:trPr>
        <w:tc>
          <w:tcPr>
            <w:tcW w:w="1909"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25,4</w:t>
            </w:r>
          </w:p>
        </w:tc>
        <w:tc>
          <w:tcPr>
            <w:tcW w:w="148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0,00508</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18141</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28437</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26476</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7,26</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11,37</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10,59</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1428,43</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2239,17</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2084,74</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9,27</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11,74</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11,02</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0,28</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0,03</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0,04</w:t>
            </w:r>
          </w:p>
        </w:tc>
      </w:tr>
      <w:tr w:rsidR="001A7B6E" w:rsidRPr="00BE52DA" w:rsidTr="00911671">
        <w:trPr>
          <w:trHeight w:val="304"/>
          <w:jc w:val="center"/>
        </w:trPr>
        <w:tc>
          <w:tcPr>
            <w:tcW w:w="1909"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38,1</w:t>
            </w:r>
          </w:p>
        </w:tc>
        <w:tc>
          <w:tcPr>
            <w:tcW w:w="148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0,00762</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30399</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42166</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38734</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12,16</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16,87</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15,49</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1595,73</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2213,43</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2033,27</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13,85</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17,6</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16,53</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0,14</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0,04</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0,07</w:t>
            </w:r>
          </w:p>
        </w:tc>
      </w:tr>
      <w:tr w:rsidR="001A7B6E" w:rsidRPr="00BE52DA" w:rsidTr="00911671">
        <w:trPr>
          <w:trHeight w:val="304"/>
          <w:jc w:val="center"/>
        </w:trPr>
        <w:tc>
          <w:tcPr>
            <w:tcW w:w="1909"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50,8</w:t>
            </w:r>
          </w:p>
        </w:tc>
        <w:tc>
          <w:tcPr>
            <w:tcW w:w="148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0,01016</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44617</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58836</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56385</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17,85</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23,53</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22,55</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1756,59</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2316,38</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2219,86</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18,47</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23,48</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22,05</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0,03</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0,00</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0,02</w:t>
            </w:r>
          </w:p>
        </w:tc>
      </w:tr>
      <w:tr w:rsidR="001A7B6E" w:rsidRPr="00BE52DA" w:rsidTr="00911671">
        <w:trPr>
          <w:trHeight w:val="304"/>
          <w:jc w:val="center"/>
        </w:trPr>
        <w:tc>
          <w:tcPr>
            <w:tcW w:w="1909"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63,5</w:t>
            </w:r>
          </w:p>
        </w:tc>
        <w:tc>
          <w:tcPr>
            <w:tcW w:w="148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0,0127</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58836</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73545</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71094</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23,53</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29,42</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28,44</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1853,10</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2316,38</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2239,17</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23,1</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29,36</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27,56</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0,03</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0,00</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0,02</w:t>
            </w:r>
          </w:p>
        </w:tc>
      </w:tr>
      <w:tr w:rsidR="001A7B6E" w:rsidRPr="00BE52DA" w:rsidTr="00911671">
        <w:trPr>
          <w:trHeight w:val="304"/>
          <w:jc w:val="center"/>
        </w:trPr>
        <w:tc>
          <w:tcPr>
            <w:tcW w:w="1909"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76,2</w:t>
            </w:r>
          </w:p>
        </w:tc>
        <w:tc>
          <w:tcPr>
            <w:tcW w:w="148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0,01524</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73545</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90706</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90706</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29,42</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36,28</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36,28</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1930,31</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2380,72</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2380,72</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27,7</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35,22</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33,07</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0,02</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0,00</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0,03</w:t>
            </w:r>
          </w:p>
        </w:tc>
      </w:tr>
      <w:tr w:rsidR="001A7B6E" w:rsidRPr="00BE52DA" w:rsidTr="00911671">
        <w:trPr>
          <w:trHeight w:val="304"/>
          <w:jc w:val="center"/>
        </w:trPr>
        <w:tc>
          <w:tcPr>
            <w:tcW w:w="1909"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88,9</w:t>
            </w:r>
          </w:p>
        </w:tc>
        <w:tc>
          <w:tcPr>
            <w:tcW w:w="148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0,01778</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90706</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107866</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105415</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36,28</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43,15</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42,17</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2040,62</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2426,68</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2371,53</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32,34</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41,1</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38,58</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0,06</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0,03</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0,09</w:t>
            </w:r>
          </w:p>
        </w:tc>
      </w:tr>
      <w:tr w:rsidR="001A7B6E" w:rsidRPr="00BE52DA" w:rsidTr="00911671">
        <w:trPr>
          <w:trHeight w:val="304"/>
          <w:jc w:val="center"/>
        </w:trPr>
        <w:tc>
          <w:tcPr>
            <w:tcW w:w="1909"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101,6</w:t>
            </w:r>
          </w:p>
        </w:tc>
        <w:tc>
          <w:tcPr>
            <w:tcW w:w="148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0,02032</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107866</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125027</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122575</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43,15</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50,01</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49,03</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2123,35</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2461,15</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2412,89</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36,96</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46,97</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44,1</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0,11</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0,05</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0,09</w:t>
            </w:r>
          </w:p>
        </w:tc>
      </w:tr>
      <w:tr w:rsidR="001A7B6E" w:rsidRPr="00BE52DA" w:rsidTr="00911671">
        <w:trPr>
          <w:trHeight w:val="304"/>
          <w:jc w:val="center"/>
        </w:trPr>
        <w:tc>
          <w:tcPr>
            <w:tcW w:w="1909"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114,3</w:t>
            </w:r>
          </w:p>
        </w:tc>
        <w:tc>
          <w:tcPr>
            <w:tcW w:w="148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0,02286</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122575</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139736</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134833</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49,03</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55,89</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53,93</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2144,79</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2445,07</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2359,27</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41,58</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52,84</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49,59</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0,14</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0,06</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0,10</w:t>
            </w:r>
          </w:p>
        </w:tc>
      </w:tr>
      <w:tr w:rsidR="001A7B6E" w:rsidRPr="00BE52DA" w:rsidTr="00911671">
        <w:trPr>
          <w:trHeight w:val="304"/>
          <w:jc w:val="center"/>
        </w:trPr>
        <w:tc>
          <w:tcPr>
            <w:tcW w:w="1909"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127</w:t>
            </w:r>
          </w:p>
        </w:tc>
        <w:tc>
          <w:tcPr>
            <w:tcW w:w="148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0,0254</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137284</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148071</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54,91</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59,23</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2161,95</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2331,82</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46,21</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58,12</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0,15</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0,05</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r>
      <w:tr w:rsidR="001A7B6E" w:rsidRPr="00BE52DA" w:rsidTr="00911671">
        <w:trPr>
          <w:trHeight w:val="304"/>
          <w:jc w:val="center"/>
        </w:trPr>
        <w:tc>
          <w:tcPr>
            <w:tcW w:w="1909" w:type="dxa"/>
            <w:tcBorders>
              <w:top w:val="nil"/>
              <w:left w:val="single" w:sz="4" w:space="0" w:color="auto"/>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139,7</w:t>
            </w:r>
          </w:p>
        </w:tc>
        <w:tc>
          <w:tcPr>
            <w:tcW w:w="148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0,02794</w:t>
            </w:r>
          </w:p>
        </w:tc>
        <w:tc>
          <w:tcPr>
            <w:tcW w:w="105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149542</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789"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62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59,82</w:t>
            </w:r>
          </w:p>
        </w:tc>
        <w:tc>
          <w:tcPr>
            <w:tcW w:w="66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2140,89</w:t>
            </w:r>
          </w:p>
        </w:tc>
        <w:tc>
          <w:tcPr>
            <w:tcW w:w="94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842"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665"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50,82</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734"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676"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0,16</w:t>
            </w:r>
          </w:p>
        </w:tc>
        <w:tc>
          <w:tcPr>
            <w:tcW w:w="598"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c>
          <w:tcPr>
            <w:tcW w:w="677" w:type="dxa"/>
            <w:tcBorders>
              <w:top w:val="nil"/>
              <w:left w:val="nil"/>
              <w:bottom w:val="single" w:sz="4" w:space="0" w:color="auto"/>
              <w:right w:val="single" w:sz="4" w:space="0" w:color="auto"/>
            </w:tcBorders>
            <w:shd w:val="clear" w:color="000000" w:fill="FFFFFF"/>
            <w:noWrap/>
            <w:vAlign w:val="center"/>
          </w:tcPr>
          <w:p w:rsidR="001A7B6E" w:rsidRPr="00BE52DA" w:rsidRDefault="001A7B6E" w:rsidP="00911671">
            <w:pPr>
              <w:spacing w:after="0" w:line="240" w:lineRule="auto"/>
              <w:jc w:val="center"/>
              <w:rPr>
                <w:rFonts w:eastAsia="Times New Roman"/>
                <w:color w:val="000000"/>
                <w:lang w:eastAsia="es-EC"/>
              </w:rPr>
            </w:pPr>
            <w:r w:rsidRPr="00BE52DA">
              <w:rPr>
                <w:rFonts w:eastAsia="Times New Roman"/>
                <w:color w:val="000000"/>
                <w:lang w:eastAsia="es-EC"/>
              </w:rPr>
              <w:t>-</w:t>
            </w:r>
          </w:p>
        </w:tc>
      </w:tr>
    </w:tbl>
    <w:p w:rsidR="001A7B6E" w:rsidRDefault="001A7B6E" w:rsidP="001A7B6E"/>
    <w:p w:rsidR="001A7B6E" w:rsidRDefault="001A7B6E" w:rsidP="001A7B6E"/>
    <w:tbl>
      <w:tblPr>
        <w:tblW w:w="4135" w:type="dxa"/>
        <w:tblInd w:w="46" w:type="dxa"/>
        <w:tblCellMar>
          <w:left w:w="70" w:type="dxa"/>
          <w:right w:w="70" w:type="dxa"/>
        </w:tblCellMar>
        <w:tblLook w:val="04A0"/>
      </w:tblPr>
      <w:tblGrid>
        <w:gridCol w:w="2859"/>
        <w:gridCol w:w="851"/>
        <w:gridCol w:w="548"/>
      </w:tblGrid>
      <w:tr w:rsidR="001A7B6E" w:rsidRPr="00CA04AA" w:rsidTr="00911671">
        <w:trPr>
          <w:trHeight w:val="211"/>
        </w:trPr>
        <w:tc>
          <w:tcPr>
            <w:tcW w:w="2859" w:type="dxa"/>
            <w:tcBorders>
              <w:top w:val="single" w:sz="4" w:space="0" w:color="auto"/>
              <w:left w:val="single" w:sz="4" w:space="0" w:color="auto"/>
              <w:bottom w:val="single" w:sz="4" w:space="0" w:color="auto"/>
              <w:right w:val="nil"/>
            </w:tcBorders>
            <w:shd w:val="clear" w:color="auto" w:fill="auto"/>
            <w:noWrap/>
            <w:vAlign w:val="bottom"/>
          </w:tcPr>
          <w:p w:rsidR="001A7B6E" w:rsidRPr="00CA04AA" w:rsidRDefault="001A7B6E" w:rsidP="00911671">
            <w:pPr>
              <w:spacing w:after="0" w:line="240" w:lineRule="auto"/>
              <w:rPr>
                <w:rFonts w:eastAsia="Times New Roman"/>
                <w:color w:val="000000"/>
                <w:lang w:eastAsia="es-EC"/>
              </w:rPr>
            </w:pPr>
            <w:r w:rsidRPr="00CA04AA">
              <w:rPr>
                <w:rFonts w:eastAsia="Times New Roman"/>
                <w:color w:val="000000"/>
                <w:lang w:eastAsia="es-EC"/>
              </w:rPr>
              <w:t>Esfuerzo de ruptura promedio</w:t>
            </w:r>
          </w:p>
        </w:tc>
        <w:tc>
          <w:tcPr>
            <w:tcW w:w="851" w:type="dxa"/>
            <w:tcBorders>
              <w:top w:val="single" w:sz="4" w:space="0" w:color="auto"/>
              <w:left w:val="single" w:sz="4" w:space="0" w:color="auto"/>
              <w:bottom w:val="single" w:sz="4" w:space="0" w:color="auto"/>
              <w:right w:val="nil"/>
            </w:tcBorders>
            <w:shd w:val="clear" w:color="auto" w:fill="auto"/>
            <w:noWrap/>
            <w:vAlign w:val="bottom"/>
          </w:tcPr>
          <w:p w:rsidR="001A7B6E" w:rsidRPr="00CA04AA" w:rsidRDefault="001A7B6E" w:rsidP="00911671">
            <w:pPr>
              <w:spacing w:after="0" w:line="240" w:lineRule="auto"/>
              <w:jc w:val="right"/>
              <w:rPr>
                <w:rFonts w:eastAsia="Times New Roman"/>
                <w:color w:val="000000"/>
                <w:lang w:eastAsia="es-EC"/>
              </w:rPr>
            </w:pPr>
            <w:r w:rsidRPr="00CA04AA">
              <w:rPr>
                <w:rFonts w:eastAsia="Times New Roman"/>
                <w:color w:val="000000"/>
                <w:lang w:eastAsia="es-EC"/>
              </w:rPr>
              <w:t>57,66</w:t>
            </w:r>
          </w:p>
        </w:tc>
        <w:tc>
          <w:tcPr>
            <w:tcW w:w="425" w:type="dxa"/>
            <w:tcBorders>
              <w:top w:val="single" w:sz="4" w:space="0" w:color="auto"/>
              <w:left w:val="nil"/>
              <w:bottom w:val="single" w:sz="4" w:space="0" w:color="auto"/>
              <w:right w:val="single" w:sz="4" w:space="0" w:color="auto"/>
            </w:tcBorders>
            <w:shd w:val="clear" w:color="000000" w:fill="FFFFFF"/>
            <w:noWrap/>
            <w:vAlign w:val="bottom"/>
          </w:tcPr>
          <w:p w:rsidR="001A7B6E" w:rsidRPr="00CA04AA" w:rsidRDefault="001A7B6E" w:rsidP="00911671">
            <w:pPr>
              <w:spacing w:after="0" w:line="240" w:lineRule="auto"/>
              <w:jc w:val="center"/>
              <w:rPr>
                <w:rFonts w:eastAsia="Times New Roman"/>
                <w:color w:val="000000"/>
                <w:lang w:eastAsia="es-EC"/>
              </w:rPr>
            </w:pPr>
            <w:r>
              <w:rPr>
                <w:rFonts w:eastAsia="Times New Roman"/>
                <w:color w:val="000000"/>
                <w:lang w:eastAsia="es-EC"/>
              </w:rPr>
              <w:t>MP</w:t>
            </w:r>
            <w:r w:rsidRPr="00CA04AA">
              <w:rPr>
                <w:rFonts w:eastAsia="Times New Roman"/>
                <w:color w:val="000000"/>
                <w:lang w:eastAsia="es-EC"/>
              </w:rPr>
              <w:t>a</w:t>
            </w:r>
          </w:p>
        </w:tc>
      </w:tr>
      <w:tr w:rsidR="001A7B6E" w:rsidRPr="00CA04AA" w:rsidTr="00911671">
        <w:trPr>
          <w:trHeight w:val="211"/>
        </w:trPr>
        <w:tc>
          <w:tcPr>
            <w:tcW w:w="2859" w:type="dxa"/>
            <w:tcBorders>
              <w:top w:val="nil"/>
              <w:left w:val="single" w:sz="4" w:space="0" w:color="auto"/>
              <w:bottom w:val="single" w:sz="4" w:space="0" w:color="auto"/>
              <w:right w:val="nil"/>
            </w:tcBorders>
            <w:shd w:val="clear" w:color="auto" w:fill="auto"/>
            <w:noWrap/>
            <w:vAlign w:val="bottom"/>
          </w:tcPr>
          <w:p w:rsidR="001A7B6E" w:rsidRPr="00CA04AA" w:rsidRDefault="001A7B6E" w:rsidP="00911671">
            <w:pPr>
              <w:spacing w:after="0" w:line="240" w:lineRule="auto"/>
              <w:rPr>
                <w:rFonts w:eastAsia="Times New Roman"/>
                <w:color w:val="000000"/>
                <w:lang w:eastAsia="es-EC"/>
              </w:rPr>
            </w:pPr>
            <w:r w:rsidRPr="00CA04AA">
              <w:rPr>
                <w:rFonts w:eastAsia="Times New Roman"/>
                <w:color w:val="000000"/>
                <w:lang w:eastAsia="es-EC"/>
              </w:rPr>
              <w:t>Error relativo M1</w:t>
            </w:r>
          </w:p>
        </w:tc>
        <w:tc>
          <w:tcPr>
            <w:tcW w:w="851" w:type="dxa"/>
            <w:tcBorders>
              <w:top w:val="nil"/>
              <w:left w:val="single" w:sz="4" w:space="0" w:color="auto"/>
              <w:bottom w:val="single" w:sz="4" w:space="0" w:color="auto"/>
              <w:right w:val="nil"/>
            </w:tcBorders>
            <w:shd w:val="clear" w:color="auto" w:fill="auto"/>
            <w:noWrap/>
            <w:vAlign w:val="bottom"/>
          </w:tcPr>
          <w:p w:rsidR="001A7B6E" w:rsidRPr="00CA04AA" w:rsidRDefault="001A7B6E" w:rsidP="00911671">
            <w:pPr>
              <w:spacing w:after="0" w:line="240" w:lineRule="auto"/>
              <w:jc w:val="right"/>
              <w:rPr>
                <w:rFonts w:eastAsia="Times New Roman"/>
                <w:color w:val="000000"/>
                <w:lang w:eastAsia="es-EC"/>
              </w:rPr>
            </w:pPr>
            <w:r w:rsidRPr="00CA04AA">
              <w:rPr>
                <w:rFonts w:eastAsia="Times New Roman"/>
                <w:color w:val="000000"/>
                <w:lang w:eastAsia="es-EC"/>
              </w:rPr>
              <w:t>15,39</w:t>
            </w:r>
          </w:p>
        </w:tc>
        <w:tc>
          <w:tcPr>
            <w:tcW w:w="425" w:type="dxa"/>
            <w:tcBorders>
              <w:top w:val="nil"/>
              <w:left w:val="nil"/>
              <w:bottom w:val="single" w:sz="4" w:space="0" w:color="auto"/>
              <w:right w:val="single" w:sz="4" w:space="0" w:color="auto"/>
            </w:tcBorders>
            <w:shd w:val="clear" w:color="000000" w:fill="FFFFFF"/>
            <w:noWrap/>
            <w:vAlign w:val="bottom"/>
          </w:tcPr>
          <w:p w:rsidR="001A7B6E" w:rsidRPr="00CA04AA" w:rsidRDefault="001A7B6E" w:rsidP="00911671">
            <w:pPr>
              <w:spacing w:after="0" w:line="240" w:lineRule="auto"/>
              <w:jc w:val="center"/>
              <w:rPr>
                <w:rFonts w:eastAsia="Times New Roman"/>
                <w:color w:val="000000"/>
                <w:lang w:eastAsia="es-EC"/>
              </w:rPr>
            </w:pPr>
            <w:r w:rsidRPr="00CA04AA">
              <w:rPr>
                <w:rFonts w:eastAsia="Times New Roman"/>
                <w:color w:val="000000"/>
                <w:lang w:eastAsia="es-EC"/>
              </w:rPr>
              <w:t>%</w:t>
            </w:r>
          </w:p>
        </w:tc>
      </w:tr>
      <w:tr w:rsidR="001A7B6E" w:rsidRPr="00CA04AA" w:rsidTr="00911671">
        <w:trPr>
          <w:trHeight w:val="211"/>
        </w:trPr>
        <w:tc>
          <w:tcPr>
            <w:tcW w:w="2859" w:type="dxa"/>
            <w:tcBorders>
              <w:top w:val="nil"/>
              <w:left w:val="single" w:sz="4" w:space="0" w:color="auto"/>
              <w:bottom w:val="single" w:sz="4" w:space="0" w:color="auto"/>
              <w:right w:val="nil"/>
            </w:tcBorders>
            <w:shd w:val="clear" w:color="auto" w:fill="auto"/>
            <w:noWrap/>
            <w:vAlign w:val="bottom"/>
          </w:tcPr>
          <w:p w:rsidR="001A7B6E" w:rsidRPr="00CA04AA" w:rsidRDefault="001A7B6E" w:rsidP="00911671">
            <w:pPr>
              <w:spacing w:after="0" w:line="240" w:lineRule="auto"/>
              <w:rPr>
                <w:rFonts w:eastAsia="Times New Roman"/>
                <w:color w:val="000000"/>
                <w:lang w:eastAsia="es-EC"/>
              </w:rPr>
            </w:pPr>
            <w:r w:rsidRPr="00CA04AA">
              <w:rPr>
                <w:rFonts w:eastAsia="Times New Roman"/>
                <w:color w:val="000000"/>
                <w:lang w:eastAsia="es-EC"/>
              </w:rPr>
              <w:t>Error relativo M2</w:t>
            </w:r>
          </w:p>
        </w:tc>
        <w:tc>
          <w:tcPr>
            <w:tcW w:w="851" w:type="dxa"/>
            <w:tcBorders>
              <w:top w:val="nil"/>
              <w:left w:val="single" w:sz="4" w:space="0" w:color="auto"/>
              <w:bottom w:val="single" w:sz="4" w:space="0" w:color="auto"/>
              <w:right w:val="nil"/>
            </w:tcBorders>
            <w:shd w:val="clear" w:color="auto" w:fill="auto"/>
            <w:noWrap/>
            <w:vAlign w:val="bottom"/>
          </w:tcPr>
          <w:p w:rsidR="001A7B6E" w:rsidRPr="00CA04AA" w:rsidRDefault="001A7B6E" w:rsidP="00911671">
            <w:pPr>
              <w:spacing w:after="0" w:line="240" w:lineRule="auto"/>
              <w:jc w:val="right"/>
              <w:rPr>
                <w:rFonts w:eastAsia="Times New Roman"/>
                <w:color w:val="000000"/>
                <w:lang w:eastAsia="es-EC"/>
              </w:rPr>
            </w:pPr>
            <w:r w:rsidRPr="00CA04AA">
              <w:rPr>
                <w:rFonts w:eastAsia="Times New Roman"/>
                <w:color w:val="000000"/>
                <w:lang w:eastAsia="es-EC"/>
              </w:rPr>
              <w:t>4,24</w:t>
            </w:r>
          </w:p>
        </w:tc>
        <w:tc>
          <w:tcPr>
            <w:tcW w:w="425" w:type="dxa"/>
            <w:tcBorders>
              <w:top w:val="nil"/>
              <w:left w:val="nil"/>
              <w:bottom w:val="single" w:sz="4" w:space="0" w:color="auto"/>
              <w:right w:val="single" w:sz="4" w:space="0" w:color="auto"/>
            </w:tcBorders>
            <w:shd w:val="clear" w:color="000000" w:fill="FFFFFF"/>
            <w:noWrap/>
            <w:vAlign w:val="bottom"/>
          </w:tcPr>
          <w:p w:rsidR="001A7B6E" w:rsidRPr="00CA04AA" w:rsidRDefault="001A7B6E" w:rsidP="00911671">
            <w:pPr>
              <w:spacing w:after="0" w:line="240" w:lineRule="auto"/>
              <w:jc w:val="center"/>
              <w:rPr>
                <w:rFonts w:eastAsia="Times New Roman"/>
                <w:color w:val="000000"/>
                <w:lang w:eastAsia="es-EC"/>
              </w:rPr>
            </w:pPr>
            <w:r w:rsidRPr="00CA04AA">
              <w:rPr>
                <w:rFonts w:eastAsia="Times New Roman"/>
                <w:color w:val="000000"/>
                <w:lang w:eastAsia="es-EC"/>
              </w:rPr>
              <w:t>%</w:t>
            </w:r>
          </w:p>
        </w:tc>
      </w:tr>
      <w:tr w:rsidR="001A7B6E" w:rsidRPr="00CA04AA" w:rsidTr="00911671">
        <w:trPr>
          <w:trHeight w:val="211"/>
        </w:trPr>
        <w:tc>
          <w:tcPr>
            <w:tcW w:w="2859" w:type="dxa"/>
            <w:tcBorders>
              <w:top w:val="nil"/>
              <w:left w:val="single" w:sz="4" w:space="0" w:color="auto"/>
              <w:bottom w:val="single" w:sz="4" w:space="0" w:color="auto"/>
              <w:right w:val="nil"/>
            </w:tcBorders>
            <w:shd w:val="clear" w:color="auto" w:fill="auto"/>
            <w:noWrap/>
            <w:vAlign w:val="bottom"/>
          </w:tcPr>
          <w:p w:rsidR="001A7B6E" w:rsidRPr="00CA04AA" w:rsidRDefault="001A7B6E" w:rsidP="00911671">
            <w:pPr>
              <w:spacing w:after="0" w:line="240" w:lineRule="auto"/>
              <w:rPr>
                <w:rFonts w:eastAsia="Times New Roman"/>
                <w:color w:val="000000"/>
                <w:lang w:eastAsia="es-EC"/>
              </w:rPr>
            </w:pPr>
            <w:r w:rsidRPr="00CA04AA">
              <w:rPr>
                <w:rFonts w:eastAsia="Times New Roman"/>
                <w:color w:val="000000"/>
                <w:lang w:eastAsia="es-EC"/>
              </w:rPr>
              <w:t>Error relativo M3</w:t>
            </w:r>
          </w:p>
        </w:tc>
        <w:tc>
          <w:tcPr>
            <w:tcW w:w="851" w:type="dxa"/>
            <w:tcBorders>
              <w:top w:val="nil"/>
              <w:left w:val="single" w:sz="4" w:space="0" w:color="auto"/>
              <w:bottom w:val="nil"/>
              <w:right w:val="nil"/>
            </w:tcBorders>
            <w:shd w:val="clear" w:color="auto" w:fill="auto"/>
            <w:noWrap/>
            <w:vAlign w:val="bottom"/>
          </w:tcPr>
          <w:p w:rsidR="001A7B6E" w:rsidRPr="00CA04AA" w:rsidRDefault="001A7B6E" w:rsidP="00911671">
            <w:pPr>
              <w:spacing w:after="0" w:line="240" w:lineRule="auto"/>
              <w:jc w:val="right"/>
              <w:rPr>
                <w:rFonts w:eastAsia="Times New Roman"/>
                <w:color w:val="000000"/>
                <w:lang w:eastAsia="es-EC"/>
              </w:rPr>
            </w:pPr>
            <w:r w:rsidRPr="00CA04AA">
              <w:rPr>
                <w:rFonts w:eastAsia="Times New Roman"/>
                <w:color w:val="000000"/>
                <w:lang w:eastAsia="es-EC"/>
              </w:rPr>
              <w:t>8,81</w:t>
            </w:r>
          </w:p>
        </w:tc>
        <w:tc>
          <w:tcPr>
            <w:tcW w:w="425" w:type="dxa"/>
            <w:tcBorders>
              <w:top w:val="nil"/>
              <w:left w:val="nil"/>
              <w:bottom w:val="nil"/>
              <w:right w:val="single" w:sz="4" w:space="0" w:color="auto"/>
            </w:tcBorders>
            <w:shd w:val="clear" w:color="000000" w:fill="FFFFFF"/>
            <w:noWrap/>
            <w:vAlign w:val="bottom"/>
          </w:tcPr>
          <w:p w:rsidR="001A7B6E" w:rsidRPr="00CA04AA" w:rsidRDefault="001A7B6E" w:rsidP="00911671">
            <w:pPr>
              <w:spacing w:after="0" w:line="240" w:lineRule="auto"/>
              <w:jc w:val="center"/>
              <w:rPr>
                <w:rFonts w:eastAsia="Times New Roman"/>
                <w:color w:val="000000"/>
                <w:lang w:eastAsia="es-EC"/>
              </w:rPr>
            </w:pPr>
            <w:r w:rsidRPr="00CA04AA">
              <w:rPr>
                <w:rFonts w:eastAsia="Times New Roman"/>
                <w:color w:val="000000"/>
                <w:lang w:eastAsia="es-EC"/>
              </w:rPr>
              <w:t>%</w:t>
            </w:r>
          </w:p>
        </w:tc>
      </w:tr>
      <w:tr w:rsidR="001A7B6E" w:rsidRPr="00CA04AA" w:rsidTr="00911671">
        <w:trPr>
          <w:trHeight w:val="211"/>
        </w:trPr>
        <w:tc>
          <w:tcPr>
            <w:tcW w:w="2859" w:type="dxa"/>
            <w:tcBorders>
              <w:top w:val="nil"/>
              <w:left w:val="single" w:sz="4" w:space="0" w:color="auto"/>
              <w:bottom w:val="single" w:sz="4" w:space="0" w:color="auto"/>
              <w:right w:val="nil"/>
            </w:tcBorders>
            <w:shd w:val="clear" w:color="auto" w:fill="auto"/>
            <w:noWrap/>
            <w:vAlign w:val="bottom"/>
          </w:tcPr>
          <w:p w:rsidR="001A7B6E" w:rsidRPr="00CA04AA" w:rsidRDefault="001A7B6E" w:rsidP="00911671">
            <w:pPr>
              <w:spacing w:after="0" w:line="240" w:lineRule="auto"/>
              <w:rPr>
                <w:rFonts w:eastAsia="Times New Roman"/>
                <w:color w:val="000000"/>
                <w:lang w:eastAsia="es-EC"/>
              </w:rPr>
            </w:pPr>
            <w:r w:rsidRPr="00CA04AA">
              <w:rPr>
                <w:rFonts w:eastAsia="Times New Roman"/>
                <w:color w:val="000000"/>
                <w:lang w:eastAsia="es-EC"/>
              </w:rPr>
              <w:t>Error relativo promedio</w:t>
            </w:r>
          </w:p>
        </w:tc>
        <w:tc>
          <w:tcPr>
            <w:tcW w:w="851" w:type="dxa"/>
            <w:tcBorders>
              <w:top w:val="single" w:sz="4" w:space="0" w:color="auto"/>
              <w:left w:val="single" w:sz="4" w:space="0" w:color="auto"/>
              <w:bottom w:val="single" w:sz="4" w:space="0" w:color="auto"/>
              <w:right w:val="nil"/>
            </w:tcBorders>
            <w:shd w:val="clear" w:color="auto" w:fill="auto"/>
            <w:noWrap/>
            <w:vAlign w:val="bottom"/>
          </w:tcPr>
          <w:p w:rsidR="001A7B6E" w:rsidRPr="00CA04AA" w:rsidRDefault="001A7B6E" w:rsidP="00911671">
            <w:pPr>
              <w:spacing w:after="0" w:line="240" w:lineRule="auto"/>
              <w:jc w:val="right"/>
              <w:rPr>
                <w:rFonts w:eastAsia="Times New Roman"/>
                <w:color w:val="000000"/>
                <w:lang w:eastAsia="es-EC"/>
              </w:rPr>
            </w:pPr>
            <w:r w:rsidRPr="00CA04AA">
              <w:rPr>
                <w:rFonts w:eastAsia="Times New Roman"/>
                <w:color w:val="000000"/>
                <w:lang w:eastAsia="es-EC"/>
              </w:rPr>
              <w:t>9,48</w:t>
            </w:r>
          </w:p>
        </w:tc>
        <w:tc>
          <w:tcPr>
            <w:tcW w:w="425" w:type="dxa"/>
            <w:tcBorders>
              <w:top w:val="single" w:sz="4" w:space="0" w:color="auto"/>
              <w:left w:val="nil"/>
              <w:bottom w:val="single" w:sz="4" w:space="0" w:color="auto"/>
              <w:right w:val="single" w:sz="4" w:space="0" w:color="auto"/>
            </w:tcBorders>
            <w:shd w:val="clear" w:color="000000" w:fill="FFFFFF"/>
            <w:noWrap/>
            <w:vAlign w:val="bottom"/>
          </w:tcPr>
          <w:p w:rsidR="001A7B6E" w:rsidRPr="00CA04AA" w:rsidRDefault="001A7B6E" w:rsidP="00911671">
            <w:pPr>
              <w:spacing w:after="0" w:line="240" w:lineRule="auto"/>
              <w:jc w:val="center"/>
              <w:rPr>
                <w:rFonts w:eastAsia="Times New Roman"/>
                <w:color w:val="000000"/>
                <w:lang w:eastAsia="es-EC"/>
              </w:rPr>
            </w:pPr>
            <w:r w:rsidRPr="00CA04AA">
              <w:rPr>
                <w:rFonts w:eastAsia="Times New Roman"/>
                <w:color w:val="000000"/>
                <w:lang w:eastAsia="es-EC"/>
              </w:rPr>
              <w:t>%</w:t>
            </w:r>
          </w:p>
        </w:tc>
      </w:tr>
    </w:tbl>
    <w:p w:rsidR="001A7B6E" w:rsidRDefault="001A7B6E" w:rsidP="001A7B6E"/>
    <w:p w:rsidR="001A7B6E" w:rsidRDefault="001A7B6E" w:rsidP="001A7B6E"/>
    <w:p w:rsidR="001A7B6E" w:rsidRDefault="001A7B6E" w:rsidP="001A7B6E"/>
    <w:p w:rsidR="001A7B6E" w:rsidRDefault="001A7B6E" w:rsidP="001A7B6E"/>
    <w:p w:rsidR="001A7B6E" w:rsidRDefault="001A7B6E" w:rsidP="001A7B6E">
      <w:pPr>
        <w:jc w:val="center"/>
      </w:pPr>
      <w:r>
        <w:t>TABLA 34</w:t>
      </w:r>
    </w:p>
    <w:p w:rsidR="001A7B6E" w:rsidRDefault="001A7B6E" w:rsidP="001A7B6E">
      <w:pPr>
        <w:spacing w:line="240" w:lineRule="auto"/>
        <w:jc w:val="center"/>
      </w:pPr>
      <w:r>
        <w:t>MEZCLA CEMENTO Y 17.5% DE ZEOLITA DÍA 18</w:t>
      </w:r>
    </w:p>
    <w:tbl>
      <w:tblPr>
        <w:tblW w:w="15012" w:type="dxa"/>
        <w:jc w:val="center"/>
        <w:tblCellMar>
          <w:left w:w="70" w:type="dxa"/>
          <w:right w:w="70" w:type="dxa"/>
        </w:tblCellMar>
        <w:tblLook w:val="04A0"/>
      </w:tblPr>
      <w:tblGrid>
        <w:gridCol w:w="1802"/>
        <w:gridCol w:w="1536"/>
        <w:gridCol w:w="810"/>
        <w:gridCol w:w="810"/>
        <w:gridCol w:w="810"/>
        <w:gridCol w:w="641"/>
        <w:gridCol w:w="701"/>
        <w:gridCol w:w="641"/>
        <w:gridCol w:w="864"/>
        <w:gridCol w:w="864"/>
        <w:gridCol w:w="1015"/>
        <w:gridCol w:w="641"/>
        <w:gridCol w:w="845"/>
        <w:gridCol w:w="769"/>
        <w:gridCol w:w="725"/>
        <w:gridCol w:w="679"/>
        <w:gridCol w:w="859"/>
      </w:tblGrid>
      <w:tr w:rsidR="001A7B6E" w:rsidRPr="00926B02" w:rsidTr="00911671">
        <w:trPr>
          <w:trHeight w:val="299"/>
          <w:jc w:val="center"/>
        </w:trPr>
        <w:tc>
          <w:tcPr>
            <w:tcW w:w="1802" w:type="dxa"/>
            <w:tcBorders>
              <w:top w:val="nil"/>
              <w:left w:val="nil"/>
              <w:bottom w:val="nil"/>
              <w:right w:val="nil"/>
            </w:tcBorders>
            <w:shd w:val="clear" w:color="auto" w:fill="auto"/>
            <w:noWrap/>
            <w:vAlign w:val="center"/>
          </w:tcPr>
          <w:p w:rsidR="001A7B6E" w:rsidRPr="00926B02" w:rsidRDefault="001A7B6E" w:rsidP="00911671">
            <w:pPr>
              <w:spacing w:after="0" w:line="240" w:lineRule="auto"/>
              <w:jc w:val="center"/>
              <w:rPr>
                <w:rFonts w:eastAsia="Times New Roman"/>
                <w:color w:val="000000"/>
                <w:lang w:eastAsia="es-EC"/>
              </w:rPr>
            </w:pPr>
          </w:p>
        </w:tc>
        <w:tc>
          <w:tcPr>
            <w:tcW w:w="1536" w:type="dxa"/>
            <w:tcBorders>
              <w:top w:val="nil"/>
              <w:left w:val="nil"/>
              <w:bottom w:val="nil"/>
              <w:right w:val="nil"/>
            </w:tcBorders>
            <w:shd w:val="clear" w:color="auto" w:fill="auto"/>
            <w:noWrap/>
            <w:vAlign w:val="center"/>
          </w:tcPr>
          <w:p w:rsidR="001A7B6E" w:rsidRPr="00926B02" w:rsidRDefault="001A7B6E" w:rsidP="00911671">
            <w:pPr>
              <w:spacing w:after="0" w:line="240" w:lineRule="auto"/>
              <w:jc w:val="center"/>
              <w:rPr>
                <w:rFonts w:eastAsia="Times New Roman"/>
                <w:color w:val="000000"/>
                <w:lang w:eastAsia="es-EC"/>
              </w:rPr>
            </w:pPr>
          </w:p>
        </w:tc>
        <w:tc>
          <w:tcPr>
            <w:tcW w:w="243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FUERZA(N)</w:t>
            </w:r>
          </w:p>
        </w:tc>
        <w:tc>
          <w:tcPr>
            <w:tcW w:w="1983"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ascii="Cambria Math" w:eastAsia="Times New Roman" w:hAnsi="Cambria Math"/>
                <w:color w:val="000000"/>
                <w:vertAlign w:val="subscript"/>
                <w:lang w:eastAsia="es-EC"/>
              </w:rPr>
              <w:t>E</w:t>
            </w:r>
            <w:r w:rsidRPr="00D056FC">
              <w:rPr>
                <w:rFonts w:eastAsia="Times New Roman"/>
                <w:color w:val="000000"/>
                <w:vertAlign w:val="subscript"/>
                <w:lang w:eastAsia="es-EC"/>
              </w:rPr>
              <w:t>xperimental</w:t>
            </w:r>
            <w:r>
              <w:rPr>
                <w:rFonts w:eastAsia="Times New Roman"/>
                <w:color w:val="000000"/>
                <w:vertAlign w:val="subscript"/>
                <w:lang w:eastAsia="es-EC"/>
              </w:rPr>
              <w:t xml:space="preserve"> </w:t>
            </w:r>
            <w:r>
              <w:rPr>
                <w:rFonts w:eastAsia="Times New Roman"/>
                <w:color w:val="000000"/>
                <w:lang w:eastAsia="es-EC"/>
              </w:rPr>
              <w:t>(MP</w:t>
            </w:r>
            <w:r w:rsidRPr="00363C66">
              <w:rPr>
                <w:rFonts w:eastAsia="Times New Roman"/>
                <w:color w:val="000000"/>
                <w:lang w:eastAsia="es-EC"/>
              </w:rPr>
              <w:t>a)</w:t>
            </w:r>
          </w:p>
          <w:p w:rsidR="001A7B6E" w:rsidRPr="00926B02" w:rsidRDefault="001A7B6E" w:rsidP="00911671">
            <w:pPr>
              <w:spacing w:after="0" w:line="240" w:lineRule="auto"/>
              <w:jc w:val="center"/>
              <w:rPr>
                <w:rFonts w:eastAsia="Times New Roman"/>
                <w:color w:val="000000"/>
                <w:lang w:eastAsia="es-EC"/>
              </w:rPr>
            </w:pPr>
          </w:p>
        </w:tc>
        <w:tc>
          <w:tcPr>
            <w:tcW w:w="2743"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Modulo de Elasticidad(MPa)</w:t>
            </w:r>
          </w:p>
        </w:tc>
        <w:tc>
          <w:tcPr>
            <w:tcW w:w="2255"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eastAsia="Times New Roman"/>
                <w:color w:val="000000"/>
                <w:vertAlign w:val="subscript"/>
                <w:lang w:eastAsia="es-EC"/>
              </w:rPr>
              <w:t>Teórico</w:t>
            </w:r>
            <w:r>
              <w:rPr>
                <w:rFonts w:eastAsia="Times New Roman"/>
                <w:color w:val="000000"/>
                <w:lang w:eastAsia="es-EC"/>
              </w:rPr>
              <w:t xml:space="preserve"> (MP</w:t>
            </w:r>
            <w:r w:rsidRPr="00363C66">
              <w:rPr>
                <w:rFonts w:eastAsia="Times New Roman"/>
                <w:color w:val="000000"/>
                <w:lang w:eastAsia="es-EC"/>
              </w:rPr>
              <w:t>a)</w:t>
            </w:r>
          </w:p>
          <w:p w:rsidR="001A7B6E" w:rsidRPr="00926B02" w:rsidRDefault="001A7B6E" w:rsidP="00911671">
            <w:pPr>
              <w:spacing w:after="0" w:line="240" w:lineRule="auto"/>
              <w:jc w:val="center"/>
              <w:rPr>
                <w:rFonts w:eastAsia="Times New Roman"/>
                <w:color w:val="000000"/>
                <w:lang w:eastAsia="es-EC"/>
              </w:rPr>
            </w:pPr>
          </w:p>
        </w:tc>
        <w:tc>
          <w:tcPr>
            <w:tcW w:w="2263"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Error relativo</w:t>
            </w:r>
          </w:p>
        </w:tc>
      </w:tr>
      <w:tr w:rsidR="001A7B6E" w:rsidRPr="00926B02" w:rsidTr="00911671">
        <w:trPr>
          <w:trHeight w:val="299"/>
          <w:jc w:val="center"/>
        </w:trPr>
        <w:tc>
          <w:tcPr>
            <w:tcW w:w="18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MARCA(10^-3cm)</w:t>
            </w:r>
          </w:p>
        </w:tc>
        <w:tc>
          <w:tcPr>
            <w:tcW w:w="1536" w:type="dxa"/>
            <w:tcBorders>
              <w:top w:val="single" w:sz="4" w:space="0" w:color="auto"/>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DEFORMACION</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M1</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M2</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M3</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M1</w:t>
            </w:r>
          </w:p>
        </w:tc>
        <w:tc>
          <w:tcPr>
            <w:tcW w:w="70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M2</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M3</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M1</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M2</w:t>
            </w:r>
          </w:p>
        </w:tc>
        <w:tc>
          <w:tcPr>
            <w:tcW w:w="101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M3</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M1</w:t>
            </w:r>
          </w:p>
        </w:tc>
        <w:tc>
          <w:tcPr>
            <w:tcW w:w="84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M2</w:t>
            </w:r>
          </w:p>
        </w:tc>
        <w:tc>
          <w:tcPr>
            <w:tcW w:w="76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M3</w:t>
            </w:r>
          </w:p>
        </w:tc>
        <w:tc>
          <w:tcPr>
            <w:tcW w:w="72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M1</w:t>
            </w:r>
          </w:p>
        </w:tc>
        <w:tc>
          <w:tcPr>
            <w:tcW w:w="67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M2</w:t>
            </w:r>
          </w:p>
        </w:tc>
        <w:tc>
          <w:tcPr>
            <w:tcW w:w="85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M3</w:t>
            </w:r>
          </w:p>
        </w:tc>
      </w:tr>
      <w:tr w:rsidR="001A7B6E" w:rsidRPr="00926B02" w:rsidTr="00911671">
        <w:trPr>
          <w:trHeight w:val="299"/>
          <w:jc w:val="center"/>
        </w:trPr>
        <w:tc>
          <w:tcPr>
            <w:tcW w:w="1802" w:type="dxa"/>
            <w:tcBorders>
              <w:top w:val="nil"/>
              <w:left w:val="single" w:sz="4" w:space="0" w:color="auto"/>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12,7</w:t>
            </w:r>
          </w:p>
        </w:tc>
        <w:tc>
          <w:tcPr>
            <w:tcW w:w="1536"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0,00254</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25798</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17792</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44480</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10,32</w:t>
            </w:r>
          </w:p>
        </w:tc>
        <w:tc>
          <w:tcPr>
            <w:tcW w:w="70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7,12</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17,79</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4062,74</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2801,89</w:t>
            </w:r>
          </w:p>
        </w:tc>
        <w:tc>
          <w:tcPr>
            <w:tcW w:w="101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7004,72</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12,71</w:t>
            </w:r>
          </w:p>
        </w:tc>
        <w:tc>
          <w:tcPr>
            <w:tcW w:w="84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9,68</w:t>
            </w:r>
          </w:p>
        </w:tc>
        <w:tc>
          <w:tcPr>
            <w:tcW w:w="76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17,96</w:t>
            </w:r>
          </w:p>
        </w:tc>
        <w:tc>
          <w:tcPr>
            <w:tcW w:w="72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0,23</w:t>
            </w:r>
          </w:p>
        </w:tc>
        <w:tc>
          <w:tcPr>
            <w:tcW w:w="67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0,36</w:t>
            </w:r>
          </w:p>
        </w:tc>
        <w:tc>
          <w:tcPr>
            <w:tcW w:w="85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0,01</w:t>
            </w:r>
          </w:p>
        </w:tc>
      </w:tr>
      <w:tr w:rsidR="001A7B6E" w:rsidRPr="00926B02" w:rsidTr="00911671">
        <w:trPr>
          <w:trHeight w:val="299"/>
          <w:jc w:val="center"/>
        </w:trPr>
        <w:tc>
          <w:tcPr>
            <w:tcW w:w="1802" w:type="dxa"/>
            <w:tcBorders>
              <w:top w:val="nil"/>
              <w:left w:val="single" w:sz="4" w:space="0" w:color="auto"/>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25,4</w:t>
            </w:r>
          </w:p>
        </w:tc>
        <w:tc>
          <w:tcPr>
            <w:tcW w:w="1536"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0,00508</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62272</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44480</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90739</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24,91</w:t>
            </w:r>
          </w:p>
        </w:tc>
        <w:tc>
          <w:tcPr>
            <w:tcW w:w="70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17,79</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36,30</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4903,31</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3502,36</w:t>
            </w:r>
          </w:p>
        </w:tc>
        <w:tc>
          <w:tcPr>
            <w:tcW w:w="101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7144,82</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25,48</w:t>
            </w:r>
          </w:p>
        </w:tc>
        <w:tc>
          <w:tcPr>
            <w:tcW w:w="84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19,1</w:t>
            </w:r>
          </w:p>
        </w:tc>
        <w:tc>
          <w:tcPr>
            <w:tcW w:w="76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35,93</w:t>
            </w:r>
          </w:p>
        </w:tc>
        <w:tc>
          <w:tcPr>
            <w:tcW w:w="72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0,02</w:t>
            </w:r>
          </w:p>
        </w:tc>
        <w:tc>
          <w:tcPr>
            <w:tcW w:w="67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0,07</w:t>
            </w:r>
          </w:p>
        </w:tc>
        <w:tc>
          <w:tcPr>
            <w:tcW w:w="85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0,01</w:t>
            </w:r>
          </w:p>
        </w:tc>
      </w:tr>
      <w:tr w:rsidR="001A7B6E" w:rsidRPr="00926B02" w:rsidTr="00911671">
        <w:trPr>
          <w:trHeight w:val="299"/>
          <w:jc w:val="center"/>
        </w:trPr>
        <w:tc>
          <w:tcPr>
            <w:tcW w:w="1802" w:type="dxa"/>
            <w:tcBorders>
              <w:top w:val="nil"/>
              <w:left w:val="single" w:sz="4" w:space="0" w:color="auto"/>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38,1</w:t>
            </w:r>
          </w:p>
        </w:tc>
        <w:tc>
          <w:tcPr>
            <w:tcW w:w="1536"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0,00762</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102304</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97856</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128992</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40,92</w:t>
            </w:r>
          </w:p>
        </w:tc>
        <w:tc>
          <w:tcPr>
            <w:tcW w:w="70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39,14</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51,60</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5370,29</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5136,80</w:t>
            </w:r>
          </w:p>
        </w:tc>
        <w:tc>
          <w:tcPr>
            <w:tcW w:w="101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6771,23</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38,15</w:t>
            </w:r>
          </w:p>
        </w:tc>
        <w:tc>
          <w:tcPr>
            <w:tcW w:w="84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29,05</w:t>
            </w:r>
          </w:p>
        </w:tc>
        <w:tc>
          <w:tcPr>
            <w:tcW w:w="76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50,58</w:t>
            </w:r>
          </w:p>
        </w:tc>
        <w:tc>
          <w:tcPr>
            <w:tcW w:w="72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0,07</w:t>
            </w:r>
          </w:p>
        </w:tc>
        <w:tc>
          <w:tcPr>
            <w:tcW w:w="67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0,26</w:t>
            </w:r>
          </w:p>
        </w:tc>
        <w:tc>
          <w:tcPr>
            <w:tcW w:w="85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0,02</w:t>
            </w:r>
          </w:p>
        </w:tc>
      </w:tr>
      <w:tr w:rsidR="001A7B6E" w:rsidRPr="00926B02" w:rsidTr="00911671">
        <w:trPr>
          <w:trHeight w:val="299"/>
          <w:jc w:val="center"/>
        </w:trPr>
        <w:tc>
          <w:tcPr>
            <w:tcW w:w="1802" w:type="dxa"/>
            <w:tcBorders>
              <w:top w:val="nil"/>
              <w:left w:val="single" w:sz="4" w:space="0" w:color="auto"/>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50,8</w:t>
            </w:r>
          </w:p>
        </w:tc>
        <w:tc>
          <w:tcPr>
            <w:tcW w:w="1536"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0,01016</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144560</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144560</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151232</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57,82</w:t>
            </w:r>
          </w:p>
        </w:tc>
        <w:tc>
          <w:tcPr>
            <w:tcW w:w="70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57,82</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60,49</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5691,34</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5691,34</w:t>
            </w:r>
          </w:p>
        </w:tc>
        <w:tc>
          <w:tcPr>
            <w:tcW w:w="101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5954,02</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50,87</w:t>
            </w:r>
          </w:p>
        </w:tc>
        <w:tc>
          <w:tcPr>
            <w:tcW w:w="84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38,73</w:t>
            </w:r>
          </w:p>
        </w:tc>
        <w:tc>
          <w:tcPr>
            <w:tcW w:w="76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59,15</w:t>
            </w:r>
          </w:p>
        </w:tc>
        <w:tc>
          <w:tcPr>
            <w:tcW w:w="72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0,12</w:t>
            </w:r>
          </w:p>
        </w:tc>
        <w:tc>
          <w:tcPr>
            <w:tcW w:w="67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0,33</w:t>
            </w:r>
          </w:p>
        </w:tc>
        <w:tc>
          <w:tcPr>
            <w:tcW w:w="85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0,02</w:t>
            </w:r>
          </w:p>
        </w:tc>
      </w:tr>
      <w:tr w:rsidR="001A7B6E" w:rsidRPr="00926B02" w:rsidTr="00911671">
        <w:trPr>
          <w:trHeight w:val="299"/>
          <w:jc w:val="center"/>
        </w:trPr>
        <w:tc>
          <w:tcPr>
            <w:tcW w:w="1802" w:type="dxa"/>
            <w:tcBorders>
              <w:top w:val="nil"/>
              <w:left w:val="single" w:sz="4" w:space="0" w:color="auto"/>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63,5</w:t>
            </w:r>
          </w:p>
        </w:tc>
        <w:tc>
          <w:tcPr>
            <w:tcW w:w="1536"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0,0127</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162352</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w:t>
            </w:r>
          </w:p>
        </w:tc>
        <w:tc>
          <w:tcPr>
            <w:tcW w:w="810"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155680</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64,94</w:t>
            </w:r>
          </w:p>
        </w:tc>
        <w:tc>
          <w:tcPr>
            <w:tcW w:w="70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62,27</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5113,45</w:t>
            </w:r>
          </w:p>
        </w:tc>
        <w:tc>
          <w:tcPr>
            <w:tcW w:w="864"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w:t>
            </w:r>
          </w:p>
        </w:tc>
        <w:tc>
          <w:tcPr>
            <w:tcW w:w="101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4903,31</w:t>
            </w:r>
          </w:p>
        </w:tc>
        <w:tc>
          <w:tcPr>
            <w:tcW w:w="641"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62,48</w:t>
            </w:r>
          </w:p>
        </w:tc>
        <w:tc>
          <w:tcPr>
            <w:tcW w:w="84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w:t>
            </w:r>
          </w:p>
        </w:tc>
        <w:tc>
          <w:tcPr>
            <w:tcW w:w="76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62,07</w:t>
            </w:r>
          </w:p>
        </w:tc>
        <w:tc>
          <w:tcPr>
            <w:tcW w:w="725"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0,12</w:t>
            </w:r>
          </w:p>
        </w:tc>
        <w:tc>
          <w:tcPr>
            <w:tcW w:w="67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w:t>
            </w:r>
          </w:p>
        </w:tc>
        <w:tc>
          <w:tcPr>
            <w:tcW w:w="859" w:type="dxa"/>
            <w:tcBorders>
              <w:top w:val="nil"/>
              <w:left w:val="nil"/>
              <w:bottom w:val="single" w:sz="4" w:space="0" w:color="auto"/>
              <w:right w:val="single" w:sz="4" w:space="0" w:color="auto"/>
            </w:tcBorders>
            <w:shd w:val="clear" w:color="000000" w:fill="FFFFFF"/>
            <w:noWrap/>
            <w:vAlign w:val="center"/>
          </w:tcPr>
          <w:p w:rsidR="001A7B6E" w:rsidRPr="00926B02" w:rsidRDefault="001A7B6E" w:rsidP="00911671">
            <w:pPr>
              <w:spacing w:after="0" w:line="240" w:lineRule="auto"/>
              <w:jc w:val="center"/>
              <w:rPr>
                <w:rFonts w:eastAsia="Times New Roman"/>
                <w:color w:val="000000"/>
                <w:lang w:eastAsia="es-EC"/>
              </w:rPr>
            </w:pPr>
            <w:r w:rsidRPr="00926B02">
              <w:rPr>
                <w:rFonts w:eastAsia="Times New Roman"/>
                <w:color w:val="000000"/>
                <w:lang w:eastAsia="es-EC"/>
              </w:rPr>
              <w:t>0,02</w:t>
            </w:r>
          </w:p>
        </w:tc>
      </w:tr>
    </w:tbl>
    <w:p w:rsidR="001A7B6E" w:rsidRDefault="001A7B6E" w:rsidP="001A7B6E">
      <w:pPr>
        <w:spacing w:line="240" w:lineRule="auto"/>
      </w:pPr>
    </w:p>
    <w:p w:rsidR="001A7B6E" w:rsidRDefault="001A7B6E" w:rsidP="001A7B6E">
      <w:pPr>
        <w:spacing w:line="240" w:lineRule="auto"/>
      </w:pPr>
    </w:p>
    <w:tbl>
      <w:tblPr>
        <w:tblW w:w="4164" w:type="dxa"/>
        <w:tblInd w:w="46" w:type="dxa"/>
        <w:tblCellMar>
          <w:left w:w="70" w:type="dxa"/>
          <w:right w:w="70" w:type="dxa"/>
        </w:tblCellMar>
        <w:tblLook w:val="04A0"/>
      </w:tblPr>
      <w:tblGrid>
        <w:gridCol w:w="2953"/>
        <w:gridCol w:w="657"/>
        <w:gridCol w:w="554"/>
      </w:tblGrid>
      <w:tr w:rsidR="001A7B6E" w:rsidRPr="001364CE" w:rsidTr="00911671">
        <w:trPr>
          <w:trHeight w:val="286"/>
        </w:trPr>
        <w:tc>
          <w:tcPr>
            <w:tcW w:w="2953" w:type="dxa"/>
            <w:tcBorders>
              <w:top w:val="single" w:sz="4" w:space="0" w:color="auto"/>
              <w:left w:val="single" w:sz="4" w:space="0" w:color="auto"/>
              <w:bottom w:val="single" w:sz="4" w:space="0" w:color="auto"/>
              <w:right w:val="nil"/>
            </w:tcBorders>
            <w:shd w:val="clear" w:color="auto" w:fill="auto"/>
            <w:noWrap/>
            <w:vAlign w:val="bottom"/>
          </w:tcPr>
          <w:p w:rsidR="001A7B6E" w:rsidRPr="001364CE" w:rsidRDefault="001A7B6E" w:rsidP="00911671">
            <w:pPr>
              <w:spacing w:after="0" w:line="240" w:lineRule="auto"/>
              <w:rPr>
                <w:rFonts w:eastAsia="Times New Roman"/>
                <w:color w:val="000000"/>
                <w:lang w:eastAsia="es-EC"/>
              </w:rPr>
            </w:pPr>
            <w:r w:rsidRPr="001364CE">
              <w:rPr>
                <w:rFonts w:eastAsia="Times New Roman"/>
                <w:color w:val="000000"/>
                <w:lang w:eastAsia="es-EC"/>
              </w:rPr>
              <w:t>Esfuerzo de ruptura promedio</w:t>
            </w:r>
          </w:p>
        </w:tc>
        <w:tc>
          <w:tcPr>
            <w:tcW w:w="657" w:type="dxa"/>
            <w:tcBorders>
              <w:top w:val="single" w:sz="4" w:space="0" w:color="auto"/>
              <w:left w:val="single" w:sz="4" w:space="0" w:color="auto"/>
              <w:bottom w:val="single" w:sz="4" w:space="0" w:color="auto"/>
              <w:right w:val="nil"/>
            </w:tcBorders>
            <w:shd w:val="clear" w:color="auto" w:fill="auto"/>
            <w:noWrap/>
            <w:vAlign w:val="bottom"/>
          </w:tcPr>
          <w:p w:rsidR="001A7B6E" w:rsidRPr="001364CE" w:rsidRDefault="001A7B6E" w:rsidP="00911671">
            <w:pPr>
              <w:spacing w:after="0" w:line="240" w:lineRule="auto"/>
              <w:jc w:val="right"/>
              <w:rPr>
                <w:rFonts w:eastAsia="Times New Roman"/>
                <w:color w:val="000000"/>
                <w:lang w:eastAsia="es-EC"/>
              </w:rPr>
            </w:pPr>
            <w:r w:rsidRPr="001364CE">
              <w:rPr>
                <w:rFonts w:eastAsia="Times New Roman"/>
                <w:color w:val="000000"/>
                <w:lang w:eastAsia="es-EC"/>
              </w:rPr>
              <w:t>61,09</w:t>
            </w:r>
          </w:p>
        </w:tc>
        <w:tc>
          <w:tcPr>
            <w:tcW w:w="554" w:type="dxa"/>
            <w:tcBorders>
              <w:top w:val="single" w:sz="4" w:space="0" w:color="auto"/>
              <w:left w:val="nil"/>
              <w:bottom w:val="single" w:sz="4" w:space="0" w:color="auto"/>
              <w:right w:val="single" w:sz="4" w:space="0" w:color="auto"/>
            </w:tcBorders>
            <w:shd w:val="clear" w:color="000000" w:fill="FFFFFF"/>
            <w:noWrap/>
            <w:vAlign w:val="bottom"/>
          </w:tcPr>
          <w:p w:rsidR="001A7B6E" w:rsidRPr="001364CE" w:rsidRDefault="001A7B6E" w:rsidP="00911671">
            <w:pPr>
              <w:spacing w:after="0" w:line="240" w:lineRule="auto"/>
              <w:jc w:val="center"/>
              <w:rPr>
                <w:rFonts w:eastAsia="Times New Roman"/>
                <w:color w:val="000000"/>
                <w:lang w:eastAsia="es-EC"/>
              </w:rPr>
            </w:pPr>
            <w:r w:rsidRPr="001364CE">
              <w:rPr>
                <w:rFonts w:eastAsia="Times New Roman"/>
                <w:color w:val="000000"/>
                <w:lang w:eastAsia="es-EC"/>
              </w:rPr>
              <w:t>MPa</w:t>
            </w:r>
          </w:p>
        </w:tc>
      </w:tr>
      <w:tr w:rsidR="001A7B6E" w:rsidRPr="001364CE" w:rsidTr="00911671">
        <w:trPr>
          <w:trHeight w:val="286"/>
        </w:trPr>
        <w:tc>
          <w:tcPr>
            <w:tcW w:w="2953" w:type="dxa"/>
            <w:tcBorders>
              <w:top w:val="nil"/>
              <w:left w:val="single" w:sz="4" w:space="0" w:color="auto"/>
              <w:bottom w:val="single" w:sz="4" w:space="0" w:color="auto"/>
              <w:right w:val="nil"/>
            </w:tcBorders>
            <w:shd w:val="clear" w:color="auto" w:fill="auto"/>
            <w:noWrap/>
            <w:vAlign w:val="bottom"/>
          </w:tcPr>
          <w:p w:rsidR="001A7B6E" w:rsidRPr="001364CE" w:rsidRDefault="001A7B6E" w:rsidP="00911671">
            <w:pPr>
              <w:spacing w:after="0" w:line="240" w:lineRule="auto"/>
              <w:rPr>
                <w:rFonts w:eastAsia="Times New Roman"/>
                <w:color w:val="000000"/>
                <w:lang w:eastAsia="es-EC"/>
              </w:rPr>
            </w:pPr>
            <w:r w:rsidRPr="001364CE">
              <w:rPr>
                <w:rFonts w:eastAsia="Times New Roman"/>
                <w:color w:val="000000"/>
                <w:lang w:eastAsia="es-EC"/>
              </w:rPr>
              <w:t>Error relativo M1</w:t>
            </w:r>
          </w:p>
        </w:tc>
        <w:tc>
          <w:tcPr>
            <w:tcW w:w="657" w:type="dxa"/>
            <w:tcBorders>
              <w:top w:val="nil"/>
              <w:left w:val="single" w:sz="4" w:space="0" w:color="auto"/>
              <w:bottom w:val="single" w:sz="4" w:space="0" w:color="auto"/>
              <w:right w:val="nil"/>
            </w:tcBorders>
            <w:shd w:val="clear" w:color="auto" w:fill="auto"/>
            <w:noWrap/>
            <w:vAlign w:val="bottom"/>
          </w:tcPr>
          <w:p w:rsidR="001A7B6E" w:rsidRPr="001364CE" w:rsidRDefault="001A7B6E" w:rsidP="00911671">
            <w:pPr>
              <w:spacing w:after="0" w:line="240" w:lineRule="auto"/>
              <w:jc w:val="right"/>
              <w:rPr>
                <w:rFonts w:eastAsia="Times New Roman"/>
                <w:color w:val="000000"/>
                <w:lang w:eastAsia="es-EC"/>
              </w:rPr>
            </w:pPr>
            <w:r w:rsidRPr="001364CE">
              <w:rPr>
                <w:rFonts w:eastAsia="Times New Roman"/>
                <w:color w:val="000000"/>
                <w:lang w:eastAsia="es-EC"/>
              </w:rPr>
              <w:t>11,26</w:t>
            </w:r>
          </w:p>
        </w:tc>
        <w:tc>
          <w:tcPr>
            <w:tcW w:w="554" w:type="dxa"/>
            <w:tcBorders>
              <w:top w:val="nil"/>
              <w:left w:val="nil"/>
              <w:bottom w:val="single" w:sz="4" w:space="0" w:color="auto"/>
              <w:right w:val="single" w:sz="4" w:space="0" w:color="auto"/>
            </w:tcBorders>
            <w:shd w:val="clear" w:color="000000" w:fill="FFFFFF"/>
            <w:noWrap/>
            <w:vAlign w:val="bottom"/>
          </w:tcPr>
          <w:p w:rsidR="001A7B6E" w:rsidRPr="001364CE" w:rsidRDefault="001A7B6E" w:rsidP="00911671">
            <w:pPr>
              <w:spacing w:after="0" w:line="240" w:lineRule="auto"/>
              <w:jc w:val="center"/>
              <w:rPr>
                <w:rFonts w:eastAsia="Times New Roman"/>
                <w:color w:val="000000"/>
                <w:lang w:eastAsia="es-EC"/>
              </w:rPr>
            </w:pPr>
            <w:r w:rsidRPr="001364CE">
              <w:rPr>
                <w:rFonts w:eastAsia="Times New Roman"/>
                <w:color w:val="000000"/>
                <w:lang w:eastAsia="es-EC"/>
              </w:rPr>
              <w:t>%</w:t>
            </w:r>
          </w:p>
        </w:tc>
      </w:tr>
      <w:tr w:rsidR="001A7B6E" w:rsidRPr="001364CE" w:rsidTr="00911671">
        <w:trPr>
          <w:trHeight w:val="286"/>
        </w:trPr>
        <w:tc>
          <w:tcPr>
            <w:tcW w:w="2953" w:type="dxa"/>
            <w:tcBorders>
              <w:top w:val="nil"/>
              <w:left w:val="single" w:sz="4" w:space="0" w:color="auto"/>
              <w:bottom w:val="single" w:sz="4" w:space="0" w:color="auto"/>
              <w:right w:val="nil"/>
            </w:tcBorders>
            <w:shd w:val="clear" w:color="auto" w:fill="auto"/>
            <w:noWrap/>
            <w:vAlign w:val="bottom"/>
          </w:tcPr>
          <w:p w:rsidR="001A7B6E" w:rsidRPr="001364CE" w:rsidRDefault="001A7B6E" w:rsidP="00911671">
            <w:pPr>
              <w:spacing w:after="0" w:line="240" w:lineRule="auto"/>
              <w:rPr>
                <w:rFonts w:eastAsia="Times New Roman"/>
                <w:color w:val="000000"/>
                <w:lang w:eastAsia="es-EC"/>
              </w:rPr>
            </w:pPr>
            <w:r w:rsidRPr="001364CE">
              <w:rPr>
                <w:rFonts w:eastAsia="Times New Roman"/>
                <w:color w:val="000000"/>
                <w:lang w:eastAsia="es-EC"/>
              </w:rPr>
              <w:t>Error relativo M2</w:t>
            </w:r>
          </w:p>
        </w:tc>
        <w:tc>
          <w:tcPr>
            <w:tcW w:w="657" w:type="dxa"/>
            <w:tcBorders>
              <w:top w:val="nil"/>
              <w:left w:val="single" w:sz="4" w:space="0" w:color="auto"/>
              <w:bottom w:val="single" w:sz="4" w:space="0" w:color="auto"/>
              <w:right w:val="nil"/>
            </w:tcBorders>
            <w:shd w:val="clear" w:color="auto" w:fill="auto"/>
            <w:noWrap/>
            <w:vAlign w:val="bottom"/>
          </w:tcPr>
          <w:p w:rsidR="001A7B6E" w:rsidRPr="001364CE" w:rsidRDefault="001A7B6E" w:rsidP="00911671">
            <w:pPr>
              <w:spacing w:after="0" w:line="240" w:lineRule="auto"/>
              <w:jc w:val="right"/>
              <w:rPr>
                <w:rFonts w:eastAsia="Times New Roman"/>
                <w:color w:val="000000"/>
                <w:lang w:eastAsia="es-EC"/>
              </w:rPr>
            </w:pPr>
            <w:r w:rsidRPr="001364CE">
              <w:rPr>
                <w:rFonts w:eastAsia="Times New Roman"/>
                <w:color w:val="000000"/>
                <w:lang w:eastAsia="es-EC"/>
              </w:rPr>
              <w:t>25,54</w:t>
            </w:r>
          </w:p>
        </w:tc>
        <w:tc>
          <w:tcPr>
            <w:tcW w:w="554" w:type="dxa"/>
            <w:tcBorders>
              <w:top w:val="nil"/>
              <w:left w:val="nil"/>
              <w:bottom w:val="single" w:sz="4" w:space="0" w:color="auto"/>
              <w:right w:val="single" w:sz="4" w:space="0" w:color="auto"/>
            </w:tcBorders>
            <w:shd w:val="clear" w:color="000000" w:fill="FFFFFF"/>
            <w:noWrap/>
            <w:vAlign w:val="bottom"/>
          </w:tcPr>
          <w:p w:rsidR="001A7B6E" w:rsidRPr="001364CE" w:rsidRDefault="001A7B6E" w:rsidP="00911671">
            <w:pPr>
              <w:spacing w:after="0" w:line="240" w:lineRule="auto"/>
              <w:jc w:val="center"/>
              <w:rPr>
                <w:rFonts w:eastAsia="Times New Roman"/>
                <w:color w:val="000000"/>
                <w:lang w:eastAsia="es-EC"/>
              </w:rPr>
            </w:pPr>
            <w:r w:rsidRPr="001364CE">
              <w:rPr>
                <w:rFonts w:eastAsia="Times New Roman"/>
                <w:color w:val="000000"/>
                <w:lang w:eastAsia="es-EC"/>
              </w:rPr>
              <w:t>%</w:t>
            </w:r>
          </w:p>
        </w:tc>
      </w:tr>
      <w:tr w:rsidR="001A7B6E" w:rsidRPr="001364CE" w:rsidTr="00911671">
        <w:trPr>
          <w:trHeight w:val="286"/>
        </w:trPr>
        <w:tc>
          <w:tcPr>
            <w:tcW w:w="2953" w:type="dxa"/>
            <w:tcBorders>
              <w:top w:val="nil"/>
              <w:left w:val="single" w:sz="4" w:space="0" w:color="auto"/>
              <w:bottom w:val="single" w:sz="4" w:space="0" w:color="auto"/>
              <w:right w:val="nil"/>
            </w:tcBorders>
            <w:shd w:val="clear" w:color="auto" w:fill="auto"/>
            <w:noWrap/>
            <w:vAlign w:val="bottom"/>
          </w:tcPr>
          <w:p w:rsidR="001A7B6E" w:rsidRPr="001364CE" w:rsidRDefault="001A7B6E" w:rsidP="00911671">
            <w:pPr>
              <w:spacing w:after="0" w:line="240" w:lineRule="auto"/>
              <w:rPr>
                <w:rFonts w:eastAsia="Times New Roman"/>
                <w:color w:val="000000"/>
                <w:lang w:eastAsia="es-EC"/>
              </w:rPr>
            </w:pPr>
            <w:r w:rsidRPr="001364CE">
              <w:rPr>
                <w:rFonts w:eastAsia="Times New Roman"/>
                <w:color w:val="000000"/>
                <w:lang w:eastAsia="es-EC"/>
              </w:rPr>
              <w:t>Error relativo M3</w:t>
            </w:r>
          </w:p>
        </w:tc>
        <w:tc>
          <w:tcPr>
            <w:tcW w:w="657" w:type="dxa"/>
            <w:tcBorders>
              <w:top w:val="nil"/>
              <w:left w:val="single" w:sz="4" w:space="0" w:color="auto"/>
              <w:bottom w:val="nil"/>
              <w:right w:val="nil"/>
            </w:tcBorders>
            <w:shd w:val="clear" w:color="auto" w:fill="auto"/>
            <w:noWrap/>
            <w:vAlign w:val="bottom"/>
          </w:tcPr>
          <w:p w:rsidR="001A7B6E" w:rsidRPr="001364CE" w:rsidRDefault="001A7B6E" w:rsidP="00911671">
            <w:pPr>
              <w:spacing w:after="0" w:line="240" w:lineRule="auto"/>
              <w:jc w:val="right"/>
              <w:rPr>
                <w:rFonts w:eastAsia="Times New Roman"/>
                <w:color w:val="000000"/>
                <w:lang w:eastAsia="es-EC"/>
              </w:rPr>
            </w:pPr>
            <w:r w:rsidRPr="001364CE">
              <w:rPr>
                <w:rFonts w:eastAsia="Times New Roman"/>
                <w:color w:val="000000"/>
                <w:lang w:eastAsia="es-EC"/>
              </w:rPr>
              <w:t>1,67</w:t>
            </w:r>
          </w:p>
        </w:tc>
        <w:tc>
          <w:tcPr>
            <w:tcW w:w="554" w:type="dxa"/>
            <w:tcBorders>
              <w:top w:val="nil"/>
              <w:left w:val="nil"/>
              <w:bottom w:val="nil"/>
              <w:right w:val="single" w:sz="4" w:space="0" w:color="auto"/>
            </w:tcBorders>
            <w:shd w:val="clear" w:color="000000" w:fill="FFFFFF"/>
            <w:noWrap/>
            <w:vAlign w:val="bottom"/>
          </w:tcPr>
          <w:p w:rsidR="001A7B6E" w:rsidRPr="001364CE" w:rsidRDefault="001A7B6E" w:rsidP="00911671">
            <w:pPr>
              <w:spacing w:after="0" w:line="240" w:lineRule="auto"/>
              <w:jc w:val="center"/>
              <w:rPr>
                <w:rFonts w:eastAsia="Times New Roman"/>
                <w:color w:val="000000"/>
                <w:lang w:eastAsia="es-EC"/>
              </w:rPr>
            </w:pPr>
            <w:r w:rsidRPr="001364CE">
              <w:rPr>
                <w:rFonts w:eastAsia="Times New Roman"/>
                <w:color w:val="000000"/>
                <w:lang w:eastAsia="es-EC"/>
              </w:rPr>
              <w:t>%</w:t>
            </w:r>
          </w:p>
        </w:tc>
      </w:tr>
      <w:tr w:rsidR="001A7B6E" w:rsidRPr="001364CE" w:rsidTr="00911671">
        <w:trPr>
          <w:trHeight w:val="286"/>
        </w:trPr>
        <w:tc>
          <w:tcPr>
            <w:tcW w:w="2953" w:type="dxa"/>
            <w:tcBorders>
              <w:top w:val="nil"/>
              <w:left w:val="single" w:sz="4" w:space="0" w:color="auto"/>
              <w:bottom w:val="single" w:sz="4" w:space="0" w:color="auto"/>
              <w:right w:val="nil"/>
            </w:tcBorders>
            <w:shd w:val="clear" w:color="auto" w:fill="auto"/>
            <w:noWrap/>
            <w:vAlign w:val="bottom"/>
          </w:tcPr>
          <w:p w:rsidR="001A7B6E" w:rsidRPr="001364CE" w:rsidRDefault="001A7B6E" w:rsidP="00911671">
            <w:pPr>
              <w:spacing w:after="0" w:line="240" w:lineRule="auto"/>
              <w:rPr>
                <w:rFonts w:eastAsia="Times New Roman"/>
                <w:color w:val="000000"/>
                <w:lang w:eastAsia="es-EC"/>
              </w:rPr>
            </w:pPr>
            <w:r w:rsidRPr="001364CE">
              <w:rPr>
                <w:rFonts w:eastAsia="Times New Roman"/>
                <w:color w:val="000000"/>
                <w:lang w:eastAsia="es-EC"/>
              </w:rPr>
              <w:t>Error relativo promedio</w:t>
            </w:r>
          </w:p>
        </w:tc>
        <w:tc>
          <w:tcPr>
            <w:tcW w:w="657" w:type="dxa"/>
            <w:tcBorders>
              <w:top w:val="single" w:sz="4" w:space="0" w:color="auto"/>
              <w:left w:val="single" w:sz="4" w:space="0" w:color="auto"/>
              <w:bottom w:val="single" w:sz="4" w:space="0" w:color="auto"/>
              <w:right w:val="nil"/>
            </w:tcBorders>
            <w:shd w:val="clear" w:color="auto" w:fill="auto"/>
            <w:noWrap/>
            <w:vAlign w:val="bottom"/>
          </w:tcPr>
          <w:p w:rsidR="001A7B6E" w:rsidRPr="001364CE" w:rsidRDefault="001A7B6E" w:rsidP="00911671">
            <w:pPr>
              <w:spacing w:after="0" w:line="240" w:lineRule="auto"/>
              <w:jc w:val="right"/>
              <w:rPr>
                <w:rFonts w:eastAsia="Times New Roman"/>
                <w:color w:val="000000"/>
                <w:lang w:eastAsia="es-EC"/>
              </w:rPr>
            </w:pPr>
            <w:r w:rsidRPr="001364CE">
              <w:rPr>
                <w:rFonts w:eastAsia="Times New Roman"/>
                <w:color w:val="000000"/>
                <w:lang w:eastAsia="es-EC"/>
              </w:rPr>
              <w:t>12,82</w:t>
            </w:r>
          </w:p>
        </w:tc>
        <w:tc>
          <w:tcPr>
            <w:tcW w:w="554" w:type="dxa"/>
            <w:tcBorders>
              <w:top w:val="single" w:sz="4" w:space="0" w:color="auto"/>
              <w:left w:val="nil"/>
              <w:bottom w:val="single" w:sz="4" w:space="0" w:color="auto"/>
              <w:right w:val="single" w:sz="4" w:space="0" w:color="auto"/>
            </w:tcBorders>
            <w:shd w:val="clear" w:color="000000" w:fill="FFFFFF"/>
            <w:noWrap/>
            <w:vAlign w:val="bottom"/>
          </w:tcPr>
          <w:p w:rsidR="001A7B6E" w:rsidRPr="001364CE" w:rsidRDefault="001A7B6E" w:rsidP="00911671">
            <w:pPr>
              <w:spacing w:after="0" w:line="240" w:lineRule="auto"/>
              <w:jc w:val="center"/>
              <w:rPr>
                <w:rFonts w:eastAsia="Times New Roman"/>
                <w:color w:val="000000"/>
                <w:lang w:eastAsia="es-EC"/>
              </w:rPr>
            </w:pPr>
            <w:r w:rsidRPr="001364CE">
              <w:rPr>
                <w:rFonts w:eastAsia="Times New Roman"/>
                <w:color w:val="000000"/>
                <w:lang w:eastAsia="es-EC"/>
              </w:rPr>
              <w:t>%</w:t>
            </w:r>
          </w:p>
        </w:tc>
      </w:tr>
    </w:tbl>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p w:rsidR="001A7B6E" w:rsidRDefault="001A7B6E" w:rsidP="001A7B6E">
      <w:pPr>
        <w:spacing w:line="240" w:lineRule="auto"/>
      </w:pPr>
    </w:p>
    <w:p w:rsidR="001A7B6E" w:rsidRDefault="001A7B6E" w:rsidP="001A7B6E">
      <w:pPr>
        <w:jc w:val="center"/>
      </w:pPr>
    </w:p>
    <w:p w:rsidR="001A7B6E" w:rsidRDefault="001A7B6E" w:rsidP="001A7B6E">
      <w:pPr>
        <w:jc w:val="center"/>
      </w:pPr>
      <w:r>
        <w:t>TABLA 35</w:t>
      </w:r>
    </w:p>
    <w:p w:rsidR="001A7B6E" w:rsidRDefault="001A7B6E" w:rsidP="001A7B6E">
      <w:pPr>
        <w:spacing w:line="240" w:lineRule="auto"/>
        <w:jc w:val="center"/>
      </w:pPr>
      <w:r>
        <w:t>MEZCLA CEMENTO Y 17.5% DE ZEOLITA DÍA 25</w:t>
      </w:r>
    </w:p>
    <w:tbl>
      <w:tblPr>
        <w:tblW w:w="14762" w:type="dxa"/>
        <w:jc w:val="center"/>
        <w:tblInd w:w="46" w:type="dxa"/>
        <w:tblCellMar>
          <w:left w:w="70" w:type="dxa"/>
          <w:right w:w="70" w:type="dxa"/>
        </w:tblCellMar>
        <w:tblLook w:val="04A0"/>
      </w:tblPr>
      <w:tblGrid>
        <w:gridCol w:w="1759"/>
        <w:gridCol w:w="1525"/>
        <w:gridCol w:w="864"/>
        <w:gridCol w:w="810"/>
        <w:gridCol w:w="810"/>
        <w:gridCol w:w="641"/>
        <w:gridCol w:w="693"/>
        <w:gridCol w:w="678"/>
        <w:gridCol w:w="1037"/>
        <w:gridCol w:w="864"/>
        <w:gridCol w:w="864"/>
        <w:gridCol w:w="641"/>
        <w:gridCol w:w="726"/>
        <w:gridCol w:w="726"/>
        <w:gridCol w:w="725"/>
        <w:gridCol w:w="847"/>
        <w:gridCol w:w="725"/>
      </w:tblGrid>
      <w:tr w:rsidR="001A7B6E" w:rsidRPr="00BF5E0F" w:rsidTr="00911671">
        <w:trPr>
          <w:trHeight w:val="305"/>
          <w:jc w:val="center"/>
        </w:trPr>
        <w:tc>
          <w:tcPr>
            <w:tcW w:w="1759" w:type="dxa"/>
            <w:tcBorders>
              <w:top w:val="nil"/>
              <w:left w:val="nil"/>
              <w:bottom w:val="nil"/>
              <w:right w:val="nil"/>
            </w:tcBorders>
            <w:shd w:val="clear" w:color="auto" w:fill="auto"/>
            <w:noWrap/>
            <w:vAlign w:val="center"/>
          </w:tcPr>
          <w:p w:rsidR="001A7B6E" w:rsidRPr="00BF5E0F" w:rsidRDefault="001A7B6E" w:rsidP="00911671">
            <w:pPr>
              <w:spacing w:after="0" w:line="240" w:lineRule="auto"/>
              <w:jc w:val="center"/>
              <w:rPr>
                <w:rFonts w:eastAsia="Times New Roman"/>
                <w:color w:val="000000"/>
                <w:lang w:eastAsia="es-EC"/>
              </w:rPr>
            </w:pPr>
          </w:p>
        </w:tc>
        <w:tc>
          <w:tcPr>
            <w:tcW w:w="1525" w:type="dxa"/>
            <w:tcBorders>
              <w:top w:val="nil"/>
              <w:left w:val="nil"/>
              <w:bottom w:val="nil"/>
              <w:right w:val="nil"/>
            </w:tcBorders>
            <w:shd w:val="clear" w:color="auto" w:fill="auto"/>
            <w:noWrap/>
            <w:vAlign w:val="center"/>
          </w:tcPr>
          <w:p w:rsidR="001A7B6E" w:rsidRPr="00BF5E0F" w:rsidRDefault="001A7B6E" w:rsidP="00911671">
            <w:pPr>
              <w:spacing w:after="0" w:line="240" w:lineRule="auto"/>
              <w:jc w:val="center"/>
              <w:rPr>
                <w:rFonts w:eastAsia="Times New Roman"/>
                <w:color w:val="000000"/>
                <w:lang w:eastAsia="es-EC"/>
              </w:rPr>
            </w:pPr>
          </w:p>
        </w:tc>
        <w:tc>
          <w:tcPr>
            <w:tcW w:w="248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FUERZA(N)</w:t>
            </w:r>
          </w:p>
        </w:tc>
        <w:tc>
          <w:tcPr>
            <w:tcW w:w="2012"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ascii="Cambria Math" w:eastAsia="Times New Roman" w:hAnsi="Cambria Math"/>
                <w:color w:val="000000"/>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ascii="Cambria Math" w:eastAsia="Times New Roman" w:hAnsi="Cambria Math"/>
                <w:color w:val="000000"/>
                <w:vertAlign w:val="subscript"/>
                <w:lang w:eastAsia="es-EC"/>
              </w:rPr>
              <w:t>E</w:t>
            </w:r>
            <w:r w:rsidRPr="00D056FC">
              <w:rPr>
                <w:rFonts w:eastAsia="Times New Roman"/>
                <w:color w:val="000000"/>
                <w:vertAlign w:val="subscript"/>
                <w:lang w:eastAsia="es-EC"/>
              </w:rPr>
              <w:t>xperimental</w:t>
            </w:r>
            <w:r>
              <w:rPr>
                <w:rFonts w:eastAsia="Times New Roman"/>
                <w:color w:val="000000"/>
                <w:vertAlign w:val="subscript"/>
                <w:lang w:eastAsia="es-EC"/>
              </w:rPr>
              <w:t xml:space="preserve"> </w:t>
            </w:r>
            <w:r>
              <w:rPr>
                <w:rFonts w:eastAsia="Times New Roman"/>
                <w:color w:val="000000"/>
                <w:lang w:eastAsia="es-EC"/>
              </w:rPr>
              <w:t>(MP</w:t>
            </w:r>
            <w:r w:rsidRPr="00363C66">
              <w:rPr>
                <w:rFonts w:eastAsia="Times New Roman"/>
                <w:color w:val="000000"/>
                <w:lang w:eastAsia="es-EC"/>
              </w:rPr>
              <w:t>a)</w:t>
            </w:r>
          </w:p>
          <w:p w:rsidR="001A7B6E" w:rsidRPr="00BF5E0F" w:rsidRDefault="001A7B6E" w:rsidP="00911671">
            <w:pPr>
              <w:spacing w:after="0" w:line="240" w:lineRule="auto"/>
              <w:jc w:val="center"/>
              <w:rPr>
                <w:rFonts w:eastAsia="Times New Roman"/>
                <w:color w:val="000000"/>
                <w:lang w:eastAsia="es-EC"/>
              </w:rPr>
            </w:pPr>
          </w:p>
        </w:tc>
        <w:tc>
          <w:tcPr>
            <w:tcW w:w="2592"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Modulo de Elasticidad(MPa)</w:t>
            </w:r>
          </w:p>
        </w:tc>
        <w:tc>
          <w:tcPr>
            <w:tcW w:w="2093"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Default="001A7B6E" w:rsidP="00911671">
            <w:pPr>
              <w:spacing w:after="0" w:line="240" w:lineRule="auto"/>
              <w:jc w:val="center"/>
              <w:rPr>
                <w:rFonts w:eastAsia="Times New Roman"/>
                <w:color w:val="000000"/>
                <w:vertAlign w:val="subscript"/>
                <w:lang w:eastAsia="es-EC"/>
              </w:rPr>
            </w:pPr>
          </w:p>
          <w:p w:rsidR="001A7B6E" w:rsidRPr="00363C66" w:rsidRDefault="001A7B6E" w:rsidP="00911671">
            <w:pPr>
              <w:spacing w:after="0" w:line="240" w:lineRule="auto"/>
              <w:jc w:val="center"/>
              <w:rPr>
                <w:rFonts w:eastAsia="Times New Roman"/>
                <w:color w:val="000000"/>
                <w:lang w:eastAsia="es-EC"/>
              </w:rPr>
            </w:pPr>
            <w:r>
              <w:rPr>
                <w:rFonts w:ascii="Cambria Math" w:eastAsia="Times New Roman" w:hAnsi="Cambria Math"/>
                <w:color w:val="000000"/>
                <w:lang w:eastAsia="es-EC"/>
              </w:rPr>
              <w:t>𝜎</w:t>
            </w:r>
            <w:r w:rsidRPr="00D056FC">
              <w:rPr>
                <w:rFonts w:eastAsia="Times New Roman"/>
                <w:color w:val="000000"/>
                <w:vertAlign w:val="subscript"/>
                <w:lang w:eastAsia="es-EC"/>
              </w:rPr>
              <w:t>Teórico</w:t>
            </w:r>
            <w:r>
              <w:rPr>
                <w:rFonts w:eastAsia="Times New Roman"/>
                <w:color w:val="000000"/>
                <w:lang w:eastAsia="es-EC"/>
              </w:rPr>
              <w:t xml:space="preserve"> (MP</w:t>
            </w:r>
            <w:r w:rsidRPr="00363C66">
              <w:rPr>
                <w:rFonts w:eastAsia="Times New Roman"/>
                <w:color w:val="000000"/>
                <w:lang w:eastAsia="es-EC"/>
              </w:rPr>
              <w:t>a)</w:t>
            </w:r>
          </w:p>
          <w:p w:rsidR="001A7B6E" w:rsidRPr="00BF5E0F" w:rsidRDefault="001A7B6E" w:rsidP="00911671">
            <w:pPr>
              <w:spacing w:after="0" w:line="240" w:lineRule="auto"/>
              <w:jc w:val="center"/>
              <w:rPr>
                <w:rFonts w:eastAsia="Times New Roman"/>
                <w:color w:val="000000"/>
                <w:lang w:eastAsia="es-EC"/>
              </w:rPr>
            </w:pPr>
          </w:p>
        </w:tc>
        <w:tc>
          <w:tcPr>
            <w:tcW w:w="2297" w:type="dxa"/>
            <w:gridSpan w:val="3"/>
            <w:tcBorders>
              <w:top w:val="single" w:sz="4" w:space="0" w:color="auto"/>
              <w:left w:val="nil"/>
              <w:bottom w:val="single" w:sz="4" w:space="0" w:color="auto"/>
              <w:right w:val="single" w:sz="4" w:space="0" w:color="000000"/>
            </w:tcBorders>
            <w:shd w:val="clear" w:color="auto" w:fill="auto"/>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Error relativo</w:t>
            </w:r>
          </w:p>
        </w:tc>
      </w:tr>
      <w:tr w:rsidR="001A7B6E" w:rsidRPr="00BF5E0F" w:rsidTr="00911671">
        <w:trPr>
          <w:trHeight w:val="305"/>
          <w:jc w:val="center"/>
        </w:trPr>
        <w:tc>
          <w:tcPr>
            <w:tcW w:w="175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MARCA(10^-3cm)</w:t>
            </w:r>
          </w:p>
        </w:tc>
        <w:tc>
          <w:tcPr>
            <w:tcW w:w="1525" w:type="dxa"/>
            <w:tcBorders>
              <w:top w:val="single" w:sz="4" w:space="0" w:color="auto"/>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DEFORMACION</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M1</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M2</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M3</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M1</w:t>
            </w:r>
          </w:p>
        </w:tc>
        <w:tc>
          <w:tcPr>
            <w:tcW w:w="693"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M2</w:t>
            </w:r>
          </w:p>
        </w:tc>
        <w:tc>
          <w:tcPr>
            <w:tcW w:w="678"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M3</w:t>
            </w:r>
          </w:p>
        </w:tc>
        <w:tc>
          <w:tcPr>
            <w:tcW w:w="103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M1</w:t>
            </w:r>
          </w:p>
        </w:tc>
        <w:tc>
          <w:tcPr>
            <w:tcW w:w="69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M2</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M3</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M1</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M2</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M3</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M1</w:t>
            </w:r>
          </w:p>
        </w:tc>
        <w:tc>
          <w:tcPr>
            <w:tcW w:w="84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M2</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M3</w:t>
            </w:r>
          </w:p>
        </w:tc>
      </w:tr>
      <w:tr w:rsidR="001A7B6E" w:rsidRPr="00BF5E0F" w:rsidTr="00911671">
        <w:trPr>
          <w:trHeight w:val="335"/>
          <w:jc w:val="center"/>
        </w:trPr>
        <w:tc>
          <w:tcPr>
            <w:tcW w:w="1759" w:type="dxa"/>
            <w:tcBorders>
              <w:top w:val="nil"/>
              <w:left w:val="single" w:sz="4" w:space="0" w:color="auto"/>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12,7</w:t>
            </w:r>
          </w:p>
        </w:tc>
        <w:tc>
          <w:tcPr>
            <w:tcW w:w="15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0,00254</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12454,4</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14234</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18682</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4,98</w:t>
            </w:r>
          </w:p>
        </w:tc>
        <w:tc>
          <w:tcPr>
            <w:tcW w:w="693"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5,69</w:t>
            </w:r>
          </w:p>
        </w:tc>
        <w:tc>
          <w:tcPr>
            <w:tcW w:w="678"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7,47</w:t>
            </w:r>
          </w:p>
        </w:tc>
        <w:tc>
          <w:tcPr>
            <w:tcW w:w="103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1961,32</w:t>
            </w:r>
          </w:p>
        </w:tc>
        <w:tc>
          <w:tcPr>
            <w:tcW w:w="69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2241,51</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2941,98</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10,53</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10,94</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11,08</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1,11</w:t>
            </w:r>
          </w:p>
        </w:tc>
        <w:tc>
          <w:tcPr>
            <w:tcW w:w="84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0,92</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0,48</w:t>
            </w:r>
          </w:p>
        </w:tc>
      </w:tr>
      <w:tr w:rsidR="001A7B6E" w:rsidRPr="00BF5E0F" w:rsidTr="00911671">
        <w:trPr>
          <w:trHeight w:val="305"/>
          <w:jc w:val="center"/>
        </w:trPr>
        <w:tc>
          <w:tcPr>
            <w:tcW w:w="1759" w:type="dxa"/>
            <w:tcBorders>
              <w:top w:val="nil"/>
              <w:left w:val="single" w:sz="4" w:space="0" w:color="auto"/>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25,4</w:t>
            </w:r>
          </w:p>
        </w:tc>
        <w:tc>
          <w:tcPr>
            <w:tcW w:w="15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0,00508</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49817,6</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56045</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62272</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19,93</w:t>
            </w:r>
          </w:p>
        </w:tc>
        <w:tc>
          <w:tcPr>
            <w:tcW w:w="693"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22,42</w:t>
            </w:r>
          </w:p>
        </w:tc>
        <w:tc>
          <w:tcPr>
            <w:tcW w:w="678"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24,91</w:t>
            </w:r>
          </w:p>
        </w:tc>
        <w:tc>
          <w:tcPr>
            <w:tcW w:w="103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3922,65</w:t>
            </w:r>
          </w:p>
        </w:tc>
        <w:tc>
          <w:tcPr>
            <w:tcW w:w="69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4412,98</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4903,31</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21,07</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21,89</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22,18</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0,06</w:t>
            </w:r>
          </w:p>
        </w:tc>
        <w:tc>
          <w:tcPr>
            <w:tcW w:w="84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0,02</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0,11</w:t>
            </w:r>
          </w:p>
        </w:tc>
      </w:tr>
      <w:tr w:rsidR="001A7B6E" w:rsidRPr="00BF5E0F" w:rsidTr="00911671">
        <w:trPr>
          <w:trHeight w:val="305"/>
          <w:jc w:val="center"/>
        </w:trPr>
        <w:tc>
          <w:tcPr>
            <w:tcW w:w="1759" w:type="dxa"/>
            <w:tcBorders>
              <w:top w:val="nil"/>
              <w:left w:val="single" w:sz="4" w:space="0" w:color="auto"/>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38,1</w:t>
            </w:r>
          </w:p>
        </w:tc>
        <w:tc>
          <w:tcPr>
            <w:tcW w:w="15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0,00762</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88960</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91629</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92518</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35,58</w:t>
            </w:r>
          </w:p>
        </w:tc>
        <w:tc>
          <w:tcPr>
            <w:tcW w:w="693"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36,65</w:t>
            </w:r>
          </w:p>
        </w:tc>
        <w:tc>
          <w:tcPr>
            <w:tcW w:w="678"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37,01</w:t>
            </w:r>
          </w:p>
        </w:tc>
        <w:tc>
          <w:tcPr>
            <w:tcW w:w="103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4669,82</w:t>
            </w:r>
          </w:p>
        </w:tc>
        <w:tc>
          <w:tcPr>
            <w:tcW w:w="69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4809,91</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4856,61</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31,61</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32,83</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33,28</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0,11</w:t>
            </w:r>
          </w:p>
        </w:tc>
        <w:tc>
          <w:tcPr>
            <w:tcW w:w="84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0,10</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0,10</w:t>
            </w:r>
          </w:p>
        </w:tc>
      </w:tr>
      <w:tr w:rsidR="001A7B6E" w:rsidRPr="00BF5E0F" w:rsidTr="00911671">
        <w:trPr>
          <w:trHeight w:val="305"/>
          <w:jc w:val="center"/>
        </w:trPr>
        <w:tc>
          <w:tcPr>
            <w:tcW w:w="1759" w:type="dxa"/>
            <w:tcBorders>
              <w:top w:val="nil"/>
              <w:left w:val="single" w:sz="4" w:space="0" w:color="auto"/>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50,8</w:t>
            </w:r>
          </w:p>
        </w:tc>
        <w:tc>
          <w:tcPr>
            <w:tcW w:w="15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0,01016</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128992</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124544</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111200</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51,60</w:t>
            </w:r>
          </w:p>
        </w:tc>
        <w:tc>
          <w:tcPr>
            <w:tcW w:w="693"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49,82</w:t>
            </w:r>
          </w:p>
        </w:tc>
        <w:tc>
          <w:tcPr>
            <w:tcW w:w="678"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44,48</w:t>
            </w:r>
          </w:p>
        </w:tc>
        <w:tc>
          <w:tcPr>
            <w:tcW w:w="103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5078,43</w:t>
            </w:r>
          </w:p>
        </w:tc>
        <w:tc>
          <w:tcPr>
            <w:tcW w:w="69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4903,31</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4377,95</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42,15</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43,78</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44,38</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0,18</w:t>
            </w:r>
          </w:p>
        </w:tc>
        <w:tc>
          <w:tcPr>
            <w:tcW w:w="84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0,12</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0,00</w:t>
            </w:r>
          </w:p>
        </w:tc>
      </w:tr>
      <w:tr w:rsidR="001A7B6E" w:rsidRPr="00BF5E0F" w:rsidTr="00911671">
        <w:trPr>
          <w:trHeight w:val="305"/>
          <w:jc w:val="center"/>
        </w:trPr>
        <w:tc>
          <w:tcPr>
            <w:tcW w:w="1759" w:type="dxa"/>
            <w:tcBorders>
              <w:top w:val="nil"/>
              <w:left w:val="single" w:sz="4" w:space="0" w:color="auto"/>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63,5</w:t>
            </w:r>
          </w:p>
        </w:tc>
        <w:tc>
          <w:tcPr>
            <w:tcW w:w="15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0,0127</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162352</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164576</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151232</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64,94</w:t>
            </w:r>
          </w:p>
        </w:tc>
        <w:tc>
          <w:tcPr>
            <w:tcW w:w="693"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65,83</w:t>
            </w:r>
          </w:p>
        </w:tc>
        <w:tc>
          <w:tcPr>
            <w:tcW w:w="678"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60,49</w:t>
            </w:r>
          </w:p>
        </w:tc>
        <w:tc>
          <w:tcPr>
            <w:tcW w:w="103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5113,45</w:t>
            </w:r>
          </w:p>
        </w:tc>
        <w:tc>
          <w:tcPr>
            <w:tcW w:w="69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5183,50</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4763,21</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52,69</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54,74</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55,48</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0,18</w:t>
            </w:r>
          </w:p>
        </w:tc>
        <w:tc>
          <w:tcPr>
            <w:tcW w:w="84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0,12</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0,00</w:t>
            </w:r>
          </w:p>
        </w:tc>
      </w:tr>
      <w:tr w:rsidR="001A7B6E" w:rsidRPr="00BF5E0F" w:rsidTr="00911671">
        <w:trPr>
          <w:trHeight w:val="305"/>
          <w:jc w:val="center"/>
        </w:trPr>
        <w:tc>
          <w:tcPr>
            <w:tcW w:w="1759" w:type="dxa"/>
            <w:tcBorders>
              <w:top w:val="nil"/>
              <w:left w:val="single" w:sz="4" w:space="0" w:color="auto"/>
              <w:bottom w:val="single" w:sz="4" w:space="0" w:color="auto"/>
              <w:right w:val="single" w:sz="4" w:space="0" w:color="auto"/>
            </w:tcBorders>
            <w:shd w:val="clear" w:color="auto" w:fill="auto"/>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76,2</w:t>
            </w:r>
          </w:p>
        </w:tc>
        <w:tc>
          <w:tcPr>
            <w:tcW w:w="15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0,01524</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177920</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177920</w:t>
            </w:r>
          </w:p>
        </w:tc>
        <w:tc>
          <w:tcPr>
            <w:tcW w:w="810"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166800</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71,17</w:t>
            </w:r>
          </w:p>
        </w:tc>
        <w:tc>
          <w:tcPr>
            <w:tcW w:w="693"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71,17</w:t>
            </w:r>
          </w:p>
        </w:tc>
        <w:tc>
          <w:tcPr>
            <w:tcW w:w="678"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66,72</w:t>
            </w:r>
          </w:p>
        </w:tc>
        <w:tc>
          <w:tcPr>
            <w:tcW w:w="103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4669,82</w:t>
            </w:r>
          </w:p>
        </w:tc>
        <w:tc>
          <w:tcPr>
            <w:tcW w:w="69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4669,82</w:t>
            </w:r>
          </w:p>
        </w:tc>
        <w:tc>
          <w:tcPr>
            <w:tcW w:w="864"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4377,95</w:t>
            </w:r>
          </w:p>
        </w:tc>
        <w:tc>
          <w:tcPr>
            <w:tcW w:w="641"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63,22</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65,68</w:t>
            </w:r>
          </w:p>
        </w:tc>
        <w:tc>
          <w:tcPr>
            <w:tcW w:w="726"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64,79</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0,19</w:t>
            </w:r>
          </w:p>
        </w:tc>
        <w:tc>
          <w:tcPr>
            <w:tcW w:w="847"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0,17</w:t>
            </w:r>
          </w:p>
        </w:tc>
        <w:tc>
          <w:tcPr>
            <w:tcW w:w="725" w:type="dxa"/>
            <w:tcBorders>
              <w:top w:val="nil"/>
              <w:left w:val="nil"/>
              <w:bottom w:val="single" w:sz="4" w:space="0" w:color="auto"/>
              <w:right w:val="single" w:sz="4" w:space="0" w:color="auto"/>
            </w:tcBorders>
            <w:shd w:val="clear" w:color="000000" w:fill="FFFFFF"/>
            <w:noWrap/>
            <w:vAlign w:val="center"/>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0,08</w:t>
            </w:r>
          </w:p>
        </w:tc>
      </w:tr>
    </w:tbl>
    <w:p w:rsidR="001A7B6E" w:rsidRDefault="001A7B6E" w:rsidP="001A7B6E">
      <w:pPr>
        <w:spacing w:line="240" w:lineRule="auto"/>
      </w:pPr>
    </w:p>
    <w:tbl>
      <w:tblPr>
        <w:tblW w:w="4135" w:type="dxa"/>
        <w:tblInd w:w="46" w:type="dxa"/>
        <w:tblCellMar>
          <w:left w:w="70" w:type="dxa"/>
          <w:right w:w="70" w:type="dxa"/>
        </w:tblCellMar>
        <w:tblLook w:val="04A0"/>
      </w:tblPr>
      <w:tblGrid>
        <w:gridCol w:w="3001"/>
        <w:gridCol w:w="641"/>
        <w:gridCol w:w="548"/>
      </w:tblGrid>
      <w:tr w:rsidR="001A7B6E" w:rsidRPr="00BF5E0F" w:rsidTr="00911671">
        <w:trPr>
          <w:trHeight w:val="300"/>
        </w:trPr>
        <w:tc>
          <w:tcPr>
            <w:tcW w:w="3001" w:type="dxa"/>
            <w:tcBorders>
              <w:top w:val="single" w:sz="4" w:space="0" w:color="auto"/>
              <w:left w:val="single" w:sz="4" w:space="0" w:color="auto"/>
              <w:bottom w:val="single" w:sz="4" w:space="0" w:color="auto"/>
              <w:right w:val="nil"/>
            </w:tcBorders>
            <w:shd w:val="clear" w:color="auto" w:fill="auto"/>
            <w:noWrap/>
            <w:vAlign w:val="bottom"/>
          </w:tcPr>
          <w:p w:rsidR="001A7B6E" w:rsidRPr="00BF5E0F" w:rsidRDefault="001A7B6E" w:rsidP="00911671">
            <w:pPr>
              <w:spacing w:after="0" w:line="240" w:lineRule="auto"/>
              <w:rPr>
                <w:rFonts w:eastAsia="Times New Roman"/>
                <w:color w:val="000000"/>
                <w:lang w:eastAsia="es-EC"/>
              </w:rPr>
            </w:pPr>
            <w:r w:rsidRPr="00BF5E0F">
              <w:rPr>
                <w:rFonts w:eastAsia="Times New Roman"/>
                <w:color w:val="000000"/>
                <w:lang w:eastAsia="es-EC"/>
              </w:rPr>
              <w:t>Esfuerzo de ruptura promedio</w:t>
            </w:r>
          </w:p>
        </w:tc>
        <w:tc>
          <w:tcPr>
            <w:tcW w:w="641" w:type="dxa"/>
            <w:tcBorders>
              <w:top w:val="single" w:sz="4" w:space="0" w:color="auto"/>
              <w:left w:val="single" w:sz="4" w:space="0" w:color="auto"/>
              <w:bottom w:val="single" w:sz="4" w:space="0" w:color="auto"/>
              <w:right w:val="nil"/>
            </w:tcBorders>
            <w:shd w:val="clear" w:color="auto" w:fill="auto"/>
            <w:noWrap/>
            <w:vAlign w:val="bottom"/>
          </w:tcPr>
          <w:p w:rsidR="001A7B6E" w:rsidRPr="00BF5E0F" w:rsidRDefault="001A7B6E" w:rsidP="00911671">
            <w:pPr>
              <w:spacing w:after="0" w:line="240" w:lineRule="auto"/>
              <w:jc w:val="right"/>
              <w:rPr>
                <w:rFonts w:eastAsia="Times New Roman"/>
                <w:color w:val="000000"/>
                <w:lang w:eastAsia="es-EC"/>
              </w:rPr>
            </w:pPr>
            <w:r w:rsidRPr="00BF5E0F">
              <w:rPr>
                <w:rFonts w:eastAsia="Times New Roman"/>
                <w:color w:val="000000"/>
                <w:lang w:eastAsia="es-EC"/>
              </w:rPr>
              <w:t>69,69</w:t>
            </w:r>
          </w:p>
        </w:tc>
        <w:tc>
          <w:tcPr>
            <w:tcW w:w="493" w:type="dxa"/>
            <w:tcBorders>
              <w:top w:val="single" w:sz="4" w:space="0" w:color="auto"/>
              <w:left w:val="nil"/>
              <w:bottom w:val="single" w:sz="4" w:space="0" w:color="auto"/>
              <w:right w:val="single" w:sz="4" w:space="0" w:color="auto"/>
            </w:tcBorders>
            <w:shd w:val="clear" w:color="000000" w:fill="FFFFFF"/>
            <w:noWrap/>
            <w:vAlign w:val="bottom"/>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MPa</w:t>
            </w:r>
          </w:p>
        </w:tc>
      </w:tr>
      <w:tr w:rsidR="001A7B6E" w:rsidRPr="00BF5E0F" w:rsidTr="00911671">
        <w:trPr>
          <w:trHeight w:val="300"/>
        </w:trPr>
        <w:tc>
          <w:tcPr>
            <w:tcW w:w="3001" w:type="dxa"/>
            <w:tcBorders>
              <w:top w:val="nil"/>
              <w:left w:val="single" w:sz="4" w:space="0" w:color="auto"/>
              <w:bottom w:val="single" w:sz="4" w:space="0" w:color="auto"/>
              <w:right w:val="nil"/>
            </w:tcBorders>
            <w:shd w:val="clear" w:color="auto" w:fill="auto"/>
            <w:noWrap/>
            <w:vAlign w:val="bottom"/>
          </w:tcPr>
          <w:p w:rsidR="001A7B6E" w:rsidRPr="00BF5E0F" w:rsidRDefault="001A7B6E" w:rsidP="00911671">
            <w:pPr>
              <w:spacing w:after="0" w:line="240" w:lineRule="auto"/>
              <w:rPr>
                <w:rFonts w:eastAsia="Times New Roman"/>
                <w:color w:val="000000"/>
                <w:lang w:eastAsia="es-EC"/>
              </w:rPr>
            </w:pPr>
            <w:r w:rsidRPr="00BF5E0F">
              <w:rPr>
                <w:rFonts w:eastAsia="Times New Roman"/>
                <w:color w:val="000000"/>
                <w:lang w:eastAsia="es-EC"/>
              </w:rPr>
              <w:t>Error relativo M1</w:t>
            </w:r>
          </w:p>
        </w:tc>
        <w:tc>
          <w:tcPr>
            <w:tcW w:w="641" w:type="dxa"/>
            <w:tcBorders>
              <w:top w:val="nil"/>
              <w:left w:val="single" w:sz="4" w:space="0" w:color="auto"/>
              <w:bottom w:val="single" w:sz="4" w:space="0" w:color="auto"/>
              <w:right w:val="nil"/>
            </w:tcBorders>
            <w:shd w:val="clear" w:color="auto" w:fill="auto"/>
            <w:noWrap/>
            <w:vAlign w:val="bottom"/>
          </w:tcPr>
          <w:p w:rsidR="001A7B6E" w:rsidRPr="00BF5E0F" w:rsidRDefault="001A7B6E" w:rsidP="00911671">
            <w:pPr>
              <w:spacing w:after="0" w:line="240" w:lineRule="auto"/>
              <w:jc w:val="right"/>
              <w:rPr>
                <w:rFonts w:eastAsia="Times New Roman"/>
                <w:color w:val="000000"/>
                <w:lang w:eastAsia="es-EC"/>
              </w:rPr>
            </w:pPr>
            <w:r w:rsidRPr="00BF5E0F">
              <w:rPr>
                <w:rFonts w:eastAsia="Times New Roman"/>
                <w:color w:val="000000"/>
                <w:lang w:eastAsia="es-EC"/>
              </w:rPr>
              <w:t>30,63</w:t>
            </w:r>
          </w:p>
        </w:tc>
        <w:tc>
          <w:tcPr>
            <w:tcW w:w="493" w:type="dxa"/>
            <w:tcBorders>
              <w:top w:val="nil"/>
              <w:left w:val="nil"/>
              <w:bottom w:val="single" w:sz="4" w:space="0" w:color="auto"/>
              <w:right w:val="single" w:sz="4" w:space="0" w:color="auto"/>
            </w:tcBorders>
            <w:shd w:val="clear" w:color="000000" w:fill="FFFFFF"/>
            <w:noWrap/>
            <w:vAlign w:val="bottom"/>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w:t>
            </w:r>
          </w:p>
        </w:tc>
      </w:tr>
      <w:tr w:rsidR="001A7B6E" w:rsidRPr="00BF5E0F" w:rsidTr="00911671">
        <w:trPr>
          <w:trHeight w:val="300"/>
        </w:trPr>
        <w:tc>
          <w:tcPr>
            <w:tcW w:w="3001" w:type="dxa"/>
            <w:tcBorders>
              <w:top w:val="nil"/>
              <w:left w:val="single" w:sz="4" w:space="0" w:color="auto"/>
              <w:bottom w:val="single" w:sz="4" w:space="0" w:color="auto"/>
              <w:right w:val="nil"/>
            </w:tcBorders>
            <w:shd w:val="clear" w:color="auto" w:fill="auto"/>
            <w:noWrap/>
            <w:vAlign w:val="bottom"/>
          </w:tcPr>
          <w:p w:rsidR="001A7B6E" w:rsidRPr="00BF5E0F" w:rsidRDefault="001A7B6E" w:rsidP="00911671">
            <w:pPr>
              <w:spacing w:after="0" w:line="240" w:lineRule="auto"/>
              <w:rPr>
                <w:rFonts w:eastAsia="Times New Roman"/>
                <w:color w:val="000000"/>
                <w:lang w:eastAsia="es-EC"/>
              </w:rPr>
            </w:pPr>
            <w:r w:rsidRPr="00BF5E0F">
              <w:rPr>
                <w:rFonts w:eastAsia="Times New Roman"/>
                <w:color w:val="000000"/>
                <w:lang w:eastAsia="es-EC"/>
              </w:rPr>
              <w:t>Error relativo M2</w:t>
            </w:r>
          </w:p>
        </w:tc>
        <w:tc>
          <w:tcPr>
            <w:tcW w:w="641" w:type="dxa"/>
            <w:tcBorders>
              <w:top w:val="nil"/>
              <w:left w:val="single" w:sz="4" w:space="0" w:color="auto"/>
              <w:bottom w:val="single" w:sz="4" w:space="0" w:color="auto"/>
              <w:right w:val="nil"/>
            </w:tcBorders>
            <w:shd w:val="clear" w:color="auto" w:fill="auto"/>
            <w:noWrap/>
            <w:vAlign w:val="bottom"/>
          </w:tcPr>
          <w:p w:rsidR="001A7B6E" w:rsidRPr="00BF5E0F" w:rsidRDefault="001A7B6E" w:rsidP="00911671">
            <w:pPr>
              <w:spacing w:after="0" w:line="240" w:lineRule="auto"/>
              <w:jc w:val="right"/>
              <w:rPr>
                <w:rFonts w:eastAsia="Times New Roman"/>
                <w:color w:val="000000"/>
                <w:lang w:eastAsia="es-EC"/>
              </w:rPr>
            </w:pPr>
            <w:r w:rsidRPr="00BF5E0F">
              <w:rPr>
                <w:rFonts w:eastAsia="Times New Roman"/>
                <w:color w:val="000000"/>
                <w:lang w:eastAsia="es-EC"/>
              </w:rPr>
              <w:t>24,34</w:t>
            </w:r>
          </w:p>
        </w:tc>
        <w:tc>
          <w:tcPr>
            <w:tcW w:w="493" w:type="dxa"/>
            <w:tcBorders>
              <w:top w:val="nil"/>
              <w:left w:val="nil"/>
              <w:bottom w:val="single" w:sz="4" w:space="0" w:color="auto"/>
              <w:right w:val="single" w:sz="4" w:space="0" w:color="auto"/>
            </w:tcBorders>
            <w:shd w:val="clear" w:color="000000" w:fill="FFFFFF"/>
            <w:noWrap/>
            <w:vAlign w:val="bottom"/>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w:t>
            </w:r>
          </w:p>
        </w:tc>
      </w:tr>
      <w:tr w:rsidR="001A7B6E" w:rsidRPr="00BF5E0F" w:rsidTr="00911671">
        <w:trPr>
          <w:trHeight w:val="300"/>
        </w:trPr>
        <w:tc>
          <w:tcPr>
            <w:tcW w:w="3001" w:type="dxa"/>
            <w:tcBorders>
              <w:top w:val="nil"/>
              <w:left w:val="single" w:sz="4" w:space="0" w:color="auto"/>
              <w:bottom w:val="single" w:sz="4" w:space="0" w:color="auto"/>
              <w:right w:val="nil"/>
            </w:tcBorders>
            <w:shd w:val="clear" w:color="auto" w:fill="auto"/>
            <w:noWrap/>
            <w:vAlign w:val="bottom"/>
          </w:tcPr>
          <w:p w:rsidR="001A7B6E" w:rsidRPr="00BF5E0F" w:rsidRDefault="001A7B6E" w:rsidP="00911671">
            <w:pPr>
              <w:spacing w:after="0" w:line="240" w:lineRule="auto"/>
              <w:rPr>
                <w:rFonts w:eastAsia="Times New Roman"/>
                <w:color w:val="000000"/>
                <w:lang w:eastAsia="es-EC"/>
              </w:rPr>
            </w:pPr>
            <w:r w:rsidRPr="00BF5E0F">
              <w:rPr>
                <w:rFonts w:eastAsia="Times New Roman"/>
                <w:color w:val="000000"/>
                <w:lang w:eastAsia="es-EC"/>
              </w:rPr>
              <w:t>Error relativo M3</w:t>
            </w:r>
          </w:p>
        </w:tc>
        <w:tc>
          <w:tcPr>
            <w:tcW w:w="641" w:type="dxa"/>
            <w:tcBorders>
              <w:top w:val="nil"/>
              <w:left w:val="single" w:sz="4" w:space="0" w:color="auto"/>
              <w:bottom w:val="nil"/>
              <w:right w:val="nil"/>
            </w:tcBorders>
            <w:shd w:val="clear" w:color="auto" w:fill="auto"/>
            <w:noWrap/>
            <w:vAlign w:val="bottom"/>
          </w:tcPr>
          <w:p w:rsidR="001A7B6E" w:rsidRPr="00BF5E0F" w:rsidRDefault="001A7B6E" w:rsidP="00911671">
            <w:pPr>
              <w:spacing w:after="0" w:line="240" w:lineRule="auto"/>
              <w:jc w:val="right"/>
              <w:rPr>
                <w:rFonts w:eastAsia="Times New Roman"/>
                <w:color w:val="000000"/>
                <w:lang w:eastAsia="es-EC"/>
              </w:rPr>
            </w:pPr>
            <w:r w:rsidRPr="00BF5E0F">
              <w:rPr>
                <w:rFonts w:eastAsia="Times New Roman"/>
                <w:color w:val="000000"/>
                <w:lang w:eastAsia="es-EC"/>
              </w:rPr>
              <w:t>13,01</w:t>
            </w:r>
          </w:p>
        </w:tc>
        <w:tc>
          <w:tcPr>
            <w:tcW w:w="493" w:type="dxa"/>
            <w:tcBorders>
              <w:top w:val="nil"/>
              <w:left w:val="nil"/>
              <w:bottom w:val="nil"/>
              <w:right w:val="single" w:sz="4" w:space="0" w:color="auto"/>
            </w:tcBorders>
            <w:shd w:val="clear" w:color="000000" w:fill="FFFFFF"/>
            <w:noWrap/>
            <w:vAlign w:val="bottom"/>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w:t>
            </w:r>
          </w:p>
        </w:tc>
      </w:tr>
      <w:tr w:rsidR="001A7B6E" w:rsidRPr="00BF5E0F" w:rsidTr="00911671">
        <w:trPr>
          <w:trHeight w:val="300"/>
        </w:trPr>
        <w:tc>
          <w:tcPr>
            <w:tcW w:w="3001" w:type="dxa"/>
            <w:tcBorders>
              <w:top w:val="nil"/>
              <w:left w:val="single" w:sz="4" w:space="0" w:color="auto"/>
              <w:bottom w:val="single" w:sz="4" w:space="0" w:color="auto"/>
              <w:right w:val="nil"/>
            </w:tcBorders>
            <w:shd w:val="clear" w:color="auto" w:fill="auto"/>
            <w:noWrap/>
            <w:vAlign w:val="bottom"/>
          </w:tcPr>
          <w:p w:rsidR="001A7B6E" w:rsidRPr="00BF5E0F" w:rsidRDefault="001A7B6E" w:rsidP="00911671">
            <w:pPr>
              <w:spacing w:after="0" w:line="240" w:lineRule="auto"/>
              <w:rPr>
                <w:rFonts w:eastAsia="Times New Roman"/>
                <w:color w:val="000000"/>
                <w:lang w:eastAsia="es-EC"/>
              </w:rPr>
            </w:pPr>
            <w:r w:rsidRPr="00BF5E0F">
              <w:rPr>
                <w:rFonts w:eastAsia="Times New Roman"/>
                <w:color w:val="000000"/>
                <w:lang w:eastAsia="es-EC"/>
              </w:rPr>
              <w:t>Error relativo promedio</w:t>
            </w:r>
          </w:p>
        </w:tc>
        <w:tc>
          <w:tcPr>
            <w:tcW w:w="641" w:type="dxa"/>
            <w:tcBorders>
              <w:top w:val="single" w:sz="4" w:space="0" w:color="auto"/>
              <w:left w:val="single" w:sz="4" w:space="0" w:color="auto"/>
              <w:bottom w:val="single" w:sz="4" w:space="0" w:color="auto"/>
              <w:right w:val="nil"/>
            </w:tcBorders>
            <w:shd w:val="clear" w:color="auto" w:fill="auto"/>
            <w:noWrap/>
            <w:vAlign w:val="bottom"/>
          </w:tcPr>
          <w:p w:rsidR="001A7B6E" w:rsidRPr="00BF5E0F" w:rsidRDefault="001A7B6E" w:rsidP="00911671">
            <w:pPr>
              <w:spacing w:after="0" w:line="240" w:lineRule="auto"/>
              <w:jc w:val="right"/>
              <w:rPr>
                <w:rFonts w:eastAsia="Times New Roman"/>
                <w:color w:val="000000"/>
                <w:lang w:eastAsia="es-EC"/>
              </w:rPr>
            </w:pPr>
            <w:r w:rsidRPr="00BF5E0F">
              <w:rPr>
                <w:rFonts w:eastAsia="Times New Roman"/>
                <w:color w:val="000000"/>
                <w:lang w:eastAsia="es-EC"/>
              </w:rPr>
              <w:t>22,66</w:t>
            </w:r>
          </w:p>
        </w:tc>
        <w:tc>
          <w:tcPr>
            <w:tcW w:w="493" w:type="dxa"/>
            <w:tcBorders>
              <w:top w:val="single" w:sz="4" w:space="0" w:color="auto"/>
              <w:left w:val="nil"/>
              <w:bottom w:val="single" w:sz="4" w:space="0" w:color="auto"/>
              <w:right w:val="single" w:sz="4" w:space="0" w:color="auto"/>
            </w:tcBorders>
            <w:shd w:val="clear" w:color="000000" w:fill="FFFFFF"/>
            <w:noWrap/>
            <w:vAlign w:val="bottom"/>
          </w:tcPr>
          <w:p w:rsidR="001A7B6E" w:rsidRPr="00BF5E0F" w:rsidRDefault="001A7B6E" w:rsidP="00911671">
            <w:pPr>
              <w:spacing w:after="0" w:line="240" w:lineRule="auto"/>
              <w:jc w:val="center"/>
              <w:rPr>
                <w:rFonts w:eastAsia="Times New Roman"/>
                <w:color w:val="000000"/>
                <w:lang w:eastAsia="es-EC"/>
              </w:rPr>
            </w:pPr>
            <w:r w:rsidRPr="00BF5E0F">
              <w:rPr>
                <w:rFonts w:eastAsia="Times New Roman"/>
                <w:color w:val="000000"/>
                <w:lang w:eastAsia="es-EC"/>
              </w:rPr>
              <w:t>%</w:t>
            </w:r>
          </w:p>
        </w:tc>
      </w:tr>
    </w:tbl>
    <w:p w:rsidR="001A7B6E" w:rsidRDefault="001A7B6E" w:rsidP="001A7B6E">
      <w:pPr>
        <w:spacing w:line="240" w:lineRule="auto"/>
      </w:pPr>
    </w:p>
    <w:p w:rsidR="001A7B6E" w:rsidRDefault="001A7B6E" w:rsidP="001A7B6E">
      <w:pPr>
        <w:sectPr w:rsidR="001A7B6E" w:rsidSect="00911671">
          <w:headerReference w:type="default" r:id="rId111"/>
          <w:pgSz w:w="15840" w:h="12240" w:orient="landscape"/>
          <w:pgMar w:top="1418" w:right="1701" w:bottom="1418" w:left="1701" w:header="708" w:footer="708" w:gutter="0"/>
          <w:pgNumType w:start="116"/>
          <w:cols w:space="708"/>
          <w:docGrid w:linePitch="360"/>
        </w:sectPr>
      </w:pPr>
    </w:p>
    <w:p w:rsidR="001A7B6E" w:rsidRDefault="001A7B6E" w:rsidP="001A7B6E">
      <w:r>
        <w:rPr>
          <w:noProof/>
          <w:lang w:val="es-ES" w:eastAsia="es-ES"/>
        </w:rPr>
        <w:pict>
          <v:shape id="_x0000_s1170" type="#_x0000_t75" style="position:absolute;margin-left:71.4pt;margin-top:-26.35pt;width:333.9pt;height:546.25pt;z-index:251691008" o:preferrelative="f">
            <v:imagedata r:id="rId112" o:title=""/>
            <o:lock v:ext="edit" aspectratio="f"/>
            <w10:wrap type="square"/>
          </v:shape>
          <o:OLEObject Type="Embed" ProgID="Excel.SheetBinaryMacroEnabled.12" ShapeID="_x0000_s1170" DrawAspect="Content" ObjectID="_1345628635" r:id="rId113"/>
        </w:pict>
      </w:r>
      <w:r>
        <w:rPr>
          <w:noProof/>
          <w:lang w:val="es-ES" w:eastAsia="es-ES"/>
        </w:rPr>
        <w:pict>
          <v:shape id="_x0000_s1161" type="#_x0000_t75" style="position:absolute;margin-left:0;margin-top:-20.45pt;width:327.4pt;height:551.35pt;z-index:251681792;mso-position-horizontal:center" o:preferrelative="f">
            <v:imagedata r:id="rId114" o:title=""/>
            <o:lock v:ext="edit" aspectratio="f"/>
            <w10:wrap type="square"/>
          </v:shape>
          <o:OLEObject Type="Embed" ProgID="Excel.SheetBinaryMacroEnabled.12" ShapeID="_x0000_s1161" DrawAspect="Content" ObjectID="_1345628634" r:id="rId115"/>
        </w:pict>
      </w:r>
    </w:p>
    <w:p w:rsidR="001A7B6E"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Pr="00707BD1" w:rsidRDefault="001A7B6E" w:rsidP="001A7B6E"/>
    <w:p w:rsidR="001A7B6E" w:rsidRDefault="001A7B6E" w:rsidP="001A7B6E">
      <w:pPr>
        <w:tabs>
          <w:tab w:val="left" w:pos="2786"/>
        </w:tabs>
        <w:jc w:val="center"/>
        <w:rPr>
          <w:rFonts w:ascii="Arial" w:hAnsi="Arial" w:cs="Arial"/>
          <w:sz w:val="24"/>
          <w:szCs w:val="24"/>
        </w:rPr>
      </w:pPr>
    </w:p>
    <w:p w:rsidR="001A7B6E" w:rsidRPr="00707BD1" w:rsidRDefault="001A7B6E" w:rsidP="001A7B6E">
      <w:pPr>
        <w:tabs>
          <w:tab w:val="left" w:pos="2786"/>
        </w:tabs>
        <w:jc w:val="center"/>
        <w:rPr>
          <w:rFonts w:ascii="Arial" w:hAnsi="Arial" w:cs="Arial"/>
          <w:sz w:val="24"/>
          <w:szCs w:val="24"/>
        </w:rPr>
      </w:pPr>
      <w:r>
        <w:rPr>
          <w:rFonts w:ascii="Arial" w:hAnsi="Arial" w:cs="Arial"/>
          <w:sz w:val="24"/>
          <w:szCs w:val="24"/>
        </w:rPr>
        <w:t>FIGURA  A.</w:t>
      </w:r>
      <w:r w:rsidRPr="00707BD1">
        <w:rPr>
          <w:rFonts w:ascii="Arial" w:hAnsi="Arial" w:cs="Arial"/>
          <w:sz w:val="24"/>
          <w:szCs w:val="24"/>
        </w:rPr>
        <w:t xml:space="preserve">  GRAFICA ESFUERZO VS DEFORMACION MEZCLA 15%  A LOS 7 DIAS DE CURADO M1-M2-M3</w:t>
      </w:r>
    </w:p>
    <w:p w:rsidR="001A7B6E" w:rsidRDefault="001A7B6E" w:rsidP="001A7B6E"/>
    <w:p w:rsidR="001A7B6E" w:rsidRDefault="001A7B6E" w:rsidP="001A7B6E">
      <w:pPr>
        <w:tabs>
          <w:tab w:val="left" w:pos="2934"/>
        </w:tabs>
      </w:pPr>
      <w:r>
        <w:rPr>
          <w:noProof/>
          <w:lang w:val="es-ES" w:eastAsia="es-ES"/>
        </w:rPr>
        <w:pict>
          <v:shape id="_x0000_s1162" type="#_x0000_t75" style="position:absolute;margin-left:0;margin-top:-25.55pt;width:327.4pt;height:551.35pt;z-index:251682816;mso-position-horizontal:center" o:preferrelative="f">
            <v:imagedata r:id="rId116" o:title=""/>
            <o:lock v:ext="edit" aspectratio="f"/>
            <w10:wrap type="square"/>
          </v:shape>
          <o:OLEObject Type="Embed" ProgID="Excel.SheetBinaryMacroEnabled.12" ShapeID="_x0000_s1162" DrawAspect="Content" ObjectID="_1345628633" r:id="rId117"/>
        </w:pict>
      </w:r>
      <w:r>
        <w:tab/>
      </w: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786"/>
        </w:tabs>
        <w:rPr>
          <w:rFonts w:ascii="Arial" w:hAnsi="Arial" w:cs="Arial"/>
          <w:sz w:val="24"/>
          <w:szCs w:val="24"/>
        </w:rPr>
      </w:pPr>
    </w:p>
    <w:p w:rsidR="001A7B6E" w:rsidRPr="00707BD1" w:rsidRDefault="001A7B6E" w:rsidP="001A7B6E">
      <w:pPr>
        <w:tabs>
          <w:tab w:val="left" w:pos="2786"/>
        </w:tabs>
        <w:jc w:val="center"/>
        <w:rPr>
          <w:rFonts w:ascii="Arial" w:hAnsi="Arial" w:cs="Arial"/>
          <w:sz w:val="24"/>
          <w:szCs w:val="24"/>
        </w:rPr>
      </w:pPr>
      <w:r>
        <w:rPr>
          <w:rFonts w:ascii="Arial" w:hAnsi="Arial" w:cs="Arial"/>
          <w:sz w:val="24"/>
          <w:szCs w:val="24"/>
        </w:rPr>
        <w:t>FIGURA B.</w:t>
      </w:r>
      <w:r w:rsidRPr="00707BD1">
        <w:rPr>
          <w:rFonts w:ascii="Arial" w:hAnsi="Arial" w:cs="Arial"/>
          <w:sz w:val="24"/>
          <w:szCs w:val="24"/>
        </w:rPr>
        <w:t xml:space="preserve">  GRAFICA ESFUERZO VS</w:t>
      </w:r>
      <w:r>
        <w:rPr>
          <w:rFonts w:ascii="Arial" w:hAnsi="Arial" w:cs="Arial"/>
          <w:sz w:val="24"/>
          <w:szCs w:val="24"/>
        </w:rPr>
        <w:t xml:space="preserve"> DEFORMACION MEZCLA 15%  A LOS 14</w:t>
      </w:r>
      <w:r w:rsidRPr="00707BD1">
        <w:rPr>
          <w:rFonts w:ascii="Arial" w:hAnsi="Arial" w:cs="Arial"/>
          <w:sz w:val="24"/>
          <w:szCs w:val="24"/>
        </w:rPr>
        <w:t xml:space="preserve"> DIAS DE CURADO M1-M2-M3</w:t>
      </w: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r>
        <w:rPr>
          <w:noProof/>
          <w:lang w:val="es-ES" w:eastAsia="es-ES"/>
        </w:rPr>
        <w:pict>
          <v:shape id="_x0000_s1163" type="#_x0000_t75" style="position:absolute;margin-left:0;margin-top:-122.4pt;width:327.4pt;height:551.35pt;z-index:251683840;mso-position-horizontal:center" o:preferrelative="f">
            <v:imagedata r:id="rId118" o:title=""/>
            <o:lock v:ext="edit" aspectratio="f"/>
            <w10:wrap type="square"/>
          </v:shape>
          <o:OLEObject Type="Embed" ProgID="Excel.SheetBinaryMacroEnabled.12" ShapeID="_x0000_s1163" DrawAspect="Content" ObjectID="_1345628632" r:id="rId119"/>
        </w:pict>
      </w: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786"/>
        </w:tabs>
        <w:rPr>
          <w:rFonts w:ascii="Arial" w:hAnsi="Arial" w:cs="Arial"/>
          <w:sz w:val="24"/>
          <w:szCs w:val="24"/>
        </w:rPr>
      </w:pPr>
    </w:p>
    <w:p w:rsidR="001A7B6E" w:rsidRPr="00707BD1" w:rsidRDefault="001A7B6E" w:rsidP="001A7B6E">
      <w:pPr>
        <w:tabs>
          <w:tab w:val="left" w:pos="2786"/>
        </w:tabs>
        <w:jc w:val="center"/>
        <w:rPr>
          <w:rFonts w:ascii="Arial" w:hAnsi="Arial" w:cs="Arial"/>
          <w:sz w:val="24"/>
          <w:szCs w:val="24"/>
        </w:rPr>
      </w:pPr>
      <w:r>
        <w:rPr>
          <w:rFonts w:ascii="Arial" w:hAnsi="Arial" w:cs="Arial"/>
          <w:sz w:val="24"/>
          <w:szCs w:val="24"/>
        </w:rPr>
        <w:t>FIGURA C:</w:t>
      </w:r>
      <w:r w:rsidRPr="00707BD1">
        <w:rPr>
          <w:rFonts w:ascii="Arial" w:hAnsi="Arial" w:cs="Arial"/>
          <w:sz w:val="24"/>
          <w:szCs w:val="24"/>
        </w:rPr>
        <w:t xml:space="preserve">  GRAFICA ESFUERZO VS</w:t>
      </w:r>
      <w:r>
        <w:rPr>
          <w:rFonts w:ascii="Arial" w:hAnsi="Arial" w:cs="Arial"/>
          <w:sz w:val="24"/>
          <w:szCs w:val="24"/>
        </w:rPr>
        <w:t xml:space="preserve"> DEFORMACION MEZCLA 15%  A LOS 21</w:t>
      </w:r>
      <w:r w:rsidRPr="00707BD1">
        <w:rPr>
          <w:rFonts w:ascii="Arial" w:hAnsi="Arial" w:cs="Arial"/>
          <w:sz w:val="24"/>
          <w:szCs w:val="24"/>
        </w:rPr>
        <w:t xml:space="preserve"> DIAS DE CURADO M1-M2-M3</w:t>
      </w: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r>
        <w:rPr>
          <w:noProof/>
          <w:lang w:val="es-ES" w:eastAsia="es-ES"/>
        </w:rPr>
        <w:pict>
          <v:shape id="_x0000_s1164" type="#_x0000_t75" style="position:absolute;margin-left:0;margin-top:-70pt;width:327.4pt;height:551.35pt;z-index:251684864;mso-position-horizontal:center" o:preferrelative="f">
            <v:imagedata r:id="rId120" o:title=""/>
            <o:lock v:ext="edit" aspectratio="f"/>
            <w10:wrap type="square"/>
          </v:shape>
          <o:OLEObject Type="Embed" ProgID="Excel.SheetBinaryMacroEnabled.12" ShapeID="_x0000_s1164" DrawAspect="Content" ObjectID="_1345628631" r:id="rId121"/>
        </w:pict>
      </w: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786"/>
        </w:tabs>
        <w:rPr>
          <w:rFonts w:ascii="Arial" w:hAnsi="Arial" w:cs="Arial"/>
          <w:sz w:val="24"/>
          <w:szCs w:val="24"/>
        </w:rPr>
      </w:pPr>
    </w:p>
    <w:p w:rsidR="001A7B6E" w:rsidRPr="00707BD1" w:rsidRDefault="001A7B6E" w:rsidP="001A7B6E">
      <w:pPr>
        <w:tabs>
          <w:tab w:val="left" w:pos="2786"/>
        </w:tabs>
        <w:jc w:val="center"/>
        <w:rPr>
          <w:rFonts w:ascii="Arial" w:hAnsi="Arial" w:cs="Arial"/>
          <w:sz w:val="24"/>
          <w:szCs w:val="24"/>
        </w:rPr>
      </w:pPr>
      <w:r>
        <w:rPr>
          <w:rFonts w:ascii="Arial" w:hAnsi="Arial" w:cs="Arial"/>
          <w:sz w:val="24"/>
          <w:szCs w:val="24"/>
        </w:rPr>
        <w:t>FIGURA D.</w:t>
      </w:r>
      <w:r w:rsidRPr="00707BD1">
        <w:rPr>
          <w:rFonts w:ascii="Arial" w:hAnsi="Arial" w:cs="Arial"/>
          <w:sz w:val="24"/>
          <w:szCs w:val="24"/>
        </w:rPr>
        <w:t xml:space="preserve">  GRAFICA ESFUERZO VS</w:t>
      </w:r>
      <w:r>
        <w:rPr>
          <w:rFonts w:ascii="Arial" w:hAnsi="Arial" w:cs="Arial"/>
          <w:sz w:val="24"/>
          <w:szCs w:val="24"/>
        </w:rPr>
        <w:t xml:space="preserve"> DEFORMACION MEZCLA 15%  A LOS 28 </w:t>
      </w:r>
      <w:r w:rsidRPr="00707BD1">
        <w:rPr>
          <w:rFonts w:ascii="Arial" w:hAnsi="Arial" w:cs="Arial"/>
          <w:sz w:val="24"/>
          <w:szCs w:val="24"/>
        </w:rPr>
        <w:t>DIAS DE CURADO M1-M2-M3</w:t>
      </w:r>
    </w:p>
    <w:p w:rsidR="001A7B6E" w:rsidRDefault="001A7B6E" w:rsidP="001A7B6E">
      <w:pPr>
        <w:tabs>
          <w:tab w:val="left" w:pos="2934"/>
        </w:tabs>
      </w:pPr>
    </w:p>
    <w:p w:rsidR="001A7B6E" w:rsidRDefault="001A7B6E" w:rsidP="001A7B6E">
      <w:pPr>
        <w:tabs>
          <w:tab w:val="left" w:pos="2934"/>
        </w:tabs>
      </w:pPr>
      <w:r>
        <w:rPr>
          <w:noProof/>
          <w:lang w:val="es-ES" w:eastAsia="es-ES"/>
        </w:rPr>
        <w:pict>
          <v:shape id="_x0000_s1165" type="#_x0000_t75" style="position:absolute;margin-left:0;margin-top:-30.85pt;width:327.4pt;height:551.35pt;z-index:251685888;mso-position-horizontal:center" o:preferrelative="f">
            <v:imagedata r:id="rId122" o:title=""/>
            <o:lock v:ext="edit" aspectratio="f"/>
            <w10:wrap type="square"/>
          </v:shape>
          <o:OLEObject Type="Embed" ProgID="Excel.SheetBinaryMacroEnabled.12" ShapeID="_x0000_s1165" DrawAspect="Content" ObjectID="_1345628630" r:id="rId123"/>
        </w:pict>
      </w: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Pr="005E6279" w:rsidRDefault="001A7B6E" w:rsidP="001A7B6E">
      <w:pPr>
        <w:jc w:val="center"/>
        <w:rPr>
          <w:rFonts w:ascii="Arial" w:hAnsi="Arial" w:cs="Arial"/>
          <w:sz w:val="24"/>
          <w:szCs w:val="24"/>
        </w:rPr>
      </w:pPr>
      <w:r>
        <w:rPr>
          <w:rFonts w:ascii="Arial" w:hAnsi="Arial" w:cs="Arial"/>
          <w:sz w:val="24"/>
          <w:szCs w:val="24"/>
        </w:rPr>
        <w:t>FIGURA E.</w:t>
      </w:r>
      <w:r w:rsidRPr="005E6279">
        <w:rPr>
          <w:rFonts w:ascii="Arial" w:hAnsi="Arial" w:cs="Arial"/>
          <w:sz w:val="24"/>
          <w:szCs w:val="24"/>
        </w:rPr>
        <w:t xml:space="preserve">  GRAFICA ESFUERZO VS DEFORMACION MEZCLA 17,5%  A LOS 4 DIAS DE CURADO M1-M2-M3</w:t>
      </w:r>
    </w:p>
    <w:p w:rsidR="001A7B6E" w:rsidRDefault="001A7B6E" w:rsidP="001A7B6E">
      <w:pPr>
        <w:tabs>
          <w:tab w:val="left" w:pos="2934"/>
        </w:tabs>
      </w:pPr>
      <w:r>
        <w:rPr>
          <w:noProof/>
          <w:lang w:val="es-ES" w:eastAsia="es-ES"/>
        </w:rPr>
        <w:pict>
          <v:shape id="_x0000_s1166" type="#_x0000_t75" style="position:absolute;margin-left:0;margin-top:-30.3pt;width:327.4pt;height:551.35pt;z-index:251686912;mso-position-horizontal:center" o:preferrelative="f">
            <v:imagedata r:id="rId124" o:title=""/>
            <o:lock v:ext="edit" aspectratio="f"/>
            <w10:wrap type="square"/>
          </v:shape>
          <o:OLEObject Type="Embed" ProgID="Excel.SheetBinaryMacroEnabled.12" ShapeID="_x0000_s1166" DrawAspect="Content" ObjectID="_1345628629" r:id="rId125"/>
        </w:pict>
      </w: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jc w:val="center"/>
        <w:rPr>
          <w:rFonts w:ascii="Arial" w:hAnsi="Arial" w:cs="Arial"/>
          <w:sz w:val="24"/>
          <w:szCs w:val="24"/>
        </w:rPr>
      </w:pPr>
    </w:p>
    <w:p w:rsidR="001A7B6E" w:rsidRDefault="001A7B6E" w:rsidP="001A7B6E">
      <w:pPr>
        <w:jc w:val="center"/>
        <w:rPr>
          <w:rFonts w:ascii="Arial" w:hAnsi="Arial" w:cs="Arial"/>
          <w:sz w:val="24"/>
          <w:szCs w:val="24"/>
        </w:rPr>
      </w:pPr>
    </w:p>
    <w:p w:rsidR="001A7B6E" w:rsidRPr="005E6279" w:rsidRDefault="001A7B6E" w:rsidP="001A7B6E">
      <w:pPr>
        <w:jc w:val="center"/>
        <w:rPr>
          <w:rFonts w:ascii="Arial" w:hAnsi="Arial" w:cs="Arial"/>
          <w:sz w:val="24"/>
          <w:szCs w:val="24"/>
        </w:rPr>
      </w:pPr>
      <w:r>
        <w:rPr>
          <w:rFonts w:ascii="Arial" w:hAnsi="Arial" w:cs="Arial"/>
          <w:sz w:val="24"/>
          <w:szCs w:val="24"/>
        </w:rPr>
        <w:t>FIGURA F.</w:t>
      </w:r>
      <w:r w:rsidRPr="005E6279">
        <w:rPr>
          <w:rFonts w:ascii="Arial" w:hAnsi="Arial" w:cs="Arial"/>
          <w:sz w:val="24"/>
          <w:szCs w:val="24"/>
        </w:rPr>
        <w:t xml:space="preserve">  GRAFICA ESFUERZO VS D</w:t>
      </w:r>
      <w:r>
        <w:rPr>
          <w:rFonts w:ascii="Arial" w:hAnsi="Arial" w:cs="Arial"/>
          <w:sz w:val="24"/>
          <w:szCs w:val="24"/>
        </w:rPr>
        <w:t>EFORMACION MEZCLA 17,5%  A LOS 11</w:t>
      </w:r>
      <w:r w:rsidRPr="005E6279">
        <w:rPr>
          <w:rFonts w:ascii="Arial" w:hAnsi="Arial" w:cs="Arial"/>
          <w:sz w:val="24"/>
          <w:szCs w:val="24"/>
        </w:rPr>
        <w:t xml:space="preserve"> DIAS DE CURADO M1-M2-M3</w:t>
      </w:r>
    </w:p>
    <w:p w:rsidR="001A7B6E" w:rsidRDefault="001A7B6E" w:rsidP="001A7B6E">
      <w:pPr>
        <w:tabs>
          <w:tab w:val="left" w:pos="2934"/>
        </w:tabs>
      </w:pPr>
      <w:r>
        <w:rPr>
          <w:noProof/>
          <w:lang w:val="es-ES" w:eastAsia="es-ES"/>
        </w:rPr>
        <w:pict>
          <v:shape id="_x0000_s1167" type="#_x0000_t75" style="position:absolute;margin-left:71.35pt;margin-top:-21.85pt;width:327.4pt;height:551.35pt;z-index:251687936" o:preferrelative="f">
            <v:imagedata r:id="rId126" o:title=""/>
            <o:lock v:ext="edit" aspectratio="f"/>
            <w10:wrap type="square"/>
          </v:shape>
          <o:OLEObject Type="Embed" ProgID="Excel.SheetBinaryMacroEnabled.12" ShapeID="_x0000_s1167" DrawAspect="Content" ObjectID="_1345628627" r:id="rId127"/>
        </w:pict>
      </w: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Pr="005E6279" w:rsidRDefault="001A7B6E" w:rsidP="001A7B6E">
      <w:pPr>
        <w:jc w:val="center"/>
        <w:rPr>
          <w:rFonts w:ascii="Arial" w:hAnsi="Arial" w:cs="Arial"/>
          <w:sz w:val="24"/>
          <w:szCs w:val="24"/>
        </w:rPr>
      </w:pPr>
      <w:r>
        <w:rPr>
          <w:rFonts w:ascii="Arial" w:hAnsi="Arial" w:cs="Arial"/>
          <w:sz w:val="24"/>
          <w:szCs w:val="24"/>
        </w:rPr>
        <w:t>FIGURA G.</w:t>
      </w:r>
      <w:r w:rsidRPr="005E6279">
        <w:rPr>
          <w:rFonts w:ascii="Arial" w:hAnsi="Arial" w:cs="Arial"/>
          <w:sz w:val="24"/>
          <w:szCs w:val="24"/>
        </w:rPr>
        <w:t xml:space="preserve">  GRAFICA ESFUERZO VS D</w:t>
      </w:r>
      <w:r>
        <w:rPr>
          <w:rFonts w:ascii="Arial" w:hAnsi="Arial" w:cs="Arial"/>
          <w:sz w:val="24"/>
          <w:szCs w:val="24"/>
        </w:rPr>
        <w:t>EFORMACION MEZCLA 17,5%  A LOS 18</w:t>
      </w:r>
      <w:r w:rsidRPr="005E6279">
        <w:rPr>
          <w:rFonts w:ascii="Arial" w:hAnsi="Arial" w:cs="Arial"/>
          <w:sz w:val="24"/>
          <w:szCs w:val="24"/>
        </w:rPr>
        <w:t xml:space="preserve"> DIAS DE CURADO M1-M2-M3</w:t>
      </w:r>
    </w:p>
    <w:p w:rsidR="001A7B6E" w:rsidRDefault="001A7B6E" w:rsidP="001A7B6E">
      <w:pPr>
        <w:tabs>
          <w:tab w:val="left" w:pos="2934"/>
        </w:tabs>
      </w:pPr>
      <w:r>
        <w:rPr>
          <w:noProof/>
          <w:lang w:val="es-ES" w:eastAsia="es-ES"/>
        </w:rPr>
        <w:pict>
          <v:shape id="_x0000_s1168" type="#_x0000_t75" style="position:absolute;margin-left:55.6pt;margin-top:-36.9pt;width:327.4pt;height:551.35pt;z-index:251688960" o:preferrelative="f">
            <v:imagedata r:id="rId128" o:title=""/>
            <o:lock v:ext="edit" aspectratio="f"/>
            <w10:wrap type="square"/>
          </v:shape>
          <o:OLEObject Type="Embed" ProgID="Excel.SheetBinaryMacroEnabled.12" ShapeID="_x0000_s1168" DrawAspect="Content" ObjectID="_1345628626" r:id="rId129"/>
        </w:pict>
      </w: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Default="001A7B6E" w:rsidP="001A7B6E">
      <w:pPr>
        <w:tabs>
          <w:tab w:val="left" w:pos="2934"/>
        </w:tabs>
      </w:pPr>
    </w:p>
    <w:p w:rsidR="001A7B6E" w:rsidRPr="005E6279" w:rsidRDefault="001A7B6E" w:rsidP="001A7B6E"/>
    <w:p w:rsidR="001A7B6E" w:rsidRPr="005E6279" w:rsidRDefault="001A7B6E" w:rsidP="001A7B6E"/>
    <w:p w:rsidR="001A7B6E" w:rsidRPr="005E6279" w:rsidRDefault="001A7B6E" w:rsidP="001A7B6E"/>
    <w:p w:rsidR="001A7B6E" w:rsidRPr="005E6279" w:rsidRDefault="001A7B6E" w:rsidP="001A7B6E"/>
    <w:p w:rsidR="001A7B6E" w:rsidRPr="005E6279" w:rsidRDefault="001A7B6E" w:rsidP="001A7B6E"/>
    <w:p w:rsidR="001A7B6E" w:rsidRPr="005E6279" w:rsidRDefault="001A7B6E" w:rsidP="001A7B6E"/>
    <w:p w:rsidR="001A7B6E" w:rsidRPr="005E6279" w:rsidRDefault="001A7B6E" w:rsidP="001A7B6E"/>
    <w:p w:rsidR="001A7B6E" w:rsidRPr="005E6279" w:rsidRDefault="001A7B6E" w:rsidP="001A7B6E"/>
    <w:p w:rsidR="001A7B6E" w:rsidRPr="005E6279" w:rsidRDefault="001A7B6E" w:rsidP="001A7B6E"/>
    <w:p w:rsidR="001A7B6E" w:rsidRPr="005E6279" w:rsidRDefault="001A7B6E" w:rsidP="001A7B6E"/>
    <w:p w:rsidR="001A7B6E" w:rsidRPr="005E6279" w:rsidRDefault="001A7B6E" w:rsidP="001A7B6E"/>
    <w:p w:rsidR="001A7B6E" w:rsidRPr="005E6279" w:rsidRDefault="001A7B6E" w:rsidP="001A7B6E"/>
    <w:p w:rsidR="001A7B6E" w:rsidRDefault="001A7B6E" w:rsidP="001A7B6E"/>
    <w:p w:rsidR="001A7B6E" w:rsidRDefault="001A7B6E" w:rsidP="001A7B6E"/>
    <w:p w:rsidR="001A7B6E" w:rsidRPr="005E6279" w:rsidRDefault="001A7B6E" w:rsidP="001A7B6E">
      <w:pPr>
        <w:jc w:val="center"/>
        <w:rPr>
          <w:rFonts w:ascii="Arial" w:hAnsi="Arial" w:cs="Arial"/>
          <w:sz w:val="24"/>
          <w:szCs w:val="24"/>
        </w:rPr>
      </w:pPr>
      <w:r>
        <w:rPr>
          <w:rFonts w:ascii="Arial" w:hAnsi="Arial" w:cs="Arial"/>
          <w:sz w:val="24"/>
          <w:szCs w:val="24"/>
        </w:rPr>
        <w:t>FIGURA H.</w:t>
      </w:r>
      <w:r w:rsidRPr="005E6279">
        <w:rPr>
          <w:rFonts w:ascii="Arial" w:hAnsi="Arial" w:cs="Arial"/>
          <w:sz w:val="24"/>
          <w:szCs w:val="24"/>
        </w:rPr>
        <w:t xml:space="preserve">  GRAFICA ESFUERZO VS D</w:t>
      </w:r>
      <w:r>
        <w:rPr>
          <w:rFonts w:ascii="Arial" w:hAnsi="Arial" w:cs="Arial"/>
          <w:sz w:val="24"/>
          <w:szCs w:val="24"/>
        </w:rPr>
        <w:t>EFORMACION MEZCLA 17,5%  A LOS 25</w:t>
      </w:r>
      <w:r w:rsidRPr="005E6279">
        <w:rPr>
          <w:rFonts w:ascii="Arial" w:hAnsi="Arial" w:cs="Arial"/>
          <w:sz w:val="24"/>
          <w:szCs w:val="24"/>
        </w:rPr>
        <w:t xml:space="preserve"> DIAS DE CURADO M1-M2-M3</w:t>
      </w:r>
    </w:p>
    <w:p w:rsidR="001A7B6E" w:rsidRDefault="001A7B6E" w:rsidP="001A7B6E">
      <w:r>
        <w:rPr>
          <w:noProof/>
        </w:rPr>
        <w:pict>
          <v:shape id="_x0000_s1169" type="#_x0000_t75" style="position:absolute;margin-left:-13pt;margin-top:-11.85pt;width:496.15pt;height:557.65pt;z-index:251689984">
            <v:imagedata r:id="rId130" o:title=""/>
            <w10:wrap type="square"/>
          </v:shape>
          <o:OLEObject Type="Embed" ProgID="Excel.Sheet.8" ShapeID="_x0000_s1169" DrawAspect="Content" ObjectID="_1345628636" r:id="rId131"/>
        </w:pict>
      </w:r>
    </w:p>
    <w:p w:rsidR="001A7B6E" w:rsidRDefault="001A7B6E" w:rsidP="001A7B6E">
      <w:pPr>
        <w:jc w:val="center"/>
        <w:rPr>
          <w:rFonts w:ascii="Arial" w:hAnsi="Arial" w:cs="Arial"/>
          <w:sz w:val="24"/>
          <w:szCs w:val="24"/>
        </w:rPr>
      </w:pPr>
      <w:r>
        <w:rPr>
          <w:rFonts w:ascii="Arial" w:hAnsi="Arial" w:cs="Arial"/>
          <w:sz w:val="24"/>
          <w:szCs w:val="24"/>
        </w:rPr>
        <w:t>TABLA A. TABLA FISHER</w:t>
      </w:r>
    </w:p>
    <w:p w:rsidR="001A7B6E" w:rsidRDefault="001A7B6E" w:rsidP="001A7B6E">
      <w:pPr>
        <w:jc w:val="center"/>
        <w:rPr>
          <w:rFonts w:ascii="Arial" w:hAnsi="Arial" w:cs="Arial"/>
          <w:sz w:val="24"/>
          <w:szCs w:val="24"/>
        </w:rPr>
      </w:pPr>
    </w:p>
    <w:p w:rsidR="001A7B6E" w:rsidRPr="00A230FC" w:rsidRDefault="001A7B6E" w:rsidP="001A7B6E">
      <w:pPr>
        <w:jc w:val="center"/>
        <w:rPr>
          <w:rFonts w:ascii="Arial" w:hAnsi="Arial" w:cs="Arial"/>
          <w:sz w:val="24"/>
          <w:szCs w:val="24"/>
        </w:rPr>
        <w:sectPr w:rsidR="001A7B6E" w:rsidRPr="00A230FC" w:rsidSect="00911671">
          <w:pgSz w:w="12240" w:h="15840"/>
          <w:pgMar w:top="1701" w:right="1418" w:bottom="1701" w:left="1418" w:header="709" w:footer="709" w:gutter="0"/>
          <w:cols w:space="708"/>
          <w:docGrid w:linePitch="360"/>
        </w:sectPr>
      </w:pPr>
    </w:p>
    <w:p w:rsidR="001A7B6E" w:rsidRDefault="001A7B6E" w:rsidP="001A7B6E">
      <w:pPr>
        <w:rPr>
          <w:rFonts w:ascii="Arial" w:hAnsi="Arial" w:cs="Arial"/>
          <w:b/>
          <w:sz w:val="24"/>
          <w:szCs w:val="24"/>
        </w:rPr>
      </w:pP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DETRMINACION DEL MEJOR TRATAMIENTO (METODO DE TUKEY)</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Pr="000C18B8" w:rsidRDefault="001A7B6E" w:rsidP="001A7B6E">
      <w:pPr>
        <w:autoSpaceDE w:val="0"/>
        <w:autoSpaceDN w:val="0"/>
        <w:adjustRightInd w:val="0"/>
        <w:spacing w:line="240" w:lineRule="auto"/>
        <w:jc w:val="both"/>
        <w:rPr>
          <w:rFonts w:ascii="Arial" w:hAnsi="Arial" w:cs="Arial"/>
          <w:sz w:val="24"/>
          <w:szCs w:val="24"/>
        </w:rPr>
      </w:pPr>
      <w:r w:rsidRPr="000C18B8">
        <w:rPr>
          <w:rFonts w:ascii="Arial" w:hAnsi="Arial" w:cs="Arial"/>
          <w:sz w:val="24"/>
          <w:szCs w:val="24"/>
        </w:rPr>
        <w:t>Para determinar el mejor tratamiento en comparación con el control, use el Método de Tukey. Los resultaos obtenidos del análisis los mostrare a continuación y los explicare brevemente.</w:t>
      </w:r>
    </w:p>
    <w:p w:rsidR="001A7B6E" w:rsidRDefault="001A7B6E" w:rsidP="001A7B6E">
      <w:pPr>
        <w:autoSpaceDE w:val="0"/>
        <w:autoSpaceDN w:val="0"/>
        <w:adjustRightInd w:val="0"/>
        <w:spacing w:line="240" w:lineRule="auto"/>
        <w:jc w:val="both"/>
        <w:rPr>
          <w:rFonts w:ascii="Arial" w:hAnsi="Arial" w:cs="Arial"/>
          <w:sz w:val="24"/>
          <w:szCs w:val="24"/>
        </w:rPr>
      </w:pPr>
      <w:r w:rsidRPr="000C18B8">
        <w:rPr>
          <w:rFonts w:ascii="Arial" w:hAnsi="Arial" w:cs="Arial"/>
          <w:sz w:val="24"/>
          <w:szCs w:val="24"/>
        </w:rPr>
        <w:t>El Método de Tukey compara las medias de todos los porcentajes de Zeolita obtenidos para determinar cual es el valor que posee más variación.</w:t>
      </w:r>
    </w:p>
    <w:p w:rsidR="001A7B6E" w:rsidRPr="000C18B8" w:rsidRDefault="001A7B6E" w:rsidP="001A7B6E">
      <w:pPr>
        <w:autoSpaceDE w:val="0"/>
        <w:autoSpaceDN w:val="0"/>
        <w:adjustRightInd w:val="0"/>
        <w:spacing w:line="240" w:lineRule="auto"/>
        <w:jc w:val="both"/>
        <w:rPr>
          <w:rFonts w:ascii="Arial" w:hAnsi="Arial" w:cs="Arial"/>
          <w:sz w:val="24"/>
          <w:szCs w:val="24"/>
        </w:rPr>
      </w:pPr>
    </w:p>
    <w:p w:rsidR="001A7B6E" w:rsidRPr="007C1A99" w:rsidRDefault="001A7B6E" w:rsidP="001A7B6E">
      <w:pPr>
        <w:autoSpaceDE w:val="0"/>
        <w:autoSpaceDN w:val="0"/>
        <w:adjustRightInd w:val="0"/>
        <w:spacing w:line="240" w:lineRule="auto"/>
        <w:rPr>
          <w:rFonts w:ascii="Arial" w:hAnsi="Arial" w:cs="Arial"/>
          <w:sz w:val="24"/>
          <w:szCs w:val="24"/>
          <w:lang w:val="en-US"/>
        </w:rPr>
      </w:pPr>
      <w:r w:rsidRPr="007C1A99">
        <w:rPr>
          <w:rFonts w:ascii="Arial" w:hAnsi="Arial" w:cs="Arial"/>
          <w:sz w:val="24"/>
          <w:szCs w:val="24"/>
          <w:lang w:val="en-US"/>
        </w:rPr>
        <w:t>Tukey 95,0% Simultaneous Confidence Intervals</w:t>
      </w:r>
    </w:p>
    <w:p w:rsidR="001A7B6E" w:rsidRPr="007C1A99" w:rsidRDefault="001A7B6E" w:rsidP="001A7B6E">
      <w:pPr>
        <w:autoSpaceDE w:val="0"/>
        <w:autoSpaceDN w:val="0"/>
        <w:adjustRightInd w:val="0"/>
        <w:spacing w:line="240" w:lineRule="auto"/>
        <w:rPr>
          <w:rFonts w:ascii="Arial" w:hAnsi="Arial" w:cs="Arial"/>
          <w:sz w:val="24"/>
          <w:szCs w:val="24"/>
          <w:lang w:val="en-US"/>
        </w:rPr>
      </w:pPr>
      <w:r w:rsidRPr="007C1A99">
        <w:rPr>
          <w:rFonts w:ascii="Arial" w:hAnsi="Arial" w:cs="Arial"/>
          <w:sz w:val="24"/>
          <w:szCs w:val="24"/>
          <w:lang w:val="en-US"/>
        </w:rPr>
        <w:t>Response Variable Ruptura</w:t>
      </w: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7C1A99">
        <w:rPr>
          <w:rFonts w:ascii="Arial" w:hAnsi="Arial" w:cs="Arial"/>
          <w:sz w:val="24"/>
          <w:szCs w:val="24"/>
          <w:lang w:val="en-US"/>
        </w:rPr>
        <w:t>All Pairwise Com</w:t>
      </w:r>
      <w:r w:rsidRPr="000C18B8">
        <w:rPr>
          <w:rFonts w:ascii="Arial" w:hAnsi="Arial" w:cs="Arial"/>
          <w:sz w:val="24"/>
          <w:szCs w:val="24"/>
          <w:lang w:val="en-US"/>
        </w:rPr>
        <w:t>parisons among Levels of %</w:t>
      </w: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0C18B8">
        <w:rPr>
          <w:rFonts w:ascii="Arial" w:hAnsi="Arial" w:cs="Arial"/>
          <w:sz w:val="24"/>
          <w:szCs w:val="24"/>
          <w:lang w:val="en-US"/>
        </w:rPr>
        <w:t>% =  0  subtracted from:</w:t>
      </w: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0C18B8">
        <w:rPr>
          <w:rFonts w:ascii="Arial" w:hAnsi="Arial" w:cs="Arial"/>
          <w:sz w:val="24"/>
          <w:szCs w:val="24"/>
          <w:lang w:val="en-US"/>
        </w:rPr>
        <w:t>%    Lower  Center   Upper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0C18B8">
        <w:rPr>
          <w:rFonts w:ascii="Arial" w:hAnsi="Arial" w:cs="Arial"/>
          <w:sz w:val="24"/>
          <w:szCs w:val="24"/>
          <w:lang w:val="en-US"/>
        </w:rPr>
        <w:t xml:space="preserve"> </w:t>
      </w:r>
      <w:r w:rsidRPr="007C1A99">
        <w:rPr>
          <w:rFonts w:ascii="Arial" w:hAnsi="Arial" w:cs="Arial"/>
          <w:sz w:val="24"/>
          <w:szCs w:val="24"/>
          <w:lang w:val="es-MX"/>
        </w:rPr>
        <w:t>5  -24,40   -2,37  19,667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10  -34,10  -12,06   9,971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15  -31,93   -9,90  12,134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20  -24,43   -2,39  19,642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25  -39,63  -17,59   4,439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 xml:space="preserve">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 xml:space="preserve">                            -40       -20         0        20</w:t>
      </w:r>
    </w:p>
    <w:p w:rsidR="001A7B6E" w:rsidRPr="000C18B8" w:rsidRDefault="001A7B6E" w:rsidP="001A7B6E">
      <w:pPr>
        <w:autoSpaceDE w:val="0"/>
        <w:autoSpaceDN w:val="0"/>
        <w:adjustRightInd w:val="0"/>
        <w:spacing w:line="240" w:lineRule="auto"/>
        <w:jc w:val="both"/>
        <w:rPr>
          <w:rFonts w:ascii="Arial" w:hAnsi="Arial" w:cs="Arial"/>
          <w:sz w:val="24"/>
          <w:szCs w:val="24"/>
        </w:rPr>
      </w:pPr>
      <w:r w:rsidRPr="000C18B8">
        <w:rPr>
          <w:rFonts w:ascii="Arial" w:hAnsi="Arial" w:cs="Arial"/>
          <w:sz w:val="24"/>
          <w:szCs w:val="24"/>
        </w:rPr>
        <w:t xml:space="preserve">En este caso compara el 0% con 5, 10,15,20 y 25% de Zeolita, se observa </w:t>
      </w:r>
      <w:r>
        <w:rPr>
          <w:rFonts w:ascii="Arial" w:hAnsi="Arial" w:cs="Arial"/>
        </w:rPr>
        <w:t>en la columna ¨CENTER¨</w:t>
      </w:r>
      <w:r w:rsidRPr="000C18B8">
        <w:rPr>
          <w:rFonts w:ascii="Arial" w:hAnsi="Arial" w:cs="Arial"/>
          <w:sz w:val="24"/>
          <w:szCs w:val="24"/>
        </w:rPr>
        <w:t xml:space="preserve">que </w:t>
      </w:r>
      <w:r>
        <w:rPr>
          <w:rFonts w:ascii="Arial" w:hAnsi="Arial" w:cs="Arial"/>
        </w:rPr>
        <w:t xml:space="preserve">la diferencia de medias es mayor </w:t>
      </w:r>
      <w:r w:rsidRPr="000C18B8">
        <w:rPr>
          <w:rFonts w:ascii="Arial" w:hAnsi="Arial" w:cs="Arial"/>
          <w:sz w:val="24"/>
          <w:szCs w:val="24"/>
        </w:rPr>
        <w:t xml:space="preserve"> para los porcentajes con 5 y 20% , esto ocurre por que estos valores poseen una mejor Resistencia a la compresión en comparación con el 0%, este mismo análisis se repite variando el porcentaje que se desee evaluar. Debemos seguir comparando para obtener el mejor tratamiento. </w:t>
      </w:r>
    </w:p>
    <w:p w:rsidR="001A7B6E" w:rsidRDefault="001A7B6E" w:rsidP="001A7B6E">
      <w:pPr>
        <w:autoSpaceDE w:val="0"/>
        <w:autoSpaceDN w:val="0"/>
        <w:adjustRightInd w:val="0"/>
        <w:spacing w:line="240" w:lineRule="auto"/>
        <w:rPr>
          <w:rFonts w:ascii="Arial" w:hAnsi="Arial" w:cs="Arial"/>
          <w:sz w:val="24"/>
          <w:szCs w:val="24"/>
        </w:rPr>
      </w:pPr>
    </w:p>
    <w:p w:rsidR="001A7B6E" w:rsidRDefault="001A7B6E" w:rsidP="001A7B6E">
      <w:pPr>
        <w:autoSpaceDE w:val="0"/>
        <w:autoSpaceDN w:val="0"/>
        <w:adjustRightInd w:val="0"/>
        <w:spacing w:line="240" w:lineRule="auto"/>
        <w:rPr>
          <w:rFonts w:ascii="Arial" w:hAnsi="Arial" w:cs="Arial"/>
          <w:sz w:val="24"/>
          <w:szCs w:val="24"/>
        </w:rPr>
      </w:pP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 =  5  subtracted from:</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    Lower  Center   Upper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10  -31,73   -9,70  12,338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15  -29,57   -7,53  14,502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20  -22,06   -0,03  22,009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25  -37,26  -15,23   6,807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 xml:space="preserve">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 xml:space="preserve">                            -40       -20         0        20</w:t>
      </w:r>
    </w:p>
    <w:p w:rsidR="001A7B6E" w:rsidRPr="007C1A99" w:rsidRDefault="001A7B6E" w:rsidP="001A7B6E">
      <w:pPr>
        <w:autoSpaceDE w:val="0"/>
        <w:autoSpaceDN w:val="0"/>
        <w:adjustRightInd w:val="0"/>
        <w:spacing w:line="240" w:lineRule="auto"/>
        <w:rPr>
          <w:rFonts w:ascii="Arial" w:hAnsi="Arial" w:cs="Arial"/>
          <w:sz w:val="24"/>
          <w:szCs w:val="24"/>
          <w:lang w:val="es-MX"/>
        </w:rPr>
      </w:pPr>
    </w:p>
    <w:p w:rsidR="001A7B6E" w:rsidRDefault="001A7B6E" w:rsidP="001A7B6E">
      <w:pPr>
        <w:autoSpaceDE w:val="0"/>
        <w:autoSpaceDN w:val="0"/>
        <w:adjustRightInd w:val="0"/>
        <w:spacing w:line="240" w:lineRule="auto"/>
        <w:rPr>
          <w:rFonts w:ascii="Arial" w:hAnsi="Arial" w:cs="Arial"/>
        </w:rPr>
      </w:pP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Ahora se compara el 5% con el resto y se aprecia como el 20% posee mejor resistencia a la compresión que el 5%.</w:t>
      </w:r>
    </w:p>
    <w:p w:rsidR="001A7B6E" w:rsidRDefault="001A7B6E" w:rsidP="001A7B6E">
      <w:pPr>
        <w:autoSpaceDE w:val="0"/>
        <w:autoSpaceDN w:val="0"/>
        <w:adjustRightInd w:val="0"/>
        <w:spacing w:line="240" w:lineRule="auto"/>
        <w:rPr>
          <w:rFonts w:ascii="Arial" w:hAnsi="Arial" w:cs="Arial"/>
        </w:rPr>
      </w:pP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0C18B8">
        <w:rPr>
          <w:rFonts w:ascii="Arial" w:hAnsi="Arial" w:cs="Arial"/>
          <w:sz w:val="24"/>
          <w:szCs w:val="24"/>
          <w:lang w:val="en-US"/>
        </w:rPr>
        <w:t>% = 10  subtracted from:</w:t>
      </w:r>
    </w:p>
    <w:p w:rsidR="001A7B6E" w:rsidRPr="000C18B8" w:rsidRDefault="001A7B6E" w:rsidP="001A7B6E">
      <w:pPr>
        <w:autoSpaceDE w:val="0"/>
        <w:autoSpaceDN w:val="0"/>
        <w:adjustRightInd w:val="0"/>
        <w:spacing w:line="240" w:lineRule="auto"/>
        <w:rPr>
          <w:rFonts w:ascii="Arial" w:hAnsi="Arial" w:cs="Arial"/>
          <w:sz w:val="24"/>
          <w:szCs w:val="24"/>
          <w:lang w:val="en-US"/>
        </w:rPr>
      </w:pP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0C18B8">
        <w:rPr>
          <w:rFonts w:ascii="Arial" w:hAnsi="Arial" w:cs="Arial"/>
          <w:sz w:val="24"/>
          <w:szCs w:val="24"/>
          <w:lang w:val="en-US"/>
        </w:rPr>
        <w:t>%    Lower  Center  Upper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15  -19,87   2,163  24,20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20  -12,36   9,671  31,71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25  -27,57  -5,532  16,50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 xml:space="preserve">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 xml:space="preserve">                           -40       -20         0        20</w:t>
      </w:r>
    </w:p>
    <w:p w:rsidR="001A7B6E" w:rsidRPr="007C1A99" w:rsidRDefault="001A7B6E" w:rsidP="001A7B6E">
      <w:pPr>
        <w:autoSpaceDE w:val="0"/>
        <w:autoSpaceDN w:val="0"/>
        <w:adjustRightInd w:val="0"/>
        <w:spacing w:line="240" w:lineRule="auto"/>
        <w:rPr>
          <w:rFonts w:ascii="Arial" w:hAnsi="Arial" w:cs="Arial"/>
          <w:sz w:val="24"/>
          <w:szCs w:val="24"/>
          <w:lang w:val="es-MX"/>
        </w:rPr>
      </w:pP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Ahora se compara el 10% con el resto y se aprecia como el 25% posee mejor resistencia a la compresión que al 10%.</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0C18B8">
        <w:rPr>
          <w:rFonts w:ascii="Arial" w:hAnsi="Arial" w:cs="Arial"/>
          <w:sz w:val="24"/>
          <w:szCs w:val="24"/>
          <w:lang w:val="en-US"/>
        </w:rPr>
        <w:t>% = 15  subtracted from:</w:t>
      </w:r>
    </w:p>
    <w:p w:rsidR="001A7B6E" w:rsidRPr="000C18B8" w:rsidRDefault="001A7B6E" w:rsidP="001A7B6E">
      <w:pPr>
        <w:autoSpaceDE w:val="0"/>
        <w:autoSpaceDN w:val="0"/>
        <w:adjustRightInd w:val="0"/>
        <w:spacing w:line="240" w:lineRule="auto"/>
        <w:rPr>
          <w:rFonts w:ascii="Arial" w:hAnsi="Arial" w:cs="Arial"/>
          <w:sz w:val="24"/>
          <w:szCs w:val="24"/>
          <w:lang w:val="en-US"/>
        </w:rPr>
      </w:pP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0C18B8">
        <w:rPr>
          <w:rFonts w:ascii="Arial" w:hAnsi="Arial" w:cs="Arial"/>
          <w:sz w:val="24"/>
          <w:szCs w:val="24"/>
          <w:lang w:val="en-US"/>
        </w:rPr>
        <w:t>%    Lower  Center  Upper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20  -14,53   7,507  29,54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25  -29,73  -7,695  14,34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 xml:space="preserve">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 xml:space="preserve">                           -40       -20         0        20</w:t>
      </w:r>
    </w:p>
    <w:p w:rsidR="001A7B6E" w:rsidRPr="007C1A99" w:rsidRDefault="001A7B6E" w:rsidP="001A7B6E">
      <w:pPr>
        <w:autoSpaceDE w:val="0"/>
        <w:autoSpaceDN w:val="0"/>
        <w:adjustRightInd w:val="0"/>
        <w:spacing w:line="240" w:lineRule="auto"/>
        <w:rPr>
          <w:rFonts w:ascii="Arial" w:hAnsi="Arial" w:cs="Arial"/>
          <w:sz w:val="24"/>
          <w:szCs w:val="24"/>
          <w:lang w:val="es-MX"/>
        </w:rPr>
      </w:pP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Ahora se compara el 15% con el resto y se aprecia como el 25% posee mejor resistencia a la compresión que el 15%%.</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0C18B8">
        <w:rPr>
          <w:rFonts w:ascii="Arial" w:hAnsi="Arial" w:cs="Arial"/>
          <w:sz w:val="24"/>
          <w:szCs w:val="24"/>
          <w:lang w:val="en-US"/>
        </w:rPr>
        <w:t>% = 20  subtracted from:</w:t>
      </w:r>
    </w:p>
    <w:p w:rsidR="001A7B6E" w:rsidRPr="000C18B8" w:rsidRDefault="001A7B6E" w:rsidP="001A7B6E">
      <w:pPr>
        <w:autoSpaceDE w:val="0"/>
        <w:autoSpaceDN w:val="0"/>
        <w:adjustRightInd w:val="0"/>
        <w:spacing w:line="240" w:lineRule="auto"/>
        <w:rPr>
          <w:rFonts w:ascii="Arial" w:hAnsi="Arial" w:cs="Arial"/>
          <w:sz w:val="24"/>
          <w:szCs w:val="24"/>
          <w:lang w:val="en-US"/>
        </w:rPr>
      </w:pP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0C18B8">
        <w:rPr>
          <w:rFonts w:ascii="Arial" w:hAnsi="Arial" w:cs="Arial"/>
          <w:sz w:val="24"/>
          <w:szCs w:val="24"/>
          <w:lang w:val="en-US"/>
        </w:rPr>
        <w:t>%    Lower  Center  Upper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25  -37,24  -15,20  6,832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 xml:space="preserve">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 xml:space="preserve">                           -40       -20         0        20</w:t>
      </w:r>
    </w:p>
    <w:p w:rsidR="001A7B6E" w:rsidRPr="007C1A99" w:rsidRDefault="001A7B6E" w:rsidP="001A7B6E">
      <w:pPr>
        <w:autoSpaceDE w:val="0"/>
        <w:autoSpaceDN w:val="0"/>
        <w:adjustRightInd w:val="0"/>
        <w:spacing w:line="240" w:lineRule="auto"/>
        <w:rPr>
          <w:rFonts w:ascii="Arial" w:hAnsi="Arial" w:cs="Arial"/>
          <w:sz w:val="24"/>
          <w:szCs w:val="24"/>
          <w:lang w:val="es-MX"/>
        </w:rPr>
      </w:pP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Ahora se compara el 20% con el resto y se aprecia como el 20% posee mejor resistencia a la compresión que el 25%.</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Al mantener los días constantes y al realizar el análisis podemos establecer que el mejor tratamiento en comparación con el resto es la adición de 20% de Zeolita.</w:t>
      </w:r>
    </w:p>
    <w:p w:rsidR="001A7B6E" w:rsidRPr="007C1A99" w:rsidRDefault="001A7B6E" w:rsidP="001A7B6E">
      <w:pPr>
        <w:autoSpaceDE w:val="0"/>
        <w:autoSpaceDN w:val="0"/>
        <w:adjustRightInd w:val="0"/>
        <w:spacing w:line="240" w:lineRule="auto"/>
        <w:rPr>
          <w:rFonts w:ascii="Arial" w:hAnsi="Arial" w:cs="Arial"/>
          <w:sz w:val="24"/>
          <w:szCs w:val="24"/>
          <w:lang w:val="es-MX"/>
        </w:rPr>
      </w:pP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Ahora realizare el análisis manteniendo los porcentajes de zeolita constantes.</w:t>
      </w:r>
    </w:p>
    <w:p w:rsidR="001A7B6E"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 xml:space="preserve"> </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0C18B8">
        <w:rPr>
          <w:rFonts w:ascii="Arial" w:hAnsi="Arial" w:cs="Arial"/>
          <w:sz w:val="24"/>
          <w:szCs w:val="24"/>
          <w:lang w:val="en-US"/>
        </w:rPr>
        <w:t>Tukey 95,0% Simultaneous Confidence Intervals</w:t>
      </w: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0C18B8">
        <w:rPr>
          <w:rFonts w:ascii="Arial" w:hAnsi="Arial" w:cs="Arial"/>
          <w:sz w:val="24"/>
          <w:szCs w:val="24"/>
          <w:lang w:val="en-US"/>
        </w:rPr>
        <w:t>Response Variable Ruptura</w:t>
      </w:r>
    </w:p>
    <w:p w:rsidR="001A7B6E" w:rsidRPr="000C18B8" w:rsidRDefault="001A7B6E" w:rsidP="001A7B6E">
      <w:pPr>
        <w:autoSpaceDE w:val="0"/>
        <w:autoSpaceDN w:val="0"/>
        <w:adjustRightInd w:val="0"/>
        <w:spacing w:line="240" w:lineRule="auto"/>
        <w:rPr>
          <w:rFonts w:ascii="Arial" w:hAnsi="Arial" w:cs="Arial"/>
          <w:sz w:val="24"/>
          <w:szCs w:val="24"/>
          <w:lang w:val="en-US"/>
        </w:rPr>
      </w:pPr>
      <w:r w:rsidRPr="000C18B8">
        <w:rPr>
          <w:rFonts w:ascii="Arial" w:hAnsi="Arial" w:cs="Arial"/>
          <w:sz w:val="24"/>
          <w:szCs w:val="24"/>
          <w:lang w:val="en-US"/>
        </w:rPr>
        <w:t>All Pairwise Comparisons among Levels of Dias de curado</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Dias de curado =  7  subtracted from:</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Default="001A7B6E" w:rsidP="001A7B6E">
      <w:pPr>
        <w:autoSpaceDE w:val="0"/>
        <w:autoSpaceDN w:val="0"/>
        <w:adjustRightInd w:val="0"/>
        <w:spacing w:line="240" w:lineRule="auto"/>
        <w:rPr>
          <w:rFonts w:ascii="Arial" w:hAnsi="Arial" w:cs="Arial"/>
        </w:rPr>
      </w:pPr>
      <w:r w:rsidRPr="000C18B8">
        <w:rPr>
          <w:rFonts w:ascii="Arial" w:hAnsi="Arial" w:cs="Arial"/>
          <w:sz w:val="24"/>
          <w:szCs w:val="24"/>
        </w:rPr>
        <w:t>Dias</w:t>
      </w:r>
      <w:r>
        <w:rPr>
          <w:rFonts w:ascii="Arial" w:hAnsi="Arial" w:cs="Arial"/>
        </w:rPr>
        <w:t xml:space="preserve"> </w:t>
      </w:r>
      <w:r w:rsidRPr="000C18B8">
        <w:rPr>
          <w:rFonts w:ascii="Arial" w:hAnsi="Arial" w:cs="Arial"/>
        </w:rPr>
        <w:t>D</w:t>
      </w:r>
      <w:r w:rsidRPr="000C18B8">
        <w:rPr>
          <w:rFonts w:ascii="Arial" w:hAnsi="Arial" w:cs="Arial"/>
          <w:sz w:val="24"/>
          <w:szCs w:val="24"/>
        </w:rPr>
        <w:t>e</w:t>
      </w:r>
      <w:r>
        <w:rPr>
          <w:rFonts w:ascii="Arial" w:hAnsi="Arial" w:cs="Arial"/>
        </w:rPr>
        <w:t xml:space="preserve"> </w:t>
      </w:r>
      <w:r w:rsidRPr="000C18B8">
        <w:rPr>
          <w:rFonts w:ascii="Arial" w:hAnsi="Arial" w:cs="Arial"/>
          <w:sz w:val="24"/>
          <w:szCs w:val="24"/>
        </w:rPr>
        <w:t xml:space="preserve">curado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 xml:space="preserve"> Lower  Center  Upper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14      -12,76   3,232  19,22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21      -10,34   5,649  21,64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28      -10,84   5,148  21,14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 xml:space="preserve">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 xml:space="preserve">                                 -12         0        12        24</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Notamos que la diferencia de medias para los días 14 , 21 y 28 es mayor que para 7 días.</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Dias de curado = 14  subtracted from:</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Default="001A7B6E" w:rsidP="001A7B6E">
      <w:pPr>
        <w:autoSpaceDE w:val="0"/>
        <w:autoSpaceDN w:val="0"/>
        <w:adjustRightInd w:val="0"/>
        <w:spacing w:line="240" w:lineRule="auto"/>
        <w:rPr>
          <w:rFonts w:ascii="Arial" w:hAnsi="Arial" w:cs="Arial"/>
        </w:rPr>
      </w:pPr>
      <w:r w:rsidRPr="000C18B8">
        <w:rPr>
          <w:rFonts w:ascii="Arial" w:hAnsi="Arial" w:cs="Arial"/>
          <w:sz w:val="24"/>
          <w:szCs w:val="24"/>
        </w:rPr>
        <w:t>Dias</w:t>
      </w:r>
      <w:r>
        <w:rPr>
          <w:rFonts w:ascii="Arial" w:hAnsi="Arial" w:cs="Arial"/>
        </w:rPr>
        <w:t xml:space="preserve"> </w:t>
      </w:r>
      <w:r w:rsidRPr="000C18B8">
        <w:rPr>
          <w:rFonts w:ascii="Arial" w:hAnsi="Arial" w:cs="Arial"/>
          <w:sz w:val="24"/>
          <w:szCs w:val="24"/>
        </w:rPr>
        <w:t>de</w:t>
      </w:r>
      <w:r>
        <w:rPr>
          <w:rFonts w:ascii="Arial" w:hAnsi="Arial" w:cs="Arial"/>
        </w:rPr>
        <w:t xml:space="preserve"> </w:t>
      </w:r>
      <w:r w:rsidRPr="000C18B8">
        <w:rPr>
          <w:rFonts w:ascii="Arial" w:hAnsi="Arial" w:cs="Arial"/>
          <w:sz w:val="24"/>
          <w:szCs w:val="24"/>
        </w:rPr>
        <w:t xml:space="preserve">curado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Lower  Center  Upper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21      -13,58   2,417  18,41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28      -14,08   1,916  17,91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 xml:space="preserve">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 xml:space="preserve">                                 -12         0        12        24</w:t>
      </w:r>
    </w:p>
    <w:p w:rsidR="001A7B6E" w:rsidRDefault="001A7B6E" w:rsidP="001A7B6E">
      <w:pPr>
        <w:autoSpaceDE w:val="0"/>
        <w:autoSpaceDN w:val="0"/>
        <w:adjustRightInd w:val="0"/>
        <w:spacing w:line="240" w:lineRule="auto"/>
        <w:rPr>
          <w:rFonts w:ascii="Arial" w:hAnsi="Arial" w:cs="Arial"/>
        </w:rPr>
      </w:pPr>
    </w:p>
    <w:p w:rsidR="001A7B6E" w:rsidRPr="000C18B8" w:rsidRDefault="001A7B6E" w:rsidP="001A7B6E">
      <w:pPr>
        <w:autoSpaceDE w:val="0"/>
        <w:autoSpaceDN w:val="0"/>
        <w:adjustRightInd w:val="0"/>
        <w:spacing w:line="240" w:lineRule="auto"/>
        <w:jc w:val="both"/>
        <w:rPr>
          <w:rFonts w:ascii="Arial" w:hAnsi="Arial" w:cs="Arial"/>
          <w:sz w:val="24"/>
          <w:szCs w:val="24"/>
        </w:rPr>
      </w:pPr>
      <w:r w:rsidRPr="000C18B8">
        <w:rPr>
          <w:rFonts w:ascii="Arial" w:hAnsi="Arial" w:cs="Arial"/>
          <w:sz w:val="24"/>
          <w:szCs w:val="24"/>
        </w:rPr>
        <w:t>Al comparar el día 14 con el 21 y el 28, podemos notar que existe una diferencia menor para el día 28 , esto quiere decir que el día 28 se observa mayor resistencia a la compresión que lo0s días 14 y 21.</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Dias de curado = 21  subtracted from:</w:t>
      </w:r>
    </w:p>
    <w:p w:rsidR="001A7B6E" w:rsidRPr="000C18B8" w:rsidRDefault="001A7B6E" w:rsidP="001A7B6E">
      <w:pPr>
        <w:autoSpaceDE w:val="0"/>
        <w:autoSpaceDN w:val="0"/>
        <w:adjustRightInd w:val="0"/>
        <w:spacing w:line="240" w:lineRule="auto"/>
        <w:rPr>
          <w:rFonts w:ascii="Arial" w:hAnsi="Arial" w:cs="Arial"/>
          <w:sz w:val="24"/>
          <w:szCs w:val="24"/>
        </w:rPr>
      </w:pPr>
    </w:p>
    <w:p w:rsidR="001A7B6E" w:rsidRDefault="001A7B6E" w:rsidP="001A7B6E">
      <w:pPr>
        <w:autoSpaceDE w:val="0"/>
        <w:autoSpaceDN w:val="0"/>
        <w:adjustRightInd w:val="0"/>
        <w:spacing w:line="240" w:lineRule="auto"/>
        <w:rPr>
          <w:rFonts w:ascii="Arial" w:hAnsi="Arial" w:cs="Arial"/>
        </w:rPr>
      </w:pPr>
      <w:r w:rsidRPr="000C18B8">
        <w:rPr>
          <w:rFonts w:ascii="Arial" w:hAnsi="Arial" w:cs="Arial"/>
          <w:sz w:val="24"/>
          <w:szCs w:val="24"/>
        </w:rPr>
        <w:t>Dias</w:t>
      </w:r>
      <w:r>
        <w:rPr>
          <w:rFonts w:ascii="Arial" w:hAnsi="Arial" w:cs="Arial"/>
        </w:rPr>
        <w:t xml:space="preserve"> </w:t>
      </w:r>
      <w:r w:rsidRPr="000C18B8">
        <w:rPr>
          <w:rFonts w:ascii="Arial" w:hAnsi="Arial" w:cs="Arial"/>
        </w:rPr>
        <w:t>D</w:t>
      </w:r>
      <w:r w:rsidRPr="000C18B8">
        <w:rPr>
          <w:rFonts w:ascii="Arial" w:hAnsi="Arial" w:cs="Arial"/>
          <w:sz w:val="24"/>
          <w:szCs w:val="24"/>
        </w:rPr>
        <w:t>e</w:t>
      </w:r>
      <w:r>
        <w:rPr>
          <w:rFonts w:ascii="Arial" w:hAnsi="Arial" w:cs="Arial"/>
        </w:rPr>
        <w:t xml:space="preserve"> </w:t>
      </w:r>
      <w:r w:rsidRPr="000C18B8">
        <w:rPr>
          <w:rFonts w:ascii="Arial" w:hAnsi="Arial" w:cs="Arial"/>
          <w:sz w:val="24"/>
          <w:szCs w:val="24"/>
        </w:rPr>
        <w:t xml:space="preserve">curado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 xml:space="preserve"> Lower   Center  Upper  ----+---------+---------+---------+--</w:t>
      </w:r>
    </w:p>
    <w:p w:rsidR="001A7B6E" w:rsidRPr="000C18B8" w:rsidRDefault="001A7B6E" w:rsidP="001A7B6E">
      <w:pPr>
        <w:autoSpaceDE w:val="0"/>
        <w:autoSpaceDN w:val="0"/>
        <w:adjustRightInd w:val="0"/>
        <w:spacing w:line="240" w:lineRule="auto"/>
        <w:rPr>
          <w:rFonts w:ascii="Arial" w:hAnsi="Arial" w:cs="Arial"/>
          <w:sz w:val="24"/>
          <w:szCs w:val="24"/>
        </w:rPr>
      </w:pPr>
      <w:r w:rsidRPr="000C18B8">
        <w:rPr>
          <w:rFonts w:ascii="Arial" w:hAnsi="Arial" w:cs="Arial"/>
          <w:sz w:val="24"/>
          <w:szCs w:val="24"/>
        </w:rPr>
        <w:t>28      -16,49  -0,5011  15,49  (-------------*------------)</w:t>
      </w: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0C18B8">
        <w:rPr>
          <w:rFonts w:ascii="Arial" w:hAnsi="Arial" w:cs="Arial"/>
          <w:sz w:val="24"/>
          <w:szCs w:val="24"/>
        </w:rPr>
        <w:t xml:space="preserve">                                </w:t>
      </w:r>
      <w:r w:rsidRPr="007C1A99">
        <w:rPr>
          <w:rFonts w:ascii="Arial" w:hAnsi="Arial" w:cs="Arial"/>
          <w:sz w:val="24"/>
          <w:szCs w:val="24"/>
          <w:lang w:val="es-MX"/>
        </w:rPr>
        <w:t>----+---------+---------+---------+--</w:t>
      </w:r>
    </w:p>
    <w:p w:rsidR="001A7B6E" w:rsidRPr="007C1A99" w:rsidRDefault="001A7B6E" w:rsidP="001A7B6E">
      <w:pPr>
        <w:autoSpaceDE w:val="0"/>
        <w:autoSpaceDN w:val="0"/>
        <w:adjustRightInd w:val="0"/>
        <w:spacing w:line="240" w:lineRule="auto"/>
        <w:rPr>
          <w:rFonts w:ascii="Arial" w:hAnsi="Arial" w:cs="Arial"/>
          <w:lang w:val="es-MX"/>
        </w:rPr>
      </w:pPr>
    </w:p>
    <w:p w:rsidR="001A7B6E" w:rsidRPr="007C1A99" w:rsidRDefault="001A7B6E" w:rsidP="001A7B6E">
      <w:pPr>
        <w:autoSpaceDE w:val="0"/>
        <w:autoSpaceDN w:val="0"/>
        <w:adjustRightInd w:val="0"/>
        <w:spacing w:line="240" w:lineRule="auto"/>
        <w:rPr>
          <w:rFonts w:ascii="Arial" w:hAnsi="Arial" w:cs="Arial"/>
          <w:sz w:val="24"/>
          <w:szCs w:val="24"/>
          <w:lang w:val="es-MX"/>
        </w:rPr>
      </w:pPr>
      <w:r w:rsidRPr="007C1A99">
        <w:rPr>
          <w:rFonts w:ascii="Arial" w:hAnsi="Arial" w:cs="Arial"/>
          <w:sz w:val="24"/>
          <w:szCs w:val="24"/>
          <w:lang w:val="es-MX"/>
        </w:rPr>
        <w:t xml:space="preserve">                                  -12         0        12        24</w:t>
      </w:r>
    </w:p>
    <w:p w:rsidR="001A7B6E" w:rsidRPr="000C18B8" w:rsidRDefault="001A7B6E" w:rsidP="001A7B6E">
      <w:pPr>
        <w:autoSpaceDE w:val="0"/>
        <w:autoSpaceDN w:val="0"/>
        <w:adjustRightInd w:val="0"/>
        <w:spacing w:line="240" w:lineRule="auto"/>
        <w:jc w:val="both"/>
        <w:rPr>
          <w:rFonts w:ascii="Arial" w:hAnsi="Arial" w:cs="Arial"/>
          <w:sz w:val="24"/>
          <w:szCs w:val="24"/>
        </w:rPr>
      </w:pPr>
      <w:r w:rsidRPr="000C18B8">
        <w:rPr>
          <w:rFonts w:ascii="Arial" w:hAnsi="Arial" w:cs="Arial"/>
          <w:sz w:val="24"/>
          <w:szCs w:val="24"/>
        </w:rPr>
        <w:t>Se puede apreciar como el día 28 ofrece mejor resistencia a la compresión  que el día 21 en promedio.</w:t>
      </w:r>
    </w:p>
    <w:p w:rsidR="001A7B6E" w:rsidRPr="000C18B8" w:rsidRDefault="001A7B6E" w:rsidP="001A7B6E">
      <w:pPr>
        <w:autoSpaceDE w:val="0"/>
        <w:autoSpaceDN w:val="0"/>
        <w:adjustRightInd w:val="0"/>
        <w:spacing w:line="240" w:lineRule="auto"/>
        <w:jc w:val="both"/>
        <w:rPr>
          <w:rFonts w:ascii="Arial" w:hAnsi="Arial" w:cs="Arial"/>
          <w:sz w:val="24"/>
          <w:szCs w:val="24"/>
        </w:rPr>
      </w:pPr>
    </w:p>
    <w:p w:rsidR="001A7B6E" w:rsidRPr="000C18B8" w:rsidRDefault="001A7B6E" w:rsidP="001A7B6E">
      <w:pPr>
        <w:autoSpaceDE w:val="0"/>
        <w:autoSpaceDN w:val="0"/>
        <w:adjustRightInd w:val="0"/>
        <w:spacing w:line="240" w:lineRule="auto"/>
        <w:jc w:val="both"/>
        <w:rPr>
          <w:rFonts w:ascii="Arial" w:hAnsi="Arial" w:cs="Arial"/>
          <w:sz w:val="24"/>
          <w:szCs w:val="24"/>
        </w:rPr>
      </w:pPr>
      <w:r w:rsidRPr="000C18B8">
        <w:rPr>
          <w:rFonts w:ascii="Arial" w:hAnsi="Arial" w:cs="Arial"/>
          <w:sz w:val="24"/>
          <w:szCs w:val="24"/>
        </w:rPr>
        <w:t>Entonces puedo establecer que a los 28 días es cuando se dan los mayores resultados de resistencia a la compresión.</w:t>
      </w:r>
    </w:p>
    <w:p w:rsidR="001A7B6E" w:rsidRDefault="001A7B6E" w:rsidP="001A7B6E">
      <w:pPr>
        <w:spacing w:line="240" w:lineRule="auto"/>
        <w:rPr>
          <w:rFonts w:ascii="Arial" w:hAnsi="Arial" w:cs="Arial"/>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CB0206" w:rsidP="001A7B6E">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6248400" cy="519430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cstate="print"/>
                    <a:srcRect/>
                    <a:stretch>
                      <a:fillRect/>
                    </a:stretch>
                  </pic:blipFill>
                  <pic:spPr bwMode="auto">
                    <a:xfrm>
                      <a:off x="0" y="0"/>
                      <a:ext cx="6248400" cy="5194300"/>
                    </a:xfrm>
                    <a:prstGeom prst="rect">
                      <a:avLst/>
                    </a:prstGeom>
                    <a:noFill/>
                    <a:ln w="9525">
                      <a:noFill/>
                      <a:miter lim="800000"/>
                      <a:headEnd/>
                      <a:tailEnd/>
                    </a:ln>
                  </pic:spPr>
                </pic:pic>
              </a:graphicData>
            </a:graphic>
          </wp:inline>
        </w:drawing>
      </w: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Default="001A7B6E" w:rsidP="001A7B6E">
      <w:pPr>
        <w:rPr>
          <w:rFonts w:ascii="Arial" w:hAnsi="Arial" w:cs="Arial"/>
          <w:b/>
          <w:sz w:val="24"/>
          <w:szCs w:val="24"/>
        </w:rPr>
      </w:pPr>
    </w:p>
    <w:p w:rsidR="001A7B6E" w:rsidRPr="008F6309" w:rsidRDefault="001A7B6E" w:rsidP="001A7B6E">
      <w:pPr>
        <w:rPr>
          <w:rFonts w:ascii="Arial" w:hAnsi="Arial" w:cs="Arial"/>
          <w:b/>
          <w:sz w:val="24"/>
          <w:szCs w:val="24"/>
        </w:rPr>
      </w:pPr>
      <w:r w:rsidRPr="008F6309">
        <w:rPr>
          <w:rFonts w:ascii="Arial" w:hAnsi="Arial" w:cs="Arial"/>
          <w:b/>
          <w:sz w:val="24"/>
          <w:szCs w:val="24"/>
        </w:rPr>
        <w:t>DESCRIPCION</w:t>
      </w:r>
      <w:r>
        <w:rPr>
          <w:rFonts w:ascii="Arial" w:hAnsi="Arial" w:cs="Arial"/>
          <w:b/>
          <w:sz w:val="24"/>
          <w:szCs w:val="24"/>
        </w:rPr>
        <w:t xml:space="preserve"> ALGORITMO EN MATLAB</w:t>
      </w:r>
      <w:r w:rsidRPr="008F6309">
        <w:rPr>
          <w:rFonts w:ascii="Arial" w:hAnsi="Arial" w:cs="Arial"/>
          <w:b/>
          <w:sz w:val="24"/>
          <w:szCs w:val="24"/>
        </w:rPr>
        <w:t>.</w:t>
      </w:r>
    </w:p>
    <w:p w:rsidR="001A7B6E" w:rsidRPr="008F6309" w:rsidRDefault="001A7B6E" w:rsidP="001A7B6E">
      <w:pPr>
        <w:jc w:val="both"/>
        <w:rPr>
          <w:rFonts w:ascii="Arial" w:hAnsi="Arial" w:cs="Arial"/>
          <w:sz w:val="24"/>
          <w:szCs w:val="24"/>
        </w:rPr>
      </w:pPr>
      <w:r w:rsidRPr="008F6309">
        <w:rPr>
          <w:rFonts w:ascii="Arial" w:hAnsi="Arial" w:cs="Arial"/>
          <w:sz w:val="24"/>
          <w:szCs w:val="24"/>
        </w:rPr>
        <w:t>Este código trata de representar de la mejor manera posible el comportamiento del endurecimiento no lineal de un material.</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clc;</w:t>
      </w:r>
    </w:p>
    <w:p w:rsidR="001A7B6E" w:rsidRPr="009141E9" w:rsidRDefault="001A7B6E" w:rsidP="001A7B6E">
      <w:pPr>
        <w:autoSpaceDE w:val="0"/>
        <w:autoSpaceDN w:val="0"/>
        <w:adjustRightInd w:val="0"/>
        <w:spacing w:after="0" w:line="240" w:lineRule="auto"/>
        <w:rPr>
          <w:rFonts w:ascii="Arial" w:hAnsi="Arial" w:cs="Arial"/>
          <w:sz w:val="24"/>
          <w:szCs w:val="24"/>
          <w:lang w:val="es-ES"/>
        </w:rPr>
      </w:pPr>
      <w:r w:rsidRPr="009141E9">
        <w:rPr>
          <w:rFonts w:ascii="Arial" w:hAnsi="Arial" w:cs="Arial"/>
          <w:color w:val="000000"/>
          <w:sz w:val="24"/>
          <w:szCs w:val="24"/>
          <w:lang w:val="es-ES"/>
        </w:rPr>
        <w:t xml:space="preserve">clear </w:t>
      </w:r>
      <w:r w:rsidRPr="009141E9">
        <w:rPr>
          <w:rFonts w:ascii="Arial" w:hAnsi="Arial" w:cs="Arial"/>
          <w:color w:val="A020F0"/>
          <w:sz w:val="24"/>
          <w:szCs w:val="24"/>
          <w:lang w:val="es-ES"/>
        </w:rPr>
        <w:t>all</w:t>
      </w:r>
      <w:r w:rsidRPr="009141E9">
        <w:rPr>
          <w:rFonts w:ascii="Arial" w:hAnsi="Arial" w:cs="Arial"/>
          <w:color w:val="000000"/>
          <w:sz w:val="24"/>
          <w:szCs w:val="24"/>
          <w:lang w:val="es-ES"/>
        </w:rPr>
        <w:t>;</w:t>
      </w:r>
    </w:p>
    <w:p w:rsidR="001A7B6E" w:rsidRPr="009141E9" w:rsidRDefault="001A7B6E" w:rsidP="001A7B6E">
      <w:pPr>
        <w:autoSpaceDE w:val="0"/>
        <w:autoSpaceDN w:val="0"/>
        <w:adjustRightInd w:val="0"/>
        <w:spacing w:after="0" w:line="240" w:lineRule="auto"/>
        <w:rPr>
          <w:rFonts w:ascii="Arial" w:hAnsi="Arial" w:cs="Arial"/>
          <w:sz w:val="24"/>
          <w:szCs w:val="24"/>
          <w:lang w:val="es-ES"/>
        </w:rPr>
      </w:pPr>
      <w:r w:rsidRPr="009141E9">
        <w:rPr>
          <w:rFonts w:ascii="Arial" w:hAnsi="Arial" w:cs="Arial"/>
          <w:color w:val="000000"/>
          <w:sz w:val="24"/>
          <w:szCs w:val="24"/>
          <w:lang w:val="es-ES"/>
        </w:rPr>
        <w:t>E=2000  ;</w:t>
      </w:r>
      <w:r>
        <w:rPr>
          <w:rFonts w:ascii="Arial" w:hAnsi="Arial" w:cs="Arial"/>
          <w:color w:val="000000"/>
          <w:sz w:val="24"/>
          <w:szCs w:val="24"/>
          <w:lang w:val="es-ES"/>
        </w:rPr>
        <w:t xml:space="preserve">  </w:t>
      </w:r>
      <w:r w:rsidRPr="009141E9">
        <w:rPr>
          <w:rFonts w:ascii="Arial" w:hAnsi="Arial" w:cs="Arial"/>
          <w:color w:val="000000"/>
          <w:sz w:val="24"/>
          <w:szCs w:val="24"/>
        </w:rPr>
        <w:sym w:font="Wingdings" w:char="F0E8"/>
      </w:r>
      <w:r w:rsidRPr="009141E9">
        <w:rPr>
          <w:rFonts w:ascii="Arial" w:hAnsi="Arial" w:cs="Arial"/>
          <w:color w:val="000000"/>
          <w:sz w:val="24"/>
          <w:szCs w:val="24"/>
          <w:lang w:val="es-ES"/>
        </w:rPr>
        <w:t xml:space="preserve"> Módulo de YOUNG</w:t>
      </w:r>
    </w:p>
    <w:p w:rsidR="001A7B6E" w:rsidRPr="009141E9" w:rsidRDefault="001A7B6E" w:rsidP="001A7B6E">
      <w:pPr>
        <w:autoSpaceDE w:val="0"/>
        <w:autoSpaceDN w:val="0"/>
        <w:adjustRightInd w:val="0"/>
        <w:spacing w:after="0" w:line="240" w:lineRule="auto"/>
        <w:rPr>
          <w:rFonts w:ascii="Arial" w:hAnsi="Arial" w:cs="Arial"/>
          <w:sz w:val="24"/>
          <w:szCs w:val="24"/>
          <w:lang w:val="es-ES"/>
        </w:rPr>
      </w:pPr>
      <w:r w:rsidRPr="009141E9">
        <w:rPr>
          <w:rFonts w:ascii="Arial" w:hAnsi="Arial" w:cs="Arial"/>
          <w:color w:val="000000"/>
          <w:sz w:val="24"/>
          <w:szCs w:val="24"/>
          <w:lang w:val="es-ES"/>
        </w:rPr>
        <w:t>m=0.03;</w:t>
      </w:r>
    </w:p>
    <w:p w:rsidR="001A7B6E" w:rsidRPr="009141E9" w:rsidRDefault="001A7B6E" w:rsidP="001A7B6E">
      <w:pPr>
        <w:autoSpaceDE w:val="0"/>
        <w:autoSpaceDN w:val="0"/>
        <w:adjustRightInd w:val="0"/>
        <w:spacing w:after="0" w:line="240" w:lineRule="auto"/>
        <w:rPr>
          <w:rFonts w:ascii="Arial" w:hAnsi="Arial" w:cs="Arial"/>
          <w:sz w:val="24"/>
          <w:szCs w:val="24"/>
          <w:lang w:val="es-ES"/>
        </w:rPr>
      </w:pPr>
      <w:r w:rsidRPr="009141E9">
        <w:rPr>
          <w:rFonts w:ascii="Arial" w:hAnsi="Arial" w:cs="Arial"/>
          <w:color w:val="000000"/>
          <w:sz w:val="24"/>
          <w:szCs w:val="24"/>
          <w:lang w:val="es-ES"/>
        </w:rPr>
        <w:t>a=1;</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de=0.00005;</w:t>
      </w:r>
      <w:r>
        <w:rPr>
          <w:rFonts w:ascii="Arial" w:hAnsi="Arial" w:cs="Arial"/>
          <w:color w:val="000000"/>
          <w:sz w:val="24"/>
          <w:szCs w:val="24"/>
        </w:rPr>
        <w:t xml:space="preserve"> </w:t>
      </w:r>
      <w:r w:rsidRPr="009141E9">
        <w:rPr>
          <w:rFonts w:ascii="Arial" w:hAnsi="Arial" w:cs="Arial"/>
          <w:color w:val="000000"/>
          <w:sz w:val="24"/>
          <w:szCs w:val="24"/>
        </w:rPr>
        <w:sym w:font="Wingdings" w:char="F0E8"/>
      </w:r>
      <w:r w:rsidRPr="009141E9">
        <w:rPr>
          <w:rFonts w:ascii="Arial" w:hAnsi="Arial" w:cs="Arial"/>
          <w:color w:val="000000"/>
          <w:sz w:val="24"/>
          <w:szCs w:val="24"/>
        </w:rPr>
        <w:t xml:space="preserve"> </w:t>
      </w:r>
      <w:r>
        <w:rPr>
          <w:rFonts w:ascii="Arial" w:hAnsi="Arial" w:cs="Arial"/>
          <w:color w:val="000000"/>
          <w:sz w:val="24"/>
          <w:szCs w:val="24"/>
        </w:rPr>
        <w:t xml:space="preserve"> D</w:t>
      </w:r>
      <w:r w:rsidRPr="009141E9">
        <w:rPr>
          <w:rFonts w:ascii="Arial" w:hAnsi="Arial" w:cs="Arial"/>
          <w:color w:val="000000"/>
          <w:sz w:val="24"/>
          <w:szCs w:val="24"/>
        </w:rPr>
        <w:t>elta épsilon</w:t>
      </w: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p>
    <w:p w:rsidR="001A7B6E" w:rsidRPr="009141E9" w:rsidRDefault="001A7B6E" w:rsidP="001A7B6E">
      <w:p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 xml:space="preserve">epsilon=0:de:1; </w:t>
      </w:r>
      <w:r w:rsidRPr="009141E9">
        <w:rPr>
          <w:rFonts w:ascii="Arial" w:hAnsi="Arial" w:cs="Arial"/>
          <w:color w:val="000000"/>
          <w:sz w:val="24"/>
          <w:szCs w:val="24"/>
        </w:rPr>
        <w:sym w:font="Wingdings" w:char="F0E8"/>
      </w:r>
      <w:r>
        <w:rPr>
          <w:rFonts w:ascii="Arial" w:hAnsi="Arial" w:cs="Arial"/>
          <w:color w:val="000000"/>
          <w:sz w:val="24"/>
          <w:szCs w:val="24"/>
        </w:rPr>
        <w:t>M</w:t>
      </w:r>
      <w:r w:rsidRPr="009141E9">
        <w:rPr>
          <w:rFonts w:ascii="Arial" w:hAnsi="Arial" w:cs="Arial"/>
          <w:color w:val="000000"/>
          <w:sz w:val="24"/>
          <w:szCs w:val="24"/>
        </w:rPr>
        <w:t>atriz de épsilon</w:t>
      </w: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 xml:space="preserve">ntotal=1/de; </w:t>
      </w:r>
      <w:r w:rsidRPr="009141E9">
        <w:rPr>
          <w:rFonts w:ascii="Arial" w:hAnsi="Arial" w:cs="Arial"/>
          <w:color w:val="000000"/>
          <w:sz w:val="24"/>
          <w:szCs w:val="24"/>
        </w:rPr>
        <w:sym w:font="Wingdings" w:char="F0E8"/>
      </w:r>
      <w:r>
        <w:rPr>
          <w:rFonts w:ascii="Arial" w:hAnsi="Arial" w:cs="Arial"/>
          <w:color w:val="000000"/>
          <w:sz w:val="24"/>
          <w:szCs w:val="24"/>
        </w:rPr>
        <w:t xml:space="preserve"> Nú</w:t>
      </w:r>
      <w:r w:rsidRPr="009141E9">
        <w:rPr>
          <w:rFonts w:ascii="Arial" w:hAnsi="Arial" w:cs="Arial"/>
          <w:color w:val="000000"/>
          <w:sz w:val="24"/>
          <w:szCs w:val="24"/>
        </w:rPr>
        <w:t>mero de pasos totales</w:t>
      </w: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sigma=zeros(ntotal,1);</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M</w:t>
      </w:r>
      <w:r w:rsidRPr="009141E9">
        <w:rPr>
          <w:rFonts w:ascii="Arial" w:hAnsi="Arial" w:cs="Arial"/>
          <w:color w:val="000000"/>
          <w:sz w:val="24"/>
          <w:szCs w:val="24"/>
        </w:rPr>
        <w:t>atriz de sigma</w:t>
      </w: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sigma(1,1)=0;</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S</w:t>
      </w:r>
      <w:r w:rsidRPr="009141E9">
        <w:rPr>
          <w:rFonts w:ascii="Arial" w:hAnsi="Arial" w:cs="Arial"/>
          <w:color w:val="000000"/>
          <w:sz w:val="24"/>
          <w:szCs w:val="24"/>
        </w:rPr>
        <w:t>igma inicial</w:t>
      </w: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sigmay=zeros(ntotal,1);</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M</w:t>
      </w:r>
      <w:r w:rsidRPr="009141E9">
        <w:rPr>
          <w:rFonts w:ascii="Arial" w:hAnsi="Arial" w:cs="Arial"/>
          <w:color w:val="000000"/>
          <w:sz w:val="24"/>
          <w:szCs w:val="24"/>
        </w:rPr>
        <w:t>atriz del esfuerzo de fluencia</w:t>
      </w: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sigmay(1,1)=100;</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E</w:t>
      </w:r>
      <w:r w:rsidRPr="009141E9">
        <w:rPr>
          <w:rFonts w:ascii="Arial" w:hAnsi="Arial" w:cs="Arial"/>
          <w:color w:val="000000"/>
          <w:sz w:val="24"/>
          <w:szCs w:val="24"/>
        </w:rPr>
        <w:t>sfuerzo de fluencia inicial</w:t>
      </w: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tol=1e-15;</w:t>
      </w:r>
      <w:r>
        <w:rPr>
          <w:rFonts w:ascii="Arial" w:hAnsi="Arial" w:cs="Arial"/>
          <w:color w:val="000000"/>
          <w:sz w:val="24"/>
          <w:szCs w:val="24"/>
        </w:rPr>
        <w:t xml:space="preserve">  </w:t>
      </w:r>
      <w:r w:rsidRPr="009141E9">
        <w:rPr>
          <w:rFonts w:ascii="Arial" w:hAnsi="Arial" w:cs="Arial"/>
          <w:color w:val="000000"/>
          <w:sz w:val="24"/>
          <w:szCs w:val="24"/>
        </w:rPr>
        <w:sym w:font="Wingdings" w:char="F0E8"/>
      </w:r>
      <w:r w:rsidRPr="009141E9">
        <w:rPr>
          <w:rFonts w:ascii="Arial" w:hAnsi="Arial" w:cs="Arial"/>
          <w:color w:val="000000"/>
          <w:sz w:val="24"/>
          <w:szCs w:val="24"/>
        </w:rPr>
        <w:t xml:space="preserve"> </w:t>
      </w:r>
      <w:r>
        <w:rPr>
          <w:rFonts w:ascii="Arial" w:hAnsi="Arial" w:cs="Arial"/>
          <w:color w:val="000000"/>
          <w:sz w:val="24"/>
          <w:szCs w:val="24"/>
        </w:rPr>
        <w:t>T</w:t>
      </w:r>
      <w:r w:rsidRPr="009141E9">
        <w:rPr>
          <w:rFonts w:ascii="Arial" w:hAnsi="Arial" w:cs="Arial"/>
          <w:color w:val="000000"/>
          <w:sz w:val="24"/>
          <w:szCs w:val="24"/>
        </w:rPr>
        <w:t>olerancia</w:t>
      </w: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L(1,1)=0;</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w:t>
      </w:r>
      <w:r w:rsidRPr="009141E9">
        <w:rPr>
          <w:rFonts w:ascii="Arial" w:hAnsi="Arial" w:cs="Arial"/>
          <w:color w:val="000000"/>
          <w:sz w:val="24"/>
          <w:szCs w:val="24"/>
        </w:rPr>
        <w:t>valor de Lambda inicial para el paso n=1</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FF"/>
          <w:sz w:val="24"/>
          <w:szCs w:val="24"/>
          <w:lang w:val="en-US"/>
        </w:rPr>
        <w:t>for</w:t>
      </w:r>
      <w:r w:rsidRPr="009141E9">
        <w:rPr>
          <w:rFonts w:ascii="Arial" w:hAnsi="Arial" w:cs="Arial"/>
          <w:color w:val="000000"/>
          <w:sz w:val="24"/>
          <w:szCs w:val="24"/>
          <w:lang w:val="en-US"/>
        </w:rPr>
        <w:t xml:space="preserve"> n=1:ntotal</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 xml:space="preserve">st(n,1)=sigma(n,1)+E*de;  </w:t>
      </w:r>
      <w:r w:rsidRPr="009141E9">
        <w:rPr>
          <w:rFonts w:ascii="Arial" w:hAnsi="Arial" w:cs="Arial"/>
          <w:color w:val="000000"/>
          <w:sz w:val="24"/>
          <w:szCs w:val="24"/>
        </w:rPr>
        <w:sym w:font="Wingdings" w:char="F0E8"/>
      </w:r>
      <w:r>
        <w:rPr>
          <w:rFonts w:ascii="Arial" w:hAnsi="Arial" w:cs="Arial"/>
          <w:color w:val="000000"/>
          <w:sz w:val="24"/>
          <w:szCs w:val="24"/>
        </w:rPr>
        <w:t xml:space="preserve"> S</w:t>
      </w:r>
      <w:r w:rsidRPr="009141E9">
        <w:rPr>
          <w:rFonts w:ascii="Arial" w:hAnsi="Arial" w:cs="Arial"/>
          <w:color w:val="000000"/>
          <w:sz w:val="24"/>
          <w:szCs w:val="24"/>
        </w:rPr>
        <w:t>igma trial</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Ft(n,1)=abs(st(n,1))-sigmay(n,1);</w:t>
      </w:r>
      <w:r>
        <w:rPr>
          <w:rFonts w:ascii="Arial" w:hAnsi="Arial" w:cs="Arial"/>
          <w:color w:val="000000"/>
          <w:sz w:val="24"/>
          <w:szCs w:val="24"/>
          <w:lang w:val="en-US"/>
        </w:rPr>
        <w:t xml:space="preserve">  </w:t>
      </w:r>
      <w:r w:rsidRPr="009141E9">
        <w:rPr>
          <w:rFonts w:ascii="Arial" w:hAnsi="Arial" w:cs="Arial"/>
          <w:color w:val="000000"/>
          <w:sz w:val="24"/>
          <w:szCs w:val="24"/>
        </w:rPr>
        <w:sym w:font="Wingdings" w:char="F0E8"/>
      </w:r>
      <w:r w:rsidRPr="009141E9">
        <w:rPr>
          <w:rFonts w:ascii="Arial" w:hAnsi="Arial" w:cs="Arial"/>
          <w:color w:val="000000"/>
          <w:sz w:val="24"/>
          <w:szCs w:val="24"/>
          <w:lang w:val="en-US"/>
        </w:rPr>
        <w:t xml:space="preserve"> Fuerza trial</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FF"/>
          <w:sz w:val="24"/>
          <w:szCs w:val="24"/>
        </w:rPr>
        <w:t>if</w:t>
      </w:r>
      <w:r w:rsidRPr="009141E9">
        <w:rPr>
          <w:rFonts w:ascii="Arial" w:hAnsi="Arial" w:cs="Arial"/>
          <w:color w:val="000000"/>
          <w:sz w:val="24"/>
          <w:szCs w:val="24"/>
        </w:rPr>
        <w:t xml:space="preserve"> Ft(n,1)&gt;0;</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w:t>
      </w:r>
      <w:r w:rsidRPr="009141E9">
        <w:rPr>
          <w:rFonts w:ascii="Arial" w:hAnsi="Arial" w:cs="Arial"/>
          <w:color w:val="228B22"/>
          <w:sz w:val="24"/>
          <w:szCs w:val="24"/>
        </w:rPr>
        <w:t>%DEFORMACION PLASTICA%</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 xml:space="preserve">    kdl(1,1)=tol;</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D</w:t>
      </w:r>
      <w:r w:rsidRPr="009141E9">
        <w:rPr>
          <w:rFonts w:ascii="Arial" w:hAnsi="Arial" w:cs="Arial"/>
          <w:color w:val="000000"/>
          <w:sz w:val="24"/>
          <w:szCs w:val="24"/>
        </w:rPr>
        <w:t>elta lambda de la iteración “k”</w:t>
      </w:r>
    </w:p>
    <w:p w:rsidR="001A7B6E" w:rsidRPr="009141E9" w:rsidRDefault="001A7B6E" w:rsidP="001A7B6E">
      <w:pPr>
        <w:autoSpaceDE w:val="0"/>
        <w:autoSpaceDN w:val="0"/>
        <w:adjustRightInd w:val="0"/>
        <w:spacing w:after="0" w:line="240" w:lineRule="auto"/>
        <w:rPr>
          <w:rFonts w:ascii="Arial" w:hAnsi="Arial" w:cs="Arial"/>
          <w:sz w:val="24"/>
          <w:szCs w:val="24"/>
          <w:lang w:val="es-ES"/>
        </w:rPr>
      </w:pPr>
      <w:r w:rsidRPr="009141E9">
        <w:rPr>
          <w:rFonts w:ascii="Arial" w:hAnsi="Arial" w:cs="Arial"/>
          <w:color w:val="000000"/>
          <w:sz w:val="24"/>
          <w:szCs w:val="24"/>
        </w:rPr>
        <w:t xml:space="preserve">    </w:t>
      </w:r>
      <w:r w:rsidRPr="009141E9">
        <w:rPr>
          <w:rFonts w:ascii="Arial" w:hAnsi="Arial" w:cs="Arial"/>
          <w:color w:val="0000FF"/>
          <w:sz w:val="24"/>
          <w:szCs w:val="24"/>
          <w:lang w:val="es-ES"/>
        </w:rPr>
        <w:t>for</w:t>
      </w:r>
      <w:r w:rsidRPr="009141E9">
        <w:rPr>
          <w:rFonts w:ascii="Arial" w:hAnsi="Arial" w:cs="Arial"/>
          <w:color w:val="000000"/>
          <w:sz w:val="24"/>
          <w:szCs w:val="24"/>
          <w:lang w:val="es-ES"/>
        </w:rPr>
        <w:t xml:space="preserve"> k=1:20</w:t>
      </w:r>
    </w:p>
    <w:p w:rsidR="001A7B6E" w:rsidRPr="009141E9" w:rsidRDefault="001A7B6E" w:rsidP="001A7B6E">
      <w:pPr>
        <w:autoSpaceDE w:val="0"/>
        <w:autoSpaceDN w:val="0"/>
        <w:adjustRightInd w:val="0"/>
        <w:spacing w:after="0" w:line="240" w:lineRule="auto"/>
        <w:rPr>
          <w:rFonts w:ascii="Arial" w:hAnsi="Arial" w:cs="Arial"/>
          <w:sz w:val="24"/>
          <w:szCs w:val="24"/>
          <w:lang w:val="es-ES"/>
        </w:rPr>
      </w:pPr>
      <w:r w:rsidRPr="009141E9">
        <w:rPr>
          <w:rFonts w:ascii="Arial" w:hAnsi="Arial" w:cs="Arial"/>
          <w:color w:val="000000"/>
          <w:sz w:val="24"/>
          <w:szCs w:val="24"/>
          <w:lang w:val="es-ES"/>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 xml:space="preserve">        KL(k,1)=kdl(k,1)+L(n,1);</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L</w:t>
      </w:r>
      <w:r w:rsidRPr="009141E9">
        <w:rPr>
          <w:rFonts w:ascii="Arial" w:hAnsi="Arial" w:cs="Arial"/>
          <w:color w:val="000000"/>
          <w:sz w:val="24"/>
          <w:szCs w:val="24"/>
        </w:rPr>
        <w:t xml:space="preserve">ambda de la iteración </w:t>
      </w:r>
      <w:r>
        <w:rPr>
          <w:rFonts w:ascii="Arial" w:hAnsi="Arial" w:cs="Arial"/>
          <w:color w:val="000000"/>
          <w:sz w:val="24"/>
          <w:szCs w:val="24"/>
        </w:rPr>
        <w:t xml:space="preserve"> </w:t>
      </w:r>
      <w:r w:rsidRPr="009141E9">
        <w:rPr>
          <w:rFonts w:ascii="Arial" w:hAnsi="Arial" w:cs="Arial"/>
          <w:color w:val="000000"/>
          <w:sz w:val="24"/>
          <w:szCs w:val="24"/>
        </w:rPr>
        <w:t>“k”</w:t>
      </w:r>
    </w:p>
    <w:p w:rsidR="001A7B6E" w:rsidRPr="009141E9" w:rsidRDefault="001A7B6E" w:rsidP="001A7B6E">
      <w:pPr>
        <w:autoSpaceDE w:val="0"/>
        <w:autoSpaceDN w:val="0"/>
        <w:adjustRightInd w:val="0"/>
        <w:spacing w:after="0" w:line="240" w:lineRule="auto"/>
        <w:rPr>
          <w:rFonts w:ascii="Arial" w:hAnsi="Arial" w:cs="Arial"/>
          <w:color w:val="000000"/>
          <w:sz w:val="24"/>
          <w:szCs w:val="24"/>
          <w:lang w:val="en-US"/>
        </w:rPr>
      </w:pPr>
      <w:r w:rsidRPr="009141E9">
        <w:rPr>
          <w:rFonts w:ascii="Arial" w:hAnsi="Arial" w:cs="Arial"/>
          <w:color w:val="000000"/>
          <w:sz w:val="24"/>
          <w:szCs w:val="24"/>
        </w:rPr>
        <w:t xml:space="preserve">        </w:t>
      </w:r>
      <w:r w:rsidRPr="009141E9">
        <w:rPr>
          <w:rFonts w:ascii="Arial" w:hAnsi="Arial" w:cs="Arial"/>
          <w:color w:val="000000"/>
          <w:sz w:val="24"/>
          <w:szCs w:val="24"/>
          <w:lang w:val="en-US"/>
        </w:rPr>
        <w:t>H(n,1)=a*sigmay(1,1)*sqrt(m/KL(k,1))*((m-KL(k,1))/(m+KL(k,1))^2);</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r w:rsidRPr="009141E9">
        <w:rPr>
          <w:rFonts w:ascii="Arial" w:hAnsi="Arial" w:cs="Arial"/>
          <w:color w:val="000000"/>
          <w:sz w:val="24"/>
          <w:szCs w:val="24"/>
        </w:rPr>
        <w:t xml:space="preserve">        r(k,1)=Ft(n,1)-kdl(k,1)*(E+H(n,1));</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R</w:t>
      </w:r>
      <w:r w:rsidRPr="009141E9">
        <w:rPr>
          <w:rFonts w:ascii="Arial" w:hAnsi="Arial" w:cs="Arial"/>
          <w:color w:val="000000"/>
          <w:sz w:val="24"/>
          <w:szCs w:val="24"/>
        </w:rPr>
        <w:t>esiduo de la iteración “k”</w:t>
      </w:r>
    </w:p>
    <w:p w:rsidR="001A7B6E" w:rsidRPr="009141E9" w:rsidRDefault="001A7B6E" w:rsidP="001A7B6E">
      <w:pPr>
        <w:autoSpaceDE w:val="0"/>
        <w:autoSpaceDN w:val="0"/>
        <w:adjustRightInd w:val="0"/>
        <w:spacing w:after="0" w:line="240" w:lineRule="auto"/>
        <w:rPr>
          <w:rFonts w:ascii="Arial" w:hAnsi="Arial" w:cs="Arial"/>
          <w:sz w:val="24"/>
          <w:szCs w:val="24"/>
        </w:rPr>
      </w:pP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r w:rsidRPr="009141E9">
        <w:rPr>
          <w:rFonts w:ascii="Arial" w:hAnsi="Arial" w:cs="Arial"/>
          <w:color w:val="000000"/>
          <w:sz w:val="24"/>
          <w:szCs w:val="24"/>
        </w:rPr>
        <w:t xml:space="preserve">        nr(k,1)=norm(r(k,1));</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N</w:t>
      </w:r>
      <w:r w:rsidRPr="009141E9">
        <w:rPr>
          <w:rFonts w:ascii="Arial" w:hAnsi="Arial" w:cs="Arial"/>
          <w:color w:val="000000"/>
          <w:sz w:val="24"/>
          <w:szCs w:val="24"/>
        </w:rPr>
        <w:t>orma del residuo en “k”</w:t>
      </w:r>
    </w:p>
    <w:p w:rsidR="001A7B6E" w:rsidRPr="009141E9" w:rsidRDefault="001A7B6E" w:rsidP="001A7B6E">
      <w:pPr>
        <w:autoSpaceDE w:val="0"/>
        <w:autoSpaceDN w:val="0"/>
        <w:adjustRightInd w:val="0"/>
        <w:spacing w:after="0" w:line="240" w:lineRule="auto"/>
        <w:rPr>
          <w:rFonts w:ascii="Arial" w:hAnsi="Arial" w:cs="Arial"/>
          <w:sz w:val="24"/>
          <w:szCs w:val="24"/>
        </w:rPr>
      </w:pP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rPr>
        <w:t xml:space="preserve">        </w:t>
      </w:r>
      <w:r w:rsidRPr="009141E9">
        <w:rPr>
          <w:rFonts w:ascii="Arial" w:hAnsi="Arial" w:cs="Arial"/>
          <w:color w:val="0000FF"/>
          <w:sz w:val="24"/>
          <w:szCs w:val="24"/>
          <w:lang w:val="en-US"/>
        </w:rPr>
        <w:t>if</w:t>
      </w:r>
      <w:r w:rsidRPr="009141E9">
        <w:rPr>
          <w:rFonts w:ascii="Arial" w:hAnsi="Arial" w:cs="Arial"/>
          <w:color w:val="000000"/>
          <w:sz w:val="24"/>
          <w:szCs w:val="24"/>
          <w:lang w:val="en-US"/>
        </w:rPr>
        <w:t xml:space="preserve"> nr(k,1)&lt;tol*nr(1,1)</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w:t>
      </w:r>
      <w:r w:rsidRPr="009141E9">
        <w:rPr>
          <w:rFonts w:ascii="Arial" w:hAnsi="Arial" w:cs="Arial"/>
          <w:color w:val="0000FF"/>
          <w:sz w:val="24"/>
          <w:szCs w:val="24"/>
          <w:lang w:val="en-US"/>
        </w:rPr>
        <w:t>break</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w:t>
      </w:r>
      <w:r w:rsidRPr="009141E9">
        <w:rPr>
          <w:rFonts w:ascii="Arial" w:hAnsi="Arial" w:cs="Arial"/>
          <w:color w:val="0000FF"/>
          <w:sz w:val="24"/>
          <w:szCs w:val="24"/>
          <w:lang w:val="en-US"/>
        </w:rPr>
        <w:t>end</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A=-1/2*(2*E*(m*KL(k,1))^(3/2)*m^3+6*E*(m*KL(k,1))^(3/2)*m^2*kdl(k,1)+6*E*(m*KL(k,1))^(3/2)*m^2*L(n,1)+6*E*(m*KL(k,1))^(3/2)*m*kdl(k,1)^2+12*E*(m*KL(k,1))^(3/2)*m*kdl(k,1)*L(n,1)+6*E*(m*KL(k,1))^(3/2)*m*L(n,1)^2+2*E*(m*KL(k,1))^(3/2)*kdl(k,1)^3+6*E*(m*KL(k,1))^(3/2)*kdl(k,1)^2*L(n,1)+6*E*(m*KL(k,1))^(3/2)*kdl(k,1)*L(n,1)^2+2*E*(m*KL(k,1))^(3/2)*L(n,1)^3+kdl(k,1)*m^4*a*sigmay(1,1)+2*m^4*a*sigmay(1,1)*L(n,1)-3*kdl(k,1)*m^2*a*sigmay(1,1)*L(n,1)^2-2*m^2*a*sigmay(1,1)*L(n,1)^3-6*kdl(k,1)^2*m^3*a*sigmay(1,1)-6*kdl(k,1)*m^3*a*sigmay(1,1)*L(n,1)+kdl(k,1)^3*m^2*a*sigmay(1,1))/(m+kdl(k,1)+L(n,1))^3/(m*KL(k,1))^(3/2);</w:t>
      </w:r>
    </w:p>
    <w:p w:rsidR="001A7B6E" w:rsidRPr="009141E9" w:rsidRDefault="001A7B6E" w:rsidP="001A7B6E">
      <w:pPr>
        <w:autoSpaceDE w:val="0"/>
        <w:autoSpaceDN w:val="0"/>
        <w:adjustRightInd w:val="0"/>
        <w:spacing w:after="0" w:line="240" w:lineRule="auto"/>
        <w:rPr>
          <w:rFonts w:ascii="Arial" w:hAnsi="Arial" w:cs="Arial"/>
          <w:sz w:val="24"/>
          <w:szCs w:val="24"/>
          <w:lang w:val="es-ES"/>
        </w:rPr>
      </w:pPr>
      <w:r w:rsidRPr="009141E9">
        <w:rPr>
          <w:rFonts w:ascii="Arial" w:hAnsi="Arial" w:cs="Arial"/>
          <w:color w:val="000000"/>
          <w:sz w:val="24"/>
          <w:szCs w:val="24"/>
          <w:lang w:val="en-US"/>
        </w:rPr>
        <w:t xml:space="preserve">        </w:t>
      </w:r>
      <w:r w:rsidRPr="009141E9">
        <w:rPr>
          <w:rFonts w:ascii="Arial" w:hAnsi="Arial" w:cs="Arial"/>
          <w:color w:val="000000"/>
          <w:sz w:val="24"/>
          <w:szCs w:val="24"/>
          <w:lang w:val="es-ES"/>
        </w:rPr>
        <w:t>rdl(k+1,1)=-(r(k,1)/A);</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 xml:space="preserve">        kdl(k+1,1)=kdl(k,1)+rdl(k+1,1);</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J</w:t>
      </w:r>
      <w:r w:rsidRPr="009141E9">
        <w:rPr>
          <w:rFonts w:ascii="Arial" w:hAnsi="Arial" w:cs="Arial"/>
          <w:color w:val="000000"/>
          <w:sz w:val="24"/>
          <w:szCs w:val="24"/>
        </w:rPr>
        <w:t>acobiano en función del lambda y delta lambda en “k”, del esfuerzo de fluencia inicial y del lambda inicial</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rPr>
      </w:pPr>
      <w:r w:rsidRPr="009141E9">
        <w:rPr>
          <w:rFonts w:ascii="Arial" w:hAnsi="Arial" w:cs="Arial"/>
          <w:color w:val="000000"/>
          <w:sz w:val="24"/>
          <w:szCs w:val="24"/>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lang w:val="es-ES"/>
        </w:rPr>
      </w:pPr>
      <w:r w:rsidRPr="009141E9">
        <w:rPr>
          <w:rFonts w:ascii="Arial" w:hAnsi="Arial" w:cs="Arial"/>
          <w:color w:val="000000"/>
          <w:sz w:val="24"/>
          <w:szCs w:val="24"/>
        </w:rPr>
        <w:t xml:space="preserve">    </w:t>
      </w:r>
      <w:r w:rsidRPr="009141E9">
        <w:rPr>
          <w:rFonts w:ascii="Arial" w:hAnsi="Arial" w:cs="Arial"/>
          <w:color w:val="0000FF"/>
          <w:sz w:val="24"/>
          <w:szCs w:val="24"/>
          <w:lang w:val="es-ES"/>
        </w:rPr>
        <w:t>end</w:t>
      </w: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r w:rsidRPr="009141E9">
        <w:rPr>
          <w:rFonts w:ascii="Arial" w:hAnsi="Arial" w:cs="Arial"/>
          <w:color w:val="000000"/>
          <w:sz w:val="24"/>
          <w:szCs w:val="24"/>
        </w:rPr>
        <w:t xml:space="preserve">    dl(n+1,1)=kdl(k,1);</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D</w:t>
      </w:r>
      <w:r w:rsidRPr="009141E9">
        <w:rPr>
          <w:rFonts w:ascii="Arial" w:hAnsi="Arial" w:cs="Arial"/>
          <w:color w:val="000000"/>
          <w:sz w:val="24"/>
          <w:szCs w:val="24"/>
        </w:rPr>
        <w:t>elta lambda de “n”</w:t>
      </w:r>
    </w:p>
    <w:p w:rsidR="001A7B6E" w:rsidRPr="009141E9" w:rsidRDefault="001A7B6E" w:rsidP="001A7B6E">
      <w:pPr>
        <w:autoSpaceDE w:val="0"/>
        <w:autoSpaceDN w:val="0"/>
        <w:adjustRightInd w:val="0"/>
        <w:spacing w:after="0" w:line="240" w:lineRule="auto"/>
        <w:rPr>
          <w:rFonts w:ascii="Arial" w:hAnsi="Arial" w:cs="Arial"/>
          <w:sz w:val="24"/>
          <w:szCs w:val="24"/>
        </w:rPr>
      </w:pPr>
    </w:p>
    <w:p w:rsidR="001A7B6E" w:rsidRPr="009141E9" w:rsidRDefault="001A7B6E" w:rsidP="001A7B6E">
      <w:pPr>
        <w:autoSpaceDE w:val="0"/>
        <w:autoSpaceDN w:val="0"/>
        <w:adjustRightInd w:val="0"/>
        <w:spacing w:after="0" w:line="240" w:lineRule="auto"/>
        <w:rPr>
          <w:rFonts w:ascii="Arial" w:hAnsi="Arial" w:cs="Arial"/>
          <w:color w:val="000000"/>
          <w:sz w:val="24"/>
          <w:szCs w:val="24"/>
        </w:rPr>
      </w:pPr>
      <w:r w:rsidRPr="009141E9">
        <w:rPr>
          <w:rFonts w:ascii="Arial" w:hAnsi="Arial" w:cs="Arial"/>
          <w:color w:val="000000"/>
          <w:sz w:val="24"/>
          <w:szCs w:val="24"/>
        </w:rPr>
        <w:t xml:space="preserve">    L(n+1,1)=KL(k,1);</w:t>
      </w:r>
      <w:r>
        <w:rPr>
          <w:rFonts w:ascii="Arial" w:hAnsi="Arial" w:cs="Arial"/>
          <w:color w:val="000000"/>
          <w:sz w:val="24"/>
          <w:szCs w:val="24"/>
        </w:rPr>
        <w:t xml:space="preserve">   </w:t>
      </w:r>
      <w:r w:rsidRPr="009141E9">
        <w:rPr>
          <w:rFonts w:ascii="Arial" w:hAnsi="Arial" w:cs="Arial"/>
          <w:color w:val="000000"/>
          <w:sz w:val="24"/>
          <w:szCs w:val="24"/>
        </w:rPr>
        <w:sym w:font="Wingdings" w:char="F0E8"/>
      </w:r>
      <w:r>
        <w:rPr>
          <w:rFonts w:ascii="Arial" w:hAnsi="Arial" w:cs="Arial"/>
          <w:color w:val="000000"/>
          <w:sz w:val="24"/>
          <w:szCs w:val="24"/>
        </w:rPr>
        <w:t xml:space="preserve"> L</w:t>
      </w:r>
      <w:r w:rsidRPr="009141E9">
        <w:rPr>
          <w:rFonts w:ascii="Arial" w:hAnsi="Arial" w:cs="Arial"/>
          <w:color w:val="000000"/>
          <w:sz w:val="24"/>
          <w:szCs w:val="24"/>
        </w:rPr>
        <w:t>ambda de “n”</w:t>
      </w:r>
    </w:p>
    <w:p w:rsidR="001A7B6E" w:rsidRPr="009141E9" w:rsidRDefault="001A7B6E" w:rsidP="001A7B6E">
      <w:pPr>
        <w:autoSpaceDE w:val="0"/>
        <w:autoSpaceDN w:val="0"/>
        <w:adjustRightInd w:val="0"/>
        <w:spacing w:after="0" w:line="240" w:lineRule="auto"/>
        <w:rPr>
          <w:rFonts w:ascii="Arial" w:hAnsi="Arial" w:cs="Arial"/>
          <w:sz w:val="24"/>
          <w:szCs w:val="24"/>
        </w:rPr>
      </w:pP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s-ES"/>
        </w:rPr>
        <w:t xml:space="preserve">    </w:t>
      </w:r>
      <w:r w:rsidRPr="009141E9">
        <w:rPr>
          <w:rFonts w:ascii="Arial" w:hAnsi="Arial" w:cs="Arial"/>
          <w:color w:val="000000"/>
          <w:sz w:val="24"/>
          <w:szCs w:val="24"/>
          <w:lang w:val="en-US"/>
        </w:rPr>
        <w:t>sigma(n+1,1)=st(n,1)-E*dl(n+1,1)*sign(st(n,1));</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sigmay(n+1,1)=sigmay(n,1)+H(n)*dl(n+1,1);</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FF"/>
          <w:sz w:val="24"/>
          <w:szCs w:val="24"/>
          <w:lang w:val="en-US"/>
        </w:rPr>
        <w:t>else</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L(n+1,1)=0;</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sigma(n+1,1)=st(n,1);</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sigmay(n+1,1)=sigmay(n,1);</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FF"/>
          <w:sz w:val="24"/>
          <w:szCs w:val="24"/>
          <w:lang w:val="en-US"/>
        </w:rPr>
        <w:t>end</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FF"/>
          <w:sz w:val="24"/>
          <w:szCs w:val="24"/>
          <w:lang w:val="en-US"/>
        </w:rPr>
        <w:t>end</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FF"/>
          <w:sz w:val="24"/>
          <w:szCs w:val="24"/>
          <w:lang w:val="en-US"/>
        </w:rPr>
        <w:t xml:space="preserve"> </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a=size(sigma)</w:t>
      </w:r>
    </w:p>
    <w:p w:rsidR="001A7B6E" w:rsidRPr="009141E9" w:rsidRDefault="001A7B6E" w:rsidP="001A7B6E">
      <w:pPr>
        <w:autoSpaceDE w:val="0"/>
        <w:autoSpaceDN w:val="0"/>
        <w:adjustRightInd w:val="0"/>
        <w:spacing w:after="0" w:line="240" w:lineRule="auto"/>
        <w:rPr>
          <w:rFonts w:ascii="Arial" w:hAnsi="Arial" w:cs="Arial"/>
          <w:sz w:val="24"/>
          <w:szCs w:val="24"/>
          <w:lang w:val="en-US"/>
        </w:rPr>
      </w:pPr>
      <w:r w:rsidRPr="009141E9">
        <w:rPr>
          <w:rFonts w:ascii="Arial" w:hAnsi="Arial" w:cs="Arial"/>
          <w:color w:val="000000"/>
          <w:sz w:val="24"/>
          <w:szCs w:val="24"/>
          <w:lang w:val="en-US"/>
        </w:rPr>
        <w:t>b=size(epsilon)</w:t>
      </w:r>
    </w:p>
    <w:p w:rsidR="001A7B6E" w:rsidRPr="005E6279" w:rsidRDefault="001A7B6E" w:rsidP="001A7B6E">
      <w:r w:rsidRPr="009141E9">
        <w:rPr>
          <w:rFonts w:ascii="Arial" w:hAnsi="Arial" w:cs="Arial"/>
          <w:color w:val="000000"/>
          <w:sz w:val="24"/>
          <w:szCs w:val="24"/>
        </w:rPr>
        <w:t>plot(epsilon',sigma)</w:t>
      </w:r>
    </w:p>
    <w:p w:rsidR="003D1D74" w:rsidRDefault="003D1D74"/>
    <w:p w:rsidR="004A7BE0" w:rsidRDefault="004A7BE0" w:rsidP="001A7B6E">
      <w:pPr>
        <w:spacing w:before="100" w:beforeAutospacing="1" w:after="100" w:afterAutospacing="1" w:line="480" w:lineRule="auto"/>
        <w:jc w:val="both"/>
        <w:rPr>
          <w:rFonts w:ascii="Arial" w:hAnsi="Arial" w:cs="Arial"/>
          <w:b/>
          <w:sz w:val="24"/>
          <w:szCs w:val="24"/>
        </w:rPr>
      </w:pPr>
    </w:p>
    <w:p w:rsidR="001A7B6E" w:rsidRPr="00346E72" w:rsidRDefault="001A7B6E" w:rsidP="001A7B6E">
      <w:pPr>
        <w:spacing w:before="100" w:beforeAutospacing="1" w:after="100" w:afterAutospacing="1" w:line="480" w:lineRule="auto"/>
        <w:jc w:val="both"/>
        <w:rPr>
          <w:rFonts w:ascii="Arial" w:hAnsi="Arial" w:cs="Arial"/>
          <w:b/>
          <w:sz w:val="24"/>
          <w:szCs w:val="24"/>
        </w:rPr>
      </w:pPr>
      <w:r>
        <w:rPr>
          <w:rFonts w:ascii="Arial" w:hAnsi="Arial" w:cs="Arial"/>
          <w:b/>
          <w:sz w:val="24"/>
          <w:szCs w:val="24"/>
        </w:rPr>
        <w:t>BIBLIOGRAFIA</w:t>
      </w:r>
    </w:p>
    <w:p w:rsidR="001A7B6E" w:rsidRDefault="001A7B6E" w:rsidP="001A7B6E">
      <w:pPr>
        <w:spacing w:before="100" w:beforeAutospacing="1" w:after="100" w:afterAutospacing="1" w:line="480" w:lineRule="auto"/>
        <w:ind w:left="567" w:hanging="567"/>
        <w:rPr>
          <w:rFonts w:ascii="Arial" w:hAnsi="Arial" w:cs="Arial"/>
          <w:sz w:val="24"/>
          <w:szCs w:val="24"/>
        </w:rPr>
      </w:pPr>
      <w:r w:rsidRPr="002F67D2">
        <w:rPr>
          <w:rFonts w:ascii="Arial" w:hAnsi="Arial" w:cs="Arial"/>
          <w:sz w:val="24"/>
          <w:szCs w:val="24"/>
        </w:rPr>
        <w:t xml:space="preserve">[1] </w:t>
      </w:r>
      <w:r>
        <w:rPr>
          <w:rFonts w:ascii="Arial" w:hAnsi="Arial" w:cs="Arial"/>
          <w:sz w:val="24"/>
          <w:szCs w:val="24"/>
        </w:rPr>
        <w:t xml:space="preserve">   </w:t>
      </w:r>
      <w:r w:rsidRPr="002F67D2">
        <w:rPr>
          <w:rFonts w:ascii="Arial" w:hAnsi="Arial" w:cs="Arial"/>
          <w:sz w:val="24"/>
          <w:szCs w:val="24"/>
        </w:rPr>
        <w:t xml:space="preserve">Jimenez, H."TECNOLOGIA DEL CONCRETO".UNIVERSIDAD NACIONAL DE </w:t>
      </w:r>
      <w:r>
        <w:rPr>
          <w:rFonts w:ascii="Arial" w:hAnsi="Arial" w:cs="Arial"/>
          <w:sz w:val="24"/>
          <w:szCs w:val="24"/>
        </w:rPr>
        <w:t xml:space="preserve"> </w:t>
      </w:r>
      <w:r w:rsidRPr="002F67D2">
        <w:rPr>
          <w:rFonts w:ascii="Arial" w:hAnsi="Arial" w:cs="Arial"/>
          <w:sz w:val="24"/>
          <w:szCs w:val="24"/>
        </w:rPr>
        <w:t>INGENIERIA DEL PERU”. www.fic.uni.edu.pe. Febrero, 2008.</w:t>
      </w:r>
    </w:p>
    <w:p w:rsidR="001A7B6E" w:rsidRDefault="001A7B6E" w:rsidP="001A7B6E">
      <w:pPr>
        <w:spacing w:before="100" w:beforeAutospacing="1" w:after="100" w:afterAutospacing="1" w:line="480" w:lineRule="auto"/>
        <w:ind w:left="426" w:hanging="426"/>
        <w:jc w:val="both"/>
        <w:rPr>
          <w:rFonts w:ascii="Arial" w:hAnsi="Arial" w:cs="Arial"/>
          <w:sz w:val="24"/>
          <w:szCs w:val="24"/>
        </w:rPr>
      </w:pPr>
      <w:r w:rsidRPr="002F67D2">
        <w:rPr>
          <w:rFonts w:ascii="Arial" w:hAnsi="Arial" w:cs="Arial"/>
          <w:sz w:val="24"/>
          <w:szCs w:val="24"/>
        </w:rPr>
        <w:t>[2]</w:t>
      </w:r>
      <w:r>
        <w:rPr>
          <w:rFonts w:ascii="Arial" w:hAnsi="Arial" w:cs="Arial"/>
          <w:sz w:val="24"/>
          <w:szCs w:val="24"/>
        </w:rPr>
        <w:t xml:space="preserve"> </w:t>
      </w:r>
      <w:r w:rsidRPr="002F67D2">
        <w:rPr>
          <w:rFonts w:ascii="Arial" w:hAnsi="Arial" w:cs="Arial"/>
          <w:sz w:val="24"/>
          <w:szCs w:val="24"/>
        </w:rPr>
        <w:t>Reyes,G."</w:t>
      </w:r>
      <w:r>
        <w:rPr>
          <w:rFonts w:ascii="Arial" w:hAnsi="Arial" w:cs="Arial"/>
          <w:sz w:val="24"/>
          <w:szCs w:val="24"/>
        </w:rPr>
        <w:t xml:space="preserve">MANUFACTURA </w:t>
      </w:r>
      <w:r w:rsidRPr="002F67D2">
        <w:rPr>
          <w:rFonts w:ascii="Arial" w:hAnsi="Arial" w:cs="Arial"/>
          <w:sz w:val="24"/>
          <w:szCs w:val="24"/>
        </w:rPr>
        <w:t>DEL</w:t>
      </w:r>
      <w:r>
        <w:rPr>
          <w:rFonts w:ascii="Arial" w:hAnsi="Arial" w:cs="Arial"/>
          <w:sz w:val="24"/>
          <w:szCs w:val="24"/>
        </w:rPr>
        <w:t xml:space="preserve"> </w:t>
      </w:r>
      <w:r w:rsidRPr="002F67D2">
        <w:rPr>
          <w:rFonts w:ascii="Arial" w:hAnsi="Arial" w:cs="Arial"/>
          <w:sz w:val="24"/>
          <w:szCs w:val="24"/>
        </w:rPr>
        <w:t>CEMENTO</w:t>
      </w:r>
      <w:r>
        <w:rPr>
          <w:rFonts w:ascii="Arial" w:hAnsi="Arial" w:cs="Arial"/>
          <w:sz w:val="24"/>
          <w:szCs w:val="24"/>
        </w:rPr>
        <w:t xml:space="preserve"> </w:t>
      </w:r>
      <w:r w:rsidRPr="002F67D2">
        <w:rPr>
          <w:rFonts w:ascii="Arial" w:hAnsi="Arial" w:cs="Arial"/>
          <w:sz w:val="24"/>
          <w:szCs w:val="24"/>
        </w:rPr>
        <w:t>PORTLAND</w:t>
      </w:r>
      <w:r>
        <w:rPr>
          <w:rFonts w:ascii="Arial" w:hAnsi="Arial" w:cs="Arial"/>
          <w:sz w:val="24"/>
          <w:szCs w:val="24"/>
        </w:rPr>
        <w:t xml:space="preserve"> </w:t>
      </w:r>
      <w:r w:rsidRPr="002F67D2">
        <w:rPr>
          <w:rFonts w:ascii="Arial" w:hAnsi="Arial" w:cs="Arial"/>
          <w:sz w:val="24"/>
          <w:szCs w:val="24"/>
        </w:rPr>
        <w:t xml:space="preserve">". </w:t>
      </w:r>
      <w:hyperlink r:id="rId133" w:history="1">
        <w:r w:rsidRPr="002F67D2">
          <w:rPr>
            <w:rStyle w:val="Hipervnculo"/>
            <w:rFonts w:cs="Arial"/>
            <w:sz w:val="24"/>
            <w:szCs w:val="24"/>
          </w:rPr>
          <w:t>www.monografias.com</w:t>
        </w:r>
      </w:hyperlink>
      <w:r>
        <w:rPr>
          <w:rFonts w:ascii="Arial" w:hAnsi="Arial" w:cs="Arial"/>
          <w:sz w:val="24"/>
          <w:szCs w:val="24"/>
        </w:rPr>
        <w:t>.</w:t>
      </w:r>
      <w:r w:rsidRPr="002F67D2">
        <w:rPr>
          <w:rFonts w:ascii="Arial" w:hAnsi="Arial" w:cs="Arial"/>
          <w:sz w:val="24"/>
          <w:szCs w:val="24"/>
        </w:rPr>
        <w:t xml:space="preserve"> Marzo, 2008.</w:t>
      </w:r>
    </w:p>
    <w:p w:rsidR="001A7B6E" w:rsidRDefault="001A7B6E" w:rsidP="001A7B6E">
      <w:pPr>
        <w:spacing w:before="100" w:beforeAutospacing="1" w:after="100" w:afterAutospacing="1" w:line="480" w:lineRule="auto"/>
        <w:ind w:left="567" w:hanging="567"/>
        <w:jc w:val="both"/>
        <w:rPr>
          <w:rFonts w:ascii="Arial" w:hAnsi="Arial" w:cs="Arial"/>
          <w:sz w:val="24"/>
          <w:szCs w:val="24"/>
        </w:rPr>
      </w:pPr>
      <w:r w:rsidRPr="002F67D2">
        <w:rPr>
          <w:rFonts w:ascii="Arial" w:hAnsi="Arial" w:cs="Arial"/>
          <w:sz w:val="24"/>
          <w:szCs w:val="24"/>
        </w:rPr>
        <w:t xml:space="preserve">[3]  Anton, A."EL EXPERIMENTO FACTORIAL", </w:t>
      </w:r>
      <w:hyperlink r:id="rId134" w:history="1">
        <w:r w:rsidRPr="002F67D2">
          <w:rPr>
            <w:rStyle w:val="Hipervnculo"/>
            <w:rFonts w:cs="Arial"/>
            <w:sz w:val="24"/>
            <w:szCs w:val="24"/>
          </w:rPr>
          <w:t>www.uned.es.</w:t>
        </w:r>
      </w:hyperlink>
      <w:r w:rsidRPr="002F67D2">
        <w:rPr>
          <w:rFonts w:ascii="Arial" w:hAnsi="Arial" w:cs="Arial"/>
          <w:sz w:val="24"/>
          <w:szCs w:val="24"/>
        </w:rPr>
        <w:t>Marzo, 2008</w:t>
      </w:r>
    </w:p>
    <w:p w:rsidR="001A7B6E" w:rsidRDefault="001A7B6E" w:rsidP="001A7B6E">
      <w:pPr>
        <w:pStyle w:val="NormalWeb"/>
        <w:spacing w:line="480" w:lineRule="auto"/>
        <w:ind w:left="426" w:hanging="426"/>
        <w:rPr>
          <w:rFonts w:ascii="Arial" w:hAnsi="Arial" w:cs="Arial"/>
          <w:color w:val="auto"/>
          <w:sz w:val="24"/>
          <w:szCs w:val="24"/>
          <w:lang w:val="es-EC"/>
        </w:rPr>
      </w:pPr>
      <w:r w:rsidRPr="002F67D2">
        <w:rPr>
          <w:rFonts w:ascii="Arial" w:hAnsi="Arial" w:cs="Arial"/>
          <w:color w:val="auto"/>
          <w:sz w:val="24"/>
          <w:szCs w:val="24"/>
          <w:lang w:val="es-EC"/>
        </w:rPr>
        <w:t>[4]  Servin , J. “</w:t>
      </w:r>
      <w:r w:rsidRPr="00B62281">
        <w:rPr>
          <w:rFonts w:ascii="Arial" w:hAnsi="Arial" w:cs="Arial"/>
          <w:caps/>
          <w:color w:val="auto"/>
          <w:sz w:val="24"/>
          <w:szCs w:val="24"/>
          <w:lang w:val="es-EC"/>
        </w:rPr>
        <w:t xml:space="preserve">Metalurgia de Minerales No </w:t>
      </w:r>
      <w:r>
        <w:rPr>
          <w:rFonts w:ascii="Arial" w:hAnsi="Arial" w:cs="Arial"/>
          <w:caps/>
          <w:color w:val="auto"/>
          <w:sz w:val="24"/>
          <w:szCs w:val="24"/>
          <w:lang w:val="es-EC"/>
        </w:rPr>
        <w:t>M</w:t>
      </w:r>
      <w:r w:rsidRPr="00B62281">
        <w:rPr>
          <w:rFonts w:ascii="Arial" w:hAnsi="Arial" w:cs="Arial"/>
          <w:caps/>
          <w:color w:val="auto"/>
          <w:sz w:val="24"/>
          <w:szCs w:val="24"/>
          <w:lang w:val="es-EC"/>
        </w:rPr>
        <w:t>etálicos</w:t>
      </w:r>
      <w:r w:rsidRPr="002F67D2">
        <w:rPr>
          <w:rFonts w:ascii="Arial" w:hAnsi="Arial" w:cs="Arial"/>
          <w:color w:val="auto"/>
          <w:sz w:val="24"/>
          <w:szCs w:val="24"/>
          <w:lang w:val="es-EC"/>
        </w:rPr>
        <w:t>”</w:t>
      </w:r>
      <w:r>
        <w:rPr>
          <w:rFonts w:ascii="Arial" w:hAnsi="Arial" w:cs="Arial"/>
          <w:color w:val="auto"/>
          <w:sz w:val="24"/>
          <w:szCs w:val="24"/>
          <w:lang w:val="es-EC"/>
        </w:rPr>
        <w:t xml:space="preserve"> </w:t>
      </w:r>
      <w:r w:rsidRPr="002F67D2">
        <w:rPr>
          <w:rFonts w:ascii="Arial" w:hAnsi="Arial" w:cs="Arial"/>
          <w:color w:val="auto"/>
          <w:sz w:val="24"/>
          <w:szCs w:val="24"/>
          <w:lang w:val="es-EC"/>
        </w:rPr>
        <w:t>,www.monografias.com</w:t>
      </w:r>
      <w:r>
        <w:rPr>
          <w:rFonts w:ascii="Arial" w:hAnsi="Arial" w:cs="Arial"/>
          <w:color w:val="auto"/>
          <w:sz w:val="24"/>
          <w:szCs w:val="24"/>
          <w:lang w:val="es-EC"/>
        </w:rPr>
        <w:t>.</w:t>
      </w:r>
      <w:r w:rsidRPr="002F67D2">
        <w:rPr>
          <w:rFonts w:ascii="Arial" w:hAnsi="Arial" w:cs="Arial"/>
          <w:color w:val="auto"/>
          <w:sz w:val="24"/>
          <w:szCs w:val="24"/>
          <w:lang w:val="es-EC"/>
        </w:rPr>
        <w:t xml:space="preserve"> Marzo, 2008.</w:t>
      </w:r>
    </w:p>
    <w:p w:rsidR="001A7B6E" w:rsidRDefault="001A7B6E" w:rsidP="001A7B6E">
      <w:pPr>
        <w:pStyle w:val="NormalWeb"/>
        <w:spacing w:line="480" w:lineRule="auto"/>
        <w:ind w:left="426" w:hanging="426"/>
        <w:rPr>
          <w:rFonts w:ascii="Arial" w:hAnsi="Arial" w:cs="Arial"/>
          <w:color w:val="auto"/>
          <w:sz w:val="24"/>
          <w:szCs w:val="24"/>
          <w:lang w:val="es-EC"/>
        </w:rPr>
      </w:pPr>
      <w:r w:rsidRPr="002F67D2">
        <w:rPr>
          <w:rFonts w:ascii="Arial" w:hAnsi="Arial" w:cs="Arial"/>
          <w:color w:val="auto"/>
          <w:sz w:val="24"/>
          <w:szCs w:val="24"/>
          <w:lang w:val="es-EC"/>
        </w:rPr>
        <w:t>[5]  Gutiérrez, M. “</w:t>
      </w:r>
      <w:r w:rsidRPr="00B62281">
        <w:rPr>
          <w:rFonts w:ascii="Arial" w:hAnsi="Arial" w:cs="Arial"/>
          <w:caps/>
          <w:color w:val="auto"/>
          <w:sz w:val="24"/>
          <w:szCs w:val="24"/>
          <w:lang w:val="es-EC"/>
        </w:rPr>
        <w:t>Zeolitas Características y Propiedades</w:t>
      </w:r>
      <w:r w:rsidRPr="002F67D2">
        <w:rPr>
          <w:rFonts w:ascii="Arial" w:hAnsi="Arial" w:cs="Arial"/>
          <w:color w:val="auto"/>
          <w:sz w:val="24"/>
          <w:szCs w:val="24"/>
          <w:lang w:val="es-EC"/>
        </w:rPr>
        <w:t>”,</w:t>
      </w:r>
      <w:r w:rsidRPr="002F67D2">
        <w:rPr>
          <w:rFonts w:ascii="Arial" w:hAnsi="Arial" w:cs="Arial"/>
          <w:color w:val="auto"/>
          <w:sz w:val="24"/>
          <w:szCs w:val="24"/>
          <w:lang w:val="es-EC" w:eastAsia="es-EC"/>
        </w:rPr>
        <w:t xml:space="preserve"> Instituto </w:t>
      </w:r>
      <w:r>
        <w:rPr>
          <w:rFonts w:ascii="Arial" w:hAnsi="Arial" w:cs="Arial"/>
          <w:color w:val="auto"/>
          <w:sz w:val="24"/>
          <w:szCs w:val="24"/>
          <w:lang w:val="es-EC" w:eastAsia="es-EC"/>
        </w:rPr>
        <w:t xml:space="preserve"> </w:t>
      </w:r>
      <w:r w:rsidRPr="002F67D2">
        <w:rPr>
          <w:rFonts w:ascii="Arial" w:hAnsi="Arial" w:cs="Arial"/>
          <w:color w:val="auto"/>
          <w:sz w:val="24"/>
          <w:szCs w:val="24"/>
          <w:lang w:val="es-EC" w:eastAsia="es-EC"/>
        </w:rPr>
        <w:t>Nacional de   Investigaciones Nucleares</w:t>
      </w:r>
      <w:r w:rsidRPr="002F67D2">
        <w:rPr>
          <w:rFonts w:ascii="Arial" w:hAnsi="Arial" w:cs="Arial"/>
          <w:color w:val="auto"/>
          <w:sz w:val="24"/>
          <w:szCs w:val="24"/>
          <w:lang w:val="es-EC"/>
        </w:rPr>
        <w:t xml:space="preserve">   , Marzo, 2008.</w:t>
      </w:r>
    </w:p>
    <w:p w:rsidR="001A7B6E" w:rsidRPr="008B5BBE" w:rsidRDefault="001A7B6E" w:rsidP="001A7B6E">
      <w:pPr>
        <w:pStyle w:val="NormalWeb"/>
        <w:spacing w:line="480" w:lineRule="auto"/>
        <w:ind w:left="426" w:hanging="426"/>
        <w:rPr>
          <w:rFonts w:ascii="Arial" w:hAnsi="Arial" w:cs="Arial"/>
          <w:color w:val="auto"/>
          <w:sz w:val="24"/>
          <w:szCs w:val="24"/>
          <w:lang w:val="es-EC"/>
        </w:rPr>
      </w:pPr>
      <w:r w:rsidRPr="00B62281">
        <w:rPr>
          <w:rFonts w:ascii="Arial" w:hAnsi="Arial" w:cs="Arial"/>
          <w:caps/>
          <w:color w:val="auto"/>
          <w:sz w:val="24"/>
          <w:szCs w:val="24"/>
          <w:lang w:val="es-EC"/>
        </w:rPr>
        <w:t>[6]  __________,”Que es una Zeolita</w:t>
      </w:r>
      <w:r w:rsidRPr="002F67D2">
        <w:rPr>
          <w:rFonts w:ascii="Arial" w:hAnsi="Arial" w:cs="Arial"/>
          <w:color w:val="auto"/>
          <w:sz w:val="24"/>
          <w:szCs w:val="24"/>
          <w:lang w:val="es-EC"/>
        </w:rPr>
        <w:t>”, www.</w:t>
      </w:r>
      <w:hyperlink r:id="rId135" w:history="1">
        <w:r w:rsidRPr="008B5BBE">
          <w:rPr>
            <w:rStyle w:val="Hipervnculo"/>
            <w:rFonts w:cs="Arial"/>
            <w:color w:val="auto"/>
            <w:sz w:val="24"/>
            <w:szCs w:val="24"/>
            <w:lang w:val="es-EC"/>
          </w:rPr>
          <w:t>bibliotecadigital.ilce.edu.mx</w:t>
        </w:r>
      </w:hyperlink>
      <w:r w:rsidRPr="008B5BBE">
        <w:rPr>
          <w:rFonts w:ascii="Arial" w:hAnsi="Arial" w:cs="Arial"/>
          <w:color w:val="auto"/>
          <w:sz w:val="24"/>
          <w:szCs w:val="24"/>
          <w:lang w:val="es-EC"/>
        </w:rPr>
        <w:t xml:space="preserve">,     Febrero, 2008. </w:t>
      </w:r>
    </w:p>
    <w:p w:rsidR="001A7B6E" w:rsidRPr="008B5BBE" w:rsidRDefault="001A7B6E" w:rsidP="001A7B6E">
      <w:pPr>
        <w:pStyle w:val="NormalWeb"/>
        <w:spacing w:line="480" w:lineRule="auto"/>
        <w:ind w:left="426" w:hanging="426"/>
        <w:rPr>
          <w:rFonts w:ascii="Arial" w:hAnsi="Arial" w:cs="Arial"/>
          <w:color w:val="auto"/>
          <w:sz w:val="24"/>
          <w:szCs w:val="24"/>
          <w:lang w:val="es-EC"/>
        </w:rPr>
      </w:pPr>
      <w:r w:rsidRPr="008B5BBE">
        <w:rPr>
          <w:rFonts w:ascii="Arial" w:hAnsi="Arial" w:cs="Arial"/>
          <w:color w:val="auto"/>
          <w:sz w:val="24"/>
          <w:szCs w:val="24"/>
          <w:lang w:val="es-EC"/>
        </w:rPr>
        <w:t>[9]  Galbiati, J. “REGRESION LINEAL SIMPLE”,</w:t>
      </w:r>
      <w:r w:rsidRPr="008B5BBE">
        <w:rPr>
          <w:lang w:val="es-EC"/>
        </w:rPr>
        <w:t xml:space="preserve"> </w:t>
      </w:r>
      <w:hyperlink r:id="rId136" w:history="1">
        <w:r w:rsidRPr="008B5BBE">
          <w:rPr>
            <w:rStyle w:val="Hipervnculo"/>
            <w:rFonts w:cs="Arial"/>
            <w:sz w:val="24"/>
            <w:szCs w:val="24"/>
            <w:lang w:val="es-EC"/>
          </w:rPr>
          <w:t>http://www.jorgegalbiati.cl/enero_07/Regresion.pdf</w:t>
        </w:r>
      </w:hyperlink>
      <w:r w:rsidRPr="008B5BBE">
        <w:rPr>
          <w:rFonts w:ascii="Arial" w:hAnsi="Arial" w:cs="Arial"/>
          <w:color w:val="auto"/>
          <w:sz w:val="24"/>
          <w:szCs w:val="24"/>
          <w:lang w:val="es-EC"/>
        </w:rPr>
        <w:t>, Mayo,2008</w:t>
      </w:r>
    </w:p>
    <w:p w:rsidR="001A7B6E" w:rsidRDefault="001A7B6E" w:rsidP="001A7B6E">
      <w:pPr>
        <w:pStyle w:val="NormalWeb"/>
        <w:spacing w:line="480" w:lineRule="auto"/>
        <w:ind w:left="426" w:hanging="426"/>
        <w:rPr>
          <w:rFonts w:ascii="Arial" w:hAnsi="Arial" w:cs="Arial"/>
          <w:color w:val="auto"/>
          <w:sz w:val="24"/>
          <w:szCs w:val="24"/>
        </w:rPr>
      </w:pPr>
      <w:r w:rsidRPr="00AD25E6">
        <w:rPr>
          <w:rFonts w:ascii="Arial" w:hAnsi="Arial" w:cs="Arial"/>
          <w:color w:val="auto"/>
          <w:sz w:val="24"/>
          <w:szCs w:val="24"/>
        </w:rPr>
        <w:t>[</w:t>
      </w:r>
      <w:r>
        <w:rPr>
          <w:rFonts w:ascii="Arial" w:hAnsi="Arial" w:cs="Arial"/>
          <w:color w:val="auto"/>
          <w:sz w:val="24"/>
          <w:szCs w:val="24"/>
        </w:rPr>
        <w:t>10</w:t>
      </w:r>
      <w:r w:rsidRPr="00AD25E6">
        <w:rPr>
          <w:rFonts w:ascii="Arial" w:hAnsi="Arial" w:cs="Arial"/>
          <w:color w:val="auto"/>
          <w:sz w:val="24"/>
          <w:szCs w:val="24"/>
        </w:rPr>
        <w:t>] ASTM, “STANDARD TEST METHOD FOR COMPRESSIVE STRENGTH</w:t>
      </w:r>
      <w:r>
        <w:rPr>
          <w:rFonts w:ascii="Arial" w:hAnsi="Arial" w:cs="Arial"/>
          <w:color w:val="auto"/>
          <w:sz w:val="24"/>
          <w:szCs w:val="24"/>
        </w:rPr>
        <w:t xml:space="preserve"> OF HYDRAULIC CEMENT MORTARS”, American Society for Testing and Materials, Mayo 2008.</w:t>
      </w:r>
    </w:p>
    <w:p w:rsidR="001A7B6E" w:rsidRDefault="001A7B6E" w:rsidP="001A7B6E">
      <w:pPr>
        <w:pStyle w:val="NormalWeb"/>
        <w:spacing w:line="480" w:lineRule="auto"/>
        <w:ind w:left="426" w:hanging="426"/>
        <w:rPr>
          <w:rFonts w:ascii="Arial" w:hAnsi="Arial" w:cs="Arial"/>
          <w:color w:val="auto"/>
          <w:sz w:val="24"/>
          <w:szCs w:val="24"/>
        </w:rPr>
      </w:pPr>
      <w:r>
        <w:rPr>
          <w:rFonts w:ascii="Arial" w:hAnsi="Arial" w:cs="Arial"/>
          <w:color w:val="auto"/>
          <w:sz w:val="24"/>
          <w:szCs w:val="24"/>
        </w:rPr>
        <w:t>[</w:t>
      </w:r>
      <w:r w:rsidRPr="00786E39">
        <w:rPr>
          <w:rFonts w:ascii="Arial" w:hAnsi="Arial" w:cs="Arial"/>
          <w:color w:val="auto"/>
          <w:sz w:val="24"/>
          <w:szCs w:val="24"/>
        </w:rPr>
        <w:t>11] Zelic,J.Rosic,D.Krstuloviç,R.”A MATHEMATICAL MOEL FOR PREDICTION OF COMPRESSIVE STRENGTH</w:t>
      </w:r>
      <w:r>
        <w:rPr>
          <w:rFonts w:ascii="Arial" w:hAnsi="Arial" w:cs="Arial"/>
          <w:color w:val="auto"/>
          <w:sz w:val="24"/>
          <w:szCs w:val="24"/>
        </w:rPr>
        <w:t xml:space="preserve"> IN CEMENT-SILICA FUME BLENDS”, www.sciencedirect.com, Mayo 2008.</w:t>
      </w:r>
    </w:p>
    <w:p w:rsidR="001A7B6E" w:rsidRDefault="001A7B6E" w:rsidP="001A7B6E">
      <w:pPr>
        <w:pStyle w:val="NormalWeb"/>
        <w:spacing w:line="480" w:lineRule="auto"/>
        <w:ind w:left="426" w:hanging="426"/>
        <w:rPr>
          <w:rFonts w:ascii="Arial" w:hAnsi="Arial" w:cs="Arial"/>
          <w:color w:val="auto"/>
          <w:sz w:val="24"/>
          <w:szCs w:val="24"/>
        </w:rPr>
      </w:pPr>
      <w:r>
        <w:rPr>
          <w:rFonts w:ascii="Arial" w:hAnsi="Arial" w:cs="Arial"/>
          <w:color w:val="auto"/>
          <w:sz w:val="24"/>
          <w:szCs w:val="24"/>
        </w:rPr>
        <w:t>[12] Nassif,H.Najm,H.Suksawang,N.”EFFECT OF POZZOLANIC MATERIALS AND CURING METHODS ON THE ESLASTIC MODULUS OF HPC”, www.sciencedirect.com, Mayo 2008.</w:t>
      </w:r>
    </w:p>
    <w:p w:rsidR="001A7B6E" w:rsidRDefault="001A7B6E" w:rsidP="001A7B6E">
      <w:pPr>
        <w:pStyle w:val="NormalWeb"/>
        <w:spacing w:line="480" w:lineRule="auto"/>
        <w:ind w:left="426" w:hanging="426"/>
        <w:rPr>
          <w:rFonts w:ascii="Arial" w:hAnsi="Arial" w:cs="Arial"/>
          <w:color w:val="auto"/>
          <w:sz w:val="24"/>
          <w:szCs w:val="24"/>
        </w:rPr>
      </w:pPr>
      <w:r>
        <w:rPr>
          <w:rFonts w:ascii="Arial" w:hAnsi="Arial" w:cs="Arial"/>
          <w:color w:val="auto"/>
          <w:sz w:val="24"/>
          <w:szCs w:val="24"/>
        </w:rPr>
        <w:t>[13] Petkova,V.Ivanov,Y.”THE USE OF MATHEMATICAL MODELLING IN THE COMPOSITION OF A COMPOSITE MATERIAL”, www.sciencedirect.com, Mayo 2008.</w:t>
      </w:r>
    </w:p>
    <w:p w:rsidR="001A7B6E" w:rsidRDefault="001A7B6E" w:rsidP="001A7B6E">
      <w:pPr>
        <w:pStyle w:val="NormalWeb"/>
        <w:spacing w:line="480" w:lineRule="auto"/>
        <w:ind w:left="426" w:hanging="426"/>
        <w:rPr>
          <w:rFonts w:ascii="Arial" w:hAnsi="Arial" w:cs="Arial"/>
          <w:color w:val="auto"/>
          <w:sz w:val="24"/>
          <w:szCs w:val="24"/>
          <w:lang w:val="es-ES"/>
        </w:rPr>
      </w:pPr>
      <w:r>
        <w:rPr>
          <w:rFonts w:ascii="Arial" w:hAnsi="Arial" w:cs="Arial"/>
          <w:color w:val="auto"/>
          <w:sz w:val="24"/>
          <w:szCs w:val="24"/>
          <w:lang w:val="es-ES"/>
        </w:rPr>
        <w:t>[14</w:t>
      </w:r>
      <w:r w:rsidRPr="00D4291A">
        <w:rPr>
          <w:rFonts w:ascii="Arial" w:hAnsi="Arial" w:cs="Arial"/>
          <w:color w:val="auto"/>
          <w:sz w:val="24"/>
          <w:szCs w:val="24"/>
          <w:lang w:val="es-ES"/>
        </w:rPr>
        <w:t xml:space="preserve">] Robles, D. “REGRESION MULTIPLE”, </w:t>
      </w:r>
      <w:hyperlink r:id="rId137" w:history="1">
        <w:r w:rsidRPr="00D4291A">
          <w:rPr>
            <w:rStyle w:val="Hipervnculo"/>
            <w:rFonts w:cs="Arial"/>
            <w:sz w:val="24"/>
            <w:szCs w:val="24"/>
            <w:lang w:val="es-ES"/>
          </w:rPr>
          <w:t>http://www.monografias.com/trabajos30/regresion-multiple/regresion-multiple.shtml</w:t>
        </w:r>
      </w:hyperlink>
      <w:r w:rsidRPr="00D4291A">
        <w:rPr>
          <w:rFonts w:ascii="Arial" w:hAnsi="Arial" w:cs="Arial"/>
          <w:color w:val="auto"/>
          <w:sz w:val="24"/>
          <w:szCs w:val="24"/>
          <w:lang w:val="es-ES"/>
        </w:rPr>
        <w:t>, Junio 2008.</w:t>
      </w:r>
    </w:p>
    <w:p w:rsidR="001A7B6E" w:rsidRDefault="001A7B6E" w:rsidP="001A7B6E">
      <w:pPr>
        <w:rPr>
          <w:rFonts w:ascii="Arial" w:hAnsi="Arial" w:cs="Arial"/>
          <w:color w:val="000000"/>
          <w:sz w:val="24"/>
          <w:szCs w:val="24"/>
          <w:lang w:eastAsia="es-EC"/>
        </w:rPr>
      </w:pPr>
      <w:r>
        <w:rPr>
          <w:rFonts w:ascii="Arial" w:hAnsi="Arial" w:cs="Arial"/>
          <w:sz w:val="24"/>
          <w:szCs w:val="24"/>
        </w:rPr>
        <w:t>[15</w:t>
      </w:r>
      <w:r w:rsidRPr="001A6053">
        <w:rPr>
          <w:rFonts w:ascii="Arial" w:hAnsi="Arial" w:cs="Arial"/>
          <w:sz w:val="24"/>
          <w:szCs w:val="24"/>
        </w:rPr>
        <w:t xml:space="preserve">] </w:t>
      </w:r>
      <w:r>
        <w:rPr>
          <w:rFonts w:ascii="Arial" w:hAnsi="Arial" w:cs="Arial"/>
          <w:sz w:val="24"/>
          <w:szCs w:val="24"/>
        </w:rPr>
        <w:t>Adams N. y  Chrisman J</w:t>
      </w:r>
      <w:r w:rsidRPr="00AE72B3">
        <w:rPr>
          <w:rFonts w:ascii="Arial" w:hAnsi="Arial" w:cs="Arial"/>
          <w:sz w:val="24"/>
          <w:szCs w:val="24"/>
        </w:rPr>
        <w:t>. “</w:t>
      </w:r>
      <w:r w:rsidRPr="00077878">
        <w:rPr>
          <w:rFonts w:ascii="Arial" w:hAnsi="Arial" w:cs="Arial"/>
          <w:color w:val="000000"/>
          <w:sz w:val="24"/>
          <w:szCs w:val="24"/>
          <w:lang w:eastAsia="es-EC"/>
        </w:rPr>
        <w:t xml:space="preserve">OPCIONES Y SOLUCIONES PARA </w:t>
      </w:r>
    </w:p>
    <w:p w:rsidR="001A7B6E" w:rsidRPr="00077878" w:rsidRDefault="001A7B6E" w:rsidP="001A7B6E">
      <w:pPr>
        <w:ind w:left="426"/>
        <w:rPr>
          <w:rFonts w:ascii="Arial" w:hAnsi="Arial" w:cs="Arial"/>
          <w:color w:val="000000"/>
          <w:sz w:val="24"/>
          <w:szCs w:val="24"/>
          <w:lang w:eastAsia="es-EC"/>
        </w:rPr>
      </w:pPr>
      <w:r>
        <w:rPr>
          <w:rFonts w:ascii="Arial" w:hAnsi="Arial" w:cs="Arial"/>
          <w:color w:val="000000"/>
          <w:sz w:val="24"/>
          <w:szCs w:val="24"/>
          <w:lang w:eastAsia="es-EC"/>
        </w:rPr>
        <w:t xml:space="preserve"> </w:t>
      </w:r>
      <w:r w:rsidRPr="00077878">
        <w:rPr>
          <w:rFonts w:ascii="Arial" w:hAnsi="Arial" w:cs="Arial"/>
          <w:color w:val="000000"/>
          <w:sz w:val="24"/>
          <w:szCs w:val="24"/>
          <w:lang w:eastAsia="es-EC"/>
        </w:rPr>
        <w:t xml:space="preserve">EL </w:t>
      </w:r>
      <w:r>
        <w:rPr>
          <w:rFonts w:ascii="Arial" w:hAnsi="Arial" w:cs="Arial"/>
          <w:color w:val="000000"/>
          <w:sz w:val="24"/>
          <w:szCs w:val="24"/>
          <w:lang w:eastAsia="es-EC"/>
        </w:rPr>
        <w:t xml:space="preserve"> </w:t>
      </w:r>
      <w:r w:rsidRPr="00077878">
        <w:rPr>
          <w:rFonts w:ascii="Arial" w:hAnsi="Arial" w:cs="Arial"/>
          <w:color w:val="000000"/>
          <w:sz w:val="24"/>
          <w:szCs w:val="24"/>
          <w:lang w:eastAsia="es-EC"/>
        </w:rPr>
        <w:t xml:space="preserve">CURADO Y SELLADO DEL CONCRETO </w:t>
      </w:r>
      <w:r>
        <w:rPr>
          <w:rFonts w:ascii="Arial" w:hAnsi="Arial" w:cs="Arial"/>
          <w:color w:val="000000"/>
          <w:sz w:val="24"/>
          <w:szCs w:val="24"/>
          <w:lang w:eastAsia="es-EC"/>
        </w:rPr>
        <w:t>“,</w:t>
      </w:r>
    </w:p>
    <w:p w:rsidR="001A7B6E" w:rsidRDefault="001A7B6E" w:rsidP="001A7B6E">
      <w:pPr>
        <w:pStyle w:val="NormalWeb"/>
        <w:spacing w:line="480" w:lineRule="auto"/>
        <w:ind w:left="426"/>
        <w:rPr>
          <w:rFonts w:ascii="Arial" w:hAnsi="Arial" w:cs="Arial"/>
          <w:color w:val="auto"/>
          <w:sz w:val="24"/>
          <w:szCs w:val="24"/>
          <w:lang w:val="es-EC"/>
        </w:rPr>
      </w:pPr>
      <w:hyperlink r:id="rId138" w:history="1">
        <w:r w:rsidRPr="00CE6490">
          <w:rPr>
            <w:rStyle w:val="Hipervnculo"/>
            <w:rFonts w:cs="Arial"/>
            <w:sz w:val="24"/>
            <w:szCs w:val="24"/>
            <w:lang w:val="es-EC"/>
          </w:rPr>
          <w:t>http://www.tamms.com/fileshare/elit/curingsealing.pdf</w:t>
        </w:r>
      </w:hyperlink>
      <w:r w:rsidRPr="00077878">
        <w:rPr>
          <w:rFonts w:ascii="Arial" w:hAnsi="Arial" w:cs="Arial"/>
          <w:color w:val="auto"/>
          <w:sz w:val="24"/>
          <w:szCs w:val="24"/>
          <w:lang w:val="es-EC"/>
        </w:rPr>
        <w:t xml:space="preserve">, </w:t>
      </w:r>
      <w:r>
        <w:rPr>
          <w:rFonts w:ascii="Arial" w:hAnsi="Arial" w:cs="Arial"/>
          <w:color w:val="auto"/>
          <w:sz w:val="24"/>
          <w:szCs w:val="24"/>
          <w:lang w:val="es-EC"/>
        </w:rPr>
        <w:t>Julio</w:t>
      </w:r>
      <w:r w:rsidRPr="00AE72B3">
        <w:rPr>
          <w:rFonts w:ascii="Arial" w:hAnsi="Arial" w:cs="Arial"/>
          <w:color w:val="auto"/>
          <w:sz w:val="24"/>
          <w:szCs w:val="24"/>
          <w:lang w:val="es-EC"/>
        </w:rPr>
        <w:t>, 2008</w:t>
      </w:r>
      <w:r>
        <w:rPr>
          <w:rFonts w:ascii="Arial" w:hAnsi="Arial" w:cs="Arial"/>
          <w:color w:val="auto"/>
          <w:sz w:val="24"/>
          <w:szCs w:val="24"/>
          <w:lang w:val="es-EC"/>
        </w:rPr>
        <w:t>.</w:t>
      </w:r>
    </w:p>
    <w:p w:rsidR="001A7B6E" w:rsidRPr="00077878" w:rsidRDefault="001A7B6E" w:rsidP="001A7B6E">
      <w:pPr>
        <w:autoSpaceDE w:val="0"/>
        <w:autoSpaceDN w:val="0"/>
        <w:adjustRightInd w:val="0"/>
        <w:spacing w:before="100" w:beforeAutospacing="1" w:after="100" w:afterAutospacing="1" w:line="480" w:lineRule="auto"/>
        <w:jc w:val="both"/>
        <w:rPr>
          <w:rFonts w:ascii="Arial" w:hAnsi="Arial" w:cs="Arial"/>
          <w:bCs/>
          <w:sz w:val="24"/>
          <w:szCs w:val="24"/>
          <w:lang w:eastAsia="es-EC"/>
        </w:rPr>
      </w:pPr>
      <w:r>
        <w:rPr>
          <w:rFonts w:ascii="Arial" w:hAnsi="Arial" w:cs="Arial"/>
          <w:sz w:val="24"/>
          <w:szCs w:val="24"/>
        </w:rPr>
        <w:t>[16</w:t>
      </w:r>
      <w:r w:rsidRPr="001A6053">
        <w:rPr>
          <w:rFonts w:ascii="Arial" w:hAnsi="Arial" w:cs="Arial"/>
          <w:sz w:val="24"/>
          <w:szCs w:val="24"/>
        </w:rPr>
        <w:t xml:space="preserve">] </w:t>
      </w:r>
      <w:r>
        <w:rPr>
          <w:rFonts w:ascii="Arial" w:hAnsi="Arial" w:cs="Arial"/>
          <w:sz w:val="24"/>
          <w:szCs w:val="24"/>
        </w:rPr>
        <w:t>Solis R.</w:t>
      </w:r>
      <w:r w:rsidRPr="00AE72B3">
        <w:rPr>
          <w:rFonts w:ascii="Arial" w:hAnsi="Arial" w:cs="Arial"/>
          <w:sz w:val="24"/>
          <w:szCs w:val="24"/>
        </w:rPr>
        <w:t xml:space="preserve"> “</w:t>
      </w:r>
      <w:r w:rsidRPr="00077878">
        <w:rPr>
          <w:rFonts w:ascii="Arial" w:hAnsi="Arial" w:cs="Arial"/>
          <w:bCs/>
          <w:sz w:val="24"/>
          <w:szCs w:val="24"/>
          <w:lang w:eastAsia="es-EC"/>
        </w:rPr>
        <w:t>INFLUENCIA DEL CURADO HÚMEDO EN LA RESISTENCIA A</w:t>
      </w:r>
    </w:p>
    <w:p w:rsidR="001A7B6E" w:rsidRPr="00077878" w:rsidRDefault="001A7B6E" w:rsidP="001A7B6E">
      <w:pPr>
        <w:autoSpaceDE w:val="0"/>
        <w:autoSpaceDN w:val="0"/>
        <w:adjustRightInd w:val="0"/>
        <w:spacing w:before="100" w:beforeAutospacing="1" w:after="100" w:afterAutospacing="1" w:line="480" w:lineRule="auto"/>
        <w:ind w:left="426"/>
        <w:jc w:val="both"/>
        <w:rPr>
          <w:rFonts w:ascii="Arial" w:hAnsi="Arial" w:cs="Arial"/>
          <w:color w:val="000000"/>
          <w:sz w:val="24"/>
          <w:szCs w:val="24"/>
          <w:lang w:eastAsia="es-EC"/>
        </w:rPr>
      </w:pPr>
      <w:r w:rsidRPr="00077878">
        <w:rPr>
          <w:rFonts w:ascii="Arial" w:hAnsi="Arial" w:cs="Arial"/>
          <w:bCs/>
          <w:sz w:val="24"/>
          <w:szCs w:val="24"/>
          <w:lang w:eastAsia="es-EC"/>
        </w:rPr>
        <w:t>COMPRESIÓN DEL CONCRETO EN CLIMA CÁLIDO</w:t>
      </w:r>
      <w:r>
        <w:rPr>
          <w:rFonts w:ascii="Arial" w:hAnsi="Arial" w:cs="Arial"/>
          <w:bCs/>
          <w:sz w:val="24"/>
          <w:szCs w:val="24"/>
          <w:lang w:eastAsia="es-EC"/>
        </w:rPr>
        <w:t xml:space="preserve"> </w:t>
      </w:r>
      <w:r w:rsidRPr="00077878">
        <w:rPr>
          <w:rFonts w:ascii="Arial" w:hAnsi="Arial" w:cs="Arial"/>
          <w:bCs/>
          <w:sz w:val="24"/>
          <w:szCs w:val="24"/>
          <w:lang w:eastAsia="es-EC"/>
        </w:rPr>
        <w:t>SUBHÚMEDO</w:t>
      </w:r>
      <w:r>
        <w:rPr>
          <w:rFonts w:ascii="Arial" w:hAnsi="Arial" w:cs="Arial"/>
          <w:color w:val="000000"/>
          <w:sz w:val="24"/>
          <w:szCs w:val="24"/>
          <w:lang w:eastAsia="es-EC"/>
        </w:rPr>
        <w:t xml:space="preserve"> “,</w:t>
      </w:r>
    </w:p>
    <w:p w:rsidR="001A7B6E" w:rsidRDefault="001A7B6E" w:rsidP="001A7B6E">
      <w:pPr>
        <w:pStyle w:val="NormalWeb"/>
        <w:spacing w:line="480" w:lineRule="auto"/>
        <w:ind w:left="426"/>
        <w:jc w:val="both"/>
        <w:rPr>
          <w:rFonts w:ascii="Arial" w:hAnsi="Arial" w:cs="Arial"/>
          <w:color w:val="auto"/>
          <w:sz w:val="24"/>
          <w:szCs w:val="24"/>
          <w:lang w:val="es-EC"/>
        </w:rPr>
      </w:pPr>
      <w:hyperlink r:id="rId139" w:history="1">
        <w:r w:rsidRPr="00077878">
          <w:rPr>
            <w:rStyle w:val="Hipervnculo"/>
            <w:rFonts w:cs="Arial"/>
            <w:sz w:val="24"/>
            <w:szCs w:val="24"/>
            <w:lang w:val="es-EC"/>
          </w:rPr>
          <w:t>http://www.ingenieria.uady.mx/revista/volumen9/influencia.pdf</w:t>
        </w:r>
      </w:hyperlink>
      <w:r w:rsidRPr="00077878">
        <w:rPr>
          <w:rFonts w:ascii="Arial" w:hAnsi="Arial" w:cs="Arial"/>
          <w:color w:val="auto"/>
          <w:sz w:val="24"/>
          <w:szCs w:val="24"/>
          <w:lang w:val="es-EC"/>
        </w:rPr>
        <w:t xml:space="preserve">, </w:t>
      </w:r>
      <w:r>
        <w:rPr>
          <w:rFonts w:ascii="Arial" w:hAnsi="Arial" w:cs="Arial"/>
          <w:color w:val="auto"/>
          <w:sz w:val="24"/>
          <w:szCs w:val="24"/>
          <w:lang w:val="es-EC"/>
        </w:rPr>
        <w:t>Julio</w:t>
      </w:r>
      <w:r w:rsidRPr="00AE72B3">
        <w:rPr>
          <w:rFonts w:ascii="Arial" w:hAnsi="Arial" w:cs="Arial"/>
          <w:color w:val="auto"/>
          <w:sz w:val="24"/>
          <w:szCs w:val="24"/>
          <w:lang w:val="es-EC"/>
        </w:rPr>
        <w:t>, 2008</w:t>
      </w:r>
      <w:r>
        <w:rPr>
          <w:rFonts w:ascii="Arial" w:hAnsi="Arial" w:cs="Arial"/>
          <w:color w:val="auto"/>
          <w:sz w:val="24"/>
          <w:szCs w:val="24"/>
          <w:lang w:val="es-EC"/>
        </w:rPr>
        <w:t>.</w:t>
      </w:r>
    </w:p>
    <w:p w:rsidR="001A7B6E" w:rsidRDefault="001A7B6E" w:rsidP="001A7B6E">
      <w:pPr>
        <w:autoSpaceDE w:val="0"/>
        <w:autoSpaceDN w:val="0"/>
        <w:adjustRightInd w:val="0"/>
        <w:spacing w:before="100" w:beforeAutospacing="1" w:after="100" w:afterAutospacing="1" w:line="480" w:lineRule="auto"/>
        <w:ind w:left="425" w:hanging="426"/>
        <w:rPr>
          <w:rFonts w:ascii="Arial" w:hAnsi="Arial" w:cs="Arial"/>
          <w:sz w:val="24"/>
          <w:szCs w:val="24"/>
          <w:lang w:val="es-ES"/>
        </w:rPr>
      </w:pPr>
      <w:r>
        <w:rPr>
          <w:rFonts w:ascii="Arial" w:hAnsi="Arial" w:cs="Arial"/>
          <w:sz w:val="24"/>
          <w:szCs w:val="24"/>
        </w:rPr>
        <w:t>[17</w:t>
      </w:r>
      <w:r w:rsidRPr="001A6053">
        <w:rPr>
          <w:rFonts w:ascii="Arial" w:hAnsi="Arial" w:cs="Arial"/>
          <w:sz w:val="24"/>
          <w:szCs w:val="24"/>
        </w:rPr>
        <w:t xml:space="preserve">] </w:t>
      </w:r>
      <w:r>
        <w:rPr>
          <w:rFonts w:ascii="Arial" w:hAnsi="Arial" w:cs="Arial"/>
          <w:sz w:val="24"/>
          <w:szCs w:val="24"/>
        </w:rPr>
        <w:t>Solis R.</w:t>
      </w:r>
      <w:r w:rsidRPr="00AE72B3">
        <w:rPr>
          <w:rFonts w:ascii="Arial" w:hAnsi="Arial" w:cs="Arial"/>
          <w:sz w:val="24"/>
          <w:szCs w:val="24"/>
        </w:rPr>
        <w:t xml:space="preserve"> “</w:t>
      </w:r>
      <w:r>
        <w:rPr>
          <w:rFonts w:ascii="Arial" w:hAnsi="Arial" w:cs="Arial"/>
          <w:sz w:val="24"/>
          <w:szCs w:val="24"/>
        </w:rPr>
        <w:t>¿</w:t>
      </w:r>
      <w:r>
        <w:rPr>
          <w:rFonts w:ascii="Arial" w:hAnsi="Arial" w:cs="Arial"/>
          <w:bCs/>
          <w:sz w:val="24"/>
          <w:szCs w:val="24"/>
          <w:lang w:eastAsia="es-EC"/>
        </w:rPr>
        <w:t>QUE?, ¿POR QUE? Y ¿COMO? CURADO DEL CONCRETO EN  EL LUGAR</w:t>
      </w:r>
      <w:r>
        <w:rPr>
          <w:rFonts w:ascii="Arial" w:hAnsi="Arial" w:cs="Arial"/>
          <w:color w:val="000000"/>
          <w:sz w:val="24"/>
          <w:szCs w:val="24"/>
          <w:lang w:eastAsia="es-EC"/>
        </w:rPr>
        <w:t xml:space="preserve"> “, </w:t>
      </w:r>
      <w:hyperlink r:id="rId140" w:history="1">
        <w:r w:rsidRPr="00CE6490">
          <w:rPr>
            <w:rStyle w:val="Hipervnculo"/>
            <w:rFonts w:cs="Arial"/>
            <w:sz w:val="24"/>
            <w:szCs w:val="24"/>
          </w:rPr>
          <w:t>www.nrmca.org.</w:t>
        </w:r>
      </w:hyperlink>
      <w:r w:rsidRPr="00077878">
        <w:rPr>
          <w:rFonts w:ascii="Arial" w:hAnsi="Arial" w:cs="Arial"/>
          <w:sz w:val="24"/>
          <w:szCs w:val="24"/>
        </w:rPr>
        <w:t xml:space="preserve"> </w:t>
      </w:r>
      <w:r>
        <w:rPr>
          <w:rFonts w:ascii="Arial" w:hAnsi="Arial" w:cs="Arial"/>
          <w:sz w:val="24"/>
          <w:szCs w:val="24"/>
        </w:rPr>
        <w:t>Julio</w:t>
      </w:r>
      <w:r w:rsidRPr="00AE72B3">
        <w:rPr>
          <w:rFonts w:ascii="Arial" w:hAnsi="Arial" w:cs="Arial"/>
          <w:sz w:val="24"/>
          <w:szCs w:val="24"/>
        </w:rPr>
        <w:t>, 2008</w:t>
      </w:r>
      <w:r>
        <w:rPr>
          <w:rFonts w:ascii="Arial" w:hAnsi="Arial" w:cs="Arial"/>
          <w:sz w:val="24"/>
          <w:szCs w:val="24"/>
        </w:rPr>
        <w:t>.</w:t>
      </w:r>
    </w:p>
    <w:p w:rsidR="001A7B6E" w:rsidRDefault="001A7B6E" w:rsidP="001A7B6E">
      <w:pPr>
        <w:pStyle w:val="NormalWeb"/>
        <w:spacing w:line="480" w:lineRule="auto"/>
        <w:ind w:left="426" w:hanging="426"/>
        <w:rPr>
          <w:rFonts w:ascii="Arial" w:hAnsi="Arial" w:cs="Arial"/>
          <w:color w:val="auto"/>
          <w:sz w:val="24"/>
          <w:szCs w:val="24"/>
          <w:lang w:val="es-ES"/>
        </w:rPr>
      </w:pPr>
    </w:p>
    <w:p w:rsidR="001A7B6E" w:rsidRDefault="001A7B6E"/>
    <w:sectPr w:rsidR="001A7B6E" w:rsidSect="00911671">
      <w:pgSz w:w="12240" w:h="15840"/>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BC4" w:rsidRDefault="000E0BC4">
      <w:pPr>
        <w:spacing w:after="0" w:line="240" w:lineRule="auto"/>
      </w:pPr>
      <w:r>
        <w:separator/>
      </w:r>
    </w:p>
  </w:endnote>
  <w:endnote w:type="continuationSeparator" w:id="0">
    <w:p w:rsidR="000E0BC4" w:rsidRDefault="000E0B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abigo">
    <w:altName w:val="Times New Roman"/>
    <w:panose1 w:val="00000000000000000000"/>
    <w:charset w:val="00"/>
    <w:family w:val="roman"/>
    <w:notTrueType/>
    <w:pitch w:val="default"/>
    <w:sig w:usb0="00000000" w:usb1="00000000" w:usb2="00000000" w:usb3="00000000" w:csb0="00000000" w:csb1="00000000"/>
  </w:font>
  <w:font w:name="BIHJOE+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BC4" w:rsidRDefault="000E0BC4">
      <w:pPr>
        <w:spacing w:after="0" w:line="240" w:lineRule="auto"/>
      </w:pPr>
      <w:r>
        <w:separator/>
      </w:r>
    </w:p>
  </w:footnote>
  <w:footnote w:type="continuationSeparator" w:id="0">
    <w:p w:rsidR="000E0BC4" w:rsidRDefault="000E0B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D74" w:rsidRDefault="003D1D74">
    <w:pPr>
      <w:pStyle w:val="Encabezado"/>
      <w:jc w:val="right"/>
    </w:pPr>
    <w:fldSimple w:instr=" PAGE   \* MERGEFORMAT ">
      <w:r w:rsidR="00CB0206">
        <w:rPr>
          <w:noProof/>
        </w:rPr>
        <w:t>94</w:t>
      </w:r>
    </w:fldSimple>
  </w:p>
  <w:p w:rsidR="003D1D74" w:rsidRDefault="003D1D7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6E" w:rsidRDefault="001A7B6E">
    <w:pPr>
      <w:pStyle w:val="Encabezado"/>
      <w:jc w:val="right"/>
    </w:pPr>
    <w:fldSimple w:instr=" PAGE   \* MERGEFORMAT ">
      <w:r w:rsidR="00475220">
        <w:rPr>
          <w:noProof/>
        </w:rPr>
        <w:t>137</w:t>
      </w:r>
    </w:fldSimple>
  </w:p>
  <w:p w:rsidR="001A7B6E" w:rsidRDefault="001A7B6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E7B4A"/>
    <w:multiLevelType w:val="hybridMultilevel"/>
    <w:tmpl w:val="3DD46296"/>
    <w:lvl w:ilvl="0" w:tplc="0C0A000B">
      <w:start w:val="1"/>
      <w:numFmt w:val="bullet"/>
      <w:lvlText w:val=""/>
      <w:lvlJc w:val="left"/>
      <w:pPr>
        <w:ind w:left="1713" w:hanging="360"/>
      </w:pPr>
      <w:rPr>
        <w:rFonts w:ascii="Wingdings" w:hAnsi="Wingding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1">
    <w:nsid w:val="1A2118B7"/>
    <w:multiLevelType w:val="multilevel"/>
    <w:tmpl w:val="F2DC6538"/>
    <w:lvl w:ilvl="0">
      <w:start w:val="2"/>
      <w:numFmt w:val="decimal"/>
      <w:lvlText w:val="%1."/>
      <w:lvlJc w:val="left"/>
      <w:pPr>
        <w:ind w:left="72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C1A4CDC"/>
    <w:multiLevelType w:val="multilevel"/>
    <w:tmpl w:val="F6B06C3E"/>
    <w:lvl w:ilvl="0">
      <w:start w:val="1"/>
      <w:numFmt w:val="decimal"/>
      <w:lvlText w:val="%1."/>
      <w:lvlJc w:val="left"/>
      <w:pPr>
        <w:ind w:left="720" w:hanging="360"/>
      </w:pPr>
      <w:rPr>
        <w:rFonts w:hint="default"/>
      </w:rPr>
    </w:lvl>
    <w:lvl w:ilvl="1">
      <w:start w:val="5"/>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CFE51C9"/>
    <w:multiLevelType w:val="hybridMultilevel"/>
    <w:tmpl w:val="C26088F4"/>
    <w:lvl w:ilvl="0" w:tplc="9A0062D4">
      <w:numFmt w:val="bullet"/>
      <w:lvlText w:val=""/>
      <w:lvlJc w:val="left"/>
      <w:pPr>
        <w:ind w:left="720" w:hanging="360"/>
      </w:pPr>
      <w:rPr>
        <w:rFonts w:ascii="Symbol" w:eastAsia="Calibr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4ADD5601"/>
    <w:multiLevelType w:val="hybridMultilevel"/>
    <w:tmpl w:val="05BAF180"/>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585907D1"/>
    <w:multiLevelType w:val="hybridMultilevel"/>
    <w:tmpl w:val="0C58E1DC"/>
    <w:lvl w:ilvl="0" w:tplc="300A0011">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6">
    <w:nsid w:val="5A147A85"/>
    <w:multiLevelType w:val="hybridMultilevel"/>
    <w:tmpl w:val="1E46C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C0F6F53"/>
    <w:multiLevelType w:val="hybridMultilevel"/>
    <w:tmpl w:val="3B4E6C10"/>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5DB109CA"/>
    <w:multiLevelType w:val="hybridMultilevel"/>
    <w:tmpl w:val="5588A3A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9">
    <w:nsid w:val="643F0DDE"/>
    <w:multiLevelType w:val="hybridMultilevel"/>
    <w:tmpl w:val="4D1A39E2"/>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0">
    <w:nsid w:val="6B7252AC"/>
    <w:multiLevelType w:val="hybridMultilevel"/>
    <w:tmpl w:val="89F276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CA76032"/>
    <w:multiLevelType w:val="hybridMultilevel"/>
    <w:tmpl w:val="3D58A1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3"/>
  </w:num>
  <w:num w:numId="5">
    <w:abstractNumId w:val="0"/>
  </w:num>
  <w:num w:numId="6">
    <w:abstractNumId w:val="5"/>
  </w:num>
  <w:num w:numId="7">
    <w:abstractNumId w:val="9"/>
  </w:num>
  <w:num w:numId="8">
    <w:abstractNumId w:val="2"/>
  </w:num>
  <w:num w:numId="9">
    <w:abstractNumId w:val="7"/>
  </w:num>
  <w:num w:numId="10">
    <w:abstractNumId w:val="10"/>
  </w:num>
  <w:num w:numId="11">
    <w:abstractNumId w:val="6"/>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D1D74"/>
    <w:rsid w:val="000E0BC4"/>
    <w:rsid w:val="001A7B6E"/>
    <w:rsid w:val="003137DA"/>
    <w:rsid w:val="003D1D74"/>
    <w:rsid w:val="00475220"/>
    <w:rsid w:val="004A7BE0"/>
    <w:rsid w:val="006751F3"/>
    <w:rsid w:val="006802E8"/>
    <w:rsid w:val="007300CD"/>
    <w:rsid w:val="00911671"/>
    <w:rsid w:val="00964401"/>
    <w:rsid w:val="00CB0206"/>
    <w:rsid w:val="00E163DC"/>
    <w:rsid w:val="00F210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4" type="connector" idref="#_x0000_s1180"/>
        <o:r id="V:Rule5" type="connector" idref="#_x0000_s1177"/>
        <o:r id="V:Rule6" type="connector" idref="#_x0000_s11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D74"/>
    <w:pPr>
      <w:spacing w:after="200" w:line="276" w:lineRule="auto"/>
    </w:pPr>
    <w:rPr>
      <w:sz w:val="22"/>
      <w:szCs w:val="22"/>
      <w:lang w:val="es-EC"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1D74"/>
    <w:pPr>
      <w:ind w:left="720"/>
      <w:contextualSpacing/>
    </w:pPr>
  </w:style>
  <w:style w:type="paragraph" w:styleId="Sangradetextonormal">
    <w:name w:val="Body Text Indent"/>
    <w:basedOn w:val="Normal"/>
    <w:link w:val="SangradetextonormalCar"/>
    <w:uiPriority w:val="99"/>
    <w:unhideWhenUsed/>
    <w:rsid w:val="003D1D74"/>
    <w:pPr>
      <w:spacing w:after="120"/>
      <w:ind w:left="283"/>
    </w:pPr>
  </w:style>
  <w:style w:type="character" w:customStyle="1" w:styleId="SangradetextonormalCar">
    <w:name w:val="Sangría de texto normal Car"/>
    <w:basedOn w:val="Fuentedeprrafopredeter"/>
    <w:link w:val="Sangradetextonormal"/>
    <w:uiPriority w:val="99"/>
    <w:rsid w:val="003D1D74"/>
    <w:rPr>
      <w:rFonts w:ascii="Calibri" w:eastAsia="Calibri" w:hAnsi="Calibri" w:cs="Times New Roman"/>
    </w:rPr>
  </w:style>
  <w:style w:type="paragraph" w:styleId="Textoindependiente">
    <w:name w:val="Body Text"/>
    <w:basedOn w:val="Normal"/>
    <w:link w:val="TextoindependienteCar"/>
    <w:uiPriority w:val="99"/>
    <w:rsid w:val="003D1D74"/>
    <w:pPr>
      <w:spacing w:after="120" w:line="240" w:lineRule="auto"/>
      <w:jc w:val="center"/>
    </w:pPr>
    <w:rPr>
      <w:rFonts w:ascii="Arial" w:eastAsia="Times New Roman" w:hAnsi="Arial"/>
      <w:sz w:val="32"/>
      <w:szCs w:val="32"/>
      <w:lang w:val="es-ES_tradnl" w:eastAsia="es-ES"/>
    </w:rPr>
  </w:style>
  <w:style w:type="character" w:customStyle="1" w:styleId="TextoindependienteCar">
    <w:name w:val="Texto independiente Car"/>
    <w:basedOn w:val="Fuentedeprrafopredeter"/>
    <w:link w:val="Textoindependiente"/>
    <w:uiPriority w:val="99"/>
    <w:rsid w:val="003D1D74"/>
    <w:rPr>
      <w:rFonts w:ascii="Arial" w:eastAsia="Times New Roman" w:hAnsi="Arial" w:cs="Times New Roman"/>
      <w:sz w:val="32"/>
      <w:szCs w:val="32"/>
      <w:lang w:val="es-ES_tradnl" w:eastAsia="es-ES"/>
    </w:rPr>
  </w:style>
  <w:style w:type="paragraph" w:customStyle="1" w:styleId="Independiente">
    <w:name w:val="Independiente"/>
    <w:basedOn w:val="Normal"/>
    <w:link w:val="IndependienteCar"/>
    <w:rsid w:val="003D1D74"/>
    <w:pPr>
      <w:spacing w:after="0" w:line="480" w:lineRule="auto"/>
      <w:jc w:val="both"/>
    </w:pPr>
    <w:rPr>
      <w:rFonts w:ascii="Arial" w:eastAsia="Times New Roman" w:hAnsi="Arial"/>
      <w:sz w:val="32"/>
      <w:szCs w:val="32"/>
      <w:lang w:val="es-ES_tradnl" w:eastAsia="es-ES"/>
    </w:rPr>
  </w:style>
  <w:style w:type="character" w:customStyle="1" w:styleId="IndependienteCar">
    <w:name w:val="Independiente Car"/>
    <w:basedOn w:val="Fuentedeprrafopredeter"/>
    <w:link w:val="Independiente"/>
    <w:rsid w:val="003D1D74"/>
    <w:rPr>
      <w:rFonts w:ascii="Arial" w:eastAsia="Times New Roman" w:hAnsi="Arial" w:cs="Times New Roman"/>
      <w:sz w:val="32"/>
      <w:szCs w:val="32"/>
      <w:lang w:val="es-ES_tradnl" w:eastAsia="es-ES"/>
    </w:rPr>
  </w:style>
  <w:style w:type="paragraph" w:customStyle="1" w:styleId="TEXTOTITULO">
    <w:name w:val="TEXTO TITULO"/>
    <w:basedOn w:val="Textoindependiente"/>
    <w:rsid w:val="003D1D74"/>
    <w:pPr>
      <w:spacing w:line="480" w:lineRule="auto"/>
      <w:ind w:left="397"/>
      <w:jc w:val="both"/>
    </w:pPr>
    <w:rPr>
      <w:sz w:val="24"/>
      <w:szCs w:val="24"/>
    </w:rPr>
  </w:style>
  <w:style w:type="paragraph" w:customStyle="1" w:styleId="FIGURA">
    <w:name w:val="FIGURA"/>
    <w:basedOn w:val="Textoindependiente"/>
    <w:next w:val="Textoindependiente"/>
    <w:rsid w:val="003D1D74"/>
    <w:pPr>
      <w:jc w:val="both"/>
    </w:pPr>
    <w:rPr>
      <w:noProof/>
      <w:sz w:val="24"/>
      <w:szCs w:val="24"/>
    </w:rPr>
  </w:style>
  <w:style w:type="paragraph" w:customStyle="1" w:styleId="estilo3">
    <w:name w:val="estilo3"/>
    <w:basedOn w:val="Normal"/>
    <w:rsid w:val="003D1D74"/>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rsid w:val="003D1D74"/>
    <w:pPr>
      <w:spacing w:before="100" w:beforeAutospacing="1" w:after="100" w:afterAutospacing="1" w:line="240" w:lineRule="auto"/>
    </w:pPr>
    <w:rPr>
      <w:rFonts w:ascii="Verdana" w:eastAsia="Times New Roman" w:hAnsi="Verdana"/>
      <w:color w:val="FFFFFF"/>
      <w:sz w:val="10"/>
      <w:szCs w:val="10"/>
      <w:lang w:val="en-US"/>
    </w:rPr>
  </w:style>
  <w:style w:type="character" w:styleId="Textoennegrita">
    <w:name w:val="Strong"/>
    <w:basedOn w:val="Fuentedeprrafopredeter"/>
    <w:uiPriority w:val="22"/>
    <w:qFormat/>
    <w:rsid w:val="003D1D74"/>
    <w:rPr>
      <w:b/>
      <w:bCs/>
    </w:rPr>
  </w:style>
  <w:style w:type="character" w:styleId="Hipervnculo">
    <w:name w:val="Hyperlink"/>
    <w:basedOn w:val="Fuentedeprrafopredeter"/>
    <w:uiPriority w:val="99"/>
    <w:unhideWhenUsed/>
    <w:rsid w:val="003D1D74"/>
    <w:rPr>
      <w:color w:val="0000FF"/>
      <w:u w:val="single"/>
    </w:rPr>
  </w:style>
  <w:style w:type="paragraph" w:customStyle="1" w:styleId="pie">
    <w:name w:val="pie"/>
    <w:basedOn w:val="Normal"/>
    <w:rsid w:val="003D1D74"/>
    <w:pPr>
      <w:spacing w:before="225" w:after="225" w:line="240" w:lineRule="atLeast"/>
      <w:ind w:left="450" w:right="450"/>
      <w:jc w:val="center"/>
    </w:pPr>
    <w:rPr>
      <w:rFonts w:ascii="Times New Roman" w:eastAsia="Times New Roman" w:hAnsi="Times New Roman"/>
      <w:b/>
      <w:bCs/>
      <w:sz w:val="18"/>
      <w:szCs w:val="18"/>
      <w:lang w:eastAsia="es-EC"/>
    </w:rPr>
  </w:style>
  <w:style w:type="paragraph" w:customStyle="1" w:styleId="piei">
    <w:name w:val="piei"/>
    <w:basedOn w:val="Normal"/>
    <w:rsid w:val="003D1D74"/>
    <w:pPr>
      <w:spacing w:before="225" w:after="225" w:line="240" w:lineRule="atLeast"/>
      <w:ind w:left="450" w:right="450"/>
      <w:jc w:val="both"/>
    </w:pPr>
    <w:rPr>
      <w:rFonts w:ascii="Times New Roman" w:eastAsia="Times New Roman" w:hAnsi="Times New Roman"/>
      <w:b/>
      <w:bCs/>
      <w:sz w:val="18"/>
      <w:szCs w:val="18"/>
      <w:lang w:eastAsia="es-EC"/>
    </w:rPr>
  </w:style>
  <w:style w:type="paragraph" w:styleId="Encabezado">
    <w:name w:val="header"/>
    <w:basedOn w:val="Normal"/>
    <w:link w:val="EncabezadoCar"/>
    <w:uiPriority w:val="99"/>
    <w:unhideWhenUsed/>
    <w:rsid w:val="003D1D74"/>
    <w:pPr>
      <w:tabs>
        <w:tab w:val="center" w:pos="4419"/>
        <w:tab w:val="right" w:pos="8838"/>
      </w:tabs>
    </w:pPr>
  </w:style>
  <w:style w:type="character" w:customStyle="1" w:styleId="EncabezadoCar">
    <w:name w:val="Encabezado Car"/>
    <w:basedOn w:val="Fuentedeprrafopredeter"/>
    <w:link w:val="Encabezado"/>
    <w:uiPriority w:val="99"/>
    <w:rsid w:val="003D1D74"/>
    <w:rPr>
      <w:rFonts w:ascii="Calibri" w:eastAsia="Calibri" w:hAnsi="Calibri" w:cs="Times New Roman"/>
    </w:rPr>
  </w:style>
  <w:style w:type="paragraph" w:styleId="Textodeglobo">
    <w:name w:val="Balloon Text"/>
    <w:basedOn w:val="Normal"/>
    <w:link w:val="TextodegloboCar"/>
    <w:uiPriority w:val="99"/>
    <w:semiHidden/>
    <w:unhideWhenUsed/>
    <w:rsid w:val="003D1D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74"/>
    <w:rPr>
      <w:rFonts w:ascii="Tahoma" w:eastAsia="Calibri" w:hAnsi="Tahoma" w:cs="Tahoma"/>
      <w:sz w:val="16"/>
      <w:szCs w:val="16"/>
    </w:rPr>
  </w:style>
  <w:style w:type="paragraph" w:styleId="Piedepgina">
    <w:name w:val="footer"/>
    <w:basedOn w:val="Normal"/>
    <w:link w:val="PiedepginaCar"/>
    <w:uiPriority w:val="99"/>
    <w:semiHidden/>
    <w:unhideWhenUsed/>
    <w:rsid w:val="001A7B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A7B6E"/>
    <w:rPr>
      <w:sz w:val="22"/>
      <w:szCs w:val="22"/>
      <w:lang w:val="es-EC"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package" Target="embeddings/Hoja_de_c_lculo_binaria_de_Microsoft_Office_Excel18.xlsb"/><Relationship Id="rId21" Type="http://schemas.microsoft.com/office/2007/relationships/diagramDrawing" Target="diagrams/drawing1.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58.emf"/><Relationship Id="rId89" Type="http://schemas.openxmlformats.org/officeDocument/2006/relationships/image" Target="media/image61.png"/><Relationship Id="rId112" Type="http://schemas.openxmlformats.org/officeDocument/2006/relationships/image" Target="media/image76.emf"/><Relationship Id="rId133" Type="http://schemas.openxmlformats.org/officeDocument/2006/relationships/hyperlink" Target="http://www.monografias.com" TargetMode="External"/><Relationship Id="rId138" Type="http://schemas.openxmlformats.org/officeDocument/2006/relationships/hyperlink" Target="http://www.tamms.com/fileshare/elit/curingsealing.pdf" TargetMode="External"/><Relationship Id="rId16" Type="http://schemas.openxmlformats.org/officeDocument/2006/relationships/header" Target="header1.xml"/><Relationship Id="rId107" Type="http://schemas.openxmlformats.org/officeDocument/2006/relationships/package" Target="embeddings/Hoja_de_c_lculo_de_Microsoft_Office_Excel14.xlsx"/><Relationship Id="rId11" Type="http://schemas.openxmlformats.org/officeDocument/2006/relationships/image" Target="media/image1.png"/><Relationship Id="rId32" Type="http://schemas.openxmlformats.org/officeDocument/2006/relationships/image" Target="media/image16.emf"/><Relationship Id="rId37" Type="http://schemas.openxmlformats.org/officeDocument/2006/relationships/image" Target="media/image21.png"/><Relationship Id="rId53" Type="http://schemas.openxmlformats.org/officeDocument/2006/relationships/package" Target="embeddings/Hoja_de_c_lculo_de_Microsoft_Office_Excel2.xlsx"/><Relationship Id="rId58" Type="http://schemas.openxmlformats.org/officeDocument/2006/relationships/oleObject" Target="embeddings/oleObject2.bin"/><Relationship Id="rId74" Type="http://schemas.openxmlformats.org/officeDocument/2006/relationships/package" Target="embeddings/Hoja_de_c_lculo_de_Microsoft_Office_Excel4.xlsx"/><Relationship Id="rId79" Type="http://schemas.openxmlformats.org/officeDocument/2006/relationships/image" Target="media/image55.emf"/><Relationship Id="rId102" Type="http://schemas.openxmlformats.org/officeDocument/2006/relationships/image" Target="media/image70.png"/><Relationship Id="rId123" Type="http://schemas.openxmlformats.org/officeDocument/2006/relationships/package" Target="embeddings/Hoja_de_c_lculo_binaria_de_Microsoft_Office_Excel21.xlsb"/><Relationship Id="rId128" Type="http://schemas.openxmlformats.org/officeDocument/2006/relationships/image" Target="media/image84.emf"/><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image" Target="media/image66.emf"/><Relationship Id="rId22" Type="http://schemas.openxmlformats.org/officeDocument/2006/relationships/image" Target="media/image6.png"/><Relationship Id="rId27" Type="http://schemas.openxmlformats.org/officeDocument/2006/relationships/image" Target="media/image11.em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4.png"/><Relationship Id="rId69" Type="http://schemas.openxmlformats.org/officeDocument/2006/relationships/image" Target="media/image48.png"/><Relationship Id="rId113" Type="http://schemas.openxmlformats.org/officeDocument/2006/relationships/package" Target="embeddings/Hoja_de_c_lculo_binaria_de_Microsoft_Office_Excel16.xlsb"/><Relationship Id="rId118" Type="http://schemas.openxmlformats.org/officeDocument/2006/relationships/image" Target="media/image79.emf"/><Relationship Id="rId134" Type="http://schemas.openxmlformats.org/officeDocument/2006/relationships/hyperlink" Target="http://www.uned.es." TargetMode="External"/><Relationship Id="rId139" Type="http://schemas.openxmlformats.org/officeDocument/2006/relationships/hyperlink" Target="http://www.ingenieria.uady.mx/revista/volumen9/influencia.pdf" TargetMode="External"/><Relationship Id="rId8" Type="http://schemas.openxmlformats.org/officeDocument/2006/relationships/hyperlink" Target="http://es.wikipedia.org/wiki/Silicio" TargetMode="External"/><Relationship Id="rId51" Type="http://schemas.openxmlformats.org/officeDocument/2006/relationships/package" Target="embeddings/Hoja_de_c_lculo_de_Microsoft_Office_Excel1.xlsx"/><Relationship Id="rId72" Type="http://schemas.openxmlformats.org/officeDocument/2006/relationships/oleObject" Target="embeddings/Hoja_de_c_lculo_de_Microsoft_Office_Excel_97-20031.xls"/><Relationship Id="rId80" Type="http://schemas.openxmlformats.org/officeDocument/2006/relationships/oleObject" Target="embeddings/Hoja_de_c_lculo_de_Microsoft_Office_Excel_97-20032.xls"/><Relationship Id="rId85" Type="http://schemas.openxmlformats.org/officeDocument/2006/relationships/package" Target="embeddings/Hoja_de_c_lculo_de_Microsoft_Office_Excel7.xlsx"/><Relationship Id="rId93" Type="http://schemas.openxmlformats.org/officeDocument/2006/relationships/image" Target="media/image64.png"/><Relationship Id="rId98" Type="http://schemas.openxmlformats.org/officeDocument/2006/relationships/package" Target="embeddings/Hoja_de_c_lculo_de_Microsoft_Office_Excel11.xlsx"/><Relationship Id="rId121" Type="http://schemas.openxmlformats.org/officeDocument/2006/relationships/package" Target="embeddings/Hoja_de_c_lculo_binaria_de_Microsoft_Office_Excel20.xlsb"/><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package" Target="embeddings/Hoja_de_c_lculo_de_Microsoft_Office_Excel3.xlsx"/><Relationship Id="rId103" Type="http://schemas.openxmlformats.org/officeDocument/2006/relationships/image" Target="media/image71.emf"/><Relationship Id="rId108" Type="http://schemas.openxmlformats.org/officeDocument/2006/relationships/image" Target="media/image74.emf"/><Relationship Id="rId116" Type="http://schemas.openxmlformats.org/officeDocument/2006/relationships/image" Target="media/image78.emf"/><Relationship Id="rId124" Type="http://schemas.openxmlformats.org/officeDocument/2006/relationships/image" Target="media/image82.emf"/><Relationship Id="rId129" Type="http://schemas.openxmlformats.org/officeDocument/2006/relationships/package" Target="embeddings/Hoja_de_c_lculo_binaria_de_Microsoft_Office_Excel24.xlsb"/><Relationship Id="rId137" Type="http://schemas.openxmlformats.org/officeDocument/2006/relationships/hyperlink" Target="http://www.monografias.com/trabajos30/regresion-multiple/regresion-multiple.shtml" TargetMode="External"/><Relationship Id="rId20" Type="http://schemas.openxmlformats.org/officeDocument/2006/relationships/diagramColors" Target="diagrams/colors1.xml"/><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2.png"/><Relationship Id="rId83" Type="http://schemas.openxmlformats.org/officeDocument/2006/relationships/image" Target="media/image57.png"/><Relationship Id="rId88" Type="http://schemas.openxmlformats.org/officeDocument/2006/relationships/package" Target="embeddings/Hoja_de_c_lculo_de_Microsoft_Office_Excel8.xlsx"/><Relationship Id="rId91" Type="http://schemas.openxmlformats.org/officeDocument/2006/relationships/image" Target="media/image63.emf"/><Relationship Id="rId96" Type="http://schemas.openxmlformats.org/officeDocument/2006/relationships/package" Target="embeddings/Hoja_de_c_lculo_de_Microsoft_Office_Excel10.xlsx"/><Relationship Id="rId111" Type="http://schemas.openxmlformats.org/officeDocument/2006/relationships/header" Target="header2.xml"/><Relationship Id="rId132" Type="http://schemas.openxmlformats.org/officeDocument/2006/relationships/image" Target="media/image86.png"/><Relationship Id="rId140" Type="http://schemas.openxmlformats.org/officeDocument/2006/relationships/hyperlink" Target="http://www.nrmca.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8.png"/><Relationship Id="rId106" Type="http://schemas.openxmlformats.org/officeDocument/2006/relationships/image" Target="media/image73.emf"/><Relationship Id="rId114" Type="http://schemas.openxmlformats.org/officeDocument/2006/relationships/image" Target="media/image77.emf"/><Relationship Id="rId119" Type="http://schemas.openxmlformats.org/officeDocument/2006/relationships/package" Target="embeddings/Hoja_de_c_lculo_binaria_de_Microsoft_Office_Excel19.xlsb"/><Relationship Id="rId127" Type="http://schemas.openxmlformats.org/officeDocument/2006/relationships/package" Target="embeddings/Hoja_de_c_lculo_binaria_de_Microsoft_Office_Excel23.xlsb"/><Relationship Id="rId10" Type="http://schemas.openxmlformats.org/officeDocument/2006/relationships/hyperlink" Target="http://es.wikipedia.org/wiki/Ox%C3%ADgeno" TargetMode="External"/><Relationship Id="rId31" Type="http://schemas.openxmlformats.org/officeDocument/2006/relationships/image" Target="media/image15.emf"/><Relationship Id="rId44" Type="http://schemas.openxmlformats.org/officeDocument/2006/relationships/image" Target="media/image28.png"/><Relationship Id="rId52" Type="http://schemas.openxmlformats.org/officeDocument/2006/relationships/image" Target="media/image35.emf"/><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1.emf"/><Relationship Id="rId78" Type="http://schemas.openxmlformats.org/officeDocument/2006/relationships/image" Target="media/image54.png"/><Relationship Id="rId81" Type="http://schemas.openxmlformats.org/officeDocument/2006/relationships/image" Target="media/image56.emf"/><Relationship Id="rId86" Type="http://schemas.openxmlformats.org/officeDocument/2006/relationships/image" Target="media/image59.png"/><Relationship Id="rId94" Type="http://schemas.openxmlformats.org/officeDocument/2006/relationships/image" Target="media/image65.png"/><Relationship Id="rId99" Type="http://schemas.openxmlformats.org/officeDocument/2006/relationships/image" Target="media/image68.png"/><Relationship Id="rId101" Type="http://schemas.openxmlformats.org/officeDocument/2006/relationships/package" Target="embeddings/Hoja_de_c_lculo_de_Microsoft_Office_Excel12.xlsx"/><Relationship Id="rId122" Type="http://schemas.openxmlformats.org/officeDocument/2006/relationships/image" Target="media/image81.emf"/><Relationship Id="rId130" Type="http://schemas.openxmlformats.org/officeDocument/2006/relationships/image" Target="media/image85.emf"/><Relationship Id="rId135" Type="http://schemas.openxmlformats.org/officeDocument/2006/relationships/hyperlink" Target="http://bibliotecadigital.ilce.edu.mx" TargetMode="External"/><Relationship Id="rId4" Type="http://schemas.openxmlformats.org/officeDocument/2006/relationships/webSettings" Target="webSettings.xml"/><Relationship Id="rId9" Type="http://schemas.openxmlformats.org/officeDocument/2006/relationships/hyperlink" Target="http://es.wikipedia.org/wiki/Hidr%C3%B3geno" TargetMode="External"/><Relationship Id="rId13" Type="http://schemas.openxmlformats.org/officeDocument/2006/relationships/image" Target="media/image3.png"/><Relationship Id="rId18" Type="http://schemas.openxmlformats.org/officeDocument/2006/relationships/diagramLayout" Target="diagrams/layout1.xml"/><Relationship Id="rId39" Type="http://schemas.openxmlformats.org/officeDocument/2006/relationships/image" Target="media/image23.png"/><Relationship Id="rId109" Type="http://schemas.openxmlformats.org/officeDocument/2006/relationships/package" Target="embeddings/Hoja_de_c_lculo_de_Microsoft_Office_Excel15.xlsx"/><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7.png"/><Relationship Id="rId76" Type="http://schemas.openxmlformats.org/officeDocument/2006/relationships/image" Target="media/image53.emf"/><Relationship Id="rId97" Type="http://schemas.openxmlformats.org/officeDocument/2006/relationships/image" Target="media/image67.emf"/><Relationship Id="rId104" Type="http://schemas.openxmlformats.org/officeDocument/2006/relationships/package" Target="embeddings/Hoja_de_c_lculo_de_Microsoft_Office_Excel13.xlsx"/><Relationship Id="rId120" Type="http://schemas.openxmlformats.org/officeDocument/2006/relationships/image" Target="media/image80.emf"/><Relationship Id="rId125" Type="http://schemas.openxmlformats.org/officeDocument/2006/relationships/package" Target="embeddings/Hoja_de_c_lculo_binaria_de_Microsoft_Office_Excel22.xlsb"/><Relationship Id="rId141" Type="http://schemas.openxmlformats.org/officeDocument/2006/relationships/fontTable" Target="fontTable.xml"/><Relationship Id="rId7" Type="http://schemas.openxmlformats.org/officeDocument/2006/relationships/hyperlink" Target="http://es.wikipedia.org/wiki/Aluminio" TargetMode="External"/><Relationship Id="rId71" Type="http://schemas.openxmlformats.org/officeDocument/2006/relationships/image" Target="media/image50.emf"/><Relationship Id="rId92" Type="http://schemas.openxmlformats.org/officeDocument/2006/relationships/package" Target="embeddings/Hoja_de_c_lculo_de_Microsoft_Office_Excel9.xlsx"/><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6.emf"/><Relationship Id="rId87" Type="http://schemas.openxmlformats.org/officeDocument/2006/relationships/image" Target="media/image60.emf"/><Relationship Id="rId110" Type="http://schemas.openxmlformats.org/officeDocument/2006/relationships/image" Target="media/image75.png"/><Relationship Id="rId115" Type="http://schemas.openxmlformats.org/officeDocument/2006/relationships/package" Target="embeddings/Hoja_de_c_lculo_binaria_de_Microsoft_Office_Excel17.xlsb"/><Relationship Id="rId131" Type="http://schemas.openxmlformats.org/officeDocument/2006/relationships/oleObject" Target="embeddings/Hoja_de_c_lculo_de_Microsoft_Office_Excel_97-20033.xls"/><Relationship Id="rId136" Type="http://schemas.openxmlformats.org/officeDocument/2006/relationships/hyperlink" Target="http://www.jorgegalbiati.cl/enero_07/Regresion.pdf" TargetMode="External"/><Relationship Id="rId61" Type="http://schemas.openxmlformats.org/officeDocument/2006/relationships/image" Target="media/image41.png"/><Relationship Id="rId82" Type="http://schemas.openxmlformats.org/officeDocument/2006/relationships/package" Target="embeddings/Hoja_de_c_lculo_de_Microsoft_Office_Excel6.xlsx"/><Relationship Id="rId19" Type="http://schemas.openxmlformats.org/officeDocument/2006/relationships/diagramQuickStyle" Target="diagrams/quickStyle1.xml"/><Relationship Id="rId14" Type="http://schemas.openxmlformats.org/officeDocument/2006/relationships/image" Target="media/image4.png"/><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oleObject" Target="embeddings/oleObject1.bin"/><Relationship Id="rId77" Type="http://schemas.openxmlformats.org/officeDocument/2006/relationships/package" Target="embeddings/Hoja_de_c_lculo_de_Microsoft_Office_Excel5.xlsx"/><Relationship Id="rId100" Type="http://schemas.openxmlformats.org/officeDocument/2006/relationships/image" Target="media/image69.emf"/><Relationship Id="rId105" Type="http://schemas.openxmlformats.org/officeDocument/2006/relationships/image" Target="media/image72.png"/><Relationship Id="rId126" Type="http://schemas.openxmlformats.org/officeDocument/2006/relationships/image" Target="media/image83.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93F0F1-F499-4EB8-BD80-273E7786EE3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EC"/>
        </a:p>
      </dgm:t>
    </dgm:pt>
    <dgm:pt modelId="{1A870638-1F27-43AE-B6E1-75160416C78C}">
      <dgm:prSet phldrT="[Texto]"/>
      <dgm:spPr/>
      <dgm:t>
        <a:bodyPr/>
        <a:lstStyle/>
        <a:p>
          <a:r>
            <a:rPr lang="es-EC"/>
            <a:t>Teoria del Arte del Modelamiento matemático</a:t>
          </a:r>
        </a:p>
      </dgm:t>
    </dgm:pt>
    <dgm:pt modelId="{A6E21667-BC19-4FF8-BCC8-F0DF2E77D62B}" type="parTrans" cxnId="{5D01E722-586D-4433-A564-78215B0E166A}">
      <dgm:prSet/>
      <dgm:spPr/>
      <dgm:t>
        <a:bodyPr/>
        <a:lstStyle/>
        <a:p>
          <a:endParaRPr lang="es-EC"/>
        </a:p>
      </dgm:t>
    </dgm:pt>
    <dgm:pt modelId="{6C24CC11-3C79-41E5-A996-BC707ACD8AA8}" type="sibTrans" cxnId="{5D01E722-586D-4433-A564-78215B0E166A}">
      <dgm:prSet/>
      <dgm:spPr/>
      <dgm:t>
        <a:bodyPr/>
        <a:lstStyle/>
        <a:p>
          <a:endParaRPr lang="es-EC"/>
        </a:p>
      </dgm:t>
    </dgm:pt>
    <dgm:pt modelId="{A1EBC1AB-31BE-498A-8770-4120D9E186E5}">
      <dgm:prSet phldrT="[Texto]"/>
      <dgm:spPr/>
      <dgm:t>
        <a:bodyPr/>
        <a:lstStyle/>
        <a:p>
          <a:r>
            <a:rPr lang="es-EC" b="0"/>
            <a:t>Modelo matemático para la predicción de fuerzas de compresión en las mezclas de cemento y polvo de sílice.</a:t>
          </a:r>
        </a:p>
      </dgm:t>
    </dgm:pt>
    <dgm:pt modelId="{1B637782-7A6A-4725-9924-EA9E949D2C4C}" type="parTrans" cxnId="{5396CAC0-5718-439D-83F3-9A6B146A24B7}">
      <dgm:prSet/>
      <dgm:spPr/>
      <dgm:t>
        <a:bodyPr/>
        <a:lstStyle/>
        <a:p>
          <a:endParaRPr lang="es-EC"/>
        </a:p>
      </dgm:t>
    </dgm:pt>
    <dgm:pt modelId="{1EA51E2E-D84B-4A0F-BE49-BFBDA9064769}" type="sibTrans" cxnId="{5396CAC0-5718-439D-83F3-9A6B146A24B7}">
      <dgm:prSet/>
      <dgm:spPr/>
      <dgm:t>
        <a:bodyPr/>
        <a:lstStyle/>
        <a:p>
          <a:endParaRPr lang="es-EC"/>
        </a:p>
      </dgm:t>
    </dgm:pt>
    <dgm:pt modelId="{398F055B-66FE-473C-B4BB-9876CC528907}">
      <dgm:prSet phldrT="[Texto]"/>
      <dgm:spPr/>
      <dgm:t>
        <a:bodyPr/>
        <a:lstStyle/>
        <a:p>
          <a:r>
            <a:rPr lang="es-EC"/>
            <a:t>Europeas</a:t>
          </a:r>
        </a:p>
      </dgm:t>
    </dgm:pt>
    <dgm:pt modelId="{20FAB4F0-C417-4F18-8E12-BAE835EDE668}" type="parTrans" cxnId="{05B8B394-B634-4D4C-BB63-6772B37E2CC2}">
      <dgm:prSet/>
      <dgm:spPr/>
      <dgm:t>
        <a:bodyPr/>
        <a:lstStyle/>
        <a:p>
          <a:endParaRPr lang="es-EC"/>
        </a:p>
      </dgm:t>
    </dgm:pt>
    <dgm:pt modelId="{70DC9100-F007-4395-9A6C-BACAA83559E8}" type="sibTrans" cxnId="{05B8B394-B634-4D4C-BB63-6772B37E2CC2}">
      <dgm:prSet/>
      <dgm:spPr/>
      <dgm:t>
        <a:bodyPr/>
        <a:lstStyle/>
        <a:p>
          <a:endParaRPr lang="es-EC"/>
        </a:p>
      </dgm:t>
    </dgm:pt>
    <dgm:pt modelId="{A01A26D1-2203-4072-9F04-5D957B97992F}">
      <dgm:prSet phldrT="[Texto]"/>
      <dgm:spPr/>
      <dgm:t>
        <a:bodyPr/>
        <a:lstStyle/>
        <a:p>
          <a:r>
            <a:rPr lang="es-EC" b="0"/>
            <a:t>Efectos de materiales puzolanicos y de metodos de curado sobre los modulos de elasticidad del HPC</a:t>
          </a:r>
        </a:p>
      </dgm:t>
    </dgm:pt>
    <dgm:pt modelId="{2418CC6B-2E68-4DE5-B32A-2866C3EC2E83}" type="parTrans" cxnId="{0A15B7CA-1EEC-4F52-9501-9EFB1D3715C6}">
      <dgm:prSet/>
      <dgm:spPr/>
      <dgm:t>
        <a:bodyPr/>
        <a:lstStyle/>
        <a:p>
          <a:endParaRPr lang="es-EC"/>
        </a:p>
      </dgm:t>
    </dgm:pt>
    <dgm:pt modelId="{D053BA78-F36D-4FEF-91F9-A1DBBD9A22E9}" type="sibTrans" cxnId="{0A15B7CA-1EEC-4F52-9501-9EFB1D3715C6}">
      <dgm:prSet/>
      <dgm:spPr/>
      <dgm:t>
        <a:bodyPr/>
        <a:lstStyle/>
        <a:p>
          <a:endParaRPr lang="es-EC"/>
        </a:p>
      </dgm:t>
    </dgm:pt>
    <dgm:pt modelId="{FBADC50C-4A19-463F-9B64-0593C9261CFA}">
      <dgm:prSet phldrT="[Texto]"/>
      <dgm:spPr/>
      <dgm:t>
        <a:bodyPr/>
        <a:lstStyle/>
        <a:p>
          <a:r>
            <a:rPr lang="es-EC" b="0" i="0" u="none"/>
            <a:t>ASTM C-39  y ASTM C469 </a:t>
          </a:r>
          <a:endParaRPr lang="es-EC"/>
        </a:p>
      </dgm:t>
    </dgm:pt>
    <dgm:pt modelId="{66D5EBC0-C0B6-4C80-9233-1F493FE66099}" type="parTrans" cxnId="{FE813BD1-C24A-49EA-8F0A-DBF3338FD741}">
      <dgm:prSet/>
      <dgm:spPr/>
      <dgm:t>
        <a:bodyPr/>
        <a:lstStyle/>
        <a:p>
          <a:endParaRPr lang="es-EC"/>
        </a:p>
      </dgm:t>
    </dgm:pt>
    <dgm:pt modelId="{C80B080C-BCD1-44F1-BE5C-751FB03832FD}" type="sibTrans" cxnId="{FE813BD1-C24A-49EA-8F0A-DBF3338FD741}">
      <dgm:prSet/>
      <dgm:spPr/>
      <dgm:t>
        <a:bodyPr/>
        <a:lstStyle/>
        <a:p>
          <a:endParaRPr lang="es-EC"/>
        </a:p>
      </dgm:t>
    </dgm:pt>
    <dgm:pt modelId="{2AF09193-46BE-4235-AD0B-8A6616C3FF30}">
      <dgm:prSet phldrT="[Texto]"/>
      <dgm:spPr/>
      <dgm:t>
        <a:bodyPr/>
        <a:lstStyle/>
        <a:p>
          <a:endParaRPr lang="es-EC"/>
        </a:p>
      </dgm:t>
    </dgm:pt>
    <dgm:pt modelId="{F7113327-19CF-4709-9E8F-6D977EE38999}" type="parTrans" cxnId="{56731DDC-7865-47A1-A25F-24C93E58CCC6}">
      <dgm:prSet/>
      <dgm:spPr/>
      <dgm:t>
        <a:bodyPr/>
        <a:lstStyle/>
        <a:p>
          <a:endParaRPr lang="es-EC"/>
        </a:p>
      </dgm:t>
    </dgm:pt>
    <dgm:pt modelId="{0735DA9A-1622-49FE-B89C-6585031D53FE}" type="sibTrans" cxnId="{56731DDC-7865-47A1-A25F-24C93E58CCC6}">
      <dgm:prSet/>
      <dgm:spPr/>
      <dgm:t>
        <a:bodyPr/>
        <a:lstStyle/>
        <a:p>
          <a:endParaRPr lang="es-EC"/>
        </a:p>
      </dgm:t>
    </dgm:pt>
    <dgm:pt modelId="{B34273DF-0988-47C3-894D-05DCE40191C6}">
      <dgm:prSet phldrT="[Texto]"/>
      <dgm:spPr/>
      <dgm:t>
        <a:bodyPr/>
        <a:lstStyle/>
        <a:p>
          <a:r>
            <a:rPr lang="es-EC"/>
            <a:t>Titulo</a:t>
          </a:r>
        </a:p>
      </dgm:t>
    </dgm:pt>
    <dgm:pt modelId="{430E3476-3915-4A2E-8A91-E6BA8741ACB8}" type="parTrans" cxnId="{8B04ABBF-EC66-4AB3-98C6-009ED7B07114}">
      <dgm:prSet/>
      <dgm:spPr/>
      <dgm:t>
        <a:bodyPr/>
        <a:lstStyle/>
        <a:p>
          <a:endParaRPr lang="es-EC"/>
        </a:p>
      </dgm:t>
    </dgm:pt>
    <dgm:pt modelId="{EB277E6B-D295-40F0-A298-A52394AE989E}" type="sibTrans" cxnId="{8B04ABBF-EC66-4AB3-98C6-009ED7B07114}">
      <dgm:prSet/>
      <dgm:spPr/>
      <dgm:t>
        <a:bodyPr/>
        <a:lstStyle/>
        <a:p>
          <a:endParaRPr lang="es-EC"/>
        </a:p>
      </dgm:t>
    </dgm:pt>
    <dgm:pt modelId="{F6EFC7AB-C86F-44AB-905A-73CFA8FE18CC}">
      <dgm:prSet phldrT="[Texto]"/>
      <dgm:spPr/>
      <dgm:t>
        <a:bodyPr/>
        <a:lstStyle/>
        <a:p>
          <a:r>
            <a:rPr lang="es-EC"/>
            <a:t>Normas usadas</a:t>
          </a:r>
        </a:p>
      </dgm:t>
    </dgm:pt>
    <dgm:pt modelId="{24FFD658-DACA-41F7-89C0-2AD92F3D98A5}" type="parTrans" cxnId="{94A8514D-F661-48EF-860E-6A5E12141858}">
      <dgm:prSet/>
      <dgm:spPr/>
      <dgm:t>
        <a:bodyPr/>
        <a:lstStyle/>
        <a:p>
          <a:endParaRPr lang="es-EC"/>
        </a:p>
      </dgm:t>
    </dgm:pt>
    <dgm:pt modelId="{BDECE41C-753E-4497-8BD4-26729C886648}" type="sibTrans" cxnId="{94A8514D-F661-48EF-860E-6A5E12141858}">
      <dgm:prSet/>
      <dgm:spPr/>
      <dgm:t>
        <a:bodyPr/>
        <a:lstStyle/>
        <a:p>
          <a:endParaRPr lang="es-EC"/>
        </a:p>
      </dgm:t>
    </dgm:pt>
    <dgm:pt modelId="{B46C47A6-EF95-4256-8C26-899A249A70E9}">
      <dgm:prSet/>
      <dgm:spPr/>
      <dgm:t>
        <a:bodyPr/>
        <a:lstStyle/>
        <a:p>
          <a:r>
            <a:rPr lang="es-EC"/>
            <a:t>El uso de  modelado matemático en la composición de un material compuesto</a:t>
          </a:r>
        </a:p>
      </dgm:t>
    </dgm:pt>
    <dgm:pt modelId="{F02C029B-5036-4D2A-BBFA-36D25EB13CE8}" type="parTrans" cxnId="{47F9B46F-189F-4DF3-82E3-C1F7DD0F7510}">
      <dgm:prSet/>
      <dgm:spPr/>
      <dgm:t>
        <a:bodyPr/>
        <a:lstStyle/>
        <a:p>
          <a:endParaRPr lang="es-EC"/>
        </a:p>
      </dgm:t>
    </dgm:pt>
    <dgm:pt modelId="{F9069E74-61D1-48A2-9C2C-AF4400DCB327}" type="sibTrans" cxnId="{47F9B46F-189F-4DF3-82E3-C1F7DD0F7510}">
      <dgm:prSet/>
      <dgm:spPr/>
      <dgm:t>
        <a:bodyPr/>
        <a:lstStyle/>
        <a:p>
          <a:endParaRPr lang="es-EC"/>
        </a:p>
      </dgm:t>
    </dgm:pt>
    <dgm:pt modelId="{92B85317-267A-4977-8CB8-85D4934B4B8F}">
      <dgm:prSet/>
      <dgm:spPr/>
      <dgm:t>
        <a:bodyPr/>
        <a:lstStyle/>
        <a:p>
          <a:r>
            <a:rPr lang="es-EC"/>
            <a:t>EN 197.1: Tipo CEM II-S 42.6</a:t>
          </a:r>
        </a:p>
      </dgm:t>
    </dgm:pt>
    <dgm:pt modelId="{32B45354-76E7-4AEB-8929-A84D72BD3ACD}" type="parTrans" cxnId="{BE0849E0-1023-47E5-B0E8-895FB72649E2}">
      <dgm:prSet/>
      <dgm:spPr/>
      <dgm:t>
        <a:bodyPr/>
        <a:lstStyle/>
        <a:p>
          <a:endParaRPr lang="es-EC"/>
        </a:p>
      </dgm:t>
    </dgm:pt>
    <dgm:pt modelId="{0172AB67-4EDC-4D3D-B36C-930DFD27D8FF}" type="sibTrans" cxnId="{BE0849E0-1023-47E5-B0E8-895FB72649E2}">
      <dgm:prSet/>
      <dgm:spPr/>
      <dgm:t>
        <a:bodyPr/>
        <a:lstStyle/>
        <a:p>
          <a:endParaRPr lang="es-EC"/>
        </a:p>
      </dgm:t>
    </dgm:pt>
    <dgm:pt modelId="{FBD35431-4E49-4443-8088-14C34493F8B7}">
      <dgm:prSet/>
      <dgm:spPr/>
      <dgm:t>
        <a:bodyPr/>
        <a:lstStyle/>
        <a:p>
          <a:r>
            <a:rPr lang="es-EC"/>
            <a:t>Silice</a:t>
          </a:r>
        </a:p>
      </dgm:t>
    </dgm:pt>
    <dgm:pt modelId="{386E13DD-10C8-4804-BF99-E029538DDBFA}" type="parTrans" cxnId="{2CFD4EFA-EA52-467C-93E2-ED10AAA23F5D}">
      <dgm:prSet/>
      <dgm:spPr/>
      <dgm:t>
        <a:bodyPr/>
        <a:lstStyle/>
        <a:p>
          <a:endParaRPr lang="es-EC"/>
        </a:p>
      </dgm:t>
    </dgm:pt>
    <dgm:pt modelId="{FA6652E5-D520-431F-A16D-DE30D66549A1}" type="sibTrans" cxnId="{2CFD4EFA-EA52-467C-93E2-ED10AAA23F5D}">
      <dgm:prSet/>
      <dgm:spPr/>
      <dgm:t>
        <a:bodyPr/>
        <a:lstStyle/>
        <a:p>
          <a:endParaRPr lang="es-EC"/>
        </a:p>
      </dgm:t>
    </dgm:pt>
    <dgm:pt modelId="{B81E8E10-5805-4CDD-9C51-F944A74A05F6}">
      <dgm:prSet/>
      <dgm:spPr/>
      <dgm:t>
        <a:bodyPr/>
        <a:lstStyle/>
        <a:p>
          <a:r>
            <a:rPr lang="es-EC"/>
            <a:t>Modelo de dispersión de Knudsen</a:t>
          </a:r>
        </a:p>
      </dgm:t>
    </dgm:pt>
    <dgm:pt modelId="{2BB171EB-AA54-4269-ACB7-D1ECC21FF5ED}" type="parTrans" cxnId="{6B6CAD2B-2686-47B1-BEC7-6BEFBDAF55A1}">
      <dgm:prSet/>
      <dgm:spPr/>
      <dgm:t>
        <a:bodyPr/>
        <a:lstStyle/>
        <a:p>
          <a:endParaRPr lang="es-EC"/>
        </a:p>
      </dgm:t>
    </dgm:pt>
    <dgm:pt modelId="{44956268-95D3-4638-9F52-E6698CCB45F0}" type="sibTrans" cxnId="{6B6CAD2B-2686-47B1-BEC7-6BEFBDAF55A1}">
      <dgm:prSet/>
      <dgm:spPr/>
      <dgm:t>
        <a:bodyPr/>
        <a:lstStyle/>
        <a:p>
          <a:endParaRPr lang="es-EC"/>
        </a:p>
      </dgm:t>
    </dgm:pt>
    <dgm:pt modelId="{97A17BC7-74A3-4818-BA10-280DBEFE8867}">
      <dgm:prSet phldrT="[Texto]"/>
      <dgm:spPr/>
      <dgm:t>
        <a:bodyPr/>
        <a:lstStyle/>
        <a:p>
          <a:r>
            <a:rPr lang="es-EC"/>
            <a:t>Tipo de Cemento</a:t>
          </a:r>
        </a:p>
      </dgm:t>
    </dgm:pt>
    <dgm:pt modelId="{B0D23520-F0CE-466F-952A-D07740881AAF}" type="parTrans" cxnId="{691046CA-DDF5-48D1-B6AC-302886FAF8AC}">
      <dgm:prSet/>
      <dgm:spPr/>
      <dgm:t>
        <a:bodyPr/>
        <a:lstStyle/>
        <a:p>
          <a:endParaRPr lang="es-EC"/>
        </a:p>
      </dgm:t>
    </dgm:pt>
    <dgm:pt modelId="{8E1E2AF3-7FA6-4057-94DF-F0E73EE9285E}" type="sibTrans" cxnId="{691046CA-DDF5-48D1-B6AC-302886FAF8AC}">
      <dgm:prSet/>
      <dgm:spPr/>
      <dgm:t>
        <a:bodyPr/>
        <a:lstStyle/>
        <a:p>
          <a:endParaRPr lang="es-EC"/>
        </a:p>
      </dgm:t>
    </dgm:pt>
    <dgm:pt modelId="{6F024EF5-76B4-42CD-9515-9F0306B5AB4E}">
      <dgm:prSet phldrT="[Texto]"/>
      <dgm:spPr/>
      <dgm:t>
        <a:bodyPr/>
        <a:lstStyle/>
        <a:p>
          <a:r>
            <a:rPr lang="es-EC"/>
            <a:t>Aditivo usado</a:t>
          </a:r>
        </a:p>
      </dgm:t>
    </dgm:pt>
    <dgm:pt modelId="{3A4344FC-149A-4E72-9BD5-931015E7B28F}" type="parTrans" cxnId="{87F6A670-5695-487A-8E47-DF21A7F38F1D}">
      <dgm:prSet/>
      <dgm:spPr/>
      <dgm:t>
        <a:bodyPr/>
        <a:lstStyle/>
        <a:p>
          <a:endParaRPr lang="es-EC"/>
        </a:p>
      </dgm:t>
    </dgm:pt>
    <dgm:pt modelId="{94F0A0D9-6330-4EDB-AAB6-224D05717432}" type="sibTrans" cxnId="{87F6A670-5695-487A-8E47-DF21A7F38F1D}">
      <dgm:prSet/>
      <dgm:spPr/>
      <dgm:t>
        <a:bodyPr/>
        <a:lstStyle/>
        <a:p>
          <a:endParaRPr lang="es-EC"/>
        </a:p>
      </dgm:t>
    </dgm:pt>
    <dgm:pt modelId="{E56A2838-E3AA-45CC-A823-F107206E1324}">
      <dgm:prSet phldrT="[Texto]"/>
      <dgm:spPr/>
      <dgm:t>
        <a:bodyPr/>
        <a:lstStyle/>
        <a:p>
          <a:r>
            <a:rPr lang="es-EC"/>
            <a:t>Modelo Matematico</a:t>
          </a:r>
        </a:p>
      </dgm:t>
    </dgm:pt>
    <dgm:pt modelId="{57172863-F780-4CFE-8CDB-109546AF884B}" type="parTrans" cxnId="{8CD4AB1E-5BE4-43EC-A9A7-93D9DC38A37F}">
      <dgm:prSet/>
      <dgm:spPr/>
      <dgm:t>
        <a:bodyPr/>
        <a:lstStyle/>
        <a:p>
          <a:endParaRPr lang="es-EC"/>
        </a:p>
      </dgm:t>
    </dgm:pt>
    <dgm:pt modelId="{A900C72E-D579-4EB9-93F1-8C037546BBDB}" type="sibTrans" cxnId="{8CD4AB1E-5BE4-43EC-A9A7-93D9DC38A37F}">
      <dgm:prSet/>
      <dgm:spPr/>
      <dgm:t>
        <a:bodyPr/>
        <a:lstStyle/>
        <a:p>
          <a:endParaRPr lang="es-EC"/>
        </a:p>
      </dgm:t>
    </dgm:pt>
    <dgm:pt modelId="{7F50C62C-7B1E-44B0-BD61-E954FF3BB750}">
      <dgm:prSet/>
      <dgm:spPr/>
      <dgm:t>
        <a:bodyPr/>
        <a:lstStyle/>
        <a:p>
          <a:r>
            <a:rPr lang="es-EC"/>
            <a:t>Húmedo</a:t>
          </a:r>
        </a:p>
      </dgm:t>
    </dgm:pt>
    <dgm:pt modelId="{9F8F5EF7-B75C-41C2-86E1-5EE6108C8A42}" type="parTrans" cxnId="{84A92FE2-DC58-40CA-B42E-82CF5E2DF787}">
      <dgm:prSet/>
      <dgm:spPr/>
      <dgm:t>
        <a:bodyPr/>
        <a:lstStyle/>
        <a:p>
          <a:endParaRPr lang="es-EC"/>
        </a:p>
      </dgm:t>
    </dgm:pt>
    <dgm:pt modelId="{3EEB5365-1321-460A-B8B1-73BA7BA3B523}" type="sibTrans" cxnId="{84A92FE2-DC58-40CA-B42E-82CF5E2DF787}">
      <dgm:prSet/>
      <dgm:spPr/>
      <dgm:t>
        <a:bodyPr/>
        <a:lstStyle/>
        <a:p>
          <a:endParaRPr lang="es-EC"/>
        </a:p>
      </dgm:t>
    </dgm:pt>
    <dgm:pt modelId="{A8D292DC-09C6-4D4F-B259-F1E70DA871EC}">
      <dgm:prSet/>
      <dgm:spPr/>
      <dgm:t>
        <a:bodyPr/>
        <a:lstStyle/>
        <a:p>
          <a:r>
            <a:rPr lang="es-EC"/>
            <a:t>Maxima  al 5% de Silice--&gt;53.95 MPa</a:t>
          </a:r>
        </a:p>
        <a:p>
          <a:r>
            <a:rPr lang="es-EC"/>
            <a:t>Al 15% de Silice --&gt; 49.10 MPa</a:t>
          </a:r>
        </a:p>
      </dgm:t>
    </dgm:pt>
    <dgm:pt modelId="{C6AC3911-C7E7-40D8-A044-DE68A46F4A89}" type="parTrans" cxnId="{883E54BB-5049-4416-B426-1214B605A914}">
      <dgm:prSet/>
      <dgm:spPr/>
      <dgm:t>
        <a:bodyPr/>
        <a:lstStyle/>
        <a:p>
          <a:endParaRPr lang="es-EC"/>
        </a:p>
      </dgm:t>
    </dgm:pt>
    <dgm:pt modelId="{8D38FE86-8230-4878-8315-CAB8822FAB97}" type="sibTrans" cxnId="{883E54BB-5049-4416-B426-1214B605A914}">
      <dgm:prSet/>
      <dgm:spPr/>
      <dgm:t>
        <a:bodyPr/>
        <a:lstStyle/>
        <a:p>
          <a:endParaRPr lang="es-EC"/>
        </a:p>
      </dgm:t>
    </dgm:pt>
    <dgm:pt modelId="{8D607808-F17F-4813-92BF-7F5BBEDF7CE2}">
      <dgm:prSet phldrT="[Texto]"/>
      <dgm:spPr/>
      <dgm:t>
        <a:bodyPr/>
        <a:lstStyle/>
        <a:p>
          <a:r>
            <a:rPr lang="es-EC"/>
            <a:t>Tipo de curado</a:t>
          </a:r>
        </a:p>
      </dgm:t>
    </dgm:pt>
    <dgm:pt modelId="{8113882D-7046-4F8D-A199-FE8CEEED764C}" type="parTrans" cxnId="{7DB4D28C-5811-425D-96BA-80E9DBE97ABB}">
      <dgm:prSet/>
      <dgm:spPr/>
      <dgm:t>
        <a:bodyPr/>
        <a:lstStyle/>
        <a:p>
          <a:endParaRPr lang="es-EC"/>
        </a:p>
      </dgm:t>
    </dgm:pt>
    <dgm:pt modelId="{64C478D4-7052-4489-A91B-437EF438A81C}" type="sibTrans" cxnId="{7DB4D28C-5811-425D-96BA-80E9DBE97ABB}">
      <dgm:prSet/>
      <dgm:spPr/>
      <dgm:t>
        <a:bodyPr/>
        <a:lstStyle/>
        <a:p>
          <a:endParaRPr lang="es-EC"/>
        </a:p>
      </dgm:t>
    </dgm:pt>
    <dgm:pt modelId="{0CF1546D-139C-40F8-8F2F-88983B46A2A9}">
      <dgm:prSet phldrT="[Texto]"/>
      <dgm:spPr/>
      <dgm:t>
        <a:bodyPr/>
        <a:lstStyle/>
        <a:p>
          <a:r>
            <a:rPr lang="es-EC"/>
            <a:t>Dureza a los 28 dias</a:t>
          </a:r>
        </a:p>
      </dgm:t>
    </dgm:pt>
    <dgm:pt modelId="{7C163701-DABE-40F1-95AA-3664B00AD9CD}" type="parTrans" cxnId="{70CDA7CF-4F8D-4FA9-B59D-EE79D571D211}">
      <dgm:prSet/>
      <dgm:spPr/>
      <dgm:t>
        <a:bodyPr/>
        <a:lstStyle/>
        <a:p>
          <a:endParaRPr lang="es-EC"/>
        </a:p>
      </dgm:t>
    </dgm:pt>
    <dgm:pt modelId="{D676F075-B710-4492-8EF4-D83FE78579FF}" type="sibTrans" cxnId="{70CDA7CF-4F8D-4FA9-B59D-EE79D571D211}">
      <dgm:prSet/>
      <dgm:spPr/>
      <dgm:t>
        <a:bodyPr/>
        <a:lstStyle/>
        <a:p>
          <a:endParaRPr lang="es-EC"/>
        </a:p>
      </dgm:t>
    </dgm:pt>
    <dgm:pt modelId="{67542BE0-4CD4-4301-8B9F-820BF327BC52}">
      <dgm:prSet/>
      <dgm:spPr/>
      <dgm:t>
        <a:bodyPr/>
        <a:lstStyle/>
        <a:p>
          <a:r>
            <a:rPr lang="es-EC"/>
            <a:t>Zeolita posee 73.87% de Silice</a:t>
          </a:r>
        </a:p>
        <a:p>
          <a:r>
            <a:rPr lang="es-EC"/>
            <a:t>Modelo matematico comprobado</a:t>
          </a:r>
        </a:p>
      </dgm:t>
    </dgm:pt>
    <dgm:pt modelId="{3CB0A7E9-F02C-45F2-A755-67BD91E206CF}" type="parTrans" cxnId="{B816DF59-984A-445A-BB04-DF8FB6AC88AB}">
      <dgm:prSet/>
      <dgm:spPr/>
      <dgm:t>
        <a:bodyPr/>
        <a:lstStyle/>
        <a:p>
          <a:endParaRPr lang="es-EC"/>
        </a:p>
      </dgm:t>
    </dgm:pt>
    <dgm:pt modelId="{4486B926-8663-4068-AFA7-7C4ACA4366A1}" type="sibTrans" cxnId="{B816DF59-984A-445A-BB04-DF8FB6AC88AB}">
      <dgm:prSet/>
      <dgm:spPr/>
      <dgm:t>
        <a:bodyPr/>
        <a:lstStyle/>
        <a:p>
          <a:endParaRPr lang="es-EC"/>
        </a:p>
      </dgm:t>
    </dgm:pt>
    <dgm:pt modelId="{80015DCD-5440-4AB4-B98D-D19174701A62}">
      <dgm:prSet phldrT="[Texto]"/>
      <dgm:spPr/>
      <dgm:t>
        <a:bodyPr/>
        <a:lstStyle/>
        <a:p>
          <a:r>
            <a:rPr lang="es-EC"/>
            <a:t>Similitud</a:t>
          </a:r>
        </a:p>
      </dgm:t>
    </dgm:pt>
    <dgm:pt modelId="{E8D73BB9-F7A1-4E0F-9DFA-34C6B9336A5E}" type="parTrans" cxnId="{731EA103-B203-43C6-9D73-B4753836D918}">
      <dgm:prSet/>
      <dgm:spPr/>
      <dgm:t>
        <a:bodyPr/>
        <a:lstStyle/>
        <a:p>
          <a:endParaRPr lang="es-EC"/>
        </a:p>
      </dgm:t>
    </dgm:pt>
    <dgm:pt modelId="{D9D268A9-5AFA-49C5-87A8-11AD9E617E47}" type="sibTrans" cxnId="{731EA103-B203-43C6-9D73-B4753836D918}">
      <dgm:prSet/>
      <dgm:spPr/>
      <dgm:t>
        <a:bodyPr/>
        <a:lstStyle/>
        <a:p>
          <a:endParaRPr lang="es-EC"/>
        </a:p>
      </dgm:t>
    </dgm:pt>
    <dgm:pt modelId="{3B302117-4747-4E81-B30B-B76C9E1984F7}">
      <dgm:prSet/>
      <dgm:spPr/>
      <dgm:t>
        <a:bodyPr/>
        <a:lstStyle/>
        <a:p>
          <a:r>
            <a:rPr lang="es-EC"/>
            <a:t>Predice el desarrollo de fuerzas de compresión en base al calor rechazado durante las 48hr de hidratación</a:t>
          </a:r>
        </a:p>
      </dgm:t>
    </dgm:pt>
    <dgm:pt modelId="{E87D9810-9DE3-40D3-BED9-C20D93BB8CDB}" type="parTrans" cxnId="{B905819E-2950-47F2-A93B-5B1E1F5B30BC}">
      <dgm:prSet/>
      <dgm:spPr/>
      <dgm:t>
        <a:bodyPr/>
        <a:lstStyle/>
        <a:p>
          <a:endParaRPr lang="es-EC"/>
        </a:p>
      </dgm:t>
    </dgm:pt>
    <dgm:pt modelId="{019D59B0-F63F-43F1-9E0A-B332411C0DE9}" type="sibTrans" cxnId="{B905819E-2950-47F2-A93B-5B1E1F5B30BC}">
      <dgm:prSet/>
      <dgm:spPr/>
      <dgm:t>
        <a:bodyPr/>
        <a:lstStyle/>
        <a:p>
          <a:endParaRPr lang="es-EC"/>
        </a:p>
      </dgm:t>
    </dgm:pt>
    <dgm:pt modelId="{EA866FBB-F696-45AB-8649-FCB505875781}">
      <dgm:prSet phldrT="[Texto]"/>
      <dgm:spPr/>
      <dgm:t>
        <a:bodyPr/>
        <a:lstStyle/>
        <a:p>
          <a:r>
            <a:rPr lang="es-EC"/>
            <a:t>Validacion del modelo</a:t>
          </a:r>
        </a:p>
      </dgm:t>
    </dgm:pt>
    <dgm:pt modelId="{87BB9C12-4005-456D-B13F-29C030E7D887}" type="parTrans" cxnId="{30D1729C-AEAE-4D73-B21C-47DDFEF0B0F7}">
      <dgm:prSet/>
      <dgm:spPr/>
      <dgm:t>
        <a:bodyPr/>
        <a:lstStyle/>
        <a:p>
          <a:endParaRPr lang="es-EC"/>
        </a:p>
      </dgm:t>
    </dgm:pt>
    <dgm:pt modelId="{7BFB6B0B-4D4D-4AA1-A592-8186D47781A2}" type="sibTrans" cxnId="{30D1729C-AEAE-4D73-B21C-47DDFEF0B0F7}">
      <dgm:prSet/>
      <dgm:spPr/>
      <dgm:t>
        <a:bodyPr/>
        <a:lstStyle/>
        <a:p>
          <a:endParaRPr lang="es-EC"/>
        </a:p>
      </dgm:t>
    </dgm:pt>
    <dgm:pt modelId="{95A1E693-1BB6-476D-8C19-86DA9CC6AD2A}">
      <dgm:prSet/>
      <dgm:spPr/>
      <dgm:t>
        <a:bodyPr/>
        <a:lstStyle/>
        <a:p>
          <a:r>
            <a:rPr lang="es-EC" b="0" i="0" u="none"/>
            <a:t>ASTM Tipo I</a:t>
          </a:r>
          <a:endParaRPr lang="es-EC"/>
        </a:p>
      </dgm:t>
    </dgm:pt>
    <dgm:pt modelId="{190DB8F8-11B1-4354-8BBA-83F6D7843940}" type="parTrans" cxnId="{51EBCF00-B2A2-4C26-9646-C58F24A181E9}">
      <dgm:prSet/>
      <dgm:spPr/>
      <dgm:t>
        <a:bodyPr/>
        <a:lstStyle/>
        <a:p>
          <a:endParaRPr lang="es-EC"/>
        </a:p>
      </dgm:t>
    </dgm:pt>
    <dgm:pt modelId="{C3719F06-7F52-456F-9219-3DBD82C7BC55}" type="sibTrans" cxnId="{51EBCF00-B2A2-4C26-9646-C58F24A181E9}">
      <dgm:prSet/>
      <dgm:spPr/>
      <dgm:t>
        <a:bodyPr/>
        <a:lstStyle/>
        <a:p>
          <a:endParaRPr lang="es-EC"/>
        </a:p>
      </dgm:t>
    </dgm:pt>
    <dgm:pt modelId="{2C75DD9C-1B7A-40D1-BE55-55C877529AF4}">
      <dgm:prSet/>
      <dgm:spPr/>
      <dgm:t>
        <a:bodyPr/>
        <a:lstStyle/>
        <a:p>
          <a:r>
            <a:rPr lang="es-EC" b="0" i="0" u="none"/>
            <a:t>Ceniza volatil ,silice ,escoria de alto horno</a:t>
          </a:r>
          <a:endParaRPr lang="es-EC"/>
        </a:p>
      </dgm:t>
    </dgm:pt>
    <dgm:pt modelId="{35339149-7133-4B28-9DF7-E60CACB77458}" type="parTrans" cxnId="{A76422D9-8F0D-461F-9A79-17F7E825D70E}">
      <dgm:prSet/>
      <dgm:spPr/>
      <dgm:t>
        <a:bodyPr/>
        <a:lstStyle/>
        <a:p>
          <a:endParaRPr lang="es-EC"/>
        </a:p>
      </dgm:t>
    </dgm:pt>
    <dgm:pt modelId="{6890602F-E552-4451-B3AD-3A45F3313585}" type="sibTrans" cxnId="{A76422D9-8F0D-461F-9A79-17F7E825D70E}">
      <dgm:prSet/>
      <dgm:spPr/>
      <dgm:t>
        <a:bodyPr/>
        <a:lstStyle/>
        <a:p>
          <a:endParaRPr lang="es-EC"/>
        </a:p>
      </dgm:t>
    </dgm:pt>
    <dgm:pt modelId="{D11A1B33-6D70-42A4-A1FF-B3AE34213B30}">
      <dgm:prSet/>
      <dgm:spPr/>
      <dgm:t>
        <a:bodyPr/>
        <a:lstStyle/>
        <a:p>
          <a:r>
            <a:rPr lang="es-EC"/>
            <a:t>Ecuaciones ACI  :ACI-318 y ACI-363 </a:t>
          </a:r>
        </a:p>
      </dgm:t>
    </dgm:pt>
    <dgm:pt modelId="{7EDAA923-3E41-46CA-AC1B-44D1782F721D}" type="parTrans" cxnId="{4726A834-77DD-486C-BEC3-A275170487E1}">
      <dgm:prSet/>
      <dgm:spPr/>
      <dgm:t>
        <a:bodyPr/>
        <a:lstStyle/>
        <a:p>
          <a:endParaRPr lang="es-EC"/>
        </a:p>
      </dgm:t>
    </dgm:pt>
    <dgm:pt modelId="{358F7028-B3F0-4FB6-A378-50569FC55DAB}" type="sibTrans" cxnId="{4726A834-77DD-486C-BEC3-A275170487E1}">
      <dgm:prSet/>
      <dgm:spPr/>
      <dgm:t>
        <a:bodyPr/>
        <a:lstStyle/>
        <a:p>
          <a:endParaRPr lang="es-EC"/>
        </a:p>
      </dgm:t>
    </dgm:pt>
    <dgm:pt modelId="{2AEEF887-F9E8-4B8E-A687-8A6C30262459}">
      <dgm:prSet/>
      <dgm:spPr/>
      <dgm:t>
        <a:bodyPr/>
        <a:lstStyle/>
        <a:p>
          <a:r>
            <a:rPr lang="es-EC" b="0" i="0" u="none"/>
            <a:t>Seco , sompuesto , húmedo con yute.</a:t>
          </a:r>
          <a:endParaRPr lang="es-EC"/>
        </a:p>
      </dgm:t>
    </dgm:pt>
    <dgm:pt modelId="{4B519774-1BFE-4EAA-9BFB-FA43FE92636F}" type="parTrans" cxnId="{20F67D85-A267-4209-9D15-414A570CEF6E}">
      <dgm:prSet/>
      <dgm:spPr/>
      <dgm:t>
        <a:bodyPr/>
        <a:lstStyle/>
        <a:p>
          <a:endParaRPr lang="es-EC"/>
        </a:p>
      </dgm:t>
    </dgm:pt>
    <dgm:pt modelId="{B6116210-E9D0-44B1-80C0-48F71D0396EA}" type="sibTrans" cxnId="{20F67D85-A267-4209-9D15-414A570CEF6E}">
      <dgm:prSet/>
      <dgm:spPr/>
      <dgm:t>
        <a:bodyPr/>
        <a:lstStyle/>
        <a:p>
          <a:endParaRPr lang="es-EC"/>
        </a:p>
      </dgm:t>
    </dgm:pt>
    <dgm:pt modelId="{132F71BC-952F-4C8A-AE8B-42C552FF6A68}">
      <dgm:prSet/>
      <dgm:spPr/>
      <dgm:t>
        <a:bodyPr/>
        <a:lstStyle/>
        <a:p>
          <a:r>
            <a:rPr lang="es-EC"/>
            <a:t>Maxima al 10% de Silice --&gt;53.4 MPa</a:t>
          </a:r>
        </a:p>
        <a:p>
          <a:r>
            <a:rPr lang="es-EC"/>
            <a:t>Al 15% de Silice --&gt;  50.1 MPa</a:t>
          </a:r>
        </a:p>
      </dgm:t>
    </dgm:pt>
    <dgm:pt modelId="{B29D76AA-4714-422A-80F0-3D22739D7612}" type="parTrans" cxnId="{7DB8B29F-F6CB-42EE-B7C1-59FD5E6C1689}">
      <dgm:prSet/>
      <dgm:spPr/>
      <dgm:t>
        <a:bodyPr/>
        <a:lstStyle/>
        <a:p>
          <a:endParaRPr lang="es-EC"/>
        </a:p>
      </dgm:t>
    </dgm:pt>
    <dgm:pt modelId="{11FAA966-7C19-4C74-B9FA-961475338592}" type="sibTrans" cxnId="{7DB8B29F-F6CB-42EE-B7C1-59FD5E6C1689}">
      <dgm:prSet/>
      <dgm:spPr/>
      <dgm:t>
        <a:bodyPr/>
        <a:lstStyle/>
        <a:p>
          <a:endParaRPr lang="es-EC"/>
        </a:p>
      </dgm:t>
    </dgm:pt>
    <dgm:pt modelId="{D9504355-6989-4460-8BE5-5F2AF6571FC1}">
      <dgm:prSet/>
      <dgm:spPr/>
      <dgm:t>
        <a:bodyPr/>
        <a:lstStyle/>
        <a:p>
          <a:r>
            <a:rPr lang="es-EC"/>
            <a:t>Proceso de analiisis y experimentacion.</a:t>
          </a:r>
        </a:p>
        <a:p>
          <a:r>
            <a:rPr lang="es-EC"/>
            <a:t>Modelo matematico comprobado.</a:t>
          </a:r>
        </a:p>
      </dgm:t>
    </dgm:pt>
    <dgm:pt modelId="{15744E04-8EC0-4D79-B019-F9AA36A3E565}" type="parTrans" cxnId="{AC1CCD49-E3FF-4218-901E-87BB3BD69C00}">
      <dgm:prSet/>
      <dgm:spPr/>
      <dgm:t>
        <a:bodyPr/>
        <a:lstStyle/>
        <a:p>
          <a:endParaRPr lang="es-EC"/>
        </a:p>
      </dgm:t>
    </dgm:pt>
    <dgm:pt modelId="{64D70F85-67CB-4CEF-B222-9AEBFFAF5803}" type="sibTrans" cxnId="{AC1CCD49-E3FF-4218-901E-87BB3BD69C00}">
      <dgm:prSet/>
      <dgm:spPr/>
      <dgm:t>
        <a:bodyPr/>
        <a:lstStyle/>
        <a:p>
          <a:endParaRPr lang="es-EC"/>
        </a:p>
      </dgm:t>
    </dgm:pt>
    <dgm:pt modelId="{DD5C551C-4EC8-43D8-9E8A-E42DF3103232}">
      <dgm:prSet/>
      <dgm:spPr/>
      <dgm:t>
        <a:bodyPr/>
        <a:lstStyle/>
        <a:p>
          <a:endParaRPr lang="es-EC"/>
        </a:p>
        <a:p>
          <a:r>
            <a:rPr lang="es-EC"/>
            <a:t>Establecieron que son aplicables para poco porcentaje de sílice.</a:t>
          </a:r>
        </a:p>
        <a:p>
          <a:endParaRPr lang="es-EC"/>
        </a:p>
      </dgm:t>
    </dgm:pt>
    <dgm:pt modelId="{6727361F-36D0-4ACF-AC5F-03B856BF3F67}" type="parTrans" cxnId="{A79458F1-245D-4694-B098-7CD68BE6EAA8}">
      <dgm:prSet/>
      <dgm:spPr/>
      <dgm:t>
        <a:bodyPr/>
        <a:lstStyle/>
        <a:p>
          <a:endParaRPr lang="es-EC"/>
        </a:p>
      </dgm:t>
    </dgm:pt>
    <dgm:pt modelId="{C813671B-21A9-4DD3-BBE7-12FFA02F5441}" type="sibTrans" cxnId="{A79458F1-245D-4694-B098-7CD68BE6EAA8}">
      <dgm:prSet/>
      <dgm:spPr/>
      <dgm:t>
        <a:bodyPr/>
        <a:lstStyle/>
        <a:p>
          <a:endParaRPr lang="es-EC"/>
        </a:p>
      </dgm:t>
    </dgm:pt>
    <dgm:pt modelId="{07246F75-6FBD-4634-A853-6C789CE14E99}">
      <dgm:prSet/>
      <dgm:spPr/>
      <dgm:t>
        <a:bodyPr/>
        <a:lstStyle/>
        <a:p>
          <a:r>
            <a:rPr lang="es-EC"/>
            <a:t>Bulgarian State Standard</a:t>
          </a:r>
        </a:p>
      </dgm:t>
    </dgm:pt>
    <dgm:pt modelId="{8EA5BC34-4A29-4A68-B372-EB4783D22748}" type="parTrans" cxnId="{260AAF6C-4230-427B-9BB8-2C270F141AFD}">
      <dgm:prSet/>
      <dgm:spPr/>
      <dgm:t>
        <a:bodyPr/>
        <a:lstStyle/>
        <a:p>
          <a:endParaRPr lang="es-EC"/>
        </a:p>
      </dgm:t>
    </dgm:pt>
    <dgm:pt modelId="{D5C246CF-BB19-4D11-8D47-2F5A63E717F1}" type="sibTrans" cxnId="{260AAF6C-4230-427B-9BB8-2C270F141AFD}">
      <dgm:prSet/>
      <dgm:spPr/>
      <dgm:t>
        <a:bodyPr/>
        <a:lstStyle/>
        <a:p>
          <a:endParaRPr lang="es-EC"/>
        </a:p>
      </dgm:t>
    </dgm:pt>
    <dgm:pt modelId="{5BE53E8E-591E-454E-8038-1BEA6E667528}">
      <dgm:prSet/>
      <dgm:spPr/>
      <dgm:t>
        <a:bodyPr/>
        <a:lstStyle/>
        <a:p>
          <a:r>
            <a:rPr lang="es-EC"/>
            <a:t>Bulgaro PC35</a:t>
          </a:r>
        </a:p>
      </dgm:t>
    </dgm:pt>
    <dgm:pt modelId="{7A96BC4B-95BA-42D7-A2BD-07EB44BA1855}" type="parTrans" cxnId="{05D6C0C8-D248-4294-BD9E-A0EB9F22A135}">
      <dgm:prSet/>
      <dgm:spPr/>
      <dgm:t>
        <a:bodyPr/>
        <a:lstStyle/>
        <a:p>
          <a:endParaRPr lang="es-EC"/>
        </a:p>
      </dgm:t>
    </dgm:pt>
    <dgm:pt modelId="{9437174A-1851-4318-9E23-77B4C47CB4CE}" type="sibTrans" cxnId="{05D6C0C8-D248-4294-BD9E-A0EB9F22A135}">
      <dgm:prSet/>
      <dgm:spPr/>
      <dgm:t>
        <a:bodyPr/>
        <a:lstStyle/>
        <a:p>
          <a:endParaRPr lang="es-EC"/>
        </a:p>
      </dgm:t>
    </dgm:pt>
    <dgm:pt modelId="{2FB041B2-945C-4ED7-AE37-58E40D4F80DE}">
      <dgm:prSet/>
      <dgm:spPr/>
      <dgm:t>
        <a:bodyPr/>
        <a:lstStyle/>
        <a:p>
          <a:r>
            <a:rPr lang="es-EC" b="0" i="0" u="none"/>
            <a:t>Material compuesto, aditivo activo y escoria de alto horno. </a:t>
          </a:r>
          <a:endParaRPr lang="es-EC"/>
        </a:p>
      </dgm:t>
    </dgm:pt>
    <dgm:pt modelId="{E7F728C0-A9B3-4032-9BBC-0EC3331F66A2}" type="parTrans" cxnId="{7488F94D-2578-4007-9F9E-C327BB782D61}">
      <dgm:prSet/>
      <dgm:spPr/>
      <dgm:t>
        <a:bodyPr/>
        <a:lstStyle/>
        <a:p>
          <a:endParaRPr lang="es-EC"/>
        </a:p>
      </dgm:t>
    </dgm:pt>
    <dgm:pt modelId="{FDD9BF1F-4847-4635-8443-055A7B22D45D}" type="sibTrans" cxnId="{7488F94D-2578-4007-9F9E-C327BB782D61}">
      <dgm:prSet/>
      <dgm:spPr/>
      <dgm:t>
        <a:bodyPr/>
        <a:lstStyle/>
        <a:p>
          <a:endParaRPr lang="es-EC"/>
        </a:p>
      </dgm:t>
    </dgm:pt>
    <dgm:pt modelId="{25AEFC52-6667-4617-B0BE-412D4DBDA6DF}">
      <dgm:prSet/>
      <dgm:spPr/>
      <dgm:t>
        <a:bodyPr/>
        <a:lstStyle/>
        <a:p>
          <a:r>
            <a:rPr lang="es-EC" b="0" i="0" u="none"/>
            <a:t>Modelo polinomial de tres parámetros</a:t>
          </a:r>
          <a:endParaRPr lang="es-EC"/>
        </a:p>
      </dgm:t>
    </dgm:pt>
    <dgm:pt modelId="{0C50125D-902A-4B80-B5FF-DAF778FC37C8}" type="parTrans" cxnId="{1EB3731C-75A4-472F-93D4-9B4974CDD32B}">
      <dgm:prSet/>
      <dgm:spPr/>
      <dgm:t>
        <a:bodyPr/>
        <a:lstStyle/>
        <a:p>
          <a:endParaRPr lang="es-EC"/>
        </a:p>
      </dgm:t>
    </dgm:pt>
    <dgm:pt modelId="{E13E9EA8-B7AE-4F1C-AE05-6659CA7AC296}" type="sibTrans" cxnId="{1EB3731C-75A4-472F-93D4-9B4974CDD32B}">
      <dgm:prSet/>
      <dgm:spPr/>
      <dgm:t>
        <a:bodyPr/>
        <a:lstStyle/>
        <a:p>
          <a:endParaRPr lang="es-EC"/>
        </a:p>
      </dgm:t>
    </dgm:pt>
    <dgm:pt modelId="{693B2106-7EBE-4599-95EF-B94EE8BAA539}">
      <dgm:prSet custT="1"/>
      <dgm:spPr/>
      <dgm:t>
        <a:bodyPr/>
        <a:lstStyle/>
        <a:p>
          <a:r>
            <a:rPr lang="es-EC" sz="500"/>
            <a:t>Agua en suspensión con agregado y 30 min de mezcla con escoria granulada en la suspensión</a:t>
          </a:r>
        </a:p>
      </dgm:t>
    </dgm:pt>
    <dgm:pt modelId="{1B5D8286-9F0D-450A-A476-4B2836FDD5E6}" type="parTrans" cxnId="{1D48DB61-2898-4A76-A770-ED3716B64755}">
      <dgm:prSet/>
      <dgm:spPr/>
      <dgm:t>
        <a:bodyPr/>
        <a:lstStyle/>
        <a:p>
          <a:endParaRPr lang="es-EC"/>
        </a:p>
      </dgm:t>
    </dgm:pt>
    <dgm:pt modelId="{0FCBDC42-BEB5-4C80-B335-174357DAAFC7}" type="sibTrans" cxnId="{1D48DB61-2898-4A76-A770-ED3716B64755}">
      <dgm:prSet/>
      <dgm:spPr/>
      <dgm:t>
        <a:bodyPr/>
        <a:lstStyle/>
        <a:p>
          <a:endParaRPr lang="es-EC"/>
        </a:p>
      </dgm:t>
    </dgm:pt>
    <dgm:pt modelId="{2C3FCD3F-D5B8-4E61-822C-FA4E8BAE9726}">
      <dgm:prSet/>
      <dgm:spPr/>
      <dgm:t>
        <a:bodyPr/>
        <a:lstStyle/>
        <a:p>
          <a:r>
            <a:rPr lang="es-EC"/>
            <a:t>Cemento Portland 23.2%+Aditivo activo 12.1% +Escoria granulada 64.7%</a:t>
          </a:r>
        </a:p>
        <a:p>
          <a:r>
            <a:rPr lang="es-EC"/>
            <a:t>1 día </a:t>
          </a:r>
          <a:r>
            <a:rPr lang="es-EC">
              <a:sym typeface="Wingdings"/>
            </a:rPr>
            <a:t></a:t>
          </a:r>
          <a:r>
            <a:rPr lang="es-EC"/>
            <a:t> 9.3 MPa , 365 día</a:t>
          </a:r>
          <a:r>
            <a:rPr lang="es-EC">
              <a:sym typeface="Wingdings"/>
            </a:rPr>
            <a:t></a:t>
          </a:r>
          <a:r>
            <a:rPr lang="es-EC"/>
            <a:t> 47.3 MPa</a:t>
          </a:r>
        </a:p>
      </dgm:t>
    </dgm:pt>
    <dgm:pt modelId="{3A46D0A1-FACF-4B37-996B-241545A55002}" type="parTrans" cxnId="{A2D2FC52-7B4E-439B-86B3-B72D643CAFF2}">
      <dgm:prSet/>
      <dgm:spPr/>
      <dgm:t>
        <a:bodyPr/>
        <a:lstStyle/>
        <a:p>
          <a:endParaRPr lang="es-EC"/>
        </a:p>
      </dgm:t>
    </dgm:pt>
    <dgm:pt modelId="{E02D7766-0581-479A-993B-3E12564615D6}" type="sibTrans" cxnId="{A2D2FC52-7B4E-439B-86B3-B72D643CAFF2}">
      <dgm:prSet/>
      <dgm:spPr/>
      <dgm:t>
        <a:bodyPr/>
        <a:lstStyle/>
        <a:p>
          <a:endParaRPr lang="es-EC"/>
        </a:p>
      </dgm:t>
    </dgm:pt>
    <dgm:pt modelId="{554FC4E1-EB33-4DC8-A790-198EF03CCB29}">
      <dgm:prSet/>
      <dgm:spPr/>
      <dgm:t>
        <a:bodyPr/>
        <a:lstStyle/>
        <a:p>
          <a:r>
            <a:rPr lang="es-EC"/>
            <a:t>Uusaron la convención de sumatoria de Einstein .</a:t>
          </a:r>
        </a:p>
        <a:p>
          <a:r>
            <a:rPr lang="es-EC"/>
            <a:t>Método de Regresión Lineal  </a:t>
          </a:r>
        </a:p>
      </dgm:t>
    </dgm:pt>
    <dgm:pt modelId="{F9A6E083-04B5-4E99-BA3B-D96FC5A16A03}" type="parTrans" cxnId="{B8183571-0D92-404B-960B-D3C62CA41923}">
      <dgm:prSet/>
      <dgm:spPr/>
      <dgm:t>
        <a:bodyPr/>
        <a:lstStyle/>
        <a:p>
          <a:endParaRPr lang="es-EC"/>
        </a:p>
      </dgm:t>
    </dgm:pt>
    <dgm:pt modelId="{C5C92250-7ADA-42F0-8393-961342702A98}" type="sibTrans" cxnId="{B8183571-0D92-404B-960B-D3C62CA41923}">
      <dgm:prSet/>
      <dgm:spPr/>
      <dgm:t>
        <a:bodyPr/>
        <a:lstStyle/>
        <a:p>
          <a:endParaRPr lang="es-EC"/>
        </a:p>
      </dgm:t>
    </dgm:pt>
    <dgm:pt modelId="{FD52C9B2-DBB8-4112-807D-3F1C8070AA9A}">
      <dgm:prSet/>
      <dgm:spPr/>
      <dgm:t>
        <a:bodyPr/>
        <a:lstStyle/>
        <a:p>
          <a:r>
            <a:rPr lang="es-EC"/>
            <a:t>El error maximo del modelo fue de  1.08%  para el 365 dia de experimentacion.</a:t>
          </a:r>
        </a:p>
      </dgm:t>
    </dgm:pt>
    <dgm:pt modelId="{F3E89AAD-3CBA-4294-8256-6318CF3B0DBA}" type="parTrans" cxnId="{85839479-8287-48E6-BFA7-C29BA1F295F8}">
      <dgm:prSet/>
      <dgm:spPr/>
      <dgm:t>
        <a:bodyPr/>
        <a:lstStyle/>
        <a:p>
          <a:endParaRPr lang="es-EC"/>
        </a:p>
      </dgm:t>
    </dgm:pt>
    <dgm:pt modelId="{2FE4704A-5066-42CF-82E0-10EE81329E9F}" type="sibTrans" cxnId="{85839479-8287-48E6-BFA7-C29BA1F295F8}">
      <dgm:prSet/>
      <dgm:spPr/>
      <dgm:t>
        <a:bodyPr/>
        <a:lstStyle/>
        <a:p>
          <a:endParaRPr lang="es-EC"/>
        </a:p>
      </dgm:t>
    </dgm:pt>
    <dgm:pt modelId="{09CE7334-2C02-442A-978F-561E57F781B9}" type="pres">
      <dgm:prSet presAssocID="{F093F0F1-F499-4EB8-BD80-273E7786EE32}" presName="mainComposite" presStyleCnt="0">
        <dgm:presLayoutVars>
          <dgm:chPref val="1"/>
          <dgm:dir/>
          <dgm:animOne val="branch"/>
          <dgm:animLvl val="lvl"/>
          <dgm:resizeHandles val="exact"/>
        </dgm:presLayoutVars>
      </dgm:prSet>
      <dgm:spPr/>
      <dgm:t>
        <a:bodyPr/>
        <a:lstStyle/>
        <a:p>
          <a:endParaRPr lang="es-EC"/>
        </a:p>
      </dgm:t>
    </dgm:pt>
    <dgm:pt modelId="{65B9BBDB-6570-4BAF-BBBD-FFB7A81C0F2C}" type="pres">
      <dgm:prSet presAssocID="{F093F0F1-F499-4EB8-BD80-273E7786EE32}" presName="hierFlow" presStyleCnt="0"/>
      <dgm:spPr/>
    </dgm:pt>
    <dgm:pt modelId="{288AC4CB-4F78-46D9-8171-85FABBBBAC29}" type="pres">
      <dgm:prSet presAssocID="{F093F0F1-F499-4EB8-BD80-273E7786EE32}" presName="firstBuf" presStyleCnt="0"/>
      <dgm:spPr/>
    </dgm:pt>
    <dgm:pt modelId="{FCA05DF2-5FD8-4D98-824B-281AAF7EDDC2}" type="pres">
      <dgm:prSet presAssocID="{F093F0F1-F499-4EB8-BD80-273E7786EE32}" presName="hierChild1" presStyleCnt="0">
        <dgm:presLayoutVars>
          <dgm:chPref val="1"/>
          <dgm:animOne val="branch"/>
          <dgm:animLvl val="lvl"/>
        </dgm:presLayoutVars>
      </dgm:prSet>
      <dgm:spPr/>
    </dgm:pt>
    <dgm:pt modelId="{C2DFF120-1BD5-47B0-898C-B45E54DF6B95}" type="pres">
      <dgm:prSet presAssocID="{1A870638-1F27-43AE-B6E1-75160416C78C}" presName="Name14" presStyleCnt="0"/>
      <dgm:spPr/>
    </dgm:pt>
    <dgm:pt modelId="{1D27CA96-FA42-40D9-971D-2E894941858A}" type="pres">
      <dgm:prSet presAssocID="{1A870638-1F27-43AE-B6E1-75160416C78C}" presName="level1Shape" presStyleLbl="node0" presStyleIdx="0" presStyleCnt="1" custScaleX="511255">
        <dgm:presLayoutVars>
          <dgm:chPref val="3"/>
        </dgm:presLayoutVars>
      </dgm:prSet>
      <dgm:spPr/>
      <dgm:t>
        <a:bodyPr/>
        <a:lstStyle/>
        <a:p>
          <a:endParaRPr lang="es-EC"/>
        </a:p>
      </dgm:t>
    </dgm:pt>
    <dgm:pt modelId="{9200B854-D5F4-4807-8E19-A6091F753318}" type="pres">
      <dgm:prSet presAssocID="{1A870638-1F27-43AE-B6E1-75160416C78C}" presName="hierChild2" presStyleCnt="0"/>
      <dgm:spPr/>
    </dgm:pt>
    <dgm:pt modelId="{820CCE9D-E7F4-474E-8039-0C3AED2954A8}" type="pres">
      <dgm:prSet presAssocID="{1B637782-7A6A-4725-9924-EA9E949D2C4C}" presName="Name19" presStyleLbl="parChTrans1D2" presStyleIdx="0" presStyleCnt="3"/>
      <dgm:spPr/>
      <dgm:t>
        <a:bodyPr/>
        <a:lstStyle/>
        <a:p>
          <a:endParaRPr lang="es-EC"/>
        </a:p>
      </dgm:t>
    </dgm:pt>
    <dgm:pt modelId="{40326CD3-E37F-4397-B25B-C6460D14FD57}" type="pres">
      <dgm:prSet presAssocID="{A1EBC1AB-31BE-498A-8770-4120D9E186E5}" presName="Name21" presStyleCnt="0"/>
      <dgm:spPr/>
    </dgm:pt>
    <dgm:pt modelId="{97AB33FD-DCAD-475B-8D79-F84A8EEB9E64}" type="pres">
      <dgm:prSet presAssocID="{A1EBC1AB-31BE-498A-8770-4120D9E186E5}" presName="level2Shape" presStyleLbl="node2" presStyleIdx="0" presStyleCnt="3" custScaleX="309204"/>
      <dgm:spPr/>
      <dgm:t>
        <a:bodyPr/>
        <a:lstStyle/>
        <a:p>
          <a:endParaRPr lang="es-EC"/>
        </a:p>
      </dgm:t>
    </dgm:pt>
    <dgm:pt modelId="{BE1BBFC9-5F79-4EAA-8C3E-9AD73CC1A414}" type="pres">
      <dgm:prSet presAssocID="{A1EBC1AB-31BE-498A-8770-4120D9E186E5}" presName="hierChild3" presStyleCnt="0"/>
      <dgm:spPr/>
    </dgm:pt>
    <dgm:pt modelId="{4C83C40B-C098-462D-AE58-129BA863C1D5}" type="pres">
      <dgm:prSet presAssocID="{20FAB4F0-C417-4F18-8E12-BAE835EDE668}" presName="Name19" presStyleLbl="parChTrans1D3" presStyleIdx="0" presStyleCnt="3"/>
      <dgm:spPr/>
      <dgm:t>
        <a:bodyPr/>
        <a:lstStyle/>
        <a:p>
          <a:endParaRPr lang="es-EC"/>
        </a:p>
      </dgm:t>
    </dgm:pt>
    <dgm:pt modelId="{7D934457-067A-45B9-877E-1664DF6D95EE}" type="pres">
      <dgm:prSet presAssocID="{398F055B-66FE-473C-B4BB-9876CC528907}" presName="Name21" presStyleCnt="0"/>
      <dgm:spPr/>
    </dgm:pt>
    <dgm:pt modelId="{1C1B92FF-51BA-4FEB-B582-73BCED6FB560}" type="pres">
      <dgm:prSet presAssocID="{398F055B-66FE-473C-B4BB-9876CC528907}" presName="level2Shape" presStyleLbl="node3" presStyleIdx="0" presStyleCnt="3" custScaleX="301772"/>
      <dgm:spPr/>
      <dgm:t>
        <a:bodyPr/>
        <a:lstStyle/>
        <a:p>
          <a:endParaRPr lang="es-EC"/>
        </a:p>
      </dgm:t>
    </dgm:pt>
    <dgm:pt modelId="{A2CA734A-5068-47D2-9B96-C196363F9E0B}" type="pres">
      <dgm:prSet presAssocID="{398F055B-66FE-473C-B4BB-9876CC528907}" presName="hierChild3" presStyleCnt="0"/>
      <dgm:spPr/>
    </dgm:pt>
    <dgm:pt modelId="{4706F323-8849-4ECE-A836-14B126DC4536}" type="pres">
      <dgm:prSet presAssocID="{32B45354-76E7-4AEB-8929-A84D72BD3ACD}" presName="Name19" presStyleLbl="parChTrans1D4" presStyleIdx="0" presStyleCnt="21"/>
      <dgm:spPr/>
      <dgm:t>
        <a:bodyPr/>
        <a:lstStyle/>
        <a:p>
          <a:endParaRPr lang="es-EC"/>
        </a:p>
      </dgm:t>
    </dgm:pt>
    <dgm:pt modelId="{3F74C375-ED22-466B-BD34-6D4FE47629F7}" type="pres">
      <dgm:prSet presAssocID="{92B85317-267A-4977-8CB8-85D4934B4B8F}" presName="Name21" presStyleCnt="0"/>
      <dgm:spPr/>
    </dgm:pt>
    <dgm:pt modelId="{2828B616-E1B7-4CCB-851A-C8E05556D528}" type="pres">
      <dgm:prSet presAssocID="{92B85317-267A-4977-8CB8-85D4934B4B8F}" presName="level2Shape" presStyleLbl="node4" presStyleIdx="0" presStyleCnt="21" custScaleX="305611"/>
      <dgm:spPr/>
      <dgm:t>
        <a:bodyPr/>
        <a:lstStyle/>
        <a:p>
          <a:endParaRPr lang="es-EC"/>
        </a:p>
      </dgm:t>
    </dgm:pt>
    <dgm:pt modelId="{E4DAC8CA-C9C9-4B14-8F2E-A8DAD57EFF70}" type="pres">
      <dgm:prSet presAssocID="{92B85317-267A-4977-8CB8-85D4934B4B8F}" presName="hierChild3" presStyleCnt="0"/>
      <dgm:spPr/>
    </dgm:pt>
    <dgm:pt modelId="{979F72D3-1855-43FB-B8A2-6BE52F482E25}" type="pres">
      <dgm:prSet presAssocID="{386E13DD-10C8-4804-BF99-E029538DDBFA}" presName="Name19" presStyleLbl="parChTrans1D4" presStyleIdx="1" presStyleCnt="21"/>
      <dgm:spPr/>
      <dgm:t>
        <a:bodyPr/>
        <a:lstStyle/>
        <a:p>
          <a:endParaRPr lang="es-EC"/>
        </a:p>
      </dgm:t>
    </dgm:pt>
    <dgm:pt modelId="{14B5DD5E-B3FD-4341-A195-176B73FC766E}" type="pres">
      <dgm:prSet presAssocID="{FBD35431-4E49-4443-8088-14C34493F8B7}" presName="Name21" presStyleCnt="0"/>
      <dgm:spPr/>
    </dgm:pt>
    <dgm:pt modelId="{80952B12-A32C-47C1-B71E-D4D42BD95499}" type="pres">
      <dgm:prSet presAssocID="{FBD35431-4E49-4443-8088-14C34493F8B7}" presName="level2Shape" presStyleLbl="node4" presStyleIdx="1" presStyleCnt="21" custScaleX="305611"/>
      <dgm:spPr/>
      <dgm:t>
        <a:bodyPr/>
        <a:lstStyle/>
        <a:p>
          <a:endParaRPr lang="es-EC"/>
        </a:p>
      </dgm:t>
    </dgm:pt>
    <dgm:pt modelId="{DC1A225F-CB75-4AC9-AD46-CD049CBEC5DC}" type="pres">
      <dgm:prSet presAssocID="{FBD35431-4E49-4443-8088-14C34493F8B7}" presName="hierChild3" presStyleCnt="0"/>
      <dgm:spPr/>
    </dgm:pt>
    <dgm:pt modelId="{D3493113-C5C5-4155-A5CC-D4BF3E85C39D}" type="pres">
      <dgm:prSet presAssocID="{2BB171EB-AA54-4269-ACB7-D1ECC21FF5ED}" presName="Name19" presStyleLbl="parChTrans1D4" presStyleIdx="2" presStyleCnt="21"/>
      <dgm:spPr/>
      <dgm:t>
        <a:bodyPr/>
        <a:lstStyle/>
        <a:p>
          <a:endParaRPr lang="es-EC"/>
        </a:p>
      </dgm:t>
    </dgm:pt>
    <dgm:pt modelId="{F0C2E893-2FDC-4895-9A5B-4D5287CA60DC}" type="pres">
      <dgm:prSet presAssocID="{B81E8E10-5805-4CDD-9C51-F944A74A05F6}" presName="Name21" presStyleCnt="0"/>
      <dgm:spPr/>
    </dgm:pt>
    <dgm:pt modelId="{7AC9E735-1421-4501-9F4F-4366347DCDA9}" type="pres">
      <dgm:prSet presAssocID="{B81E8E10-5805-4CDD-9C51-F944A74A05F6}" presName="level2Shape" presStyleLbl="node4" presStyleIdx="2" presStyleCnt="21" custScaleX="301772"/>
      <dgm:spPr/>
      <dgm:t>
        <a:bodyPr/>
        <a:lstStyle/>
        <a:p>
          <a:endParaRPr lang="es-EC"/>
        </a:p>
      </dgm:t>
    </dgm:pt>
    <dgm:pt modelId="{BB8BD9ED-0AF6-47CA-AF03-B532E5CD9ADF}" type="pres">
      <dgm:prSet presAssocID="{B81E8E10-5805-4CDD-9C51-F944A74A05F6}" presName="hierChild3" presStyleCnt="0"/>
      <dgm:spPr/>
    </dgm:pt>
    <dgm:pt modelId="{608C5B9A-89FC-41F2-A499-7D026AACE68A}" type="pres">
      <dgm:prSet presAssocID="{9F8F5EF7-B75C-41C2-86E1-5EE6108C8A42}" presName="Name19" presStyleLbl="parChTrans1D4" presStyleIdx="3" presStyleCnt="21"/>
      <dgm:spPr/>
      <dgm:t>
        <a:bodyPr/>
        <a:lstStyle/>
        <a:p>
          <a:endParaRPr lang="es-EC"/>
        </a:p>
      </dgm:t>
    </dgm:pt>
    <dgm:pt modelId="{B54DCF9E-9024-408A-8829-DE80AEEDB4ED}" type="pres">
      <dgm:prSet presAssocID="{7F50C62C-7B1E-44B0-BD61-E954FF3BB750}" presName="Name21" presStyleCnt="0"/>
      <dgm:spPr/>
    </dgm:pt>
    <dgm:pt modelId="{2431BC81-4EA9-403E-92ED-A83B2AB42FD1}" type="pres">
      <dgm:prSet presAssocID="{7F50C62C-7B1E-44B0-BD61-E954FF3BB750}" presName="level2Shape" presStyleLbl="node4" presStyleIdx="3" presStyleCnt="21" custScaleX="297933"/>
      <dgm:spPr/>
      <dgm:t>
        <a:bodyPr/>
        <a:lstStyle/>
        <a:p>
          <a:endParaRPr lang="es-EC"/>
        </a:p>
      </dgm:t>
    </dgm:pt>
    <dgm:pt modelId="{F274CC3B-B8BB-4C1F-9B4A-774E089749BD}" type="pres">
      <dgm:prSet presAssocID="{7F50C62C-7B1E-44B0-BD61-E954FF3BB750}" presName="hierChild3" presStyleCnt="0"/>
      <dgm:spPr/>
    </dgm:pt>
    <dgm:pt modelId="{5BE08755-4DA1-493C-AB5E-B9EE144EC526}" type="pres">
      <dgm:prSet presAssocID="{C6AC3911-C7E7-40D8-A044-DE68A46F4A89}" presName="Name19" presStyleLbl="parChTrans1D4" presStyleIdx="4" presStyleCnt="21"/>
      <dgm:spPr/>
      <dgm:t>
        <a:bodyPr/>
        <a:lstStyle/>
        <a:p>
          <a:endParaRPr lang="es-EC"/>
        </a:p>
      </dgm:t>
    </dgm:pt>
    <dgm:pt modelId="{AEB7E2A4-05EF-4E72-9372-9F3CB4D3A30A}" type="pres">
      <dgm:prSet presAssocID="{A8D292DC-09C6-4D4F-B259-F1E70DA871EC}" presName="Name21" presStyleCnt="0"/>
      <dgm:spPr/>
    </dgm:pt>
    <dgm:pt modelId="{99AB2F52-EDA4-442D-A5AC-910985DA8B69}" type="pres">
      <dgm:prSet presAssocID="{A8D292DC-09C6-4D4F-B259-F1E70DA871EC}" presName="level2Shape" presStyleLbl="node4" presStyleIdx="4" presStyleCnt="21" custScaleX="301772"/>
      <dgm:spPr/>
      <dgm:t>
        <a:bodyPr/>
        <a:lstStyle/>
        <a:p>
          <a:endParaRPr lang="es-EC"/>
        </a:p>
      </dgm:t>
    </dgm:pt>
    <dgm:pt modelId="{880D49C6-2975-4B3D-B838-9D42C30E1BAC}" type="pres">
      <dgm:prSet presAssocID="{A8D292DC-09C6-4D4F-B259-F1E70DA871EC}" presName="hierChild3" presStyleCnt="0"/>
      <dgm:spPr/>
    </dgm:pt>
    <dgm:pt modelId="{A65B418D-FF72-4697-B153-297D23745B30}" type="pres">
      <dgm:prSet presAssocID="{3CB0A7E9-F02C-45F2-A755-67BD91E206CF}" presName="Name19" presStyleLbl="parChTrans1D4" presStyleIdx="5" presStyleCnt="21"/>
      <dgm:spPr/>
      <dgm:t>
        <a:bodyPr/>
        <a:lstStyle/>
        <a:p>
          <a:endParaRPr lang="es-EC"/>
        </a:p>
      </dgm:t>
    </dgm:pt>
    <dgm:pt modelId="{77185222-9897-411C-B2CA-65FD0B5BB07E}" type="pres">
      <dgm:prSet presAssocID="{67542BE0-4CD4-4301-8B9F-820BF327BC52}" presName="Name21" presStyleCnt="0"/>
      <dgm:spPr/>
    </dgm:pt>
    <dgm:pt modelId="{DECFBCE4-6DE0-4AE8-9FDF-1099A2D5CCCB}" type="pres">
      <dgm:prSet presAssocID="{67542BE0-4CD4-4301-8B9F-820BF327BC52}" presName="level2Shape" presStyleLbl="node4" presStyleIdx="5" presStyleCnt="21" custScaleX="305611"/>
      <dgm:spPr/>
      <dgm:t>
        <a:bodyPr/>
        <a:lstStyle/>
        <a:p>
          <a:endParaRPr lang="es-EC"/>
        </a:p>
      </dgm:t>
    </dgm:pt>
    <dgm:pt modelId="{04C8809D-9D14-4E34-A5B5-80805008B647}" type="pres">
      <dgm:prSet presAssocID="{67542BE0-4CD4-4301-8B9F-820BF327BC52}" presName="hierChild3" presStyleCnt="0"/>
      <dgm:spPr/>
    </dgm:pt>
    <dgm:pt modelId="{35698B10-B16F-4F24-A0F0-9ADF4CB788E1}" type="pres">
      <dgm:prSet presAssocID="{E87D9810-9DE3-40D3-BED9-C20D93BB8CDB}" presName="Name19" presStyleLbl="parChTrans1D4" presStyleIdx="6" presStyleCnt="21"/>
      <dgm:spPr/>
      <dgm:t>
        <a:bodyPr/>
        <a:lstStyle/>
        <a:p>
          <a:endParaRPr lang="es-EC"/>
        </a:p>
      </dgm:t>
    </dgm:pt>
    <dgm:pt modelId="{F643F146-D9CE-4B16-8770-71D27B6634C4}" type="pres">
      <dgm:prSet presAssocID="{3B302117-4747-4E81-B30B-B76C9E1984F7}" presName="Name21" presStyleCnt="0"/>
      <dgm:spPr/>
    </dgm:pt>
    <dgm:pt modelId="{61C642A3-CBFB-40DD-82E5-B677919320A9}" type="pres">
      <dgm:prSet presAssocID="{3B302117-4747-4E81-B30B-B76C9E1984F7}" presName="level2Shape" presStyleLbl="node4" presStyleIdx="6" presStyleCnt="21" custScaleX="323341"/>
      <dgm:spPr/>
      <dgm:t>
        <a:bodyPr/>
        <a:lstStyle/>
        <a:p>
          <a:endParaRPr lang="es-EC"/>
        </a:p>
      </dgm:t>
    </dgm:pt>
    <dgm:pt modelId="{62FC39B2-E0C8-4150-A59B-59CA75120EC1}" type="pres">
      <dgm:prSet presAssocID="{3B302117-4747-4E81-B30B-B76C9E1984F7}" presName="hierChild3" presStyleCnt="0"/>
      <dgm:spPr/>
    </dgm:pt>
    <dgm:pt modelId="{9AC196C9-76FC-44EF-816C-AC71579804A8}" type="pres">
      <dgm:prSet presAssocID="{2418CC6B-2E68-4DE5-B32A-2866C3EC2E83}" presName="Name19" presStyleLbl="parChTrans1D2" presStyleIdx="1" presStyleCnt="3"/>
      <dgm:spPr/>
      <dgm:t>
        <a:bodyPr/>
        <a:lstStyle/>
        <a:p>
          <a:endParaRPr lang="es-EC"/>
        </a:p>
      </dgm:t>
    </dgm:pt>
    <dgm:pt modelId="{43A66E5C-0B21-4FA5-BF51-6E72F1987570}" type="pres">
      <dgm:prSet presAssocID="{A01A26D1-2203-4072-9F04-5D957B97992F}" presName="Name21" presStyleCnt="0"/>
      <dgm:spPr/>
    </dgm:pt>
    <dgm:pt modelId="{65B83C77-905A-49C3-9574-8E20B72BC009}" type="pres">
      <dgm:prSet presAssocID="{A01A26D1-2203-4072-9F04-5D957B97992F}" presName="level2Shape" presStyleLbl="node2" presStyleIdx="1" presStyleCnt="3" custScaleX="323097"/>
      <dgm:spPr/>
      <dgm:t>
        <a:bodyPr/>
        <a:lstStyle/>
        <a:p>
          <a:endParaRPr lang="es-EC"/>
        </a:p>
      </dgm:t>
    </dgm:pt>
    <dgm:pt modelId="{85A57025-E72E-4149-B06C-39176B75E422}" type="pres">
      <dgm:prSet presAssocID="{A01A26D1-2203-4072-9F04-5D957B97992F}" presName="hierChild3" presStyleCnt="0"/>
      <dgm:spPr/>
    </dgm:pt>
    <dgm:pt modelId="{F5073BCD-8543-49F0-A546-97CC073520D6}" type="pres">
      <dgm:prSet presAssocID="{66D5EBC0-C0B6-4C80-9233-1F493FE66099}" presName="Name19" presStyleLbl="parChTrans1D3" presStyleIdx="1" presStyleCnt="3"/>
      <dgm:spPr/>
      <dgm:t>
        <a:bodyPr/>
        <a:lstStyle/>
        <a:p>
          <a:endParaRPr lang="es-EC"/>
        </a:p>
      </dgm:t>
    </dgm:pt>
    <dgm:pt modelId="{483DB70E-2609-43E2-B2D6-FB8C9585D3D8}" type="pres">
      <dgm:prSet presAssocID="{FBADC50C-4A19-463F-9B64-0593C9261CFA}" presName="Name21" presStyleCnt="0"/>
      <dgm:spPr/>
    </dgm:pt>
    <dgm:pt modelId="{202AB045-66C0-455F-A7EE-71DDB60F9981}" type="pres">
      <dgm:prSet presAssocID="{FBADC50C-4A19-463F-9B64-0593C9261CFA}" presName="level2Shape" presStyleLbl="node3" presStyleIdx="1" presStyleCnt="3" custScaleX="324306"/>
      <dgm:spPr/>
      <dgm:t>
        <a:bodyPr/>
        <a:lstStyle/>
        <a:p>
          <a:endParaRPr lang="es-EC"/>
        </a:p>
      </dgm:t>
    </dgm:pt>
    <dgm:pt modelId="{6C878DF7-BCB1-499A-9E0B-9792AD63C403}" type="pres">
      <dgm:prSet presAssocID="{FBADC50C-4A19-463F-9B64-0593C9261CFA}" presName="hierChild3" presStyleCnt="0"/>
      <dgm:spPr/>
    </dgm:pt>
    <dgm:pt modelId="{AC9A4C0A-79CD-4DBB-AB8C-F2A32DD6B0D4}" type="pres">
      <dgm:prSet presAssocID="{190DB8F8-11B1-4354-8BBA-83F6D7843940}" presName="Name19" presStyleLbl="parChTrans1D4" presStyleIdx="7" presStyleCnt="21"/>
      <dgm:spPr/>
      <dgm:t>
        <a:bodyPr/>
        <a:lstStyle/>
        <a:p>
          <a:endParaRPr lang="es-EC"/>
        </a:p>
      </dgm:t>
    </dgm:pt>
    <dgm:pt modelId="{3E30091C-7D07-48B2-89C9-BFA0CB56488B}" type="pres">
      <dgm:prSet presAssocID="{95A1E693-1BB6-476D-8C19-86DA9CC6AD2A}" presName="Name21" presStyleCnt="0"/>
      <dgm:spPr/>
    </dgm:pt>
    <dgm:pt modelId="{8FEEF76B-40F1-456B-AB72-C66A01C2FB59}" type="pres">
      <dgm:prSet presAssocID="{95A1E693-1BB6-476D-8C19-86DA9CC6AD2A}" presName="level2Shape" presStyleLbl="node4" presStyleIdx="7" presStyleCnt="21" custScaleX="318312"/>
      <dgm:spPr/>
      <dgm:t>
        <a:bodyPr/>
        <a:lstStyle/>
        <a:p>
          <a:endParaRPr lang="es-EC"/>
        </a:p>
      </dgm:t>
    </dgm:pt>
    <dgm:pt modelId="{BC80E664-E1F7-4CEE-AF55-C05B6809F958}" type="pres">
      <dgm:prSet presAssocID="{95A1E693-1BB6-476D-8C19-86DA9CC6AD2A}" presName="hierChild3" presStyleCnt="0"/>
      <dgm:spPr/>
    </dgm:pt>
    <dgm:pt modelId="{6F49716B-FE82-4DE3-B8D9-C89EA919BC28}" type="pres">
      <dgm:prSet presAssocID="{35339149-7133-4B28-9DF7-E60CACB77458}" presName="Name19" presStyleLbl="parChTrans1D4" presStyleIdx="8" presStyleCnt="21"/>
      <dgm:spPr/>
      <dgm:t>
        <a:bodyPr/>
        <a:lstStyle/>
        <a:p>
          <a:endParaRPr lang="es-EC"/>
        </a:p>
      </dgm:t>
    </dgm:pt>
    <dgm:pt modelId="{09659238-7D11-421C-B88A-C923FCF425DC}" type="pres">
      <dgm:prSet presAssocID="{2C75DD9C-1B7A-40D1-BE55-55C877529AF4}" presName="Name21" presStyleCnt="0"/>
      <dgm:spPr/>
    </dgm:pt>
    <dgm:pt modelId="{DB466439-2464-4C2B-95C9-2A780C9FC1B1}" type="pres">
      <dgm:prSet presAssocID="{2C75DD9C-1B7A-40D1-BE55-55C877529AF4}" presName="level2Shape" presStyleLbl="node4" presStyleIdx="8" presStyleCnt="21" custScaleX="329578"/>
      <dgm:spPr/>
      <dgm:t>
        <a:bodyPr/>
        <a:lstStyle/>
        <a:p>
          <a:endParaRPr lang="es-EC"/>
        </a:p>
      </dgm:t>
    </dgm:pt>
    <dgm:pt modelId="{CB46CD46-E663-45FF-B619-4959E70F6B1F}" type="pres">
      <dgm:prSet presAssocID="{2C75DD9C-1B7A-40D1-BE55-55C877529AF4}" presName="hierChild3" presStyleCnt="0"/>
      <dgm:spPr/>
    </dgm:pt>
    <dgm:pt modelId="{5552059A-80C3-4B84-A91E-060F07D0ECC8}" type="pres">
      <dgm:prSet presAssocID="{7EDAA923-3E41-46CA-AC1B-44D1782F721D}" presName="Name19" presStyleLbl="parChTrans1D4" presStyleIdx="9" presStyleCnt="21"/>
      <dgm:spPr/>
      <dgm:t>
        <a:bodyPr/>
        <a:lstStyle/>
        <a:p>
          <a:endParaRPr lang="es-EC"/>
        </a:p>
      </dgm:t>
    </dgm:pt>
    <dgm:pt modelId="{11A2C737-C6C5-4B4B-B98D-99B87A29FACA}" type="pres">
      <dgm:prSet presAssocID="{D11A1B33-6D70-42A4-A1FF-B3AE34213B30}" presName="Name21" presStyleCnt="0"/>
      <dgm:spPr/>
    </dgm:pt>
    <dgm:pt modelId="{18A39524-E56D-4C38-8195-C3F17663D453}" type="pres">
      <dgm:prSet presAssocID="{D11A1B33-6D70-42A4-A1FF-B3AE34213B30}" presName="level2Shape" presStyleLbl="node4" presStyleIdx="9" presStyleCnt="21" custScaleX="318312"/>
      <dgm:spPr/>
      <dgm:t>
        <a:bodyPr/>
        <a:lstStyle/>
        <a:p>
          <a:endParaRPr lang="es-EC"/>
        </a:p>
      </dgm:t>
    </dgm:pt>
    <dgm:pt modelId="{B93C88B8-D443-4188-B2BA-1E516AD70505}" type="pres">
      <dgm:prSet presAssocID="{D11A1B33-6D70-42A4-A1FF-B3AE34213B30}" presName="hierChild3" presStyleCnt="0"/>
      <dgm:spPr/>
    </dgm:pt>
    <dgm:pt modelId="{FDC75910-EB59-4D36-9139-FF28328C80F3}" type="pres">
      <dgm:prSet presAssocID="{4B519774-1BFE-4EAA-9BFB-FA43FE92636F}" presName="Name19" presStyleLbl="parChTrans1D4" presStyleIdx="10" presStyleCnt="21"/>
      <dgm:spPr/>
      <dgm:t>
        <a:bodyPr/>
        <a:lstStyle/>
        <a:p>
          <a:endParaRPr lang="es-EC"/>
        </a:p>
      </dgm:t>
    </dgm:pt>
    <dgm:pt modelId="{E5AC001D-1C23-4537-A95C-4FE311BC65B6}" type="pres">
      <dgm:prSet presAssocID="{2AEEF887-F9E8-4B8E-A687-8A6C30262459}" presName="Name21" presStyleCnt="0"/>
      <dgm:spPr/>
    </dgm:pt>
    <dgm:pt modelId="{5CE6573F-1B75-4FBD-9840-7463D32B3175}" type="pres">
      <dgm:prSet presAssocID="{2AEEF887-F9E8-4B8E-A687-8A6C30262459}" presName="level2Shape" presStyleLbl="node4" presStyleIdx="10" presStyleCnt="21" custScaleX="313628"/>
      <dgm:spPr/>
      <dgm:t>
        <a:bodyPr/>
        <a:lstStyle/>
        <a:p>
          <a:endParaRPr lang="es-EC"/>
        </a:p>
      </dgm:t>
    </dgm:pt>
    <dgm:pt modelId="{26A6104F-01F3-4ADC-9F5D-E2CB9C70CE48}" type="pres">
      <dgm:prSet presAssocID="{2AEEF887-F9E8-4B8E-A687-8A6C30262459}" presName="hierChild3" presStyleCnt="0"/>
      <dgm:spPr/>
    </dgm:pt>
    <dgm:pt modelId="{212BBC3C-9C31-47CC-A12A-5E0BDB0E3255}" type="pres">
      <dgm:prSet presAssocID="{B29D76AA-4714-422A-80F0-3D22739D7612}" presName="Name19" presStyleLbl="parChTrans1D4" presStyleIdx="11" presStyleCnt="21"/>
      <dgm:spPr/>
      <dgm:t>
        <a:bodyPr/>
        <a:lstStyle/>
        <a:p>
          <a:endParaRPr lang="es-EC"/>
        </a:p>
      </dgm:t>
    </dgm:pt>
    <dgm:pt modelId="{E39D3789-EA3F-49DE-BEA4-AE8410331C19}" type="pres">
      <dgm:prSet presAssocID="{132F71BC-952F-4C8A-AE8B-42C552FF6A68}" presName="Name21" presStyleCnt="0"/>
      <dgm:spPr/>
    </dgm:pt>
    <dgm:pt modelId="{5459EC9E-34CA-444B-BC14-EF15C8CC0BDA}" type="pres">
      <dgm:prSet presAssocID="{132F71BC-952F-4C8A-AE8B-42C552FF6A68}" presName="level2Shape" presStyleLbl="node4" presStyleIdx="11" presStyleCnt="21" custScaleX="322997"/>
      <dgm:spPr/>
      <dgm:t>
        <a:bodyPr/>
        <a:lstStyle/>
        <a:p>
          <a:endParaRPr lang="es-EC"/>
        </a:p>
      </dgm:t>
    </dgm:pt>
    <dgm:pt modelId="{5241A0D2-0AD4-4ED8-880E-110F87ADAA93}" type="pres">
      <dgm:prSet presAssocID="{132F71BC-952F-4C8A-AE8B-42C552FF6A68}" presName="hierChild3" presStyleCnt="0"/>
      <dgm:spPr/>
    </dgm:pt>
    <dgm:pt modelId="{B11E4471-B5FA-4C96-8045-77AF3EAD6318}" type="pres">
      <dgm:prSet presAssocID="{15744E04-8EC0-4D79-B019-F9AA36A3E565}" presName="Name19" presStyleLbl="parChTrans1D4" presStyleIdx="12" presStyleCnt="21"/>
      <dgm:spPr/>
      <dgm:t>
        <a:bodyPr/>
        <a:lstStyle/>
        <a:p>
          <a:endParaRPr lang="es-EC"/>
        </a:p>
      </dgm:t>
    </dgm:pt>
    <dgm:pt modelId="{35D4DEFB-2D62-42CE-A1AF-C70493237472}" type="pres">
      <dgm:prSet presAssocID="{D9504355-6989-4460-8BE5-5F2AF6571FC1}" presName="Name21" presStyleCnt="0"/>
      <dgm:spPr/>
    </dgm:pt>
    <dgm:pt modelId="{B251D266-2B5F-4AE0-9E63-A0B68F905AB6}" type="pres">
      <dgm:prSet presAssocID="{D9504355-6989-4460-8BE5-5F2AF6571FC1}" presName="level2Shape" presStyleLbl="node4" presStyleIdx="12" presStyleCnt="21" custScaleX="318313"/>
      <dgm:spPr/>
      <dgm:t>
        <a:bodyPr/>
        <a:lstStyle/>
        <a:p>
          <a:endParaRPr lang="es-EC"/>
        </a:p>
      </dgm:t>
    </dgm:pt>
    <dgm:pt modelId="{C330FC0D-8230-40BB-8329-F5A9652DD587}" type="pres">
      <dgm:prSet presAssocID="{D9504355-6989-4460-8BE5-5F2AF6571FC1}" presName="hierChild3" presStyleCnt="0"/>
      <dgm:spPr/>
    </dgm:pt>
    <dgm:pt modelId="{4D3B2483-BDEB-4D38-AB72-452DE0E28582}" type="pres">
      <dgm:prSet presAssocID="{6727361F-36D0-4ACF-AC5F-03B856BF3F67}" presName="Name19" presStyleLbl="parChTrans1D4" presStyleIdx="13" presStyleCnt="21"/>
      <dgm:spPr/>
      <dgm:t>
        <a:bodyPr/>
        <a:lstStyle/>
        <a:p>
          <a:endParaRPr lang="es-EC"/>
        </a:p>
      </dgm:t>
    </dgm:pt>
    <dgm:pt modelId="{1D5E547B-F947-4949-85F6-40B331BA16D0}" type="pres">
      <dgm:prSet presAssocID="{DD5C551C-4EC8-43D8-9E8A-E42DF3103232}" presName="Name21" presStyleCnt="0"/>
      <dgm:spPr/>
    </dgm:pt>
    <dgm:pt modelId="{CD700C69-6C5D-4139-B68C-50DBD1ADD240}" type="pres">
      <dgm:prSet presAssocID="{DD5C551C-4EC8-43D8-9E8A-E42DF3103232}" presName="level2Shape" presStyleLbl="node4" presStyleIdx="13" presStyleCnt="21" custScaleX="331150"/>
      <dgm:spPr/>
      <dgm:t>
        <a:bodyPr/>
        <a:lstStyle/>
        <a:p>
          <a:endParaRPr lang="es-EC"/>
        </a:p>
      </dgm:t>
    </dgm:pt>
    <dgm:pt modelId="{FC3E7E67-1068-49E6-BF57-9B12DB5F1339}" type="pres">
      <dgm:prSet presAssocID="{DD5C551C-4EC8-43D8-9E8A-E42DF3103232}" presName="hierChild3" presStyleCnt="0"/>
      <dgm:spPr/>
    </dgm:pt>
    <dgm:pt modelId="{EDCB51B2-BD93-4869-86E9-3585C777B99B}" type="pres">
      <dgm:prSet presAssocID="{F02C029B-5036-4D2A-BBFA-36D25EB13CE8}" presName="Name19" presStyleLbl="parChTrans1D2" presStyleIdx="2" presStyleCnt="3"/>
      <dgm:spPr/>
      <dgm:t>
        <a:bodyPr/>
        <a:lstStyle/>
        <a:p>
          <a:endParaRPr lang="es-EC"/>
        </a:p>
      </dgm:t>
    </dgm:pt>
    <dgm:pt modelId="{18DBA950-A06E-4D23-88E6-0DE681ACBC61}" type="pres">
      <dgm:prSet presAssocID="{B46C47A6-EF95-4256-8C26-899A249A70E9}" presName="Name21" presStyleCnt="0"/>
      <dgm:spPr/>
    </dgm:pt>
    <dgm:pt modelId="{E18837C9-6F2E-48F6-9DF1-77E6248FD4E3}" type="pres">
      <dgm:prSet presAssocID="{B46C47A6-EF95-4256-8C26-899A249A70E9}" presName="level2Shape" presStyleLbl="node2" presStyleIdx="2" presStyleCnt="3" custScaleX="307240"/>
      <dgm:spPr/>
      <dgm:t>
        <a:bodyPr/>
        <a:lstStyle/>
        <a:p>
          <a:endParaRPr lang="es-EC"/>
        </a:p>
      </dgm:t>
    </dgm:pt>
    <dgm:pt modelId="{FB1971DD-4E70-4633-91D9-738ACC266EEE}" type="pres">
      <dgm:prSet presAssocID="{B46C47A6-EF95-4256-8C26-899A249A70E9}" presName="hierChild3" presStyleCnt="0"/>
      <dgm:spPr/>
    </dgm:pt>
    <dgm:pt modelId="{5098C340-8E1E-4700-9F4A-04A3EF542324}" type="pres">
      <dgm:prSet presAssocID="{8EA5BC34-4A29-4A68-B372-EB4783D22748}" presName="Name19" presStyleLbl="parChTrans1D3" presStyleIdx="2" presStyleCnt="3"/>
      <dgm:spPr/>
      <dgm:t>
        <a:bodyPr/>
        <a:lstStyle/>
        <a:p>
          <a:endParaRPr lang="es-EC"/>
        </a:p>
      </dgm:t>
    </dgm:pt>
    <dgm:pt modelId="{611E9160-A34B-44E3-9C3B-DE838F52C63F}" type="pres">
      <dgm:prSet presAssocID="{07246F75-6FBD-4634-A853-6C789CE14E99}" presName="Name21" presStyleCnt="0"/>
      <dgm:spPr/>
    </dgm:pt>
    <dgm:pt modelId="{725D0262-0BDC-4E7C-B864-7592972712C9}" type="pres">
      <dgm:prSet presAssocID="{07246F75-6FBD-4634-A853-6C789CE14E99}" presName="level2Shape" presStyleLbl="node3" presStyleIdx="2" presStyleCnt="3" custScaleX="299693"/>
      <dgm:spPr/>
      <dgm:t>
        <a:bodyPr/>
        <a:lstStyle/>
        <a:p>
          <a:endParaRPr lang="es-EC"/>
        </a:p>
      </dgm:t>
    </dgm:pt>
    <dgm:pt modelId="{362228F3-5369-4A38-9A52-06344A52F52A}" type="pres">
      <dgm:prSet presAssocID="{07246F75-6FBD-4634-A853-6C789CE14E99}" presName="hierChild3" presStyleCnt="0"/>
      <dgm:spPr/>
    </dgm:pt>
    <dgm:pt modelId="{A64AA4F9-0C10-4224-AB26-2904A370E53D}" type="pres">
      <dgm:prSet presAssocID="{7A96BC4B-95BA-42D7-A2BD-07EB44BA1855}" presName="Name19" presStyleLbl="parChTrans1D4" presStyleIdx="14" presStyleCnt="21"/>
      <dgm:spPr/>
      <dgm:t>
        <a:bodyPr/>
        <a:lstStyle/>
        <a:p>
          <a:endParaRPr lang="es-EC"/>
        </a:p>
      </dgm:t>
    </dgm:pt>
    <dgm:pt modelId="{F9D9C6C5-BD3B-4DA8-BF6E-AF98B4060A17}" type="pres">
      <dgm:prSet presAssocID="{5BE53E8E-591E-454E-8038-1BEA6E667528}" presName="Name21" presStyleCnt="0"/>
      <dgm:spPr/>
    </dgm:pt>
    <dgm:pt modelId="{1F1F44AB-F324-4515-B290-753C7773CCAE}" type="pres">
      <dgm:prSet presAssocID="{5BE53E8E-591E-454E-8038-1BEA6E667528}" presName="level2Shape" presStyleLbl="node4" presStyleIdx="14" presStyleCnt="21" custScaleX="294614"/>
      <dgm:spPr/>
      <dgm:t>
        <a:bodyPr/>
        <a:lstStyle/>
        <a:p>
          <a:endParaRPr lang="es-EC"/>
        </a:p>
      </dgm:t>
    </dgm:pt>
    <dgm:pt modelId="{3EFA866C-781A-44A4-AE73-864F64397040}" type="pres">
      <dgm:prSet presAssocID="{5BE53E8E-591E-454E-8038-1BEA6E667528}" presName="hierChild3" presStyleCnt="0"/>
      <dgm:spPr/>
    </dgm:pt>
    <dgm:pt modelId="{8B7D1733-4856-4661-9D84-69454995262F}" type="pres">
      <dgm:prSet presAssocID="{E7F728C0-A9B3-4032-9BBC-0EC3331F66A2}" presName="Name19" presStyleLbl="parChTrans1D4" presStyleIdx="15" presStyleCnt="21"/>
      <dgm:spPr/>
      <dgm:t>
        <a:bodyPr/>
        <a:lstStyle/>
        <a:p>
          <a:endParaRPr lang="es-EC"/>
        </a:p>
      </dgm:t>
    </dgm:pt>
    <dgm:pt modelId="{D37D9D8D-D628-40BB-AAB8-3864B9C2EDEC}" type="pres">
      <dgm:prSet presAssocID="{2FB041B2-945C-4ED7-AE37-58E40D4F80DE}" presName="Name21" presStyleCnt="0"/>
      <dgm:spPr/>
    </dgm:pt>
    <dgm:pt modelId="{C1F1F97B-4AB5-4289-8BD0-A7BC2D087955}" type="pres">
      <dgm:prSet presAssocID="{2FB041B2-945C-4ED7-AE37-58E40D4F80DE}" presName="level2Shape" presStyleLbl="node4" presStyleIdx="15" presStyleCnt="21" custScaleX="294614"/>
      <dgm:spPr/>
      <dgm:t>
        <a:bodyPr/>
        <a:lstStyle/>
        <a:p>
          <a:endParaRPr lang="es-EC"/>
        </a:p>
      </dgm:t>
    </dgm:pt>
    <dgm:pt modelId="{AE8B44B4-806A-4620-8078-DEE696EB28B1}" type="pres">
      <dgm:prSet presAssocID="{2FB041B2-945C-4ED7-AE37-58E40D4F80DE}" presName="hierChild3" presStyleCnt="0"/>
      <dgm:spPr/>
    </dgm:pt>
    <dgm:pt modelId="{98287456-01DA-4CB4-A1AE-877CCACCF231}" type="pres">
      <dgm:prSet presAssocID="{0C50125D-902A-4B80-B5FF-DAF778FC37C8}" presName="Name19" presStyleLbl="parChTrans1D4" presStyleIdx="16" presStyleCnt="21"/>
      <dgm:spPr/>
      <dgm:t>
        <a:bodyPr/>
        <a:lstStyle/>
        <a:p>
          <a:endParaRPr lang="es-EC"/>
        </a:p>
      </dgm:t>
    </dgm:pt>
    <dgm:pt modelId="{E622BBB2-2D79-4F0B-B07C-E9EC12320B09}" type="pres">
      <dgm:prSet presAssocID="{25AEFC52-6667-4617-B0BE-412D4DBDA6DF}" presName="Name21" presStyleCnt="0"/>
      <dgm:spPr/>
    </dgm:pt>
    <dgm:pt modelId="{1CE4DA20-7804-4D31-88B6-7BBD0E4C2E7E}" type="pres">
      <dgm:prSet presAssocID="{25AEFC52-6667-4617-B0BE-412D4DBDA6DF}" presName="level2Shape" presStyleLbl="node4" presStyleIdx="16" presStyleCnt="21" custScaleX="289463"/>
      <dgm:spPr/>
      <dgm:t>
        <a:bodyPr/>
        <a:lstStyle/>
        <a:p>
          <a:endParaRPr lang="es-EC"/>
        </a:p>
      </dgm:t>
    </dgm:pt>
    <dgm:pt modelId="{909F510B-C75C-446C-9BBC-E706DA1D6566}" type="pres">
      <dgm:prSet presAssocID="{25AEFC52-6667-4617-B0BE-412D4DBDA6DF}" presName="hierChild3" presStyleCnt="0"/>
      <dgm:spPr/>
    </dgm:pt>
    <dgm:pt modelId="{CBBE980B-C356-414B-9DF9-6F043A1EEE15}" type="pres">
      <dgm:prSet presAssocID="{1B5D8286-9F0D-450A-A476-4B2836FDD5E6}" presName="Name19" presStyleLbl="parChTrans1D4" presStyleIdx="17" presStyleCnt="21"/>
      <dgm:spPr/>
      <dgm:t>
        <a:bodyPr/>
        <a:lstStyle/>
        <a:p>
          <a:endParaRPr lang="es-EC"/>
        </a:p>
      </dgm:t>
    </dgm:pt>
    <dgm:pt modelId="{7C2D516A-F8FF-4548-8D79-1E9F5194210F}" type="pres">
      <dgm:prSet presAssocID="{693B2106-7EBE-4599-95EF-B94EE8BAA539}" presName="Name21" presStyleCnt="0"/>
      <dgm:spPr/>
    </dgm:pt>
    <dgm:pt modelId="{5A2BAB51-4395-4F87-841D-2C6F0E5D8B68}" type="pres">
      <dgm:prSet presAssocID="{693B2106-7EBE-4599-95EF-B94EE8BAA539}" presName="level2Shape" presStyleLbl="node4" presStyleIdx="17" presStyleCnt="21" custScaleX="294542"/>
      <dgm:spPr/>
      <dgm:t>
        <a:bodyPr/>
        <a:lstStyle/>
        <a:p>
          <a:endParaRPr lang="es-EC"/>
        </a:p>
      </dgm:t>
    </dgm:pt>
    <dgm:pt modelId="{9510105F-07EF-46DC-8725-E4D9D67CDB62}" type="pres">
      <dgm:prSet presAssocID="{693B2106-7EBE-4599-95EF-B94EE8BAA539}" presName="hierChild3" presStyleCnt="0"/>
      <dgm:spPr/>
    </dgm:pt>
    <dgm:pt modelId="{C22E10F4-B5F4-4519-B111-49DF34A041CA}" type="pres">
      <dgm:prSet presAssocID="{3A46D0A1-FACF-4B37-996B-241545A55002}" presName="Name19" presStyleLbl="parChTrans1D4" presStyleIdx="18" presStyleCnt="21"/>
      <dgm:spPr/>
      <dgm:t>
        <a:bodyPr/>
        <a:lstStyle/>
        <a:p>
          <a:endParaRPr lang="es-EC"/>
        </a:p>
      </dgm:t>
    </dgm:pt>
    <dgm:pt modelId="{A4D32B68-F8C2-4F21-94B9-411152F29FE3}" type="pres">
      <dgm:prSet presAssocID="{2C3FCD3F-D5B8-4E61-822C-FA4E8BAE9726}" presName="Name21" presStyleCnt="0"/>
      <dgm:spPr/>
    </dgm:pt>
    <dgm:pt modelId="{78A37D49-8D0B-4C12-9F57-3256BCF91C32}" type="pres">
      <dgm:prSet presAssocID="{2C3FCD3F-D5B8-4E61-822C-FA4E8BAE9726}" presName="level2Shape" presStyleLbl="node4" presStyleIdx="18" presStyleCnt="21" custScaleX="298034"/>
      <dgm:spPr/>
      <dgm:t>
        <a:bodyPr/>
        <a:lstStyle/>
        <a:p>
          <a:endParaRPr lang="es-EC"/>
        </a:p>
      </dgm:t>
    </dgm:pt>
    <dgm:pt modelId="{1AD879FB-FBAF-44E1-ABF5-3BFDBF89DA16}" type="pres">
      <dgm:prSet presAssocID="{2C3FCD3F-D5B8-4E61-822C-FA4E8BAE9726}" presName="hierChild3" presStyleCnt="0"/>
      <dgm:spPr/>
    </dgm:pt>
    <dgm:pt modelId="{DA96AA7A-DB9F-4B29-9587-C38AAF7D2BDA}" type="pres">
      <dgm:prSet presAssocID="{F9A6E083-04B5-4E99-BA3B-D96FC5A16A03}" presName="Name19" presStyleLbl="parChTrans1D4" presStyleIdx="19" presStyleCnt="21"/>
      <dgm:spPr/>
      <dgm:t>
        <a:bodyPr/>
        <a:lstStyle/>
        <a:p>
          <a:endParaRPr lang="es-EC"/>
        </a:p>
      </dgm:t>
    </dgm:pt>
    <dgm:pt modelId="{16EF1CC7-D49B-4391-A3C5-16FF19BBD11A}" type="pres">
      <dgm:prSet presAssocID="{554FC4E1-EB33-4DC8-A790-198EF03CCB29}" presName="Name21" presStyleCnt="0"/>
      <dgm:spPr/>
    </dgm:pt>
    <dgm:pt modelId="{916EBE1A-AB57-44C3-BD5D-5210B5208C0E}" type="pres">
      <dgm:prSet presAssocID="{554FC4E1-EB33-4DC8-A790-198EF03CCB29}" presName="level2Shape" presStyleLbl="node4" presStyleIdx="19" presStyleCnt="21" custScaleX="294541"/>
      <dgm:spPr/>
      <dgm:t>
        <a:bodyPr/>
        <a:lstStyle/>
        <a:p>
          <a:endParaRPr lang="es-EC"/>
        </a:p>
      </dgm:t>
    </dgm:pt>
    <dgm:pt modelId="{449DDA67-7A1F-4804-A77F-79597EE02585}" type="pres">
      <dgm:prSet presAssocID="{554FC4E1-EB33-4DC8-A790-198EF03CCB29}" presName="hierChild3" presStyleCnt="0"/>
      <dgm:spPr/>
    </dgm:pt>
    <dgm:pt modelId="{EE751D7E-9D46-41A7-A891-305C21BDFB09}" type="pres">
      <dgm:prSet presAssocID="{F3E89AAD-3CBA-4294-8256-6318CF3B0DBA}" presName="Name19" presStyleLbl="parChTrans1D4" presStyleIdx="20" presStyleCnt="21"/>
      <dgm:spPr/>
      <dgm:t>
        <a:bodyPr/>
        <a:lstStyle/>
        <a:p>
          <a:endParaRPr lang="es-EC"/>
        </a:p>
      </dgm:t>
    </dgm:pt>
    <dgm:pt modelId="{0F4D978E-3F3D-430B-8834-8D45DE56B461}" type="pres">
      <dgm:prSet presAssocID="{FD52C9B2-DBB8-4112-807D-3F1C8070AA9A}" presName="Name21" presStyleCnt="0"/>
      <dgm:spPr/>
    </dgm:pt>
    <dgm:pt modelId="{39BE20AA-2529-4B90-B669-2BBEE5C1ABCF}" type="pres">
      <dgm:prSet presAssocID="{FD52C9B2-DBB8-4112-807D-3F1C8070AA9A}" presName="level2Shape" presStyleLbl="node4" presStyleIdx="20" presStyleCnt="21" custScaleX="294542"/>
      <dgm:spPr/>
      <dgm:t>
        <a:bodyPr/>
        <a:lstStyle/>
        <a:p>
          <a:endParaRPr lang="es-EC"/>
        </a:p>
      </dgm:t>
    </dgm:pt>
    <dgm:pt modelId="{51B2D8F3-FFD8-4CAD-9D4C-3ABC0591CB6F}" type="pres">
      <dgm:prSet presAssocID="{FD52C9B2-DBB8-4112-807D-3F1C8070AA9A}" presName="hierChild3" presStyleCnt="0"/>
      <dgm:spPr/>
    </dgm:pt>
    <dgm:pt modelId="{29AD8592-59B1-49A6-8632-60C1D43689C4}" type="pres">
      <dgm:prSet presAssocID="{F093F0F1-F499-4EB8-BD80-273E7786EE32}" presName="bgShapesFlow" presStyleCnt="0"/>
      <dgm:spPr/>
    </dgm:pt>
    <dgm:pt modelId="{B016FB2E-1B3A-40BE-B3F9-6396D8A27D42}" type="pres">
      <dgm:prSet presAssocID="{2AF09193-46BE-4235-AD0B-8A6616C3FF30}" presName="rectComp" presStyleCnt="0"/>
      <dgm:spPr/>
    </dgm:pt>
    <dgm:pt modelId="{535904C1-505C-4916-8380-4403CA363681}" type="pres">
      <dgm:prSet presAssocID="{2AF09193-46BE-4235-AD0B-8A6616C3FF30}" presName="bgRect" presStyleLbl="bgShp" presStyleIdx="0" presStyleCnt="10"/>
      <dgm:spPr/>
      <dgm:t>
        <a:bodyPr/>
        <a:lstStyle/>
        <a:p>
          <a:endParaRPr lang="es-EC"/>
        </a:p>
      </dgm:t>
    </dgm:pt>
    <dgm:pt modelId="{0004CEC9-2AF3-469A-847B-B178046EC6FB}" type="pres">
      <dgm:prSet presAssocID="{2AF09193-46BE-4235-AD0B-8A6616C3FF30}" presName="bgRectTx" presStyleLbl="bgShp" presStyleIdx="0" presStyleCnt="10">
        <dgm:presLayoutVars>
          <dgm:bulletEnabled val="1"/>
        </dgm:presLayoutVars>
      </dgm:prSet>
      <dgm:spPr/>
      <dgm:t>
        <a:bodyPr/>
        <a:lstStyle/>
        <a:p>
          <a:endParaRPr lang="es-EC"/>
        </a:p>
      </dgm:t>
    </dgm:pt>
    <dgm:pt modelId="{D70CE3B4-AD1C-4DA4-BBFF-FCB918D56620}" type="pres">
      <dgm:prSet presAssocID="{2AF09193-46BE-4235-AD0B-8A6616C3FF30}" presName="spComp" presStyleCnt="0"/>
      <dgm:spPr/>
    </dgm:pt>
    <dgm:pt modelId="{1B0B16C2-4BAC-4FE6-9333-0D4119E4849E}" type="pres">
      <dgm:prSet presAssocID="{2AF09193-46BE-4235-AD0B-8A6616C3FF30}" presName="vSp" presStyleCnt="0"/>
      <dgm:spPr/>
    </dgm:pt>
    <dgm:pt modelId="{EDA6A153-1C51-4F72-8F62-9B4142750837}" type="pres">
      <dgm:prSet presAssocID="{B34273DF-0988-47C3-894D-05DCE40191C6}" presName="rectComp" presStyleCnt="0"/>
      <dgm:spPr/>
    </dgm:pt>
    <dgm:pt modelId="{7858768A-EB4A-4B51-9C3C-A80F69462EE2}" type="pres">
      <dgm:prSet presAssocID="{B34273DF-0988-47C3-894D-05DCE40191C6}" presName="bgRect" presStyleLbl="bgShp" presStyleIdx="1" presStyleCnt="10"/>
      <dgm:spPr/>
      <dgm:t>
        <a:bodyPr/>
        <a:lstStyle/>
        <a:p>
          <a:endParaRPr lang="es-EC"/>
        </a:p>
      </dgm:t>
    </dgm:pt>
    <dgm:pt modelId="{FD5889F5-8A81-414F-AF90-12A74EB215D2}" type="pres">
      <dgm:prSet presAssocID="{B34273DF-0988-47C3-894D-05DCE40191C6}" presName="bgRectTx" presStyleLbl="bgShp" presStyleIdx="1" presStyleCnt="10">
        <dgm:presLayoutVars>
          <dgm:bulletEnabled val="1"/>
        </dgm:presLayoutVars>
      </dgm:prSet>
      <dgm:spPr/>
      <dgm:t>
        <a:bodyPr/>
        <a:lstStyle/>
        <a:p>
          <a:endParaRPr lang="es-EC"/>
        </a:p>
      </dgm:t>
    </dgm:pt>
    <dgm:pt modelId="{9121128C-1403-4A1A-8637-B9D905E70BDB}" type="pres">
      <dgm:prSet presAssocID="{B34273DF-0988-47C3-894D-05DCE40191C6}" presName="spComp" presStyleCnt="0"/>
      <dgm:spPr/>
    </dgm:pt>
    <dgm:pt modelId="{85523D83-9950-447A-B70B-E7FAA5E8790D}" type="pres">
      <dgm:prSet presAssocID="{B34273DF-0988-47C3-894D-05DCE40191C6}" presName="vSp" presStyleCnt="0"/>
      <dgm:spPr/>
    </dgm:pt>
    <dgm:pt modelId="{F1E00854-3F72-4050-93BB-9E2576128DED}" type="pres">
      <dgm:prSet presAssocID="{F6EFC7AB-C86F-44AB-905A-73CFA8FE18CC}" presName="rectComp" presStyleCnt="0"/>
      <dgm:spPr/>
    </dgm:pt>
    <dgm:pt modelId="{D180773F-E3B4-45BB-B26B-1D42EF8197CB}" type="pres">
      <dgm:prSet presAssocID="{F6EFC7AB-C86F-44AB-905A-73CFA8FE18CC}" presName="bgRect" presStyleLbl="bgShp" presStyleIdx="2" presStyleCnt="10"/>
      <dgm:spPr/>
      <dgm:t>
        <a:bodyPr/>
        <a:lstStyle/>
        <a:p>
          <a:endParaRPr lang="es-EC"/>
        </a:p>
      </dgm:t>
    </dgm:pt>
    <dgm:pt modelId="{8766B625-2268-4F49-BCAF-3596BCD41842}" type="pres">
      <dgm:prSet presAssocID="{F6EFC7AB-C86F-44AB-905A-73CFA8FE18CC}" presName="bgRectTx" presStyleLbl="bgShp" presStyleIdx="2" presStyleCnt="10">
        <dgm:presLayoutVars>
          <dgm:bulletEnabled val="1"/>
        </dgm:presLayoutVars>
      </dgm:prSet>
      <dgm:spPr/>
      <dgm:t>
        <a:bodyPr/>
        <a:lstStyle/>
        <a:p>
          <a:endParaRPr lang="es-EC"/>
        </a:p>
      </dgm:t>
    </dgm:pt>
    <dgm:pt modelId="{B310E63B-3431-485A-98E8-B7BDA4C495E1}" type="pres">
      <dgm:prSet presAssocID="{F6EFC7AB-C86F-44AB-905A-73CFA8FE18CC}" presName="spComp" presStyleCnt="0"/>
      <dgm:spPr/>
    </dgm:pt>
    <dgm:pt modelId="{E2BECA67-7433-46D3-8B03-81DED24DA732}" type="pres">
      <dgm:prSet presAssocID="{F6EFC7AB-C86F-44AB-905A-73CFA8FE18CC}" presName="vSp" presStyleCnt="0"/>
      <dgm:spPr/>
    </dgm:pt>
    <dgm:pt modelId="{D5550406-177C-4930-8998-AE7CD9A1345E}" type="pres">
      <dgm:prSet presAssocID="{97A17BC7-74A3-4818-BA10-280DBEFE8867}" presName="rectComp" presStyleCnt="0"/>
      <dgm:spPr/>
    </dgm:pt>
    <dgm:pt modelId="{D050503D-8F48-43A0-B168-CC608E9A5D21}" type="pres">
      <dgm:prSet presAssocID="{97A17BC7-74A3-4818-BA10-280DBEFE8867}" presName="bgRect" presStyleLbl="bgShp" presStyleIdx="3" presStyleCnt="10"/>
      <dgm:spPr/>
      <dgm:t>
        <a:bodyPr/>
        <a:lstStyle/>
        <a:p>
          <a:endParaRPr lang="es-EC"/>
        </a:p>
      </dgm:t>
    </dgm:pt>
    <dgm:pt modelId="{E134E319-4A7E-4DAE-9C58-E9CDCE10A40F}" type="pres">
      <dgm:prSet presAssocID="{97A17BC7-74A3-4818-BA10-280DBEFE8867}" presName="bgRectTx" presStyleLbl="bgShp" presStyleIdx="3" presStyleCnt="10">
        <dgm:presLayoutVars>
          <dgm:bulletEnabled val="1"/>
        </dgm:presLayoutVars>
      </dgm:prSet>
      <dgm:spPr/>
      <dgm:t>
        <a:bodyPr/>
        <a:lstStyle/>
        <a:p>
          <a:endParaRPr lang="es-EC"/>
        </a:p>
      </dgm:t>
    </dgm:pt>
    <dgm:pt modelId="{B7A16649-C801-4B3F-833E-A0C48D8FDFC3}" type="pres">
      <dgm:prSet presAssocID="{97A17BC7-74A3-4818-BA10-280DBEFE8867}" presName="spComp" presStyleCnt="0"/>
      <dgm:spPr/>
    </dgm:pt>
    <dgm:pt modelId="{B0773260-76E4-43D5-B767-790B9EE7EC4F}" type="pres">
      <dgm:prSet presAssocID="{97A17BC7-74A3-4818-BA10-280DBEFE8867}" presName="vSp" presStyleCnt="0"/>
      <dgm:spPr/>
    </dgm:pt>
    <dgm:pt modelId="{AAAC9A9F-3435-4DB6-90B3-15DC9BA96DD2}" type="pres">
      <dgm:prSet presAssocID="{6F024EF5-76B4-42CD-9515-9F0306B5AB4E}" presName="rectComp" presStyleCnt="0"/>
      <dgm:spPr/>
    </dgm:pt>
    <dgm:pt modelId="{B36FC960-2423-45CB-BDFE-3EBD58BD49B1}" type="pres">
      <dgm:prSet presAssocID="{6F024EF5-76B4-42CD-9515-9F0306B5AB4E}" presName="bgRect" presStyleLbl="bgShp" presStyleIdx="4" presStyleCnt="10"/>
      <dgm:spPr/>
      <dgm:t>
        <a:bodyPr/>
        <a:lstStyle/>
        <a:p>
          <a:endParaRPr lang="es-EC"/>
        </a:p>
      </dgm:t>
    </dgm:pt>
    <dgm:pt modelId="{D13C712B-E852-4A4E-8164-E34CC3E0E25B}" type="pres">
      <dgm:prSet presAssocID="{6F024EF5-76B4-42CD-9515-9F0306B5AB4E}" presName="bgRectTx" presStyleLbl="bgShp" presStyleIdx="4" presStyleCnt="10">
        <dgm:presLayoutVars>
          <dgm:bulletEnabled val="1"/>
        </dgm:presLayoutVars>
      </dgm:prSet>
      <dgm:spPr/>
      <dgm:t>
        <a:bodyPr/>
        <a:lstStyle/>
        <a:p>
          <a:endParaRPr lang="es-EC"/>
        </a:p>
      </dgm:t>
    </dgm:pt>
    <dgm:pt modelId="{7E97EA59-6E85-4CFF-A122-532921DCD41F}" type="pres">
      <dgm:prSet presAssocID="{6F024EF5-76B4-42CD-9515-9F0306B5AB4E}" presName="spComp" presStyleCnt="0"/>
      <dgm:spPr/>
    </dgm:pt>
    <dgm:pt modelId="{112BA174-3D0E-4872-A62E-AEFDEAABD7CC}" type="pres">
      <dgm:prSet presAssocID="{6F024EF5-76B4-42CD-9515-9F0306B5AB4E}" presName="vSp" presStyleCnt="0"/>
      <dgm:spPr/>
    </dgm:pt>
    <dgm:pt modelId="{41BB43A8-FA63-4924-B401-53C8F78ADFDC}" type="pres">
      <dgm:prSet presAssocID="{E56A2838-E3AA-45CC-A823-F107206E1324}" presName="rectComp" presStyleCnt="0"/>
      <dgm:spPr/>
    </dgm:pt>
    <dgm:pt modelId="{5208C5DC-C6E5-42AA-9503-AECEAD09F68F}" type="pres">
      <dgm:prSet presAssocID="{E56A2838-E3AA-45CC-A823-F107206E1324}" presName="bgRect" presStyleLbl="bgShp" presStyleIdx="5" presStyleCnt="10"/>
      <dgm:spPr/>
      <dgm:t>
        <a:bodyPr/>
        <a:lstStyle/>
        <a:p>
          <a:endParaRPr lang="es-EC"/>
        </a:p>
      </dgm:t>
    </dgm:pt>
    <dgm:pt modelId="{A5062B6B-8ED1-4D16-BB73-B42669EDA05A}" type="pres">
      <dgm:prSet presAssocID="{E56A2838-E3AA-45CC-A823-F107206E1324}" presName="bgRectTx" presStyleLbl="bgShp" presStyleIdx="5" presStyleCnt="10">
        <dgm:presLayoutVars>
          <dgm:bulletEnabled val="1"/>
        </dgm:presLayoutVars>
      </dgm:prSet>
      <dgm:spPr/>
      <dgm:t>
        <a:bodyPr/>
        <a:lstStyle/>
        <a:p>
          <a:endParaRPr lang="es-EC"/>
        </a:p>
      </dgm:t>
    </dgm:pt>
    <dgm:pt modelId="{ACC09D5D-8CA4-4CB8-8424-818E25E81553}" type="pres">
      <dgm:prSet presAssocID="{E56A2838-E3AA-45CC-A823-F107206E1324}" presName="spComp" presStyleCnt="0"/>
      <dgm:spPr/>
    </dgm:pt>
    <dgm:pt modelId="{B89ADC07-6414-42B9-B2D4-A34075DB59A9}" type="pres">
      <dgm:prSet presAssocID="{E56A2838-E3AA-45CC-A823-F107206E1324}" presName="vSp" presStyleCnt="0"/>
      <dgm:spPr/>
    </dgm:pt>
    <dgm:pt modelId="{9C0EB3A8-61D3-42FE-9507-94444EB766D1}" type="pres">
      <dgm:prSet presAssocID="{8D607808-F17F-4813-92BF-7F5BBEDF7CE2}" presName="rectComp" presStyleCnt="0"/>
      <dgm:spPr/>
    </dgm:pt>
    <dgm:pt modelId="{F77C2444-FA55-4170-B45E-25FBD395C021}" type="pres">
      <dgm:prSet presAssocID="{8D607808-F17F-4813-92BF-7F5BBEDF7CE2}" presName="bgRect" presStyleLbl="bgShp" presStyleIdx="6" presStyleCnt="10"/>
      <dgm:spPr/>
      <dgm:t>
        <a:bodyPr/>
        <a:lstStyle/>
        <a:p>
          <a:endParaRPr lang="es-EC"/>
        </a:p>
      </dgm:t>
    </dgm:pt>
    <dgm:pt modelId="{49040BF9-34B9-4C5C-9680-F68686943E0F}" type="pres">
      <dgm:prSet presAssocID="{8D607808-F17F-4813-92BF-7F5BBEDF7CE2}" presName="bgRectTx" presStyleLbl="bgShp" presStyleIdx="6" presStyleCnt="10">
        <dgm:presLayoutVars>
          <dgm:bulletEnabled val="1"/>
        </dgm:presLayoutVars>
      </dgm:prSet>
      <dgm:spPr/>
      <dgm:t>
        <a:bodyPr/>
        <a:lstStyle/>
        <a:p>
          <a:endParaRPr lang="es-EC"/>
        </a:p>
      </dgm:t>
    </dgm:pt>
    <dgm:pt modelId="{C43C8244-C4BE-4976-8502-67CFD61CC532}" type="pres">
      <dgm:prSet presAssocID="{8D607808-F17F-4813-92BF-7F5BBEDF7CE2}" presName="spComp" presStyleCnt="0"/>
      <dgm:spPr/>
    </dgm:pt>
    <dgm:pt modelId="{0D22DBC9-D936-4621-A3B7-F03F6A6BAC72}" type="pres">
      <dgm:prSet presAssocID="{8D607808-F17F-4813-92BF-7F5BBEDF7CE2}" presName="vSp" presStyleCnt="0"/>
      <dgm:spPr/>
    </dgm:pt>
    <dgm:pt modelId="{0D457B6F-61F1-4240-A073-BC4531DBA3CE}" type="pres">
      <dgm:prSet presAssocID="{0CF1546D-139C-40F8-8F2F-88983B46A2A9}" presName="rectComp" presStyleCnt="0"/>
      <dgm:spPr/>
    </dgm:pt>
    <dgm:pt modelId="{4E49C1DB-2045-4262-8859-612C877D9566}" type="pres">
      <dgm:prSet presAssocID="{0CF1546D-139C-40F8-8F2F-88983B46A2A9}" presName="bgRect" presStyleLbl="bgShp" presStyleIdx="7" presStyleCnt="10"/>
      <dgm:spPr/>
      <dgm:t>
        <a:bodyPr/>
        <a:lstStyle/>
        <a:p>
          <a:endParaRPr lang="es-EC"/>
        </a:p>
      </dgm:t>
    </dgm:pt>
    <dgm:pt modelId="{DD47C7B9-0339-4422-8C9D-303DE2063F28}" type="pres">
      <dgm:prSet presAssocID="{0CF1546D-139C-40F8-8F2F-88983B46A2A9}" presName="bgRectTx" presStyleLbl="bgShp" presStyleIdx="7" presStyleCnt="10">
        <dgm:presLayoutVars>
          <dgm:bulletEnabled val="1"/>
        </dgm:presLayoutVars>
      </dgm:prSet>
      <dgm:spPr/>
      <dgm:t>
        <a:bodyPr/>
        <a:lstStyle/>
        <a:p>
          <a:endParaRPr lang="es-EC"/>
        </a:p>
      </dgm:t>
    </dgm:pt>
    <dgm:pt modelId="{C18E0850-DEDB-4BF6-AEB9-93A24CEB8F15}" type="pres">
      <dgm:prSet presAssocID="{0CF1546D-139C-40F8-8F2F-88983B46A2A9}" presName="spComp" presStyleCnt="0"/>
      <dgm:spPr/>
    </dgm:pt>
    <dgm:pt modelId="{6329A43A-6CD0-4CB6-BF61-347A59834495}" type="pres">
      <dgm:prSet presAssocID="{0CF1546D-139C-40F8-8F2F-88983B46A2A9}" presName="vSp" presStyleCnt="0"/>
      <dgm:spPr/>
    </dgm:pt>
    <dgm:pt modelId="{5073D817-A60C-4D28-9C15-10B28035654D}" type="pres">
      <dgm:prSet presAssocID="{80015DCD-5440-4AB4-B98D-D19174701A62}" presName="rectComp" presStyleCnt="0"/>
      <dgm:spPr/>
    </dgm:pt>
    <dgm:pt modelId="{02E4D2E5-38C1-4236-A8B0-54F45395B82E}" type="pres">
      <dgm:prSet presAssocID="{80015DCD-5440-4AB4-B98D-D19174701A62}" presName="bgRect" presStyleLbl="bgShp" presStyleIdx="8" presStyleCnt="10"/>
      <dgm:spPr/>
      <dgm:t>
        <a:bodyPr/>
        <a:lstStyle/>
        <a:p>
          <a:endParaRPr lang="es-EC"/>
        </a:p>
      </dgm:t>
    </dgm:pt>
    <dgm:pt modelId="{ECFECD7B-B5B6-4AC3-87B7-A16504923A22}" type="pres">
      <dgm:prSet presAssocID="{80015DCD-5440-4AB4-B98D-D19174701A62}" presName="bgRectTx" presStyleLbl="bgShp" presStyleIdx="8" presStyleCnt="10">
        <dgm:presLayoutVars>
          <dgm:bulletEnabled val="1"/>
        </dgm:presLayoutVars>
      </dgm:prSet>
      <dgm:spPr/>
      <dgm:t>
        <a:bodyPr/>
        <a:lstStyle/>
        <a:p>
          <a:endParaRPr lang="es-EC"/>
        </a:p>
      </dgm:t>
    </dgm:pt>
    <dgm:pt modelId="{56264F0C-E09A-46EC-8C11-26572B14D41C}" type="pres">
      <dgm:prSet presAssocID="{80015DCD-5440-4AB4-B98D-D19174701A62}" presName="spComp" presStyleCnt="0"/>
      <dgm:spPr/>
    </dgm:pt>
    <dgm:pt modelId="{63FA5A35-8455-46D5-A690-E6626F38B340}" type="pres">
      <dgm:prSet presAssocID="{80015DCD-5440-4AB4-B98D-D19174701A62}" presName="vSp" presStyleCnt="0"/>
      <dgm:spPr/>
    </dgm:pt>
    <dgm:pt modelId="{304EF632-027B-4258-AE3E-4EF9CD8852F2}" type="pres">
      <dgm:prSet presAssocID="{EA866FBB-F696-45AB-8649-FCB505875781}" presName="rectComp" presStyleCnt="0"/>
      <dgm:spPr/>
    </dgm:pt>
    <dgm:pt modelId="{A6045828-0036-4EDA-9B73-57A4A5916882}" type="pres">
      <dgm:prSet presAssocID="{EA866FBB-F696-45AB-8649-FCB505875781}" presName="bgRect" presStyleLbl="bgShp" presStyleIdx="9" presStyleCnt="10"/>
      <dgm:spPr/>
      <dgm:t>
        <a:bodyPr/>
        <a:lstStyle/>
        <a:p>
          <a:endParaRPr lang="es-EC"/>
        </a:p>
      </dgm:t>
    </dgm:pt>
    <dgm:pt modelId="{EBEFA9BB-CCDB-4388-B21A-A9341995B22B}" type="pres">
      <dgm:prSet presAssocID="{EA866FBB-F696-45AB-8649-FCB505875781}" presName="bgRectTx" presStyleLbl="bgShp" presStyleIdx="9" presStyleCnt="10">
        <dgm:presLayoutVars>
          <dgm:bulletEnabled val="1"/>
        </dgm:presLayoutVars>
      </dgm:prSet>
      <dgm:spPr/>
      <dgm:t>
        <a:bodyPr/>
        <a:lstStyle/>
        <a:p>
          <a:endParaRPr lang="es-EC"/>
        </a:p>
      </dgm:t>
    </dgm:pt>
  </dgm:ptLst>
  <dgm:cxnLst>
    <dgm:cxn modelId="{34E9D880-59E2-420B-8301-0214D383C3AF}" type="presOf" srcId="{A1EBC1AB-31BE-498A-8770-4120D9E186E5}" destId="{97AB33FD-DCAD-475B-8D79-F84A8EEB9E64}" srcOrd="0" destOrd="0" presId="urn:microsoft.com/office/officeart/2005/8/layout/hierarchy6"/>
    <dgm:cxn modelId="{D903DE6D-37BD-400E-A5FE-3114CBF9822D}" type="presOf" srcId="{F02C029B-5036-4D2A-BBFA-36D25EB13CE8}" destId="{EDCB51B2-BD93-4869-86E9-3585C777B99B}" srcOrd="0" destOrd="0" presId="urn:microsoft.com/office/officeart/2005/8/layout/hierarchy6"/>
    <dgm:cxn modelId="{3E2A27A7-3B99-4D5F-B847-2A8581C4A31D}" type="presOf" srcId="{2C75DD9C-1B7A-40D1-BE55-55C877529AF4}" destId="{DB466439-2464-4C2B-95C9-2A780C9FC1B1}" srcOrd="0" destOrd="0" presId="urn:microsoft.com/office/officeart/2005/8/layout/hierarchy6"/>
    <dgm:cxn modelId="{6E199314-F03A-4F47-A190-D5623331DAA0}" type="presOf" srcId="{92B85317-267A-4977-8CB8-85D4934B4B8F}" destId="{2828B616-E1B7-4CCB-851A-C8E05556D528}" srcOrd="0" destOrd="0" presId="urn:microsoft.com/office/officeart/2005/8/layout/hierarchy6"/>
    <dgm:cxn modelId="{2CFD4EFA-EA52-467C-93E2-ED10AAA23F5D}" srcId="{92B85317-267A-4977-8CB8-85D4934B4B8F}" destId="{FBD35431-4E49-4443-8088-14C34493F8B7}" srcOrd="0" destOrd="0" parTransId="{386E13DD-10C8-4804-BF99-E029538DDBFA}" sibTransId="{FA6652E5-D520-431F-A16D-DE30D66549A1}"/>
    <dgm:cxn modelId="{DCA1A5CF-499F-48B5-A9BD-819A6034C19B}" type="presOf" srcId="{386E13DD-10C8-4804-BF99-E029538DDBFA}" destId="{979F72D3-1855-43FB-B8A2-6BE52F482E25}" srcOrd="0" destOrd="0" presId="urn:microsoft.com/office/officeart/2005/8/layout/hierarchy6"/>
    <dgm:cxn modelId="{E095DF02-C5DF-4C02-9D0C-1056A42D60CF}" type="presOf" srcId="{0CF1546D-139C-40F8-8F2F-88983B46A2A9}" destId="{DD47C7B9-0339-4422-8C9D-303DE2063F28}" srcOrd="1" destOrd="0" presId="urn:microsoft.com/office/officeart/2005/8/layout/hierarchy6"/>
    <dgm:cxn modelId="{64D76215-71D4-445E-A6B2-468C1C011868}" type="presOf" srcId="{5BE53E8E-591E-454E-8038-1BEA6E667528}" destId="{1F1F44AB-F324-4515-B290-753C7773CCAE}" srcOrd="0" destOrd="0" presId="urn:microsoft.com/office/officeart/2005/8/layout/hierarchy6"/>
    <dgm:cxn modelId="{B2A4AC50-01CB-4DF7-A3C2-0AA63D33632C}" type="presOf" srcId="{97A17BC7-74A3-4818-BA10-280DBEFE8867}" destId="{D050503D-8F48-43A0-B168-CC608E9A5D21}" srcOrd="0" destOrd="0" presId="urn:microsoft.com/office/officeart/2005/8/layout/hierarchy6"/>
    <dgm:cxn modelId="{260AAF6C-4230-427B-9BB8-2C270F141AFD}" srcId="{B46C47A6-EF95-4256-8C26-899A249A70E9}" destId="{07246F75-6FBD-4634-A853-6C789CE14E99}" srcOrd="0" destOrd="0" parTransId="{8EA5BC34-4A29-4A68-B372-EB4783D22748}" sibTransId="{D5C246CF-BB19-4D11-8D47-2F5A63E717F1}"/>
    <dgm:cxn modelId="{70CDA7CF-4F8D-4FA9-B59D-EE79D571D211}" srcId="{F093F0F1-F499-4EB8-BD80-273E7786EE32}" destId="{0CF1546D-139C-40F8-8F2F-88983B46A2A9}" srcOrd="8" destOrd="0" parTransId="{7C163701-DABE-40F1-95AA-3664B00AD9CD}" sibTransId="{D676F075-B710-4492-8EF4-D83FE78579FF}"/>
    <dgm:cxn modelId="{19DEC95B-4A7F-47BA-AF11-34D16FEF5DFC}" type="presOf" srcId="{1B637782-7A6A-4725-9924-EA9E949D2C4C}" destId="{820CCE9D-E7F4-474E-8039-0C3AED2954A8}" srcOrd="0" destOrd="0" presId="urn:microsoft.com/office/officeart/2005/8/layout/hierarchy6"/>
    <dgm:cxn modelId="{B816DF59-984A-445A-BB04-DF8FB6AC88AB}" srcId="{A8D292DC-09C6-4D4F-B259-F1E70DA871EC}" destId="{67542BE0-4CD4-4301-8B9F-820BF327BC52}" srcOrd="0" destOrd="0" parTransId="{3CB0A7E9-F02C-45F2-A755-67BD91E206CF}" sibTransId="{4486B926-8663-4068-AFA7-7C4ACA4366A1}"/>
    <dgm:cxn modelId="{0A15B7CA-1EEC-4F52-9501-9EFB1D3715C6}" srcId="{1A870638-1F27-43AE-B6E1-75160416C78C}" destId="{A01A26D1-2203-4072-9F04-5D957B97992F}" srcOrd="1" destOrd="0" parTransId="{2418CC6B-2E68-4DE5-B32A-2866C3EC2E83}" sibTransId="{D053BA78-F36D-4FEF-91F9-A1DBBD9A22E9}"/>
    <dgm:cxn modelId="{F352AAEE-DE1B-495B-A496-B0E4DEDEA748}" type="presOf" srcId="{693B2106-7EBE-4599-95EF-B94EE8BAA539}" destId="{5A2BAB51-4395-4F87-841D-2C6F0E5D8B68}" srcOrd="0" destOrd="0" presId="urn:microsoft.com/office/officeart/2005/8/layout/hierarchy6"/>
    <dgm:cxn modelId="{87F6A670-5695-487A-8E47-DF21A7F38F1D}" srcId="{F093F0F1-F499-4EB8-BD80-273E7786EE32}" destId="{6F024EF5-76B4-42CD-9515-9F0306B5AB4E}" srcOrd="5" destOrd="0" parTransId="{3A4344FC-149A-4E72-9BD5-931015E7B28F}" sibTransId="{94F0A0D9-6330-4EDB-AAB6-224D05717432}"/>
    <dgm:cxn modelId="{5396CAC0-5718-439D-83F3-9A6B146A24B7}" srcId="{1A870638-1F27-43AE-B6E1-75160416C78C}" destId="{A1EBC1AB-31BE-498A-8770-4120D9E186E5}" srcOrd="0" destOrd="0" parTransId="{1B637782-7A6A-4725-9924-EA9E949D2C4C}" sibTransId="{1EA51E2E-D84B-4A0F-BE49-BFBDA9064769}"/>
    <dgm:cxn modelId="{A76422D9-8F0D-461F-9A79-17F7E825D70E}" srcId="{95A1E693-1BB6-476D-8C19-86DA9CC6AD2A}" destId="{2C75DD9C-1B7A-40D1-BE55-55C877529AF4}" srcOrd="0" destOrd="0" parTransId="{35339149-7133-4B28-9DF7-E60CACB77458}" sibTransId="{6890602F-E552-4451-B3AD-3A45F3313585}"/>
    <dgm:cxn modelId="{20F67D85-A267-4209-9D15-414A570CEF6E}" srcId="{D11A1B33-6D70-42A4-A1FF-B3AE34213B30}" destId="{2AEEF887-F9E8-4B8E-A687-8A6C30262459}" srcOrd="0" destOrd="0" parTransId="{4B519774-1BFE-4EAA-9BFB-FA43FE92636F}" sibTransId="{B6116210-E9D0-44B1-80C0-48F71D0396EA}"/>
    <dgm:cxn modelId="{BE0849E0-1023-47E5-B0E8-895FB72649E2}" srcId="{398F055B-66FE-473C-B4BB-9876CC528907}" destId="{92B85317-267A-4977-8CB8-85D4934B4B8F}" srcOrd="0" destOrd="0" parTransId="{32B45354-76E7-4AEB-8929-A84D72BD3ACD}" sibTransId="{0172AB67-4EDC-4D3D-B36C-930DFD27D8FF}"/>
    <dgm:cxn modelId="{C05FA4AB-468A-4B42-8C2F-F967CA487C2B}" type="presOf" srcId="{7EDAA923-3E41-46CA-AC1B-44D1782F721D}" destId="{5552059A-80C3-4B84-A91E-060F07D0ECC8}" srcOrd="0" destOrd="0" presId="urn:microsoft.com/office/officeart/2005/8/layout/hierarchy6"/>
    <dgm:cxn modelId="{6A24EA0A-86D7-47C0-8D12-94152B6792F1}" type="presOf" srcId="{0CF1546D-139C-40F8-8F2F-88983B46A2A9}" destId="{4E49C1DB-2045-4262-8859-612C877D9566}" srcOrd="0" destOrd="0" presId="urn:microsoft.com/office/officeart/2005/8/layout/hierarchy6"/>
    <dgm:cxn modelId="{9DE55D18-0EAA-4656-9B32-EA8AFAD0B55D}" type="presOf" srcId="{67542BE0-4CD4-4301-8B9F-820BF327BC52}" destId="{DECFBCE4-6DE0-4AE8-9FDF-1099A2D5CCCB}" srcOrd="0" destOrd="0" presId="urn:microsoft.com/office/officeart/2005/8/layout/hierarchy6"/>
    <dgm:cxn modelId="{85839479-8287-48E6-BFA7-C29BA1F295F8}" srcId="{554FC4E1-EB33-4DC8-A790-198EF03CCB29}" destId="{FD52C9B2-DBB8-4112-807D-3F1C8070AA9A}" srcOrd="0" destOrd="0" parTransId="{F3E89AAD-3CBA-4294-8256-6318CF3B0DBA}" sibTransId="{2FE4704A-5066-42CF-82E0-10EE81329E9F}"/>
    <dgm:cxn modelId="{9D80718F-5861-4A43-A0C0-30114CA15441}" type="presOf" srcId="{F9A6E083-04B5-4E99-BA3B-D96FC5A16A03}" destId="{DA96AA7A-DB9F-4B29-9587-C38AAF7D2BDA}" srcOrd="0" destOrd="0" presId="urn:microsoft.com/office/officeart/2005/8/layout/hierarchy6"/>
    <dgm:cxn modelId="{A79458F1-245D-4694-B098-7CD68BE6EAA8}" srcId="{D9504355-6989-4460-8BE5-5F2AF6571FC1}" destId="{DD5C551C-4EC8-43D8-9E8A-E42DF3103232}" srcOrd="0" destOrd="0" parTransId="{6727361F-36D0-4ACF-AC5F-03B856BF3F67}" sibTransId="{C813671B-21A9-4DD3-BBE7-12FFA02F5441}"/>
    <dgm:cxn modelId="{94A8514D-F661-48EF-860E-6A5E12141858}" srcId="{F093F0F1-F499-4EB8-BD80-273E7786EE32}" destId="{F6EFC7AB-C86F-44AB-905A-73CFA8FE18CC}" srcOrd="3" destOrd="0" parTransId="{24FFD658-DACA-41F7-89C0-2AD92F3D98A5}" sibTransId="{BDECE41C-753E-4497-8BD4-26729C886648}"/>
    <dgm:cxn modelId="{E6FE0EB5-65C8-4F7E-8F06-35716655E59B}" type="presOf" srcId="{95A1E693-1BB6-476D-8C19-86DA9CC6AD2A}" destId="{8FEEF76B-40F1-456B-AB72-C66A01C2FB59}" srcOrd="0" destOrd="0" presId="urn:microsoft.com/office/officeart/2005/8/layout/hierarchy6"/>
    <dgm:cxn modelId="{BDB15576-61B8-4C09-8C70-010A30BD198A}" type="presOf" srcId="{EA866FBB-F696-45AB-8649-FCB505875781}" destId="{A6045828-0036-4EDA-9B73-57A4A5916882}" srcOrd="0" destOrd="0" presId="urn:microsoft.com/office/officeart/2005/8/layout/hierarchy6"/>
    <dgm:cxn modelId="{30D1729C-AEAE-4D73-B21C-47DDFEF0B0F7}" srcId="{F093F0F1-F499-4EB8-BD80-273E7786EE32}" destId="{EA866FBB-F696-45AB-8649-FCB505875781}" srcOrd="10" destOrd="0" parTransId="{87BB9C12-4005-456D-B13F-29C030E7D887}" sibTransId="{7BFB6B0B-4D4D-4AA1-A592-8186D47781A2}"/>
    <dgm:cxn modelId="{298C344D-7EA3-4346-8CAE-99F249384013}" type="presOf" srcId="{E87D9810-9DE3-40D3-BED9-C20D93BB8CDB}" destId="{35698B10-B16F-4F24-A0F0-9ADF4CB788E1}" srcOrd="0" destOrd="0" presId="urn:microsoft.com/office/officeart/2005/8/layout/hierarchy6"/>
    <dgm:cxn modelId="{6B6CAD2B-2686-47B1-BEC7-6BEFBDAF55A1}" srcId="{FBD35431-4E49-4443-8088-14C34493F8B7}" destId="{B81E8E10-5805-4CDD-9C51-F944A74A05F6}" srcOrd="0" destOrd="0" parTransId="{2BB171EB-AA54-4269-ACB7-D1ECC21FF5ED}" sibTransId="{44956268-95D3-4638-9F52-E6698CCB45F0}"/>
    <dgm:cxn modelId="{AC1CCD49-E3FF-4218-901E-87BB3BD69C00}" srcId="{132F71BC-952F-4C8A-AE8B-42C552FF6A68}" destId="{D9504355-6989-4460-8BE5-5F2AF6571FC1}" srcOrd="0" destOrd="0" parTransId="{15744E04-8EC0-4D79-B019-F9AA36A3E565}" sibTransId="{64D70F85-67CB-4CEF-B222-9AEBFFAF5803}"/>
    <dgm:cxn modelId="{47F9B46F-189F-4DF3-82E3-C1F7DD0F7510}" srcId="{1A870638-1F27-43AE-B6E1-75160416C78C}" destId="{B46C47A6-EF95-4256-8C26-899A249A70E9}" srcOrd="2" destOrd="0" parTransId="{F02C029B-5036-4D2A-BBFA-36D25EB13CE8}" sibTransId="{F9069E74-61D1-48A2-9C2C-AF4400DCB327}"/>
    <dgm:cxn modelId="{071AB172-2545-4DAF-84DA-C73DB3D2B776}" type="presOf" srcId="{E56A2838-E3AA-45CC-A823-F107206E1324}" destId="{5208C5DC-C6E5-42AA-9503-AECEAD09F68F}" srcOrd="0" destOrd="0" presId="urn:microsoft.com/office/officeart/2005/8/layout/hierarchy6"/>
    <dgm:cxn modelId="{7C10406C-AB7E-4C9A-A2A5-8BEC5F6F35A6}" type="presOf" srcId="{6F024EF5-76B4-42CD-9515-9F0306B5AB4E}" destId="{D13C712B-E852-4A4E-8164-E34CC3E0E25B}" srcOrd="1" destOrd="0" presId="urn:microsoft.com/office/officeart/2005/8/layout/hierarchy6"/>
    <dgm:cxn modelId="{0C1121B6-DE6D-4F9B-839A-DDC56B0E437F}" type="presOf" srcId="{A8D292DC-09C6-4D4F-B259-F1E70DA871EC}" destId="{99AB2F52-EDA4-442D-A5AC-910985DA8B69}" srcOrd="0" destOrd="0" presId="urn:microsoft.com/office/officeart/2005/8/layout/hierarchy6"/>
    <dgm:cxn modelId="{5F2E80E5-632F-4389-89FA-8B2EC02E8B1D}" type="presOf" srcId="{132F71BC-952F-4C8A-AE8B-42C552FF6A68}" destId="{5459EC9E-34CA-444B-BC14-EF15C8CC0BDA}" srcOrd="0" destOrd="0" presId="urn:microsoft.com/office/officeart/2005/8/layout/hierarchy6"/>
    <dgm:cxn modelId="{51EBCF00-B2A2-4C26-9646-C58F24A181E9}" srcId="{FBADC50C-4A19-463F-9B64-0593C9261CFA}" destId="{95A1E693-1BB6-476D-8C19-86DA9CC6AD2A}" srcOrd="0" destOrd="0" parTransId="{190DB8F8-11B1-4354-8BBA-83F6D7843940}" sibTransId="{C3719F06-7F52-456F-9219-3DBD82C7BC55}"/>
    <dgm:cxn modelId="{8B04ABBF-EC66-4AB3-98C6-009ED7B07114}" srcId="{F093F0F1-F499-4EB8-BD80-273E7786EE32}" destId="{B34273DF-0988-47C3-894D-05DCE40191C6}" srcOrd="2" destOrd="0" parTransId="{430E3476-3915-4A2E-8A91-E6BA8741ACB8}" sibTransId="{EB277E6B-D295-40F0-A298-A52394AE989E}"/>
    <dgm:cxn modelId="{B905819E-2950-47F2-A93B-5B1E1F5B30BC}" srcId="{67542BE0-4CD4-4301-8B9F-820BF327BC52}" destId="{3B302117-4747-4E81-B30B-B76C9E1984F7}" srcOrd="0" destOrd="0" parTransId="{E87D9810-9DE3-40D3-BED9-C20D93BB8CDB}" sibTransId="{019D59B0-F63F-43F1-9E0A-B332411C0DE9}"/>
    <dgm:cxn modelId="{A89D1F8A-5756-4619-9F5A-42AA154FC33B}" type="presOf" srcId="{B34273DF-0988-47C3-894D-05DCE40191C6}" destId="{FD5889F5-8A81-414F-AF90-12A74EB215D2}" srcOrd="1" destOrd="0" presId="urn:microsoft.com/office/officeart/2005/8/layout/hierarchy6"/>
    <dgm:cxn modelId="{F0092A3C-771F-4D04-933C-C4454452C4D0}" type="presOf" srcId="{FBADC50C-4A19-463F-9B64-0593C9261CFA}" destId="{202AB045-66C0-455F-A7EE-71DDB60F9981}" srcOrd="0" destOrd="0" presId="urn:microsoft.com/office/officeart/2005/8/layout/hierarchy6"/>
    <dgm:cxn modelId="{47A80A8A-B170-4460-8417-16ACC645305B}" type="presOf" srcId="{8EA5BC34-4A29-4A68-B372-EB4783D22748}" destId="{5098C340-8E1E-4700-9F4A-04A3EF542324}" srcOrd="0" destOrd="0" presId="urn:microsoft.com/office/officeart/2005/8/layout/hierarchy6"/>
    <dgm:cxn modelId="{2403877E-6243-4C8B-B0D4-0F6D10F2A2C7}" type="presOf" srcId="{97A17BC7-74A3-4818-BA10-280DBEFE8867}" destId="{E134E319-4A7E-4DAE-9C58-E9CDCE10A40F}" srcOrd="1" destOrd="0" presId="urn:microsoft.com/office/officeart/2005/8/layout/hierarchy6"/>
    <dgm:cxn modelId="{37281244-014E-4112-8E9A-8F82474C0366}" type="presOf" srcId="{D9504355-6989-4460-8BE5-5F2AF6571FC1}" destId="{B251D266-2B5F-4AE0-9E63-A0B68F905AB6}" srcOrd="0" destOrd="0" presId="urn:microsoft.com/office/officeart/2005/8/layout/hierarchy6"/>
    <dgm:cxn modelId="{7DB8B29F-F6CB-42EE-B7C1-59FD5E6C1689}" srcId="{2AEEF887-F9E8-4B8E-A687-8A6C30262459}" destId="{132F71BC-952F-4C8A-AE8B-42C552FF6A68}" srcOrd="0" destOrd="0" parTransId="{B29D76AA-4714-422A-80F0-3D22739D7612}" sibTransId="{11FAA966-7C19-4C74-B9FA-961475338592}"/>
    <dgm:cxn modelId="{CD51A082-220F-462B-8BAC-2D46C4F8D2C9}" type="presOf" srcId="{6727361F-36D0-4ACF-AC5F-03B856BF3F67}" destId="{4D3B2483-BDEB-4D38-AB72-452DE0E28582}" srcOrd="0" destOrd="0" presId="urn:microsoft.com/office/officeart/2005/8/layout/hierarchy6"/>
    <dgm:cxn modelId="{963F4527-8055-40DA-824F-CC2D77B25F5A}" type="presOf" srcId="{1A870638-1F27-43AE-B6E1-75160416C78C}" destId="{1D27CA96-FA42-40D9-971D-2E894941858A}" srcOrd="0" destOrd="0" presId="urn:microsoft.com/office/officeart/2005/8/layout/hierarchy6"/>
    <dgm:cxn modelId="{27E1C631-4CB4-4C37-BF3A-04B9641650E1}" type="presOf" srcId="{2AF09193-46BE-4235-AD0B-8A6616C3FF30}" destId="{0004CEC9-2AF3-469A-847B-B178046EC6FB}" srcOrd="1" destOrd="0" presId="urn:microsoft.com/office/officeart/2005/8/layout/hierarchy6"/>
    <dgm:cxn modelId="{2F8A3E79-2118-4ACC-9DE2-F909DF09F46D}" type="presOf" srcId="{B34273DF-0988-47C3-894D-05DCE40191C6}" destId="{7858768A-EB4A-4B51-9C3C-A80F69462EE2}" srcOrd="0" destOrd="0" presId="urn:microsoft.com/office/officeart/2005/8/layout/hierarchy6"/>
    <dgm:cxn modelId="{7488F94D-2578-4007-9F9E-C327BB782D61}" srcId="{5BE53E8E-591E-454E-8038-1BEA6E667528}" destId="{2FB041B2-945C-4ED7-AE37-58E40D4F80DE}" srcOrd="0" destOrd="0" parTransId="{E7F728C0-A9B3-4032-9BBC-0EC3331F66A2}" sibTransId="{FDD9BF1F-4847-4635-8443-055A7B22D45D}"/>
    <dgm:cxn modelId="{1D48DB61-2898-4A76-A770-ED3716B64755}" srcId="{25AEFC52-6667-4617-B0BE-412D4DBDA6DF}" destId="{693B2106-7EBE-4599-95EF-B94EE8BAA539}" srcOrd="0" destOrd="0" parTransId="{1B5D8286-9F0D-450A-A476-4B2836FDD5E6}" sibTransId="{0FCBDC42-BEB5-4C80-B335-174357DAAFC7}"/>
    <dgm:cxn modelId="{996F4BE5-090A-4EA1-B5B3-F1B621CFE054}" type="presOf" srcId="{B29D76AA-4714-422A-80F0-3D22739D7612}" destId="{212BBC3C-9C31-47CC-A12A-5E0BDB0E3255}" srcOrd="0" destOrd="0" presId="urn:microsoft.com/office/officeart/2005/8/layout/hierarchy6"/>
    <dgm:cxn modelId="{F71CC75D-0690-4D51-840B-12901F9AF060}" type="presOf" srcId="{8D607808-F17F-4813-92BF-7F5BBEDF7CE2}" destId="{F77C2444-FA55-4170-B45E-25FBD395C021}" srcOrd="0" destOrd="0" presId="urn:microsoft.com/office/officeart/2005/8/layout/hierarchy6"/>
    <dgm:cxn modelId="{5D01E722-586D-4433-A564-78215B0E166A}" srcId="{F093F0F1-F499-4EB8-BD80-273E7786EE32}" destId="{1A870638-1F27-43AE-B6E1-75160416C78C}" srcOrd="0" destOrd="0" parTransId="{A6E21667-BC19-4FF8-BCC8-F0DF2E77D62B}" sibTransId="{6C24CC11-3C79-41E5-A996-BC707ACD8AA8}"/>
    <dgm:cxn modelId="{017DBABB-6EA7-425B-9804-6215B7AA6D78}" type="presOf" srcId="{80015DCD-5440-4AB4-B98D-D19174701A62}" destId="{ECFECD7B-B5B6-4AC3-87B7-A16504923A22}" srcOrd="1" destOrd="0" presId="urn:microsoft.com/office/officeart/2005/8/layout/hierarchy6"/>
    <dgm:cxn modelId="{7DB4D28C-5811-425D-96BA-80E9DBE97ABB}" srcId="{F093F0F1-F499-4EB8-BD80-273E7786EE32}" destId="{8D607808-F17F-4813-92BF-7F5BBEDF7CE2}" srcOrd="7" destOrd="0" parTransId="{8113882D-7046-4F8D-A199-FE8CEEED764C}" sibTransId="{64C478D4-7052-4489-A91B-437EF438A81C}"/>
    <dgm:cxn modelId="{A09BC1D7-5D21-45CE-BEA0-A8889564E8ED}" type="presOf" srcId="{1B5D8286-9F0D-450A-A476-4B2836FDD5E6}" destId="{CBBE980B-C356-414B-9DF9-6F043A1EEE15}" srcOrd="0" destOrd="0" presId="urn:microsoft.com/office/officeart/2005/8/layout/hierarchy6"/>
    <dgm:cxn modelId="{FEC700A9-833B-4ED1-B158-5BE8062808F0}" type="presOf" srcId="{F093F0F1-F499-4EB8-BD80-273E7786EE32}" destId="{09CE7334-2C02-442A-978F-561E57F781B9}" srcOrd="0" destOrd="0" presId="urn:microsoft.com/office/officeart/2005/8/layout/hierarchy6"/>
    <dgm:cxn modelId="{691046CA-DDF5-48D1-B6AC-302886FAF8AC}" srcId="{F093F0F1-F499-4EB8-BD80-273E7786EE32}" destId="{97A17BC7-74A3-4818-BA10-280DBEFE8867}" srcOrd="4" destOrd="0" parTransId="{B0D23520-F0CE-466F-952A-D07740881AAF}" sibTransId="{8E1E2AF3-7FA6-4057-94DF-F0E73EE9285E}"/>
    <dgm:cxn modelId="{48D1E7E9-3C56-48DA-B8AB-AE7142F7B4EB}" type="presOf" srcId="{80015DCD-5440-4AB4-B98D-D19174701A62}" destId="{02E4D2E5-38C1-4236-A8B0-54F45395B82E}" srcOrd="0" destOrd="0" presId="urn:microsoft.com/office/officeart/2005/8/layout/hierarchy6"/>
    <dgm:cxn modelId="{05D6C0C8-D248-4294-BD9E-A0EB9F22A135}" srcId="{07246F75-6FBD-4634-A853-6C789CE14E99}" destId="{5BE53E8E-591E-454E-8038-1BEA6E667528}" srcOrd="0" destOrd="0" parTransId="{7A96BC4B-95BA-42D7-A2BD-07EB44BA1855}" sibTransId="{9437174A-1851-4318-9E23-77B4C47CB4CE}"/>
    <dgm:cxn modelId="{5F4CEC04-F06F-491E-8579-AF3B90790D9B}" type="presOf" srcId="{B81E8E10-5805-4CDD-9C51-F944A74A05F6}" destId="{7AC9E735-1421-4501-9F4F-4366347DCDA9}" srcOrd="0" destOrd="0" presId="urn:microsoft.com/office/officeart/2005/8/layout/hierarchy6"/>
    <dgm:cxn modelId="{3D4DB44D-964B-4963-823E-6BD1189D918E}" type="presOf" srcId="{DD5C551C-4EC8-43D8-9E8A-E42DF3103232}" destId="{CD700C69-6C5D-4139-B68C-50DBD1ADD240}" srcOrd="0" destOrd="0" presId="urn:microsoft.com/office/officeart/2005/8/layout/hierarchy6"/>
    <dgm:cxn modelId="{F17D1E1B-A30D-4449-B198-F5535B92FC78}" type="presOf" srcId="{15744E04-8EC0-4D79-B019-F9AA36A3E565}" destId="{B11E4471-B5FA-4C96-8045-77AF3EAD6318}" srcOrd="0" destOrd="0" presId="urn:microsoft.com/office/officeart/2005/8/layout/hierarchy6"/>
    <dgm:cxn modelId="{84A92FE2-DC58-40CA-B42E-82CF5E2DF787}" srcId="{B81E8E10-5805-4CDD-9C51-F944A74A05F6}" destId="{7F50C62C-7B1E-44B0-BD61-E954FF3BB750}" srcOrd="0" destOrd="0" parTransId="{9F8F5EF7-B75C-41C2-86E1-5EE6108C8A42}" sibTransId="{3EEB5365-1321-460A-B8B1-73BA7BA3B523}"/>
    <dgm:cxn modelId="{676005FB-63FA-4FBD-94F9-37B490F69418}" type="presOf" srcId="{4B519774-1BFE-4EAA-9BFB-FA43FE92636F}" destId="{FDC75910-EB59-4D36-9139-FF28328C80F3}" srcOrd="0" destOrd="0" presId="urn:microsoft.com/office/officeart/2005/8/layout/hierarchy6"/>
    <dgm:cxn modelId="{B6F0BA8F-E4F9-4A6D-97AA-C73A2AEB918B}" type="presOf" srcId="{F6EFC7AB-C86F-44AB-905A-73CFA8FE18CC}" destId="{8766B625-2268-4F49-BCAF-3596BCD41842}" srcOrd="1" destOrd="0" presId="urn:microsoft.com/office/officeart/2005/8/layout/hierarchy6"/>
    <dgm:cxn modelId="{0BE911A8-3461-4A32-ADE5-A9096200292D}" type="presOf" srcId="{9F8F5EF7-B75C-41C2-86E1-5EE6108C8A42}" destId="{608C5B9A-89FC-41F2-A499-7D026AACE68A}" srcOrd="0" destOrd="0" presId="urn:microsoft.com/office/officeart/2005/8/layout/hierarchy6"/>
    <dgm:cxn modelId="{09BD0999-A027-4B1E-9714-4DDA065A01A8}" type="presOf" srcId="{7A96BC4B-95BA-42D7-A2BD-07EB44BA1855}" destId="{A64AA4F9-0C10-4224-AB26-2904A370E53D}" srcOrd="0" destOrd="0" presId="urn:microsoft.com/office/officeart/2005/8/layout/hierarchy6"/>
    <dgm:cxn modelId="{E7D3AD90-702F-4C80-9E18-9927B2B2EBA6}" type="presOf" srcId="{2AF09193-46BE-4235-AD0B-8A6616C3FF30}" destId="{535904C1-505C-4916-8380-4403CA363681}" srcOrd="0" destOrd="0" presId="urn:microsoft.com/office/officeart/2005/8/layout/hierarchy6"/>
    <dgm:cxn modelId="{1C727006-2AAB-4CCD-A448-6DA4715CC961}" type="presOf" srcId="{3A46D0A1-FACF-4B37-996B-241545A55002}" destId="{C22E10F4-B5F4-4519-B111-49DF34A041CA}" srcOrd="0" destOrd="0" presId="urn:microsoft.com/office/officeart/2005/8/layout/hierarchy6"/>
    <dgm:cxn modelId="{C60E4C1C-29EB-45D2-A6F4-D4CDEA337E0D}" type="presOf" srcId="{E7F728C0-A9B3-4032-9BBC-0EC3331F66A2}" destId="{8B7D1733-4856-4661-9D84-69454995262F}" srcOrd="0" destOrd="0" presId="urn:microsoft.com/office/officeart/2005/8/layout/hierarchy6"/>
    <dgm:cxn modelId="{DFB2BEAD-8157-48BD-B811-1BB539BF5FCE}" type="presOf" srcId="{F3E89AAD-3CBA-4294-8256-6318CF3B0DBA}" destId="{EE751D7E-9D46-41A7-A891-305C21BDFB09}" srcOrd="0" destOrd="0" presId="urn:microsoft.com/office/officeart/2005/8/layout/hierarchy6"/>
    <dgm:cxn modelId="{2A1612DD-5784-4A55-8949-29CE2E46F937}" type="presOf" srcId="{FBD35431-4E49-4443-8088-14C34493F8B7}" destId="{80952B12-A32C-47C1-B71E-D4D42BD95499}" srcOrd="0" destOrd="0" presId="urn:microsoft.com/office/officeart/2005/8/layout/hierarchy6"/>
    <dgm:cxn modelId="{DCA328E8-4A3D-45D9-B068-17E99D9EB379}" type="presOf" srcId="{6F024EF5-76B4-42CD-9515-9F0306B5AB4E}" destId="{B36FC960-2423-45CB-BDFE-3EBD58BD49B1}" srcOrd="0" destOrd="0" presId="urn:microsoft.com/office/officeart/2005/8/layout/hierarchy6"/>
    <dgm:cxn modelId="{98294265-00F7-49D5-B532-2B71701FB7A4}" type="presOf" srcId="{2AEEF887-F9E8-4B8E-A687-8A6C30262459}" destId="{5CE6573F-1B75-4FBD-9840-7463D32B3175}" srcOrd="0" destOrd="0" presId="urn:microsoft.com/office/officeart/2005/8/layout/hierarchy6"/>
    <dgm:cxn modelId="{8CD4AB1E-5BE4-43EC-A9A7-93D9DC38A37F}" srcId="{F093F0F1-F499-4EB8-BD80-273E7786EE32}" destId="{E56A2838-E3AA-45CC-A823-F107206E1324}" srcOrd="6" destOrd="0" parTransId="{57172863-F780-4CFE-8CDB-109546AF884B}" sibTransId="{A900C72E-D579-4EB9-93F1-8C037546BBDB}"/>
    <dgm:cxn modelId="{2F7F4C7E-9FBA-4BF8-BB30-06855DAC1BAC}" type="presOf" srcId="{554FC4E1-EB33-4DC8-A790-198EF03CCB29}" destId="{916EBE1A-AB57-44C3-BD5D-5210B5208C0E}" srcOrd="0" destOrd="0" presId="urn:microsoft.com/office/officeart/2005/8/layout/hierarchy6"/>
    <dgm:cxn modelId="{079C1A55-5112-4038-AE28-113D1C0C203A}" type="presOf" srcId="{A01A26D1-2203-4072-9F04-5D957B97992F}" destId="{65B83C77-905A-49C3-9574-8E20B72BC009}" srcOrd="0" destOrd="0" presId="urn:microsoft.com/office/officeart/2005/8/layout/hierarchy6"/>
    <dgm:cxn modelId="{E53125A4-3CA9-4213-A9BF-8832D50B36A2}" type="presOf" srcId="{B46C47A6-EF95-4256-8C26-899A249A70E9}" destId="{E18837C9-6F2E-48F6-9DF1-77E6248FD4E3}" srcOrd="0" destOrd="0" presId="urn:microsoft.com/office/officeart/2005/8/layout/hierarchy6"/>
    <dgm:cxn modelId="{E6A5C577-DBDF-4CDC-BA04-752C2020684B}" type="presOf" srcId="{2418CC6B-2E68-4DE5-B32A-2866C3EC2E83}" destId="{9AC196C9-76FC-44EF-816C-AC71579804A8}" srcOrd="0" destOrd="0" presId="urn:microsoft.com/office/officeart/2005/8/layout/hierarchy6"/>
    <dgm:cxn modelId="{DB184962-AF97-4F7B-8029-9BEE18899B1C}" type="presOf" srcId="{32B45354-76E7-4AEB-8929-A84D72BD3ACD}" destId="{4706F323-8849-4ECE-A836-14B126DC4536}" srcOrd="0" destOrd="0" presId="urn:microsoft.com/office/officeart/2005/8/layout/hierarchy6"/>
    <dgm:cxn modelId="{FE813BD1-C24A-49EA-8F0A-DBF3338FD741}" srcId="{A01A26D1-2203-4072-9F04-5D957B97992F}" destId="{FBADC50C-4A19-463F-9B64-0593C9261CFA}" srcOrd="0" destOrd="0" parTransId="{66D5EBC0-C0B6-4C80-9233-1F493FE66099}" sibTransId="{C80B080C-BCD1-44F1-BE5C-751FB03832FD}"/>
    <dgm:cxn modelId="{B8183571-0D92-404B-960B-D3C62CA41923}" srcId="{2C3FCD3F-D5B8-4E61-822C-FA4E8BAE9726}" destId="{554FC4E1-EB33-4DC8-A790-198EF03CCB29}" srcOrd="0" destOrd="0" parTransId="{F9A6E083-04B5-4E99-BA3B-D96FC5A16A03}" sibTransId="{C5C92250-7ADA-42F0-8393-961342702A98}"/>
    <dgm:cxn modelId="{6BF3ED1C-7338-44DA-9BDD-2B7A1E9BFDB6}" type="presOf" srcId="{66D5EBC0-C0B6-4C80-9233-1F493FE66099}" destId="{F5073BCD-8543-49F0-A546-97CC073520D6}" srcOrd="0" destOrd="0" presId="urn:microsoft.com/office/officeart/2005/8/layout/hierarchy6"/>
    <dgm:cxn modelId="{AF83665F-EC47-4008-A15E-E00F195B9BF4}" type="presOf" srcId="{FD52C9B2-DBB8-4112-807D-3F1C8070AA9A}" destId="{39BE20AA-2529-4B90-B669-2BBEE5C1ABCF}" srcOrd="0" destOrd="0" presId="urn:microsoft.com/office/officeart/2005/8/layout/hierarchy6"/>
    <dgm:cxn modelId="{56E5BC31-15C1-4A97-ADFB-E8F1CA358F5F}" type="presOf" srcId="{2BB171EB-AA54-4269-ACB7-D1ECC21FF5ED}" destId="{D3493113-C5C5-4155-A5CC-D4BF3E85C39D}" srcOrd="0" destOrd="0" presId="urn:microsoft.com/office/officeart/2005/8/layout/hierarchy6"/>
    <dgm:cxn modelId="{81E784D9-1C42-47E7-BBAA-249054D91A47}" type="presOf" srcId="{3CB0A7E9-F02C-45F2-A755-67BD91E206CF}" destId="{A65B418D-FF72-4697-B153-297D23745B30}" srcOrd="0" destOrd="0" presId="urn:microsoft.com/office/officeart/2005/8/layout/hierarchy6"/>
    <dgm:cxn modelId="{7DB7A974-E4E4-49C4-B11F-0999C760DAA8}" type="presOf" srcId="{398F055B-66FE-473C-B4BB-9876CC528907}" destId="{1C1B92FF-51BA-4FEB-B582-73BCED6FB560}" srcOrd="0" destOrd="0" presId="urn:microsoft.com/office/officeart/2005/8/layout/hierarchy6"/>
    <dgm:cxn modelId="{CD644C2E-2840-4D50-8B99-89B7C3E57CDE}" type="presOf" srcId="{7F50C62C-7B1E-44B0-BD61-E954FF3BB750}" destId="{2431BC81-4EA9-403E-92ED-A83B2AB42FD1}" srcOrd="0" destOrd="0" presId="urn:microsoft.com/office/officeart/2005/8/layout/hierarchy6"/>
    <dgm:cxn modelId="{4726A834-77DD-486C-BEC3-A275170487E1}" srcId="{2C75DD9C-1B7A-40D1-BE55-55C877529AF4}" destId="{D11A1B33-6D70-42A4-A1FF-B3AE34213B30}" srcOrd="0" destOrd="0" parTransId="{7EDAA923-3E41-46CA-AC1B-44D1782F721D}" sibTransId="{358F7028-B3F0-4FB6-A378-50569FC55DAB}"/>
    <dgm:cxn modelId="{91CD833F-842B-4D57-BCEB-CCA32DE97467}" type="presOf" srcId="{3B302117-4747-4E81-B30B-B76C9E1984F7}" destId="{61C642A3-CBFB-40DD-82E5-B677919320A9}" srcOrd="0" destOrd="0" presId="urn:microsoft.com/office/officeart/2005/8/layout/hierarchy6"/>
    <dgm:cxn modelId="{AB628523-8AE4-4334-993E-FE3D97097F98}" type="presOf" srcId="{190DB8F8-11B1-4354-8BBA-83F6D7843940}" destId="{AC9A4C0A-79CD-4DBB-AB8C-F2A32DD6B0D4}" srcOrd="0" destOrd="0" presId="urn:microsoft.com/office/officeart/2005/8/layout/hierarchy6"/>
    <dgm:cxn modelId="{245C6956-8626-4FA9-932A-5081B826C548}" type="presOf" srcId="{E56A2838-E3AA-45CC-A823-F107206E1324}" destId="{A5062B6B-8ED1-4D16-BB73-B42669EDA05A}" srcOrd="1" destOrd="0" presId="urn:microsoft.com/office/officeart/2005/8/layout/hierarchy6"/>
    <dgm:cxn modelId="{B7B157A4-DF40-4CE5-9F46-8F3BD8247A82}" type="presOf" srcId="{35339149-7133-4B28-9DF7-E60CACB77458}" destId="{6F49716B-FE82-4DE3-B8D9-C89EA919BC28}" srcOrd="0" destOrd="0" presId="urn:microsoft.com/office/officeart/2005/8/layout/hierarchy6"/>
    <dgm:cxn modelId="{883E54BB-5049-4416-B426-1214B605A914}" srcId="{7F50C62C-7B1E-44B0-BD61-E954FF3BB750}" destId="{A8D292DC-09C6-4D4F-B259-F1E70DA871EC}" srcOrd="0" destOrd="0" parTransId="{C6AC3911-C7E7-40D8-A044-DE68A46F4A89}" sibTransId="{8D38FE86-8230-4878-8315-CAB8822FAB97}"/>
    <dgm:cxn modelId="{05B8B394-B634-4D4C-BB63-6772B37E2CC2}" srcId="{A1EBC1AB-31BE-498A-8770-4120D9E186E5}" destId="{398F055B-66FE-473C-B4BB-9876CC528907}" srcOrd="0" destOrd="0" parTransId="{20FAB4F0-C417-4F18-8E12-BAE835EDE668}" sibTransId="{70DC9100-F007-4395-9A6C-BACAA83559E8}"/>
    <dgm:cxn modelId="{988224ED-D41A-4B87-80F1-E68ECEAF4C12}" type="presOf" srcId="{EA866FBB-F696-45AB-8649-FCB505875781}" destId="{EBEFA9BB-CCDB-4388-B21A-A9341995B22B}" srcOrd="1" destOrd="0" presId="urn:microsoft.com/office/officeart/2005/8/layout/hierarchy6"/>
    <dgm:cxn modelId="{537A983F-8BDA-4494-9091-1B22239CC1CD}" type="presOf" srcId="{07246F75-6FBD-4634-A853-6C789CE14E99}" destId="{725D0262-0BDC-4E7C-B864-7592972712C9}" srcOrd="0" destOrd="0" presId="urn:microsoft.com/office/officeart/2005/8/layout/hierarchy6"/>
    <dgm:cxn modelId="{731EA103-B203-43C6-9D73-B4753836D918}" srcId="{F093F0F1-F499-4EB8-BD80-273E7786EE32}" destId="{80015DCD-5440-4AB4-B98D-D19174701A62}" srcOrd="9" destOrd="0" parTransId="{E8D73BB9-F7A1-4E0F-9DFA-34C6B9336A5E}" sibTransId="{D9D268A9-5AFA-49C5-87A8-11AD9E617E47}"/>
    <dgm:cxn modelId="{1EB3731C-75A4-472F-93D4-9B4974CDD32B}" srcId="{2FB041B2-945C-4ED7-AE37-58E40D4F80DE}" destId="{25AEFC52-6667-4617-B0BE-412D4DBDA6DF}" srcOrd="0" destOrd="0" parTransId="{0C50125D-902A-4B80-B5FF-DAF778FC37C8}" sibTransId="{E13E9EA8-B7AE-4F1C-AE05-6659CA7AC296}"/>
    <dgm:cxn modelId="{F1115691-E40C-40C9-8D7A-A098BB4EA1A2}" type="presOf" srcId="{8D607808-F17F-4813-92BF-7F5BBEDF7CE2}" destId="{49040BF9-34B9-4C5C-9680-F68686943E0F}" srcOrd="1" destOrd="0" presId="urn:microsoft.com/office/officeart/2005/8/layout/hierarchy6"/>
    <dgm:cxn modelId="{F531ED3B-9084-4C54-A114-8B0316030F32}" type="presOf" srcId="{20FAB4F0-C417-4F18-8E12-BAE835EDE668}" destId="{4C83C40B-C098-462D-AE58-129BA863C1D5}" srcOrd="0" destOrd="0" presId="urn:microsoft.com/office/officeart/2005/8/layout/hierarchy6"/>
    <dgm:cxn modelId="{9C178957-BEA9-4F7D-9895-0DB3D6A479C5}" type="presOf" srcId="{C6AC3911-C7E7-40D8-A044-DE68A46F4A89}" destId="{5BE08755-4DA1-493C-AB5E-B9EE144EC526}" srcOrd="0" destOrd="0" presId="urn:microsoft.com/office/officeart/2005/8/layout/hierarchy6"/>
    <dgm:cxn modelId="{CDA2625F-163A-4095-B975-40097E84D77E}" type="presOf" srcId="{25AEFC52-6667-4617-B0BE-412D4DBDA6DF}" destId="{1CE4DA20-7804-4D31-88B6-7BBD0E4C2E7E}" srcOrd="0" destOrd="0" presId="urn:microsoft.com/office/officeart/2005/8/layout/hierarchy6"/>
    <dgm:cxn modelId="{54FC1BB5-7840-4CC8-9918-46309CF88C6C}" type="presOf" srcId="{2C3FCD3F-D5B8-4E61-822C-FA4E8BAE9726}" destId="{78A37D49-8D0B-4C12-9F57-3256BCF91C32}" srcOrd="0" destOrd="0" presId="urn:microsoft.com/office/officeart/2005/8/layout/hierarchy6"/>
    <dgm:cxn modelId="{A025CCA2-D875-43A7-A7C2-1C81C24F3CC6}" type="presOf" srcId="{D11A1B33-6D70-42A4-A1FF-B3AE34213B30}" destId="{18A39524-E56D-4C38-8195-C3F17663D453}" srcOrd="0" destOrd="0" presId="urn:microsoft.com/office/officeart/2005/8/layout/hierarchy6"/>
    <dgm:cxn modelId="{A2D2FC52-7B4E-439B-86B3-B72D643CAFF2}" srcId="{693B2106-7EBE-4599-95EF-B94EE8BAA539}" destId="{2C3FCD3F-D5B8-4E61-822C-FA4E8BAE9726}" srcOrd="0" destOrd="0" parTransId="{3A46D0A1-FACF-4B37-996B-241545A55002}" sibTransId="{E02D7766-0581-479A-993B-3E12564615D6}"/>
    <dgm:cxn modelId="{8D0F59E5-0292-4069-B02C-533C1AD829E5}" type="presOf" srcId="{0C50125D-902A-4B80-B5FF-DAF778FC37C8}" destId="{98287456-01DA-4CB4-A1AE-877CCACCF231}" srcOrd="0" destOrd="0" presId="urn:microsoft.com/office/officeart/2005/8/layout/hierarchy6"/>
    <dgm:cxn modelId="{56731DDC-7865-47A1-A25F-24C93E58CCC6}" srcId="{F093F0F1-F499-4EB8-BD80-273E7786EE32}" destId="{2AF09193-46BE-4235-AD0B-8A6616C3FF30}" srcOrd="1" destOrd="0" parTransId="{F7113327-19CF-4709-9E8F-6D977EE38999}" sibTransId="{0735DA9A-1622-49FE-B89C-6585031D53FE}"/>
    <dgm:cxn modelId="{F74BB276-3C66-4234-8CB2-4E5E4BE99D28}" type="presOf" srcId="{F6EFC7AB-C86F-44AB-905A-73CFA8FE18CC}" destId="{D180773F-E3B4-45BB-B26B-1D42EF8197CB}" srcOrd="0" destOrd="0" presId="urn:microsoft.com/office/officeart/2005/8/layout/hierarchy6"/>
    <dgm:cxn modelId="{BD659ED0-5C84-4665-8683-A48CC3E1F2E8}" type="presOf" srcId="{2FB041B2-945C-4ED7-AE37-58E40D4F80DE}" destId="{C1F1F97B-4AB5-4289-8BD0-A7BC2D087955}" srcOrd="0" destOrd="0" presId="urn:microsoft.com/office/officeart/2005/8/layout/hierarchy6"/>
    <dgm:cxn modelId="{2C53E2E0-4402-4E9B-BD9C-A1261D0A5B12}" type="presParOf" srcId="{09CE7334-2C02-442A-978F-561E57F781B9}" destId="{65B9BBDB-6570-4BAF-BBBD-FFB7A81C0F2C}" srcOrd="0" destOrd="0" presId="urn:microsoft.com/office/officeart/2005/8/layout/hierarchy6"/>
    <dgm:cxn modelId="{7F634B34-5C02-4C85-BB39-041F64F8AC55}" type="presParOf" srcId="{65B9BBDB-6570-4BAF-BBBD-FFB7A81C0F2C}" destId="{288AC4CB-4F78-46D9-8171-85FABBBBAC29}" srcOrd="0" destOrd="0" presId="urn:microsoft.com/office/officeart/2005/8/layout/hierarchy6"/>
    <dgm:cxn modelId="{63777209-9A26-41D0-9B66-A13AD5D3C042}" type="presParOf" srcId="{65B9BBDB-6570-4BAF-BBBD-FFB7A81C0F2C}" destId="{FCA05DF2-5FD8-4D98-824B-281AAF7EDDC2}" srcOrd="1" destOrd="0" presId="urn:microsoft.com/office/officeart/2005/8/layout/hierarchy6"/>
    <dgm:cxn modelId="{7C8D0086-F18C-4C17-89BF-7EA775A3C85C}" type="presParOf" srcId="{FCA05DF2-5FD8-4D98-824B-281AAF7EDDC2}" destId="{C2DFF120-1BD5-47B0-898C-B45E54DF6B95}" srcOrd="0" destOrd="0" presId="urn:microsoft.com/office/officeart/2005/8/layout/hierarchy6"/>
    <dgm:cxn modelId="{DBD3613C-3190-4484-A9A6-08462DBDEE98}" type="presParOf" srcId="{C2DFF120-1BD5-47B0-898C-B45E54DF6B95}" destId="{1D27CA96-FA42-40D9-971D-2E894941858A}" srcOrd="0" destOrd="0" presId="urn:microsoft.com/office/officeart/2005/8/layout/hierarchy6"/>
    <dgm:cxn modelId="{C915F2A5-E08F-41B3-B85E-738D3E5AD772}" type="presParOf" srcId="{C2DFF120-1BD5-47B0-898C-B45E54DF6B95}" destId="{9200B854-D5F4-4807-8E19-A6091F753318}" srcOrd="1" destOrd="0" presId="urn:microsoft.com/office/officeart/2005/8/layout/hierarchy6"/>
    <dgm:cxn modelId="{3261AF88-04AE-4BD1-A14B-AFCA92A49FF7}" type="presParOf" srcId="{9200B854-D5F4-4807-8E19-A6091F753318}" destId="{820CCE9D-E7F4-474E-8039-0C3AED2954A8}" srcOrd="0" destOrd="0" presId="urn:microsoft.com/office/officeart/2005/8/layout/hierarchy6"/>
    <dgm:cxn modelId="{D1C1ABD0-3174-45D4-A69B-DD5671E67983}" type="presParOf" srcId="{9200B854-D5F4-4807-8E19-A6091F753318}" destId="{40326CD3-E37F-4397-B25B-C6460D14FD57}" srcOrd="1" destOrd="0" presId="urn:microsoft.com/office/officeart/2005/8/layout/hierarchy6"/>
    <dgm:cxn modelId="{4CD76463-50D8-478E-97AF-05C16FD51265}" type="presParOf" srcId="{40326CD3-E37F-4397-B25B-C6460D14FD57}" destId="{97AB33FD-DCAD-475B-8D79-F84A8EEB9E64}" srcOrd="0" destOrd="0" presId="urn:microsoft.com/office/officeart/2005/8/layout/hierarchy6"/>
    <dgm:cxn modelId="{260FFB50-D373-4BB2-A7AB-9A97AB4DA699}" type="presParOf" srcId="{40326CD3-E37F-4397-B25B-C6460D14FD57}" destId="{BE1BBFC9-5F79-4EAA-8C3E-9AD73CC1A414}" srcOrd="1" destOrd="0" presId="urn:microsoft.com/office/officeart/2005/8/layout/hierarchy6"/>
    <dgm:cxn modelId="{60E0EE5D-6B04-4470-B671-AEC761FCDC80}" type="presParOf" srcId="{BE1BBFC9-5F79-4EAA-8C3E-9AD73CC1A414}" destId="{4C83C40B-C098-462D-AE58-129BA863C1D5}" srcOrd="0" destOrd="0" presId="urn:microsoft.com/office/officeart/2005/8/layout/hierarchy6"/>
    <dgm:cxn modelId="{EDBE9E57-12F1-475C-BBA5-F82F5251D6B6}" type="presParOf" srcId="{BE1BBFC9-5F79-4EAA-8C3E-9AD73CC1A414}" destId="{7D934457-067A-45B9-877E-1664DF6D95EE}" srcOrd="1" destOrd="0" presId="urn:microsoft.com/office/officeart/2005/8/layout/hierarchy6"/>
    <dgm:cxn modelId="{32E61F5E-CD4C-49E6-B307-73642166BAFC}" type="presParOf" srcId="{7D934457-067A-45B9-877E-1664DF6D95EE}" destId="{1C1B92FF-51BA-4FEB-B582-73BCED6FB560}" srcOrd="0" destOrd="0" presId="urn:microsoft.com/office/officeart/2005/8/layout/hierarchy6"/>
    <dgm:cxn modelId="{7F4FE871-8575-4F02-81CC-CE7F795758D0}" type="presParOf" srcId="{7D934457-067A-45B9-877E-1664DF6D95EE}" destId="{A2CA734A-5068-47D2-9B96-C196363F9E0B}" srcOrd="1" destOrd="0" presId="urn:microsoft.com/office/officeart/2005/8/layout/hierarchy6"/>
    <dgm:cxn modelId="{B1CEEBE6-DF42-4AD5-9344-4406C4256603}" type="presParOf" srcId="{A2CA734A-5068-47D2-9B96-C196363F9E0B}" destId="{4706F323-8849-4ECE-A836-14B126DC4536}" srcOrd="0" destOrd="0" presId="urn:microsoft.com/office/officeart/2005/8/layout/hierarchy6"/>
    <dgm:cxn modelId="{D41CCB96-6EC6-4052-A8D9-08FAB0A53636}" type="presParOf" srcId="{A2CA734A-5068-47D2-9B96-C196363F9E0B}" destId="{3F74C375-ED22-466B-BD34-6D4FE47629F7}" srcOrd="1" destOrd="0" presId="urn:microsoft.com/office/officeart/2005/8/layout/hierarchy6"/>
    <dgm:cxn modelId="{BDBF3F00-E7BC-428B-B195-1FC1E45976A0}" type="presParOf" srcId="{3F74C375-ED22-466B-BD34-6D4FE47629F7}" destId="{2828B616-E1B7-4CCB-851A-C8E05556D528}" srcOrd="0" destOrd="0" presId="urn:microsoft.com/office/officeart/2005/8/layout/hierarchy6"/>
    <dgm:cxn modelId="{E7355B80-0909-4F97-BEC0-3AFC27C00ABF}" type="presParOf" srcId="{3F74C375-ED22-466B-BD34-6D4FE47629F7}" destId="{E4DAC8CA-C9C9-4B14-8F2E-A8DAD57EFF70}" srcOrd="1" destOrd="0" presId="urn:microsoft.com/office/officeart/2005/8/layout/hierarchy6"/>
    <dgm:cxn modelId="{8C7CF190-7025-4779-9CEA-0BECEB676C4E}" type="presParOf" srcId="{E4DAC8CA-C9C9-4B14-8F2E-A8DAD57EFF70}" destId="{979F72D3-1855-43FB-B8A2-6BE52F482E25}" srcOrd="0" destOrd="0" presId="urn:microsoft.com/office/officeart/2005/8/layout/hierarchy6"/>
    <dgm:cxn modelId="{F02313F9-58CE-4956-B0B9-3C60034A2CEB}" type="presParOf" srcId="{E4DAC8CA-C9C9-4B14-8F2E-A8DAD57EFF70}" destId="{14B5DD5E-B3FD-4341-A195-176B73FC766E}" srcOrd="1" destOrd="0" presId="urn:microsoft.com/office/officeart/2005/8/layout/hierarchy6"/>
    <dgm:cxn modelId="{8AF1B7CD-9871-4401-84BC-13D9AE042AFB}" type="presParOf" srcId="{14B5DD5E-B3FD-4341-A195-176B73FC766E}" destId="{80952B12-A32C-47C1-B71E-D4D42BD95499}" srcOrd="0" destOrd="0" presId="urn:microsoft.com/office/officeart/2005/8/layout/hierarchy6"/>
    <dgm:cxn modelId="{6B103D05-D282-4A09-B663-A8F024813E5E}" type="presParOf" srcId="{14B5DD5E-B3FD-4341-A195-176B73FC766E}" destId="{DC1A225F-CB75-4AC9-AD46-CD049CBEC5DC}" srcOrd="1" destOrd="0" presId="urn:microsoft.com/office/officeart/2005/8/layout/hierarchy6"/>
    <dgm:cxn modelId="{89FD7A6E-8BB4-40A8-A235-A93F7556668F}" type="presParOf" srcId="{DC1A225F-CB75-4AC9-AD46-CD049CBEC5DC}" destId="{D3493113-C5C5-4155-A5CC-D4BF3E85C39D}" srcOrd="0" destOrd="0" presId="urn:microsoft.com/office/officeart/2005/8/layout/hierarchy6"/>
    <dgm:cxn modelId="{59D59EDC-BA42-409C-9171-4ED846CBEDFE}" type="presParOf" srcId="{DC1A225F-CB75-4AC9-AD46-CD049CBEC5DC}" destId="{F0C2E893-2FDC-4895-9A5B-4D5287CA60DC}" srcOrd="1" destOrd="0" presId="urn:microsoft.com/office/officeart/2005/8/layout/hierarchy6"/>
    <dgm:cxn modelId="{B9D5D8FF-8F56-4709-8EA6-7420D7017448}" type="presParOf" srcId="{F0C2E893-2FDC-4895-9A5B-4D5287CA60DC}" destId="{7AC9E735-1421-4501-9F4F-4366347DCDA9}" srcOrd="0" destOrd="0" presId="urn:microsoft.com/office/officeart/2005/8/layout/hierarchy6"/>
    <dgm:cxn modelId="{EE0A660C-7AFD-42A3-A448-FB0D2224C9F1}" type="presParOf" srcId="{F0C2E893-2FDC-4895-9A5B-4D5287CA60DC}" destId="{BB8BD9ED-0AF6-47CA-AF03-B532E5CD9ADF}" srcOrd="1" destOrd="0" presId="urn:microsoft.com/office/officeart/2005/8/layout/hierarchy6"/>
    <dgm:cxn modelId="{9B115181-D47A-4BBA-B43D-3F0B9999CBB7}" type="presParOf" srcId="{BB8BD9ED-0AF6-47CA-AF03-B532E5CD9ADF}" destId="{608C5B9A-89FC-41F2-A499-7D026AACE68A}" srcOrd="0" destOrd="0" presId="urn:microsoft.com/office/officeart/2005/8/layout/hierarchy6"/>
    <dgm:cxn modelId="{675E5B32-2492-4726-B9FC-CD0E481D4A4B}" type="presParOf" srcId="{BB8BD9ED-0AF6-47CA-AF03-B532E5CD9ADF}" destId="{B54DCF9E-9024-408A-8829-DE80AEEDB4ED}" srcOrd="1" destOrd="0" presId="urn:microsoft.com/office/officeart/2005/8/layout/hierarchy6"/>
    <dgm:cxn modelId="{93CDFB5B-E031-4F07-A775-C91E6414F5F0}" type="presParOf" srcId="{B54DCF9E-9024-408A-8829-DE80AEEDB4ED}" destId="{2431BC81-4EA9-403E-92ED-A83B2AB42FD1}" srcOrd="0" destOrd="0" presId="urn:microsoft.com/office/officeart/2005/8/layout/hierarchy6"/>
    <dgm:cxn modelId="{BEB6A9E5-0E88-41C7-A15C-5AADF8EC5132}" type="presParOf" srcId="{B54DCF9E-9024-408A-8829-DE80AEEDB4ED}" destId="{F274CC3B-B8BB-4C1F-9B4A-774E089749BD}" srcOrd="1" destOrd="0" presId="urn:microsoft.com/office/officeart/2005/8/layout/hierarchy6"/>
    <dgm:cxn modelId="{9B17D442-EF8D-4938-B2F2-50F455EC7A67}" type="presParOf" srcId="{F274CC3B-B8BB-4C1F-9B4A-774E089749BD}" destId="{5BE08755-4DA1-493C-AB5E-B9EE144EC526}" srcOrd="0" destOrd="0" presId="urn:microsoft.com/office/officeart/2005/8/layout/hierarchy6"/>
    <dgm:cxn modelId="{1207C20B-EABC-4038-917F-0B22BB698872}" type="presParOf" srcId="{F274CC3B-B8BB-4C1F-9B4A-774E089749BD}" destId="{AEB7E2A4-05EF-4E72-9372-9F3CB4D3A30A}" srcOrd="1" destOrd="0" presId="urn:microsoft.com/office/officeart/2005/8/layout/hierarchy6"/>
    <dgm:cxn modelId="{A58BFE37-FA55-4648-9EAA-769ADB85E15E}" type="presParOf" srcId="{AEB7E2A4-05EF-4E72-9372-9F3CB4D3A30A}" destId="{99AB2F52-EDA4-442D-A5AC-910985DA8B69}" srcOrd="0" destOrd="0" presId="urn:microsoft.com/office/officeart/2005/8/layout/hierarchy6"/>
    <dgm:cxn modelId="{6492889C-DC5C-4A31-A24B-68AE94EAA75B}" type="presParOf" srcId="{AEB7E2A4-05EF-4E72-9372-9F3CB4D3A30A}" destId="{880D49C6-2975-4B3D-B838-9D42C30E1BAC}" srcOrd="1" destOrd="0" presId="urn:microsoft.com/office/officeart/2005/8/layout/hierarchy6"/>
    <dgm:cxn modelId="{F1E78FCF-0B61-437C-AA0D-BB04EC71D3F7}" type="presParOf" srcId="{880D49C6-2975-4B3D-B838-9D42C30E1BAC}" destId="{A65B418D-FF72-4697-B153-297D23745B30}" srcOrd="0" destOrd="0" presId="urn:microsoft.com/office/officeart/2005/8/layout/hierarchy6"/>
    <dgm:cxn modelId="{26FDDF91-9691-4502-8F36-977C35A292FC}" type="presParOf" srcId="{880D49C6-2975-4B3D-B838-9D42C30E1BAC}" destId="{77185222-9897-411C-B2CA-65FD0B5BB07E}" srcOrd="1" destOrd="0" presId="urn:microsoft.com/office/officeart/2005/8/layout/hierarchy6"/>
    <dgm:cxn modelId="{AC2E1BE7-79B9-441F-A7B4-EEFE792C7CA3}" type="presParOf" srcId="{77185222-9897-411C-B2CA-65FD0B5BB07E}" destId="{DECFBCE4-6DE0-4AE8-9FDF-1099A2D5CCCB}" srcOrd="0" destOrd="0" presId="urn:microsoft.com/office/officeart/2005/8/layout/hierarchy6"/>
    <dgm:cxn modelId="{657A5CE6-6F06-4141-B5E8-05253A7BC618}" type="presParOf" srcId="{77185222-9897-411C-B2CA-65FD0B5BB07E}" destId="{04C8809D-9D14-4E34-A5B5-80805008B647}" srcOrd="1" destOrd="0" presId="urn:microsoft.com/office/officeart/2005/8/layout/hierarchy6"/>
    <dgm:cxn modelId="{2C32EB60-017D-4BD5-B8B1-F6C2720B2AB0}" type="presParOf" srcId="{04C8809D-9D14-4E34-A5B5-80805008B647}" destId="{35698B10-B16F-4F24-A0F0-9ADF4CB788E1}" srcOrd="0" destOrd="0" presId="urn:microsoft.com/office/officeart/2005/8/layout/hierarchy6"/>
    <dgm:cxn modelId="{8FEEFD4F-76C6-4C7F-8EB5-1179404B987D}" type="presParOf" srcId="{04C8809D-9D14-4E34-A5B5-80805008B647}" destId="{F643F146-D9CE-4B16-8770-71D27B6634C4}" srcOrd="1" destOrd="0" presId="urn:microsoft.com/office/officeart/2005/8/layout/hierarchy6"/>
    <dgm:cxn modelId="{DE8B000D-9E5A-4CBE-A6CB-E074A65480D5}" type="presParOf" srcId="{F643F146-D9CE-4B16-8770-71D27B6634C4}" destId="{61C642A3-CBFB-40DD-82E5-B677919320A9}" srcOrd="0" destOrd="0" presId="urn:microsoft.com/office/officeart/2005/8/layout/hierarchy6"/>
    <dgm:cxn modelId="{A8E85CF9-9D6B-4F1B-A944-CA306AE1FFB7}" type="presParOf" srcId="{F643F146-D9CE-4B16-8770-71D27B6634C4}" destId="{62FC39B2-E0C8-4150-A59B-59CA75120EC1}" srcOrd="1" destOrd="0" presId="urn:microsoft.com/office/officeart/2005/8/layout/hierarchy6"/>
    <dgm:cxn modelId="{E9ADD28A-1FE9-40B8-9117-C604C7B964C2}" type="presParOf" srcId="{9200B854-D5F4-4807-8E19-A6091F753318}" destId="{9AC196C9-76FC-44EF-816C-AC71579804A8}" srcOrd="2" destOrd="0" presId="urn:microsoft.com/office/officeart/2005/8/layout/hierarchy6"/>
    <dgm:cxn modelId="{398DCDC7-8FB7-416D-A07B-A9DC374DEEA5}" type="presParOf" srcId="{9200B854-D5F4-4807-8E19-A6091F753318}" destId="{43A66E5C-0B21-4FA5-BF51-6E72F1987570}" srcOrd="3" destOrd="0" presId="urn:microsoft.com/office/officeart/2005/8/layout/hierarchy6"/>
    <dgm:cxn modelId="{B267088B-EA5F-4F94-B872-E01CC11E3392}" type="presParOf" srcId="{43A66E5C-0B21-4FA5-BF51-6E72F1987570}" destId="{65B83C77-905A-49C3-9574-8E20B72BC009}" srcOrd="0" destOrd="0" presId="urn:microsoft.com/office/officeart/2005/8/layout/hierarchy6"/>
    <dgm:cxn modelId="{3C19D178-EDF4-433F-B314-1FB880F3BB97}" type="presParOf" srcId="{43A66E5C-0B21-4FA5-BF51-6E72F1987570}" destId="{85A57025-E72E-4149-B06C-39176B75E422}" srcOrd="1" destOrd="0" presId="urn:microsoft.com/office/officeart/2005/8/layout/hierarchy6"/>
    <dgm:cxn modelId="{BA63CE08-1403-4435-9A13-039E5514A294}" type="presParOf" srcId="{85A57025-E72E-4149-B06C-39176B75E422}" destId="{F5073BCD-8543-49F0-A546-97CC073520D6}" srcOrd="0" destOrd="0" presId="urn:microsoft.com/office/officeart/2005/8/layout/hierarchy6"/>
    <dgm:cxn modelId="{B52013C1-B374-4ED8-907E-88A0C6CD06D7}" type="presParOf" srcId="{85A57025-E72E-4149-B06C-39176B75E422}" destId="{483DB70E-2609-43E2-B2D6-FB8C9585D3D8}" srcOrd="1" destOrd="0" presId="urn:microsoft.com/office/officeart/2005/8/layout/hierarchy6"/>
    <dgm:cxn modelId="{8CBF89CD-9C50-4CA9-BB31-E14B89128F62}" type="presParOf" srcId="{483DB70E-2609-43E2-B2D6-FB8C9585D3D8}" destId="{202AB045-66C0-455F-A7EE-71DDB60F9981}" srcOrd="0" destOrd="0" presId="urn:microsoft.com/office/officeart/2005/8/layout/hierarchy6"/>
    <dgm:cxn modelId="{CADC8F49-58C7-495C-A9F1-19FF0D000DD3}" type="presParOf" srcId="{483DB70E-2609-43E2-B2D6-FB8C9585D3D8}" destId="{6C878DF7-BCB1-499A-9E0B-9792AD63C403}" srcOrd="1" destOrd="0" presId="urn:microsoft.com/office/officeart/2005/8/layout/hierarchy6"/>
    <dgm:cxn modelId="{4731BE8A-5955-42D1-BEFC-CDAD61F5F8FD}" type="presParOf" srcId="{6C878DF7-BCB1-499A-9E0B-9792AD63C403}" destId="{AC9A4C0A-79CD-4DBB-AB8C-F2A32DD6B0D4}" srcOrd="0" destOrd="0" presId="urn:microsoft.com/office/officeart/2005/8/layout/hierarchy6"/>
    <dgm:cxn modelId="{2F354C71-F8A1-422A-948B-2ECFACCD2C37}" type="presParOf" srcId="{6C878DF7-BCB1-499A-9E0B-9792AD63C403}" destId="{3E30091C-7D07-48B2-89C9-BFA0CB56488B}" srcOrd="1" destOrd="0" presId="urn:microsoft.com/office/officeart/2005/8/layout/hierarchy6"/>
    <dgm:cxn modelId="{71AA882A-FE1A-4006-B6BC-21445850A925}" type="presParOf" srcId="{3E30091C-7D07-48B2-89C9-BFA0CB56488B}" destId="{8FEEF76B-40F1-456B-AB72-C66A01C2FB59}" srcOrd="0" destOrd="0" presId="urn:microsoft.com/office/officeart/2005/8/layout/hierarchy6"/>
    <dgm:cxn modelId="{A0B48BD8-2197-470A-AD85-3744B8EC4AF8}" type="presParOf" srcId="{3E30091C-7D07-48B2-89C9-BFA0CB56488B}" destId="{BC80E664-E1F7-4CEE-AF55-C05B6809F958}" srcOrd="1" destOrd="0" presId="urn:microsoft.com/office/officeart/2005/8/layout/hierarchy6"/>
    <dgm:cxn modelId="{76D22B0A-9AC9-4DB7-8750-BB471807CE2D}" type="presParOf" srcId="{BC80E664-E1F7-4CEE-AF55-C05B6809F958}" destId="{6F49716B-FE82-4DE3-B8D9-C89EA919BC28}" srcOrd="0" destOrd="0" presId="urn:microsoft.com/office/officeart/2005/8/layout/hierarchy6"/>
    <dgm:cxn modelId="{C77ACDE6-EEF0-40FD-9958-6172EDABE50B}" type="presParOf" srcId="{BC80E664-E1F7-4CEE-AF55-C05B6809F958}" destId="{09659238-7D11-421C-B88A-C923FCF425DC}" srcOrd="1" destOrd="0" presId="urn:microsoft.com/office/officeart/2005/8/layout/hierarchy6"/>
    <dgm:cxn modelId="{969A630F-3D37-4421-BBAC-5A56816ADAE1}" type="presParOf" srcId="{09659238-7D11-421C-B88A-C923FCF425DC}" destId="{DB466439-2464-4C2B-95C9-2A780C9FC1B1}" srcOrd="0" destOrd="0" presId="urn:microsoft.com/office/officeart/2005/8/layout/hierarchy6"/>
    <dgm:cxn modelId="{CFA645E7-48BE-43FD-99BA-BA87257AC656}" type="presParOf" srcId="{09659238-7D11-421C-B88A-C923FCF425DC}" destId="{CB46CD46-E663-45FF-B619-4959E70F6B1F}" srcOrd="1" destOrd="0" presId="urn:microsoft.com/office/officeart/2005/8/layout/hierarchy6"/>
    <dgm:cxn modelId="{61E838EC-0026-4AE6-BC99-D3B4E06A4623}" type="presParOf" srcId="{CB46CD46-E663-45FF-B619-4959E70F6B1F}" destId="{5552059A-80C3-4B84-A91E-060F07D0ECC8}" srcOrd="0" destOrd="0" presId="urn:microsoft.com/office/officeart/2005/8/layout/hierarchy6"/>
    <dgm:cxn modelId="{C17B798E-3033-4F57-BCC5-1683B7BE25E6}" type="presParOf" srcId="{CB46CD46-E663-45FF-B619-4959E70F6B1F}" destId="{11A2C737-C6C5-4B4B-B98D-99B87A29FACA}" srcOrd="1" destOrd="0" presId="urn:microsoft.com/office/officeart/2005/8/layout/hierarchy6"/>
    <dgm:cxn modelId="{FBF24491-1E39-4C2C-90C9-3995BEC2E894}" type="presParOf" srcId="{11A2C737-C6C5-4B4B-B98D-99B87A29FACA}" destId="{18A39524-E56D-4C38-8195-C3F17663D453}" srcOrd="0" destOrd="0" presId="urn:microsoft.com/office/officeart/2005/8/layout/hierarchy6"/>
    <dgm:cxn modelId="{B0D343C1-93F3-4F6D-86C6-1EA89E3A3B04}" type="presParOf" srcId="{11A2C737-C6C5-4B4B-B98D-99B87A29FACA}" destId="{B93C88B8-D443-4188-B2BA-1E516AD70505}" srcOrd="1" destOrd="0" presId="urn:microsoft.com/office/officeart/2005/8/layout/hierarchy6"/>
    <dgm:cxn modelId="{4851B21F-CC45-44F1-85BF-13EB6940792A}" type="presParOf" srcId="{B93C88B8-D443-4188-B2BA-1E516AD70505}" destId="{FDC75910-EB59-4D36-9139-FF28328C80F3}" srcOrd="0" destOrd="0" presId="urn:microsoft.com/office/officeart/2005/8/layout/hierarchy6"/>
    <dgm:cxn modelId="{506E1F7A-03E7-424E-AD99-6592721299B5}" type="presParOf" srcId="{B93C88B8-D443-4188-B2BA-1E516AD70505}" destId="{E5AC001D-1C23-4537-A95C-4FE311BC65B6}" srcOrd="1" destOrd="0" presId="urn:microsoft.com/office/officeart/2005/8/layout/hierarchy6"/>
    <dgm:cxn modelId="{1DB071B8-3BD1-4E5C-9B30-4DDAE9CB0A29}" type="presParOf" srcId="{E5AC001D-1C23-4537-A95C-4FE311BC65B6}" destId="{5CE6573F-1B75-4FBD-9840-7463D32B3175}" srcOrd="0" destOrd="0" presId="urn:microsoft.com/office/officeart/2005/8/layout/hierarchy6"/>
    <dgm:cxn modelId="{7C498D5F-B45D-4A3C-885D-AA75F699CA29}" type="presParOf" srcId="{E5AC001D-1C23-4537-A95C-4FE311BC65B6}" destId="{26A6104F-01F3-4ADC-9F5D-E2CB9C70CE48}" srcOrd="1" destOrd="0" presId="urn:microsoft.com/office/officeart/2005/8/layout/hierarchy6"/>
    <dgm:cxn modelId="{9097CFBB-3037-4156-BC1A-805165C8DD2B}" type="presParOf" srcId="{26A6104F-01F3-4ADC-9F5D-E2CB9C70CE48}" destId="{212BBC3C-9C31-47CC-A12A-5E0BDB0E3255}" srcOrd="0" destOrd="0" presId="urn:microsoft.com/office/officeart/2005/8/layout/hierarchy6"/>
    <dgm:cxn modelId="{D85F3B45-144B-4660-925E-1C8952BDE293}" type="presParOf" srcId="{26A6104F-01F3-4ADC-9F5D-E2CB9C70CE48}" destId="{E39D3789-EA3F-49DE-BEA4-AE8410331C19}" srcOrd="1" destOrd="0" presId="urn:microsoft.com/office/officeart/2005/8/layout/hierarchy6"/>
    <dgm:cxn modelId="{DF54B13D-B205-4AC5-9114-8F655CF0CC56}" type="presParOf" srcId="{E39D3789-EA3F-49DE-BEA4-AE8410331C19}" destId="{5459EC9E-34CA-444B-BC14-EF15C8CC0BDA}" srcOrd="0" destOrd="0" presId="urn:microsoft.com/office/officeart/2005/8/layout/hierarchy6"/>
    <dgm:cxn modelId="{EA7E7DB7-7CDD-4B5D-BE7F-90C88E66BBA4}" type="presParOf" srcId="{E39D3789-EA3F-49DE-BEA4-AE8410331C19}" destId="{5241A0D2-0AD4-4ED8-880E-110F87ADAA93}" srcOrd="1" destOrd="0" presId="urn:microsoft.com/office/officeart/2005/8/layout/hierarchy6"/>
    <dgm:cxn modelId="{8BA183A4-A6A9-4290-B845-7154A2E47B1D}" type="presParOf" srcId="{5241A0D2-0AD4-4ED8-880E-110F87ADAA93}" destId="{B11E4471-B5FA-4C96-8045-77AF3EAD6318}" srcOrd="0" destOrd="0" presId="urn:microsoft.com/office/officeart/2005/8/layout/hierarchy6"/>
    <dgm:cxn modelId="{DE3A73E2-0497-4912-B7BF-12D62BA5325E}" type="presParOf" srcId="{5241A0D2-0AD4-4ED8-880E-110F87ADAA93}" destId="{35D4DEFB-2D62-42CE-A1AF-C70493237472}" srcOrd="1" destOrd="0" presId="urn:microsoft.com/office/officeart/2005/8/layout/hierarchy6"/>
    <dgm:cxn modelId="{23497D61-7AF3-43B2-8668-97DA90E71436}" type="presParOf" srcId="{35D4DEFB-2D62-42CE-A1AF-C70493237472}" destId="{B251D266-2B5F-4AE0-9E63-A0B68F905AB6}" srcOrd="0" destOrd="0" presId="urn:microsoft.com/office/officeart/2005/8/layout/hierarchy6"/>
    <dgm:cxn modelId="{A633A088-983B-4B1D-9B1F-84A277F7DCAB}" type="presParOf" srcId="{35D4DEFB-2D62-42CE-A1AF-C70493237472}" destId="{C330FC0D-8230-40BB-8329-F5A9652DD587}" srcOrd="1" destOrd="0" presId="urn:microsoft.com/office/officeart/2005/8/layout/hierarchy6"/>
    <dgm:cxn modelId="{79606A51-A4B7-4312-93F1-7F53EF0AE093}" type="presParOf" srcId="{C330FC0D-8230-40BB-8329-F5A9652DD587}" destId="{4D3B2483-BDEB-4D38-AB72-452DE0E28582}" srcOrd="0" destOrd="0" presId="urn:microsoft.com/office/officeart/2005/8/layout/hierarchy6"/>
    <dgm:cxn modelId="{533CA649-B018-4957-BC81-CB395A924FD9}" type="presParOf" srcId="{C330FC0D-8230-40BB-8329-F5A9652DD587}" destId="{1D5E547B-F947-4949-85F6-40B331BA16D0}" srcOrd="1" destOrd="0" presId="urn:microsoft.com/office/officeart/2005/8/layout/hierarchy6"/>
    <dgm:cxn modelId="{710CA69C-8359-4654-B201-BD883CF628C2}" type="presParOf" srcId="{1D5E547B-F947-4949-85F6-40B331BA16D0}" destId="{CD700C69-6C5D-4139-B68C-50DBD1ADD240}" srcOrd="0" destOrd="0" presId="urn:microsoft.com/office/officeart/2005/8/layout/hierarchy6"/>
    <dgm:cxn modelId="{57BB87F3-5577-4FD2-BF7B-4BDBECFF6BBB}" type="presParOf" srcId="{1D5E547B-F947-4949-85F6-40B331BA16D0}" destId="{FC3E7E67-1068-49E6-BF57-9B12DB5F1339}" srcOrd="1" destOrd="0" presId="urn:microsoft.com/office/officeart/2005/8/layout/hierarchy6"/>
    <dgm:cxn modelId="{83AF0BE4-D34E-4F86-AC19-4A87ECD659BC}" type="presParOf" srcId="{9200B854-D5F4-4807-8E19-A6091F753318}" destId="{EDCB51B2-BD93-4869-86E9-3585C777B99B}" srcOrd="4" destOrd="0" presId="urn:microsoft.com/office/officeart/2005/8/layout/hierarchy6"/>
    <dgm:cxn modelId="{DD94CC3B-F638-4105-993D-D7CEBAACC2C7}" type="presParOf" srcId="{9200B854-D5F4-4807-8E19-A6091F753318}" destId="{18DBA950-A06E-4D23-88E6-0DE681ACBC61}" srcOrd="5" destOrd="0" presId="urn:microsoft.com/office/officeart/2005/8/layout/hierarchy6"/>
    <dgm:cxn modelId="{C4BC24A9-66C1-4154-B48A-ED81C9F96F56}" type="presParOf" srcId="{18DBA950-A06E-4D23-88E6-0DE681ACBC61}" destId="{E18837C9-6F2E-48F6-9DF1-77E6248FD4E3}" srcOrd="0" destOrd="0" presId="urn:microsoft.com/office/officeart/2005/8/layout/hierarchy6"/>
    <dgm:cxn modelId="{011AAD3D-85A0-4C5B-9A38-48BA0F8C89FA}" type="presParOf" srcId="{18DBA950-A06E-4D23-88E6-0DE681ACBC61}" destId="{FB1971DD-4E70-4633-91D9-738ACC266EEE}" srcOrd="1" destOrd="0" presId="urn:microsoft.com/office/officeart/2005/8/layout/hierarchy6"/>
    <dgm:cxn modelId="{F1353C6E-A4CE-46B8-B9A2-1FF7A88F0C76}" type="presParOf" srcId="{FB1971DD-4E70-4633-91D9-738ACC266EEE}" destId="{5098C340-8E1E-4700-9F4A-04A3EF542324}" srcOrd="0" destOrd="0" presId="urn:microsoft.com/office/officeart/2005/8/layout/hierarchy6"/>
    <dgm:cxn modelId="{3B694356-B40D-4EBA-8577-DDD2F219BE69}" type="presParOf" srcId="{FB1971DD-4E70-4633-91D9-738ACC266EEE}" destId="{611E9160-A34B-44E3-9C3B-DE838F52C63F}" srcOrd="1" destOrd="0" presId="urn:microsoft.com/office/officeart/2005/8/layout/hierarchy6"/>
    <dgm:cxn modelId="{D70ABA4E-F0D4-4285-887C-188DA79535CC}" type="presParOf" srcId="{611E9160-A34B-44E3-9C3B-DE838F52C63F}" destId="{725D0262-0BDC-4E7C-B864-7592972712C9}" srcOrd="0" destOrd="0" presId="urn:microsoft.com/office/officeart/2005/8/layout/hierarchy6"/>
    <dgm:cxn modelId="{12082FA4-F201-45F2-A4F0-879F51388CF4}" type="presParOf" srcId="{611E9160-A34B-44E3-9C3B-DE838F52C63F}" destId="{362228F3-5369-4A38-9A52-06344A52F52A}" srcOrd="1" destOrd="0" presId="urn:microsoft.com/office/officeart/2005/8/layout/hierarchy6"/>
    <dgm:cxn modelId="{DDB032D2-6B2D-4577-942A-3BDE7B9E81F4}" type="presParOf" srcId="{362228F3-5369-4A38-9A52-06344A52F52A}" destId="{A64AA4F9-0C10-4224-AB26-2904A370E53D}" srcOrd="0" destOrd="0" presId="urn:microsoft.com/office/officeart/2005/8/layout/hierarchy6"/>
    <dgm:cxn modelId="{60DE7AF5-1C4C-4615-9139-E068E40A52FB}" type="presParOf" srcId="{362228F3-5369-4A38-9A52-06344A52F52A}" destId="{F9D9C6C5-BD3B-4DA8-BF6E-AF98B4060A17}" srcOrd="1" destOrd="0" presId="urn:microsoft.com/office/officeart/2005/8/layout/hierarchy6"/>
    <dgm:cxn modelId="{1A809828-A6B7-4983-97CF-5852854216DC}" type="presParOf" srcId="{F9D9C6C5-BD3B-4DA8-BF6E-AF98B4060A17}" destId="{1F1F44AB-F324-4515-B290-753C7773CCAE}" srcOrd="0" destOrd="0" presId="urn:microsoft.com/office/officeart/2005/8/layout/hierarchy6"/>
    <dgm:cxn modelId="{43EFF6CF-DF89-4172-A5A5-CFE006931FD0}" type="presParOf" srcId="{F9D9C6C5-BD3B-4DA8-BF6E-AF98B4060A17}" destId="{3EFA866C-781A-44A4-AE73-864F64397040}" srcOrd="1" destOrd="0" presId="urn:microsoft.com/office/officeart/2005/8/layout/hierarchy6"/>
    <dgm:cxn modelId="{90260CD3-70B2-4513-9D81-023AC5DC74F9}" type="presParOf" srcId="{3EFA866C-781A-44A4-AE73-864F64397040}" destId="{8B7D1733-4856-4661-9D84-69454995262F}" srcOrd="0" destOrd="0" presId="urn:microsoft.com/office/officeart/2005/8/layout/hierarchy6"/>
    <dgm:cxn modelId="{FAB8BCBF-436C-4F31-BC88-C410E1260064}" type="presParOf" srcId="{3EFA866C-781A-44A4-AE73-864F64397040}" destId="{D37D9D8D-D628-40BB-AAB8-3864B9C2EDEC}" srcOrd="1" destOrd="0" presId="urn:microsoft.com/office/officeart/2005/8/layout/hierarchy6"/>
    <dgm:cxn modelId="{D565B33F-AE3F-41C6-8A6F-AFE1F4957651}" type="presParOf" srcId="{D37D9D8D-D628-40BB-AAB8-3864B9C2EDEC}" destId="{C1F1F97B-4AB5-4289-8BD0-A7BC2D087955}" srcOrd="0" destOrd="0" presId="urn:microsoft.com/office/officeart/2005/8/layout/hierarchy6"/>
    <dgm:cxn modelId="{1C6E8055-7215-4889-919F-C269AFCB8B0A}" type="presParOf" srcId="{D37D9D8D-D628-40BB-AAB8-3864B9C2EDEC}" destId="{AE8B44B4-806A-4620-8078-DEE696EB28B1}" srcOrd="1" destOrd="0" presId="urn:microsoft.com/office/officeart/2005/8/layout/hierarchy6"/>
    <dgm:cxn modelId="{CDA17362-FDA7-4227-AAF5-E8E8F45B10F2}" type="presParOf" srcId="{AE8B44B4-806A-4620-8078-DEE696EB28B1}" destId="{98287456-01DA-4CB4-A1AE-877CCACCF231}" srcOrd="0" destOrd="0" presId="urn:microsoft.com/office/officeart/2005/8/layout/hierarchy6"/>
    <dgm:cxn modelId="{E537C35E-DB7C-44F5-A809-B9043607D1A4}" type="presParOf" srcId="{AE8B44B4-806A-4620-8078-DEE696EB28B1}" destId="{E622BBB2-2D79-4F0B-B07C-E9EC12320B09}" srcOrd="1" destOrd="0" presId="urn:microsoft.com/office/officeart/2005/8/layout/hierarchy6"/>
    <dgm:cxn modelId="{F0A44C91-38D0-4DC0-BA05-2631B307B442}" type="presParOf" srcId="{E622BBB2-2D79-4F0B-B07C-E9EC12320B09}" destId="{1CE4DA20-7804-4D31-88B6-7BBD0E4C2E7E}" srcOrd="0" destOrd="0" presId="urn:microsoft.com/office/officeart/2005/8/layout/hierarchy6"/>
    <dgm:cxn modelId="{7EE6EB51-B595-4FF8-9421-48AB98166D9D}" type="presParOf" srcId="{E622BBB2-2D79-4F0B-B07C-E9EC12320B09}" destId="{909F510B-C75C-446C-9BBC-E706DA1D6566}" srcOrd="1" destOrd="0" presId="urn:microsoft.com/office/officeart/2005/8/layout/hierarchy6"/>
    <dgm:cxn modelId="{2A3B9509-B3F9-4850-A9DC-4A0D327D1D54}" type="presParOf" srcId="{909F510B-C75C-446C-9BBC-E706DA1D6566}" destId="{CBBE980B-C356-414B-9DF9-6F043A1EEE15}" srcOrd="0" destOrd="0" presId="urn:microsoft.com/office/officeart/2005/8/layout/hierarchy6"/>
    <dgm:cxn modelId="{402A035D-7968-4D07-A94F-F78F36D46BF6}" type="presParOf" srcId="{909F510B-C75C-446C-9BBC-E706DA1D6566}" destId="{7C2D516A-F8FF-4548-8D79-1E9F5194210F}" srcOrd="1" destOrd="0" presId="urn:microsoft.com/office/officeart/2005/8/layout/hierarchy6"/>
    <dgm:cxn modelId="{DE454A9A-8431-4301-834E-BDC35EB01E21}" type="presParOf" srcId="{7C2D516A-F8FF-4548-8D79-1E9F5194210F}" destId="{5A2BAB51-4395-4F87-841D-2C6F0E5D8B68}" srcOrd="0" destOrd="0" presId="urn:microsoft.com/office/officeart/2005/8/layout/hierarchy6"/>
    <dgm:cxn modelId="{E0A38F32-6912-4AFF-9082-0ECD1AA5D7AA}" type="presParOf" srcId="{7C2D516A-F8FF-4548-8D79-1E9F5194210F}" destId="{9510105F-07EF-46DC-8725-E4D9D67CDB62}" srcOrd="1" destOrd="0" presId="urn:microsoft.com/office/officeart/2005/8/layout/hierarchy6"/>
    <dgm:cxn modelId="{5488E762-52A3-484F-A371-530882E853DE}" type="presParOf" srcId="{9510105F-07EF-46DC-8725-E4D9D67CDB62}" destId="{C22E10F4-B5F4-4519-B111-49DF34A041CA}" srcOrd="0" destOrd="0" presId="urn:microsoft.com/office/officeart/2005/8/layout/hierarchy6"/>
    <dgm:cxn modelId="{00FAC32C-D9F2-40AA-948A-C32583CBD611}" type="presParOf" srcId="{9510105F-07EF-46DC-8725-E4D9D67CDB62}" destId="{A4D32B68-F8C2-4F21-94B9-411152F29FE3}" srcOrd="1" destOrd="0" presId="urn:microsoft.com/office/officeart/2005/8/layout/hierarchy6"/>
    <dgm:cxn modelId="{DFA7DBCC-1E3E-40D3-B265-5D490E587C8B}" type="presParOf" srcId="{A4D32B68-F8C2-4F21-94B9-411152F29FE3}" destId="{78A37D49-8D0B-4C12-9F57-3256BCF91C32}" srcOrd="0" destOrd="0" presId="urn:microsoft.com/office/officeart/2005/8/layout/hierarchy6"/>
    <dgm:cxn modelId="{ED9C3B9B-1572-44C1-A584-0660004294A1}" type="presParOf" srcId="{A4D32B68-F8C2-4F21-94B9-411152F29FE3}" destId="{1AD879FB-FBAF-44E1-ABF5-3BFDBF89DA16}" srcOrd="1" destOrd="0" presId="urn:microsoft.com/office/officeart/2005/8/layout/hierarchy6"/>
    <dgm:cxn modelId="{FF912898-9E0E-4C43-ABC0-BB5F733DF178}" type="presParOf" srcId="{1AD879FB-FBAF-44E1-ABF5-3BFDBF89DA16}" destId="{DA96AA7A-DB9F-4B29-9587-C38AAF7D2BDA}" srcOrd="0" destOrd="0" presId="urn:microsoft.com/office/officeart/2005/8/layout/hierarchy6"/>
    <dgm:cxn modelId="{7D835E76-FDD2-468E-8083-0F4237E2B8A3}" type="presParOf" srcId="{1AD879FB-FBAF-44E1-ABF5-3BFDBF89DA16}" destId="{16EF1CC7-D49B-4391-A3C5-16FF19BBD11A}" srcOrd="1" destOrd="0" presId="urn:microsoft.com/office/officeart/2005/8/layout/hierarchy6"/>
    <dgm:cxn modelId="{489FB774-9455-40CE-AD70-A1E5CB7F9CB3}" type="presParOf" srcId="{16EF1CC7-D49B-4391-A3C5-16FF19BBD11A}" destId="{916EBE1A-AB57-44C3-BD5D-5210B5208C0E}" srcOrd="0" destOrd="0" presId="urn:microsoft.com/office/officeart/2005/8/layout/hierarchy6"/>
    <dgm:cxn modelId="{37D305B2-84DB-47B3-8746-ACB6513C7D06}" type="presParOf" srcId="{16EF1CC7-D49B-4391-A3C5-16FF19BBD11A}" destId="{449DDA67-7A1F-4804-A77F-79597EE02585}" srcOrd="1" destOrd="0" presId="urn:microsoft.com/office/officeart/2005/8/layout/hierarchy6"/>
    <dgm:cxn modelId="{C8839BAE-54BD-4AD9-BB2D-4EA10C3EA68D}" type="presParOf" srcId="{449DDA67-7A1F-4804-A77F-79597EE02585}" destId="{EE751D7E-9D46-41A7-A891-305C21BDFB09}" srcOrd="0" destOrd="0" presId="urn:microsoft.com/office/officeart/2005/8/layout/hierarchy6"/>
    <dgm:cxn modelId="{B59960C0-88BA-430A-A47C-EB4A1A0BC81C}" type="presParOf" srcId="{449DDA67-7A1F-4804-A77F-79597EE02585}" destId="{0F4D978E-3F3D-430B-8834-8D45DE56B461}" srcOrd="1" destOrd="0" presId="urn:microsoft.com/office/officeart/2005/8/layout/hierarchy6"/>
    <dgm:cxn modelId="{373BE828-D353-4462-94F0-FD01337969CD}" type="presParOf" srcId="{0F4D978E-3F3D-430B-8834-8D45DE56B461}" destId="{39BE20AA-2529-4B90-B669-2BBEE5C1ABCF}" srcOrd="0" destOrd="0" presId="urn:microsoft.com/office/officeart/2005/8/layout/hierarchy6"/>
    <dgm:cxn modelId="{B4117CC6-3F60-443A-9476-F444BE8DBF5F}" type="presParOf" srcId="{0F4D978E-3F3D-430B-8834-8D45DE56B461}" destId="{51B2D8F3-FFD8-4CAD-9D4C-3ABC0591CB6F}" srcOrd="1" destOrd="0" presId="urn:microsoft.com/office/officeart/2005/8/layout/hierarchy6"/>
    <dgm:cxn modelId="{33926B41-8162-46F0-B64F-C44386EA6782}" type="presParOf" srcId="{09CE7334-2C02-442A-978F-561E57F781B9}" destId="{29AD8592-59B1-49A6-8632-60C1D43689C4}" srcOrd="1" destOrd="0" presId="urn:microsoft.com/office/officeart/2005/8/layout/hierarchy6"/>
    <dgm:cxn modelId="{5FBAC960-0952-4A35-AF13-B5878CBDC37D}" type="presParOf" srcId="{29AD8592-59B1-49A6-8632-60C1D43689C4}" destId="{B016FB2E-1B3A-40BE-B3F9-6396D8A27D42}" srcOrd="0" destOrd="0" presId="urn:microsoft.com/office/officeart/2005/8/layout/hierarchy6"/>
    <dgm:cxn modelId="{31D6769C-C13F-412B-9CD6-F7E868A89275}" type="presParOf" srcId="{B016FB2E-1B3A-40BE-B3F9-6396D8A27D42}" destId="{535904C1-505C-4916-8380-4403CA363681}" srcOrd="0" destOrd="0" presId="urn:microsoft.com/office/officeart/2005/8/layout/hierarchy6"/>
    <dgm:cxn modelId="{C0A1E5C8-307B-426F-A72A-3FA2C8510752}" type="presParOf" srcId="{B016FB2E-1B3A-40BE-B3F9-6396D8A27D42}" destId="{0004CEC9-2AF3-469A-847B-B178046EC6FB}" srcOrd="1" destOrd="0" presId="urn:microsoft.com/office/officeart/2005/8/layout/hierarchy6"/>
    <dgm:cxn modelId="{FE7D276A-1503-4E77-873A-BD686BFC7C14}" type="presParOf" srcId="{29AD8592-59B1-49A6-8632-60C1D43689C4}" destId="{D70CE3B4-AD1C-4DA4-BBFF-FCB918D56620}" srcOrd="1" destOrd="0" presId="urn:microsoft.com/office/officeart/2005/8/layout/hierarchy6"/>
    <dgm:cxn modelId="{98B1F049-FB8B-49C0-B83C-0D239B0D0387}" type="presParOf" srcId="{D70CE3B4-AD1C-4DA4-BBFF-FCB918D56620}" destId="{1B0B16C2-4BAC-4FE6-9333-0D4119E4849E}" srcOrd="0" destOrd="0" presId="urn:microsoft.com/office/officeart/2005/8/layout/hierarchy6"/>
    <dgm:cxn modelId="{5CF3E2ED-0548-4714-9ED6-53DFB8D4E177}" type="presParOf" srcId="{29AD8592-59B1-49A6-8632-60C1D43689C4}" destId="{EDA6A153-1C51-4F72-8F62-9B4142750837}" srcOrd="2" destOrd="0" presId="urn:microsoft.com/office/officeart/2005/8/layout/hierarchy6"/>
    <dgm:cxn modelId="{8A9B37E0-5DE4-4F3E-B756-678846A41068}" type="presParOf" srcId="{EDA6A153-1C51-4F72-8F62-9B4142750837}" destId="{7858768A-EB4A-4B51-9C3C-A80F69462EE2}" srcOrd="0" destOrd="0" presId="urn:microsoft.com/office/officeart/2005/8/layout/hierarchy6"/>
    <dgm:cxn modelId="{6AB87461-008A-4771-838D-3F088AE3EBE0}" type="presParOf" srcId="{EDA6A153-1C51-4F72-8F62-9B4142750837}" destId="{FD5889F5-8A81-414F-AF90-12A74EB215D2}" srcOrd="1" destOrd="0" presId="urn:microsoft.com/office/officeart/2005/8/layout/hierarchy6"/>
    <dgm:cxn modelId="{E4F77142-55ED-49E7-9763-933686795B06}" type="presParOf" srcId="{29AD8592-59B1-49A6-8632-60C1D43689C4}" destId="{9121128C-1403-4A1A-8637-B9D905E70BDB}" srcOrd="3" destOrd="0" presId="urn:microsoft.com/office/officeart/2005/8/layout/hierarchy6"/>
    <dgm:cxn modelId="{F025DB83-5E68-400C-926A-A35CE1395DE8}" type="presParOf" srcId="{9121128C-1403-4A1A-8637-B9D905E70BDB}" destId="{85523D83-9950-447A-B70B-E7FAA5E8790D}" srcOrd="0" destOrd="0" presId="urn:microsoft.com/office/officeart/2005/8/layout/hierarchy6"/>
    <dgm:cxn modelId="{6E286006-1500-45BA-8252-0C92B926D7A8}" type="presParOf" srcId="{29AD8592-59B1-49A6-8632-60C1D43689C4}" destId="{F1E00854-3F72-4050-93BB-9E2576128DED}" srcOrd="4" destOrd="0" presId="urn:microsoft.com/office/officeart/2005/8/layout/hierarchy6"/>
    <dgm:cxn modelId="{BCD6D857-A63B-404B-8CED-F13BC7E2CECA}" type="presParOf" srcId="{F1E00854-3F72-4050-93BB-9E2576128DED}" destId="{D180773F-E3B4-45BB-B26B-1D42EF8197CB}" srcOrd="0" destOrd="0" presId="urn:microsoft.com/office/officeart/2005/8/layout/hierarchy6"/>
    <dgm:cxn modelId="{1381EB80-DB31-4C6C-9038-315A7793330D}" type="presParOf" srcId="{F1E00854-3F72-4050-93BB-9E2576128DED}" destId="{8766B625-2268-4F49-BCAF-3596BCD41842}" srcOrd="1" destOrd="0" presId="urn:microsoft.com/office/officeart/2005/8/layout/hierarchy6"/>
    <dgm:cxn modelId="{2B2D83A3-FDCB-431E-A44A-957D73FBEEC8}" type="presParOf" srcId="{29AD8592-59B1-49A6-8632-60C1D43689C4}" destId="{B310E63B-3431-485A-98E8-B7BDA4C495E1}" srcOrd="5" destOrd="0" presId="urn:microsoft.com/office/officeart/2005/8/layout/hierarchy6"/>
    <dgm:cxn modelId="{B324DDC1-8A34-4B7E-939A-64F13ACFCB34}" type="presParOf" srcId="{B310E63B-3431-485A-98E8-B7BDA4C495E1}" destId="{E2BECA67-7433-46D3-8B03-81DED24DA732}" srcOrd="0" destOrd="0" presId="urn:microsoft.com/office/officeart/2005/8/layout/hierarchy6"/>
    <dgm:cxn modelId="{4DFA0F1B-A80E-4A54-9AFC-5A22B729EF4D}" type="presParOf" srcId="{29AD8592-59B1-49A6-8632-60C1D43689C4}" destId="{D5550406-177C-4930-8998-AE7CD9A1345E}" srcOrd="6" destOrd="0" presId="urn:microsoft.com/office/officeart/2005/8/layout/hierarchy6"/>
    <dgm:cxn modelId="{43254448-25A8-4489-B558-6F28514EB84B}" type="presParOf" srcId="{D5550406-177C-4930-8998-AE7CD9A1345E}" destId="{D050503D-8F48-43A0-B168-CC608E9A5D21}" srcOrd="0" destOrd="0" presId="urn:microsoft.com/office/officeart/2005/8/layout/hierarchy6"/>
    <dgm:cxn modelId="{5687E758-425F-40F7-802D-BB89AA58F227}" type="presParOf" srcId="{D5550406-177C-4930-8998-AE7CD9A1345E}" destId="{E134E319-4A7E-4DAE-9C58-E9CDCE10A40F}" srcOrd="1" destOrd="0" presId="urn:microsoft.com/office/officeart/2005/8/layout/hierarchy6"/>
    <dgm:cxn modelId="{A1FA9B60-9E15-447A-90AC-E6D3255869B6}" type="presParOf" srcId="{29AD8592-59B1-49A6-8632-60C1D43689C4}" destId="{B7A16649-C801-4B3F-833E-A0C48D8FDFC3}" srcOrd="7" destOrd="0" presId="urn:microsoft.com/office/officeart/2005/8/layout/hierarchy6"/>
    <dgm:cxn modelId="{EE8D900E-C9A2-4BB2-9D17-441392475769}" type="presParOf" srcId="{B7A16649-C801-4B3F-833E-A0C48D8FDFC3}" destId="{B0773260-76E4-43D5-B767-790B9EE7EC4F}" srcOrd="0" destOrd="0" presId="urn:microsoft.com/office/officeart/2005/8/layout/hierarchy6"/>
    <dgm:cxn modelId="{471B45EC-0B5D-4129-B0D3-07A567416837}" type="presParOf" srcId="{29AD8592-59B1-49A6-8632-60C1D43689C4}" destId="{AAAC9A9F-3435-4DB6-90B3-15DC9BA96DD2}" srcOrd="8" destOrd="0" presId="urn:microsoft.com/office/officeart/2005/8/layout/hierarchy6"/>
    <dgm:cxn modelId="{E4B14952-C7D9-4DC2-A0F2-AF16B091DE21}" type="presParOf" srcId="{AAAC9A9F-3435-4DB6-90B3-15DC9BA96DD2}" destId="{B36FC960-2423-45CB-BDFE-3EBD58BD49B1}" srcOrd="0" destOrd="0" presId="urn:microsoft.com/office/officeart/2005/8/layout/hierarchy6"/>
    <dgm:cxn modelId="{9B2893D9-2B1C-42B4-8961-C3731991F0E4}" type="presParOf" srcId="{AAAC9A9F-3435-4DB6-90B3-15DC9BA96DD2}" destId="{D13C712B-E852-4A4E-8164-E34CC3E0E25B}" srcOrd="1" destOrd="0" presId="urn:microsoft.com/office/officeart/2005/8/layout/hierarchy6"/>
    <dgm:cxn modelId="{162B30DF-0BFE-4607-B16E-586C1E59A80E}" type="presParOf" srcId="{29AD8592-59B1-49A6-8632-60C1D43689C4}" destId="{7E97EA59-6E85-4CFF-A122-532921DCD41F}" srcOrd="9" destOrd="0" presId="urn:microsoft.com/office/officeart/2005/8/layout/hierarchy6"/>
    <dgm:cxn modelId="{C7F9EB34-0869-4DA8-96E1-EE0F2C994DD0}" type="presParOf" srcId="{7E97EA59-6E85-4CFF-A122-532921DCD41F}" destId="{112BA174-3D0E-4872-A62E-AEFDEAABD7CC}" srcOrd="0" destOrd="0" presId="urn:microsoft.com/office/officeart/2005/8/layout/hierarchy6"/>
    <dgm:cxn modelId="{7E23E442-8BF9-4377-8D90-E1B55D17E2B0}" type="presParOf" srcId="{29AD8592-59B1-49A6-8632-60C1D43689C4}" destId="{41BB43A8-FA63-4924-B401-53C8F78ADFDC}" srcOrd="10" destOrd="0" presId="urn:microsoft.com/office/officeart/2005/8/layout/hierarchy6"/>
    <dgm:cxn modelId="{AF5BE0EC-FFC4-4FBF-97BA-CFD5129F3613}" type="presParOf" srcId="{41BB43A8-FA63-4924-B401-53C8F78ADFDC}" destId="{5208C5DC-C6E5-42AA-9503-AECEAD09F68F}" srcOrd="0" destOrd="0" presId="urn:microsoft.com/office/officeart/2005/8/layout/hierarchy6"/>
    <dgm:cxn modelId="{7C2CF2A5-E635-451C-A808-1E3B89DB9D28}" type="presParOf" srcId="{41BB43A8-FA63-4924-B401-53C8F78ADFDC}" destId="{A5062B6B-8ED1-4D16-BB73-B42669EDA05A}" srcOrd="1" destOrd="0" presId="urn:microsoft.com/office/officeart/2005/8/layout/hierarchy6"/>
    <dgm:cxn modelId="{15F31391-D0B2-4AD5-887D-5DE9813BB328}" type="presParOf" srcId="{29AD8592-59B1-49A6-8632-60C1D43689C4}" destId="{ACC09D5D-8CA4-4CB8-8424-818E25E81553}" srcOrd="11" destOrd="0" presId="urn:microsoft.com/office/officeart/2005/8/layout/hierarchy6"/>
    <dgm:cxn modelId="{6DE857C9-7A52-4926-B85E-4DA429F1D888}" type="presParOf" srcId="{ACC09D5D-8CA4-4CB8-8424-818E25E81553}" destId="{B89ADC07-6414-42B9-B2D4-A34075DB59A9}" srcOrd="0" destOrd="0" presId="urn:microsoft.com/office/officeart/2005/8/layout/hierarchy6"/>
    <dgm:cxn modelId="{3375A236-DD1A-480B-9AEC-4707F7F1E8D3}" type="presParOf" srcId="{29AD8592-59B1-49A6-8632-60C1D43689C4}" destId="{9C0EB3A8-61D3-42FE-9507-94444EB766D1}" srcOrd="12" destOrd="0" presId="urn:microsoft.com/office/officeart/2005/8/layout/hierarchy6"/>
    <dgm:cxn modelId="{D9C9E22C-9096-4103-9D62-FF194113DBC3}" type="presParOf" srcId="{9C0EB3A8-61D3-42FE-9507-94444EB766D1}" destId="{F77C2444-FA55-4170-B45E-25FBD395C021}" srcOrd="0" destOrd="0" presId="urn:microsoft.com/office/officeart/2005/8/layout/hierarchy6"/>
    <dgm:cxn modelId="{A6663911-E122-4AAD-9504-93B1262EF426}" type="presParOf" srcId="{9C0EB3A8-61D3-42FE-9507-94444EB766D1}" destId="{49040BF9-34B9-4C5C-9680-F68686943E0F}" srcOrd="1" destOrd="0" presId="urn:microsoft.com/office/officeart/2005/8/layout/hierarchy6"/>
    <dgm:cxn modelId="{359348C8-4F0E-4492-808F-7CFD2CAAC1B8}" type="presParOf" srcId="{29AD8592-59B1-49A6-8632-60C1D43689C4}" destId="{C43C8244-C4BE-4976-8502-67CFD61CC532}" srcOrd="13" destOrd="0" presId="urn:microsoft.com/office/officeart/2005/8/layout/hierarchy6"/>
    <dgm:cxn modelId="{CF88AA6D-A937-4C65-AFEC-33843C8A15D4}" type="presParOf" srcId="{C43C8244-C4BE-4976-8502-67CFD61CC532}" destId="{0D22DBC9-D936-4621-A3B7-F03F6A6BAC72}" srcOrd="0" destOrd="0" presId="urn:microsoft.com/office/officeart/2005/8/layout/hierarchy6"/>
    <dgm:cxn modelId="{E8D9D2C0-9189-4ECC-A304-9489F7E918F9}" type="presParOf" srcId="{29AD8592-59B1-49A6-8632-60C1D43689C4}" destId="{0D457B6F-61F1-4240-A073-BC4531DBA3CE}" srcOrd="14" destOrd="0" presId="urn:microsoft.com/office/officeart/2005/8/layout/hierarchy6"/>
    <dgm:cxn modelId="{B0E14E06-AE48-4806-AB08-11813A59DA95}" type="presParOf" srcId="{0D457B6F-61F1-4240-A073-BC4531DBA3CE}" destId="{4E49C1DB-2045-4262-8859-612C877D9566}" srcOrd="0" destOrd="0" presId="urn:microsoft.com/office/officeart/2005/8/layout/hierarchy6"/>
    <dgm:cxn modelId="{30ED3E1F-1FA0-468A-9EBA-E6E3E01EB386}" type="presParOf" srcId="{0D457B6F-61F1-4240-A073-BC4531DBA3CE}" destId="{DD47C7B9-0339-4422-8C9D-303DE2063F28}" srcOrd="1" destOrd="0" presId="urn:microsoft.com/office/officeart/2005/8/layout/hierarchy6"/>
    <dgm:cxn modelId="{215B86B9-2C04-405A-82A9-BAB60F9070D7}" type="presParOf" srcId="{29AD8592-59B1-49A6-8632-60C1D43689C4}" destId="{C18E0850-DEDB-4BF6-AEB9-93A24CEB8F15}" srcOrd="15" destOrd="0" presId="urn:microsoft.com/office/officeart/2005/8/layout/hierarchy6"/>
    <dgm:cxn modelId="{2DA2D25E-6724-40FA-B2FB-448CDB1024FA}" type="presParOf" srcId="{C18E0850-DEDB-4BF6-AEB9-93A24CEB8F15}" destId="{6329A43A-6CD0-4CB6-BF61-347A59834495}" srcOrd="0" destOrd="0" presId="urn:microsoft.com/office/officeart/2005/8/layout/hierarchy6"/>
    <dgm:cxn modelId="{681FFFDB-1485-4FBE-8EE5-FCDDDDC14AEE}" type="presParOf" srcId="{29AD8592-59B1-49A6-8632-60C1D43689C4}" destId="{5073D817-A60C-4D28-9C15-10B28035654D}" srcOrd="16" destOrd="0" presId="urn:microsoft.com/office/officeart/2005/8/layout/hierarchy6"/>
    <dgm:cxn modelId="{807FA369-AE2C-42AC-BE87-C8929F63D708}" type="presParOf" srcId="{5073D817-A60C-4D28-9C15-10B28035654D}" destId="{02E4D2E5-38C1-4236-A8B0-54F45395B82E}" srcOrd="0" destOrd="0" presId="urn:microsoft.com/office/officeart/2005/8/layout/hierarchy6"/>
    <dgm:cxn modelId="{41B90DD7-D811-4D13-B481-80B6C8CBB3A3}" type="presParOf" srcId="{5073D817-A60C-4D28-9C15-10B28035654D}" destId="{ECFECD7B-B5B6-4AC3-87B7-A16504923A22}" srcOrd="1" destOrd="0" presId="urn:microsoft.com/office/officeart/2005/8/layout/hierarchy6"/>
    <dgm:cxn modelId="{330CE977-AF01-4AE5-8631-243D52981610}" type="presParOf" srcId="{29AD8592-59B1-49A6-8632-60C1D43689C4}" destId="{56264F0C-E09A-46EC-8C11-26572B14D41C}" srcOrd="17" destOrd="0" presId="urn:microsoft.com/office/officeart/2005/8/layout/hierarchy6"/>
    <dgm:cxn modelId="{9F50D615-AED3-4165-9F0C-F1D3105E77D9}" type="presParOf" srcId="{56264F0C-E09A-46EC-8C11-26572B14D41C}" destId="{63FA5A35-8455-46D5-A690-E6626F38B340}" srcOrd="0" destOrd="0" presId="urn:microsoft.com/office/officeart/2005/8/layout/hierarchy6"/>
    <dgm:cxn modelId="{30D6864A-0B0D-47D2-8917-9BE3592031EA}" type="presParOf" srcId="{29AD8592-59B1-49A6-8632-60C1D43689C4}" destId="{304EF632-027B-4258-AE3E-4EF9CD8852F2}" srcOrd="18" destOrd="0" presId="urn:microsoft.com/office/officeart/2005/8/layout/hierarchy6"/>
    <dgm:cxn modelId="{149E83AC-C24D-4EDC-8C9D-EF02BC2C0FF3}" type="presParOf" srcId="{304EF632-027B-4258-AE3E-4EF9CD8852F2}" destId="{A6045828-0036-4EDA-9B73-57A4A5916882}" srcOrd="0" destOrd="0" presId="urn:microsoft.com/office/officeart/2005/8/layout/hierarchy6"/>
    <dgm:cxn modelId="{4E6B14F0-0B53-45EE-82E2-685C74525771}" type="presParOf" srcId="{304EF632-027B-4258-AE3E-4EF9CD8852F2}" destId="{EBEFA9BB-CCDB-4388-B21A-A9341995B22B}" srcOrd="1" destOrd="0" presId="urn:microsoft.com/office/officeart/2005/8/layout/hierarchy6"/>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045828-0036-4EDA-9B73-57A4A5916882}">
      <dsp:nvSpPr>
        <dsp:cNvPr id="0" name=""/>
        <dsp:cNvSpPr/>
      </dsp:nvSpPr>
      <dsp:spPr>
        <a:xfrm>
          <a:off x="0" y="4451728"/>
          <a:ext cx="7309104" cy="39043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Validacion del modelo</a:t>
          </a:r>
        </a:p>
      </dsp:txBody>
      <dsp:txXfrm>
        <a:off x="0" y="4451728"/>
        <a:ext cx="2192731" cy="390437"/>
      </dsp:txXfrm>
    </dsp:sp>
    <dsp:sp modelId="{02E4D2E5-38C1-4236-A8B0-54F45395B82E}">
      <dsp:nvSpPr>
        <dsp:cNvPr id="0" name=""/>
        <dsp:cNvSpPr/>
      </dsp:nvSpPr>
      <dsp:spPr>
        <a:xfrm>
          <a:off x="0" y="3996217"/>
          <a:ext cx="7309104" cy="39043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Similitud</a:t>
          </a:r>
        </a:p>
      </dsp:txBody>
      <dsp:txXfrm>
        <a:off x="0" y="3996217"/>
        <a:ext cx="2192731" cy="390437"/>
      </dsp:txXfrm>
    </dsp:sp>
    <dsp:sp modelId="{4E49C1DB-2045-4262-8859-612C877D9566}">
      <dsp:nvSpPr>
        <dsp:cNvPr id="0" name=""/>
        <dsp:cNvSpPr/>
      </dsp:nvSpPr>
      <dsp:spPr>
        <a:xfrm>
          <a:off x="0" y="3540707"/>
          <a:ext cx="7309104" cy="39043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Dureza a los 28 dias</a:t>
          </a:r>
        </a:p>
      </dsp:txBody>
      <dsp:txXfrm>
        <a:off x="0" y="3540707"/>
        <a:ext cx="2192731" cy="390437"/>
      </dsp:txXfrm>
    </dsp:sp>
    <dsp:sp modelId="{F77C2444-FA55-4170-B45E-25FBD395C021}">
      <dsp:nvSpPr>
        <dsp:cNvPr id="0" name=""/>
        <dsp:cNvSpPr/>
      </dsp:nvSpPr>
      <dsp:spPr>
        <a:xfrm>
          <a:off x="0" y="3085196"/>
          <a:ext cx="7309104" cy="39043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Tipo de curado</a:t>
          </a:r>
        </a:p>
      </dsp:txBody>
      <dsp:txXfrm>
        <a:off x="0" y="3085196"/>
        <a:ext cx="2192731" cy="390437"/>
      </dsp:txXfrm>
    </dsp:sp>
    <dsp:sp modelId="{5208C5DC-C6E5-42AA-9503-AECEAD09F68F}">
      <dsp:nvSpPr>
        <dsp:cNvPr id="0" name=""/>
        <dsp:cNvSpPr/>
      </dsp:nvSpPr>
      <dsp:spPr>
        <a:xfrm>
          <a:off x="0" y="2629686"/>
          <a:ext cx="7309104" cy="39043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Modelo Matematico</a:t>
          </a:r>
        </a:p>
      </dsp:txBody>
      <dsp:txXfrm>
        <a:off x="0" y="2629686"/>
        <a:ext cx="2192731" cy="390437"/>
      </dsp:txXfrm>
    </dsp:sp>
    <dsp:sp modelId="{B36FC960-2423-45CB-BDFE-3EBD58BD49B1}">
      <dsp:nvSpPr>
        <dsp:cNvPr id="0" name=""/>
        <dsp:cNvSpPr/>
      </dsp:nvSpPr>
      <dsp:spPr>
        <a:xfrm>
          <a:off x="0" y="2174176"/>
          <a:ext cx="7309104" cy="39043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Aditivo usado</a:t>
          </a:r>
        </a:p>
      </dsp:txBody>
      <dsp:txXfrm>
        <a:off x="0" y="2174176"/>
        <a:ext cx="2192731" cy="390437"/>
      </dsp:txXfrm>
    </dsp:sp>
    <dsp:sp modelId="{D050503D-8F48-43A0-B168-CC608E9A5D21}">
      <dsp:nvSpPr>
        <dsp:cNvPr id="0" name=""/>
        <dsp:cNvSpPr/>
      </dsp:nvSpPr>
      <dsp:spPr>
        <a:xfrm>
          <a:off x="0" y="1718665"/>
          <a:ext cx="7309104" cy="39043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Tipo de Cemento</a:t>
          </a:r>
        </a:p>
      </dsp:txBody>
      <dsp:txXfrm>
        <a:off x="0" y="1718665"/>
        <a:ext cx="2192731" cy="390437"/>
      </dsp:txXfrm>
    </dsp:sp>
    <dsp:sp modelId="{D180773F-E3B4-45BB-B26B-1D42EF8197CB}">
      <dsp:nvSpPr>
        <dsp:cNvPr id="0" name=""/>
        <dsp:cNvSpPr/>
      </dsp:nvSpPr>
      <dsp:spPr>
        <a:xfrm>
          <a:off x="0" y="1263155"/>
          <a:ext cx="7309104" cy="39043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Normas usadas</a:t>
          </a:r>
        </a:p>
      </dsp:txBody>
      <dsp:txXfrm>
        <a:off x="0" y="1263155"/>
        <a:ext cx="2192731" cy="390437"/>
      </dsp:txXfrm>
    </dsp:sp>
    <dsp:sp modelId="{7858768A-EB4A-4B51-9C3C-A80F69462EE2}">
      <dsp:nvSpPr>
        <dsp:cNvPr id="0" name=""/>
        <dsp:cNvSpPr/>
      </dsp:nvSpPr>
      <dsp:spPr>
        <a:xfrm>
          <a:off x="0" y="807644"/>
          <a:ext cx="7309104" cy="39043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EC" sz="1300" kern="1200"/>
            <a:t>Titulo</a:t>
          </a:r>
        </a:p>
      </dsp:txBody>
      <dsp:txXfrm>
        <a:off x="0" y="807644"/>
        <a:ext cx="2192731" cy="390437"/>
      </dsp:txXfrm>
    </dsp:sp>
    <dsp:sp modelId="{535904C1-505C-4916-8380-4403CA363681}">
      <dsp:nvSpPr>
        <dsp:cNvPr id="0" name=""/>
        <dsp:cNvSpPr/>
      </dsp:nvSpPr>
      <dsp:spPr>
        <a:xfrm>
          <a:off x="0" y="352134"/>
          <a:ext cx="7309104" cy="39043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endParaRPr lang="es-EC" sz="1300" kern="1200"/>
        </a:p>
      </dsp:txBody>
      <dsp:txXfrm>
        <a:off x="0" y="352134"/>
        <a:ext cx="2192731" cy="390437"/>
      </dsp:txXfrm>
    </dsp:sp>
    <dsp:sp modelId="{1D27CA96-FA42-40D9-971D-2E894941858A}">
      <dsp:nvSpPr>
        <dsp:cNvPr id="0" name=""/>
        <dsp:cNvSpPr/>
      </dsp:nvSpPr>
      <dsp:spPr>
        <a:xfrm>
          <a:off x="3447493" y="384670"/>
          <a:ext cx="2495163"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Teoria del Arte del Modelamiento matemático</a:t>
          </a:r>
        </a:p>
      </dsp:txBody>
      <dsp:txXfrm>
        <a:off x="3447493" y="384670"/>
        <a:ext cx="2495163" cy="325364"/>
      </dsp:txXfrm>
    </dsp:sp>
    <dsp:sp modelId="{820CCE9D-E7F4-474E-8039-0C3AED2954A8}">
      <dsp:nvSpPr>
        <dsp:cNvPr id="0" name=""/>
        <dsp:cNvSpPr/>
      </dsp:nvSpPr>
      <dsp:spPr>
        <a:xfrm>
          <a:off x="2983416" y="710035"/>
          <a:ext cx="1711658" cy="130145"/>
        </a:xfrm>
        <a:custGeom>
          <a:avLst/>
          <a:gdLst/>
          <a:ahLst/>
          <a:cxnLst/>
          <a:rect l="0" t="0" r="0" b="0"/>
          <a:pathLst>
            <a:path>
              <a:moveTo>
                <a:pt x="1711658" y="0"/>
              </a:moveTo>
              <a:lnTo>
                <a:pt x="1711658" y="65072"/>
              </a:lnTo>
              <a:lnTo>
                <a:pt x="0" y="65072"/>
              </a:lnTo>
              <a:lnTo>
                <a:pt x="0" y="130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AB33FD-DCAD-475B-8D79-F84A8EEB9E64}">
      <dsp:nvSpPr>
        <dsp:cNvPr id="0" name=""/>
        <dsp:cNvSpPr/>
      </dsp:nvSpPr>
      <dsp:spPr>
        <a:xfrm>
          <a:off x="2228886" y="840181"/>
          <a:ext cx="1509060"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b="0" kern="1200"/>
            <a:t>Modelo matemático para la predicción de fuerzas de compresión en las mezclas de cemento y polvo de sílice.</a:t>
          </a:r>
        </a:p>
      </dsp:txBody>
      <dsp:txXfrm>
        <a:off x="2228886" y="840181"/>
        <a:ext cx="1509060" cy="325364"/>
      </dsp:txXfrm>
    </dsp:sp>
    <dsp:sp modelId="{4C83C40B-C098-462D-AE58-129BA863C1D5}">
      <dsp:nvSpPr>
        <dsp:cNvPr id="0" name=""/>
        <dsp:cNvSpPr/>
      </dsp:nvSpPr>
      <dsp:spPr>
        <a:xfrm>
          <a:off x="2937696" y="1165545"/>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1B92FF-51BA-4FEB-B582-73BCED6FB560}">
      <dsp:nvSpPr>
        <dsp:cNvPr id="0" name=""/>
        <dsp:cNvSpPr/>
      </dsp:nvSpPr>
      <dsp:spPr>
        <a:xfrm>
          <a:off x="2247022" y="1295691"/>
          <a:ext cx="1472788"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Europeas</a:t>
          </a:r>
        </a:p>
      </dsp:txBody>
      <dsp:txXfrm>
        <a:off x="2247022" y="1295691"/>
        <a:ext cx="1472788" cy="325364"/>
      </dsp:txXfrm>
    </dsp:sp>
    <dsp:sp modelId="{4706F323-8849-4ECE-A836-14B126DC4536}">
      <dsp:nvSpPr>
        <dsp:cNvPr id="0" name=""/>
        <dsp:cNvSpPr/>
      </dsp:nvSpPr>
      <dsp:spPr>
        <a:xfrm>
          <a:off x="2937696" y="1621056"/>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28B616-E1B7-4CCB-851A-C8E05556D528}">
      <dsp:nvSpPr>
        <dsp:cNvPr id="0" name=""/>
        <dsp:cNvSpPr/>
      </dsp:nvSpPr>
      <dsp:spPr>
        <a:xfrm>
          <a:off x="2237654" y="1751202"/>
          <a:ext cx="1491524"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EN 197.1: Tipo CEM II-S 42.6</a:t>
          </a:r>
        </a:p>
      </dsp:txBody>
      <dsp:txXfrm>
        <a:off x="2237654" y="1751202"/>
        <a:ext cx="1491524" cy="325364"/>
      </dsp:txXfrm>
    </dsp:sp>
    <dsp:sp modelId="{979F72D3-1855-43FB-B8A2-6BE52F482E25}">
      <dsp:nvSpPr>
        <dsp:cNvPr id="0" name=""/>
        <dsp:cNvSpPr/>
      </dsp:nvSpPr>
      <dsp:spPr>
        <a:xfrm>
          <a:off x="2937696" y="2076566"/>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952B12-A32C-47C1-B71E-D4D42BD95499}">
      <dsp:nvSpPr>
        <dsp:cNvPr id="0" name=""/>
        <dsp:cNvSpPr/>
      </dsp:nvSpPr>
      <dsp:spPr>
        <a:xfrm>
          <a:off x="2237654" y="2206712"/>
          <a:ext cx="1491524"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Silice</a:t>
          </a:r>
        </a:p>
      </dsp:txBody>
      <dsp:txXfrm>
        <a:off x="2237654" y="2206712"/>
        <a:ext cx="1491524" cy="325364"/>
      </dsp:txXfrm>
    </dsp:sp>
    <dsp:sp modelId="{D3493113-C5C5-4155-A5CC-D4BF3E85C39D}">
      <dsp:nvSpPr>
        <dsp:cNvPr id="0" name=""/>
        <dsp:cNvSpPr/>
      </dsp:nvSpPr>
      <dsp:spPr>
        <a:xfrm>
          <a:off x="2937696" y="2532077"/>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C9E735-1421-4501-9F4F-4366347DCDA9}">
      <dsp:nvSpPr>
        <dsp:cNvPr id="0" name=""/>
        <dsp:cNvSpPr/>
      </dsp:nvSpPr>
      <dsp:spPr>
        <a:xfrm>
          <a:off x="2247022" y="2662222"/>
          <a:ext cx="1472788"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Modelo de dispersión de Knudsen</a:t>
          </a:r>
        </a:p>
      </dsp:txBody>
      <dsp:txXfrm>
        <a:off x="2247022" y="2662222"/>
        <a:ext cx="1472788" cy="325364"/>
      </dsp:txXfrm>
    </dsp:sp>
    <dsp:sp modelId="{608C5B9A-89FC-41F2-A499-7D026AACE68A}">
      <dsp:nvSpPr>
        <dsp:cNvPr id="0" name=""/>
        <dsp:cNvSpPr/>
      </dsp:nvSpPr>
      <dsp:spPr>
        <a:xfrm>
          <a:off x="2937696" y="2987587"/>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31BC81-4EA9-403E-92ED-A83B2AB42FD1}">
      <dsp:nvSpPr>
        <dsp:cNvPr id="0" name=""/>
        <dsp:cNvSpPr/>
      </dsp:nvSpPr>
      <dsp:spPr>
        <a:xfrm>
          <a:off x="2256390" y="3117733"/>
          <a:ext cx="1454052"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Húmedo</a:t>
          </a:r>
        </a:p>
      </dsp:txBody>
      <dsp:txXfrm>
        <a:off x="2256390" y="3117733"/>
        <a:ext cx="1454052" cy="325364"/>
      </dsp:txXfrm>
    </dsp:sp>
    <dsp:sp modelId="{5BE08755-4DA1-493C-AB5E-B9EE144EC526}">
      <dsp:nvSpPr>
        <dsp:cNvPr id="0" name=""/>
        <dsp:cNvSpPr/>
      </dsp:nvSpPr>
      <dsp:spPr>
        <a:xfrm>
          <a:off x="2937696" y="3443097"/>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AB2F52-EDA4-442D-A5AC-910985DA8B69}">
      <dsp:nvSpPr>
        <dsp:cNvPr id="0" name=""/>
        <dsp:cNvSpPr/>
      </dsp:nvSpPr>
      <dsp:spPr>
        <a:xfrm>
          <a:off x="2247022" y="3573243"/>
          <a:ext cx="1472788"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Maxima  al 5% de Silice--&gt;53.95 MPa</a:t>
          </a:r>
        </a:p>
        <a:p>
          <a:pPr lvl="0" algn="ctr" defTabSz="222250">
            <a:lnSpc>
              <a:spcPct val="90000"/>
            </a:lnSpc>
            <a:spcBef>
              <a:spcPct val="0"/>
            </a:spcBef>
            <a:spcAft>
              <a:spcPct val="35000"/>
            </a:spcAft>
          </a:pPr>
          <a:r>
            <a:rPr lang="es-EC" sz="500" kern="1200"/>
            <a:t>Al 15% de Silice --&gt; 49.10 MPa</a:t>
          </a:r>
        </a:p>
      </dsp:txBody>
      <dsp:txXfrm>
        <a:off x="2247022" y="3573243"/>
        <a:ext cx="1472788" cy="325364"/>
      </dsp:txXfrm>
    </dsp:sp>
    <dsp:sp modelId="{A65B418D-FF72-4697-B153-297D23745B30}">
      <dsp:nvSpPr>
        <dsp:cNvPr id="0" name=""/>
        <dsp:cNvSpPr/>
      </dsp:nvSpPr>
      <dsp:spPr>
        <a:xfrm>
          <a:off x="2937696" y="3898608"/>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CFBCE4-6DE0-4AE8-9FDF-1099A2D5CCCB}">
      <dsp:nvSpPr>
        <dsp:cNvPr id="0" name=""/>
        <dsp:cNvSpPr/>
      </dsp:nvSpPr>
      <dsp:spPr>
        <a:xfrm>
          <a:off x="2237654" y="4028754"/>
          <a:ext cx="1491524"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Zeolita posee 73.87% de Silice</a:t>
          </a:r>
        </a:p>
        <a:p>
          <a:pPr lvl="0" algn="ctr" defTabSz="222250">
            <a:lnSpc>
              <a:spcPct val="90000"/>
            </a:lnSpc>
            <a:spcBef>
              <a:spcPct val="0"/>
            </a:spcBef>
            <a:spcAft>
              <a:spcPct val="35000"/>
            </a:spcAft>
          </a:pPr>
          <a:r>
            <a:rPr lang="es-EC" sz="500" kern="1200"/>
            <a:t>Modelo matematico comprobado</a:t>
          </a:r>
        </a:p>
      </dsp:txBody>
      <dsp:txXfrm>
        <a:off x="2237654" y="4028754"/>
        <a:ext cx="1491524" cy="325364"/>
      </dsp:txXfrm>
    </dsp:sp>
    <dsp:sp modelId="{35698B10-B16F-4F24-A0F0-9ADF4CB788E1}">
      <dsp:nvSpPr>
        <dsp:cNvPr id="0" name=""/>
        <dsp:cNvSpPr/>
      </dsp:nvSpPr>
      <dsp:spPr>
        <a:xfrm>
          <a:off x="2937696" y="4354118"/>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C642A3-CBFB-40DD-82E5-B677919320A9}">
      <dsp:nvSpPr>
        <dsp:cNvPr id="0" name=""/>
        <dsp:cNvSpPr/>
      </dsp:nvSpPr>
      <dsp:spPr>
        <a:xfrm>
          <a:off x="2194389" y="4484264"/>
          <a:ext cx="1578055"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Predice el desarrollo de fuerzas de compresión en base al calor rechazado durante las 48hr de hidratación</a:t>
          </a:r>
        </a:p>
      </dsp:txBody>
      <dsp:txXfrm>
        <a:off x="2194389" y="4484264"/>
        <a:ext cx="1578055" cy="325364"/>
      </dsp:txXfrm>
    </dsp:sp>
    <dsp:sp modelId="{9AC196C9-76FC-44EF-816C-AC71579804A8}">
      <dsp:nvSpPr>
        <dsp:cNvPr id="0" name=""/>
        <dsp:cNvSpPr/>
      </dsp:nvSpPr>
      <dsp:spPr>
        <a:xfrm>
          <a:off x="4649355" y="710035"/>
          <a:ext cx="91440" cy="130145"/>
        </a:xfrm>
        <a:custGeom>
          <a:avLst/>
          <a:gdLst/>
          <a:ahLst/>
          <a:cxnLst/>
          <a:rect l="0" t="0" r="0" b="0"/>
          <a:pathLst>
            <a:path>
              <a:moveTo>
                <a:pt x="45720" y="0"/>
              </a:moveTo>
              <a:lnTo>
                <a:pt x="45720" y="65072"/>
              </a:lnTo>
              <a:lnTo>
                <a:pt x="77587" y="65072"/>
              </a:lnTo>
              <a:lnTo>
                <a:pt x="77587" y="130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B83C77-905A-49C3-9574-8E20B72BC009}">
      <dsp:nvSpPr>
        <dsp:cNvPr id="0" name=""/>
        <dsp:cNvSpPr/>
      </dsp:nvSpPr>
      <dsp:spPr>
        <a:xfrm>
          <a:off x="3938509" y="840181"/>
          <a:ext cx="1576864"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b="0" kern="1200"/>
            <a:t>Efectos de materiales puzolanicos y de metodos de curado sobre los modulos de elasticidad del HPC</a:t>
          </a:r>
        </a:p>
      </dsp:txBody>
      <dsp:txXfrm>
        <a:off x="3938509" y="840181"/>
        <a:ext cx="1576864" cy="325364"/>
      </dsp:txXfrm>
    </dsp:sp>
    <dsp:sp modelId="{F5073BCD-8543-49F0-A546-97CC073520D6}">
      <dsp:nvSpPr>
        <dsp:cNvPr id="0" name=""/>
        <dsp:cNvSpPr/>
      </dsp:nvSpPr>
      <dsp:spPr>
        <a:xfrm>
          <a:off x="4681222" y="1165545"/>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AB045-66C0-455F-A7EE-71DDB60F9981}">
      <dsp:nvSpPr>
        <dsp:cNvPr id="0" name=""/>
        <dsp:cNvSpPr/>
      </dsp:nvSpPr>
      <dsp:spPr>
        <a:xfrm>
          <a:off x="3935559" y="1295691"/>
          <a:ext cx="1582765"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b="0" i="0" u="none" kern="1200"/>
            <a:t>ASTM C-39  y ASTM C469 </a:t>
          </a:r>
          <a:endParaRPr lang="es-EC" sz="500" kern="1200"/>
        </a:p>
      </dsp:txBody>
      <dsp:txXfrm>
        <a:off x="3935559" y="1295691"/>
        <a:ext cx="1582765" cy="325364"/>
      </dsp:txXfrm>
    </dsp:sp>
    <dsp:sp modelId="{AC9A4C0A-79CD-4DBB-AB8C-F2A32DD6B0D4}">
      <dsp:nvSpPr>
        <dsp:cNvPr id="0" name=""/>
        <dsp:cNvSpPr/>
      </dsp:nvSpPr>
      <dsp:spPr>
        <a:xfrm>
          <a:off x="4681222" y="1621056"/>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EEF76B-40F1-456B-AB72-C66A01C2FB59}">
      <dsp:nvSpPr>
        <dsp:cNvPr id="0" name=""/>
        <dsp:cNvSpPr/>
      </dsp:nvSpPr>
      <dsp:spPr>
        <a:xfrm>
          <a:off x="3950186" y="1751202"/>
          <a:ext cx="1553511"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b="0" i="0" u="none" kern="1200"/>
            <a:t>ASTM Tipo I</a:t>
          </a:r>
          <a:endParaRPr lang="es-EC" sz="500" kern="1200"/>
        </a:p>
      </dsp:txBody>
      <dsp:txXfrm>
        <a:off x="3950186" y="1751202"/>
        <a:ext cx="1553511" cy="325364"/>
      </dsp:txXfrm>
    </dsp:sp>
    <dsp:sp modelId="{6F49716B-FE82-4DE3-B8D9-C89EA919BC28}">
      <dsp:nvSpPr>
        <dsp:cNvPr id="0" name=""/>
        <dsp:cNvSpPr/>
      </dsp:nvSpPr>
      <dsp:spPr>
        <a:xfrm>
          <a:off x="4681222" y="2076566"/>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66439-2464-4C2B-95C9-2A780C9FC1B1}">
      <dsp:nvSpPr>
        <dsp:cNvPr id="0" name=""/>
        <dsp:cNvSpPr/>
      </dsp:nvSpPr>
      <dsp:spPr>
        <a:xfrm>
          <a:off x="3922694" y="2206712"/>
          <a:ext cx="1608495"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b="0" i="0" u="none" kern="1200"/>
            <a:t>Ceniza volatil ,silice ,escoria de alto horno</a:t>
          </a:r>
          <a:endParaRPr lang="es-EC" sz="500" kern="1200"/>
        </a:p>
      </dsp:txBody>
      <dsp:txXfrm>
        <a:off x="3922694" y="2206712"/>
        <a:ext cx="1608495" cy="325364"/>
      </dsp:txXfrm>
    </dsp:sp>
    <dsp:sp modelId="{5552059A-80C3-4B84-A91E-060F07D0ECC8}">
      <dsp:nvSpPr>
        <dsp:cNvPr id="0" name=""/>
        <dsp:cNvSpPr/>
      </dsp:nvSpPr>
      <dsp:spPr>
        <a:xfrm>
          <a:off x="4681222" y="2532077"/>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A39524-E56D-4C38-8195-C3F17663D453}">
      <dsp:nvSpPr>
        <dsp:cNvPr id="0" name=""/>
        <dsp:cNvSpPr/>
      </dsp:nvSpPr>
      <dsp:spPr>
        <a:xfrm>
          <a:off x="3950186" y="2662222"/>
          <a:ext cx="1553511"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Ecuaciones ACI  :ACI-318 y ACI-363 </a:t>
          </a:r>
        </a:p>
      </dsp:txBody>
      <dsp:txXfrm>
        <a:off x="3950186" y="2662222"/>
        <a:ext cx="1553511" cy="325364"/>
      </dsp:txXfrm>
    </dsp:sp>
    <dsp:sp modelId="{FDC75910-EB59-4D36-9139-FF28328C80F3}">
      <dsp:nvSpPr>
        <dsp:cNvPr id="0" name=""/>
        <dsp:cNvSpPr/>
      </dsp:nvSpPr>
      <dsp:spPr>
        <a:xfrm>
          <a:off x="4681222" y="2987587"/>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E6573F-1B75-4FBD-9840-7463D32B3175}">
      <dsp:nvSpPr>
        <dsp:cNvPr id="0" name=""/>
        <dsp:cNvSpPr/>
      </dsp:nvSpPr>
      <dsp:spPr>
        <a:xfrm>
          <a:off x="3961616" y="3117733"/>
          <a:ext cx="1530651"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b="0" i="0" u="none" kern="1200"/>
            <a:t>Seco , sompuesto , húmedo con yute.</a:t>
          </a:r>
          <a:endParaRPr lang="es-EC" sz="500" kern="1200"/>
        </a:p>
      </dsp:txBody>
      <dsp:txXfrm>
        <a:off x="3961616" y="3117733"/>
        <a:ext cx="1530651" cy="325364"/>
      </dsp:txXfrm>
    </dsp:sp>
    <dsp:sp modelId="{212BBC3C-9C31-47CC-A12A-5E0BDB0E3255}">
      <dsp:nvSpPr>
        <dsp:cNvPr id="0" name=""/>
        <dsp:cNvSpPr/>
      </dsp:nvSpPr>
      <dsp:spPr>
        <a:xfrm>
          <a:off x="4681222" y="3443097"/>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59EC9E-34CA-444B-BC14-EF15C8CC0BDA}">
      <dsp:nvSpPr>
        <dsp:cNvPr id="0" name=""/>
        <dsp:cNvSpPr/>
      </dsp:nvSpPr>
      <dsp:spPr>
        <a:xfrm>
          <a:off x="3938754" y="3573243"/>
          <a:ext cx="1576376"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Maxima al 10% de Silice --&gt;53.4 MPa</a:t>
          </a:r>
        </a:p>
        <a:p>
          <a:pPr lvl="0" algn="ctr" defTabSz="222250">
            <a:lnSpc>
              <a:spcPct val="90000"/>
            </a:lnSpc>
            <a:spcBef>
              <a:spcPct val="0"/>
            </a:spcBef>
            <a:spcAft>
              <a:spcPct val="35000"/>
            </a:spcAft>
          </a:pPr>
          <a:r>
            <a:rPr lang="es-EC" sz="500" kern="1200"/>
            <a:t>Al 15% de Silice --&gt;  50.1 MPa</a:t>
          </a:r>
        </a:p>
      </dsp:txBody>
      <dsp:txXfrm>
        <a:off x="3938754" y="3573243"/>
        <a:ext cx="1576376" cy="325364"/>
      </dsp:txXfrm>
    </dsp:sp>
    <dsp:sp modelId="{B11E4471-B5FA-4C96-8045-77AF3EAD6318}">
      <dsp:nvSpPr>
        <dsp:cNvPr id="0" name=""/>
        <dsp:cNvSpPr/>
      </dsp:nvSpPr>
      <dsp:spPr>
        <a:xfrm>
          <a:off x="4681222" y="3898608"/>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51D266-2B5F-4AE0-9E63-A0B68F905AB6}">
      <dsp:nvSpPr>
        <dsp:cNvPr id="0" name=""/>
        <dsp:cNvSpPr/>
      </dsp:nvSpPr>
      <dsp:spPr>
        <a:xfrm>
          <a:off x="3950184" y="4028754"/>
          <a:ext cx="1553516"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Proceso de analiisis y experimentacion.</a:t>
          </a:r>
        </a:p>
        <a:p>
          <a:pPr lvl="0" algn="ctr" defTabSz="222250">
            <a:lnSpc>
              <a:spcPct val="90000"/>
            </a:lnSpc>
            <a:spcBef>
              <a:spcPct val="0"/>
            </a:spcBef>
            <a:spcAft>
              <a:spcPct val="35000"/>
            </a:spcAft>
          </a:pPr>
          <a:r>
            <a:rPr lang="es-EC" sz="500" kern="1200"/>
            <a:t>Modelo matematico comprobado.</a:t>
          </a:r>
        </a:p>
      </dsp:txBody>
      <dsp:txXfrm>
        <a:off x="3950184" y="4028754"/>
        <a:ext cx="1553516" cy="325364"/>
      </dsp:txXfrm>
    </dsp:sp>
    <dsp:sp modelId="{4D3B2483-BDEB-4D38-AB72-452DE0E28582}">
      <dsp:nvSpPr>
        <dsp:cNvPr id="0" name=""/>
        <dsp:cNvSpPr/>
      </dsp:nvSpPr>
      <dsp:spPr>
        <a:xfrm>
          <a:off x="4681222" y="4354118"/>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700C69-6C5D-4139-B68C-50DBD1ADD240}">
      <dsp:nvSpPr>
        <dsp:cNvPr id="0" name=""/>
        <dsp:cNvSpPr/>
      </dsp:nvSpPr>
      <dsp:spPr>
        <a:xfrm>
          <a:off x="3918858" y="4484264"/>
          <a:ext cx="1616167"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es-EC" sz="500" kern="1200"/>
        </a:p>
        <a:p>
          <a:pPr lvl="0" algn="ctr" defTabSz="222250">
            <a:lnSpc>
              <a:spcPct val="90000"/>
            </a:lnSpc>
            <a:spcBef>
              <a:spcPct val="0"/>
            </a:spcBef>
            <a:spcAft>
              <a:spcPct val="35000"/>
            </a:spcAft>
          </a:pPr>
          <a:r>
            <a:rPr lang="es-EC" sz="500" kern="1200"/>
            <a:t>Establecieron que son aplicables para poco porcentaje de sílice.</a:t>
          </a:r>
        </a:p>
        <a:p>
          <a:pPr lvl="0" algn="ctr" defTabSz="222250">
            <a:lnSpc>
              <a:spcPct val="90000"/>
            </a:lnSpc>
            <a:spcBef>
              <a:spcPct val="0"/>
            </a:spcBef>
            <a:spcAft>
              <a:spcPct val="35000"/>
            </a:spcAft>
          </a:pPr>
          <a:endParaRPr lang="es-EC" sz="500" kern="1200"/>
        </a:p>
      </dsp:txBody>
      <dsp:txXfrm>
        <a:off x="3918858" y="4484264"/>
        <a:ext cx="1616167" cy="325364"/>
      </dsp:txXfrm>
    </dsp:sp>
    <dsp:sp modelId="{EDCB51B2-BD93-4869-86E9-3585C777B99B}">
      <dsp:nvSpPr>
        <dsp:cNvPr id="0" name=""/>
        <dsp:cNvSpPr/>
      </dsp:nvSpPr>
      <dsp:spPr>
        <a:xfrm>
          <a:off x="4695075" y="710035"/>
          <a:ext cx="1716451" cy="130145"/>
        </a:xfrm>
        <a:custGeom>
          <a:avLst/>
          <a:gdLst/>
          <a:ahLst/>
          <a:cxnLst/>
          <a:rect l="0" t="0" r="0" b="0"/>
          <a:pathLst>
            <a:path>
              <a:moveTo>
                <a:pt x="0" y="0"/>
              </a:moveTo>
              <a:lnTo>
                <a:pt x="0" y="65072"/>
              </a:lnTo>
              <a:lnTo>
                <a:pt x="1716451" y="65072"/>
              </a:lnTo>
              <a:lnTo>
                <a:pt x="1716451" y="130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8837C9-6F2E-48F6-9DF1-77E6248FD4E3}">
      <dsp:nvSpPr>
        <dsp:cNvPr id="0" name=""/>
        <dsp:cNvSpPr/>
      </dsp:nvSpPr>
      <dsp:spPr>
        <a:xfrm>
          <a:off x="5661788" y="840181"/>
          <a:ext cx="1499475"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El uso de  modelado matemático en la composición de un material compuesto</a:t>
          </a:r>
        </a:p>
      </dsp:txBody>
      <dsp:txXfrm>
        <a:off x="5661788" y="840181"/>
        <a:ext cx="1499475" cy="325364"/>
      </dsp:txXfrm>
    </dsp:sp>
    <dsp:sp modelId="{5098C340-8E1E-4700-9F4A-04A3EF542324}">
      <dsp:nvSpPr>
        <dsp:cNvPr id="0" name=""/>
        <dsp:cNvSpPr/>
      </dsp:nvSpPr>
      <dsp:spPr>
        <a:xfrm>
          <a:off x="6365806" y="1165545"/>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5D0262-0BDC-4E7C-B864-7592972712C9}">
      <dsp:nvSpPr>
        <dsp:cNvPr id="0" name=""/>
        <dsp:cNvSpPr/>
      </dsp:nvSpPr>
      <dsp:spPr>
        <a:xfrm>
          <a:off x="5680205" y="1295691"/>
          <a:ext cx="1462642"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Bulgarian State Standard</a:t>
          </a:r>
        </a:p>
      </dsp:txBody>
      <dsp:txXfrm>
        <a:off x="5680205" y="1295691"/>
        <a:ext cx="1462642" cy="325364"/>
      </dsp:txXfrm>
    </dsp:sp>
    <dsp:sp modelId="{A64AA4F9-0C10-4224-AB26-2904A370E53D}">
      <dsp:nvSpPr>
        <dsp:cNvPr id="0" name=""/>
        <dsp:cNvSpPr/>
      </dsp:nvSpPr>
      <dsp:spPr>
        <a:xfrm>
          <a:off x="6365806" y="1621056"/>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1F44AB-F324-4515-B290-753C7773CCAE}">
      <dsp:nvSpPr>
        <dsp:cNvPr id="0" name=""/>
        <dsp:cNvSpPr/>
      </dsp:nvSpPr>
      <dsp:spPr>
        <a:xfrm>
          <a:off x="5692599" y="1751202"/>
          <a:ext cx="1437854"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Bulgaro PC35</a:t>
          </a:r>
        </a:p>
      </dsp:txBody>
      <dsp:txXfrm>
        <a:off x="5692599" y="1751202"/>
        <a:ext cx="1437854" cy="325364"/>
      </dsp:txXfrm>
    </dsp:sp>
    <dsp:sp modelId="{8B7D1733-4856-4661-9D84-69454995262F}">
      <dsp:nvSpPr>
        <dsp:cNvPr id="0" name=""/>
        <dsp:cNvSpPr/>
      </dsp:nvSpPr>
      <dsp:spPr>
        <a:xfrm>
          <a:off x="6365806" y="2076566"/>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F1F97B-4AB5-4289-8BD0-A7BC2D087955}">
      <dsp:nvSpPr>
        <dsp:cNvPr id="0" name=""/>
        <dsp:cNvSpPr/>
      </dsp:nvSpPr>
      <dsp:spPr>
        <a:xfrm>
          <a:off x="5692599" y="2206712"/>
          <a:ext cx="1437854"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b="0" i="0" u="none" kern="1200"/>
            <a:t>Material compuesto, aditivo activo y escoria de alto horno. </a:t>
          </a:r>
          <a:endParaRPr lang="es-EC" sz="500" kern="1200"/>
        </a:p>
      </dsp:txBody>
      <dsp:txXfrm>
        <a:off x="5692599" y="2206712"/>
        <a:ext cx="1437854" cy="325364"/>
      </dsp:txXfrm>
    </dsp:sp>
    <dsp:sp modelId="{98287456-01DA-4CB4-A1AE-877CCACCF231}">
      <dsp:nvSpPr>
        <dsp:cNvPr id="0" name=""/>
        <dsp:cNvSpPr/>
      </dsp:nvSpPr>
      <dsp:spPr>
        <a:xfrm>
          <a:off x="6365806" y="2532077"/>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4DA20-7804-4D31-88B6-7BBD0E4C2E7E}">
      <dsp:nvSpPr>
        <dsp:cNvPr id="0" name=""/>
        <dsp:cNvSpPr/>
      </dsp:nvSpPr>
      <dsp:spPr>
        <a:xfrm>
          <a:off x="5705168" y="2662222"/>
          <a:ext cx="1412715"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b="0" i="0" u="none" kern="1200"/>
            <a:t>Modelo polinomial de tres parámetros</a:t>
          </a:r>
          <a:endParaRPr lang="es-EC" sz="500" kern="1200"/>
        </a:p>
      </dsp:txBody>
      <dsp:txXfrm>
        <a:off x="5705168" y="2662222"/>
        <a:ext cx="1412715" cy="325364"/>
      </dsp:txXfrm>
    </dsp:sp>
    <dsp:sp modelId="{CBBE980B-C356-414B-9DF9-6F043A1EEE15}">
      <dsp:nvSpPr>
        <dsp:cNvPr id="0" name=""/>
        <dsp:cNvSpPr/>
      </dsp:nvSpPr>
      <dsp:spPr>
        <a:xfrm>
          <a:off x="6365806" y="2987587"/>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2BAB51-4395-4F87-841D-2C6F0E5D8B68}">
      <dsp:nvSpPr>
        <dsp:cNvPr id="0" name=""/>
        <dsp:cNvSpPr/>
      </dsp:nvSpPr>
      <dsp:spPr>
        <a:xfrm>
          <a:off x="5692774" y="3117733"/>
          <a:ext cx="1437502"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Agua en suspensión con agregado y 30 min de mezcla con escoria granulada en la suspensión</a:t>
          </a:r>
        </a:p>
      </dsp:txBody>
      <dsp:txXfrm>
        <a:off x="5692774" y="3117733"/>
        <a:ext cx="1437502" cy="325364"/>
      </dsp:txXfrm>
    </dsp:sp>
    <dsp:sp modelId="{C22E10F4-B5F4-4519-B111-49DF34A041CA}">
      <dsp:nvSpPr>
        <dsp:cNvPr id="0" name=""/>
        <dsp:cNvSpPr/>
      </dsp:nvSpPr>
      <dsp:spPr>
        <a:xfrm>
          <a:off x="6365806" y="3443097"/>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A37D49-8D0B-4C12-9F57-3256BCF91C32}">
      <dsp:nvSpPr>
        <dsp:cNvPr id="0" name=""/>
        <dsp:cNvSpPr/>
      </dsp:nvSpPr>
      <dsp:spPr>
        <a:xfrm>
          <a:off x="5684253" y="3573243"/>
          <a:ext cx="1454545"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Cemento Portland 23.2%+Aditivo activo 12.1% +Escoria granulada 64.7%</a:t>
          </a:r>
        </a:p>
        <a:p>
          <a:pPr lvl="0" algn="ctr" defTabSz="222250">
            <a:lnSpc>
              <a:spcPct val="90000"/>
            </a:lnSpc>
            <a:spcBef>
              <a:spcPct val="0"/>
            </a:spcBef>
            <a:spcAft>
              <a:spcPct val="35000"/>
            </a:spcAft>
          </a:pPr>
          <a:r>
            <a:rPr lang="es-EC" sz="500" kern="1200"/>
            <a:t>1 día </a:t>
          </a:r>
          <a:r>
            <a:rPr lang="es-EC" sz="500" kern="1200">
              <a:sym typeface="Wingdings"/>
            </a:rPr>
            <a:t></a:t>
          </a:r>
          <a:r>
            <a:rPr lang="es-EC" sz="500" kern="1200"/>
            <a:t> 9.3 MPa , 365 día</a:t>
          </a:r>
          <a:r>
            <a:rPr lang="es-EC" sz="500" kern="1200">
              <a:sym typeface="Wingdings"/>
            </a:rPr>
            <a:t></a:t>
          </a:r>
          <a:r>
            <a:rPr lang="es-EC" sz="500" kern="1200"/>
            <a:t> 47.3 MPa</a:t>
          </a:r>
        </a:p>
      </dsp:txBody>
      <dsp:txXfrm>
        <a:off x="5684253" y="3573243"/>
        <a:ext cx="1454545" cy="325364"/>
      </dsp:txXfrm>
    </dsp:sp>
    <dsp:sp modelId="{DA96AA7A-DB9F-4B29-9587-C38AAF7D2BDA}">
      <dsp:nvSpPr>
        <dsp:cNvPr id="0" name=""/>
        <dsp:cNvSpPr/>
      </dsp:nvSpPr>
      <dsp:spPr>
        <a:xfrm>
          <a:off x="6365806" y="3898608"/>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6EBE1A-AB57-44C3-BD5D-5210B5208C0E}">
      <dsp:nvSpPr>
        <dsp:cNvPr id="0" name=""/>
        <dsp:cNvSpPr/>
      </dsp:nvSpPr>
      <dsp:spPr>
        <a:xfrm>
          <a:off x="5692777" y="4028754"/>
          <a:ext cx="1437498"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Uusaron la convención de sumatoria de Einstein .</a:t>
          </a:r>
        </a:p>
        <a:p>
          <a:pPr lvl="0" algn="ctr" defTabSz="222250">
            <a:lnSpc>
              <a:spcPct val="90000"/>
            </a:lnSpc>
            <a:spcBef>
              <a:spcPct val="0"/>
            </a:spcBef>
            <a:spcAft>
              <a:spcPct val="35000"/>
            </a:spcAft>
          </a:pPr>
          <a:r>
            <a:rPr lang="es-EC" sz="500" kern="1200"/>
            <a:t>Método de Regresión Lineal  </a:t>
          </a:r>
        </a:p>
      </dsp:txBody>
      <dsp:txXfrm>
        <a:off x="5692777" y="4028754"/>
        <a:ext cx="1437498" cy="325364"/>
      </dsp:txXfrm>
    </dsp:sp>
    <dsp:sp modelId="{EE751D7E-9D46-41A7-A891-305C21BDFB09}">
      <dsp:nvSpPr>
        <dsp:cNvPr id="0" name=""/>
        <dsp:cNvSpPr/>
      </dsp:nvSpPr>
      <dsp:spPr>
        <a:xfrm>
          <a:off x="6365806" y="4354118"/>
          <a:ext cx="91440" cy="130145"/>
        </a:xfrm>
        <a:custGeom>
          <a:avLst/>
          <a:gdLst/>
          <a:ahLst/>
          <a:cxnLst/>
          <a:rect l="0" t="0" r="0" b="0"/>
          <a:pathLst>
            <a:path>
              <a:moveTo>
                <a:pt x="45720" y="0"/>
              </a:moveTo>
              <a:lnTo>
                <a:pt x="45720" y="130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BE20AA-2529-4B90-B669-2BBEE5C1ABCF}">
      <dsp:nvSpPr>
        <dsp:cNvPr id="0" name=""/>
        <dsp:cNvSpPr/>
      </dsp:nvSpPr>
      <dsp:spPr>
        <a:xfrm>
          <a:off x="5692774" y="4484264"/>
          <a:ext cx="1437502" cy="3253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C" sz="500" kern="1200"/>
            <a:t>El error maximo del modelo fue de  1.08%  para el 365 dia de experimentacion.</a:t>
          </a:r>
        </a:p>
      </dsp:txBody>
      <dsp:txXfrm>
        <a:off x="5692774" y="4484264"/>
        <a:ext cx="1437502" cy="3253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110</Pages>
  <Words>17584</Words>
  <Characters>96717</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114073</CharactersWithSpaces>
  <SharedDoc>false</SharedDoc>
  <HLinks>
    <vt:vector size="72" baseType="variant">
      <vt:variant>
        <vt:i4>7209011</vt:i4>
      </vt:variant>
      <vt:variant>
        <vt:i4>42</vt:i4>
      </vt:variant>
      <vt:variant>
        <vt:i4>0</vt:i4>
      </vt:variant>
      <vt:variant>
        <vt:i4>5</vt:i4>
      </vt:variant>
      <vt:variant>
        <vt:lpwstr>http://www.nrmca.org./</vt:lpwstr>
      </vt:variant>
      <vt:variant>
        <vt:lpwstr/>
      </vt:variant>
      <vt:variant>
        <vt:i4>1376339</vt:i4>
      </vt:variant>
      <vt:variant>
        <vt:i4>39</vt:i4>
      </vt:variant>
      <vt:variant>
        <vt:i4>0</vt:i4>
      </vt:variant>
      <vt:variant>
        <vt:i4>5</vt:i4>
      </vt:variant>
      <vt:variant>
        <vt:lpwstr>http://www.ingenieria.uady.mx/revista/volumen9/influencia.pdf</vt:lpwstr>
      </vt:variant>
      <vt:variant>
        <vt:lpwstr/>
      </vt:variant>
      <vt:variant>
        <vt:i4>4653056</vt:i4>
      </vt:variant>
      <vt:variant>
        <vt:i4>36</vt:i4>
      </vt:variant>
      <vt:variant>
        <vt:i4>0</vt:i4>
      </vt:variant>
      <vt:variant>
        <vt:i4>5</vt:i4>
      </vt:variant>
      <vt:variant>
        <vt:lpwstr>http://www.tamms.com/fileshare/elit/curingsealing.pdf</vt:lpwstr>
      </vt:variant>
      <vt:variant>
        <vt:lpwstr/>
      </vt:variant>
      <vt:variant>
        <vt:i4>5701659</vt:i4>
      </vt:variant>
      <vt:variant>
        <vt:i4>33</vt:i4>
      </vt:variant>
      <vt:variant>
        <vt:i4>0</vt:i4>
      </vt:variant>
      <vt:variant>
        <vt:i4>5</vt:i4>
      </vt:variant>
      <vt:variant>
        <vt:lpwstr>http://www.monografias.com/trabajos30/regresion-multiple/regresion-multiple.shtml</vt:lpwstr>
      </vt:variant>
      <vt:variant>
        <vt:lpwstr/>
      </vt:variant>
      <vt:variant>
        <vt:i4>262205</vt:i4>
      </vt:variant>
      <vt:variant>
        <vt:i4>30</vt:i4>
      </vt:variant>
      <vt:variant>
        <vt:i4>0</vt:i4>
      </vt:variant>
      <vt:variant>
        <vt:i4>5</vt:i4>
      </vt:variant>
      <vt:variant>
        <vt:lpwstr>http://www.jorgegalbiati.cl/enero_07/Regresion.pdf</vt:lpwstr>
      </vt:variant>
      <vt:variant>
        <vt:lpwstr/>
      </vt:variant>
      <vt:variant>
        <vt:i4>5767260</vt:i4>
      </vt:variant>
      <vt:variant>
        <vt:i4>27</vt:i4>
      </vt:variant>
      <vt:variant>
        <vt:i4>0</vt:i4>
      </vt:variant>
      <vt:variant>
        <vt:i4>5</vt:i4>
      </vt:variant>
      <vt:variant>
        <vt:lpwstr>http://bibliotecadigital.ilce.edu.mx/</vt:lpwstr>
      </vt:variant>
      <vt:variant>
        <vt:lpwstr/>
      </vt:variant>
      <vt:variant>
        <vt:i4>4784145</vt:i4>
      </vt:variant>
      <vt:variant>
        <vt:i4>24</vt:i4>
      </vt:variant>
      <vt:variant>
        <vt:i4>0</vt:i4>
      </vt:variant>
      <vt:variant>
        <vt:i4>5</vt:i4>
      </vt:variant>
      <vt:variant>
        <vt:lpwstr>http://www.uned.es./</vt:lpwstr>
      </vt:variant>
      <vt:variant>
        <vt:lpwstr/>
      </vt:variant>
      <vt:variant>
        <vt:i4>3801188</vt:i4>
      </vt:variant>
      <vt:variant>
        <vt:i4>21</vt:i4>
      </vt:variant>
      <vt:variant>
        <vt:i4>0</vt:i4>
      </vt:variant>
      <vt:variant>
        <vt:i4>5</vt:i4>
      </vt:variant>
      <vt:variant>
        <vt:lpwstr>http://www.monografias.com/</vt:lpwstr>
      </vt:variant>
      <vt:variant>
        <vt:lpwstr/>
      </vt:variant>
      <vt:variant>
        <vt:i4>917527</vt:i4>
      </vt:variant>
      <vt:variant>
        <vt:i4>12</vt:i4>
      </vt:variant>
      <vt:variant>
        <vt:i4>0</vt:i4>
      </vt:variant>
      <vt:variant>
        <vt:i4>5</vt:i4>
      </vt:variant>
      <vt:variant>
        <vt:lpwstr>http://es.wikipedia.org/wiki/Ox%C3%ADgeno</vt:lpwstr>
      </vt:variant>
      <vt:variant>
        <vt:lpwstr/>
      </vt:variant>
      <vt:variant>
        <vt:i4>7208995</vt:i4>
      </vt:variant>
      <vt:variant>
        <vt:i4>9</vt:i4>
      </vt:variant>
      <vt:variant>
        <vt:i4>0</vt:i4>
      </vt:variant>
      <vt:variant>
        <vt:i4>5</vt:i4>
      </vt:variant>
      <vt:variant>
        <vt:lpwstr>http://es.wikipedia.org/wiki/Hidr%C3%B3geno</vt:lpwstr>
      </vt:variant>
      <vt:variant>
        <vt:lpwstr/>
      </vt:variant>
      <vt:variant>
        <vt:i4>786497</vt:i4>
      </vt:variant>
      <vt:variant>
        <vt:i4>6</vt:i4>
      </vt:variant>
      <vt:variant>
        <vt:i4>0</vt:i4>
      </vt:variant>
      <vt:variant>
        <vt:i4>5</vt:i4>
      </vt:variant>
      <vt:variant>
        <vt:lpwstr>http://es.wikipedia.org/wiki/Silicio</vt:lpwstr>
      </vt:variant>
      <vt:variant>
        <vt:lpwstr/>
      </vt:variant>
      <vt:variant>
        <vt:i4>720967</vt:i4>
      </vt:variant>
      <vt:variant>
        <vt:i4>3</vt:i4>
      </vt:variant>
      <vt:variant>
        <vt:i4>0</vt:i4>
      </vt:variant>
      <vt:variant>
        <vt:i4>5</vt:i4>
      </vt:variant>
      <vt:variant>
        <vt:lpwstr>http://es.wikipedia.org/wiki/Aluminio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EDGAR SANCHEZ</dc:creator>
  <cp:keywords/>
  <dc:description/>
  <cp:lastModifiedBy>Grace Vasquez</cp:lastModifiedBy>
  <cp:revision>2</cp:revision>
  <dcterms:created xsi:type="dcterms:W3CDTF">2010-09-10T17:57:00Z</dcterms:created>
  <dcterms:modified xsi:type="dcterms:W3CDTF">2010-09-10T17:57:00Z</dcterms:modified>
</cp:coreProperties>
</file>