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500" w:lineRule="atLeast"/>
        <w:ind w:left="1540" w:hanging="1540"/>
        <w:jc w:val="center"/>
        <w:rPr>
          <w:rFonts w:ascii="TimesNewRomanPSMT" w:hAnsi="TimesNewRomanPSMT" w:cs="TimesNewRomanPSMT"/>
          <w:b/>
          <w:bCs/>
          <w:color w:val="333333"/>
          <w:spacing w:val="-2"/>
          <w:kern w:val="1"/>
          <w:sz w:val="32"/>
          <w:szCs w:val="38"/>
        </w:rPr>
      </w:pPr>
      <w:r w:rsidRPr="00B71399">
        <w:rPr>
          <w:rFonts w:ascii="TimesNewRomanPSMT" w:hAnsi="TimesNewRomanPSMT" w:cs="TimesNewRomanPSMT"/>
          <w:b/>
          <w:bCs/>
          <w:color w:val="333333"/>
          <w:spacing w:val="-2"/>
          <w:kern w:val="1"/>
          <w:sz w:val="32"/>
          <w:szCs w:val="38"/>
        </w:rPr>
        <w:t>ESCUELA SUPERIOR POLITÉCNICA DEL LITORAL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500" w:lineRule="atLeast"/>
        <w:ind w:left="1540" w:hanging="1540"/>
        <w:jc w:val="center"/>
        <w:rPr>
          <w:rFonts w:ascii="Tahoma" w:hAnsi="Tahoma" w:cs="Tahoma"/>
          <w:kern w:val="1"/>
          <w:sz w:val="32"/>
          <w:szCs w:val="26"/>
        </w:rPr>
      </w:pPr>
      <w:r>
        <w:rPr>
          <w:rFonts w:ascii="TimesNewRomanPSMT" w:hAnsi="TimesNewRomanPSMT" w:cs="TimesNewRomanPSMT"/>
          <w:b/>
          <w:noProof/>
          <w:color w:val="333333"/>
          <w:spacing w:val="-2"/>
          <w:kern w:val="1"/>
          <w:sz w:val="32"/>
          <w:szCs w:val="20"/>
          <w:lang w:val="es-MX" w:eastAsia="es-MX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5043170</wp:posOffset>
            </wp:positionH>
            <wp:positionV relativeFrom="paragraph">
              <wp:posOffset>156845</wp:posOffset>
            </wp:positionV>
            <wp:extent cx="1129030" cy="850900"/>
            <wp:effectExtent l="19050" t="0" r="0" b="0"/>
            <wp:wrapNone/>
            <wp:docPr id="8" name="Imagen 1" descr="http://www.icm.espol.edu.ec/jornadas/15/images/VARIOS/UNIDADES_ACADÉMICAS/I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icm.espol.edu.ec/jornadas/15/images/VARIOS/UNIDADES_ACADÉMICAS/I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b/>
          <w:noProof/>
          <w:color w:val="333333"/>
          <w:spacing w:val="-2"/>
          <w:kern w:val="1"/>
          <w:sz w:val="32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980440" cy="956945"/>
            <wp:effectExtent l="19050" t="0" r="0" b="0"/>
            <wp:wrapNone/>
            <wp:docPr id="7" name="Imagen 4" descr="http://www.cise.espol.edu.ec/images/grafinf/logo_E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cise.espol.edu.ec/images/grafinf/logo_ESP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399">
        <w:rPr>
          <w:rFonts w:ascii="TimesNewRomanPSMT" w:hAnsi="TimesNewRomanPSMT" w:cs="TimesNewRomanPSMT"/>
          <w:b/>
          <w:bCs/>
          <w:color w:val="333333"/>
          <w:spacing w:val="-2"/>
          <w:kern w:val="1"/>
          <w:sz w:val="32"/>
          <w:szCs w:val="38"/>
        </w:rPr>
        <w:t>INSTITUTO DE CIENCIAS FÍSICAS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ind w:left="1420"/>
        <w:rPr>
          <w:rFonts w:ascii="TimesNewRomanPSMT" w:hAnsi="TimesNewRomanPSMT" w:cs="TimesNewRomanPSMT"/>
          <w:color w:val="333333"/>
          <w:spacing w:val="-7"/>
          <w:kern w:val="1"/>
          <w:sz w:val="32"/>
          <w:szCs w:val="34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ind w:left="1420" w:hanging="1278"/>
        <w:jc w:val="center"/>
        <w:rPr>
          <w:rFonts w:ascii="Tahoma" w:hAnsi="Tahoma" w:cs="Tahoma"/>
          <w:kern w:val="1"/>
          <w:sz w:val="32"/>
          <w:szCs w:val="26"/>
        </w:rPr>
      </w:pPr>
      <w:r w:rsidRPr="00B71399">
        <w:rPr>
          <w:rFonts w:ascii="TimesNewRomanPSMT" w:hAnsi="TimesNewRomanPSMT" w:cs="TimesNewRomanPSMT"/>
          <w:color w:val="333333"/>
          <w:spacing w:val="-7"/>
          <w:kern w:val="1"/>
          <w:sz w:val="32"/>
          <w:szCs w:val="34"/>
        </w:rPr>
        <w:t xml:space="preserve">EXAMEN </w:t>
      </w:r>
      <w:r w:rsidRPr="00B71399">
        <w:rPr>
          <w:rFonts w:ascii="TimesNewRomanPSMT" w:hAnsi="TimesNewRomanPSMT" w:cs="TimesNewRomanPSMT"/>
          <w:b/>
          <w:bCs/>
          <w:color w:val="333333"/>
          <w:spacing w:val="-7"/>
          <w:kern w:val="1"/>
          <w:sz w:val="32"/>
          <w:szCs w:val="34"/>
        </w:rPr>
        <w:t>DE LABORATORIO DE FÍSICA C</w:t>
      </w:r>
    </w:p>
    <w:p w:rsidR="001F7662" w:rsidRPr="008E5B93" w:rsidRDefault="008E5B93" w:rsidP="001F7662">
      <w:pPr>
        <w:jc w:val="center"/>
        <w:rPr>
          <w:rFonts w:ascii="TimesNewRomanPSMT" w:hAnsi="TimesNewRomanPSMT" w:cs="TimesNewRomanPSMT"/>
          <w:b/>
          <w:bCs/>
          <w:color w:val="333333"/>
          <w:spacing w:val="2"/>
          <w:kern w:val="1"/>
          <w:sz w:val="32"/>
          <w:szCs w:val="32"/>
        </w:rPr>
      </w:pPr>
      <w:r w:rsidRPr="008E5B93">
        <w:rPr>
          <w:rFonts w:ascii="TimesNewRomanPSMT" w:hAnsi="TimesNewRomanPSMT" w:cs="TimesNewRomanPSMT"/>
          <w:b/>
          <w:bCs/>
          <w:color w:val="333333"/>
          <w:spacing w:val="2"/>
          <w:kern w:val="1"/>
          <w:sz w:val="32"/>
          <w:szCs w:val="32"/>
        </w:rPr>
        <w:t>Duracion del examen 90 minutos</w:t>
      </w:r>
      <w:r>
        <w:rPr>
          <w:rFonts w:ascii="TimesNewRomanPSMT" w:hAnsi="TimesNewRomanPSMT" w:cs="TimesNewRomanPSMT"/>
          <w:b/>
          <w:bCs/>
          <w:color w:val="333333"/>
          <w:spacing w:val="2"/>
          <w:kern w:val="1"/>
          <w:sz w:val="32"/>
          <w:szCs w:val="32"/>
        </w:rPr>
        <w:t xml:space="preserve"> Sep 7/22010</w:t>
      </w:r>
    </w:p>
    <w:p w:rsidR="008E5B93" w:rsidRDefault="002220FA" w:rsidP="001F7662">
      <w:pPr>
        <w:widowControl w:val="0"/>
        <w:autoSpaceDE w:val="0"/>
        <w:autoSpaceDN w:val="0"/>
        <w:adjustRightInd w:val="0"/>
        <w:spacing w:line="360" w:lineRule="atLeast"/>
        <w:ind w:left="200"/>
        <w:rPr>
          <w:rFonts w:ascii="TimesNewRomanPSMT" w:hAnsi="TimesNewRomanPSMT" w:cs="TimesNewRomanPSMT"/>
          <w:b/>
          <w:bCs/>
          <w:color w:val="333333"/>
          <w:sz w:val="28"/>
          <w:szCs w:val="34"/>
        </w:rPr>
      </w:pPr>
      <w:r>
        <w:rPr>
          <w:noProof/>
          <w:szCs w:val="20"/>
          <w:lang w:val="es-MX" w:eastAsia="es-MX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163195</wp:posOffset>
            </wp:positionV>
            <wp:extent cx="1632585" cy="3230245"/>
            <wp:effectExtent l="1905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32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662" w:rsidRPr="00332375" w:rsidRDefault="002220FA" w:rsidP="008E5B93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B71399">
        <w:rPr>
          <w:rFonts w:ascii="TimesNewRomanPSMT" w:hAnsi="TimesNewRomanPSMT" w:cs="TimesNewRomanPSMT"/>
          <w:b/>
          <w:bCs/>
          <w:color w:val="333333"/>
          <w:sz w:val="28"/>
          <w:szCs w:val="34"/>
        </w:rPr>
        <w:t xml:space="preserve">1) </w:t>
      </w:r>
      <w:r w:rsidRPr="00332375">
        <w:rPr>
          <w:rFonts w:ascii="TimesNewRomanPSMT" w:hAnsi="TimesNewRomanPSMT" w:cs="TimesNewRomanPSMT"/>
          <w:b/>
          <w:bCs/>
          <w:color w:val="333333"/>
        </w:rPr>
        <w:t>Un estudiante de Laboratorio de Física C frota una</w:t>
      </w:r>
      <w:r w:rsidR="008E5B93" w:rsidRPr="00332375">
        <w:rPr>
          <w:rFonts w:ascii="TimesNewRomanPSMT" w:hAnsi="TimesNewRomanPSMT" w:cs="TimesNewRomanPSMT"/>
          <w:b/>
          <w:bCs/>
          <w:color w:val="333333"/>
        </w:rPr>
        <w:t xml:space="preserve"> </w:t>
      </w:r>
      <w:r w:rsidRPr="00332375">
        <w:rPr>
          <w:rFonts w:ascii="TimesNewRomanPSMT" w:hAnsi="TimesNewRomanPSMT" w:cs="TimesNewRomanPSMT"/>
          <w:b/>
          <w:bCs/>
          <w:color w:val="333333"/>
          <w:spacing w:val="13"/>
          <w:kern w:val="1"/>
        </w:rPr>
        <w:t xml:space="preserve">barra de vidrio con tela de seda, de tal modo que </w:t>
      </w:r>
      <w:r w:rsidRPr="00332375">
        <w:rPr>
          <w:rFonts w:ascii="TimesNewRomanPSMT" w:hAnsi="TimesNewRomanPSMT" w:cs="TimesNewRomanPSMT"/>
          <w:i/>
          <w:iCs/>
          <w:color w:val="333333"/>
          <w:spacing w:val="13"/>
          <w:kern w:val="1"/>
        </w:rPr>
        <w:t>la</w:t>
      </w:r>
      <w:r w:rsidR="008E5B93" w:rsidRPr="00332375">
        <w:rPr>
          <w:rFonts w:ascii="TimesNewRomanPSMT" w:hAnsi="TimesNewRomanPSMT" w:cs="TimesNewRomanPSMT"/>
          <w:i/>
          <w:iCs/>
          <w:color w:val="333333"/>
          <w:spacing w:val="13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color w:val="333333"/>
          <w:spacing w:val="1"/>
          <w:kern w:val="1"/>
        </w:rPr>
        <w:t>barra queda cargada eléctric</w:t>
      </w:r>
      <w:r w:rsidRPr="00332375">
        <w:rPr>
          <w:rFonts w:ascii="TimesNewRomanPSMT" w:hAnsi="TimesNewRomanPSMT" w:cs="TimesNewRomanPSMT"/>
          <w:b/>
          <w:bCs/>
          <w:color w:val="333333"/>
          <w:spacing w:val="1"/>
          <w:kern w:val="1"/>
        </w:rPr>
        <w:t>amente.</w:t>
      </w:r>
    </w:p>
    <w:p w:rsidR="001F7662" w:rsidRPr="00332375" w:rsidRDefault="002220FA" w:rsidP="008E5B93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b/>
          <w:bCs/>
          <w:color w:val="333333"/>
          <w:kern w:val="1"/>
        </w:rPr>
        <w:t>Luego  acerca la barra a un electroscopio inicialmente</w:t>
      </w:r>
      <w:r w:rsidR="008E5B93" w:rsidRPr="00332375">
        <w:rPr>
          <w:rFonts w:ascii="TimesNewRomanPSMT" w:hAnsi="TimesNewRomanPSMT" w:cs="TimesNewRomanPSMT"/>
          <w:b/>
          <w:bCs/>
          <w:color w:val="333333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color w:val="333333"/>
          <w:spacing w:val="6"/>
          <w:kern w:val="1"/>
        </w:rPr>
        <w:t>con carga neutra, mientras otro estudiante    toca la</w:t>
      </w:r>
      <w:r w:rsidR="008E5B93" w:rsidRPr="00332375">
        <w:rPr>
          <w:rFonts w:ascii="TimesNewRomanPSMT" w:hAnsi="TimesNewRomanPSMT" w:cs="TimesNewRomanPSMT"/>
          <w:b/>
          <w:bCs/>
          <w:color w:val="333333"/>
          <w:spacing w:val="6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color w:val="333333"/>
          <w:spacing w:val="5"/>
          <w:kern w:val="1"/>
        </w:rPr>
        <w:t>esfera conductora, tal como se muestra en la gráfica</w:t>
      </w:r>
      <w:r w:rsidR="008E5B93" w:rsidRPr="00332375">
        <w:rPr>
          <w:rFonts w:ascii="TimesNewRomanPSMT" w:hAnsi="TimesNewRomanPSMT" w:cs="TimesNewRomanPSMT"/>
          <w:b/>
          <w:bCs/>
          <w:color w:val="333333"/>
          <w:spacing w:val="5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color w:val="333333"/>
          <w:spacing w:val="-2"/>
          <w:kern w:val="1"/>
        </w:rPr>
        <w:t>adjunta.  Finalmente el estudiante B retira su mano de</w:t>
      </w:r>
      <w:r w:rsidR="008E5B93" w:rsidRPr="00332375">
        <w:rPr>
          <w:rFonts w:ascii="TimesNewRomanPSMT" w:hAnsi="TimesNewRomanPSMT" w:cs="TimesNewRomanPSMT"/>
          <w:b/>
          <w:bCs/>
          <w:color w:val="333333"/>
          <w:spacing w:val="-2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color w:val="333333"/>
          <w:spacing w:val="6"/>
          <w:kern w:val="1"/>
        </w:rPr>
        <w:t>la esfera conductora y luego el</w:t>
      </w:r>
      <w:r w:rsidRPr="00332375">
        <w:rPr>
          <w:rFonts w:ascii="TimesNewRomanPSMT" w:hAnsi="TimesNewRomanPSMT" w:cs="TimesNewRomanPSMT"/>
          <w:b/>
          <w:bCs/>
          <w:color w:val="333333"/>
          <w:spacing w:val="6"/>
          <w:kern w:val="1"/>
        </w:rPr>
        <w:t xml:space="preserve"> estudiante A aleja la</w:t>
      </w:r>
      <w:r w:rsidR="008E5B93" w:rsidRPr="00332375">
        <w:rPr>
          <w:rFonts w:ascii="TimesNewRomanPSMT" w:hAnsi="TimesNewRomanPSMT" w:cs="TimesNewRomanPSMT"/>
          <w:b/>
          <w:bCs/>
          <w:color w:val="333333"/>
          <w:spacing w:val="6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color w:val="333333"/>
          <w:spacing w:val="-4"/>
          <w:kern w:val="1"/>
        </w:rPr>
        <w:t>barra del electroscopio.</w:t>
      </w:r>
    </w:p>
    <w:p w:rsidR="001F7662" w:rsidRPr="00332375" w:rsidRDefault="002220FA" w:rsidP="008E5B93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b/>
          <w:bCs/>
          <w:color w:val="333333"/>
          <w:kern w:val="1"/>
        </w:rPr>
        <w:t xml:space="preserve">En   base   a   lo   anteriormente   expuesto,   escoja   </w:t>
      </w:r>
      <w:r w:rsidRPr="00332375">
        <w:rPr>
          <w:rFonts w:ascii="TimesNewRomanPSMT" w:hAnsi="TimesNewRomanPSMT" w:cs="TimesNewRomanPSMT"/>
          <w:color w:val="333333"/>
          <w:kern w:val="1"/>
        </w:rPr>
        <w:t>la</w:t>
      </w:r>
      <w:r w:rsidR="008E5B93" w:rsidRPr="00332375">
        <w:rPr>
          <w:rFonts w:ascii="TimesNewRomanPSMT" w:hAnsi="TimesNewRomanPSMT" w:cs="TimesNewRomanPSMT"/>
          <w:color w:val="333333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color w:val="333333"/>
          <w:spacing w:val="-4"/>
          <w:kern w:val="1"/>
        </w:rPr>
        <w:t xml:space="preserve">alternativa correcta: </w:t>
      </w:r>
      <w:r w:rsidRPr="00332375">
        <w:rPr>
          <w:rFonts w:ascii="TimesNewRomanPSMT" w:hAnsi="TimesNewRomanPSMT" w:cs="TimesNewRomanPSMT"/>
          <w:b/>
          <w:bCs/>
          <w:color w:val="333333"/>
          <w:spacing w:val="-4"/>
          <w:kern w:val="1"/>
          <w:u w:val="single"/>
        </w:rPr>
        <w:t>(3p)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ind w:left="80" w:right="3780"/>
        <w:jc w:val="both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 xml:space="preserve">i) La barra del </w:t>
      </w:r>
      <w:r w:rsidRPr="00332375">
        <w:rPr>
          <w:rFonts w:ascii="TimesNewRomanPSMT" w:hAnsi="TimesNewRomanPSMT" w:cs="TimesNewRomanPSMT"/>
          <w:b/>
          <w:bCs/>
          <w:i/>
          <w:iCs/>
          <w:color w:val="333333"/>
          <w:spacing w:val="-4"/>
          <w:kern w:val="1"/>
        </w:rPr>
        <w:t xml:space="preserve">estudiante A </w:t>
      </w: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quedó cargada negativamente, mientras el pedazo de seda quedó cargado positivamente.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ind w:left="60" w:right="3200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-3"/>
          <w:kern w:val="1"/>
        </w:rPr>
        <w:t>II)</w:t>
      </w:r>
      <w:r w:rsidRPr="00332375">
        <w:rPr>
          <w:rFonts w:ascii="TimesNewRomanPSMT" w:hAnsi="TimesNewRomanPSMT" w:cs="TimesNewRomanPSMT"/>
          <w:color w:val="333333"/>
          <w:kern w:val="1"/>
        </w:rPr>
        <w:t>   </w:t>
      </w:r>
      <w:r w:rsidRPr="00332375">
        <w:rPr>
          <w:rFonts w:ascii="TimesNewRomanPSMT" w:hAnsi="TimesNewRomanPSMT" w:cs="TimesNewRomanPSMT"/>
          <w:color w:val="333333"/>
          <w:kern w:val="1"/>
        </w:rPr>
        <w:t xml:space="preserve">     La   barra    del   </w:t>
      </w:r>
      <w:r w:rsidRPr="00332375">
        <w:rPr>
          <w:rFonts w:ascii="TimesNewRomanPSMT" w:hAnsi="TimesNewRomanPSMT" w:cs="TimesNewRomanPSMT"/>
          <w:b/>
          <w:bCs/>
          <w:i/>
          <w:iCs/>
          <w:color w:val="333333"/>
          <w:kern w:val="1"/>
        </w:rPr>
        <w:t xml:space="preserve">estudiante   A    </w:t>
      </w:r>
      <w:r w:rsidRPr="00332375">
        <w:rPr>
          <w:rFonts w:ascii="TimesNewRomanPSMT" w:hAnsi="TimesNewRomanPSMT" w:cs="TimesNewRomanPSMT"/>
          <w:color w:val="333333"/>
          <w:kern w:val="1"/>
        </w:rPr>
        <w:t>quedó   cargada</w:t>
      </w:r>
      <w:r w:rsidR="008E5B93" w:rsidRPr="00332375">
        <w:rPr>
          <w:rFonts w:ascii="TimesNewRomanPSMT" w:hAnsi="TimesNewRomanPSMT" w:cs="TimesNewRomanPSMT"/>
          <w:color w:val="333333"/>
          <w:kern w:val="1"/>
        </w:rPr>
        <w:t xml:space="preserve"> </w:t>
      </w:r>
      <w:r w:rsidRPr="00332375">
        <w:rPr>
          <w:rFonts w:ascii="TimesNewRomanPSMT" w:hAnsi="TimesNewRomanPSMT" w:cs="TimesNewRomanPSMT"/>
          <w:color w:val="333333"/>
          <w:spacing w:val="-3"/>
          <w:kern w:val="1"/>
        </w:rPr>
        <w:t>positivamente, mientras el pedazo de seda quedó cargado</w:t>
      </w:r>
      <w:r w:rsidR="008E5B93" w:rsidRPr="00332375">
        <w:rPr>
          <w:rFonts w:ascii="TimesNewRomanPSMT" w:hAnsi="TimesNewRomanPSMT" w:cs="TimesNewRomanPSMT"/>
          <w:color w:val="333333"/>
          <w:spacing w:val="-3"/>
          <w:kern w:val="1"/>
        </w:rPr>
        <w:t xml:space="preserve"> </w:t>
      </w:r>
      <w:r w:rsidRPr="00332375">
        <w:rPr>
          <w:rFonts w:ascii="TimesNewRomanPSMT" w:hAnsi="TimesNewRomanPSMT" w:cs="TimesNewRomanPSMT"/>
          <w:color w:val="333333"/>
          <w:spacing w:val="-6"/>
          <w:kern w:val="1"/>
        </w:rPr>
        <w:t>negativamente.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1"/>
          <w:kern w:val="1"/>
        </w:rPr>
        <w:t>III)</w:t>
      </w:r>
      <w:r w:rsidRPr="00332375">
        <w:rPr>
          <w:rFonts w:ascii="TimesNewRomanPSMT" w:hAnsi="TimesNewRomanPSMT" w:cs="TimesNewRomanPSMT"/>
          <w:color w:val="333333"/>
          <w:spacing w:val="1"/>
          <w:kern w:val="1"/>
        </w:rPr>
        <w:t xml:space="preserve">    </w:t>
      </w: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Al finalizar el proceso, el electroscopio quedó cargado positivamente.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-3"/>
          <w:kern w:val="1"/>
        </w:rPr>
        <w:t>IV)</w:t>
      </w:r>
      <w:r w:rsidRPr="00332375">
        <w:rPr>
          <w:rFonts w:ascii="TimesNewRomanPSMT" w:hAnsi="TimesNewRomanPSMT" w:cs="TimesNewRomanPSMT"/>
          <w:color w:val="333333"/>
          <w:spacing w:val="-3"/>
          <w:kern w:val="1"/>
        </w:rPr>
        <w:t xml:space="preserve">    </w:t>
      </w: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Al finalizar el proceso, el electroscopio quedó cargado negativamente.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b/>
          <w:bCs/>
          <w:color w:val="333333"/>
          <w:spacing w:val="-10"/>
          <w:kern w:val="1"/>
        </w:rPr>
        <w:t>V)</w:t>
      </w:r>
      <w:r w:rsidRPr="00332375">
        <w:rPr>
          <w:rFonts w:ascii="TimesNewRomanPSMT" w:hAnsi="TimesNewRomanPSMT" w:cs="TimesNewRomanPSMT"/>
          <w:color w:val="333333"/>
          <w:spacing w:val="-10"/>
          <w:kern w:val="1"/>
        </w:rPr>
        <w:t xml:space="preserve">       </w:t>
      </w:r>
      <w:r w:rsidRPr="00332375">
        <w:rPr>
          <w:rFonts w:ascii="TimesNewRomanPSMT" w:hAnsi="TimesNewRomanPSMT" w:cs="TimesNewRomanPSMT"/>
          <w:color w:val="333333"/>
          <w:kern w:val="1"/>
        </w:rPr>
        <w:t xml:space="preserve">Si el </w:t>
      </w:r>
      <w:r w:rsidRPr="00332375">
        <w:rPr>
          <w:rFonts w:ascii="TimesNewRomanPSMT" w:hAnsi="TimesNewRomanPSMT" w:cs="TimesNewRomanPSMT"/>
          <w:b/>
          <w:bCs/>
          <w:i/>
          <w:iCs/>
          <w:color w:val="333333"/>
          <w:kern w:val="1"/>
        </w:rPr>
        <w:t>estudiante B</w:t>
      </w:r>
      <w:r w:rsidRPr="00332375">
        <w:rPr>
          <w:rFonts w:ascii="TimesNewRomanPSMT" w:hAnsi="TimesNewRomanPSMT" w:cs="TimesNewRomanPSMT"/>
          <w:b/>
          <w:bCs/>
          <w:i/>
          <w:iCs/>
          <w:color w:val="333333"/>
          <w:kern w:val="1"/>
        </w:rPr>
        <w:t xml:space="preserve"> </w:t>
      </w:r>
      <w:r w:rsidRPr="00332375">
        <w:rPr>
          <w:rFonts w:ascii="TimesNewRomanPSMT" w:hAnsi="TimesNewRomanPSMT" w:cs="TimesNewRomanPSMT"/>
          <w:color w:val="333333"/>
          <w:kern w:val="1"/>
        </w:rPr>
        <w:t>jamás hubiera tocado la esfera conductora y en lugar de eso el</w:t>
      </w:r>
      <w:r w:rsidR="008E5B93" w:rsidRPr="00332375">
        <w:rPr>
          <w:rFonts w:ascii="TimesNewRomanPSMT" w:hAnsi="TimesNewRomanPSMT" w:cs="TimesNewRomanPSMT"/>
          <w:color w:val="333333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i/>
          <w:iCs/>
          <w:color w:val="333333"/>
          <w:spacing w:val="5"/>
          <w:kern w:val="1"/>
        </w:rPr>
        <w:t xml:space="preserve">estudiante A </w:t>
      </w:r>
      <w:r w:rsidRPr="00332375">
        <w:rPr>
          <w:rFonts w:ascii="TimesNewRomanPSMT" w:hAnsi="TimesNewRomanPSMT" w:cs="TimesNewRomanPSMT"/>
          <w:color w:val="333333"/>
          <w:spacing w:val="5"/>
          <w:kern w:val="1"/>
        </w:rPr>
        <w:t>hubiera tocado la esfera conductora con la barra cargada, entonces el</w:t>
      </w:r>
      <w:r w:rsidR="008E5B93" w:rsidRPr="00332375">
        <w:rPr>
          <w:rFonts w:ascii="TimesNewRomanPSMT" w:hAnsi="TimesNewRomanPSMT" w:cs="TimesNewRomanPSMT"/>
          <w:color w:val="333333"/>
          <w:spacing w:val="5"/>
          <w:kern w:val="1"/>
        </w:rPr>
        <w:t xml:space="preserve"> </w:t>
      </w: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electroscopio se hubiera cargado positivamente.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-3"/>
          <w:kern w:val="1"/>
        </w:rPr>
        <w:t>VI)</w:t>
      </w:r>
      <w:r w:rsidRPr="00332375">
        <w:rPr>
          <w:rFonts w:ascii="TimesNewRomanPSMT" w:hAnsi="TimesNewRomanPSMT" w:cs="TimesNewRomanPSMT"/>
          <w:color w:val="333333"/>
          <w:spacing w:val="-3"/>
          <w:kern w:val="1"/>
        </w:rPr>
        <w:t xml:space="preserve">    </w:t>
      </w:r>
      <w:r w:rsidRPr="00332375">
        <w:rPr>
          <w:rFonts w:ascii="TimesNewRomanPSMT" w:hAnsi="TimesNewRomanPSMT" w:cs="TimesNewRomanPSMT"/>
          <w:color w:val="333333"/>
          <w:kern w:val="1"/>
        </w:rPr>
        <w:t xml:space="preserve">Si el </w:t>
      </w:r>
      <w:r w:rsidRPr="00332375">
        <w:rPr>
          <w:rFonts w:ascii="TimesNewRomanPSMT" w:hAnsi="TimesNewRomanPSMT" w:cs="TimesNewRomanPSMT"/>
          <w:b/>
          <w:bCs/>
          <w:i/>
          <w:iCs/>
          <w:color w:val="333333"/>
          <w:kern w:val="1"/>
        </w:rPr>
        <w:t xml:space="preserve">estudiante B </w:t>
      </w:r>
      <w:r w:rsidRPr="00332375">
        <w:rPr>
          <w:rFonts w:ascii="TimesNewRomanPSMT" w:hAnsi="TimesNewRomanPSMT" w:cs="TimesNewRomanPSMT"/>
          <w:color w:val="333333"/>
          <w:kern w:val="1"/>
        </w:rPr>
        <w:t>jamás hubiera tocado la esfera cond</w:t>
      </w:r>
      <w:r w:rsidRPr="00332375">
        <w:rPr>
          <w:rFonts w:ascii="TimesNewRomanPSMT" w:hAnsi="TimesNewRomanPSMT" w:cs="TimesNewRomanPSMT"/>
          <w:color w:val="333333"/>
          <w:kern w:val="1"/>
        </w:rPr>
        <w:t>uctora y en lugar de eso el</w:t>
      </w:r>
      <w:r w:rsidR="008E5B93" w:rsidRPr="00332375">
        <w:rPr>
          <w:rFonts w:ascii="TimesNewRomanPSMT" w:hAnsi="TimesNewRomanPSMT" w:cs="TimesNewRomanPSMT"/>
          <w:color w:val="333333"/>
          <w:kern w:val="1"/>
        </w:rPr>
        <w:t xml:space="preserve"> </w:t>
      </w:r>
      <w:r w:rsidRPr="00332375">
        <w:rPr>
          <w:rFonts w:ascii="TimesNewRomanPSMT" w:hAnsi="TimesNewRomanPSMT" w:cs="TimesNewRomanPSMT"/>
          <w:i/>
          <w:iCs/>
          <w:color w:val="333333"/>
          <w:spacing w:val="5"/>
          <w:kern w:val="1"/>
        </w:rPr>
        <w:t xml:space="preserve">estudiante A </w:t>
      </w:r>
      <w:r w:rsidRPr="00332375">
        <w:rPr>
          <w:rFonts w:ascii="TimesNewRomanPSMT" w:hAnsi="TimesNewRomanPSMT" w:cs="TimesNewRomanPSMT"/>
          <w:color w:val="333333"/>
          <w:spacing w:val="5"/>
          <w:kern w:val="1"/>
        </w:rPr>
        <w:t>hubiera tocado la esfera conductora con la barra cargada, entonces e</w:t>
      </w:r>
      <w:r w:rsidR="008E5B93" w:rsidRPr="00332375">
        <w:rPr>
          <w:rFonts w:ascii="TimesNewRomanPSMT" w:hAnsi="TimesNewRomanPSMT" w:cs="TimesNewRomanPSMT"/>
          <w:color w:val="333333"/>
          <w:spacing w:val="5"/>
          <w:kern w:val="1"/>
        </w:rPr>
        <w:t xml:space="preserve">l </w:t>
      </w: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electroscopio se hubiera cargado negativamente.</w:t>
      </w:r>
    </w:p>
    <w:p w:rsidR="001F7662" w:rsidRPr="00332375" w:rsidRDefault="002220FA" w:rsidP="001F7662">
      <w:pPr>
        <w:rPr>
          <w:rFonts w:ascii="TimesNewRomanPSMT" w:hAnsi="TimesNewRomanPSMT" w:cs="TimesNewRomanPSMT"/>
          <w:b/>
          <w:bCs/>
          <w:color w:val="333333"/>
          <w:spacing w:val="-3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6"/>
          <w:kern w:val="1"/>
        </w:rPr>
        <w:t xml:space="preserve">a) </w:t>
      </w:r>
      <w:r w:rsidRPr="00332375">
        <w:rPr>
          <w:rFonts w:ascii="TimesNewRomanPSMT" w:hAnsi="TimesNewRomanPSMT" w:cs="TimesNewRomanPSMT"/>
          <w:bCs/>
          <w:color w:val="333333"/>
          <w:spacing w:val="6"/>
          <w:kern w:val="1"/>
        </w:rPr>
        <w:t>I, IIIy VI     </w:t>
      </w:r>
      <w:r w:rsidRPr="00332375">
        <w:rPr>
          <w:rFonts w:ascii="TimesNewRomanPSMT" w:hAnsi="TimesNewRomanPSMT" w:cs="TimesNewRomanPSMT"/>
          <w:b/>
          <w:bCs/>
          <w:color w:val="333333"/>
          <w:spacing w:val="6"/>
          <w:kern w:val="1"/>
        </w:rPr>
        <w:t xml:space="preserve"> </w:t>
      </w:r>
      <w:r w:rsidRPr="00332375">
        <w:rPr>
          <w:rFonts w:ascii="TimesNewRomanPSMT" w:hAnsi="TimesNewRomanPSMT" w:cs="TimesNewRomanPSMT"/>
          <w:bCs/>
          <w:color w:val="333333"/>
          <w:spacing w:val="6"/>
          <w:kern w:val="1"/>
        </w:rPr>
        <w:t>b) I IV y VI     </w:t>
      </w:r>
      <w:r w:rsidRPr="00332375">
        <w:rPr>
          <w:rFonts w:ascii="TimesNewRomanPSMT" w:hAnsi="TimesNewRomanPSMT" w:cs="TimesNewRomanPSMT"/>
          <w:color w:val="333333"/>
          <w:spacing w:val="6"/>
          <w:kern w:val="1"/>
        </w:rPr>
        <w:t xml:space="preserve">c) II, </w:t>
      </w:r>
      <w:r w:rsidRPr="00332375">
        <w:rPr>
          <w:rFonts w:ascii="TimesNewRomanPSMT" w:hAnsi="TimesNewRomanPSMT" w:cs="TimesNewRomanPSMT"/>
          <w:bCs/>
          <w:color w:val="333333"/>
          <w:spacing w:val="6"/>
          <w:kern w:val="1"/>
        </w:rPr>
        <w:t xml:space="preserve">III y VI   </w:t>
      </w:r>
      <w:r w:rsidRPr="00332375">
        <w:rPr>
          <w:rFonts w:ascii="TimesNewRomanPSMT" w:hAnsi="TimesNewRomanPSMT" w:cs="TimesNewRomanPSMT"/>
          <w:bCs/>
          <w:i/>
          <w:iCs/>
          <w:color w:val="333333"/>
          <w:spacing w:val="6"/>
          <w:kern w:val="1"/>
        </w:rPr>
        <w:t xml:space="preserve">d)II, </w:t>
      </w:r>
      <w:r w:rsidRPr="00332375">
        <w:rPr>
          <w:rFonts w:ascii="TimesNewRomanPSMT" w:hAnsi="TimesNewRomanPSMT" w:cs="TimesNewRomanPSMT"/>
          <w:bCs/>
          <w:color w:val="333333"/>
          <w:spacing w:val="6"/>
          <w:kern w:val="1"/>
        </w:rPr>
        <w:t>IV y V</w:t>
      </w:r>
      <w:r w:rsidRPr="00332375">
        <w:rPr>
          <w:rFonts w:ascii="TimesNewRomanPSMT" w:hAnsi="TimesNewRomanPSMT" w:cs="TimesNewRomanPSMT"/>
          <w:bCs/>
          <w:color w:val="333333"/>
          <w:kern w:val="1"/>
        </w:rPr>
        <w:t>      </w:t>
      </w:r>
      <w:r w:rsidRPr="00332375">
        <w:rPr>
          <w:rFonts w:ascii="TimesNewRomanPSMT" w:hAnsi="TimesNewRomanPSMT" w:cs="TimesNewRomanPSMT"/>
          <w:bCs/>
          <w:color w:val="333333"/>
          <w:kern w:val="1"/>
        </w:rPr>
        <w:t>    </w:t>
      </w:r>
      <w:r w:rsidRPr="00332375">
        <w:rPr>
          <w:rFonts w:ascii="TimesNewRomanPSMT" w:hAnsi="TimesNewRomanPSMT" w:cs="TimesNewRomanPSMT"/>
          <w:b/>
          <w:bCs/>
          <w:color w:val="333333"/>
          <w:kern w:val="1"/>
        </w:rPr>
        <w:t xml:space="preserve">    </w:t>
      </w:r>
      <w:r w:rsidRPr="00332375">
        <w:rPr>
          <w:rFonts w:ascii="TimesNewRomanPSMT" w:hAnsi="TimesNewRomanPSMT" w:cs="TimesNewRomanPSMT"/>
          <w:bCs/>
          <w:color w:val="333333"/>
          <w:spacing w:val="-3"/>
          <w:kern w:val="1"/>
        </w:rPr>
        <w:t>e) I, III y V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color w:val="333333"/>
          <w:spacing w:val="-3"/>
          <w:kern w:val="1"/>
          <w:sz w:val="28"/>
          <w:szCs w:val="34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34"/>
        </w:rPr>
      </w:pPr>
      <w:r w:rsidRPr="00B71399">
        <w:rPr>
          <w:rFonts w:ascii="TimesNewRomanPSMT" w:hAnsi="TimesNewRomanPSMT" w:cs="TimesNewRomanPSMT"/>
          <w:bCs/>
          <w:sz w:val="28"/>
          <w:szCs w:val="34"/>
        </w:rPr>
        <w:t xml:space="preserve">2) El rompimiento dieléctrico observado en la </w:t>
      </w:r>
      <w:r w:rsidRPr="00B71399">
        <w:rPr>
          <w:rFonts w:ascii="TimesNewRomanPSMT" w:hAnsi="TimesNewRomanPSMT" w:cs="TimesNewRomanPSMT"/>
          <w:sz w:val="28"/>
          <w:szCs w:val="34"/>
        </w:rPr>
        <w:t xml:space="preserve">práctica de </w:t>
      </w:r>
      <w:r w:rsidRPr="00B71399">
        <w:rPr>
          <w:rFonts w:ascii="TimesNewRomanPSMT" w:hAnsi="TimesNewRomanPSMT" w:cs="TimesNewRomanPSMT"/>
          <w:bCs/>
          <w:sz w:val="28"/>
          <w:szCs w:val="34"/>
        </w:rPr>
        <w:t xml:space="preserve">electrización se </w:t>
      </w:r>
      <w:r w:rsidR="008E5B93" w:rsidRPr="00B71399">
        <w:rPr>
          <w:rFonts w:ascii="TimesNewRomanPSMT" w:hAnsi="TimesNewRomanPSMT" w:cs="TimesNewRomanPSMT"/>
          <w:bCs/>
          <w:sz w:val="28"/>
          <w:szCs w:val="34"/>
        </w:rPr>
        <w:t>debió: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z w:val="28"/>
          <w:szCs w:val="34"/>
        </w:rPr>
      </w:pPr>
    </w:p>
    <w:p w:rsidR="001F7662" w:rsidRPr="001F7662" w:rsidRDefault="008E5B93" w:rsidP="001F7662">
      <w:pPr>
        <w:rPr>
          <w:rFonts w:ascii="TimesNewRomanPSMT" w:hAnsi="TimesNewRomanPSMT" w:cs="TimesNewRomanPSMT"/>
          <w:spacing w:val="-6"/>
          <w:kern w:val="1"/>
          <w:sz w:val="28"/>
          <w:szCs w:val="34"/>
        </w:rPr>
      </w:pPr>
      <w:r w:rsidRPr="001F7662">
        <w:rPr>
          <w:rFonts w:ascii="TimesNewRomanPSMT" w:hAnsi="TimesNewRomanPSMT" w:cs="TimesNewRomanPSMT"/>
          <w:bCs/>
          <w:sz w:val="28"/>
          <w:szCs w:val="34"/>
        </w:rPr>
        <w:t>a) la</w:t>
      </w:r>
      <w:r w:rsidR="002220FA" w:rsidRPr="001F7662">
        <w:rPr>
          <w:rFonts w:ascii="Tahoma" w:hAnsi="Tahoma" w:cs="Tahoma"/>
          <w:sz w:val="28"/>
          <w:szCs w:val="26"/>
        </w:rPr>
        <w:t xml:space="preserve"> </w:t>
      </w:r>
      <w:r w:rsidR="002220FA" w:rsidRPr="001F7662">
        <w:rPr>
          <w:rFonts w:ascii="TimesNewRomanPSMT" w:hAnsi="TimesNewRomanPSMT" w:cs="TimesNewRomanPSMT"/>
          <w:bCs/>
          <w:spacing w:val="5"/>
          <w:kern w:val="1"/>
          <w:sz w:val="28"/>
          <w:szCs w:val="38"/>
        </w:rPr>
        <w:t xml:space="preserve">presencia de un campo eléctrico intenso que logró que aire </w:t>
      </w:r>
      <w:r w:rsidR="002220FA" w:rsidRPr="001F7662">
        <w:rPr>
          <w:rFonts w:ascii="TimesNewRomanPSMT" w:hAnsi="TimesNewRomanPSMT" w:cs="TimesNewRomanPSMT"/>
          <w:bCs/>
          <w:spacing w:val="-20"/>
          <w:kern w:val="1"/>
          <w:sz w:val="28"/>
          <w:szCs w:val="38"/>
        </w:rPr>
        <w:t xml:space="preserve">conduzca         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  <w:sz w:val="28"/>
          <w:szCs w:val="26"/>
        </w:rPr>
      </w:pPr>
      <w:r w:rsidRPr="00B71399">
        <w:rPr>
          <w:rFonts w:ascii="TimesNewRomanPSMT" w:hAnsi="TimesNewRomanPSMT" w:cs="TimesNewRomanPSMT"/>
          <w:spacing w:val="8"/>
          <w:kern w:val="1"/>
          <w:sz w:val="28"/>
          <w:szCs w:val="34"/>
        </w:rPr>
        <w:t>b)</w:t>
      </w:r>
      <w:r w:rsidRPr="00B71399">
        <w:rPr>
          <w:rFonts w:ascii="TimesNewRomanPSMT" w:hAnsi="TimesNewRomanPSMT" w:cs="TimesNewRomanPSMT"/>
          <w:spacing w:val="8"/>
          <w:kern w:val="1"/>
          <w:sz w:val="28"/>
          <w:szCs w:val="18"/>
        </w:rPr>
        <w:t xml:space="preserve">  </w:t>
      </w:r>
      <w:r w:rsidRPr="00B71399">
        <w:rPr>
          <w:rFonts w:ascii="TimesNewRomanPSMT" w:hAnsi="TimesNewRomanPSMT" w:cs="TimesNewRomanPSMT"/>
          <w:spacing w:val="-3"/>
          <w:kern w:val="1"/>
          <w:sz w:val="28"/>
          <w:szCs w:val="34"/>
        </w:rPr>
        <w:t>Que es un fenómeno exclusivo de los buenos conductores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700"/>
        <w:rPr>
          <w:rFonts w:ascii="Tahoma" w:hAnsi="Tahoma" w:cs="Tahoma"/>
          <w:kern w:val="1"/>
          <w:sz w:val="28"/>
          <w:szCs w:val="26"/>
        </w:rPr>
      </w:pPr>
      <w:r w:rsidRPr="00B71399">
        <w:rPr>
          <w:rFonts w:ascii="TimesNewRomanPSMT" w:hAnsi="TimesNewRomanPSMT" w:cs="TimesNewRomanPSMT"/>
          <w:spacing w:val="-2"/>
          <w:kern w:val="1"/>
          <w:sz w:val="28"/>
          <w:szCs w:val="34"/>
        </w:rPr>
        <w:t>c)</w:t>
      </w:r>
      <w:r w:rsidRPr="00B71399">
        <w:rPr>
          <w:rFonts w:ascii="TimesNewRomanPSMT" w:hAnsi="TimesNewRomanPSMT" w:cs="TimesNewRomanPSMT"/>
          <w:spacing w:val="-2"/>
          <w:kern w:val="1"/>
          <w:sz w:val="28"/>
          <w:szCs w:val="18"/>
        </w:rPr>
        <w:t xml:space="preserve">   </w:t>
      </w:r>
      <w:r w:rsidRPr="00B71399">
        <w:rPr>
          <w:rFonts w:ascii="TimesNewRomanPSMT" w:hAnsi="TimesNewRomanPSMT" w:cs="TimesNewRomanPSMT"/>
          <w:spacing w:val="-10"/>
          <w:kern w:val="1"/>
          <w:sz w:val="28"/>
          <w:szCs w:val="34"/>
        </w:rPr>
        <w:t>Al estudiante, quien se e</w:t>
      </w:r>
      <w:r w:rsidRPr="00B71399">
        <w:rPr>
          <w:rFonts w:ascii="TimesNewRomanPSMT" w:hAnsi="TimesNewRomanPSMT" w:cs="TimesNewRomanPSMT"/>
          <w:spacing w:val="-10"/>
          <w:kern w:val="1"/>
          <w:sz w:val="28"/>
          <w:szCs w:val="34"/>
        </w:rPr>
        <w:t xml:space="preserve">ncontraba cerca del generador de Van de </w:t>
      </w:r>
      <w:r w:rsidR="00332375">
        <w:rPr>
          <w:rFonts w:ascii="TimesNewRomanPSMT" w:hAnsi="TimesNewRomanPSMT" w:cs="TimesNewRomanPSMT"/>
          <w:spacing w:val="-10"/>
          <w:kern w:val="1"/>
          <w:sz w:val="28"/>
          <w:szCs w:val="34"/>
        </w:rPr>
        <w:t>g</w:t>
      </w:r>
      <w:r w:rsidRPr="00B71399">
        <w:rPr>
          <w:rFonts w:ascii="TimesNewRomanPSMT" w:hAnsi="TimesNewRomanPSMT" w:cs="TimesNewRomanPSMT"/>
          <w:spacing w:val="-10"/>
          <w:kern w:val="1"/>
          <w:sz w:val="28"/>
          <w:szCs w:val="34"/>
        </w:rPr>
        <w:t>raf</w:t>
      </w:r>
      <w:r w:rsidR="00332375">
        <w:rPr>
          <w:rFonts w:ascii="TimesNewRomanPSMT" w:hAnsi="TimesNewRomanPSMT" w:cs="TimesNewRomanPSMT"/>
          <w:spacing w:val="-10"/>
          <w:kern w:val="1"/>
          <w:sz w:val="28"/>
          <w:szCs w:val="34"/>
        </w:rPr>
        <w:t>f</w:t>
      </w:r>
      <w:r w:rsidRPr="00B71399">
        <w:rPr>
          <w:rFonts w:ascii="TimesNewRomanPSMT" w:hAnsi="TimesNewRomanPSMT" w:cs="TimesNewRomanPSMT"/>
          <w:spacing w:val="-10"/>
          <w:kern w:val="1"/>
          <w:sz w:val="28"/>
          <w:szCs w:val="34"/>
        </w:rPr>
        <w:t>,</w:t>
      </w:r>
      <w:r w:rsidR="00332375">
        <w:rPr>
          <w:rFonts w:ascii="TimesNewRomanPSMT" w:hAnsi="TimesNewRomanPSMT" w:cs="TimesNewRomanPSMT"/>
          <w:spacing w:val="-10"/>
          <w:kern w:val="1"/>
          <w:sz w:val="28"/>
          <w:szCs w:val="34"/>
        </w:rPr>
        <w:t xml:space="preserve"> </w:t>
      </w:r>
      <w:r w:rsidRPr="00B71399">
        <w:rPr>
          <w:rFonts w:ascii="TimesNewRomanPSMT" w:hAnsi="TimesNewRomanPSMT" w:cs="TimesNewRomanPSMT"/>
          <w:spacing w:val="-10"/>
          <w:kern w:val="1"/>
          <w:sz w:val="28"/>
          <w:szCs w:val="34"/>
        </w:rPr>
        <w:t xml:space="preserve"> </w:t>
      </w:r>
      <w:r w:rsidRPr="00B71399">
        <w:rPr>
          <w:rFonts w:ascii="TimesNewRomanPSMT" w:hAnsi="TimesNewRomanPSMT" w:cs="TimesNewRomanPSMT"/>
          <w:spacing w:val="-6"/>
          <w:kern w:val="1"/>
          <w:sz w:val="28"/>
          <w:szCs w:val="34"/>
        </w:rPr>
        <w:t>debidamente aislado.</w:t>
      </w:r>
    </w:p>
    <w:p w:rsidR="001F7662" w:rsidRPr="00B71399" w:rsidRDefault="002220FA" w:rsidP="001F7662">
      <w:pPr>
        <w:rPr>
          <w:rFonts w:ascii="TimesNewRomanPSMT" w:hAnsi="TimesNewRomanPSMT" w:cs="TimesNewRomanPSMT"/>
          <w:spacing w:val="-6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Cs/>
          <w:kern w:val="1"/>
          <w:sz w:val="28"/>
          <w:szCs w:val="34"/>
        </w:rPr>
        <w:t>d)</w:t>
      </w:r>
      <w:r w:rsidRPr="00B71399">
        <w:rPr>
          <w:rFonts w:ascii="TimesNewRomanPSMT" w:hAnsi="TimesNewRomanPSMT" w:cs="TimesNewRomanPSMT"/>
          <w:kern w:val="1"/>
          <w:sz w:val="28"/>
          <w:szCs w:val="18"/>
        </w:rPr>
        <w:t xml:space="preserve">  </w:t>
      </w:r>
      <w:r w:rsidRPr="00B71399">
        <w:rPr>
          <w:rFonts w:ascii="TimesNewRomanPSMT" w:hAnsi="TimesNewRomanPSMT" w:cs="TimesNewRomanPSMT"/>
          <w:spacing w:val="-6"/>
          <w:kern w:val="1"/>
          <w:sz w:val="28"/>
          <w:szCs w:val="34"/>
        </w:rPr>
        <w:t xml:space="preserve">La potencia de los conductores. 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spacing w:val="-6"/>
          <w:kern w:val="1"/>
          <w:sz w:val="28"/>
          <w:szCs w:val="34"/>
        </w:rPr>
      </w:pPr>
    </w:p>
    <w:p w:rsidR="001F7662" w:rsidRPr="00332375" w:rsidRDefault="002220FA" w:rsidP="001F7662">
      <w:pPr>
        <w:rPr>
          <w:rFonts w:ascii="TimesNewRomanPSMT" w:hAnsi="TimesNewRomanPSMT" w:cs="TimesNewRomanPSMT"/>
          <w:b/>
          <w:bCs/>
          <w:spacing w:val="-3"/>
          <w:kern w:val="1"/>
        </w:rPr>
      </w:pPr>
      <w:r w:rsidRPr="00332375">
        <w:rPr>
          <w:rFonts w:ascii="TimesNewRomanPSMT" w:hAnsi="TimesNewRomanPSMT" w:cs="TimesNewRomanPSMT"/>
          <w:b/>
          <w:bCs/>
          <w:spacing w:val="2"/>
          <w:kern w:val="1"/>
        </w:rPr>
        <w:lastRenderedPageBreak/>
        <w:t>3)</w:t>
      </w:r>
      <w:r w:rsidRPr="00332375">
        <w:rPr>
          <w:rFonts w:ascii="TimesNewRomanPSMT" w:hAnsi="TimesNewRomanPSMT" w:cs="TimesNewRomanPSMT"/>
          <w:b/>
          <w:bCs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spacing w:val="-3"/>
          <w:kern w:val="1"/>
        </w:rPr>
        <w:t>Para el experimento del electróforo, señale que procesos se cumplen (2p)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ind w:left="380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spacing w:val="5"/>
          <w:kern w:val="1"/>
        </w:rPr>
        <w:t>a)</w:t>
      </w:r>
      <w:r w:rsidRPr="00332375">
        <w:rPr>
          <w:rFonts w:ascii="TimesNewRomanPSMT" w:hAnsi="TimesNewRomanPSMT" w:cs="TimesNewRomanPSMT"/>
          <w:spacing w:val="5"/>
          <w:kern w:val="1"/>
        </w:rPr>
        <w:t xml:space="preserve">  </w:t>
      </w:r>
      <w:r w:rsidRPr="00332375">
        <w:rPr>
          <w:rFonts w:ascii="TimesNewRomanPSMT" w:hAnsi="TimesNewRomanPSMT" w:cs="TimesNewRomanPSMT"/>
          <w:spacing w:val="-10"/>
          <w:kern w:val="1"/>
        </w:rPr>
        <w:t>Inducción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ind w:left="380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bCs/>
          <w:spacing w:val="-4"/>
          <w:kern w:val="1"/>
        </w:rPr>
        <w:t>b)</w:t>
      </w:r>
      <w:r w:rsidRPr="00332375">
        <w:rPr>
          <w:rFonts w:ascii="TimesNewRomanPSMT" w:hAnsi="TimesNewRomanPSMT" w:cs="TimesNewRomanPSMT"/>
          <w:spacing w:val="-4"/>
          <w:kern w:val="1"/>
        </w:rPr>
        <w:t xml:space="preserve"> </w:t>
      </w:r>
      <w:r w:rsidRPr="00332375">
        <w:rPr>
          <w:rFonts w:ascii="TimesNewRomanPSMT" w:hAnsi="TimesNewRomanPSMT" w:cs="TimesNewRomanPSMT"/>
          <w:spacing w:val="-7"/>
          <w:kern w:val="1"/>
        </w:rPr>
        <w:t>Polarización</w:t>
      </w:r>
    </w:p>
    <w:p w:rsidR="001F7662" w:rsidRPr="00332375" w:rsidRDefault="002220FA" w:rsidP="001F7662">
      <w:pPr>
        <w:rPr>
          <w:rFonts w:ascii="TimesNewRomanPSMT" w:hAnsi="TimesNewRomanPSMT" w:cs="TimesNewRomanPSMT"/>
          <w:bCs/>
          <w:spacing w:val="-3"/>
          <w:kern w:val="1"/>
        </w:rPr>
      </w:pPr>
      <w:r w:rsidRPr="00332375">
        <w:rPr>
          <w:rFonts w:ascii="TimesNewRomanPSMT" w:hAnsi="TimesNewRomanPSMT" w:cs="TimesNewRomanPSMT"/>
          <w:bCs/>
          <w:spacing w:val="-3"/>
          <w:kern w:val="1"/>
        </w:rPr>
        <w:t xml:space="preserve">     c) Conducción</w:t>
      </w:r>
    </w:p>
    <w:p w:rsidR="001F7662" w:rsidRPr="00332375" w:rsidRDefault="002220FA" w:rsidP="001F7662">
      <w:pPr>
        <w:rPr>
          <w:rFonts w:ascii="TimesNewRomanPSMT" w:hAnsi="TimesNewRomanPSMT" w:cs="TimesNewRomanPSMT"/>
          <w:bCs/>
          <w:spacing w:val="-3"/>
          <w:kern w:val="1"/>
        </w:rPr>
      </w:pPr>
      <w:r w:rsidRPr="00332375">
        <w:rPr>
          <w:rFonts w:ascii="TimesNewRomanPSMT" w:hAnsi="TimesNewRomanPSMT" w:cs="TimesNewRomanPSMT"/>
          <w:bCs/>
          <w:spacing w:val="-3"/>
          <w:kern w:val="1"/>
        </w:rPr>
        <w:t xml:space="preserve">     d)Fricción, Conducción</w:t>
      </w:r>
    </w:p>
    <w:p w:rsidR="001F7662" w:rsidRPr="00332375" w:rsidRDefault="002220FA" w:rsidP="001F7662">
      <w:pPr>
        <w:rPr>
          <w:rFonts w:ascii="TimesNewRomanPSMT" w:hAnsi="TimesNewRomanPSMT" w:cs="TimesNewRomanPSMT"/>
          <w:bCs/>
          <w:spacing w:val="-3"/>
          <w:kern w:val="1"/>
        </w:rPr>
      </w:pPr>
      <w:r w:rsidRPr="00332375">
        <w:rPr>
          <w:rFonts w:ascii="TimesNewRomanPSMT" w:hAnsi="TimesNewRomanPSMT" w:cs="TimesNewRomanPSMT"/>
          <w:b/>
          <w:bCs/>
          <w:spacing w:val="-3"/>
          <w:kern w:val="1"/>
        </w:rPr>
        <w:t xml:space="preserve">     </w:t>
      </w:r>
      <w:r w:rsidRPr="00332375">
        <w:rPr>
          <w:rFonts w:ascii="TimesNewRomanPSMT" w:hAnsi="TimesNewRomanPSMT" w:cs="TimesNewRomanPSMT"/>
          <w:bCs/>
          <w:spacing w:val="-3"/>
          <w:kern w:val="1"/>
        </w:rPr>
        <w:t xml:space="preserve">e)Fricción, Polarización, Inducción, </w:t>
      </w:r>
      <w:r w:rsidRPr="00332375">
        <w:rPr>
          <w:rFonts w:ascii="TimesNewRomanPSMT" w:hAnsi="TimesNewRomanPSMT" w:cs="TimesNewRomanPSMT"/>
          <w:bCs/>
          <w:spacing w:val="-3"/>
          <w:kern w:val="1"/>
        </w:rPr>
        <w:t>Conducción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color w:val="333333"/>
          <w:spacing w:val="-3"/>
          <w:kern w:val="1"/>
          <w:sz w:val="28"/>
          <w:szCs w:val="34"/>
        </w:rPr>
      </w:pPr>
    </w:p>
    <w:p w:rsidR="001F7662" w:rsidRPr="00332375" w:rsidRDefault="002220FA" w:rsidP="00332375">
      <w:pPr>
        <w:widowControl w:val="0"/>
        <w:autoSpaceDE w:val="0"/>
        <w:autoSpaceDN w:val="0"/>
        <w:adjustRightInd w:val="0"/>
        <w:spacing w:line="380" w:lineRule="atLeast"/>
        <w:ind w:right="-149" w:firstLine="100"/>
        <w:rPr>
          <w:rFonts w:ascii="Tahoma" w:hAnsi="Tahoma" w:cs="Tahoma"/>
          <w:kern w:val="1"/>
        </w:rPr>
      </w:pPr>
      <w:r w:rsidRPr="00B71399">
        <w:rPr>
          <w:rFonts w:ascii="TimesNewRomanPSMT" w:hAnsi="TimesNewRomanPSMT" w:cs="TimesNewRomanPSMT"/>
          <w:b/>
          <w:bCs/>
          <w:spacing w:val="-2"/>
          <w:kern w:val="1"/>
          <w:sz w:val="28"/>
          <w:szCs w:val="34"/>
        </w:rPr>
        <w:t>4)</w:t>
      </w:r>
      <w:r w:rsidRPr="00B71399">
        <w:rPr>
          <w:rFonts w:ascii="TimesNewRomanPSMT" w:hAnsi="TimesNewRomanPSMT" w:cs="TimesNewRomanPSMT"/>
          <w:b/>
          <w:bCs/>
          <w:kern w:val="1"/>
          <w:sz w:val="28"/>
          <w:szCs w:val="34"/>
        </w:rPr>
        <w:t xml:space="preserve">  </w:t>
      </w:r>
      <w:r w:rsidRPr="00332375">
        <w:rPr>
          <w:rFonts w:ascii="TimesNewRomanPSMT" w:hAnsi="TimesNewRomanPSMT" w:cs="TimesNewRomanPSMT"/>
          <w:b/>
          <w:bCs/>
          <w:spacing w:val="-2"/>
          <w:kern w:val="1"/>
        </w:rPr>
        <w:t>En la práctica de capacitancia se conectaron dos condensadores en paralelo a</w:t>
      </w:r>
      <w:r w:rsidR="00332375">
        <w:rPr>
          <w:rFonts w:ascii="TimesNewRomanPSMT" w:hAnsi="TimesNewRomanPSMT" w:cs="TimesNewRomanPSMT"/>
          <w:b/>
          <w:bCs/>
          <w:spacing w:val="-2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spacing w:val="8"/>
          <w:kern w:val="1"/>
        </w:rPr>
        <w:t>una batería .Luego esos capacitores se conectan en serie a la misma</w:t>
      </w:r>
      <w:r w:rsidR="00332375">
        <w:rPr>
          <w:rFonts w:ascii="TimesNewRomanPSMT" w:hAnsi="TimesNewRomanPSMT" w:cs="TimesNewRomanPSMT"/>
          <w:b/>
          <w:bCs/>
          <w:spacing w:val="8"/>
          <w:kern w:val="1"/>
        </w:rPr>
        <w:t xml:space="preserve"> </w:t>
      </w:r>
      <w:r w:rsidR="00332375" w:rsidRPr="00332375">
        <w:rPr>
          <w:rFonts w:ascii="TimesNewRomanPSMT" w:hAnsi="TimesNewRomanPSMT" w:cs="TimesNewRomanPSMT"/>
          <w:b/>
          <w:bCs/>
          <w:spacing w:val="8"/>
          <w:kern w:val="1"/>
        </w:rPr>
        <w:t>batería.</w:t>
      </w:r>
      <w:r w:rsidR="00332375" w:rsidRPr="00332375">
        <w:rPr>
          <w:rFonts w:ascii="TimesNewRomanPSMT" w:hAnsi="TimesNewRomanPSMT" w:cs="TimesNewRomanPSMT"/>
          <w:b/>
          <w:bCs/>
          <w:spacing w:val="-3"/>
          <w:kern w:val="1"/>
        </w:rPr>
        <w:t xml:space="preserve"> Entonces</w:t>
      </w:r>
      <w:r w:rsidRPr="00332375">
        <w:rPr>
          <w:rFonts w:ascii="TimesNewRomanPSMT" w:hAnsi="TimesNewRomanPSMT" w:cs="TimesNewRomanPSMT"/>
          <w:b/>
          <w:bCs/>
          <w:spacing w:val="-3"/>
          <w:kern w:val="1"/>
        </w:rPr>
        <w:t xml:space="preserve"> ¿</w:t>
      </w:r>
      <w:r w:rsidR="00332375" w:rsidRPr="00332375">
        <w:rPr>
          <w:rFonts w:ascii="TimesNewRomanPSMT" w:hAnsi="TimesNewRomanPSMT" w:cs="TimesNewRomanPSMT"/>
          <w:b/>
          <w:bCs/>
          <w:spacing w:val="-3"/>
          <w:kern w:val="1"/>
        </w:rPr>
        <w:t>Cuál</w:t>
      </w:r>
      <w:r w:rsidRPr="00332375">
        <w:rPr>
          <w:rFonts w:ascii="TimesNewRomanPSMT" w:hAnsi="TimesNewRomanPSMT" w:cs="TimesNewRomanPSMT"/>
          <w:b/>
          <w:bCs/>
          <w:spacing w:val="-3"/>
          <w:kern w:val="1"/>
        </w:rPr>
        <w:t xml:space="preserve"> de las siguientes afirmaciones resultó ser la correcta? </w:t>
      </w:r>
      <w:r w:rsidRPr="00332375">
        <w:rPr>
          <w:rFonts w:ascii="TimesNewRomanPSMT" w:hAnsi="TimesNewRomanPSMT" w:cs="TimesNewRomanPSMT"/>
          <w:b/>
          <w:bCs/>
          <w:spacing w:val="-3"/>
          <w:kern w:val="1"/>
          <w:u w:val="single"/>
        </w:rPr>
        <w:t>(2p)</w:t>
      </w:r>
      <w:r w:rsidRPr="00332375">
        <w:rPr>
          <w:rFonts w:ascii="TimesNewRomanPSMT" w:hAnsi="TimesNewRomanPSMT" w:cs="TimesNewRomanPSMT"/>
          <w:color w:val="333333"/>
          <w:spacing w:val="-3"/>
          <w:kern w:val="1"/>
        </w:rPr>
        <w:t xml:space="preserve">    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rPr>
          <w:rFonts w:ascii="TimesNewRomanPSMT" w:hAnsi="TimesNewRomanPSMT" w:cs="TimesNewRomanPSMT"/>
          <w:b/>
          <w:bCs/>
          <w:color w:val="333333"/>
          <w:spacing w:val="-11"/>
          <w:kern w:val="1"/>
        </w:rPr>
      </w:pP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bCs/>
          <w:color w:val="333333"/>
          <w:spacing w:val="-11"/>
          <w:kern w:val="1"/>
        </w:rPr>
        <w:t>a)</w:t>
      </w:r>
      <w:r w:rsidRPr="00332375">
        <w:rPr>
          <w:rFonts w:ascii="TimesNewRomanPSMT" w:hAnsi="TimesNewRomanPSMT" w:cs="TimesNewRomanPSMT"/>
          <w:color w:val="333333"/>
          <w:spacing w:val="-11"/>
          <w:kern w:val="1"/>
        </w:rPr>
        <w:t>  </w:t>
      </w:r>
      <w:r w:rsidRPr="00332375">
        <w:rPr>
          <w:rFonts w:ascii="TimesNewRomanPSMT" w:hAnsi="TimesNewRomanPSMT" w:cs="TimesNewRomanPSMT"/>
          <w:color w:val="333333"/>
          <w:spacing w:val="-11"/>
          <w:kern w:val="1"/>
        </w:rPr>
        <w:t> </w:t>
      </w:r>
      <w:r w:rsidRPr="00332375">
        <w:rPr>
          <w:rFonts w:ascii="TimesNewRomanPSMT" w:hAnsi="TimesNewRomanPSMT" w:cs="TimesNewRomanPSMT"/>
          <w:color w:val="333333"/>
          <w:spacing w:val="-6"/>
          <w:kern w:val="1"/>
        </w:rPr>
        <w:t>Ues&lt;Uep</w:t>
      </w:r>
    </w:p>
    <w:p w:rsidR="001F7662" w:rsidRPr="00332375" w:rsidRDefault="002220FA" w:rsidP="001F7662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b)</w:t>
      </w: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 xml:space="preserve"> </w:t>
      </w:r>
      <w:r w:rsidRPr="00332375">
        <w:rPr>
          <w:rFonts w:ascii="TimesNewRomanPSMT" w:hAnsi="TimesNewRomanPSMT" w:cs="TimesNewRomanPSMT"/>
          <w:color w:val="333333"/>
          <w:spacing w:val="-6"/>
          <w:kern w:val="1"/>
        </w:rPr>
        <w:t>Ces&gt;Cep</w:t>
      </w:r>
    </w:p>
    <w:p w:rsidR="001F7662" w:rsidRPr="00332375" w:rsidRDefault="002220FA" w:rsidP="001F7662">
      <w:pPr>
        <w:rPr>
          <w:rFonts w:ascii="TimesNewRomanPSMT" w:hAnsi="TimesNewRomanPSMT" w:cs="TimesNewRomanPSMT"/>
          <w:color w:val="333333"/>
          <w:spacing w:val="-4"/>
          <w:kern w:val="1"/>
        </w:rPr>
      </w:pPr>
      <w:r w:rsidRPr="00332375">
        <w:rPr>
          <w:rFonts w:ascii="TimesNewRomanPSMT" w:hAnsi="TimesNewRomanPSMT" w:cs="TimesNewRomanPSMT"/>
          <w:bCs/>
          <w:color w:val="333333"/>
          <w:spacing w:val="-12"/>
          <w:kern w:val="1"/>
        </w:rPr>
        <w:t>c)</w:t>
      </w:r>
      <w:r w:rsidRPr="00332375">
        <w:rPr>
          <w:rFonts w:ascii="TimesNewRomanPSMT" w:hAnsi="TimesNewRomanPSMT" w:cs="TimesNewRomanPSMT"/>
          <w:color w:val="333333"/>
          <w:spacing w:val="-12"/>
          <w:kern w:val="1"/>
        </w:rPr>
        <w:t xml:space="preserve">    </w:t>
      </w: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La carga de los capacitores en serie no es la misma</w:t>
      </w:r>
    </w:p>
    <w:p w:rsidR="001F7662" w:rsidRPr="00332375" w:rsidRDefault="002220FA" w:rsidP="001F7662">
      <w:pPr>
        <w:rPr>
          <w:rFonts w:ascii="TimesNewRomanPSMT" w:hAnsi="TimesNewRomanPSMT" w:cs="TimesNewRomanPSMT"/>
          <w:color w:val="333333"/>
          <w:spacing w:val="-4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d)El voltaje de los capacitore en paralelo son distinto</w:t>
      </w:r>
    </w:p>
    <w:p w:rsidR="001F7662" w:rsidRPr="00332375" w:rsidRDefault="002220FA" w:rsidP="001F7662">
      <w:pPr>
        <w:rPr>
          <w:rFonts w:ascii="TimesNewRomanPSMT" w:hAnsi="TimesNewRomanPSMT" w:cs="TimesNewRomanPSMT"/>
          <w:color w:val="333333"/>
          <w:spacing w:val="-4"/>
          <w:kern w:val="1"/>
        </w:rPr>
      </w:pPr>
      <w:r w:rsidRPr="00332375">
        <w:rPr>
          <w:rFonts w:ascii="TimesNewRomanPSMT" w:hAnsi="TimesNewRomanPSMT" w:cs="TimesNewRomanPSMT"/>
          <w:color w:val="333333"/>
          <w:spacing w:val="-4"/>
          <w:kern w:val="1"/>
        </w:rPr>
        <w:t>e)No hubo diferencia entre las dos configuraciones</w:t>
      </w:r>
    </w:p>
    <w:p w:rsidR="001F7662" w:rsidRPr="00B71399" w:rsidRDefault="002220FA" w:rsidP="001F7662">
      <w:pPr>
        <w:rPr>
          <w:rFonts w:ascii="TimesNewRomanPSMT" w:hAnsi="TimesNewRomanPSMT" w:cs="TimesNewRomanPSMT"/>
          <w:color w:val="333333"/>
          <w:spacing w:val="-4"/>
          <w:kern w:val="1"/>
          <w:sz w:val="28"/>
          <w:szCs w:val="34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color w:val="333333"/>
          <w:spacing w:val="1"/>
          <w:kern w:val="1"/>
          <w:sz w:val="28"/>
          <w:szCs w:val="34"/>
          <w:u w:val="single"/>
        </w:rPr>
      </w:pPr>
      <w:r w:rsidRPr="00B71399">
        <w:rPr>
          <w:rFonts w:ascii="TimesNewRomanPSMT" w:hAnsi="TimesNewRomanPSMT" w:cs="TimesNewRomanPSMT"/>
          <w:b/>
          <w:bCs/>
          <w:color w:val="333333"/>
          <w:spacing w:val="-2"/>
          <w:kern w:val="1"/>
          <w:sz w:val="28"/>
          <w:szCs w:val="34"/>
        </w:rPr>
        <w:t xml:space="preserve">5) </w:t>
      </w:r>
      <w:r w:rsidRPr="00332375">
        <w:rPr>
          <w:rFonts w:ascii="TimesNewRomanPSMT" w:hAnsi="TimesNewRomanPSMT" w:cs="TimesNewRomanPSMT"/>
          <w:b/>
          <w:bCs/>
          <w:color w:val="333333"/>
          <w:spacing w:val="-2"/>
          <w:kern w:val="1"/>
        </w:rPr>
        <w:t>El circuito adjunto emplea una batería de ácido (de resisten</w:t>
      </w:r>
      <w:r w:rsidRPr="00332375">
        <w:rPr>
          <w:rFonts w:ascii="TimesNewRomanPSMT" w:hAnsi="TimesNewRomanPSMT" w:cs="TimesNewRomanPSMT"/>
          <w:b/>
          <w:bCs/>
          <w:color w:val="333333"/>
          <w:spacing w:val="-2"/>
          <w:kern w:val="1"/>
        </w:rPr>
        <w:t xml:space="preserve">cia interna </w:t>
      </w:r>
      <w:r w:rsidRPr="00332375">
        <w:rPr>
          <w:rFonts w:ascii="TimesNewRomanPSMT" w:hAnsi="TimesNewRomanPSMT" w:cs="TimesNewRomanPSMT"/>
          <w:b/>
          <w:bCs/>
          <w:color w:val="333333"/>
          <w:spacing w:val="-6"/>
          <w:kern w:val="1"/>
        </w:rPr>
        <w:t xml:space="preserve">despreciable). La batería produce 6 V. Fi, Fi, Fs son fusibles de 12,12 y 4 amperios, respectivamente. Cuando se cierran los interruptora </w:t>
      </w:r>
      <w:r w:rsidRPr="00332375">
        <w:rPr>
          <w:rFonts w:ascii="TimesNewRomanPSMT" w:hAnsi="TimesNewRomanPSMT" w:cs="TimesNewRomanPSMT"/>
          <w:color w:val="333333"/>
          <w:spacing w:val="-6"/>
          <w:kern w:val="1"/>
        </w:rPr>
        <w:t xml:space="preserve">f&gt;i, </w:t>
      </w:r>
      <w:r w:rsidRPr="00332375">
        <w:rPr>
          <w:rFonts w:ascii="TimesNewRomanPSMT" w:hAnsi="TimesNewRomanPSMT" w:cs="TimesNewRomanPSMT"/>
          <w:b/>
          <w:bCs/>
          <w:color w:val="333333"/>
          <w:spacing w:val="-6"/>
          <w:kern w:val="1"/>
        </w:rPr>
        <w:t xml:space="preserve">S2 y S3 los fusibles que se </w:t>
      </w:r>
      <w:r w:rsidRPr="00332375">
        <w:rPr>
          <w:rFonts w:ascii="TimesNewRomanPSMT" w:hAnsi="TimesNewRomanPSMT" w:cs="TimesNewRomanPSMT"/>
          <w:b/>
          <w:bCs/>
          <w:color w:val="333333"/>
          <w:spacing w:val="1"/>
          <w:kern w:val="1"/>
        </w:rPr>
        <w:t xml:space="preserve">quemarán son </w:t>
      </w:r>
      <w:r w:rsidRPr="00332375">
        <w:rPr>
          <w:rFonts w:ascii="TimesNewRomanPSMT" w:hAnsi="TimesNewRomanPSMT" w:cs="TimesNewRomanPSMT"/>
          <w:b/>
          <w:bCs/>
          <w:color w:val="333333"/>
          <w:spacing w:val="1"/>
          <w:kern w:val="1"/>
          <w:u w:val="single"/>
        </w:rPr>
        <w:t>(2p)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color w:val="333333"/>
          <w:spacing w:val="1"/>
          <w:kern w:val="1"/>
          <w:sz w:val="28"/>
          <w:szCs w:val="34"/>
          <w:u w:val="single"/>
        </w:rPr>
      </w:pPr>
      <w:r>
        <w:rPr>
          <w:noProof/>
          <w:szCs w:val="20"/>
          <w:lang w:val="es-MX" w:eastAsia="es-MX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99695</wp:posOffset>
            </wp:positionV>
            <wp:extent cx="2984500" cy="1104900"/>
            <wp:effectExtent l="1905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662" w:rsidRPr="00B71399" w:rsidRDefault="002220FA" w:rsidP="001F7662">
      <w:pPr>
        <w:rPr>
          <w:rFonts w:ascii="TimesNewRomanPSMT" w:hAnsi="TimesNewRomanPSMT" w:cs="TimesNewRomanPSMT"/>
          <w:color w:val="333333"/>
          <w:spacing w:val="-4"/>
          <w:kern w:val="1"/>
          <w:sz w:val="28"/>
          <w:szCs w:val="34"/>
        </w:rPr>
      </w:pPr>
    </w:p>
    <w:p w:rsidR="001F7662" w:rsidRPr="00332375" w:rsidRDefault="002220FA" w:rsidP="001F7662">
      <w:pPr>
        <w:rPr>
          <w:rFonts w:ascii="TimesNewRomanPSMT" w:hAnsi="TimesNewRomanPSMT" w:cs="TimesNewRomanPSMT"/>
          <w:color w:val="333333"/>
          <w:spacing w:val="-4"/>
          <w:kern w:val="1"/>
          <w:lang w:val="en-US"/>
        </w:rPr>
      </w:pPr>
      <w:r w:rsidRPr="00332375">
        <w:rPr>
          <w:rFonts w:ascii="TimesNewRomanPSMT" w:hAnsi="TimesNewRomanPSMT" w:cs="TimesNewRomanPSMT"/>
          <w:color w:val="333333"/>
          <w:spacing w:val="-4"/>
          <w:kern w:val="1"/>
          <w:lang w:val="en-US"/>
        </w:rPr>
        <w:t>a)F1 yF2</w:t>
      </w:r>
    </w:p>
    <w:p w:rsidR="001F7662" w:rsidRPr="00332375" w:rsidRDefault="002220FA" w:rsidP="001F7662">
      <w:pPr>
        <w:rPr>
          <w:lang w:val="en-US"/>
        </w:rPr>
      </w:pPr>
      <w:r w:rsidRPr="00332375">
        <w:rPr>
          <w:lang w:val="en-US"/>
        </w:rPr>
        <w:t>b)F2</w:t>
      </w:r>
    </w:p>
    <w:p w:rsidR="001F7662" w:rsidRPr="00332375" w:rsidRDefault="002220FA">
      <w:pPr>
        <w:rPr>
          <w:lang w:val="en-US"/>
        </w:rPr>
      </w:pPr>
      <w:r w:rsidRPr="00332375">
        <w:rPr>
          <w:lang w:val="en-US"/>
        </w:rPr>
        <w:t>c)F3</w:t>
      </w:r>
    </w:p>
    <w:p w:rsidR="001F7662" w:rsidRPr="00332375" w:rsidRDefault="002220FA">
      <w:pPr>
        <w:rPr>
          <w:lang w:val="en-US"/>
        </w:rPr>
      </w:pPr>
      <w:r w:rsidRPr="00332375">
        <w:rPr>
          <w:lang w:val="en-US"/>
        </w:rPr>
        <w:t>d)F1</w:t>
      </w:r>
    </w:p>
    <w:p w:rsidR="001F7662" w:rsidRPr="00332375" w:rsidRDefault="002220FA">
      <w:r w:rsidRPr="00332375">
        <w:t>e)F1 y F3</w:t>
      </w:r>
    </w:p>
    <w:p w:rsidR="001F7662" w:rsidRPr="00B71399" w:rsidRDefault="002220FA">
      <w:pPr>
        <w:rPr>
          <w:sz w:val="28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pacing w:val="-2"/>
          <w:kern w:val="1"/>
          <w:sz w:val="28"/>
          <w:szCs w:val="34"/>
          <w:u w:val="single"/>
        </w:rPr>
      </w:pPr>
      <w:r w:rsidRPr="00B71399">
        <w:rPr>
          <w:rFonts w:ascii="TimesNewRomanPSMT" w:hAnsi="TimesNewRomanPSMT" w:cs="TimesNewRomanPSMT"/>
          <w:b/>
          <w:bCs/>
          <w:spacing w:val="-7"/>
          <w:kern w:val="1"/>
          <w:sz w:val="28"/>
          <w:szCs w:val="34"/>
        </w:rPr>
        <w:t>6)</w:t>
      </w:r>
      <w:r w:rsidRPr="00332375">
        <w:rPr>
          <w:rFonts w:ascii="TimesNewRomanPSMT" w:hAnsi="TimesNewRomanPSMT" w:cs="TimesNewRomanPSMT"/>
          <w:b/>
          <w:bCs/>
          <w:spacing w:val="-7"/>
          <w:kern w:val="1"/>
        </w:rPr>
        <w:t>En los materia</w:t>
      </w:r>
      <w:r w:rsidRPr="00332375">
        <w:rPr>
          <w:rFonts w:ascii="TimesNewRomanPSMT" w:hAnsi="TimesNewRomanPSMT" w:cs="TimesNewRomanPSMT"/>
          <w:b/>
          <w:bCs/>
          <w:spacing w:val="-7"/>
          <w:kern w:val="1"/>
        </w:rPr>
        <w:t>les óhmicos, entre los que se encuentran la mayoría de los</w:t>
      </w:r>
      <w:r w:rsidR="00332375" w:rsidRPr="00332375">
        <w:rPr>
          <w:rFonts w:ascii="TimesNewRomanPSMT" w:hAnsi="TimesNewRomanPSMT" w:cs="TimesNewRomanPSMT"/>
          <w:b/>
          <w:bCs/>
          <w:spacing w:val="-7"/>
          <w:kern w:val="1"/>
        </w:rPr>
        <w:t xml:space="preserve"> </w:t>
      </w:r>
      <w:r w:rsidRPr="00332375">
        <w:rPr>
          <w:rFonts w:ascii="TimesNewRomanPSMT" w:hAnsi="TimesNewRomanPSMT" w:cs="TimesNewRomanPSMT"/>
          <w:b/>
          <w:bCs/>
          <w:spacing w:val="-2"/>
          <w:kern w:val="1"/>
        </w:rPr>
        <w:t xml:space="preserve">métales, el valor de la resistencia es: </w:t>
      </w:r>
      <w:r w:rsidRPr="00332375">
        <w:rPr>
          <w:rFonts w:ascii="TimesNewRomanPSMT" w:hAnsi="TimesNewRomanPSMT" w:cs="TimesNewRomanPSMT"/>
          <w:b/>
          <w:bCs/>
          <w:spacing w:val="-2"/>
          <w:kern w:val="1"/>
          <w:u w:val="single"/>
        </w:rPr>
        <w:t>(2p)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pacing w:val="-2"/>
          <w:kern w:val="1"/>
          <w:sz w:val="28"/>
          <w:szCs w:val="34"/>
          <w:u w:val="single"/>
        </w:rPr>
      </w:pPr>
    </w:p>
    <w:p w:rsidR="001F7662" w:rsidRPr="00332375" w:rsidRDefault="002220FA" w:rsidP="001F7662">
      <w:pPr>
        <w:rPr>
          <w:rFonts w:ascii="TimesNewRomanPSMT" w:hAnsi="TimesNewRomanPSMT" w:cs="TimesNewRomanPSMT"/>
          <w:bCs/>
          <w:spacing w:val="-2"/>
          <w:kern w:val="1"/>
        </w:rPr>
      </w:pPr>
      <w:r w:rsidRPr="00B71399">
        <w:rPr>
          <w:rFonts w:ascii="TimesNewRomanPSMT" w:hAnsi="TimesNewRomanPSMT" w:cs="TimesNewRomanPSMT"/>
          <w:bCs/>
          <w:spacing w:val="-2"/>
          <w:kern w:val="1"/>
          <w:sz w:val="28"/>
          <w:szCs w:val="34"/>
        </w:rPr>
        <w:t>a)</w:t>
      </w:r>
      <w:r w:rsidRPr="00332375">
        <w:rPr>
          <w:rFonts w:ascii="TimesNewRomanPSMT" w:hAnsi="TimesNewRomanPSMT" w:cs="TimesNewRomanPSMT"/>
          <w:bCs/>
          <w:spacing w:val="-2"/>
          <w:kern w:val="1"/>
        </w:rPr>
        <w:t>Proporcional al área de su sección</w:t>
      </w:r>
    </w:p>
    <w:p w:rsidR="001F7662" w:rsidRPr="00332375" w:rsidRDefault="002220FA" w:rsidP="001F7662">
      <w:pPr>
        <w:rPr>
          <w:rFonts w:ascii="TimesNewRomanPSMT" w:hAnsi="TimesNewRomanPSMT" w:cs="TimesNewRomanPSMT"/>
          <w:bCs/>
          <w:spacing w:val="-2"/>
          <w:kern w:val="1"/>
        </w:rPr>
      </w:pPr>
      <w:r w:rsidRPr="00332375">
        <w:rPr>
          <w:rFonts w:ascii="TimesNewRomanPSMT" w:hAnsi="TimesNewRomanPSMT" w:cs="TimesNewRomanPSMT"/>
          <w:bCs/>
          <w:spacing w:val="-2"/>
          <w:kern w:val="1"/>
        </w:rPr>
        <w:t>b)Independiente de su longitud</w:t>
      </w:r>
    </w:p>
    <w:p w:rsidR="001F7662" w:rsidRPr="00332375" w:rsidRDefault="002220FA" w:rsidP="001F7662">
      <w:pPr>
        <w:rPr>
          <w:rFonts w:ascii="TimesNewRomanPSMT" w:hAnsi="TimesNewRomanPSMT" w:cs="TimesNewRomanPSMT"/>
          <w:bCs/>
          <w:spacing w:val="-2"/>
          <w:kern w:val="1"/>
        </w:rPr>
      </w:pPr>
      <w:r w:rsidRPr="00332375">
        <w:rPr>
          <w:rFonts w:ascii="TimesNewRomanPSMT" w:hAnsi="TimesNewRomanPSMT" w:cs="TimesNewRomanPSMT"/>
          <w:bCs/>
          <w:spacing w:val="-2"/>
          <w:kern w:val="1"/>
        </w:rPr>
        <w:t>c)Independiente de la intensidad de corriente</w:t>
      </w:r>
    </w:p>
    <w:p w:rsidR="001F7662" w:rsidRPr="00332375" w:rsidRDefault="002220FA" w:rsidP="001F7662">
      <w:pPr>
        <w:rPr>
          <w:rFonts w:ascii="TimesNewRomanPSMT" w:hAnsi="TimesNewRomanPSMT" w:cs="TimesNewRomanPSMT"/>
          <w:bCs/>
          <w:spacing w:val="-2"/>
          <w:kern w:val="1"/>
        </w:rPr>
      </w:pPr>
      <w:r w:rsidRPr="00332375">
        <w:rPr>
          <w:rFonts w:ascii="TimesNewRomanPSMT" w:hAnsi="TimesNewRomanPSMT" w:cs="TimesNewRomanPSMT"/>
          <w:bCs/>
          <w:spacing w:val="-2"/>
          <w:kern w:val="1"/>
        </w:rPr>
        <w:t>d) Dependiente de la diferencia de po</w:t>
      </w:r>
      <w:r w:rsidRPr="00332375">
        <w:rPr>
          <w:rFonts w:ascii="TimesNewRomanPSMT" w:hAnsi="TimesNewRomanPSMT" w:cs="TimesNewRomanPSMT"/>
          <w:bCs/>
          <w:spacing w:val="-2"/>
          <w:kern w:val="1"/>
        </w:rPr>
        <w:t>tencial aplicada a sus extremos</w:t>
      </w:r>
    </w:p>
    <w:p w:rsidR="001F7662" w:rsidRPr="00332375" w:rsidRDefault="002220FA" w:rsidP="001F7662">
      <w:pPr>
        <w:rPr>
          <w:rFonts w:ascii="TimesNewRomanPSMT" w:hAnsi="TimesNewRomanPSMT" w:cs="TimesNewRomanPSMT"/>
          <w:bCs/>
          <w:spacing w:val="-2"/>
          <w:kern w:val="1"/>
        </w:rPr>
      </w:pPr>
      <w:r w:rsidRPr="00332375">
        <w:rPr>
          <w:rFonts w:ascii="TimesNewRomanPSMT" w:hAnsi="TimesNewRomanPSMT" w:cs="TimesNewRomanPSMT"/>
          <w:bCs/>
          <w:spacing w:val="-2"/>
          <w:kern w:val="1"/>
        </w:rPr>
        <w:t>e) Inversamente Proporcional a su longitud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spacing w:val="-2"/>
          <w:kern w:val="1"/>
          <w:sz w:val="28"/>
          <w:szCs w:val="34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pacing w:val="-2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/>
          <w:bCs/>
          <w:spacing w:val="-2"/>
          <w:kern w:val="1"/>
          <w:sz w:val="28"/>
          <w:szCs w:val="34"/>
        </w:rPr>
        <w:t>7)</w:t>
      </w:r>
      <w:r w:rsidRPr="00332375">
        <w:rPr>
          <w:rFonts w:ascii="TimesNewRomanPSMT" w:hAnsi="TimesNewRomanPSMT" w:cs="TimesNewRomanPSMT"/>
          <w:b/>
          <w:bCs/>
          <w:spacing w:val="-2"/>
          <w:kern w:val="1"/>
        </w:rPr>
        <w:t>De la práctica de Ley de Ohm realizada en clase, de los valores que marcan el Voltímetro y Amperímetro se obtuvo la siguiente tabla de datos(6p)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pacing w:val="-2"/>
          <w:kern w:val="1"/>
          <w:sz w:val="28"/>
          <w:szCs w:val="34"/>
        </w:rPr>
      </w:pPr>
    </w:p>
    <w:tbl>
      <w:tblPr>
        <w:tblStyle w:val="Tablaconcuadrcula"/>
        <w:tblW w:w="0" w:type="auto"/>
        <w:tblLook w:val="00BF"/>
      </w:tblPr>
      <w:tblGrid>
        <w:gridCol w:w="937"/>
        <w:gridCol w:w="771"/>
        <w:gridCol w:w="771"/>
        <w:gridCol w:w="772"/>
        <w:gridCol w:w="780"/>
        <w:gridCol w:w="780"/>
        <w:gridCol w:w="780"/>
        <w:gridCol w:w="780"/>
        <w:gridCol w:w="781"/>
        <w:gridCol w:w="781"/>
        <w:gridCol w:w="781"/>
      </w:tblGrid>
      <w:tr w:rsidR="001F7662" w:rsidRPr="00B71399"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/>
                <w:bCs/>
                <w:spacing w:val="-2"/>
                <w:kern w:val="1"/>
                <w:sz w:val="28"/>
                <w:szCs w:val="34"/>
              </w:rPr>
              <w:t>I(mA)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3.0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6.1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9.1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12.1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15.2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18.2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21.2</w:t>
            </w:r>
          </w:p>
        </w:tc>
        <w:tc>
          <w:tcPr>
            <w:tcW w:w="786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24.2</w:t>
            </w:r>
          </w:p>
        </w:tc>
        <w:tc>
          <w:tcPr>
            <w:tcW w:w="786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27.3</w:t>
            </w:r>
          </w:p>
        </w:tc>
        <w:tc>
          <w:tcPr>
            <w:tcW w:w="786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30.3</w:t>
            </w:r>
          </w:p>
        </w:tc>
      </w:tr>
      <w:tr w:rsidR="001F7662" w:rsidRPr="00B71399"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/>
                <w:bCs/>
                <w:spacing w:val="-2"/>
                <w:kern w:val="1"/>
                <w:sz w:val="28"/>
                <w:szCs w:val="34"/>
              </w:rPr>
              <w:t>V(V)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1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2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3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4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5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6</w:t>
            </w:r>
          </w:p>
        </w:tc>
        <w:tc>
          <w:tcPr>
            <w:tcW w:w="785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7</w:t>
            </w:r>
          </w:p>
        </w:tc>
        <w:tc>
          <w:tcPr>
            <w:tcW w:w="786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8</w:t>
            </w:r>
          </w:p>
        </w:tc>
        <w:tc>
          <w:tcPr>
            <w:tcW w:w="786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9</w:t>
            </w:r>
          </w:p>
        </w:tc>
        <w:tc>
          <w:tcPr>
            <w:tcW w:w="786" w:type="dxa"/>
          </w:tcPr>
          <w:p w:rsidR="001F7662" w:rsidRPr="00B71399" w:rsidRDefault="002220FA" w:rsidP="001F7662">
            <w:pPr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spacing w:val="-2"/>
                <w:kern w:val="1"/>
                <w:sz w:val="28"/>
                <w:szCs w:val="34"/>
              </w:rPr>
              <w:t>10</w:t>
            </w:r>
          </w:p>
        </w:tc>
      </w:tr>
    </w:tbl>
    <w:p w:rsidR="00332375" w:rsidRDefault="00332375" w:rsidP="001F7662">
      <w:pPr>
        <w:ind w:left="360"/>
        <w:rPr>
          <w:sz w:val="28"/>
        </w:rPr>
      </w:pPr>
    </w:p>
    <w:p w:rsidR="001F7662" w:rsidRPr="00B71399" w:rsidRDefault="002220FA" w:rsidP="002220FA">
      <w:pPr>
        <w:ind w:right="-574"/>
        <w:rPr>
          <w:sz w:val="28"/>
        </w:rPr>
      </w:pPr>
      <w:r w:rsidRPr="00B71399">
        <w:rPr>
          <w:sz w:val="28"/>
        </w:rPr>
        <w:lastRenderedPageBreak/>
        <w:t>a.- Encuentre el valor de la Resistencia Rx. Se solicita que el estudiante obtenga dicho valor a través del gráfico respectivo</w:t>
      </w:r>
    </w:p>
    <w:p w:rsidR="00332375" w:rsidRDefault="00332375" w:rsidP="001F7662">
      <w:pPr>
        <w:ind w:left="360"/>
        <w:rPr>
          <w:sz w:val="28"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</w:tblGrid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  <w:tr w:rsidR="002220FA" w:rsidRPr="00332375" w:rsidTr="002220FA"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7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  <w:tc>
          <w:tcPr>
            <w:tcW w:w="398" w:type="dxa"/>
          </w:tcPr>
          <w:p w:rsidR="002220FA" w:rsidRPr="00332375" w:rsidRDefault="002220FA" w:rsidP="002220FA">
            <w:pPr>
              <w:rPr>
                <w:sz w:val="28"/>
              </w:rPr>
            </w:pPr>
          </w:p>
        </w:tc>
      </w:tr>
    </w:tbl>
    <w:p w:rsidR="00332375" w:rsidRDefault="00332375" w:rsidP="001F7662">
      <w:pPr>
        <w:ind w:left="360"/>
        <w:rPr>
          <w:sz w:val="28"/>
        </w:rPr>
      </w:pPr>
    </w:p>
    <w:p w:rsidR="001F7662" w:rsidRPr="002220FA" w:rsidRDefault="002220FA" w:rsidP="001F7662">
      <w:r w:rsidRPr="00B71399">
        <w:rPr>
          <w:sz w:val="28"/>
        </w:rPr>
        <w:t xml:space="preserve">    b.</w:t>
      </w:r>
      <w:r w:rsidRPr="002220FA">
        <w:t xml:space="preserve">Escriba el codigo de colores para la resitencia encontrada en el literal </w:t>
      </w:r>
      <w:r w:rsidRPr="002220FA">
        <w:t xml:space="preserve">  anterior suponga una tolerancia del resistor del 5%(3p)</w:t>
      </w:r>
    </w:p>
    <w:p w:rsidR="001F7662" w:rsidRPr="00B71399" w:rsidRDefault="002220FA" w:rsidP="001F7662">
      <w:pPr>
        <w:ind w:left="360"/>
        <w:rPr>
          <w:sz w:val="28"/>
        </w:rPr>
      </w:pPr>
    </w:p>
    <w:p w:rsidR="00332375" w:rsidRDefault="00332375" w:rsidP="001F7662">
      <w:pPr>
        <w:ind w:left="360"/>
        <w:rPr>
          <w:sz w:val="28"/>
        </w:rPr>
      </w:pPr>
    </w:p>
    <w:p w:rsidR="002220FA" w:rsidRDefault="002220FA" w:rsidP="001F7662">
      <w:pPr>
        <w:ind w:left="360"/>
        <w:rPr>
          <w:sz w:val="28"/>
        </w:rPr>
      </w:pPr>
    </w:p>
    <w:tbl>
      <w:tblPr>
        <w:tblpPr w:leftFromText="141" w:rightFromText="141" w:vertAnchor="page" w:horzAnchor="margin" w:tblpXSpec="center" w:tblpY="12736"/>
        <w:tblW w:w="0" w:type="auto"/>
        <w:tblLook w:val="00BF"/>
      </w:tblPr>
      <w:tblGrid>
        <w:gridCol w:w="1865"/>
        <w:gridCol w:w="1300"/>
        <w:gridCol w:w="1301"/>
      </w:tblGrid>
      <w:tr w:rsidR="00332375" w:rsidRPr="00332375" w:rsidTr="00332375">
        <w:trPr>
          <w:trHeight w:val="282"/>
        </w:trPr>
        <w:tc>
          <w:tcPr>
            <w:tcW w:w="1865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Corriente del Amperimentro</w:t>
            </w:r>
          </w:p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(mA)</w:t>
            </w:r>
          </w:p>
        </w:tc>
        <w:tc>
          <w:tcPr>
            <w:tcW w:w="1300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L1</w:t>
            </w:r>
          </w:p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(cm)</w:t>
            </w:r>
          </w:p>
        </w:tc>
        <w:tc>
          <w:tcPr>
            <w:tcW w:w="1301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L2</w:t>
            </w:r>
          </w:p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(cm)</w:t>
            </w:r>
          </w:p>
        </w:tc>
      </w:tr>
      <w:tr w:rsidR="00332375" w:rsidRPr="00332375" w:rsidTr="00332375">
        <w:trPr>
          <w:trHeight w:val="282"/>
        </w:trPr>
        <w:tc>
          <w:tcPr>
            <w:tcW w:w="1865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a)1.2</w:t>
            </w:r>
          </w:p>
        </w:tc>
        <w:tc>
          <w:tcPr>
            <w:tcW w:w="1300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415</w:t>
            </w:r>
          </w:p>
        </w:tc>
        <w:tc>
          <w:tcPr>
            <w:tcW w:w="1301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585</w:t>
            </w:r>
          </w:p>
        </w:tc>
      </w:tr>
      <w:tr w:rsidR="00332375" w:rsidRPr="00332375" w:rsidTr="00332375">
        <w:trPr>
          <w:trHeight w:val="264"/>
        </w:trPr>
        <w:tc>
          <w:tcPr>
            <w:tcW w:w="1865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b)0.3</w:t>
            </w:r>
          </w:p>
        </w:tc>
        <w:tc>
          <w:tcPr>
            <w:tcW w:w="1300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430</w:t>
            </w:r>
          </w:p>
        </w:tc>
        <w:tc>
          <w:tcPr>
            <w:tcW w:w="1301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570</w:t>
            </w:r>
          </w:p>
        </w:tc>
      </w:tr>
      <w:tr w:rsidR="00332375" w:rsidRPr="00332375" w:rsidTr="00332375">
        <w:trPr>
          <w:trHeight w:val="282"/>
        </w:trPr>
        <w:tc>
          <w:tcPr>
            <w:tcW w:w="1865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c)0.0</w:t>
            </w:r>
          </w:p>
        </w:tc>
        <w:tc>
          <w:tcPr>
            <w:tcW w:w="1300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450</w:t>
            </w:r>
          </w:p>
        </w:tc>
        <w:tc>
          <w:tcPr>
            <w:tcW w:w="1301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550</w:t>
            </w:r>
          </w:p>
        </w:tc>
      </w:tr>
      <w:tr w:rsidR="00332375" w:rsidRPr="00332375" w:rsidTr="00332375">
        <w:trPr>
          <w:trHeight w:val="282"/>
        </w:trPr>
        <w:tc>
          <w:tcPr>
            <w:tcW w:w="1865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d)-0.4</w:t>
            </w:r>
          </w:p>
        </w:tc>
        <w:tc>
          <w:tcPr>
            <w:tcW w:w="1300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475</w:t>
            </w:r>
          </w:p>
        </w:tc>
        <w:tc>
          <w:tcPr>
            <w:tcW w:w="1301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525</w:t>
            </w:r>
          </w:p>
        </w:tc>
      </w:tr>
      <w:tr w:rsidR="00332375" w:rsidRPr="00332375" w:rsidTr="00332375">
        <w:trPr>
          <w:trHeight w:val="381"/>
        </w:trPr>
        <w:tc>
          <w:tcPr>
            <w:tcW w:w="1865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e)-0.8</w:t>
            </w:r>
          </w:p>
        </w:tc>
        <w:tc>
          <w:tcPr>
            <w:tcW w:w="1300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490</w:t>
            </w:r>
          </w:p>
        </w:tc>
        <w:tc>
          <w:tcPr>
            <w:tcW w:w="1301" w:type="dxa"/>
          </w:tcPr>
          <w:p w:rsidR="00332375" w:rsidRPr="00332375" w:rsidRDefault="00332375" w:rsidP="00332375">
            <w:pPr>
              <w:jc w:val="center"/>
              <w:rPr>
                <w:sz w:val="28"/>
              </w:rPr>
            </w:pPr>
            <w:r w:rsidRPr="00332375">
              <w:rPr>
                <w:sz w:val="28"/>
              </w:rPr>
              <w:t>510</w:t>
            </w:r>
          </w:p>
        </w:tc>
      </w:tr>
    </w:tbl>
    <w:p w:rsidR="001F7662" w:rsidRPr="00B71399" w:rsidRDefault="002220FA" w:rsidP="001F7662">
      <w:pPr>
        <w:ind w:left="360"/>
        <w:rPr>
          <w:sz w:val="28"/>
        </w:rPr>
      </w:pPr>
      <w:r w:rsidRPr="00B71399">
        <w:rPr>
          <w:sz w:val="28"/>
        </w:rPr>
        <w:t>8)</w:t>
      </w:r>
      <w:r w:rsidRPr="002220FA">
        <w:t xml:space="preserve">De la práctica de ley de Ohm, Puente de Wheastone, se obtienen los siguientes valores de L1 y L2 para diferentes valores de corriente que marca el amperímetro, como se muestra en la tabla a </w:t>
      </w:r>
      <w:r w:rsidRPr="002220FA">
        <w:t>continuación(3p)</w:t>
      </w:r>
    </w:p>
    <w:p w:rsidR="001F7662" w:rsidRPr="00B71399" w:rsidRDefault="002220FA" w:rsidP="001F7662">
      <w:pPr>
        <w:ind w:left="360"/>
        <w:rPr>
          <w:sz w:val="28"/>
        </w:rPr>
      </w:pPr>
    </w:p>
    <w:p w:rsidR="001F7662" w:rsidRPr="00B71399" w:rsidRDefault="002220FA" w:rsidP="001F7662">
      <w:pPr>
        <w:ind w:left="360"/>
        <w:rPr>
          <w:sz w:val="28"/>
        </w:rPr>
      </w:pPr>
    </w:p>
    <w:p w:rsidR="001F7662" w:rsidRPr="00B71399" w:rsidRDefault="002220FA" w:rsidP="001F7662">
      <w:pPr>
        <w:ind w:left="360"/>
        <w:rPr>
          <w:sz w:val="28"/>
        </w:rPr>
      </w:pPr>
    </w:p>
    <w:p w:rsidR="001F7662" w:rsidRPr="00B71399" w:rsidRDefault="002220FA" w:rsidP="001F7662">
      <w:pPr>
        <w:ind w:left="360"/>
        <w:rPr>
          <w:sz w:val="28"/>
        </w:rPr>
      </w:pPr>
    </w:p>
    <w:p w:rsidR="001F7662" w:rsidRDefault="002220FA" w:rsidP="001F7662">
      <w:pPr>
        <w:ind w:left="360"/>
        <w:rPr>
          <w:sz w:val="28"/>
        </w:rPr>
      </w:pPr>
    </w:p>
    <w:p w:rsidR="00332375" w:rsidRDefault="00332375" w:rsidP="001F7662">
      <w:pPr>
        <w:ind w:left="360"/>
        <w:rPr>
          <w:sz w:val="28"/>
        </w:rPr>
      </w:pPr>
    </w:p>
    <w:p w:rsidR="00332375" w:rsidRDefault="00332375" w:rsidP="001F7662">
      <w:pPr>
        <w:ind w:left="360"/>
        <w:rPr>
          <w:sz w:val="28"/>
        </w:rPr>
      </w:pPr>
    </w:p>
    <w:p w:rsidR="00332375" w:rsidRPr="00B71399" w:rsidRDefault="00332375" w:rsidP="001F7662">
      <w:pPr>
        <w:ind w:left="360"/>
        <w:rPr>
          <w:sz w:val="28"/>
        </w:rPr>
      </w:pPr>
    </w:p>
    <w:p w:rsidR="001F7662" w:rsidRPr="00B71399" w:rsidRDefault="002220FA" w:rsidP="001F7662">
      <w:pPr>
        <w:ind w:left="360"/>
        <w:rPr>
          <w:sz w:val="28"/>
        </w:rPr>
      </w:pPr>
    </w:p>
    <w:p w:rsidR="002220FA" w:rsidRPr="002220FA" w:rsidRDefault="002220FA" w:rsidP="001F7662">
      <w:pPr>
        <w:ind w:left="360"/>
        <w:rPr>
          <w:b/>
          <w:sz w:val="28"/>
          <w:vertAlign w:val="subscript"/>
        </w:rPr>
      </w:pPr>
      <w:r>
        <w:rPr>
          <w:b/>
          <w:sz w:val="28"/>
        </w:rPr>
        <w:lastRenderedPageBreak/>
        <w:t>Si el valor de R</w:t>
      </w:r>
      <w:r>
        <w:rPr>
          <w:b/>
          <w:sz w:val="28"/>
          <w:vertAlign w:val="subscript"/>
        </w:rPr>
        <w:t xml:space="preserve">p </w:t>
      </w:r>
      <w:r>
        <w:rPr>
          <w:b/>
          <w:sz w:val="28"/>
        </w:rPr>
        <w:t xml:space="preserve"> es de 220 Ὥ aplicando el procedimiento visto para el puente de Wheastone escoja la alternativa correcta de la tabla anterior para encontrar el valor de la resistencia desconocida R</w:t>
      </w:r>
      <w:r>
        <w:rPr>
          <w:b/>
          <w:sz w:val="28"/>
          <w:vertAlign w:val="subscript"/>
        </w:rPr>
        <w:t>x</w:t>
      </w:r>
    </w:p>
    <w:p w:rsidR="002220FA" w:rsidRDefault="002220FA" w:rsidP="001F7662">
      <w:pPr>
        <w:ind w:left="360"/>
        <w:rPr>
          <w:b/>
          <w:sz w:val="28"/>
        </w:rPr>
      </w:pPr>
    </w:p>
    <w:p w:rsidR="002220FA" w:rsidRDefault="002220FA" w:rsidP="001F7662">
      <w:pPr>
        <w:ind w:left="360"/>
        <w:rPr>
          <w:b/>
          <w:sz w:val="28"/>
        </w:rPr>
      </w:pPr>
    </w:p>
    <w:p w:rsidR="001F7662" w:rsidRPr="00B71399" w:rsidRDefault="002220FA" w:rsidP="001F7662">
      <w:pPr>
        <w:ind w:left="360"/>
        <w:rPr>
          <w:b/>
          <w:sz w:val="28"/>
        </w:rPr>
      </w:pPr>
      <w:r w:rsidRPr="00B71399">
        <w:rPr>
          <w:b/>
          <w:sz w:val="28"/>
        </w:rPr>
        <w:t xml:space="preserve">9)Considerando que en el siguiente circuito , el amperímetro marca 2 mA entonces ¿cuál es el valor </w:t>
      </w:r>
      <w:r w:rsidRPr="00B71399">
        <w:rPr>
          <w:b/>
          <w:sz w:val="28"/>
        </w:rPr>
        <w:t>de la resistencia equivalente de la conexión de dos resistencia R que están en paralelo conectado a su vez en serie con otras doss resistencias R que también están en paralelo?</w:t>
      </w:r>
    </w:p>
    <w:p w:rsidR="001F7662" w:rsidRPr="00B71399" w:rsidRDefault="002220FA" w:rsidP="001F7662">
      <w:pPr>
        <w:ind w:left="360"/>
        <w:rPr>
          <w:b/>
          <w:sz w:val="28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3819525" cy="1533525"/>
            <wp:effectExtent l="1905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662" w:rsidRPr="00B71399" w:rsidRDefault="002220FA" w:rsidP="001F7662">
      <w:pPr>
        <w:ind w:left="360"/>
        <w:rPr>
          <w:b/>
          <w:sz w:val="28"/>
        </w:rPr>
      </w:pPr>
    </w:p>
    <w:p w:rsidR="001F7662" w:rsidRDefault="002220FA" w:rsidP="001F7662">
      <w:pPr>
        <w:rPr>
          <w:b/>
          <w:sz w:val="28"/>
        </w:rPr>
      </w:pPr>
    </w:p>
    <w:p w:rsidR="002220FA" w:rsidRDefault="002220FA" w:rsidP="001F7662">
      <w:pPr>
        <w:rPr>
          <w:b/>
          <w:sz w:val="28"/>
        </w:rPr>
      </w:pPr>
    </w:p>
    <w:p w:rsidR="002220FA" w:rsidRDefault="002220FA" w:rsidP="001F7662">
      <w:pPr>
        <w:rPr>
          <w:b/>
          <w:sz w:val="28"/>
        </w:rPr>
      </w:pPr>
    </w:p>
    <w:p w:rsidR="002220FA" w:rsidRDefault="002220FA" w:rsidP="001F7662">
      <w:pPr>
        <w:rPr>
          <w:b/>
          <w:sz w:val="28"/>
        </w:rPr>
      </w:pPr>
    </w:p>
    <w:p w:rsidR="002220FA" w:rsidRPr="00B71399" w:rsidRDefault="002220FA" w:rsidP="001F7662">
      <w:pPr>
        <w:rPr>
          <w:b/>
          <w:sz w:val="28"/>
        </w:rPr>
      </w:pPr>
    </w:p>
    <w:p w:rsidR="001F7662" w:rsidRPr="00B71399" w:rsidRDefault="002220FA" w:rsidP="001F7662">
      <w:pPr>
        <w:ind w:left="360"/>
        <w:rPr>
          <w:b/>
          <w:sz w:val="28"/>
        </w:rPr>
      </w:pPr>
      <w:r w:rsidRPr="00B71399">
        <w:rPr>
          <w:b/>
          <w:sz w:val="28"/>
        </w:rPr>
        <w:t>10) En la práctica de equivalente eléctrico del calor un estudiante de labo</w:t>
      </w:r>
      <w:r w:rsidRPr="00B71399">
        <w:rPr>
          <w:b/>
          <w:sz w:val="28"/>
        </w:rPr>
        <w:t>ratorio de Fisica C utiliza una bobina calefactora de inmersión para hervir 95.0 ml de agua. Si el valor nominal de la bobina de inmersión es de 220 w encuentre el tiempo necesario para llevar esa cantidad de agua, inicialmente a 23</w:t>
      </w:r>
      <w:r w:rsidRPr="00B71399">
        <w:rPr>
          <w:b/>
          <w:sz w:val="28"/>
        </w:rPr>
        <w:sym w:font="Symbol" w:char="F0B0"/>
      </w:r>
      <w:r w:rsidRPr="00B71399">
        <w:rPr>
          <w:b/>
          <w:sz w:val="28"/>
        </w:rPr>
        <w:t>C, hasta el punto de eb</w:t>
      </w:r>
      <w:r w:rsidRPr="00B71399">
        <w:rPr>
          <w:b/>
          <w:sz w:val="28"/>
        </w:rPr>
        <w:t>ullición (4p)</w:t>
      </w:r>
    </w:p>
    <w:p w:rsidR="001F7662" w:rsidRPr="00B71399" w:rsidRDefault="002220FA" w:rsidP="001F7662">
      <w:pPr>
        <w:ind w:left="360"/>
        <w:rPr>
          <w:b/>
          <w:sz w:val="28"/>
        </w:rPr>
      </w:pPr>
    </w:p>
    <w:p w:rsidR="001F7662" w:rsidRPr="00B71399" w:rsidRDefault="002220FA" w:rsidP="001F7662">
      <w:pPr>
        <w:rPr>
          <w:sz w:val="28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1F7662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2220FA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2220FA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2220FA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2220FA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2220FA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2220FA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sz w:val="28"/>
        </w:rPr>
      </w:pPr>
    </w:p>
    <w:p w:rsidR="001F7662" w:rsidRPr="001F7662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jc w:val="both"/>
        <w:rPr>
          <w:rFonts w:ascii="Tahoma" w:hAnsi="Tahoma" w:cs="Tahoma"/>
          <w:b/>
          <w:kern w:val="1"/>
          <w:sz w:val="28"/>
          <w:szCs w:val="26"/>
        </w:rPr>
      </w:pPr>
      <w:r w:rsidRPr="001F7662">
        <w:rPr>
          <w:rFonts w:ascii="TimesNewRomanPSMT" w:hAnsi="TimesNewRomanPSMT" w:cs="TimesNewRomanPSMT"/>
          <w:b/>
          <w:iCs/>
          <w:spacing w:val="-3"/>
          <w:kern w:val="1"/>
          <w:sz w:val="28"/>
          <w:szCs w:val="34"/>
        </w:rPr>
        <w:t xml:space="preserve">11) En una cuba electrolítica (práctica de magnetismo) para demostrar </w:t>
      </w:r>
      <w:r w:rsidRPr="001F7662">
        <w:rPr>
          <w:rFonts w:ascii="TimesNewRomanPSMT" w:hAnsi="TimesNewRomanPSMT" w:cs="TimesNewRomanPSMT"/>
          <w:b/>
          <w:iCs/>
          <w:spacing w:val="-3"/>
          <w:kern w:val="1"/>
          <w:sz w:val="28"/>
          <w:szCs w:val="34"/>
        </w:rPr>
        <w:lastRenderedPageBreak/>
        <w:t>la fuerza magnética sobre partículas cargadas, se tiene un campo magnético creado por un imán cilindrico y también se tiene un campo eléctrico creado por dos elec</w:t>
      </w:r>
      <w:r w:rsidRPr="001F7662">
        <w:rPr>
          <w:rFonts w:ascii="TimesNewRomanPSMT" w:hAnsi="TimesNewRomanPSMT" w:cs="TimesNewRomanPSMT"/>
          <w:b/>
          <w:iCs/>
          <w:spacing w:val="-3"/>
          <w:kern w:val="1"/>
          <w:sz w:val="28"/>
          <w:szCs w:val="34"/>
        </w:rPr>
        <w:t xml:space="preserve">trodos circulares. En esta situación se observa que las partículas con carga negativa se mueven hacia la derecha. Explique qué pasaría si las partículas son reemplazadas </w:t>
      </w:r>
      <w:r w:rsidRPr="001F7662">
        <w:rPr>
          <w:rFonts w:ascii="TimesNewRomanPSMT" w:hAnsi="TimesNewRomanPSMT" w:cs="TimesNewRomanPSMT"/>
          <w:b/>
          <w:iCs/>
          <w:spacing w:val="1"/>
          <w:kern w:val="1"/>
          <w:sz w:val="28"/>
          <w:szCs w:val="34"/>
        </w:rPr>
        <w:t>por partículas positivas. (3p)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rPr>
          <w:rFonts w:ascii="TimesNewRomanPSMT" w:hAnsi="TimesNewRomanPSMT" w:cs="TimesNewRomanPSMT"/>
          <w:color w:val="303030"/>
          <w:spacing w:val="13"/>
          <w:kern w:val="1"/>
          <w:sz w:val="28"/>
          <w:szCs w:val="34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rPr>
          <w:rFonts w:ascii="TimesNewRomanPSMT" w:hAnsi="TimesNewRomanPSMT" w:cs="TimesNewRomanPSMT"/>
          <w:color w:val="303030"/>
          <w:spacing w:val="13"/>
          <w:kern w:val="1"/>
          <w:sz w:val="28"/>
          <w:szCs w:val="34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rPr>
          <w:rFonts w:ascii="TimesNewRomanPSMT" w:hAnsi="TimesNewRomanPSMT" w:cs="TimesNewRomanPSMT"/>
          <w:color w:val="303030"/>
          <w:spacing w:val="-4"/>
          <w:kern w:val="1"/>
          <w:sz w:val="28"/>
          <w:szCs w:val="34"/>
        </w:rPr>
      </w:pPr>
    </w:p>
    <w:p w:rsidR="001F7662" w:rsidRPr="00B71399" w:rsidRDefault="002220F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ahoma" w:hAnsi="Tahoma" w:cs="Tahoma"/>
          <w:b/>
          <w:kern w:val="1"/>
          <w:sz w:val="28"/>
          <w:szCs w:val="26"/>
        </w:rPr>
      </w:pPr>
      <w:r w:rsidRPr="00B71399">
        <w:rPr>
          <w:rFonts w:ascii="TimesNewRomanPSMT" w:hAnsi="TimesNewRomanPSMT" w:cs="TimesNewRomanPSMT"/>
          <w:b/>
          <w:bCs/>
          <w:color w:val="333333"/>
          <w:spacing w:val="-7"/>
          <w:kern w:val="1"/>
          <w:sz w:val="28"/>
          <w:szCs w:val="34"/>
        </w:rPr>
        <w:t>12) En la práctica de circuitos RC se obtuvieron los</w:t>
      </w:r>
      <w:r w:rsidRPr="00B71399">
        <w:rPr>
          <w:rFonts w:ascii="TimesNewRomanPSMT" w:hAnsi="TimesNewRomanPSMT" w:cs="TimesNewRomanPSMT"/>
          <w:b/>
          <w:bCs/>
          <w:color w:val="333333"/>
          <w:spacing w:val="-7"/>
          <w:kern w:val="1"/>
          <w:sz w:val="28"/>
          <w:szCs w:val="34"/>
        </w:rPr>
        <w:t xml:space="preserve"> siguientes valores, mostrados </w:t>
      </w:r>
      <w:r w:rsidRPr="00B71399">
        <w:rPr>
          <w:rFonts w:ascii="TimesNewRomanPSMT" w:hAnsi="TimesNewRomanPSMT" w:cs="TimesNewRomanPSMT"/>
          <w:b/>
          <w:bCs/>
          <w:color w:val="333333"/>
          <w:spacing w:val="2"/>
          <w:kern w:val="1"/>
          <w:sz w:val="28"/>
          <w:szCs w:val="34"/>
        </w:rPr>
        <w:t xml:space="preserve">en la tabla, los mismos corresponden al procese de descarga del voltaje del </w:t>
      </w:r>
      <w:r w:rsidRPr="00B71399">
        <w:rPr>
          <w:rFonts w:ascii="TimesNewRomanPSMT" w:hAnsi="TimesNewRomanPSMT" w:cs="TimesNewRomanPSMT"/>
          <w:b/>
          <w:bCs/>
          <w:color w:val="333333"/>
          <w:spacing w:val="-6"/>
          <w:kern w:val="1"/>
          <w:sz w:val="28"/>
          <w:szCs w:val="34"/>
        </w:rPr>
        <w:t>capacitar a través de un resistor. Se pide que el estudiante: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420" w:lineRule="atLeast"/>
        <w:rPr>
          <w:rFonts w:ascii="Tahoma" w:hAnsi="Tahoma" w:cs="Tahoma"/>
          <w:kern w:val="1"/>
          <w:sz w:val="28"/>
          <w:szCs w:val="26"/>
        </w:rPr>
      </w:pPr>
      <w:r w:rsidRPr="00B71399">
        <w:rPr>
          <w:rFonts w:ascii="TimesNewRomanPSMT" w:hAnsi="TimesNewRomanPSMT" w:cs="TimesNewRomanPSMT"/>
          <w:bCs/>
          <w:color w:val="333333"/>
          <w:spacing w:val="-16"/>
          <w:kern w:val="1"/>
          <w:sz w:val="28"/>
          <w:szCs w:val="34"/>
        </w:rPr>
        <w:t>a)</w:t>
      </w:r>
      <w:r w:rsidRPr="00B71399">
        <w:rPr>
          <w:rFonts w:ascii="TimesNewRomanPSMT" w:hAnsi="TimesNewRomanPSMT" w:cs="TimesNewRomanPSMT"/>
          <w:color w:val="333333"/>
          <w:spacing w:val="-16"/>
          <w:kern w:val="1"/>
          <w:sz w:val="28"/>
          <w:szCs w:val="18"/>
        </w:rPr>
        <w:t xml:space="preserve">     </w:t>
      </w:r>
      <w:r w:rsidRPr="00B71399">
        <w:rPr>
          <w:rFonts w:ascii="TimesNewRomanPSMT" w:hAnsi="TimesNewRomanPSMT" w:cs="TimesNewRomanPSMT"/>
          <w:bCs/>
          <w:color w:val="333333"/>
          <w:spacing w:val="-2"/>
          <w:kern w:val="1"/>
          <w:sz w:val="28"/>
          <w:szCs w:val="34"/>
        </w:rPr>
        <w:t>Obtenga el gráfico, voltaje versus tiempo, para la escala mostrada y calcule el </w:t>
      </w:r>
      <w:r w:rsidRPr="00B71399">
        <w:rPr>
          <w:rFonts w:ascii="TimesNewRomanPSMT" w:hAnsi="TimesNewRomanPSMT" w:cs="TimesNewRomanPSMT"/>
          <w:bCs/>
          <w:color w:val="333333"/>
          <w:spacing w:val="-2"/>
          <w:kern w:val="1"/>
          <w:sz w:val="28"/>
          <w:szCs w:val="34"/>
        </w:rPr>
        <w:t xml:space="preserve"> valor de la pendiente. </w:t>
      </w:r>
      <w:r w:rsidRPr="00B71399">
        <w:rPr>
          <w:rFonts w:ascii="TimesNewRomanPSMT" w:hAnsi="TimesNewRomanPSMT" w:cs="TimesNewRomanPSMT"/>
          <w:bCs/>
          <w:color w:val="333333"/>
          <w:spacing w:val="-2"/>
          <w:kern w:val="1"/>
          <w:sz w:val="28"/>
          <w:szCs w:val="34"/>
          <w:u w:val="single"/>
        </w:rPr>
        <w:t>(6p).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Cs/>
          <w:color w:val="333333"/>
          <w:spacing w:val="-19"/>
          <w:kern w:val="1"/>
          <w:sz w:val="28"/>
          <w:szCs w:val="34"/>
        </w:rPr>
        <w:t>b)</w:t>
      </w:r>
      <w:r w:rsidRPr="00B71399">
        <w:rPr>
          <w:rFonts w:ascii="TimesNewRomanPSMT" w:hAnsi="TimesNewRomanPSMT" w:cs="TimesNewRomanPSMT"/>
          <w:color w:val="333333"/>
          <w:spacing w:val="-19"/>
          <w:kern w:val="1"/>
          <w:sz w:val="28"/>
          <w:szCs w:val="18"/>
        </w:rPr>
        <w:t xml:space="preserve">     </w:t>
      </w:r>
      <w:r w:rsidRPr="00B71399"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  <w:t>Determine el valor de la constante de tiempo T (Tao) a partir de la información (3P)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right="-7"/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</w:pPr>
    </w:p>
    <w:tbl>
      <w:tblPr>
        <w:tblStyle w:val="Tablaconcuadrcula"/>
        <w:tblpPr w:leftFromText="141" w:rightFromText="141" w:vertAnchor="text" w:horzAnchor="margin" w:tblpY="-91"/>
        <w:tblW w:w="0" w:type="auto"/>
        <w:tblLook w:val="00BF"/>
      </w:tblPr>
      <w:tblGrid>
        <w:gridCol w:w="4319"/>
        <w:gridCol w:w="4319"/>
      </w:tblGrid>
      <w:tr w:rsidR="001F7662" w:rsidRPr="00B71399"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Tiempo(s)</w:t>
            </w:r>
          </w:p>
        </w:tc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Voltaje(mV)</w:t>
            </w:r>
          </w:p>
        </w:tc>
      </w:tr>
      <w:tr w:rsidR="001F7662" w:rsidRPr="00B71399"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2.0</w:t>
            </w:r>
          </w:p>
        </w:tc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12.3</w:t>
            </w:r>
          </w:p>
        </w:tc>
      </w:tr>
      <w:tr w:rsidR="001F7662" w:rsidRPr="00B71399"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4.0</w:t>
            </w:r>
          </w:p>
        </w:tc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9.2</w:t>
            </w:r>
          </w:p>
        </w:tc>
      </w:tr>
      <w:tr w:rsidR="001F7662" w:rsidRPr="00B71399"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6.0</w:t>
            </w:r>
          </w:p>
        </w:tc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5.2</w:t>
            </w:r>
          </w:p>
        </w:tc>
      </w:tr>
      <w:tr w:rsidR="001F7662" w:rsidRPr="00B71399"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8.0</w:t>
            </w:r>
          </w:p>
        </w:tc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2.6</w:t>
            </w:r>
          </w:p>
        </w:tc>
      </w:tr>
      <w:tr w:rsidR="001F7662" w:rsidRPr="00B71399"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10.0</w:t>
            </w:r>
          </w:p>
        </w:tc>
        <w:tc>
          <w:tcPr>
            <w:tcW w:w="4319" w:type="dxa"/>
          </w:tcPr>
          <w:p w:rsidR="001F7662" w:rsidRPr="00B71399" w:rsidRDefault="002220FA" w:rsidP="001F7662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-7"/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</w:pPr>
            <w:r w:rsidRPr="00B71399">
              <w:rPr>
                <w:rFonts w:ascii="TimesNewRomanPSMT" w:hAnsi="TimesNewRomanPSMT" w:cs="TimesNewRomanPSMT"/>
                <w:bCs/>
                <w:color w:val="333333"/>
                <w:spacing w:val="-3"/>
                <w:kern w:val="1"/>
                <w:sz w:val="28"/>
                <w:szCs w:val="34"/>
              </w:rPr>
              <w:t>1.8</w:t>
            </w:r>
          </w:p>
        </w:tc>
      </w:tr>
    </w:tbl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pacing w:val="-3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/>
          <w:bCs/>
          <w:spacing w:val="-4"/>
          <w:kern w:val="1"/>
          <w:sz w:val="28"/>
          <w:szCs w:val="34"/>
        </w:rPr>
        <w:t>13) Tres imanes idénticos de neodimio (material ferro magnétic</w:t>
      </w:r>
      <w:r w:rsidRPr="00B71399">
        <w:rPr>
          <w:rFonts w:ascii="TimesNewRomanPSMT" w:hAnsi="TimesNewRomanPSMT" w:cs="TimesNewRomanPSMT"/>
          <w:b/>
          <w:bCs/>
          <w:spacing w:val="-4"/>
          <w:kern w:val="1"/>
          <w:sz w:val="28"/>
          <w:szCs w:val="34"/>
        </w:rPr>
        <w:t xml:space="preserve">o) se los deja caer </w:t>
      </w:r>
      <w:r w:rsidRPr="00B71399">
        <w:rPr>
          <w:rFonts w:ascii="TimesNewRomanPSMT" w:hAnsi="TimesNewRomanPSMT" w:cs="TimesNewRomanPSMT"/>
          <w:b/>
          <w:bCs/>
          <w:kern w:val="1"/>
          <w:sz w:val="28"/>
          <w:szCs w:val="34"/>
        </w:rPr>
        <w:t xml:space="preserve">sobre tres barras cilindricas como muestra la figura, si T es el tiempo de caída </w:t>
      </w:r>
      <w:r w:rsidRPr="00B71399">
        <w:rPr>
          <w:rFonts w:ascii="TimesNewRomanPSMT" w:hAnsi="TimesNewRomanPSMT" w:cs="TimesNewRomanPSMT"/>
          <w:b/>
          <w:bCs/>
          <w:spacing w:val="-3"/>
          <w:kern w:val="1"/>
          <w:sz w:val="28"/>
          <w:szCs w:val="34"/>
        </w:rPr>
        <w:t>hasta llegar al otro extremo de la barra, escoja la opción correcta. (2p)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pacing w:val="-3"/>
          <w:kern w:val="1"/>
          <w:sz w:val="28"/>
          <w:szCs w:val="34"/>
        </w:rPr>
      </w:pPr>
      <w:r>
        <w:rPr>
          <w:noProof/>
          <w:szCs w:val="20"/>
          <w:lang w:val="es-MX" w:eastAsia="es-MX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93345</wp:posOffset>
            </wp:positionV>
            <wp:extent cx="1981200" cy="1371600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</w:pP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a)T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Cu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=T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Al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=T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Mad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</w:pPr>
      <w:r w:rsidRPr="00B71399">
        <w:rPr>
          <w:rFonts w:ascii="TimesNewRomanPSMT" w:hAnsi="TimesNewRomanPSMT" w:cs="TimesNewRomanPSMT"/>
          <w:bCs/>
          <w:kern w:val="1"/>
          <w:sz w:val="32"/>
          <w:szCs w:val="34"/>
        </w:rPr>
        <w:t>b)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 xml:space="preserve"> 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Cu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&gt;T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Al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&gt;T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 xml:space="preserve">Mad             </w:t>
      </w:r>
    </w:p>
    <w:p w:rsidR="001F7662" w:rsidRPr="001F7662" w:rsidRDefault="002220FA" w:rsidP="001F7662">
      <w:pPr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</w:pPr>
      <w:r w:rsidRPr="001F7662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c) T</w:t>
      </w:r>
      <w:r w:rsidRPr="001F7662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Al</w:t>
      </w:r>
      <w:r w:rsidRPr="001F7662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=T</w:t>
      </w:r>
      <w:r w:rsidRPr="001F7662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Cu</w:t>
      </w:r>
      <w:r w:rsidRPr="001F7662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=T</w:t>
      </w:r>
      <w:r w:rsidRPr="001F7662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Mad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</w:pP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d)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 xml:space="preserve"> 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 xml:space="preserve"> 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Al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=T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Cu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&gt;T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Mad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</w:pP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e)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 xml:space="preserve"> 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Mad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&gt;T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Cu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  <w:t>&gt;T</w:t>
      </w:r>
      <w:r w:rsidRPr="00B71399">
        <w:rPr>
          <w:rFonts w:ascii="TimesNewRomanPSMT" w:hAnsi="TimesNewRomanPSMT" w:cs="TimesNewRomanPSMT"/>
          <w:bCs/>
          <w:spacing w:val="-3"/>
          <w:kern w:val="1"/>
          <w:sz w:val="32"/>
          <w:szCs w:val="34"/>
          <w:vertAlign w:val="subscript"/>
        </w:rPr>
        <w:t>Al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spacing w:val="-3"/>
          <w:kern w:val="1"/>
          <w:sz w:val="32"/>
          <w:szCs w:val="34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pacing w:val="-3"/>
          <w:kern w:val="1"/>
          <w:sz w:val="28"/>
          <w:szCs w:val="34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kern w:val="1"/>
          <w:sz w:val="28"/>
          <w:szCs w:val="34"/>
          <w:u w:val="single"/>
        </w:rPr>
      </w:pPr>
      <w:r w:rsidRPr="00B71399">
        <w:rPr>
          <w:rFonts w:ascii="TimesNewRomanPSMT" w:hAnsi="TimesNewRomanPSMT" w:cs="TimesNewRomanPSMT"/>
          <w:b/>
          <w:bCs/>
          <w:sz w:val="28"/>
          <w:szCs w:val="34"/>
        </w:rPr>
        <w:lastRenderedPageBreak/>
        <w:t xml:space="preserve">14. Se da una bobina de alambre con núcleo hueco. Un imán permanente se </w:t>
      </w:r>
      <w:r w:rsidRPr="00B71399">
        <w:rPr>
          <w:rFonts w:ascii="TimesNewRomanPSMT" w:hAnsi="TimesNewRomanPSMT" w:cs="TimesNewRomanPSMT"/>
          <w:b/>
          <w:bCs/>
          <w:spacing w:val="-4"/>
          <w:kern w:val="1"/>
          <w:sz w:val="28"/>
          <w:szCs w:val="34"/>
        </w:rPr>
        <w:t xml:space="preserve">introduce a velocidad constante desde la derecha y sale por la izquierda. Durante </w:t>
      </w:r>
      <w:r w:rsidRPr="00B71399">
        <w:rPr>
          <w:rFonts w:ascii="TimesNewRomanPSMT" w:hAnsi="TimesNewRomanPSMT" w:cs="TimesNewRomanPSMT"/>
          <w:b/>
          <w:bCs/>
          <w:kern w:val="1"/>
          <w:sz w:val="28"/>
          <w:szCs w:val="34"/>
        </w:rPr>
        <w:t xml:space="preserve">el movimiento: </w:t>
      </w:r>
      <w:r w:rsidRPr="00B71399">
        <w:rPr>
          <w:rFonts w:ascii="TimesNewRomanPSMT" w:hAnsi="TimesNewRomanPSMT" w:cs="TimesNewRomanPSMT"/>
          <w:b/>
          <w:bCs/>
          <w:kern w:val="1"/>
          <w:sz w:val="28"/>
          <w:szCs w:val="34"/>
          <w:u w:val="single"/>
        </w:rPr>
        <w:t>(2p)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kern w:val="1"/>
          <w:sz w:val="28"/>
          <w:szCs w:val="34"/>
          <w:u w:val="single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kern w:val="1"/>
          <w:sz w:val="28"/>
          <w:szCs w:val="34"/>
          <w:u w:val="single"/>
        </w:rPr>
      </w:pPr>
      <w:r>
        <w:rPr>
          <w:noProof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17145</wp:posOffset>
            </wp:positionV>
            <wp:extent cx="2235200" cy="622300"/>
            <wp:effectExtent l="1905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kern w:val="1"/>
          <w:sz w:val="28"/>
          <w:szCs w:val="34"/>
          <w:u w:val="single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kern w:val="1"/>
          <w:sz w:val="28"/>
          <w:szCs w:val="34"/>
          <w:u w:val="single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kern w:val="1"/>
          <w:sz w:val="28"/>
          <w:szCs w:val="34"/>
          <w:u w:val="single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color w:val="333333"/>
          <w:kern w:val="1"/>
          <w:sz w:val="28"/>
          <w:szCs w:val="34"/>
          <w:u w:val="single"/>
        </w:rPr>
      </w:pP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left="180" w:hanging="180"/>
        <w:rPr>
          <w:rFonts w:ascii="Tahoma" w:hAnsi="Tahoma" w:cs="Tahoma"/>
          <w:kern w:val="1"/>
          <w:sz w:val="28"/>
          <w:szCs w:val="26"/>
        </w:rPr>
      </w:pPr>
      <w:r w:rsidRPr="00B71399">
        <w:rPr>
          <w:rFonts w:ascii="TimesNewRomanPSMT" w:hAnsi="TimesNewRomanPSMT" w:cs="TimesNewRomanPSMT"/>
          <w:spacing w:val="5"/>
          <w:kern w:val="1"/>
          <w:sz w:val="28"/>
          <w:szCs w:val="34"/>
        </w:rPr>
        <w:t>a)</w:t>
      </w:r>
      <w:r w:rsidRPr="00B71399">
        <w:rPr>
          <w:rFonts w:ascii="TimesNewRomanPSMT" w:hAnsi="TimesNewRomanPSMT" w:cs="TimesNewRomanPSMT"/>
          <w:spacing w:val="5"/>
          <w:kern w:val="1"/>
          <w:sz w:val="28"/>
          <w:szCs w:val="18"/>
        </w:rPr>
        <w:t xml:space="preserve">  </w:t>
      </w:r>
      <w:r w:rsidRPr="00B71399">
        <w:rPr>
          <w:rFonts w:ascii="TimesNewRomanPSMT" w:hAnsi="TimesNewRomanPSMT" w:cs="TimesNewRomanPSMT"/>
          <w:spacing w:val="-4"/>
          <w:kern w:val="1"/>
          <w:sz w:val="28"/>
          <w:szCs w:val="34"/>
        </w:rPr>
        <w:t>no hay corriente en el alambre YZ</w:t>
      </w:r>
    </w:p>
    <w:p w:rsidR="001F7662" w:rsidRPr="00B71399" w:rsidRDefault="002220FA" w:rsidP="001F7662">
      <w:pPr>
        <w:widowControl w:val="0"/>
        <w:autoSpaceDE w:val="0"/>
        <w:autoSpaceDN w:val="0"/>
        <w:adjustRightInd w:val="0"/>
        <w:spacing w:line="360" w:lineRule="atLeast"/>
        <w:ind w:left="180" w:hanging="180"/>
        <w:rPr>
          <w:rFonts w:ascii="Tahoma" w:hAnsi="Tahoma" w:cs="Tahoma"/>
          <w:kern w:val="1"/>
          <w:sz w:val="28"/>
          <w:szCs w:val="26"/>
        </w:rPr>
      </w:pPr>
      <w:r w:rsidRPr="00B71399">
        <w:rPr>
          <w:rFonts w:ascii="TimesNewRomanPSMT" w:hAnsi="TimesNewRomanPSMT" w:cs="TimesNewRomanPSMT"/>
          <w:spacing w:val="5"/>
          <w:kern w:val="1"/>
          <w:sz w:val="28"/>
          <w:szCs w:val="34"/>
        </w:rPr>
        <w:t>b)</w:t>
      </w:r>
      <w:r w:rsidRPr="00B71399">
        <w:rPr>
          <w:rFonts w:ascii="TimesNewRomanPSMT" w:hAnsi="TimesNewRomanPSMT" w:cs="TimesNewRomanPSMT"/>
          <w:spacing w:val="5"/>
          <w:kern w:val="1"/>
          <w:sz w:val="28"/>
          <w:szCs w:val="18"/>
        </w:rPr>
        <w:t xml:space="preserve">  </w:t>
      </w:r>
      <w:r w:rsidRPr="00B71399">
        <w:rPr>
          <w:rFonts w:ascii="TimesNewRomanPSMT" w:hAnsi="TimesNewRomanPSMT" w:cs="TimesNewRomanPSMT"/>
          <w:spacing w:val="-6"/>
          <w:kern w:val="1"/>
          <w:sz w:val="28"/>
          <w:szCs w:val="34"/>
        </w:rPr>
        <w:t>e 1 flujo de elec</w:t>
      </w:r>
      <w:r w:rsidRPr="00B71399">
        <w:rPr>
          <w:rFonts w:ascii="TimesNewRomanPSMT" w:hAnsi="TimesNewRomanPSMT" w:cs="TimesNewRomanPSMT"/>
          <w:spacing w:val="-6"/>
          <w:kern w:val="1"/>
          <w:sz w:val="28"/>
          <w:szCs w:val="34"/>
        </w:rPr>
        <w:t>trones en el alambre YZ es de Y a Z</w:t>
      </w:r>
    </w:p>
    <w:p w:rsidR="001F7662" w:rsidRPr="001F7662" w:rsidRDefault="002220FA" w:rsidP="001F7662">
      <w:pPr>
        <w:widowControl w:val="0"/>
        <w:autoSpaceDE w:val="0"/>
        <w:autoSpaceDN w:val="0"/>
        <w:adjustRightInd w:val="0"/>
        <w:spacing w:line="360" w:lineRule="atLeast"/>
        <w:ind w:left="180" w:hanging="180"/>
        <w:rPr>
          <w:rFonts w:ascii="Tahoma" w:hAnsi="Tahoma" w:cs="Tahoma"/>
          <w:kern w:val="1"/>
          <w:sz w:val="28"/>
          <w:szCs w:val="26"/>
        </w:rPr>
      </w:pPr>
      <w:r w:rsidRPr="001F7662">
        <w:rPr>
          <w:rFonts w:ascii="TimesNewRomanPSMT" w:hAnsi="TimesNewRomanPSMT" w:cs="TimesNewRomanPSMT"/>
          <w:bCs/>
          <w:spacing w:val="-10"/>
          <w:kern w:val="1"/>
          <w:sz w:val="28"/>
          <w:szCs w:val="34"/>
        </w:rPr>
        <w:t>c)</w:t>
      </w:r>
      <w:r w:rsidRPr="001F7662">
        <w:rPr>
          <w:rFonts w:ascii="TimesNewRomanPSMT" w:hAnsi="TimesNewRomanPSMT" w:cs="TimesNewRomanPSMT"/>
          <w:spacing w:val="-10"/>
          <w:kern w:val="1"/>
          <w:sz w:val="28"/>
          <w:szCs w:val="18"/>
        </w:rPr>
        <w:t xml:space="preserve">  </w:t>
      </w:r>
      <w:r w:rsidRPr="001F7662">
        <w:rPr>
          <w:rFonts w:ascii="TimesNewRomanPSMT" w:hAnsi="TimesNewRomanPSMT" w:cs="TimesNewRomanPSMT"/>
          <w:bCs/>
          <w:spacing w:val="-3"/>
          <w:kern w:val="1"/>
          <w:sz w:val="28"/>
          <w:szCs w:val="34"/>
        </w:rPr>
        <w:t xml:space="preserve">el </w:t>
      </w:r>
      <w:r w:rsidRPr="001F7662">
        <w:rPr>
          <w:rFonts w:ascii="TimesNewRomanPSMT" w:hAnsi="TimesNewRomanPSMT" w:cs="TimesNewRomanPSMT"/>
          <w:spacing w:val="-3"/>
          <w:kern w:val="1"/>
          <w:sz w:val="28"/>
          <w:szCs w:val="34"/>
        </w:rPr>
        <w:t>flujo de electrones en el alambre YZ es de Z a Y</w:t>
      </w:r>
    </w:p>
    <w:p w:rsidR="001F7662" w:rsidRPr="001F7662" w:rsidRDefault="002220FA" w:rsidP="001F7662">
      <w:pPr>
        <w:widowControl w:val="0"/>
        <w:autoSpaceDE w:val="0"/>
        <w:autoSpaceDN w:val="0"/>
        <w:adjustRightInd w:val="0"/>
        <w:ind w:left="80" w:hanging="180"/>
        <w:rPr>
          <w:rFonts w:ascii="Tahoma" w:hAnsi="Tahoma" w:cs="Tahoma"/>
          <w:kern w:val="1"/>
          <w:sz w:val="28"/>
          <w:szCs w:val="26"/>
        </w:rPr>
      </w:pPr>
      <w:r w:rsidRPr="001F7662">
        <w:rPr>
          <w:rFonts w:ascii="TimesNewRomanPSMT" w:hAnsi="TimesNewRomanPSMT" w:cs="TimesNewRomanPSMT"/>
          <w:bCs/>
          <w:spacing w:val="-2"/>
          <w:kern w:val="1"/>
          <w:sz w:val="28"/>
          <w:szCs w:val="36"/>
        </w:rPr>
        <w:t xml:space="preserve"> d) el flujo de electrones en el alambre YZ es de X a Y y después de Y a Z.</w:t>
      </w:r>
    </w:p>
    <w:p w:rsidR="001F7662" w:rsidRPr="00B71399" w:rsidRDefault="002220FA" w:rsidP="001F7662">
      <w:pPr>
        <w:ind w:hanging="180"/>
        <w:rPr>
          <w:rFonts w:ascii="TimesNewRomanPSMT" w:hAnsi="TimesNewRomanPSMT" w:cs="TimesNewRomanPSMT"/>
          <w:b/>
          <w:bCs/>
          <w:spacing w:val="-3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/>
          <w:bCs/>
          <w:spacing w:val="-4"/>
          <w:kern w:val="1"/>
          <w:sz w:val="28"/>
          <w:szCs w:val="34"/>
        </w:rPr>
        <w:t xml:space="preserve">   e) </w:t>
      </w:r>
      <w:r w:rsidRPr="00B71399">
        <w:rPr>
          <w:rFonts w:ascii="TimesNewRomanPSMT" w:hAnsi="TimesNewRomanPSMT" w:cs="TimesNewRomanPSMT"/>
          <w:spacing w:val="-4"/>
          <w:kern w:val="1"/>
          <w:sz w:val="28"/>
          <w:szCs w:val="34"/>
        </w:rPr>
        <w:t>el flujo de electrones en el alambre YZ es de Y a Z y después de Z a Y.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kern w:val="1"/>
          <w:sz w:val="28"/>
          <w:szCs w:val="34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Cs/>
          <w:kern w:val="1"/>
          <w:sz w:val="28"/>
          <w:szCs w:val="34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spacing w:val="-3"/>
          <w:kern w:val="1"/>
          <w:sz w:val="32"/>
          <w:szCs w:val="34"/>
        </w:rPr>
      </w:pPr>
      <w:r w:rsidRPr="00B71399">
        <w:rPr>
          <w:rFonts w:ascii="TimesNewRomanPSMT" w:hAnsi="TimesNewRomanPSMT" w:cs="TimesNewRomanPSMT"/>
          <w:b/>
          <w:bCs/>
          <w:spacing w:val="2"/>
          <w:kern w:val="1"/>
          <w:sz w:val="32"/>
          <w:szCs w:val="34"/>
        </w:rPr>
        <w:t>15.   En</w:t>
      </w:r>
      <w:r w:rsidRPr="00B71399">
        <w:rPr>
          <w:rFonts w:ascii="TimesNewRomanPSMT" w:hAnsi="TimesNewRomanPSMT" w:cs="TimesNewRomanPSMT"/>
          <w:b/>
          <w:bCs/>
          <w:spacing w:val="2"/>
          <w:kern w:val="1"/>
          <w:sz w:val="32"/>
          <w:szCs w:val="34"/>
        </w:rPr>
        <w:t xml:space="preserve"> la  práctica de  inducción electromagnética,  te  relación  entre la  Fem </w:t>
      </w:r>
      <w:r w:rsidRPr="00B71399">
        <w:rPr>
          <w:rFonts w:ascii="TimesNewRomanPSMT" w:hAnsi="TimesNewRomanPSMT" w:cs="TimesNewRomanPSMT"/>
          <w:b/>
          <w:bCs/>
          <w:spacing w:val="-3"/>
          <w:kern w:val="1"/>
          <w:sz w:val="32"/>
          <w:szCs w:val="34"/>
        </w:rPr>
        <w:t>inducida con respecto al número de espiras es de  carácter(2p)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color w:val="333333"/>
          <w:spacing w:val="-3"/>
          <w:kern w:val="1"/>
          <w:sz w:val="34"/>
          <w:szCs w:val="34"/>
        </w:rPr>
      </w:pPr>
    </w:p>
    <w:p w:rsidR="001F7662" w:rsidRPr="00B71399" w:rsidRDefault="002220FA" w:rsidP="001F7662">
      <w:pPr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  <w:t>a)cuadrática</w:t>
      </w:r>
    </w:p>
    <w:p w:rsidR="001F7662" w:rsidRPr="001F7662" w:rsidRDefault="002220FA" w:rsidP="001F7662">
      <w:pPr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</w:pPr>
      <w:r w:rsidRPr="001F7662"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  <w:t>b)lineal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  <w:t>c)cúbica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  <w:t>d)lineal por tramos</w:t>
      </w:r>
    </w:p>
    <w:p w:rsidR="001F7662" w:rsidRPr="00B71399" w:rsidRDefault="002220FA" w:rsidP="001F7662">
      <w:pPr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</w:pPr>
      <w:r w:rsidRPr="00B71399">
        <w:rPr>
          <w:rFonts w:ascii="TimesNewRomanPSMT" w:hAnsi="TimesNewRomanPSMT" w:cs="TimesNewRomanPSMT"/>
          <w:bCs/>
          <w:color w:val="333333"/>
          <w:spacing w:val="-3"/>
          <w:kern w:val="1"/>
          <w:sz w:val="28"/>
          <w:szCs w:val="34"/>
        </w:rPr>
        <w:t>e)indiferente</w:t>
      </w:r>
    </w:p>
    <w:p w:rsidR="001F7662" w:rsidRPr="00B71399" w:rsidRDefault="002220FA" w:rsidP="001F7662">
      <w:pPr>
        <w:rPr>
          <w:rFonts w:ascii="TimesNewRomanPSMT" w:hAnsi="TimesNewRomanPSMT" w:cs="TimesNewRomanPSMT"/>
          <w:b/>
          <w:bCs/>
          <w:color w:val="333333"/>
          <w:spacing w:val="-3"/>
          <w:kern w:val="1"/>
          <w:sz w:val="34"/>
          <w:szCs w:val="34"/>
        </w:rPr>
      </w:pPr>
    </w:p>
    <w:p w:rsidR="001F7662" w:rsidRPr="00B71399" w:rsidRDefault="002220FA" w:rsidP="001F7662">
      <w:pPr>
        <w:rPr>
          <w:rFonts w:cs="TimesNewRomanPSMT"/>
          <w:bCs/>
          <w:kern w:val="1"/>
          <w:sz w:val="34"/>
          <w:szCs w:val="34"/>
        </w:rPr>
      </w:pPr>
    </w:p>
    <w:p w:rsidR="001F7662" w:rsidRDefault="002220FA"/>
    <w:sectPr w:rsidR="001F7662" w:rsidSect="008E5B93">
      <w:pgSz w:w="11900" w:h="16840"/>
      <w:pgMar w:top="1417" w:right="1701" w:bottom="1417" w:left="1701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E72"/>
    <w:multiLevelType w:val="hybridMultilevel"/>
    <w:tmpl w:val="8D241718"/>
    <w:lvl w:ilvl="0" w:tplc="1FE230F8">
      <w:start w:val="6"/>
      <w:numFmt w:val="decimal"/>
      <w:lvlText w:val="%1)"/>
      <w:lvlJc w:val="left"/>
      <w:pPr>
        <w:tabs>
          <w:tab w:val="num" w:pos="760"/>
        </w:tabs>
        <w:ind w:left="760" w:hanging="400"/>
      </w:pPr>
      <w:rPr>
        <w:rFonts w:hint="default"/>
        <w:u w:val="none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A4E14"/>
    <w:rsid w:val="002220FA"/>
    <w:rsid w:val="00332375"/>
    <w:rsid w:val="008E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62"/>
    <w:rPr>
      <w:sz w:val="24"/>
      <w:szCs w:val="24"/>
      <w:lang w:val="es-ES_tradnl" w:eastAsia="es-ES_tradnl" w:bidi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Tablacon">
    <w:name w:val="Tabla con "/>
    <w:rsid w:val="001F7662"/>
    <w:rPr>
      <w:lang w:val="es-ES_tradnl" w:eastAsia="es-ES_tradnl" w:bidi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323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Toshiba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...</dc:creator>
  <cp:lastModifiedBy>Carlos</cp:lastModifiedBy>
  <cp:revision>2</cp:revision>
  <dcterms:created xsi:type="dcterms:W3CDTF">2010-09-15T05:00:00Z</dcterms:created>
  <dcterms:modified xsi:type="dcterms:W3CDTF">2010-09-15T05:00:00Z</dcterms:modified>
</cp:coreProperties>
</file>