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F" w:rsidRDefault="005876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</w:t>
      </w:r>
      <w:r w:rsidR="00E74C0D">
        <w:rPr>
          <w:b/>
          <w:sz w:val="28"/>
          <w:szCs w:val="28"/>
          <w:u w:val="single"/>
        </w:rPr>
        <w:t xml:space="preserve"> </w:t>
      </w:r>
      <w:r w:rsidR="0081230F">
        <w:rPr>
          <w:b/>
          <w:sz w:val="28"/>
          <w:szCs w:val="28"/>
          <w:u w:val="single"/>
        </w:rPr>
        <w:t xml:space="preserve"> EVALUACION 1º TERMINO AÑO LECTIVO 2010-2011</w:t>
      </w:r>
    </w:p>
    <w:p w:rsidR="0081230F" w:rsidRDefault="008123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MATERIA:   OPERACIONES UNITARIAS II</w:t>
      </w:r>
    </w:p>
    <w:p w:rsidR="0081230F" w:rsidRPr="0081230F" w:rsidRDefault="005876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FECHA: 13 SEPTIEMBRE</w:t>
      </w:r>
      <w:r w:rsidR="0081230F">
        <w:rPr>
          <w:b/>
          <w:sz w:val="24"/>
          <w:szCs w:val="24"/>
          <w:u w:val="single"/>
        </w:rPr>
        <w:t xml:space="preserve"> 2010</w:t>
      </w:r>
    </w:p>
    <w:p w:rsidR="0081230F" w:rsidRDefault="008123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ALUMNO: </w:t>
      </w:r>
    </w:p>
    <w:p w:rsidR="0081230F" w:rsidRDefault="0081230F">
      <w:pPr>
        <w:rPr>
          <w:b/>
          <w:sz w:val="24"/>
          <w:szCs w:val="24"/>
        </w:rPr>
      </w:pPr>
    </w:p>
    <w:p w:rsidR="0081230F" w:rsidRPr="0081230F" w:rsidRDefault="0081230F">
      <w:pPr>
        <w:rPr>
          <w:b/>
          <w:sz w:val="28"/>
          <w:szCs w:val="28"/>
          <w:u w:val="single"/>
        </w:rPr>
      </w:pPr>
      <w:r w:rsidRPr="0081230F">
        <w:rPr>
          <w:b/>
          <w:sz w:val="28"/>
          <w:szCs w:val="28"/>
          <w:u w:val="single"/>
        </w:rPr>
        <w:t>1º PARTE:  RESOLUCION DE PROBLEMAS ( 70% DEL PUNTAJE TOTAL DEL EXAMEN)</w:t>
      </w:r>
    </w:p>
    <w:p w:rsidR="006B686A" w:rsidRDefault="006B686A" w:rsidP="006B686A">
      <w:pPr>
        <w:pStyle w:val="Prrafodelist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1.- Se tiene el sistema acetona – metanol a 1 atm de presión. Es necesario diseñar una columna para separar una alimentación que contiene 25% mol de acetona y 75% mol de metanol en un producto de destilado con 78% mol de acetona y un producto residual con 1% mol de acetona. La alimentación entra como una mezcla de equilibrio de 30% líquido y 70% vapor. Se utilizará una relación de reflujo al doble del valor del Reflujo mínimo. El reflujo entra a la columna a temperatura de condensación. Los calores latentes molares para ambos componentes son7700 cal/mol. La eficiencia de </w:t>
      </w:r>
      <w:proofErr w:type="spellStart"/>
      <w:r>
        <w:rPr>
          <w:b/>
          <w:sz w:val="24"/>
          <w:szCs w:val="24"/>
        </w:rPr>
        <w:t>Murphree</w:t>
      </w:r>
      <w:proofErr w:type="spellEnd"/>
      <w:r>
        <w:rPr>
          <w:b/>
          <w:sz w:val="24"/>
          <w:szCs w:val="24"/>
        </w:rPr>
        <w:t xml:space="preserve"> de los platos es del 70%. Calcular a) el número de platos reales que se requieren b) el calor necesario en el hervidor y el retirado en el condensador.</w:t>
      </w:r>
    </w:p>
    <w:p w:rsidR="006B686A" w:rsidRDefault="006B686A" w:rsidP="006B686A">
      <w:pPr>
        <w:pStyle w:val="Prrafodelist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Fracción mol acetona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B686A" w:rsidRDefault="006B686A" w:rsidP="006B686A">
      <w:pPr>
        <w:pStyle w:val="Prrafodelist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Temperatura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2126"/>
      </w:tblGrid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64,5</w:t>
            </w:r>
          </w:p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</w:t>
            </w:r>
          </w:p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</w:t>
            </w:r>
          </w:p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0,102</w:t>
            </w:r>
          </w:p>
        </w:tc>
      </w:tr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0,186</w:t>
            </w:r>
          </w:p>
        </w:tc>
      </w:tr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60,2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0,322</w:t>
            </w:r>
          </w:p>
        </w:tc>
      </w:tr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58,65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0,428</w:t>
            </w:r>
          </w:p>
        </w:tc>
      </w:tr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57,55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0,513</w:t>
            </w:r>
          </w:p>
        </w:tc>
      </w:tr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0,586</w:t>
            </w:r>
          </w:p>
        </w:tc>
      </w:tr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0,656</w:t>
            </w:r>
          </w:p>
        </w:tc>
      </w:tr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55,3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0,725</w:t>
            </w:r>
          </w:p>
        </w:tc>
      </w:tr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55,05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0,8</w:t>
            </w:r>
          </w:p>
        </w:tc>
      </w:tr>
      <w:tr w:rsidR="006B686A" w:rsidRPr="000A76EC" w:rsidTr="002264B8">
        <w:tc>
          <w:tcPr>
            <w:tcW w:w="1809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56,1</w:t>
            </w:r>
          </w:p>
        </w:tc>
        <w:tc>
          <w:tcPr>
            <w:tcW w:w="1843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6B686A" w:rsidRPr="000A76EC" w:rsidRDefault="006B686A" w:rsidP="002264B8">
            <w:pPr>
              <w:pStyle w:val="Prrafodelista"/>
              <w:ind w:left="0"/>
              <w:rPr>
                <w:b/>
                <w:sz w:val="24"/>
                <w:szCs w:val="24"/>
              </w:rPr>
            </w:pPr>
            <w:r w:rsidRPr="000A76EC">
              <w:rPr>
                <w:b/>
                <w:sz w:val="24"/>
                <w:szCs w:val="24"/>
              </w:rPr>
              <w:t>1,0</w:t>
            </w:r>
          </w:p>
        </w:tc>
      </w:tr>
    </w:tbl>
    <w:p w:rsidR="00BF0525" w:rsidRDefault="00BF0525">
      <w:pPr>
        <w:rPr>
          <w:b/>
          <w:sz w:val="24"/>
          <w:szCs w:val="24"/>
        </w:rPr>
      </w:pPr>
    </w:p>
    <w:p w:rsidR="00024192" w:rsidRDefault="00876B85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24192">
        <w:rPr>
          <w:b/>
          <w:sz w:val="24"/>
          <w:szCs w:val="24"/>
        </w:rPr>
        <w:t xml:space="preserve">.- </w:t>
      </w:r>
      <w:r w:rsidR="00460147">
        <w:rPr>
          <w:b/>
          <w:sz w:val="24"/>
          <w:szCs w:val="24"/>
        </w:rPr>
        <w:t xml:space="preserve">En base a los siguientes datos trazar la curva de solubilidad límite y las líneas de reparto o unión para el sistema </w:t>
      </w:r>
      <w:proofErr w:type="spellStart"/>
      <w:r w:rsidR="00460147">
        <w:rPr>
          <w:b/>
          <w:sz w:val="24"/>
          <w:szCs w:val="24"/>
        </w:rPr>
        <w:t>tricloroetano,agua</w:t>
      </w:r>
      <w:proofErr w:type="spellEnd"/>
      <w:r w:rsidR="00460147">
        <w:rPr>
          <w:b/>
          <w:sz w:val="24"/>
          <w:szCs w:val="24"/>
        </w:rPr>
        <w:t>, acetona. Seguir el criterio en el diag</w:t>
      </w:r>
      <w:r>
        <w:rPr>
          <w:b/>
          <w:sz w:val="24"/>
          <w:szCs w:val="24"/>
        </w:rPr>
        <w:t>rama triangular de Mc Cabe Smith</w:t>
      </w:r>
    </w:p>
    <w:p w:rsidR="00460147" w:rsidRDefault="0046014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Curva de Solubilidad Límite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2881"/>
        <w:gridCol w:w="2882"/>
      </w:tblGrid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proofErr w:type="spellStart"/>
            <w:r w:rsidRPr="002264B8">
              <w:rPr>
                <w:b/>
                <w:sz w:val="24"/>
                <w:szCs w:val="24"/>
              </w:rPr>
              <w:t>Tricloroetano</w:t>
            </w:r>
            <w:proofErr w:type="spellEnd"/>
            <w:r w:rsidRPr="002264B8">
              <w:rPr>
                <w:b/>
                <w:sz w:val="24"/>
                <w:szCs w:val="24"/>
              </w:rPr>
              <w:t>(% peso)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Agua (% peso)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Acetona(%peso)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94,73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0,26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5,01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79,58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0,76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19,66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67,52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1,44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31,04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54,88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2,98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42,14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38,31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6,84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54,85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24,04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15,37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60,59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15,39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26,28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58,33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6,77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41,35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51,88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1,72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61,11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37,17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0,92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74,54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24,54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87,63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11,72</w:t>
            </w:r>
          </w:p>
        </w:tc>
      </w:tr>
      <w:tr w:rsidR="00460147" w:rsidRPr="002264B8" w:rsidTr="002264B8"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0,44</w:t>
            </w:r>
          </w:p>
        </w:tc>
        <w:tc>
          <w:tcPr>
            <w:tcW w:w="2881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99,56</w:t>
            </w:r>
          </w:p>
        </w:tc>
        <w:tc>
          <w:tcPr>
            <w:tcW w:w="2882" w:type="dxa"/>
          </w:tcPr>
          <w:p w:rsidR="00460147" w:rsidRPr="002264B8" w:rsidRDefault="00460147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0,00</w:t>
            </w:r>
          </w:p>
        </w:tc>
      </w:tr>
    </w:tbl>
    <w:p w:rsidR="00460147" w:rsidRDefault="00460147">
      <w:pPr>
        <w:rPr>
          <w:b/>
          <w:sz w:val="24"/>
          <w:szCs w:val="24"/>
        </w:rPr>
      </w:pPr>
    </w:p>
    <w:p w:rsidR="00460147" w:rsidRDefault="0046014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Líneas de Unión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1E33CE" w:rsidRPr="002264B8" w:rsidTr="002264B8">
        <w:tc>
          <w:tcPr>
            <w:tcW w:w="4322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% peso capa acuosa</w:t>
            </w:r>
          </w:p>
        </w:tc>
        <w:tc>
          <w:tcPr>
            <w:tcW w:w="4322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% peso capa extracto</w:t>
            </w:r>
          </w:p>
        </w:tc>
      </w:tr>
    </w:tbl>
    <w:p w:rsidR="00460147" w:rsidRDefault="001E33C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4"/>
        <w:gridCol w:w="1090"/>
        <w:gridCol w:w="1689"/>
        <w:gridCol w:w="1563"/>
        <w:gridCol w:w="1407"/>
        <w:gridCol w:w="1407"/>
      </w:tblGrid>
      <w:tr w:rsidR="001E33CE" w:rsidRPr="002264B8" w:rsidTr="002264B8">
        <w:tc>
          <w:tcPr>
            <w:tcW w:w="1564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proofErr w:type="spellStart"/>
            <w:r w:rsidRPr="002264B8">
              <w:rPr>
                <w:b/>
                <w:sz w:val="24"/>
                <w:szCs w:val="24"/>
              </w:rPr>
              <w:t>Tricloroetano</w:t>
            </w:r>
            <w:proofErr w:type="spellEnd"/>
          </w:p>
        </w:tc>
        <w:tc>
          <w:tcPr>
            <w:tcW w:w="1090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Agua</w:t>
            </w:r>
          </w:p>
        </w:tc>
        <w:tc>
          <w:tcPr>
            <w:tcW w:w="1689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Acetona</w:t>
            </w:r>
          </w:p>
        </w:tc>
        <w:tc>
          <w:tcPr>
            <w:tcW w:w="1563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proofErr w:type="spellStart"/>
            <w:r w:rsidRPr="002264B8">
              <w:rPr>
                <w:b/>
                <w:sz w:val="24"/>
                <w:szCs w:val="24"/>
              </w:rPr>
              <w:t>Tricloroetano</w:t>
            </w:r>
            <w:proofErr w:type="spellEnd"/>
          </w:p>
        </w:tc>
        <w:tc>
          <w:tcPr>
            <w:tcW w:w="1407" w:type="dxa"/>
          </w:tcPr>
          <w:p w:rsidR="001E33CE" w:rsidRPr="002264B8" w:rsidRDefault="001E33CE" w:rsidP="002264B8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Agua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Acetona</w:t>
            </w:r>
          </w:p>
        </w:tc>
      </w:tr>
      <w:tr w:rsidR="001E33CE" w:rsidRPr="002264B8" w:rsidTr="002264B8">
        <w:tc>
          <w:tcPr>
            <w:tcW w:w="1564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1090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93,52</w:t>
            </w:r>
          </w:p>
        </w:tc>
        <w:tc>
          <w:tcPr>
            <w:tcW w:w="1689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5,96</w:t>
            </w:r>
          </w:p>
        </w:tc>
        <w:tc>
          <w:tcPr>
            <w:tcW w:w="1563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90,93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8,75</w:t>
            </w:r>
          </w:p>
        </w:tc>
      </w:tr>
      <w:tr w:rsidR="001E33CE" w:rsidRPr="002264B8" w:rsidTr="002264B8">
        <w:tc>
          <w:tcPr>
            <w:tcW w:w="1564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0,73</w:t>
            </w:r>
          </w:p>
        </w:tc>
        <w:tc>
          <w:tcPr>
            <w:tcW w:w="1090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82,23</w:t>
            </w:r>
          </w:p>
        </w:tc>
        <w:tc>
          <w:tcPr>
            <w:tcW w:w="1689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17,04</w:t>
            </w:r>
          </w:p>
        </w:tc>
        <w:tc>
          <w:tcPr>
            <w:tcW w:w="1563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73,76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1,10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25,14</w:t>
            </w:r>
          </w:p>
        </w:tc>
      </w:tr>
      <w:tr w:rsidR="001E33CE" w:rsidRPr="002264B8" w:rsidTr="002264B8">
        <w:tc>
          <w:tcPr>
            <w:tcW w:w="1564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1090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72,06</w:t>
            </w:r>
          </w:p>
        </w:tc>
        <w:tc>
          <w:tcPr>
            <w:tcW w:w="1689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26,92</w:t>
            </w:r>
          </w:p>
        </w:tc>
        <w:tc>
          <w:tcPr>
            <w:tcW w:w="1563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59,21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2,27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38,52</w:t>
            </w:r>
          </w:p>
        </w:tc>
      </w:tr>
      <w:tr w:rsidR="001E33CE" w:rsidRPr="002264B8" w:rsidTr="002264B8">
        <w:tc>
          <w:tcPr>
            <w:tcW w:w="1564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1,17</w:t>
            </w:r>
          </w:p>
        </w:tc>
        <w:tc>
          <w:tcPr>
            <w:tcW w:w="1090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67,95</w:t>
            </w:r>
          </w:p>
        </w:tc>
        <w:tc>
          <w:tcPr>
            <w:tcW w:w="1689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30,88</w:t>
            </w:r>
          </w:p>
        </w:tc>
        <w:tc>
          <w:tcPr>
            <w:tcW w:w="1563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53,92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3,11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42,97</w:t>
            </w:r>
          </w:p>
        </w:tc>
      </w:tr>
      <w:tr w:rsidR="001E33CE" w:rsidRPr="002264B8" w:rsidTr="002264B8">
        <w:tc>
          <w:tcPr>
            <w:tcW w:w="1564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1,60</w:t>
            </w:r>
          </w:p>
        </w:tc>
        <w:tc>
          <w:tcPr>
            <w:tcW w:w="1090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62,67</w:t>
            </w:r>
          </w:p>
        </w:tc>
        <w:tc>
          <w:tcPr>
            <w:tcW w:w="1689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35,73</w:t>
            </w:r>
          </w:p>
        </w:tc>
        <w:tc>
          <w:tcPr>
            <w:tcW w:w="1563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47,53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4,26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48,21</w:t>
            </w:r>
          </w:p>
        </w:tc>
      </w:tr>
      <w:tr w:rsidR="001E33CE" w:rsidRPr="002264B8" w:rsidTr="002264B8">
        <w:tc>
          <w:tcPr>
            <w:tcW w:w="1564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2,10</w:t>
            </w:r>
          </w:p>
        </w:tc>
        <w:tc>
          <w:tcPr>
            <w:tcW w:w="1090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57,00</w:t>
            </w:r>
          </w:p>
        </w:tc>
        <w:tc>
          <w:tcPr>
            <w:tcW w:w="1689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40,90</w:t>
            </w:r>
          </w:p>
        </w:tc>
        <w:tc>
          <w:tcPr>
            <w:tcW w:w="1563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40,00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6,05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53,95</w:t>
            </w:r>
          </w:p>
        </w:tc>
      </w:tr>
      <w:tr w:rsidR="001E33CE" w:rsidRPr="002264B8" w:rsidTr="002264B8">
        <w:tc>
          <w:tcPr>
            <w:tcW w:w="1564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3,75</w:t>
            </w:r>
          </w:p>
        </w:tc>
        <w:tc>
          <w:tcPr>
            <w:tcW w:w="1090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50,20</w:t>
            </w:r>
          </w:p>
        </w:tc>
        <w:tc>
          <w:tcPr>
            <w:tcW w:w="1689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46,05</w:t>
            </w:r>
          </w:p>
        </w:tc>
        <w:tc>
          <w:tcPr>
            <w:tcW w:w="1563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33,70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8,90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57,40</w:t>
            </w:r>
          </w:p>
        </w:tc>
      </w:tr>
      <w:tr w:rsidR="001E33CE" w:rsidRPr="002264B8" w:rsidTr="002264B8">
        <w:tc>
          <w:tcPr>
            <w:tcW w:w="1564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6,52</w:t>
            </w:r>
          </w:p>
        </w:tc>
        <w:tc>
          <w:tcPr>
            <w:tcW w:w="1090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41,70</w:t>
            </w:r>
          </w:p>
        </w:tc>
        <w:tc>
          <w:tcPr>
            <w:tcW w:w="1689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51,78</w:t>
            </w:r>
          </w:p>
        </w:tc>
        <w:tc>
          <w:tcPr>
            <w:tcW w:w="1563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26,26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13,40</w:t>
            </w:r>
          </w:p>
        </w:tc>
        <w:tc>
          <w:tcPr>
            <w:tcW w:w="1407" w:type="dxa"/>
          </w:tcPr>
          <w:p w:rsidR="001E33CE" w:rsidRPr="002264B8" w:rsidRDefault="001E33CE">
            <w:pPr>
              <w:rPr>
                <w:b/>
                <w:sz w:val="24"/>
                <w:szCs w:val="24"/>
              </w:rPr>
            </w:pPr>
            <w:r w:rsidRPr="002264B8">
              <w:rPr>
                <w:b/>
                <w:sz w:val="24"/>
                <w:szCs w:val="24"/>
              </w:rPr>
              <w:t>60,34</w:t>
            </w:r>
          </w:p>
        </w:tc>
      </w:tr>
    </w:tbl>
    <w:p w:rsidR="001E33CE" w:rsidRDefault="001E33CE">
      <w:pPr>
        <w:rPr>
          <w:b/>
          <w:sz w:val="24"/>
          <w:szCs w:val="24"/>
        </w:rPr>
      </w:pPr>
    </w:p>
    <w:p w:rsidR="001E33CE" w:rsidRDefault="001E33C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Además :</w:t>
      </w:r>
    </w:p>
    <w:p w:rsidR="001E33CE" w:rsidRDefault="001E33CE" w:rsidP="001E33CE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Determinar gráficamente las composiciones para dos etapas de extracción de: Xe y </w:t>
      </w:r>
      <w:proofErr w:type="spellStart"/>
      <w:r>
        <w:rPr>
          <w:b/>
          <w:sz w:val="24"/>
          <w:szCs w:val="24"/>
        </w:rPr>
        <w:t>Xr</w:t>
      </w:r>
      <w:proofErr w:type="spellEnd"/>
      <w:r>
        <w:rPr>
          <w:b/>
          <w:sz w:val="24"/>
          <w:szCs w:val="24"/>
        </w:rPr>
        <w:t>, si partimos de una alimentación del 50% acetona y 50 % agua; 120 kg/h</w:t>
      </w:r>
      <w:r w:rsidR="00822105">
        <w:rPr>
          <w:b/>
          <w:sz w:val="24"/>
          <w:szCs w:val="24"/>
        </w:rPr>
        <w:t>; se utilizará en cada etapa de extracción lateral solvente fresco en un caudal másico de 100 kg/h</w:t>
      </w:r>
    </w:p>
    <w:p w:rsidR="00876B85" w:rsidRDefault="00822105" w:rsidP="00876B85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Para un proceso en contracorriente, determinar el número de etapas de extracción, si se desea recuperar el 98% de la acetona que existe en la alimentación.</w:t>
      </w:r>
    </w:p>
    <w:p w:rsidR="00876B85" w:rsidRDefault="00876B85" w:rsidP="00876B85">
      <w:pPr>
        <w:ind w:left="720"/>
        <w:rPr>
          <w:b/>
          <w:sz w:val="24"/>
          <w:szCs w:val="24"/>
        </w:rPr>
      </w:pPr>
    </w:p>
    <w:p w:rsidR="00876B85" w:rsidRDefault="00876B85" w:rsidP="00876B85">
      <w:pPr>
        <w:pStyle w:val="Prrafodelista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3.- Usando un filtro prensa con área de 0,0929 m2; Presión constante = 34,5 </w:t>
      </w:r>
      <w:proofErr w:type="spellStart"/>
      <w:r>
        <w:rPr>
          <w:b/>
          <w:sz w:val="24"/>
          <w:szCs w:val="24"/>
        </w:rPr>
        <w:t>kPa</w:t>
      </w:r>
      <w:proofErr w:type="spellEnd"/>
      <w:r>
        <w:rPr>
          <w:b/>
          <w:sz w:val="24"/>
          <w:szCs w:val="24"/>
        </w:rPr>
        <w:t xml:space="preserve"> de una suspensión acuosa de 13,9 % peso de CaCO3 a 300 ºK. La relación de masa de torta húmeda a torta seca es de 1,59  . La densidad de la torta seca es de 1017 kg/m3 y se tienen los siguientes datos experimentales:</w:t>
      </w:r>
    </w:p>
    <w:p w:rsidR="00876B85" w:rsidRDefault="00876B85" w:rsidP="00876B8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W = kg de filtrado</w:t>
      </w:r>
      <w:r>
        <w:rPr>
          <w:b/>
          <w:sz w:val="24"/>
          <w:szCs w:val="24"/>
        </w:rPr>
        <w:tab/>
        <w:t>t= tiempo en segundos</w:t>
      </w:r>
    </w:p>
    <w:p w:rsidR="00876B85" w:rsidRDefault="00876B85" w:rsidP="00876B85">
      <w:pPr>
        <w:pStyle w:val="Prrafodelista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1276"/>
      </w:tblGrid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W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t</w:t>
            </w:r>
          </w:p>
        </w:tc>
      </w:tr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0,91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24</w:t>
            </w:r>
          </w:p>
        </w:tc>
      </w:tr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1,81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71</w:t>
            </w:r>
          </w:p>
        </w:tc>
      </w:tr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2,72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146</w:t>
            </w:r>
          </w:p>
        </w:tc>
      </w:tr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3,63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244</w:t>
            </w:r>
          </w:p>
        </w:tc>
      </w:tr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4,54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372</w:t>
            </w:r>
          </w:p>
        </w:tc>
      </w:tr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5,44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524</w:t>
            </w:r>
          </w:p>
        </w:tc>
      </w:tr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6,35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690</w:t>
            </w:r>
          </w:p>
        </w:tc>
      </w:tr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7,26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888</w:t>
            </w:r>
          </w:p>
        </w:tc>
      </w:tr>
      <w:tr w:rsidR="00876B85" w:rsidRPr="00464BC3" w:rsidTr="00242A31">
        <w:tc>
          <w:tcPr>
            <w:tcW w:w="1089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8,16</w:t>
            </w:r>
          </w:p>
        </w:tc>
        <w:tc>
          <w:tcPr>
            <w:tcW w:w="1276" w:type="dxa"/>
          </w:tcPr>
          <w:p w:rsidR="00876B85" w:rsidRPr="00464BC3" w:rsidRDefault="00876B85" w:rsidP="00242A31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64BC3">
              <w:rPr>
                <w:b/>
                <w:sz w:val="24"/>
                <w:szCs w:val="24"/>
              </w:rPr>
              <w:t>1188</w:t>
            </w:r>
          </w:p>
        </w:tc>
      </w:tr>
    </w:tbl>
    <w:p w:rsidR="00876B85" w:rsidRPr="0054784B" w:rsidRDefault="00876B85" w:rsidP="00876B85">
      <w:pPr>
        <w:pStyle w:val="Prrafodelista"/>
        <w:rPr>
          <w:b/>
          <w:sz w:val="24"/>
          <w:szCs w:val="24"/>
        </w:rPr>
      </w:pPr>
    </w:p>
    <w:p w:rsidR="00876B85" w:rsidRDefault="00876B85" w:rsidP="00876B85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Calcular Alfa y </w:t>
      </w:r>
      <w:proofErr w:type="spellStart"/>
      <w:r>
        <w:rPr>
          <w:b/>
          <w:sz w:val="24"/>
          <w:szCs w:val="24"/>
        </w:rPr>
        <w:t>Rm</w:t>
      </w:r>
      <w:proofErr w:type="spellEnd"/>
    </w:p>
    <w:p w:rsidR="00BF3735" w:rsidRDefault="00BF3735">
      <w:pPr>
        <w:rPr>
          <w:b/>
          <w:sz w:val="24"/>
          <w:szCs w:val="24"/>
        </w:rPr>
      </w:pPr>
    </w:p>
    <w:p w:rsidR="00460147" w:rsidRDefault="00460147">
      <w:pPr>
        <w:rPr>
          <w:b/>
          <w:sz w:val="24"/>
          <w:szCs w:val="24"/>
        </w:rPr>
      </w:pPr>
    </w:p>
    <w:p w:rsidR="000232EB" w:rsidRDefault="00942BDC" w:rsidP="000232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TERCERA </w:t>
      </w:r>
      <w:r w:rsidR="000232EB">
        <w:rPr>
          <w:b/>
          <w:sz w:val="28"/>
          <w:szCs w:val="28"/>
          <w:u w:val="single"/>
        </w:rPr>
        <w:t xml:space="preserve"> EVALUACION 1º TERMINO AÑO LECTIVO 2010-2011</w:t>
      </w:r>
    </w:p>
    <w:p w:rsidR="000232EB" w:rsidRDefault="000232EB" w:rsidP="000232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MATERIA:   OPERACIONES UNITARIAS II</w:t>
      </w:r>
    </w:p>
    <w:p w:rsidR="000232EB" w:rsidRPr="0081230F" w:rsidRDefault="00942BDC" w:rsidP="000232E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FECHA: 13 SEPTIEMBRE</w:t>
      </w:r>
      <w:r w:rsidR="000232EB">
        <w:rPr>
          <w:b/>
          <w:sz w:val="24"/>
          <w:szCs w:val="24"/>
          <w:u w:val="single"/>
        </w:rPr>
        <w:t xml:space="preserve"> 2010</w:t>
      </w:r>
    </w:p>
    <w:p w:rsidR="000232EB" w:rsidRDefault="000232EB" w:rsidP="000232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ALUMNO: </w:t>
      </w:r>
    </w:p>
    <w:p w:rsidR="000232EB" w:rsidRDefault="000232EB" w:rsidP="000232EB">
      <w:pPr>
        <w:rPr>
          <w:b/>
          <w:sz w:val="24"/>
          <w:szCs w:val="24"/>
        </w:rPr>
      </w:pPr>
    </w:p>
    <w:p w:rsidR="000232EB" w:rsidRPr="0081230F" w:rsidRDefault="000232EB" w:rsidP="000232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81230F">
        <w:rPr>
          <w:b/>
          <w:sz w:val="28"/>
          <w:szCs w:val="28"/>
          <w:u w:val="single"/>
        </w:rPr>
        <w:t xml:space="preserve">º </w:t>
      </w:r>
      <w:r>
        <w:rPr>
          <w:b/>
          <w:sz w:val="28"/>
          <w:szCs w:val="28"/>
          <w:u w:val="single"/>
        </w:rPr>
        <w:t>PARTE:  PARTE TEORICA( 3</w:t>
      </w:r>
      <w:r w:rsidRPr="0081230F">
        <w:rPr>
          <w:b/>
          <w:sz w:val="28"/>
          <w:szCs w:val="28"/>
          <w:u w:val="single"/>
        </w:rPr>
        <w:t>0% DEL PUNTAJE TOTAL DEL EXAMEN)</w:t>
      </w:r>
    </w:p>
    <w:p w:rsidR="00D64DE2" w:rsidRDefault="00BF3735" w:rsidP="00BF3735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Qué es </w:t>
      </w:r>
      <w:proofErr w:type="spellStart"/>
      <w:r>
        <w:rPr>
          <w:b/>
          <w:sz w:val="24"/>
          <w:szCs w:val="24"/>
        </w:rPr>
        <w:t>azeotropo</w:t>
      </w:r>
      <w:proofErr w:type="spellEnd"/>
      <w:r>
        <w:rPr>
          <w:b/>
          <w:sz w:val="24"/>
          <w:szCs w:val="24"/>
        </w:rPr>
        <w:t xml:space="preserve"> y cuantas clases conoce?</w:t>
      </w:r>
    </w:p>
    <w:p w:rsidR="00BF3735" w:rsidRDefault="00BF3735" w:rsidP="00BF3735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Cuáles son los parámetros importantes en una destilación en la industria petroquímica?</w:t>
      </w:r>
    </w:p>
    <w:p w:rsidR="00BF3735" w:rsidRPr="00942BDC" w:rsidRDefault="00942BDC" w:rsidP="00942BDC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Concepto</w:t>
      </w:r>
      <w:r w:rsidR="00BF3735">
        <w:rPr>
          <w:b/>
          <w:sz w:val="24"/>
          <w:szCs w:val="24"/>
        </w:rPr>
        <w:t xml:space="preserve"> de equilibrio en la extracción S-L</w:t>
      </w:r>
    </w:p>
    <w:p w:rsidR="00BF3735" w:rsidRDefault="00A837B5" w:rsidP="00BF3735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Concepto de equilibrio en la extracción L-L</w:t>
      </w:r>
    </w:p>
    <w:p w:rsidR="00A837B5" w:rsidRDefault="00A837B5" w:rsidP="00BF3735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Características del solvente extractor en la extracción L-L</w:t>
      </w:r>
    </w:p>
    <w:p w:rsidR="00A837B5" w:rsidRDefault="00A837B5" w:rsidP="00BF3735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Qué es extrusión</w:t>
      </w:r>
    </w:p>
    <w:p w:rsidR="00A837B5" w:rsidRDefault="00942BDC" w:rsidP="00942BDC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Diferencias entre Sedimentación y Filtración</w:t>
      </w:r>
    </w:p>
    <w:p w:rsidR="00942BDC" w:rsidRDefault="00942BDC" w:rsidP="00942BDC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Qué significa el proceso de filtración a presión y velocidad constante</w:t>
      </w:r>
    </w:p>
    <w:p w:rsidR="00942BDC" w:rsidRDefault="00942BDC" w:rsidP="00942BDC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Cuáles son las zonas en el proceso de</w:t>
      </w:r>
      <w:r w:rsidR="005F2C31">
        <w:rPr>
          <w:b/>
          <w:sz w:val="24"/>
          <w:szCs w:val="24"/>
        </w:rPr>
        <w:t xml:space="preserve"> sedimentación</w:t>
      </w:r>
    </w:p>
    <w:p w:rsidR="005F2C31" w:rsidRDefault="005F2C31" w:rsidP="00942BDC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Diferencias entre un </w:t>
      </w:r>
      <w:proofErr w:type="spellStart"/>
      <w:r>
        <w:rPr>
          <w:b/>
          <w:sz w:val="24"/>
          <w:szCs w:val="24"/>
        </w:rPr>
        <w:t>desarenador</w:t>
      </w:r>
      <w:proofErr w:type="spellEnd"/>
      <w:r>
        <w:rPr>
          <w:b/>
          <w:sz w:val="24"/>
          <w:szCs w:val="24"/>
        </w:rPr>
        <w:t xml:space="preserve"> y un </w:t>
      </w:r>
      <w:proofErr w:type="spellStart"/>
      <w:r>
        <w:rPr>
          <w:b/>
          <w:sz w:val="24"/>
          <w:szCs w:val="24"/>
        </w:rPr>
        <w:t>sedimentador</w:t>
      </w:r>
      <w:proofErr w:type="spellEnd"/>
    </w:p>
    <w:p w:rsidR="005F2C31" w:rsidRPr="00D64DE2" w:rsidRDefault="005F2C31" w:rsidP="005F2C31">
      <w:pPr>
        <w:pStyle w:val="Prrafodelista"/>
        <w:ind w:left="1068"/>
        <w:rPr>
          <w:b/>
          <w:sz w:val="24"/>
          <w:szCs w:val="24"/>
        </w:rPr>
      </w:pPr>
    </w:p>
    <w:p w:rsidR="00165FC8" w:rsidRDefault="00165FC8" w:rsidP="00165FC8">
      <w:pPr>
        <w:pStyle w:val="Prrafodelista"/>
        <w:ind w:left="1080"/>
        <w:rPr>
          <w:b/>
          <w:sz w:val="24"/>
          <w:szCs w:val="24"/>
        </w:rPr>
      </w:pPr>
    </w:p>
    <w:p w:rsidR="00EC6E05" w:rsidRDefault="00EC6E05" w:rsidP="00EC6E05">
      <w:pPr>
        <w:pStyle w:val="Prrafodelista"/>
        <w:ind w:left="1080"/>
        <w:rPr>
          <w:b/>
          <w:sz w:val="24"/>
          <w:szCs w:val="24"/>
        </w:rPr>
      </w:pPr>
    </w:p>
    <w:p w:rsidR="00464BC3" w:rsidRDefault="00464BC3" w:rsidP="00464BC3">
      <w:pPr>
        <w:pStyle w:val="Prrafodelista"/>
        <w:ind w:left="1080"/>
        <w:rPr>
          <w:b/>
          <w:sz w:val="24"/>
          <w:szCs w:val="24"/>
        </w:rPr>
      </w:pPr>
    </w:p>
    <w:p w:rsidR="00464BC3" w:rsidRDefault="00464BC3" w:rsidP="00464BC3">
      <w:pPr>
        <w:pStyle w:val="Prrafodelista"/>
        <w:ind w:left="1080"/>
        <w:rPr>
          <w:b/>
          <w:sz w:val="24"/>
          <w:szCs w:val="24"/>
        </w:rPr>
      </w:pPr>
    </w:p>
    <w:p w:rsidR="00464BC3" w:rsidRPr="00464BC3" w:rsidRDefault="00464BC3" w:rsidP="00464BC3">
      <w:pPr>
        <w:pStyle w:val="Prrafodelista"/>
        <w:ind w:left="1080"/>
        <w:rPr>
          <w:b/>
          <w:sz w:val="24"/>
          <w:szCs w:val="24"/>
        </w:rPr>
      </w:pPr>
    </w:p>
    <w:sectPr w:rsidR="00464BC3" w:rsidRPr="00464BC3" w:rsidSect="00BA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4003"/>
    <w:multiLevelType w:val="hybridMultilevel"/>
    <w:tmpl w:val="AA8C6B16"/>
    <w:lvl w:ilvl="0" w:tplc="6E02A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D77F8"/>
    <w:multiLevelType w:val="hybridMultilevel"/>
    <w:tmpl w:val="9FC82E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3623"/>
    <w:multiLevelType w:val="hybridMultilevel"/>
    <w:tmpl w:val="9C06F886"/>
    <w:lvl w:ilvl="0" w:tplc="F3521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84737A"/>
    <w:multiLevelType w:val="hybridMultilevel"/>
    <w:tmpl w:val="9B8A80A2"/>
    <w:lvl w:ilvl="0" w:tplc="67F6E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C7680C"/>
    <w:multiLevelType w:val="hybridMultilevel"/>
    <w:tmpl w:val="0E9E22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F37AA"/>
    <w:multiLevelType w:val="hybridMultilevel"/>
    <w:tmpl w:val="283CD8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F51B1"/>
    <w:multiLevelType w:val="hybridMultilevel"/>
    <w:tmpl w:val="858E0C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30709"/>
    <w:multiLevelType w:val="hybridMultilevel"/>
    <w:tmpl w:val="F06AA77C"/>
    <w:lvl w:ilvl="0" w:tplc="C10A3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276"/>
    <w:rsid w:val="000232EB"/>
    <w:rsid w:val="0002355F"/>
    <w:rsid w:val="00024192"/>
    <w:rsid w:val="00165FC8"/>
    <w:rsid w:val="001D14E1"/>
    <w:rsid w:val="001E33CE"/>
    <w:rsid w:val="002264B8"/>
    <w:rsid w:val="00235602"/>
    <w:rsid w:val="00242A31"/>
    <w:rsid w:val="00272DF4"/>
    <w:rsid w:val="00460147"/>
    <w:rsid w:val="00464BC3"/>
    <w:rsid w:val="0054784B"/>
    <w:rsid w:val="005876F3"/>
    <w:rsid w:val="005F2C31"/>
    <w:rsid w:val="006B686A"/>
    <w:rsid w:val="00744758"/>
    <w:rsid w:val="0081230F"/>
    <w:rsid w:val="00822105"/>
    <w:rsid w:val="00876B85"/>
    <w:rsid w:val="00942BDC"/>
    <w:rsid w:val="009866C0"/>
    <w:rsid w:val="009D12B9"/>
    <w:rsid w:val="00A31EDF"/>
    <w:rsid w:val="00A754CA"/>
    <w:rsid w:val="00A837B5"/>
    <w:rsid w:val="00AC7940"/>
    <w:rsid w:val="00AF79FD"/>
    <w:rsid w:val="00BA710E"/>
    <w:rsid w:val="00BF0525"/>
    <w:rsid w:val="00BF3735"/>
    <w:rsid w:val="00C33276"/>
    <w:rsid w:val="00CF0801"/>
    <w:rsid w:val="00D020C6"/>
    <w:rsid w:val="00D159D9"/>
    <w:rsid w:val="00D2771E"/>
    <w:rsid w:val="00D64DE2"/>
    <w:rsid w:val="00E13CFC"/>
    <w:rsid w:val="00E613AB"/>
    <w:rsid w:val="00E74C0D"/>
    <w:rsid w:val="00EC6E05"/>
    <w:rsid w:val="00F5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B9"/>
    <w:pPr>
      <w:widowControl w:val="0"/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2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2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silgivar</cp:lastModifiedBy>
  <cp:revision>2</cp:revision>
  <cp:lastPrinted>2010-08-30T18:19:00Z</cp:lastPrinted>
  <dcterms:created xsi:type="dcterms:W3CDTF">2010-09-28T20:14:00Z</dcterms:created>
  <dcterms:modified xsi:type="dcterms:W3CDTF">2010-09-28T20:14:00Z</dcterms:modified>
</cp:coreProperties>
</file>