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5D05" w:rsidRDefault="00385D05">
      <w:pPr>
        <w:widowControl w:val="0"/>
        <w:autoSpaceDE w:val="0"/>
        <w:autoSpaceDN w:val="0"/>
        <w:adjustRightInd w:val="0"/>
        <w:spacing w:after="0" w:line="239" w:lineRule="auto"/>
        <w:ind w:left="1420"/>
        <w:rPr>
          <w:rFonts w:ascii="Times New Roman" w:hAnsi="Times New Roman"/>
          <w:sz w:val="24"/>
          <w:szCs w:val="24"/>
        </w:rPr>
      </w:pPr>
      <w:r>
        <w:rPr>
          <w:rFonts w:ascii="Arial" w:hAnsi="Arial" w:cs="Arial"/>
          <w:b/>
          <w:bCs/>
        </w:rPr>
        <w:t>ESPOL / ICQA / I TERMINO 2010/ 3era EVALUACIÓN QUÍMICA GENERAL I / 2010.09.15</w:t>
      </w:r>
    </w:p>
    <w:p w:rsidR="00385D05" w:rsidRDefault="00385D05">
      <w:pPr>
        <w:widowControl w:val="0"/>
        <w:autoSpaceDE w:val="0"/>
        <w:autoSpaceDN w:val="0"/>
        <w:adjustRightInd w:val="0"/>
        <w:spacing w:after="0" w:line="35" w:lineRule="exact"/>
        <w:rPr>
          <w:rFonts w:ascii="Times New Roman" w:hAnsi="Times New Roman"/>
          <w:sz w:val="24"/>
          <w:szCs w:val="24"/>
        </w:rPr>
      </w:pPr>
    </w:p>
    <w:p w:rsidR="00385D05" w:rsidRDefault="00385D05">
      <w:pPr>
        <w:widowControl w:val="0"/>
        <w:autoSpaceDE w:val="0"/>
        <w:autoSpaceDN w:val="0"/>
        <w:adjustRightInd w:val="0"/>
        <w:spacing w:after="0" w:line="326" w:lineRule="exact"/>
        <w:rPr>
          <w:rFonts w:ascii="Times New Roman" w:hAnsi="Times New Roman"/>
          <w:sz w:val="24"/>
          <w:szCs w:val="24"/>
        </w:rPr>
      </w:pPr>
      <w:r>
        <w:rPr>
          <w:rFonts w:ascii="Times New Roman" w:hAnsi="Times New Roman"/>
          <w:sz w:val="24"/>
          <w:szCs w:val="24"/>
        </w:rPr>
        <w:t>EXAMEN RESUELTO</w:t>
      </w:r>
    </w:p>
    <w:p w:rsidR="00385D05" w:rsidRDefault="00385D05">
      <w:pPr>
        <w:widowControl w:val="0"/>
        <w:autoSpaceDE w:val="0"/>
        <w:autoSpaceDN w:val="0"/>
        <w:adjustRightInd w:val="0"/>
        <w:spacing w:after="0" w:line="326" w:lineRule="exact"/>
        <w:rPr>
          <w:rFonts w:ascii="Times New Roman" w:hAnsi="Times New Roman"/>
          <w:sz w:val="24"/>
          <w:szCs w:val="24"/>
        </w:rPr>
      </w:pPr>
      <w:r>
        <w:rPr>
          <w:rFonts w:ascii="Times New Roman" w:hAnsi="Times New Roman"/>
          <w:sz w:val="24"/>
          <w:szCs w:val="24"/>
        </w:rPr>
        <w:t>Mariano Montaño Armijos</w:t>
      </w:r>
    </w:p>
    <w:p w:rsidR="00385D05" w:rsidRDefault="00385D05">
      <w:pPr>
        <w:widowControl w:val="0"/>
        <w:autoSpaceDE w:val="0"/>
        <w:autoSpaceDN w:val="0"/>
        <w:adjustRightInd w:val="0"/>
        <w:spacing w:after="0" w:line="326" w:lineRule="exact"/>
        <w:rPr>
          <w:rFonts w:ascii="Times New Roman" w:hAnsi="Times New Roman"/>
          <w:sz w:val="24"/>
          <w:szCs w:val="24"/>
        </w:rPr>
      </w:pPr>
    </w:p>
    <w:p w:rsidR="00385D05" w:rsidRDefault="00385D05" w:rsidP="00C10DD8">
      <w:pPr>
        <w:widowControl w:val="0"/>
        <w:overflowPunct w:val="0"/>
        <w:autoSpaceDE w:val="0"/>
        <w:autoSpaceDN w:val="0"/>
        <w:adjustRightInd w:val="0"/>
        <w:spacing w:after="0" w:line="299" w:lineRule="auto"/>
        <w:ind w:left="284" w:right="120" w:hanging="35"/>
        <w:rPr>
          <w:rFonts w:ascii="Times New Roman" w:hAnsi="Times New Roman"/>
          <w:sz w:val="24"/>
          <w:szCs w:val="24"/>
        </w:rPr>
      </w:pPr>
      <w:r>
        <w:rPr>
          <w:rFonts w:ascii="Arial" w:hAnsi="Arial" w:cs="Arial"/>
          <w:b/>
          <w:bCs/>
          <w:sz w:val="17"/>
          <w:szCs w:val="17"/>
        </w:rPr>
        <w:t>“Solo después de que el último árbol sea cortado. Solo después de que el último río sea envenenado. Solo después de que el último pez sea apresado. Solo entonces sabrás que el dinero no se puede comer.” -</w:t>
      </w:r>
      <w:r>
        <w:rPr>
          <w:rFonts w:ascii="Arial" w:hAnsi="Arial" w:cs="Arial"/>
          <w:b/>
          <w:bCs/>
          <w:i/>
          <w:iCs/>
          <w:sz w:val="17"/>
          <w:szCs w:val="17"/>
        </w:rPr>
        <w:t>Frase del Grupo Nativo Cree</w:t>
      </w:r>
    </w:p>
    <w:p w:rsidR="00385D05" w:rsidRDefault="00385D05">
      <w:pPr>
        <w:widowControl w:val="0"/>
        <w:autoSpaceDE w:val="0"/>
        <w:autoSpaceDN w:val="0"/>
        <w:adjustRightInd w:val="0"/>
        <w:spacing w:after="0" w:line="237" w:lineRule="exact"/>
        <w:rPr>
          <w:rFonts w:ascii="Times New Roman" w:hAnsi="Times New Roman"/>
          <w:sz w:val="24"/>
          <w:szCs w:val="24"/>
        </w:rPr>
      </w:pPr>
    </w:p>
    <w:p w:rsidR="00385D05" w:rsidRDefault="00385D05">
      <w:pPr>
        <w:widowControl w:val="0"/>
        <w:autoSpaceDE w:val="0"/>
        <w:autoSpaceDN w:val="0"/>
        <w:adjustRightInd w:val="0"/>
        <w:spacing w:after="0" w:line="240" w:lineRule="exact"/>
        <w:rPr>
          <w:rFonts w:ascii="Times New Roman" w:hAnsi="Times New Roman"/>
          <w:sz w:val="24"/>
          <w:szCs w:val="24"/>
        </w:rPr>
      </w:pPr>
    </w:p>
    <w:p w:rsidR="00385D05" w:rsidRDefault="00385D05">
      <w:pPr>
        <w:widowControl w:val="0"/>
        <w:autoSpaceDE w:val="0"/>
        <w:autoSpaceDN w:val="0"/>
        <w:adjustRightInd w:val="0"/>
        <w:spacing w:after="0" w:line="239" w:lineRule="auto"/>
        <w:ind w:left="100"/>
        <w:rPr>
          <w:rFonts w:ascii="Times New Roman" w:hAnsi="Times New Roman"/>
          <w:sz w:val="24"/>
          <w:szCs w:val="24"/>
        </w:rPr>
      </w:pPr>
      <w:r>
        <w:rPr>
          <w:rFonts w:ascii="Arial" w:hAnsi="Arial" w:cs="Arial"/>
          <w:b/>
          <w:bCs/>
          <w:sz w:val="20"/>
          <w:szCs w:val="20"/>
        </w:rPr>
        <w:t>(DENSIDAD DE GASES) (10 puntos)</w:t>
      </w:r>
    </w:p>
    <w:p w:rsidR="00385D05" w:rsidRDefault="00385D05">
      <w:pPr>
        <w:widowControl w:val="0"/>
        <w:autoSpaceDE w:val="0"/>
        <w:autoSpaceDN w:val="0"/>
        <w:adjustRightInd w:val="0"/>
        <w:spacing w:after="0" w:line="285" w:lineRule="exact"/>
        <w:rPr>
          <w:rFonts w:ascii="Times New Roman" w:hAnsi="Times New Roman"/>
          <w:sz w:val="24"/>
          <w:szCs w:val="24"/>
        </w:rPr>
      </w:pPr>
    </w:p>
    <w:p w:rsidR="00385D05" w:rsidRDefault="00385D05">
      <w:pPr>
        <w:widowControl w:val="0"/>
        <w:overflowPunct w:val="0"/>
        <w:autoSpaceDE w:val="0"/>
        <w:autoSpaceDN w:val="0"/>
        <w:adjustRightInd w:val="0"/>
        <w:spacing w:after="0" w:line="416" w:lineRule="auto"/>
        <w:ind w:left="100" w:right="100"/>
        <w:jc w:val="both"/>
        <w:rPr>
          <w:rFonts w:ascii="Times New Roman" w:hAnsi="Times New Roman"/>
          <w:sz w:val="24"/>
          <w:szCs w:val="24"/>
        </w:rPr>
      </w:pPr>
      <w:r>
        <w:rPr>
          <w:rFonts w:ascii="Arial" w:hAnsi="Arial" w:cs="Arial"/>
          <w:b/>
          <w:bCs/>
          <w:sz w:val="20"/>
          <w:szCs w:val="20"/>
        </w:rPr>
        <w:t xml:space="preserve">1. </w:t>
      </w:r>
      <w:r>
        <w:rPr>
          <w:rFonts w:ascii="Arial" w:hAnsi="Arial" w:cs="Arial"/>
          <w:sz w:val="20"/>
          <w:szCs w:val="20"/>
        </w:rPr>
        <w:t>El volumen molar de cualquier gas a temperatura de 0°C (273.15 K) y una atmósfera de presión (760 torr) es</w:t>
      </w:r>
      <w:r>
        <w:rPr>
          <w:rFonts w:ascii="Arial" w:hAnsi="Arial" w:cs="Arial"/>
          <w:b/>
          <w:bCs/>
          <w:sz w:val="20"/>
          <w:szCs w:val="20"/>
        </w:rPr>
        <w:t xml:space="preserve"> </w:t>
      </w:r>
      <w:r>
        <w:rPr>
          <w:rFonts w:ascii="Arial" w:hAnsi="Arial" w:cs="Arial"/>
          <w:sz w:val="20"/>
          <w:szCs w:val="20"/>
        </w:rPr>
        <w:t xml:space="preserve">de 22.4 litros/mol (condiciones </w:t>
      </w:r>
      <w:r>
        <w:rPr>
          <w:rFonts w:ascii="Arial" w:hAnsi="Arial" w:cs="Arial"/>
          <w:b/>
          <w:bCs/>
          <w:sz w:val="20"/>
          <w:szCs w:val="20"/>
        </w:rPr>
        <w:t>TPN</w:t>
      </w:r>
      <w:r>
        <w:rPr>
          <w:rFonts w:ascii="Arial" w:hAnsi="Arial" w:cs="Arial"/>
          <w:sz w:val="20"/>
          <w:szCs w:val="20"/>
        </w:rPr>
        <w:t xml:space="preserve">). </w:t>
      </w:r>
      <w:r>
        <w:rPr>
          <w:rFonts w:ascii="Arial" w:hAnsi="Arial" w:cs="Arial"/>
          <w:b/>
          <w:bCs/>
          <w:sz w:val="20"/>
          <w:szCs w:val="20"/>
        </w:rPr>
        <w:t>Calcule</w:t>
      </w:r>
      <w:r>
        <w:rPr>
          <w:rFonts w:ascii="Arial" w:hAnsi="Arial" w:cs="Arial"/>
          <w:sz w:val="20"/>
          <w:szCs w:val="20"/>
        </w:rPr>
        <w:t xml:space="preserve">, a las condiciones </w:t>
      </w:r>
      <w:r>
        <w:rPr>
          <w:rFonts w:ascii="Arial" w:hAnsi="Arial" w:cs="Arial"/>
          <w:b/>
          <w:bCs/>
          <w:sz w:val="20"/>
          <w:szCs w:val="20"/>
        </w:rPr>
        <w:t>TPN</w:t>
      </w:r>
      <w:r>
        <w:rPr>
          <w:rFonts w:ascii="Arial" w:hAnsi="Arial" w:cs="Arial"/>
          <w:sz w:val="20"/>
          <w:szCs w:val="20"/>
        </w:rPr>
        <w:t xml:space="preserve">, la densidad de los gases que se detallan en la fila de gases de la Tabla no1. Encierre con un círculo en la fila de densidad (5ta fila de la Tabla no.1) al gas que a </w:t>
      </w:r>
      <w:r>
        <w:rPr>
          <w:rFonts w:ascii="Arial" w:hAnsi="Arial" w:cs="Arial"/>
          <w:b/>
          <w:bCs/>
          <w:sz w:val="20"/>
          <w:szCs w:val="20"/>
        </w:rPr>
        <w:t>TPN</w:t>
      </w:r>
      <w:r>
        <w:rPr>
          <w:rFonts w:ascii="Arial" w:hAnsi="Arial" w:cs="Arial"/>
          <w:sz w:val="20"/>
          <w:szCs w:val="20"/>
        </w:rPr>
        <w:t xml:space="preserve"> posee la </w:t>
      </w:r>
      <w:r>
        <w:rPr>
          <w:rFonts w:ascii="Arial" w:hAnsi="Arial" w:cs="Arial"/>
          <w:b/>
          <w:bCs/>
          <w:sz w:val="20"/>
          <w:szCs w:val="20"/>
        </w:rPr>
        <w:t>menor densidad</w:t>
      </w:r>
      <w:r>
        <w:rPr>
          <w:rFonts w:ascii="Arial" w:hAnsi="Arial" w:cs="Arial"/>
          <w:sz w:val="20"/>
          <w:szCs w:val="20"/>
        </w:rPr>
        <w:t xml:space="preserve">. </w:t>
      </w:r>
      <w:r w:rsidRPr="000E296E">
        <w:rPr>
          <w:rFonts w:ascii="Arial" w:hAnsi="Arial" w:cs="Arial"/>
          <w:sz w:val="20"/>
          <w:szCs w:val="20"/>
          <w:lang w:val="pt-BR"/>
        </w:rPr>
        <w:t xml:space="preserve">Datos: C = 12 g/mol; H = 1 g/mol; N = 14 g/mol; O = 16 g/mol. </w:t>
      </w:r>
      <w:r>
        <w:rPr>
          <w:rFonts w:ascii="Arial" w:hAnsi="Arial" w:cs="Arial"/>
          <w:sz w:val="20"/>
          <w:szCs w:val="20"/>
        </w:rPr>
        <w:t>PV = nRT.</w:t>
      </w:r>
    </w:p>
    <w:p w:rsidR="00385D05" w:rsidRDefault="00385D05">
      <w:pPr>
        <w:widowControl w:val="0"/>
        <w:autoSpaceDE w:val="0"/>
        <w:autoSpaceDN w:val="0"/>
        <w:adjustRightInd w:val="0"/>
        <w:spacing w:after="0" w:line="363"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3560"/>
        <w:gridCol w:w="1200"/>
        <w:gridCol w:w="120"/>
        <w:gridCol w:w="1340"/>
        <w:gridCol w:w="1320"/>
        <w:gridCol w:w="1320"/>
        <w:gridCol w:w="140"/>
        <w:gridCol w:w="1200"/>
        <w:gridCol w:w="30"/>
      </w:tblGrid>
      <w:tr w:rsidR="00385D05" w:rsidRPr="00370F38" w:rsidTr="0089018E">
        <w:trPr>
          <w:trHeight w:val="258"/>
        </w:trPr>
        <w:tc>
          <w:tcPr>
            <w:tcW w:w="10200" w:type="dxa"/>
            <w:gridSpan w:val="8"/>
            <w:tcBorders>
              <w:top w:val="single" w:sz="8" w:space="0" w:color="auto"/>
              <w:left w:val="single" w:sz="8" w:space="0" w:color="auto"/>
              <w:bottom w:val="single" w:sz="8" w:space="0" w:color="auto"/>
              <w:right w:val="single" w:sz="8" w:space="0" w:color="auto"/>
            </w:tcBorders>
            <w:vAlign w:val="bottom"/>
          </w:tcPr>
          <w:p w:rsidR="00385D05" w:rsidRPr="00370F38" w:rsidRDefault="00385D05">
            <w:pPr>
              <w:widowControl w:val="0"/>
              <w:autoSpaceDE w:val="0"/>
              <w:autoSpaceDN w:val="0"/>
              <w:adjustRightInd w:val="0"/>
              <w:spacing w:after="0" w:line="240" w:lineRule="auto"/>
              <w:ind w:left="220"/>
              <w:rPr>
                <w:rFonts w:ascii="Times New Roman" w:hAnsi="Times New Roman"/>
                <w:sz w:val="24"/>
                <w:szCs w:val="24"/>
              </w:rPr>
            </w:pPr>
            <w:r w:rsidRPr="00370F38">
              <w:rPr>
                <w:rFonts w:ascii="Arial" w:hAnsi="Arial" w:cs="Arial"/>
                <w:b/>
                <w:bCs/>
                <w:w w:val="88"/>
                <w:sz w:val="20"/>
                <w:szCs w:val="20"/>
              </w:rPr>
              <w:t xml:space="preserve">Tabla no1. </w:t>
            </w:r>
            <w:r w:rsidRPr="00370F38">
              <w:rPr>
                <w:rFonts w:ascii="Arial" w:hAnsi="Arial" w:cs="Arial"/>
                <w:b/>
                <w:bCs/>
                <w:w w:val="88"/>
              </w:rPr>
              <w:t>Densidad de los gases amoníaco, óxido de nitroso, metano, propano y dióxido de carbono a TPN.</w:t>
            </w:r>
          </w:p>
        </w:tc>
        <w:tc>
          <w:tcPr>
            <w:tcW w:w="30" w:type="dxa"/>
            <w:tcBorders>
              <w:top w:val="nil"/>
              <w:left w:val="nil"/>
              <w:bottom w:val="nil"/>
              <w:right w:val="nil"/>
            </w:tcBorders>
            <w:vAlign w:val="bottom"/>
          </w:tcPr>
          <w:p w:rsidR="00385D05" w:rsidRPr="00370F38" w:rsidRDefault="00385D05">
            <w:pPr>
              <w:widowControl w:val="0"/>
              <w:autoSpaceDE w:val="0"/>
              <w:autoSpaceDN w:val="0"/>
              <w:adjustRightInd w:val="0"/>
              <w:spacing w:after="0" w:line="240" w:lineRule="auto"/>
              <w:rPr>
                <w:rFonts w:ascii="Times New Roman" w:hAnsi="Times New Roman"/>
                <w:sz w:val="2"/>
                <w:szCs w:val="2"/>
              </w:rPr>
            </w:pPr>
          </w:p>
        </w:tc>
      </w:tr>
      <w:tr w:rsidR="00385D05" w:rsidRPr="00370F38" w:rsidTr="0089018E">
        <w:trPr>
          <w:trHeight w:val="258"/>
        </w:trPr>
        <w:tc>
          <w:tcPr>
            <w:tcW w:w="3560" w:type="dxa"/>
            <w:tcBorders>
              <w:top w:val="nil"/>
              <w:left w:val="single" w:sz="8" w:space="0" w:color="auto"/>
              <w:bottom w:val="single" w:sz="8" w:space="0" w:color="auto"/>
              <w:right w:val="single" w:sz="8" w:space="0" w:color="auto"/>
            </w:tcBorders>
            <w:vAlign w:val="bottom"/>
          </w:tcPr>
          <w:p w:rsidR="00385D05" w:rsidRPr="00370F38" w:rsidRDefault="00385D05">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b/>
                <w:bCs/>
                <w:w w:val="77"/>
              </w:rPr>
              <w:t>GASES</w:t>
            </w:r>
          </w:p>
        </w:tc>
        <w:tc>
          <w:tcPr>
            <w:tcW w:w="1200" w:type="dxa"/>
            <w:tcBorders>
              <w:top w:val="nil"/>
              <w:left w:val="nil"/>
              <w:bottom w:val="single" w:sz="8" w:space="0" w:color="auto"/>
              <w:right w:val="nil"/>
            </w:tcBorders>
            <w:vAlign w:val="bottom"/>
          </w:tcPr>
          <w:p w:rsidR="00385D05" w:rsidRPr="00370F38" w:rsidRDefault="00385D05">
            <w:pPr>
              <w:widowControl w:val="0"/>
              <w:autoSpaceDE w:val="0"/>
              <w:autoSpaceDN w:val="0"/>
              <w:adjustRightInd w:val="0"/>
              <w:spacing w:after="0" w:line="257" w:lineRule="exact"/>
              <w:ind w:left="18"/>
              <w:jc w:val="center"/>
              <w:rPr>
                <w:rFonts w:ascii="Times New Roman" w:hAnsi="Times New Roman"/>
                <w:sz w:val="24"/>
                <w:szCs w:val="24"/>
              </w:rPr>
            </w:pPr>
            <w:r w:rsidRPr="00370F38">
              <w:rPr>
                <w:rFonts w:ascii="Arial" w:hAnsi="Arial" w:cs="Arial"/>
                <w:b/>
                <w:bCs/>
                <w:w w:val="86"/>
              </w:rPr>
              <w:t>NH</w:t>
            </w:r>
            <w:r w:rsidRPr="00370F38">
              <w:rPr>
                <w:rFonts w:ascii="Arial" w:hAnsi="Arial" w:cs="Arial"/>
                <w:b/>
                <w:bCs/>
                <w:w w:val="86"/>
                <w:sz w:val="27"/>
                <w:szCs w:val="27"/>
                <w:vertAlign w:val="subscript"/>
              </w:rPr>
              <w:t>3</w:t>
            </w:r>
          </w:p>
        </w:tc>
        <w:tc>
          <w:tcPr>
            <w:tcW w:w="120" w:type="dxa"/>
            <w:tcBorders>
              <w:top w:val="nil"/>
              <w:left w:val="nil"/>
              <w:bottom w:val="single" w:sz="8" w:space="0" w:color="auto"/>
              <w:right w:val="single" w:sz="8" w:space="0" w:color="auto"/>
            </w:tcBorders>
            <w:vAlign w:val="bottom"/>
          </w:tcPr>
          <w:p w:rsidR="00385D05" w:rsidRPr="00370F38" w:rsidRDefault="00385D05">
            <w:pPr>
              <w:widowControl w:val="0"/>
              <w:autoSpaceDE w:val="0"/>
              <w:autoSpaceDN w:val="0"/>
              <w:adjustRightInd w:val="0"/>
              <w:spacing w:after="0" w:line="240" w:lineRule="auto"/>
              <w:rPr>
                <w:rFonts w:ascii="Times New Roman" w:hAnsi="Times New Roman"/>
                <w:sz w:val="17"/>
                <w:szCs w:val="17"/>
              </w:rPr>
            </w:pPr>
          </w:p>
        </w:tc>
        <w:tc>
          <w:tcPr>
            <w:tcW w:w="1340" w:type="dxa"/>
            <w:tcBorders>
              <w:top w:val="nil"/>
              <w:left w:val="nil"/>
              <w:bottom w:val="single" w:sz="8" w:space="0" w:color="auto"/>
              <w:right w:val="single" w:sz="8" w:space="0" w:color="auto"/>
            </w:tcBorders>
            <w:vAlign w:val="bottom"/>
          </w:tcPr>
          <w:p w:rsidR="00385D05" w:rsidRPr="00370F38" w:rsidRDefault="00385D05">
            <w:pPr>
              <w:widowControl w:val="0"/>
              <w:autoSpaceDE w:val="0"/>
              <w:autoSpaceDN w:val="0"/>
              <w:adjustRightInd w:val="0"/>
              <w:spacing w:after="0" w:line="257" w:lineRule="exact"/>
              <w:jc w:val="center"/>
              <w:rPr>
                <w:rFonts w:ascii="Times New Roman" w:hAnsi="Times New Roman"/>
                <w:sz w:val="24"/>
                <w:szCs w:val="24"/>
              </w:rPr>
            </w:pPr>
            <w:r w:rsidRPr="00370F38">
              <w:rPr>
                <w:rFonts w:ascii="Arial" w:hAnsi="Arial" w:cs="Arial"/>
                <w:b/>
                <w:bCs/>
                <w:w w:val="88"/>
              </w:rPr>
              <w:t>N</w:t>
            </w:r>
            <w:r w:rsidRPr="00370F38">
              <w:rPr>
                <w:rFonts w:ascii="Arial" w:hAnsi="Arial" w:cs="Arial"/>
                <w:b/>
                <w:bCs/>
                <w:w w:val="88"/>
                <w:sz w:val="27"/>
                <w:szCs w:val="27"/>
                <w:vertAlign w:val="subscript"/>
              </w:rPr>
              <w:t>2</w:t>
            </w:r>
            <w:r w:rsidRPr="00370F38">
              <w:rPr>
                <w:rFonts w:ascii="Arial" w:hAnsi="Arial" w:cs="Arial"/>
                <w:b/>
                <w:bCs/>
                <w:w w:val="88"/>
              </w:rPr>
              <w:t>O</w:t>
            </w:r>
          </w:p>
        </w:tc>
        <w:tc>
          <w:tcPr>
            <w:tcW w:w="1320" w:type="dxa"/>
            <w:tcBorders>
              <w:top w:val="nil"/>
              <w:left w:val="nil"/>
              <w:bottom w:val="single" w:sz="8" w:space="0" w:color="auto"/>
              <w:right w:val="single" w:sz="8" w:space="0" w:color="auto"/>
            </w:tcBorders>
            <w:vAlign w:val="bottom"/>
          </w:tcPr>
          <w:p w:rsidR="00385D05" w:rsidRPr="00370F38" w:rsidRDefault="00385D05">
            <w:pPr>
              <w:widowControl w:val="0"/>
              <w:autoSpaceDE w:val="0"/>
              <w:autoSpaceDN w:val="0"/>
              <w:adjustRightInd w:val="0"/>
              <w:spacing w:after="0" w:line="257" w:lineRule="exact"/>
              <w:jc w:val="center"/>
              <w:rPr>
                <w:rFonts w:ascii="Times New Roman" w:hAnsi="Times New Roman"/>
                <w:sz w:val="24"/>
                <w:szCs w:val="24"/>
              </w:rPr>
            </w:pPr>
            <w:r w:rsidRPr="00370F38">
              <w:rPr>
                <w:rFonts w:ascii="Arial" w:hAnsi="Arial" w:cs="Arial"/>
                <w:b/>
                <w:bCs/>
                <w:w w:val="76"/>
              </w:rPr>
              <w:t>CH</w:t>
            </w:r>
            <w:r w:rsidRPr="00370F38">
              <w:rPr>
                <w:rFonts w:ascii="Arial" w:hAnsi="Arial" w:cs="Arial"/>
                <w:b/>
                <w:bCs/>
                <w:w w:val="76"/>
                <w:sz w:val="27"/>
                <w:szCs w:val="27"/>
                <w:vertAlign w:val="subscript"/>
              </w:rPr>
              <w:t>4</w:t>
            </w:r>
          </w:p>
        </w:tc>
        <w:tc>
          <w:tcPr>
            <w:tcW w:w="1320" w:type="dxa"/>
            <w:tcBorders>
              <w:top w:val="nil"/>
              <w:left w:val="nil"/>
              <w:bottom w:val="single" w:sz="8" w:space="0" w:color="auto"/>
              <w:right w:val="single" w:sz="8" w:space="0" w:color="auto"/>
            </w:tcBorders>
            <w:vAlign w:val="bottom"/>
          </w:tcPr>
          <w:p w:rsidR="00385D05" w:rsidRPr="00370F38" w:rsidRDefault="00385D05">
            <w:pPr>
              <w:widowControl w:val="0"/>
              <w:autoSpaceDE w:val="0"/>
              <w:autoSpaceDN w:val="0"/>
              <w:adjustRightInd w:val="0"/>
              <w:spacing w:after="0" w:line="257" w:lineRule="exact"/>
              <w:jc w:val="center"/>
              <w:rPr>
                <w:rFonts w:ascii="Times New Roman" w:hAnsi="Times New Roman"/>
                <w:sz w:val="24"/>
                <w:szCs w:val="24"/>
              </w:rPr>
            </w:pPr>
            <w:r w:rsidRPr="00370F38">
              <w:rPr>
                <w:rFonts w:ascii="Arial" w:hAnsi="Arial" w:cs="Arial"/>
                <w:b/>
                <w:bCs/>
                <w:w w:val="77"/>
              </w:rPr>
              <w:t>C</w:t>
            </w:r>
            <w:r w:rsidRPr="00370F38">
              <w:rPr>
                <w:rFonts w:ascii="Arial" w:hAnsi="Arial" w:cs="Arial"/>
                <w:b/>
                <w:bCs/>
                <w:w w:val="77"/>
                <w:sz w:val="27"/>
                <w:szCs w:val="27"/>
                <w:vertAlign w:val="subscript"/>
              </w:rPr>
              <w:t>3</w:t>
            </w:r>
            <w:r w:rsidRPr="00370F38">
              <w:rPr>
                <w:rFonts w:ascii="Arial" w:hAnsi="Arial" w:cs="Arial"/>
                <w:b/>
                <w:bCs/>
                <w:w w:val="77"/>
              </w:rPr>
              <w:t>H</w:t>
            </w:r>
            <w:r w:rsidRPr="00370F38">
              <w:rPr>
                <w:rFonts w:ascii="Arial" w:hAnsi="Arial" w:cs="Arial"/>
                <w:b/>
                <w:bCs/>
                <w:w w:val="77"/>
                <w:sz w:val="27"/>
                <w:szCs w:val="27"/>
                <w:vertAlign w:val="subscript"/>
              </w:rPr>
              <w:t>8</w:t>
            </w:r>
          </w:p>
        </w:tc>
        <w:tc>
          <w:tcPr>
            <w:tcW w:w="140" w:type="dxa"/>
            <w:tcBorders>
              <w:top w:val="nil"/>
              <w:left w:val="nil"/>
              <w:bottom w:val="single" w:sz="8" w:space="0" w:color="auto"/>
              <w:right w:val="nil"/>
            </w:tcBorders>
            <w:vAlign w:val="bottom"/>
          </w:tcPr>
          <w:p w:rsidR="00385D05" w:rsidRPr="00370F38" w:rsidRDefault="00385D05">
            <w:pPr>
              <w:widowControl w:val="0"/>
              <w:autoSpaceDE w:val="0"/>
              <w:autoSpaceDN w:val="0"/>
              <w:adjustRightInd w:val="0"/>
              <w:spacing w:after="0" w:line="240" w:lineRule="auto"/>
              <w:rPr>
                <w:rFonts w:ascii="Times New Roman" w:hAnsi="Times New Roman"/>
                <w:sz w:val="17"/>
                <w:szCs w:val="17"/>
              </w:rPr>
            </w:pPr>
          </w:p>
        </w:tc>
        <w:tc>
          <w:tcPr>
            <w:tcW w:w="1200" w:type="dxa"/>
            <w:tcBorders>
              <w:top w:val="nil"/>
              <w:left w:val="nil"/>
              <w:bottom w:val="single" w:sz="8" w:space="0" w:color="auto"/>
              <w:right w:val="single" w:sz="8" w:space="0" w:color="auto"/>
            </w:tcBorders>
            <w:vAlign w:val="bottom"/>
          </w:tcPr>
          <w:p w:rsidR="00385D05" w:rsidRPr="00370F38" w:rsidRDefault="00385D05">
            <w:pPr>
              <w:widowControl w:val="0"/>
              <w:autoSpaceDE w:val="0"/>
              <w:autoSpaceDN w:val="0"/>
              <w:adjustRightInd w:val="0"/>
              <w:spacing w:after="0" w:line="257" w:lineRule="exact"/>
              <w:ind w:right="37"/>
              <w:jc w:val="center"/>
              <w:rPr>
                <w:rFonts w:ascii="Times New Roman" w:hAnsi="Times New Roman"/>
                <w:sz w:val="24"/>
                <w:szCs w:val="24"/>
              </w:rPr>
            </w:pPr>
            <w:r w:rsidRPr="00370F38">
              <w:rPr>
                <w:rFonts w:ascii="Arial" w:hAnsi="Arial" w:cs="Arial"/>
                <w:b/>
                <w:bCs/>
                <w:w w:val="78"/>
              </w:rPr>
              <w:t>CO</w:t>
            </w:r>
            <w:r w:rsidRPr="00370F38">
              <w:rPr>
                <w:rFonts w:ascii="Arial" w:hAnsi="Arial" w:cs="Arial"/>
                <w:b/>
                <w:bCs/>
                <w:w w:val="78"/>
                <w:sz w:val="27"/>
                <w:szCs w:val="27"/>
                <w:vertAlign w:val="subscript"/>
              </w:rPr>
              <w:t>2</w:t>
            </w:r>
          </w:p>
        </w:tc>
        <w:tc>
          <w:tcPr>
            <w:tcW w:w="30" w:type="dxa"/>
            <w:tcBorders>
              <w:top w:val="nil"/>
              <w:left w:val="nil"/>
              <w:bottom w:val="nil"/>
              <w:right w:val="nil"/>
            </w:tcBorders>
            <w:vAlign w:val="bottom"/>
          </w:tcPr>
          <w:p w:rsidR="00385D05" w:rsidRPr="00370F38" w:rsidRDefault="00385D05">
            <w:pPr>
              <w:widowControl w:val="0"/>
              <w:autoSpaceDE w:val="0"/>
              <w:autoSpaceDN w:val="0"/>
              <w:adjustRightInd w:val="0"/>
              <w:spacing w:after="0" w:line="240" w:lineRule="auto"/>
              <w:rPr>
                <w:rFonts w:ascii="Times New Roman" w:hAnsi="Times New Roman"/>
                <w:sz w:val="2"/>
                <w:szCs w:val="2"/>
              </w:rPr>
            </w:pPr>
          </w:p>
        </w:tc>
      </w:tr>
      <w:tr w:rsidR="00385D05" w:rsidRPr="00370F38" w:rsidTr="0089018E">
        <w:trPr>
          <w:trHeight w:val="414"/>
        </w:trPr>
        <w:tc>
          <w:tcPr>
            <w:tcW w:w="3560" w:type="dxa"/>
            <w:tcBorders>
              <w:top w:val="nil"/>
              <w:left w:val="single" w:sz="8" w:space="0" w:color="auto"/>
              <w:bottom w:val="nil"/>
              <w:right w:val="single" w:sz="8" w:space="0" w:color="auto"/>
            </w:tcBorders>
            <w:vAlign w:val="bottom"/>
          </w:tcPr>
          <w:p w:rsidR="00385D05" w:rsidRPr="00370F38" w:rsidRDefault="00385D05">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b/>
                <w:bCs/>
                <w:w w:val="85"/>
              </w:rPr>
              <w:t>Masa molecular de los gases</w:t>
            </w:r>
          </w:p>
        </w:tc>
        <w:tc>
          <w:tcPr>
            <w:tcW w:w="1200" w:type="dxa"/>
            <w:tcBorders>
              <w:top w:val="nil"/>
              <w:left w:val="nil"/>
              <w:bottom w:val="nil"/>
              <w:right w:val="nil"/>
            </w:tcBorders>
            <w:vAlign w:val="bottom"/>
          </w:tcPr>
          <w:p w:rsidR="00385D05" w:rsidRPr="00370F38" w:rsidRDefault="00385D05">
            <w:pPr>
              <w:widowControl w:val="0"/>
              <w:autoSpaceDE w:val="0"/>
              <w:autoSpaceDN w:val="0"/>
              <w:adjustRightInd w:val="0"/>
              <w:spacing w:after="0" w:line="229" w:lineRule="exact"/>
              <w:ind w:left="18"/>
              <w:jc w:val="center"/>
              <w:rPr>
                <w:rFonts w:ascii="Times New Roman" w:hAnsi="Times New Roman"/>
                <w:sz w:val="24"/>
                <w:szCs w:val="24"/>
              </w:rPr>
            </w:pPr>
            <w:r w:rsidRPr="00370F38">
              <w:rPr>
                <w:rFonts w:ascii="Arial" w:hAnsi="Arial" w:cs="Arial"/>
                <w:b/>
                <w:bCs/>
                <w:w w:val="91"/>
                <w:sz w:val="20"/>
                <w:szCs w:val="20"/>
              </w:rPr>
              <w:t>17.03 g/mol</w:t>
            </w:r>
          </w:p>
        </w:tc>
        <w:tc>
          <w:tcPr>
            <w:tcW w:w="120" w:type="dxa"/>
            <w:tcBorders>
              <w:top w:val="nil"/>
              <w:left w:val="nil"/>
              <w:bottom w:val="nil"/>
              <w:right w:val="single" w:sz="8" w:space="0" w:color="auto"/>
            </w:tcBorders>
            <w:vAlign w:val="bottom"/>
          </w:tcPr>
          <w:p w:rsidR="00385D05" w:rsidRPr="00370F38" w:rsidRDefault="00385D05">
            <w:pPr>
              <w:widowControl w:val="0"/>
              <w:autoSpaceDE w:val="0"/>
              <w:autoSpaceDN w:val="0"/>
              <w:adjustRightInd w:val="0"/>
              <w:spacing w:after="0" w:line="240" w:lineRule="auto"/>
              <w:rPr>
                <w:rFonts w:ascii="Times New Roman" w:hAnsi="Times New Roman"/>
                <w:sz w:val="24"/>
                <w:szCs w:val="24"/>
              </w:rPr>
            </w:pPr>
          </w:p>
        </w:tc>
        <w:tc>
          <w:tcPr>
            <w:tcW w:w="1340" w:type="dxa"/>
            <w:tcBorders>
              <w:top w:val="nil"/>
              <w:left w:val="nil"/>
              <w:bottom w:val="nil"/>
              <w:right w:val="single" w:sz="8" w:space="0" w:color="auto"/>
            </w:tcBorders>
            <w:vAlign w:val="bottom"/>
          </w:tcPr>
          <w:p w:rsidR="00385D05" w:rsidRPr="00370F38" w:rsidRDefault="00385D05">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b/>
                <w:bCs/>
                <w:w w:val="93"/>
                <w:sz w:val="20"/>
                <w:szCs w:val="20"/>
              </w:rPr>
              <w:t>44.02 g/mol</w:t>
            </w:r>
          </w:p>
        </w:tc>
        <w:tc>
          <w:tcPr>
            <w:tcW w:w="1320" w:type="dxa"/>
            <w:tcBorders>
              <w:top w:val="nil"/>
              <w:left w:val="nil"/>
              <w:bottom w:val="nil"/>
              <w:right w:val="single" w:sz="8" w:space="0" w:color="auto"/>
            </w:tcBorders>
            <w:vAlign w:val="bottom"/>
          </w:tcPr>
          <w:p w:rsidR="00385D05" w:rsidRPr="00370F38" w:rsidRDefault="00385D05">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b/>
                <w:bCs/>
                <w:w w:val="91"/>
                <w:sz w:val="20"/>
                <w:szCs w:val="20"/>
              </w:rPr>
              <w:t>16.04 g/mol</w:t>
            </w:r>
          </w:p>
        </w:tc>
        <w:tc>
          <w:tcPr>
            <w:tcW w:w="1320" w:type="dxa"/>
            <w:tcBorders>
              <w:top w:val="nil"/>
              <w:left w:val="nil"/>
              <w:bottom w:val="nil"/>
              <w:right w:val="single" w:sz="8" w:space="0" w:color="auto"/>
            </w:tcBorders>
            <w:vAlign w:val="bottom"/>
          </w:tcPr>
          <w:p w:rsidR="00385D05" w:rsidRPr="00370F38" w:rsidRDefault="00385D05">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b/>
                <w:bCs/>
                <w:w w:val="91"/>
                <w:sz w:val="20"/>
                <w:szCs w:val="20"/>
              </w:rPr>
              <w:t>44.09 g/mol</w:t>
            </w:r>
          </w:p>
        </w:tc>
        <w:tc>
          <w:tcPr>
            <w:tcW w:w="140" w:type="dxa"/>
            <w:tcBorders>
              <w:top w:val="nil"/>
              <w:left w:val="nil"/>
              <w:bottom w:val="nil"/>
              <w:right w:val="nil"/>
            </w:tcBorders>
            <w:vAlign w:val="bottom"/>
          </w:tcPr>
          <w:p w:rsidR="00385D05" w:rsidRPr="00370F38" w:rsidRDefault="00385D05">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nil"/>
              <w:right w:val="single" w:sz="8" w:space="0" w:color="auto"/>
            </w:tcBorders>
            <w:vAlign w:val="bottom"/>
          </w:tcPr>
          <w:p w:rsidR="00385D05" w:rsidRPr="00370F38" w:rsidRDefault="00385D05">
            <w:pPr>
              <w:widowControl w:val="0"/>
              <w:autoSpaceDE w:val="0"/>
              <w:autoSpaceDN w:val="0"/>
              <w:adjustRightInd w:val="0"/>
              <w:spacing w:after="0" w:line="229" w:lineRule="exact"/>
              <w:ind w:right="17"/>
              <w:jc w:val="center"/>
              <w:rPr>
                <w:rFonts w:ascii="Times New Roman" w:hAnsi="Times New Roman"/>
                <w:sz w:val="24"/>
                <w:szCs w:val="24"/>
              </w:rPr>
            </w:pPr>
            <w:r w:rsidRPr="00370F38">
              <w:rPr>
                <w:rFonts w:ascii="Arial" w:hAnsi="Arial" w:cs="Arial"/>
                <w:b/>
                <w:bCs/>
                <w:w w:val="91"/>
                <w:sz w:val="20"/>
                <w:szCs w:val="20"/>
              </w:rPr>
              <w:t>44.01 g/mol</w:t>
            </w:r>
          </w:p>
        </w:tc>
        <w:tc>
          <w:tcPr>
            <w:tcW w:w="30" w:type="dxa"/>
            <w:tcBorders>
              <w:top w:val="nil"/>
              <w:left w:val="nil"/>
              <w:bottom w:val="nil"/>
              <w:right w:val="nil"/>
            </w:tcBorders>
            <w:vAlign w:val="bottom"/>
          </w:tcPr>
          <w:p w:rsidR="00385D05" w:rsidRPr="00370F38" w:rsidRDefault="00385D05">
            <w:pPr>
              <w:widowControl w:val="0"/>
              <w:autoSpaceDE w:val="0"/>
              <w:autoSpaceDN w:val="0"/>
              <w:adjustRightInd w:val="0"/>
              <w:spacing w:after="0" w:line="240" w:lineRule="auto"/>
              <w:rPr>
                <w:rFonts w:ascii="Times New Roman" w:hAnsi="Times New Roman"/>
                <w:sz w:val="2"/>
                <w:szCs w:val="2"/>
              </w:rPr>
            </w:pPr>
          </w:p>
        </w:tc>
      </w:tr>
      <w:tr w:rsidR="00385D05" w:rsidRPr="00370F38" w:rsidTr="0089018E">
        <w:trPr>
          <w:trHeight w:val="142"/>
        </w:trPr>
        <w:tc>
          <w:tcPr>
            <w:tcW w:w="3560" w:type="dxa"/>
            <w:tcBorders>
              <w:top w:val="nil"/>
              <w:left w:val="single" w:sz="8" w:space="0" w:color="auto"/>
              <w:bottom w:val="single" w:sz="8" w:space="0" w:color="auto"/>
              <w:right w:val="single" w:sz="8" w:space="0" w:color="auto"/>
            </w:tcBorders>
            <w:vAlign w:val="bottom"/>
          </w:tcPr>
          <w:p w:rsidR="00385D05" w:rsidRPr="00370F38" w:rsidRDefault="00385D05">
            <w:pPr>
              <w:widowControl w:val="0"/>
              <w:autoSpaceDE w:val="0"/>
              <w:autoSpaceDN w:val="0"/>
              <w:adjustRightInd w:val="0"/>
              <w:spacing w:after="0" w:line="240" w:lineRule="auto"/>
              <w:rPr>
                <w:rFonts w:ascii="Times New Roman" w:hAnsi="Times New Roman"/>
                <w:sz w:val="9"/>
                <w:szCs w:val="9"/>
              </w:rPr>
            </w:pPr>
          </w:p>
        </w:tc>
        <w:tc>
          <w:tcPr>
            <w:tcW w:w="1200" w:type="dxa"/>
            <w:tcBorders>
              <w:top w:val="nil"/>
              <w:left w:val="nil"/>
              <w:bottom w:val="single" w:sz="8" w:space="0" w:color="auto"/>
              <w:right w:val="nil"/>
            </w:tcBorders>
            <w:vAlign w:val="bottom"/>
          </w:tcPr>
          <w:p w:rsidR="00385D05" w:rsidRPr="00370F38" w:rsidRDefault="00385D05">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single" w:sz="8" w:space="0" w:color="auto"/>
              <w:right w:val="single" w:sz="8" w:space="0" w:color="auto"/>
            </w:tcBorders>
            <w:vAlign w:val="bottom"/>
          </w:tcPr>
          <w:p w:rsidR="00385D05" w:rsidRPr="00370F38" w:rsidRDefault="00385D05">
            <w:pPr>
              <w:widowControl w:val="0"/>
              <w:autoSpaceDE w:val="0"/>
              <w:autoSpaceDN w:val="0"/>
              <w:adjustRightInd w:val="0"/>
              <w:spacing w:after="0" w:line="240" w:lineRule="auto"/>
              <w:rPr>
                <w:rFonts w:ascii="Times New Roman" w:hAnsi="Times New Roman"/>
                <w:sz w:val="9"/>
                <w:szCs w:val="9"/>
              </w:rPr>
            </w:pPr>
          </w:p>
        </w:tc>
        <w:tc>
          <w:tcPr>
            <w:tcW w:w="1340" w:type="dxa"/>
            <w:tcBorders>
              <w:top w:val="nil"/>
              <w:left w:val="nil"/>
              <w:bottom w:val="single" w:sz="8" w:space="0" w:color="auto"/>
              <w:right w:val="single" w:sz="8" w:space="0" w:color="auto"/>
            </w:tcBorders>
            <w:vAlign w:val="bottom"/>
          </w:tcPr>
          <w:p w:rsidR="00385D05" w:rsidRPr="00370F38" w:rsidRDefault="00385D05">
            <w:pPr>
              <w:widowControl w:val="0"/>
              <w:autoSpaceDE w:val="0"/>
              <w:autoSpaceDN w:val="0"/>
              <w:adjustRightInd w:val="0"/>
              <w:spacing w:after="0" w:line="240" w:lineRule="auto"/>
              <w:rPr>
                <w:rFonts w:ascii="Times New Roman" w:hAnsi="Times New Roman"/>
                <w:sz w:val="9"/>
                <w:szCs w:val="9"/>
              </w:rPr>
            </w:pPr>
          </w:p>
        </w:tc>
        <w:tc>
          <w:tcPr>
            <w:tcW w:w="1320" w:type="dxa"/>
            <w:tcBorders>
              <w:top w:val="nil"/>
              <w:left w:val="nil"/>
              <w:bottom w:val="single" w:sz="8" w:space="0" w:color="auto"/>
              <w:right w:val="single" w:sz="8" w:space="0" w:color="auto"/>
            </w:tcBorders>
            <w:vAlign w:val="bottom"/>
          </w:tcPr>
          <w:p w:rsidR="00385D05" w:rsidRPr="00370F38" w:rsidRDefault="00385D05">
            <w:pPr>
              <w:widowControl w:val="0"/>
              <w:autoSpaceDE w:val="0"/>
              <w:autoSpaceDN w:val="0"/>
              <w:adjustRightInd w:val="0"/>
              <w:spacing w:after="0" w:line="240" w:lineRule="auto"/>
              <w:rPr>
                <w:rFonts w:ascii="Times New Roman" w:hAnsi="Times New Roman"/>
                <w:sz w:val="9"/>
                <w:szCs w:val="9"/>
              </w:rPr>
            </w:pPr>
          </w:p>
        </w:tc>
        <w:tc>
          <w:tcPr>
            <w:tcW w:w="1320" w:type="dxa"/>
            <w:tcBorders>
              <w:top w:val="nil"/>
              <w:left w:val="nil"/>
              <w:bottom w:val="single" w:sz="8" w:space="0" w:color="auto"/>
              <w:right w:val="single" w:sz="8" w:space="0" w:color="auto"/>
            </w:tcBorders>
            <w:vAlign w:val="bottom"/>
          </w:tcPr>
          <w:p w:rsidR="00385D05" w:rsidRPr="00370F38" w:rsidRDefault="00385D05">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single" w:sz="8" w:space="0" w:color="auto"/>
              <w:right w:val="nil"/>
            </w:tcBorders>
            <w:vAlign w:val="bottom"/>
          </w:tcPr>
          <w:p w:rsidR="00385D05" w:rsidRPr="00370F38" w:rsidRDefault="00385D05">
            <w:pPr>
              <w:widowControl w:val="0"/>
              <w:autoSpaceDE w:val="0"/>
              <w:autoSpaceDN w:val="0"/>
              <w:adjustRightInd w:val="0"/>
              <w:spacing w:after="0" w:line="240" w:lineRule="auto"/>
              <w:rPr>
                <w:rFonts w:ascii="Times New Roman" w:hAnsi="Times New Roman"/>
                <w:sz w:val="9"/>
                <w:szCs w:val="9"/>
              </w:rPr>
            </w:pPr>
          </w:p>
        </w:tc>
        <w:tc>
          <w:tcPr>
            <w:tcW w:w="1200" w:type="dxa"/>
            <w:tcBorders>
              <w:top w:val="nil"/>
              <w:left w:val="nil"/>
              <w:bottom w:val="single" w:sz="8" w:space="0" w:color="auto"/>
              <w:right w:val="single" w:sz="8" w:space="0" w:color="auto"/>
            </w:tcBorders>
            <w:vAlign w:val="bottom"/>
          </w:tcPr>
          <w:p w:rsidR="00385D05" w:rsidRPr="00370F38" w:rsidRDefault="00385D05">
            <w:pPr>
              <w:widowControl w:val="0"/>
              <w:autoSpaceDE w:val="0"/>
              <w:autoSpaceDN w:val="0"/>
              <w:adjustRightInd w:val="0"/>
              <w:spacing w:after="0" w:line="240" w:lineRule="auto"/>
              <w:rPr>
                <w:rFonts w:ascii="Times New Roman" w:hAnsi="Times New Roman"/>
                <w:sz w:val="9"/>
                <w:szCs w:val="9"/>
              </w:rPr>
            </w:pPr>
          </w:p>
        </w:tc>
        <w:tc>
          <w:tcPr>
            <w:tcW w:w="30" w:type="dxa"/>
            <w:tcBorders>
              <w:top w:val="nil"/>
              <w:left w:val="nil"/>
              <w:bottom w:val="nil"/>
              <w:right w:val="nil"/>
            </w:tcBorders>
            <w:vAlign w:val="bottom"/>
          </w:tcPr>
          <w:p w:rsidR="00385D05" w:rsidRPr="00370F38" w:rsidRDefault="00385D05">
            <w:pPr>
              <w:widowControl w:val="0"/>
              <w:autoSpaceDE w:val="0"/>
              <w:autoSpaceDN w:val="0"/>
              <w:adjustRightInd w:val="0"/>
              <w:spacing w:after="0" w:line="240" w:lineRule="auto"/>
              <w:rPr>
                <w:rFonts w:ascii="Times New Roman" w:hAnsi="Times New Roman"/>
                <w:sz w:val="2"/>
                <w:szCs w:val="2"/>
              </w:rPr>
            </w:pPr>
          </w:p>
        </w:tc>
      </w:tr>
      <w:tr w:rsidR="00385D05" w:rsidRPr="0089018E" w:rsidTr="0089018E">
        <w:trPr>
          <w:trHeight w:val="442"/>
        </w:trPr>
        <w:tc>
          <w:tcPr>
            <w:tcW w:w="3560" w:type="dxa"/>
            <w:vMerge w:val="restart"/>
            <w:tcBorders>
              <w:top w:val="nil"/>
              <w:left w:val="single" w:sz="8" w:space="0" w:color="auto"/>
              <w:bottom w:val="nil"/>
              <w:right w:val="single" w:sz="8" w:space="0" w:color="auto"/>
            </w:tcBorders>
            <w:vAlign w:val="bottom"/>
          </w:tcPr>
          <w:p w:rsidR="00385D05" w:rsidRPr="00370F38" w:rsidRDefault="00385D05">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b/>
                <w:bCs/>
                <w:w w:val="84"/>
              </w:rPr>
              <w:t>Espacios para calcular la densidad</w:t>
            </w:r>
          </w:p>
        </w:tc>
        <w:tc>
          <w:tcPr>
            <w:tcW w:w="1200" w:type="dxa"/>
            <w:tcBorders>
              <w:top w:val="nil"/>
              <w:left w:val="nil"/>
              <w:bottom w:val="nil"/>
              <w:right w:val="nil"/>
            </w:tcBorders>
            <w:vAlign w:val="bottom"/>
          </w:tcPr>
          <w:p w:rsidR="00385D05" w:rsidRPr="00370F38" w:rsidRDefault="00385D05">
            <w:pPr>
              <w:widowControl w:val="0"/>
              <w:autoSpaceDE w:val="0"/>
              <w:autoSpaceDN w:val="0"/>
              <w:adjustRightInd w:val="0"/>
              <w:spacing w:after="0" w:line="240" w:lineRule="auto"/>
              <w:rPr>
                <w:rFonts w:ascii="Times New Roman" w:hAnsi="Times New Roman"/>
                <w:sz w:val="24"/>
                <w:szCs w:val="24"/>
              </w:rPr>
            </w:pPr>
          </w:p>
        </w:tc>
        <w:tc>
          <w:tcPr>
            <w:tcW w:w="4240" w:type="dxa"/>
            <w:gridSpan w:val="5"/>
            <w:tcBorders>
              <w:top w:val="nil"/>
              <w:left w:val="nil"/>
              <w:bottom w:val="nil"/>
              <w:right w:val="nil"/>
            </w:tcBorders>
            <w:vAlign w:val="bottom"/>
          </w:tcPr>
          <w:p w:rsidR="00385D05" w:rsidRPr="000E296E" w:rsidRDefault="00385D05">
            <w:pPr>
              <w:widowControl w:val="0"/>
              <w:autoSpaceDE w:val="0"/>
              <w:autoSpaceDN w:val="0"/>
              <w:adjustRightInd w:val="0"/>
              <w:spacing w:after="0" w:line="229" w:lineRule="exact"/>
              <w:jc w:val="center"/>
              <w:rPr>
                <w:rFonts w:ascii="Times New Roman" w:hAnsi="Times New Roman"/>
                <w:sz w:val="24"/>
                <w:szCs w:val="24"/>
                <w:lang w:val="pt-BR"/>
              </w:rPr>
            </w:pPr>
            <w:r w:rsidRPr="000E296E">
              <w:rPr>
                <w:rFonts w:ascii="Arial" w:hAnsi="Arial" w:cs="Arial"/>
                <w:b/>
                <w:bCs/>
                <w:w w:val="87"/>
                <w:sz w:val="20"/>
                <w:szCs w:val="20"/>
                <w:lang w:val="pt-BR"/>
              </w:rPr>
              <w:t>PV = nRT; P/RT = n / V</w:t>
            </w:r>
          </w:p>
        </w:tc>
        <w:tc>
          <w:tcPr>
            <w:tcW w:w="1200" w:type="dxa"/>
            <w:tcBorders>
              <w:top w:val="nil"/>
              <w:left w:val="nil"/>
              <w:bottom w:val="nil"/>
              <w:right w:val="single" w:sz="8" w:space="0" w:color="auto"/>
            </w:tcBorders>
            <w:vAlign w:val="bottom"/>
          </w:tcPr>
          <w:p w:rsidR="00385D05" w:rsidRPr="000E296E" w:rsidRDefault="00385D05">
            <w:pPr>
              <w:widowControl w:val="0"/>
              <w:autoSpaceDE w:val="0"/>
              <w:autoSpaceDN w:val="0"/>
              <w:adjustRightInd w:val="0"/>
              <w:spacing w:after="0" w:line="240" w:lineRule="auto"/>
              <w:rPr>
                <w:rFonts w:ascii="Times New Roman" w:hAnsi="Times New Roman"/>
                <w:sz w:val="24"/>
                <w:szCs w:val="24"/>
                <w:lang w:val="pt-BR"/>
              </w:rPr>
            </w:pPr>
          </w:p>
        </w:tc>
        <w:tc>
          <w:tcPr>
            <w:tcW w:w="30" w:type="dxa"/>
            <w:tcBorders>
              <w:top w:val="nil"/>
              <w:left w:val="nil"/>
              <w:bottom w:val="nil"/>
              <w:right w:val="nil"/>
            </w:tcBorders>
            <w:vAlign w:val="bottom"/>
          </w:tcPr>
          <w:p w:rsidR="00385D05" w:rsidRPr="000E296E" w:rsidRDefault="00385D05">
            <w:pPr>
              <w:widowControl w:val="0"/>
              <w:autoSpaceDE w:val="0"/>
              <w:autoSpaceDN w:val="0"/>
              <w:adjustRightInd w:val="0"/>
              <w:spacing w:after="0" w:line="240" w:lineRule="auto"/>
              <w:rPr>
                <w:rFonts w:ascii="Times New Roman" w:hAnsi="Times New Roman"/>
                <w:sz w:val="2"/>
                <w:szCs w:val="2"/>
                <w:lang w:val="pt-BR"/>
              </w:rPr>
            </w:pPr>
          </w:p>
        </w:tc>
      </w:tr>
      <w:tr w:rsidR="00385D05" w:rsidRPr="00370F38" w:rsidTr="0089018E">
        <w:trPr>
          <w:trHeight w:val="121"/>
        </w:trPr>
        <w:tc>
          <w:tcPr>
            <w:tcW w:w="3560" w:type="dxa"/>
            <w:vMerge/>
            <w:tcBorders>
              <w:top w:val="nil"/>
              <w:left w:val="single" w:sz="8" w:space="0" w:color="auto"/>
              <w:bottom w:val="nil"/>
              <w:right w:val="single" w:sz="8" w:space="0" w:color="auto"/>
            </w:tcBorders>
            <w:vAlign w:val="bottom"/>
          </w:tcPr>
          <w:p w:rsidR="00385D05" w:rsidRPr="000E296E" w:rsidRDefault="00385D05">
            <w:pPr>
              <w:widowControl w:val="0"/>
              <w:autoSpaceDE w:val="0"/>
              <w:autoSpaceDN w:val="0"/>
              <w:adjustRightInd w:val="0"/>
              <w:spacing w:after="0" w:line="240" w:lineRule="auto"/>
              <w:rPr>
                <w:rFonts w:ascii="Times New Roman" w:hAnsi="Times New Roman"/>
                <w:sz w:val="8"/>
                <w:szCs w:val="8"/>
                <w:lang w:val="pt-BR"/>
              </w:rPr>
            </w:pPr>
          </w:p>
        </w:tc>
        <w:tc>
          <w:tcPr>
            <w:tcW w:w="6640" w:type="dxa"/>
            <w:gridSpan w:val="7"/>
            <w:vMerge w:val="restart"/>
            <w:tcBorders>
              <w:top w:val="nil"/>
              <w:left w:val="nil"/>
              <w:bottom w:val="nil"/>
              <w:right w:val="single" w:sz="8" w:space="0" w:color="auto"/>
            </w:tcBorders>
            <w:vAlign w:val="bottom"/>
          </w:tcPr>
          <w:p w:rsidR="00385D05" w:rsidRPr="00370F38" w:rsidRDefault="00385D05">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b/>
                <w:bCs/>
                <w:w w:val="86"/>
                <w:sz w:val="20"/>
                <w:szCs w:val="20"/>
              </w:rPr>
              <w:t>Para volumen molar a TPN se requiere 1 mol del gas, entonces:</w:t>
            </w:r>
          </w:p>
        </w:tc>
        <w:tc>
          <w:tcPr>
            <w:tcW w:w="30" w:type="dxa"/>
            <w:tcBorders>
              <w:top w:val="nil"/>
              <w:left w:val="nil"/>
              <w:bottom w:val="nil"/>
              <w:right w:val="nil"/>
            </w:tcBorders>
            <w:vAlign w:val="bottom"/>
          </w:tcPr>
          <w:p w:rsidR="00385D05" w:rsidRPr="00370F38" w:rsidRDefault="00385D05">
            <w:pPr>
              <w:widowControl w:val="0"/>
              <w:autoSpaceDE w:val="0"/>
              <w:autoSpaceDN w:val="0"/>
              <w:adjustRightInd w:val="0"/>
              <w:spacing w:after="0" w:line="240" w:lineRule="auto"/>
              <w:rPr>
                <w:rFonts w:ascii="Times New Roman" w:hAnsi="Times New Roman"/>
                <w:sz w:val="2"/>
                <w:szCs w:val="2"/>
              </w:rPr>
            </w:pPr>
          </w:p>
        </w:tc>
      </w:tr>
      <w:tr w:rsidR="00385D05" w:rsidRPr="00370F38" w:rsidTr="0089018E">
        <w:trPr>
          <w:trHeight w:val="124"/>
        </w:trPr>
        <w:tc>
          <w:tcPr>
            <w:tcW w:w="3560" w:type="dxa"/>
            <w:vMerge w:val="restart"/>
            <w:tcBorders>
              <w:top w:val="nil"/>
              <w:left w:val="single" w:sz="8" w:space="0" w:color="auto"/>
              <w:bottom w:val="nil"/>
              <w:right w:val="single" w:sz="8" w:space="0" w:color="auto"/>
            </w:tcBorders>
            <w:vAlign w:val="bottom"/>
          </w:tcPr>
          <w:p w:rsidR="00385D05" w:rsidRPr="00370F38" w:rsidRDefault="00385D05">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b/>
                <w:bCs/>
                <w:w w:val="84"/>
              </w:rPr>
              <w:t>de los gases a TPN (g/L)</w:t>
            </w:r>
          </w:p>
        </w:tc>
        <w:tc>
          <w:tcPr>
            <w:tcW w:w="6640" w:type="dxa"/>
            <w:gridSpan w:val="7"/>
            <w:vMerge/>
            <w:tcBorders>
              <w:top w:val="nil"/>
              <w:left w:val="nil"/>
              <w:bottom w:val="nil"/>
              <w:right w:val="single" w:sz="8" w:space="0" w:color="auto"/>
            </w:tcBorders>
            <w:vAlign w:val="bottom"/>
          </w:tcPr>
          <w:p w:rsidR="00385D05" w:rsidRPr="00370F38" w:rsidRDefault="00385D05">
            <w:pPr>
              <w:widowControl w:val="0"/>
              <w:autoSpaceDE w:val="0"/>
              <w:autoSpaceDN w:val="0"/>
              <w:adjustRightInd w:val="0"/>
              <w:spacing w:after="0" w:line="240" w:lineRule="auto"/>
              <w:rPr>
                <w:rFonts w:ascii="Times New Roman" w:hAnsi="Times New Roman"/>
                <w:sz w:val="8"/>
                <w:szCs w:val="8"/>
              </w:rPr>
            </w:pPr>
          </w:p>
        </w:tc>
        <w:tc>
          <w:tcPr>
            <w:tcW w:w="30" w:type="dxa"/>
            <w:tcBorders>
              <w:top w:val="nil"/>
              <w:left w:val="nil"/>
              <w:bottom w:val="nil"/>
              <w:right w:val="nil"/>
            </w:tcBorders>
            <w:vAlign w:val="bottom"/>
          </w:tcPr>
          <w:p w:rsidR="00385D05" w:rsidRPr="00370F38" w:rsidRDefault="00385D05">
            <w:pPr>
              <w:widowControl w:val="0"/>
              <w:autoSpaceDE w:val="0"/>
              <w:autoSpaceDN w:val="0"/>
              <w:adjustRightInd w:val="0"/>
              <w:spacing w:after="0" w:line="240" w:lineRule="auto"/>
              <w:rPr>
                <w:rFonts w:ascii="Times New Roman" w:hAnsi="Times New Roman"/>
                <w:sz w:val="2"/>
                <w:szCs w:val="2"/>
              </w:rPr>
            </w:pPr>
          </w:p>
        </w:tc>
      </w:tr>
      <w:tr w:rsidR="00385D05" w:rsidRPr="00370F38" w:rsidTr="0089018E">
        <w:trPr>
          <w:trHeight w:val="145"/>
        </w:trPr>
        <w:tc>
          <w:tcPr>
            <w:tcW w:w="3560" w:type="dxa"/>
            <w:vMerge/>
            <w:tcBorders>
              <w:top w:val="nil"/>
              <w:left w:val="single" w:sz="8" w:space="0" w:color="auto"/>
              <w:bottom w:val="nil"/>
              <w:right w:val="single" w:sz="8" w:space="0" w:color="auto"/>
            </w:tcBorders>
            <w:vAlign w:val="bottom"/>
          </w:tcPr>
          <w:p w:rsidR="00385D05" w:rsidRPr="00370F38" w:rsidRDefault="00385D05">
            <w:pPr>
              <w:widowControl w:val="0"/>
              <w:autoSpaceDE w:val="0"/>
              <w:autoSpaceDN w:val="0"/>
              <w:adjustRightInd w:val="0"/>
              <w:spacing w:after="0" w:line="240" w:lineRule="auto"/>
              <w:rPr>
                <w:rFonts w:ascii="Times New Roman" w:hAnsi="Times New Roman"/>
                <w:sz w:val="10"/>
                <w:szCs w:val="10"/>
              </w:rPr>
            </w:pPr>
          </w:p>
        </w:tc>
        <w:tc>
          <w:tcPr>
            <w:tcW w:w="1200" w:type="dxa"/>
            <w:tcBorders>
              <w:top w:val="nil"/>
              <w:left w:val="nil"/>
              <w:bottom w:val="nil"/>
              <w:right w:val="nil"/>
            </w:tcBorders>
            <w:vAlign w:val="bottom"/>
          </w:tcPr>
          <w:p w:rsidR="00385D05" w:rsidRPr="00370F38" w:rsidRDefault="00385D05">
            <w:pPr>
              <w:widowControl w:val="0"/>
              <w:autoSpaceDE w:val="0"/>
              <w:autoSpaceDN w:val="0"/>
              <w:adjustRightInd w:val="0"/>
              <w:spacing w:after="0" w:line="240" w:lineRule="auto"/>
              <w:rPr>
                <w:rFonts w:ascii="Times New Roman" w:hAnsi="Times New Roman"/>
                <w:sz w:val="10"/>
                <w:szCs w:val="10"/>
              </w:rPr>
            </w:pPr>
          </w:p>
        </w:tc>
        <w:tc>
          <w:tcPr>
            <w:tcW w:w="4240" w:type="dxa"/>
            <w:gridSpan w:val="5"/>
            <w:vMerge w:val="restart"/>
            <w:tcBorders>
              <w:top w:val="nil"/>
              <w:left w:val="nil"/>
              <w:bottom w:val="nil"/>
              <w:right w:val="nil"/>
            </w:tcBorders>
            <w:vAlign w:val="bottom"/>
          </w:tcPr>
          <w:p w:rsidR="00385D05" w:rsidRPr="00370F38" w:rsidRDefault="00385D05">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b/>
                <w:bCs/>
                <w:w w:val="85"/>
                <w:sz w:val="20"/>
                <w:szCs w:val="20"/>
              </w:rPr>
              <w:t>La densidad es igual al peso molecular sobre 22.4 L</w:t>
            </w:r>
          </w:p>
        </w:tc>
        <w:tc>
          <w:tcPr>
            <w:tcW w:w="1200" w:type="dxa"/>
            <w:tcBorders>
              <w:top w:val="nil"/>
              <w:left w:val="nil"/>
              <w:bottom w:val="nil"/>
              <w:right w:val="single" w:sz="8" w:space="0" w:color="auto"/>
            </w:tcBorders>
            <w:vAlign w:val="bottom"/>
          </w:tcPr>
          <w:p w:rsidR="00385D05" w:rsidRPr="00370F38" w:rsidRDefault="00385D05">
            <w:pPr>
              <w:widowControl w:val="0"/>
              <w:autoSpaceDE w:val="0"/>
              <w:autoSpaceDN w:val="0"/>
              <w:adjustRightInd w:val="0"/>
              <w:spacing w:after="0" w:line="240" w:lineRule="auto"/>
              <w:rPr>
                <w:rFonts w:ascii="Times New Roman" w:hAnsi="Times New Roman"/>
                <w:sz w:val="10"/>
                <w:szCs w:val="10"/>
              </w:rPr>
            </w:pPr>
          </w:p>
        </w:tc>
        <w:tc>
          <w:tcPr>
            <w:tcW w:w="30" w:type="dxa"/>
            <w:tcBorders>
              <w:top w:val="nil"/>
              <w:left w:val="nil"/>
              <w:bottom w:val="nil"/>
              <w:right w:val="nil"/>
            </w:tcBorders>
            <w:vAlign w:val="bottom"/>
          </w:tcPr>
          <w:p w:rsidR="00385D05" w:rsidRPr="00370F38" w:rsidRDefault="00385D05">
            <w:pPr>
              <w:widowControl w:val="0"/>
              <w:autoSpaceDE w:val="0"/>
              <w:autoSpaceDN w:val="0"/>
              <w:adjustRightInd w:val="0"/>
              <w:spacing w:after="0" w:line="240" w:lineRule="auto"/>
              <w:rPr>
                <w:rFonts w:ascii="Times New Roman" w:hAnsi="Times New Roman"/>
                <w:sz w:val="2"/>
                <w:szCs w:val="2"/>
              </w:rPr>
            </w:pPr>
          </w:p>
        </w:tc>
      </w:tr>
      <w:tr w:rsidR="00385D05" w:rsidRPr="00370F38" w:rsidTr="0089018E">
        <w:trPr>
          <w:trHeight w:val="100"/>
        </w:trPr>
        <w:tc>
          <w:tcPr>
            <w:tcW w:w="3560" w:type="dxa"/>
            <w:tcBorders>
              <w:top w:val="nil"/>
              <w:left w:val="single" w:sz="8" w:space="0" w:color="auto"/>
              <w:bottom w:val="nil"/>
              <w:right w:val="single" w:sz="8" w:space="0" w:color="auto"/>
            </w:tcBorders>
            <w:vAlign w:val="bottom"/>
          </w:tcPr>
          <w:p w:rsidR="00385D05" w:rsidRPr="00370F38" w:rsidRDefault="00385D05">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nil"/>
              <w:right w:val="nil"/>
            </w:tcBorders>
            <w:vAlign w:val="bottom"/>
          </w:tcPr>
          <w:p w:rsidR="00385D05" w:rsidRPr="00370F38" w:rsidRDefault="00385D05">
            <w:pPr>
              <w:widowControl w:val="0"/>
              <w:autoSpaceDE w:val="0"/>
              <w:autoSpaceDN w:val="0"/>
              <w:adjustRightInd w:val="0"/>
              <w:spacing w:after="0" w:line="240" w:lineRule="auto"/>
              <w:rPr>
                <w:rFonts w:ascii="Times New Roman" w:hAnsi="Times New Roman"/>
                <w:sz w:val="6"/>
                <w:szCs w:val="6"/>
              </w:rPr>
            </w:pPr>
          </w:p>
        </w:tc>
        <w:tc>
          <w:tcPr>
            <w:tcW w:w="4240" w:type="dxa"/>
            <w:gridSpan w:val="5"/>
            <w:vMerge/>
            <w:tcBorders>
              <w:top w:val="nil"/>
              <w:left w:val="nil"/>
              <w:bottom w:val="nil"/>
              <w:right w:val="nil"/>
            </w:tcBorders>
            <w:vAlign w:val="bottom"/>
          </w:tcPr>
          <w:p w:rsidR="00385D05" w:rsidRPr="00370F38" w:rsidRDefault="00385D05">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nil"/>
              <w:right w:val="single" w:sz="8" w:space="0" w:color="auto"/>
            </w:tcBorders>
            <w:vAlign w:val="bottom"/>
          </w:tcPr>
          <w:p w:rsidR="00385D05" w:rsidRPr="00370F38" w:rsidRDefault="00385D05">
            <w:pPr>
              <w:widowControl w:val="0"/>
              <w:autoSpaceDE w:val="0"/>
              <w:autoSpaceDN w:val="0"/>
              <w:adjustRightInd w:val="0"/>
              <w:spacing w:after="0" w:line="240" w:lineRule="auto"/>
              <w:rPr>
                <w:rFonts w:ascii="Times New Roman" w:hAnsi="Times New Roman"/>
                <w:sz w:val="6"/>
                <w:szCs w:val="6"/>
              </w:rPr>
            </w:pPr>
          </w:p>
        </w:tc>
        <w:tc>
          <w:tcPr>
            <w:tcW w:w="30" w:type="dxa"/>
            <w:tcBorders>
              <w:top w:val="nil"/>
              <w:left w:val="nil"/>
              <w:bottom w:val="nil"/>
              <w:right w:val="nil"/>
            </w:tcBorders>
            <w:vAlign w:val="bottom"/>
          </w:tcPr>
          <w:p w:rsidR="00385D05" w:rsidRPr="00370F38" w:rsidRDefault="00385D05">
            <w:pPr>
              <w:widowControl w:val="0"/>
              <w:autoSpaceDE w:val="0"/>
              <w:autoSpaceDN w:val="0"/>
              <w:adjustRightInd w:val="0"/>
              <w:spacing w:after="0" w:line="240" w:lineRule="auto"/>
              <w:rPr>
                <w:rFonts w:ascii="Times New Roman" w:hAnsi="Times New Roman"/>
                <w:sz w:val="2"/>
                <w:szCs w:val="2"/>
              </w:rPr>
            </w:pPr>
          </w:p>
        </w:tc>
      </w:tr>
      <w:tr w:rsidR="00385D05" w:rsidRPr="00370F38" w:rsidTr="0089018E">
        <w:trPr>
          <w:trHeight w:val="470"/>
        </w:trPr>
        <w:tc>
          <w:tcPr>
            <w:tcW w:w="3560" w:type="dxa"/>
            <w:vMerge w:val="restart"/>
            <w:tcBorders>
              <w:top w:val="nil"/>
              <w:left w:val="single" w:sz="8" w:space="0" w:color="auto"/>
              <w:bottom w:val="nil"/>
              <w:right w:val="single" w:sz="8" w:space="0" w:color="auto"/>
            </w:tcBorders>
            <w:vAlign w:val="bottom"/>
          </w:tcPr>
          <w:p w:rsidR="00385D05" w:rsidRPr="00370F38" w:rsidRDefault="00385D05">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b/>
                <w:bCs/>
                <w:w w:val="84"/>
              </w:rPr>
              <w:t>Densidad de los gases a TPN en g/L</w:t>
            </w:r>
          </w:p>
        </w:tc>
        <w:tc>
          <w:tcPr>
            <w:tcW w:w="1200" w:type="dxa"/>
            <w:vMerge w:val="restart"/>
            <w:tcBorders>
              <w:top w:val="nil"/>
              <w:left w:val="nil"/>
              <w:bottom w:val="nil"/>
              <w:right w:val="nil"/>
            </w:tcBorders>
            <w:vAlign w:val="bottom"/>
          </w:tcPr>
          <w:p w:rsidR="00385D05" w:rsidRPr="00370F38" w:rsidRDefault="00385D05">
            <w:pPr>
              <w:widowControl w:val="0"/>
              <w:autoSpaceDE w:val="0"/>
              <w:autoSpaceDN w:val="0"/>
              <w:adjustRightInd w:val="0"/>
              <w:spacing w:after="0" w:line="229" w:lineRule="exact"/>
              <w:ind w:left="300"/>
              <w:rPr>
                <w:rFonts w:ascii="Times New Roman" w:hAnsi="Times New Roman"/>
                <w:sz w:val="24"/>
                <w:szCs w:val="24"/>
              </w:rPr>
            </w:pPr>
            <w:r w:rsidRPr="00370F38">
              <w:rPr>
                <w:rFonts w:ascii="Arial" w:hAnsi="Arial" w:cs="Arial"/>
                <w:b/>
                <w:bCs/>
                <w:sz w:val="20"/>
                <w:szCs w:val="20"/>
              </w:rPr>
              <w:t>0.76 g/L</w:t>
            </w:r>
          </w:p>
        </w:tc>
        <w:tc>
          <w:tcPr>
            <w:tcW w:w="120" w:type="dxa"/>
            <w:tcBorders>
              <w:top w:val="nil"/>
              <w:left w:val="nil"/>
              <w:bottom w:val="nil"/>
              <w:right w:val="single" w:sz="8" w:space="0" w:color="auto"/>
            </w:tcBorders>
            <w:vAlign w:val="bottom"/>
          </w:tcPr>
          <w:p w:rsidR="00385D05" w:rsidRPr="00370F38" w:rsidRDefault="00385D05">
            <w:pPr>
              <w:widowControl w:val="0"/>
              <w:autoSpaceDE w:val="0"/>
              <w:autoSpaceDN w:val="0"/>
              <w:adjustRightInd w:val="0"/>
              <w:spacing w:after="0" w:line="240" w:lineRule="auto"/>
              <w:rPr>
                <w:rFonts w:ascii="Times New Roman" w:hAnsi="Times New Roman"/>
                <w:sz w:val="24"/>
                <w:szCs w:val="24"/>
              </w:rPr>
            </w:pPr>
          </w:p>
        </w:tc>
        <w:tc>
          <w:tcPr>
            <w:tcW w:w="1340" w:type="dxa"/>
            <w:vMerge w:val="restart"/>
            <w:tcBorders>
              <w:top w:val="nil"/>
              <w:left w:val="nil"/>
              <w:bottom w:val="nil"/>
              <w:right w:val="single" w:sz="8" w:space="0" w:color="auto"/>
            </w:tcBorders>
            <w:vAlign w:val="bottom"/>
          </w:tcPr>
          <w:p w:rsidR="00385D05" w:rsidRPr="00370F38" w:rsidRDefault="00385D05">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b/>
                <w:bCs/>
                <w:w w:val="88"/>
                <w:sz w:val="20"/>
                <w:szCs w:val="20"/>
              </w:rPr>
              <w:t>1.96 g/L</w:t>
            </w:r>
          </w:p>
        </w:tc>
        <w:tc>
          <w:tcPr>
            <w:tcW w:w="1320" w:type="dxa"/>
            <w:tcBorders>
              <w:top w:val="nil"/>
              <w:left w:val="nil"/>
              <w:bottom w:val="nil"/>
              <w:right w:val="single" w:sz="8" w:space="0" w:color="auto"/>
            </w:tcBorders>
            <w:vAlign w:val="bottom"/>
          </w:tcPr>
          <w:p w:rsidR="00385D05" w:rsidRPr="00370F38" w:rsidRDefault="00385D05">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b/>
                <w:bCs/>
                <w:w w:val="91"/>
                <w:sz w:val="20"/>
                <w:szCs w:val="20"/>
              </w:rPr>
              <w:t>0.72 g/L</w:t>
            </w:r>
          </w:p>
        </w:tc>
        <w:tc>
          <w:tcPr>
            <w:tcW w:w="1320" w:type="dxa"/>
            <w:vMerge w:val="restart"/>
            <w:tcBorders>
              <w:top w:val="nil"/>
              <w:left w:val="nil"/>
              <w:bottom w:val="nil"/>
              <w:right w:val="single" w:sz="8" w:space="0" w:color="auto"/>
            </w:tcBorders>
            <w:vAlign w:val="bottom"/>
          </w:tcPr>
          <w:p w:rsidR="00385D05" w:rsidRPr="00370F38" w:rsidRDefault="00385D05">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b/>
                <w:bCs/>
                <w:w w:val="88"/>
                <w:sz w:val="20"/>
                <w:szCs w:val="20"/>
              </w:rPr>
              <w:t>1.97 g/L</w:t>
            </w:r>
          </w:p>
        </w:tc>
        <w:tc>
          <w:tcPr>
            <w:tcW w:w="140" w:type="dxa"/>
            <w:tcBorders>
              <w:top w:val="nil"/>
              <w:left w:val="nil"/>
              <w:bottom w:val="nil"/>
              <w:right w:val="nil"/>
            </w:tcBorders>
            <w:vAlign w:val="bottom"/>
          </w:tcPr>
          <w:p w:rsidR="00385D05" w:rsidRPr="00370F38" w:rsidRDefault="00385D05">
            <w:pPr>
              <w:widowControl w:val="0"/>
              <w:autoSpaceDE w:val="0"/>
              <w:autoSpaceDN w:val="0"/>
              <w:adjustRightInd w:val="0"/>
              <w:spacing w:after="0" w:line="240" w:lineRule="auto"/>
              <w:rPr>
                <w:rFonts w:ascii="Times New Roman" w:hAnsi="Times New Roman"/>
                <w:sz w:val="24"/>
                <w:szCs w:val="24"/>
              </w:rPr>
            </w:pPr>
          </w:p>
        </w:tc>
        <w:tc>
          <w:tcPr>
            <w:tcW w:w="1200" w:type="dxa"/>
            <w:vMerge w:val="restart"/>
            <w:tcBorders>
              <w:top w:val="nil"/>
              <w:left w:val="nil"/>
              <w:bottom w:val="nil"/>
              <w:right w:val="single" w:sz="8" w:space="0" w:color="auto"/>
            </w:tcBorders>
            <w:vAlign w:val="bottom"/>
          </w:tcPr>
          <w:p w:rsidR="00385D05" w:rsidRPr="00370F38" w:rsidRDefault="00385D05">
            <w:pPr>
              <w:widowControl w:val="0"/>
              <w:autoSpaceDE w:val="0"/>
              <w:autoSpaceDN w:val="0"/>
              <w:adjustRightInd w:val="0"/>
              <w:spacing w:after="0" w:line="229" w:lineRule="exact"/>
              <w:ind w:right="37"/>
              <w:jc w:val="center"/>
              <w:rPr>
                <w:rFonts w:ascii="Times New Roman" w:hAnsi="Times New Roman"/>
                <w:sz w:val="24"/>
                <w:szCs w:val="24"/>
              </w:rPr>
            </w:pPr>
            <w:r w:rsidRPr="00370F38">
              <w:rPr>
                <w:rFonts w:ascii="Arial" w:hAnsi="Arial" w:cs="Arial"/>
                <w:b/>
                <w:bCs/>
                <w:w w:val="88"/>
                <w:sz w:val="20"/>
                <w:szCs w:val="20"/>
              </w:rPr>
              <w:t>1.96 g/L</w:t>
            </w:r>
          </w:p>
        </w:tc>
        <w:tc>
          <w:tcPr>
            <w:tcW w:w="30" w:type="dxa"/>
            <w:tcBorders>
              <w:top w:val="nil"/>
              <w:left w:val="nil"/>
              <w:bottom w:val="nil"/>
              <w:right w:val="nil"/>
            </w:tcBorders>
            <w:vAlign w:val="bottom"/>
          </w:tcPr>
          <w:p w:rsidR="00385D05" w:rsidRPr="00370F38" w:rsidRDefault="00385D05">
            <w:pPr>
              <w:widowControl w:val="0"/>
              <w:autoSpaceDE w:val="0"/>
              <w:autoSpaceDN w:val="0"/>
              <w:adjustRightInd w:val="0"/>
              <w:spacing w:after="0" w:line="240" w:lineRule="auto"/>
              <w:rPr>
                <w:rFonts w:ascii="Times New Roman" w:hAnsi="Times New Roman"/>
                <w:sz w:val="2"/>
                <w:szCs w:val="2"/>
              </w:rPr>
            </w:pPr>
          </w:p>
        </w:tc>
      </w:tr>
      <w:tr w:rsidR="00385D05" w:rsidRPr="00370F38" w:rsidTr="0089018E">
        <w:trPr>
          <w:trHeight w:val="76"/>
        </w:trPr>
        <w:tc>
          <w:tcPr>
            <w:tcW w:w="3560" w:type="dxa"/>
            <w:vMerge/>
            <w:tcBorders>
              <w:top w:val="nil"/>
              <w:left w:val="single" w:sz="8" w:space="0" w:color="auto"/>
              <w:bottom w:val="nil"/>
              <w:right w:val="single" w:sz="8" w:space="0" w:color="auto"/>
            </w:tcBorders>
            <w:vAlign w:val="bottom"/>
          </w:tcPr>
          <w:p w:rsidR="00385D05" w:rsidRPr="00370F38" w:rsidRDefault="00385D05">
            <w:pPr>
              <w:widowControl w:val="0"/>
              <w:autoSpaceDE w:val="0"/>
              <w:autoSpaceDN w:val="0"/>
              <w:adjustRightInd w:val="0"/>
              <w:spacing w:after="0" w:line="240" w:lineRule="auto"/>
              <w:rPr>
                <w:rFonts w:ascii="Times New Roman" w:hAnsi="Times New Roman"/>
                <w:sz w:val="5"/>
                <w:szCs w:val="5"/>
              </w:rPr>
            </w:pPr>
          </w:p>
        </w:tc>
        <w:tc>
          <w:tcPr>
            <w:tcW w:w="1200" w:type="dxa"/>
            <w:vMerge/>
            <w:tcBorders>
              <w:top w:val="nil"/>
              <w:left w:val="nil"/>
              <w:bottom w:val="nil"/>
              <w:right w:val="nil"/>
            </w:tcBorders>
            <w:vAlign w:val="bottom"/>
          </w:tcPr>
          <w:p w:rsidR="00385D05" w:rsidRPr="00370F38" w:rsidRDefault="00385D05">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single" w:sz="8" w:space="0" w:color="auto"/>
            </w:tcBorders>
            <w:vAlign w:val="bottom"/>
          </w:tcPr>
          <w:p w:rsidR="00385D05" w:rsidRPr="00370F38" w:rsidRDefault="00385D05">
            <w:pPr>
              <w:widowControl w:val="0"/>
              <w:autoSpaceDE w:val="0"/>
              <w:autoSpaceDN w:val="0"/>
              <w:adjustRightInd w:val="0"/>
              <w:spacing w:after="0" w:line="240" w:lineRule="auto"/>
              <w:rPr>
                <w:rFonts w:ascii="Times New Roman" w:hAnsi="Times New Roman"/>
                <w:sz w:val="5"/>
                <w:szCs w:val="5"/>
              </w:rPr>
            </w:pPr>
          </w:p>
        </w:tc>
        <w:tc>
          <w:tcPr>
            <w:tcW w:w="1340" w:type="dxa"/>
            <w:vMerge/>
            <w:tcBorders>
              <w:top w:val="nil"/>
              <w:left w:val="nil"/>
              <w:bottom w:val="nil"/>
              <w:right w:val="single" w:sz="8" w:space="0" w:color="auto"/>
            </w:tcBorders>
            <w:vAlign w:val="bottom"/>
          </w:tcPr>
          <w:p w:rsidR="00385D05" w:rsidRPr="00370F38" w:rsidRDefault="00385D05">
            <w:pPr>
              <w:widowControl w:val="0"/>
              <w:autoSpaceDE w:val="0"/>
              <w:autoSpaceDN w:val="0"/>
              <w:adjustRightInd w:val="0"/>
              <w:spacing w:after="0" w:line="240" w:lineRule="auto"/>
              <w:rPr>
                <w:rFonts w:ascii="Times New Roman" w:hAnsi="Times New Roman"/>
                <w:sz w:val="5"/>
                <w:szCs w:val="5"/>
              </w:rPr>
            </w:pPr>
          </w:p>
        </w:tc>
        <w:tc>
          <w:tcPr>
            <w:tcW w:w="1320" w:type="dxa"/>
            <w:tcBorders>
              <w:top w:val="nil"/>
              <w:left w:val="nil"/>
              <w:bottom w:val="nil"/>
              <w:right w:val="single" w:sz="8" w:space="0" w:color="auto"/>
            </w:tcBorders>
            <w:vAlign w:val="bottom"/>
          </w:tcPr>
          <w:p w:rsidR="00385D05" w:rsidRPr="00370F38" w:rsidRDefault="00385D05">
            <w:pPr>
              <w:widowControl w:val="0"/>
              <w:autoSpaceDE w:val="0"/>
              <w:autoSpaceDN w:val="0"/>
              <w:adjustRightInd w:val="0"/>
              <w:spacing w:after="0" w:line="240" w:lineRule="auto"/>
              <w:rPr>
                <w:rFonts w:ascii="Times New Roman" w:hAnsi="Times New Roman"/>
                <w:sz w:val="5"/>
                <w:szCs w:val="5"/>
              </w:rPr>
            </w:pPr>
          </w:p>
        </w:tc>
        <w:tc>
          <w:tcPr>
            <w:tcW w:w="1320" w:type="dxa"/>
            <w:vMerge/>
            <w:tcBorders>
              <w:top w:val="nil"/>
              <w:left w:val="nil"/>
              <w:bottom w:val="nil"/>
              <w:right w:val="single" w:sz="8" w:space="0" w:color="auto"/>
            </w:tcBorders>
            <w:vAlign w:val="bottom"/>
          </w:tcPr>
          <w:p w:rsidR="00385D05" w:rsidRPr="00370F38" w:rsidRDefault="00385D05">
            <w:pPr>
              <w:widowControl w:val="0"/>
              <w:autoSpaceDE w:val="0"/>
              <w:autoSpaceDN w:val="0"/>
              <w:adjustRightInd w:val="0"/>
              <w:spacing w:after="0" w:line="240" w:lineRule="auto"/>
              <w:rPr>
                <w:rFonts w:ascii="Times New Roman" w:hAnsi="Times New Roman"/>
                <w:sz w:val="5"/>
                <w:szCs w:val="5"/>
              </w:rPr>
            </w:pPr>
          </w:p>
        </w:tc>
        <w:tc>
          <w:tcPr>
            <w:tcW w:w="140" w:type="dxa"/>
            <w:tcBorders>
              <w:top w:val="nil"/>
              <w:left w:val="nil"/>
              <w:bottom w:val="nil"/>
              <w:right w:val="nil"/>
            </w:tcBorders>
            <w:vAlign w:val="bottom"/>
          </w:tcPr>
          <w:p w:rsidR="00385D05" w:rsidRPr="00370F38" w:rsidRDefault="00385D05">
            <w:pPr>
              <w:widowControl w:val="0"/>
              <w:autoSpaceDE w:val="0"/>
              <w:autoSpaceDN w:val="0"/>
              <w:adjustRightInd w:val="0"/>
              <w:spacing w:after="0" w:line="240" w:lineRule="auto"/>
              <w:rPr>
                <w:rFonts w:ascii="Times New Roman" w:hAnsi="Times New Roman"/>
                <w:sz w:val="5"/>
                <w:szCs w:val="5"/>
              </w:rPr>
            </w:pPr>
          </w:p>
        </w:tc>
        <w:tc>
          <w:tcPr>
            <w:tcW w:w="1200" w:type="dxa"/>
            <w:vMerge/>
            <w:tcBorders>
              <w:top w:val="nil"/>
              <w:left w:val="nil"/>
              <w:bottom w:val="nil"/>
              <w:right w:val="single" w:sz="8" w:space="0" w:color="auto"/>
            </w:tcBorders>
            <w:vAlign w:val="bottom"/>
          </w:tcPr>
          <w:p w:rsidR="00385D05" w:rsidRPr="00370F38" w:rsidRDefault="00385D05">
            <w:pPr>
              <w:widowControl w:val="0"/>
              <w:autoSpaceDE w:val="0"/>
              <w:autoSpaceDN w:val="0"/>
              <w:adjustRightInd w:val="0"/>
              <w:spacing w:after="0" w:line="240" w:lineRule="auto"/>
              <w:rPr>
                <w:rFonts w:ascii="Times New Roman" w:hAnsi="Times New Roman"/>
                <w:sz w:val="5"/>
                <w:szCs w:val="5"/>
              </w:rPr>
            </w:pPr>
          </w:p>
        </w:tc>
        <w:tc>
          <w:tcPr>
            <w:tcW w:w="30" w:type="dxa"/>
            <w:tcBorders>
              <w:top w:val="nil"/>
              <w:left w:val="nil"/>
              <w:bottom w:val="nil"/>
              <w:right w:val="nil"/>
            </w:tcBorders>
            <w:vAlign w:val="bottom"/>
          </w:tcPr>
          <w:p w:rsidR="00385D05" w:rsidRPr="00370F38" w:rsidRDefault="00385D05">
            <w:pPr>
              <w:widowControl w:val="0"/>
              <w:autoSpaceDE w:val="0"/>
              <w:autoSpaceDN w:val="0"/>
              <w:adjustRightInd w:val="0"/>
              <w:spacing w:after="0" w:line="240" w:lineRule="auto"/>
              <w:rPr>
                <w:rFonts w:ascii="Times New Roman" w:hAnsi="Times New Roman"/>
                <w:sz w:val="2"/>
                <w:szCs w:val="2"/>
              </w:rPr>
            </w:pPr>
          </w:p>
        </w:tc>
      </w:tr>
      <w:tr w:rsidR="00385D05" w:rsidRPr="00370F38" w:rsidTr="0089018E">
        <w:trPr>
          <w:trHeight w:val="276"/>
        </w:trPr>
        <w:tc>
          <w:tcPr>
            <w:tcW w:w="3560" w:type="dxa"/>
            <w:tcBorders>
              <w:top w:val="nil"/>
              <w:left w:val="single" w:sz="8" w:space="0" w:color="auto"/>
              <w:bottom w:val="single" w:sz="8" w:space="0" w:color="auto"/>
              <w:right w:val="single" w:sz="8" w:space="0" w:color="auto"/>
            </w:tcBorders>
            <w:vAlign w:val="bottom"/>
          </w:tcPr>
          <w:p w:rsidR="00385D05" w:rsidRPr="00370F38" w:rsidRDefault="00385D05">
            <w:pPr>
              <w:widowControl w:val="0"/>
              <w:autoSpaceDE w:val="0"/>
              <w:autoSpaceDN w:val="0"/>
              <w:adjustRightInd w:val="0"/>
              <w:spacing w:after="0" w:line="240" w:lineRule="auto"/>
              <w:rPr>
                <w:rFonts w:ascii="Times New Roman" w:hAnsi="Times New Roman"/>
                <w:sz w:val="19"/>
                <w:szCs w:val="19"/>
              </w:rPr>
            </w:pPr>
          </w:p>
        </w:tc>
        <w:tc>
          <w:tcPr>
            <w:tcW w:w="1200" w:type="dxa"/>
            <w:tcBorders>
              <w:top w:val="nil"/>
              <w:left w:val="nil"/>
              <w:bottom w:val="single" w:sz="8" w:space="0" w:color="auto"/>
              <w:right w:val="nil"/>
            </w:tcBorders>
            <w:vAlign w:val="bottom"/>
          </w:tcPr>
          <w:p w:rsidR="00385D05" w:rsidRPr="00370F38" w:rsidRDefault="00385D05">
            <w:pPr>
              <w:widowControl w:val="0"/>
              <w:autoSpaceDE w:val="0"/>
              <w:autoSpaceDN w:val="0"/>
              <w:adjustRightInd w:val="0"/>
              <w:spacing w:after="0" w:line="240" w:lineRule="auto"/>
              <w:rPr>
                <w:rFonts w:ascii="Times New Roman" w:hAnsi="Times New Roman"/>
                <w:sz w:val="19"/>
                <w:szCs w:val="19"/>
              </w:rPr>
            </w:pPr>
          </w:p>
        </w:tc>
        <w:tc>
          <w:tcPr>
            <w:tcW w:w="120" w:type="dxa"/>
            <w:tcBorders>
              <w:top w:val="nil"/>
              <w:left w:val="nil"/>
              <w:bottom w:val="single" w:sz="8" w:space="0" w:color="auto"/>
              <w:right w:val="single" w:sz="8" w:space="0" w:color="auto"/>
            </w:tcBorders>
            <w:vAlign w:val="bottom"/>
          </w:tcPr>
          <w:p w:rsidR="00385D05" w:rsidRPr="00370F38" w:rsidRDefault="00385D05">
            <w:pPr>
              <w:widowControl w:val="0"/>
              <w:autoSpaceDE w:val="0"/>
              <w:autoSpaceDN w:val="0"/>
              <w:adjustRightInd w:val="0"/>
              <w:spacing w:after="0" w:line="240" w:lineRule="auto"/>
              <w:rPr>
                <w:rFonts w:ascii="Times New Roman" w:hAnsi="Times New Roman"/>
                <w:sz w:val="19"/>
                <w:szCs w:val="19"/>
              </w:rPr>
            </w:pPr>
          </w:p>
        </w:tc>
        <w:tc>
          <w:tcPr>
            <w:tcW w:w="1340" w:type="dxa"/>
            <w:tcBorders>
              <w:top w:val="nil"/>
              <w:left w:val="nil"/>
              <w:bottom w:val="single" w:sz="8" w:space="0" w:color="auto"/>
              <w:right w:val="single" w:sz="8" w:space="0" w:color="auto"/>
            </w:tcBorders>
            <w:vAlign w:val="bottom"/>
          </w:tcPr>
          <w:p w:rsidR="00385D05" w:rsidRPr="00370F38" w:rsidRDefault="00385D05">
            <w:pPr>
              <w:widowControl w:val="0"/>
              <w:autoSpaceDE w:val="0"/>
              <w:autoSpaceDN w:val="0"/>
              <w:adjustRightInd w:val="0"/>
              <w:spacing w:after="0" w:line="240" w:lineRule="auto"/>
              <w:rPr>
                <w:rFonts w:ascii="Times New Roman" w:hAnsi="Times New Roman"/>
                <w:sz w:val="19"/>
                <w:szCs w:val="19"/>
              </w:rPr>
            </w:pPr>
          </w:p>
        </w:tc>
        <w:tc>
          <w:tcPr>
            <w:tcW w:w="1320" w:type="dxa"/>
            <w:tcBorders>
              <w:top w:val="nil"/>
              <w:left w:val="nil"/>
              <w:bottom w:val="single" w:sz="8" w:space="0" w:color="auto"/>
              <w:right w:val="single" w:sz="8" w:space="0" w:color="auto"/>
            </w:tcBorders>
            <w:vAlign w:val="bottom"/>
          </w:tcPr>
          <w:p w:rsidR="00385D05" w:rsidRPr="00370F38" w:rsidRDefault="00385D05">
            <w:pPr>
              <w:widowControl w:val="0"/>
              <w:autoSpaceDE w:val="0"/>
              <w:autoSpaceDN w:val="0"/>
              <w:adjustRightInd w:val="0"/>
              <w:spacing w:after="0" w:line="240" w:lineRule="auto"/>
              <w:rPr>
                <w:rFonts w:ascii="Times New Roman" w:hAnsi="Times New Roman"/>
                <w:sz w:val="19"/>
                <w:szCs w:val="19"/>
              </w:rPr>
            </w:pPr>
          </w:p>
        </w:tc>
        <w:tc>
          <w:tcPr>
            <w:tcW w:w="1320" w:type="dxa"/>
            <w:tcBorders>
              <w:top w:val="nil"/>
              <w:left w:val="nil"/>
              <w:bottom w:val="single" w:sz="8" w:space="0" w:color="auto"/>
              <w:right w:val="single" w:sz="8" w:space="0" w:color="auto"/>
            </w:tcBorders>
            <w:vAlign w:val="bottom"/>
          </w:tcPr>
          <w:p w:rsidR="00385D05" w:rsidRPr="00370F38" w:rsidRDefault="00385D05">
            <w:pPr>
              <w:widowControl w:val="0"/>
              <w:autoSpaceDE w:val="0"/>
              <w:autoSpaceDN w:val="0"/>
              <w:adjustRightInd w:val="0"/>
              <w:spacing w:after="0" w:line="240" w:lineRule="auto"/>
              <w:rPr>
                <w:rFonts w:ascii="Times New Roman" w:hAnsi="Times New Roman"/>
                <w:sz w:val="19"/>
                <w:szCs w:val="19"/>
              </w:rPr>
            </w:pPr>
          </w:p>
        </w:tc>
        <w:tc>
          <w:tcPr>
            <w:tcW w:w="140" w:type="dxa"/>
            <w:tcBorders>
              <w:top w:val="nil"/>
              <w:left w:val="nil"/>
              <w:bottom w:val="single" w:sz="8" w:space="0" w:color="auto"/>
              <w:right w:val="nil"/>
            </w:tcBorders>
            <w:vAlign w:val="bottom"/>
          </w:tcPr>
          <w:p w:rsidR="00385D05" w:rsidRPr="00370F38" w:rsidRDefault="00385D05">
            <w:pPr>
              <w:widowControl w:val="0"/>
              <w:autoSpaceDE w:val="0"/>
              <w:autoSpaceDN w:val="0"/>
              <w:adjustRightInd w:val="0"/>
              <w:spacing w:after="0" w:line="240" w:lineRule="auto"/>
              <w:rPr>
                <w:rFonts w:ascii="Times New Roman" w:hAnsi="Times New Roman"/>
                <w:sz w:val="19"/>
                <w:szCs w:val="19"/>
              </w:rPr>
            </w:pPr>
          </w:p>
        </w:tc>
        <w:tc>
          <w:tcPr>
            <w:tcW w:w="1200" w:type="dxa"/>
            <w:tcBorders>
              <w:top w:val="nil"/>
              <w:left w:val="nil"/>
              <w:bottom w:val="single" w:sz="8" w:space="0" w:color="auto"/>
              <w:right w:val="single" w:sz="8" w:space="0" w:color="auto"/>
            </w:tcBorders>
            <w:vAlign w:val="bottom"/>
          </w:tcPr>
          <w:p w:rsidR="00385D05" w:rsidRPr="00370F38" w:rsidRDefault="00385D05">
            <w:pPr>
              <w:widowControl w:val="0"/>
              <w:autoSpaceDE w:val="0"/>
              <w:autoSpaceDN w:val="0"/>
              <w:adjustRightInd w:val="0"/>
              <w:spacing w:after="0" w:line="240" w:lineRule="auto"/>
              <w:rPr>
                <w:rFonts w:ascii="Times New Roman" w:hAnsi="Times New Roman"/>
                <w:sz w:val="19"/>
                <w:szCs w:val="19"/>
              </w:rPr>
            </w:pPr>
          </w:p>
        </w:tc>
        <w:tc>
          <w:tcPr>
            <w:tcW w:w="30" w:type="dxa"/>
            <w:tcBorders>
              <w:top w:val="nil"/>
              <w:left w:val="nil"/>
              <w:bottom w:val="nil"/>
              <w:right w:val="nil"/>
            </w:tcBorders>
            <w:vAlign w:val="bottom"/>
          </w:tcPr>
          <w:p w:rsidR="00385D05" w:rsidRPr="00370F38" w:rsidRDefault="00385D05">
            <w:pPr>
              <w:widowControl w:val="0"/>
              <w:autoSpaceDE w:val="0"/>
              <w:autoSpaceDN w:val="0"/>
              <w:adjustRightInd w:val="0"/>
              <w:spacing w:after="0" w:line="240" w:lineRule="auto"/>
              <w:rPr>
                <w:rFonts w:ascii="Times New Roman" w:hAnsi="Times New Roman"/>
                <w:sz w:val="2"/>
                <w:szCs w:val="2"/>
              </w:rPr>
            </w:pPr>
          </w:p>
        </w:tc>
      </w:tr>
    </w:tbl>
    <w:p w:rsidR="00385D05" w:rsidRDefault="00385D05">
      <w:pPr>
        <w:widowControl w:val="0"/>
        <w:autoSpaceDE w:val="0"/>
        <w:autoSpaceDN w:val="0"/>
        <w:adjustRightInd w:val="0"/>
        <w:spacing w:after="0" w:line="200" w:lineRule="exact"/>
        <w:rPr>
          <w:rFonts w:ascii="Times New Roman" w:hAnsi="Times New Roman"/>
          <w:sz w:val="24"/>
          <w:szCs w:val="24"/>
        </w:rP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6" type="#_x0000_t75" style="position:absolute;margin-left:316.45pt;margin-top:-37.75pt;width:52.95pt;height:29.4pt;z-index:-251658240;visibility:visible;mso-position-horizontal-relative:text;mso-position-vertical-relative:text" o:allowincell="f">
            <v:imagedata r:id="rId5" o:title=""/>
          </v:shape>
        </w:pict>
      </w:r>
    </w:p>
    <w:p w:rsidR="00385D05" w:rsidRDefault="00385D05">
      <w:pPr>
        <w:widowControl w:val="0"/>
        <w:autoSpaceDE w:val="0"/>
        <w:autoSpaceDN w:val="0"/>
        <w:adjustRightInd w:val="0"/>
        <w:spacing w:after="0" w:line="323" w:lineRule="exact"/>
        <w:rPr>
          <w:rFonts w:ascii="Times New Roman" w:hAnsi="Times New Roman"/>
          <w:sz w:val="24"/>
          <w:szCs w:val="24"/>
        </w:rPr>
      </w:pPr>
    </w:p>
    <w:p w:rsidR="00385D05" w:rsidRDefault="00385D05">
      <w:pPr>
        <w:widowControl w:val="0"/>
        <w:autoSpaceDE w:val="0"/>
        <w:autoSpaceDN w:val="0"/>
        <w:adjustRightInd w:val="0"/>
        <w:spacing w:after="0" w:line="240" w:lineRule="auto"/>
        <w:ind w:left="4160"/>
        <w:rPr>
          <w:rFonts w:ascii="Arial" w:hAnsi="Arial" w:cs="Arial"/>
          <w:b/>
          <w:bCs/>
        </w:rPr>
      </w:pPr>
    </w:p>
    <w:p w:rsidR="00385D05" w:rsidRDefault="00385D05">
      <w:pPr>
        <w:widowControl w:val="0"/>
        <w:autoSpaceDE w:val="0"/>
        <w:autoSpaceDN w:val="0"/>
        <w:adjustRightInd w:val="0"/>
        <w:spacing w:after="0" w:line="240" w:lineRule="auto"/>
        <w:ind w:left="4160"/>
        <w:rPr>
          <w:rFonts w:ascii="Arial" w:hAnsi="Arial" w:cs="Arial"/>
          <w:b/>
          <w:bCs/>
        </w:rPr>
      </w:pPr>
    </w:p>
    <w:p w:rsidR="00385D05" w:rsidRDefault="00385D05">
      <w:pPr>
        <w:widowControl w:val="0"/>
        <w:autoSpaceDE w:val="0"/>
        <w:autoSpaceDN w:val="0"/>
        <w:adjustRightInd w:val="0"/>
        <w:spacing w:after="0" w:line="240" w:lineRule="auto"/>
        <w:ind w:left="4160"/>
        <w:rPr>
          <w:rFonts w:ascii="Arial" w:hAnsi="Arial" w:cs="Arial"/>
          <w:b/>
          <w:bCs/>
        </w:rPr>
      </w:pPr>
    </w:p>
    <w:p w:rsidR="00385D05" w:rsidRDefault="00385D05">
      <w:pPr>
        <w:widowControl w:val="0"/>
        <w:autoSpaceDE w:val="0"/>
        <w:autoSpaceDN w:val="0"/>
        <w:adjustRightInd w:val="0"/>
        <w:spacing w:after="0" w:line="240" w:lineRule="auto"/>
        <w:ind w:left="4160"/>
        <w:rPr>
          <w:rFonts w:ascii="Arial" w:hAnsi="Arial" w:cs="Arial"/>
          <w:b/>
          <w:bCs/>
        </w:rPr>
      </w:pPr>
    </w:p>
    <w:p w:rsidR="00385D05" w:rsidRDefault="00385D05">
      <w:pPr>
        <w:widowControl w:val="0"/>
        <w:autoSpaceDE w:val="0"/>
        <w:autoSpaceDN w:val="0"/>
        <w:adjustRightInd w:val="0"/>
        <w:spacing w:after="0" w:line="240" w:lineRule="auto"/>
        <w:ind w:left="4160"/>
        <w:rPr>
          <w:rFonts w:ascii="Times New Roman" w:hAnsi="Times New Roman"/>
          <w:sz w:val="24"/>
          <w:szCs w:val="24"/>
        </w:rPr>
      </w:pPr>
    </w:p>
    <w:p w:rsidR="00385D05" w:rsidRDefault="00385D05" w:rsidP="00C10DD8">
      <w:pPr>
        <w:widowControl w:val="0"/>
        <w:overflowPunct w:val="0"/>
        <w:autoSpaceDE w:val="0"/>
        <w:autoSpaceDN w:val="0"/>
        <w:adjustRightInd w:val="0"/>
        <w:spacing w:after="0" w:line="228" w:lineRule="auto"/>
        <w:ind w:right="60"/>
        <w:rPr>
          <w:rFonts w:ascii="Times New Roman" w:hAnsi="Times New Roman"/>
          <w:sz w:val="24"/>
          <w:szCs w:val="24"/>
        </w:rPr>
      </w:pPr>
      <w:r>
        <w:rPr>
          <w:rFonts w:ascii="Times New Roman" w:hAnsi="Times New Roman"/>
          <w:sz w:val="24"/>
          <w:szCs w:val="24"/>
        </w:rPr>
        <w:br w:type="page"/>
      </w:r>
    </w:p>
    <w:p w:rsidR="00385D05" w:rsidRDefault="00385D05" w:rsidP="008B224A">
      <w:pPr>
        <w:widowControl w:val="0"/>
        <w:autoSpaceDE w:val="0"/>
        <w:autoSpaceDN w:val="0"/>
        <w:adjustRightInd w:val="0"/>
        <w:spacing w:after="0" w:line="240" w:lineRule="auto"/>
        <w:ind w:left="2880"/>
        <w:rPr>
          <w:rFonts w:ascii="Times New Roman" w:hAnsi="Times New Roman"/>
          <w:sz w:val="24"/>
          <w:szCs w:val="24"/>
        </w:rPr>
      </w:pPr>
      <w:r>
        <w:rPr>
          <w:rFonts w:ascii="Arial" w:hAnsi="Arial" w:cs="Arial"/>
          <w:b/>
          <w:bCs/>
          <w:sz w:val="20"/>
          <w:szCs w:val="20"/>
        </w:rPr>
        <w:t>"En todas las cosas parece existir como ley un círculo." -</w:t>
      </w:r>
      <w:r>
        <w:rPr>
          <w:rFonts w:ascii="Arial" w:hAnsi="Arial" w:cs="Arial"/>
          <w:b/>
          <w:bCs/>
          <w:i/>
          <w:iCs/>
          <w:sz w:val="20"/>
          <w:szCs w:val="20"/>
        </w:rPr>
        <w:t>Cayo Cornelio Tácito</w:t>
      </w:r>
    </w:p>
    <w:p w:rsidR="00385D05" w:rsidRDefault="00385D05" w:rsidP="008B224A">
      <w:pPr>
        <w:widowControl w:val="0"/>
        <w:autoSpaceDE w:val="0"/>
        <w:autoSpaceDN w:val="0"/>
        <w:adjustRightInd w:val="0"/>
        <w:spacing w:after="0" w:line="252" w:lineRule="exact"/>
        <w:rPr>
          <w:rFonts w:ascii="Times New Roman" w:hAnsi="Times New Roman"/>
          <w:sz w:val="24"/>
          <w:szCs w:val="24"/>
        </w:rPr>
      </w:pPr>
    </w:p>
    <w:p w:rsidR="00385D05" w:rsidRDefault="00385D05" w:rsidP="008B224A">
      <w:pPr>
        <w:widowControl w:val="0"/>
        <w:autoSpaceDE w:val="0"/>
        <w:autoSpaceDN w:val="0"/>
        <w:adjustRightInd w:val="0"/>
        <w:spacing w:after="0" w:line="239" w:lineRule="auto"/>
        <w:ind w:left="60"/>
        <w:rPr>
          <w:rFonts w:ascii="Times New Roman" w:hAnsi="Times New Roman"/>
          <w:sz w:val="24"/>
          <w:szCs w:val="24"/>
        </w:rPr>
      </w:pPr>
      <w:r>
        <w:rPr>
          <w:rFonts w:ascii="Arial" w:hAnsi="Arial" w:cs="Arial"/>
          <w:sz w:val="20"/>
          <w:szCs w:val="20"/>
        </w:rPr>
        <w:t>(Reacciones de primer orden, tiempo de vida media, –aplicación de habilidades sobre-) (10 puntos)</w:t>
      </w:r>
    </w:p>
    <w:p w:rsidR="00385D05" w:rsidRDefault="00385D05" w:rsidP="008B224A">
      <w:pPr>
        <w:widowControl w:val="0"/>
        <w:autoSpaceDE w:val="0"/>
        <w:autoSpaceDN w:val="0"/>
        <w:adjustRightInd w:val="0"/>
        <w:spacing w:after="0" w:line="326" w:lineRule="exact"/>
        <w:rPr>
          <w:rFonts w:ascii="Times New Roman" w:hAnsi="Times New Roman"/>
          <w:sz w:val="24"/>
          <w:szCs w:val="24"/>
        </w:rPr>
      </w:pPr>
    </w:p>
    <w:p w:rsidR="00385D05" w:rsidRDefault="00385D05" w:rsidP="008B224A">
      <w:pPr>
        <w:widowControl w:val="0"/>
        <w:overflowPunct w:val="0"/>
        <w:autoSpaceDE w:val="0"/>
        <w:autoSpaceDN w:val="0"/>
        <w:adjustRightInd w:val="0"/>
        <w:spacing w:after="0" w:line="224" w:lineRule="auto"/>
        <w:ind w:right="20"/>
        <w:jc w:val="both"/>
        <w:rPr>
          <w:rFonts w:ascii="Times New Roman" w:hAnsi="Times New Roman"/>
          <w:sz w:val="24"/>
          <w:szCs w:val="24"/>
        </w:rPr>
      </w:pPr>
      <w:r>
        <w:rPr>
          <w:rFonts w:ascii="Arial" w:hAnsi="Arial" w:cs="Arial"/>
          <w:sz w:val="20"/>
          <w:szCs w:val="20"/>
        </w:rPr>
        <w:t>2. Una entidad de regulación ambiental realizó una auditoría ambiental a las instalaciones de una industria de envasado para productos agroquímicos (Y). En los terrenos de Y se detectó la presencia de un pozo de agua subterránea y del mismo se tomaron muestras.</w:t>
      </w:r>
    </w:p>
    <w:p w:rsidR="00385D05" w:rsidRDefault="00385D05" w:rsidP="008B224A">
      <w:pPr>
        <w:widowControl w:val="0"/>
        <w:autoSpaceDE w:val="0"/>
        <w:autoSpaceDN w:val="0"/>
        <w:adjustRightInd w:val="0"/>
        <w:spacing w:after="0" w:line="326" w:lineRule="exact"/>
        <w:rPr>
          <w:rFonts w:ascii="Times New Roman" w:hAnsi="Times New Roman"/>
          <w:sz w:val="24"/>
          <w:szCs w:val="24"/>
        </w:rPr>
      </w:pPr>
    </w:p>
    <w:p w:rsidR="00385D05" w:rsidRDefault="00385D05" w:rsidP="008B224A">
      <w:pPr>
        <w:widowControl w:val="0"/>
        <w:overflowPunct w:val="0"/>
        <w:autoSpaceDE w:val="0"/>
        <w:autoSpaceDN w:val="0"/>
        <w:adjustRightInd w:val="0"/>
        <w:spacing w:after="0" w:line="217" w:lineRule="auto"/>
        <w:ind w:right="20"/>
        <w:rPr>
          <w:rFonts w:ascii="Times New Roman" w:hAnsi="Times New Roman"/>
          <w:sz w:val="24"/>
          <w:szCs w:val="24"/>
        </w:rPr>
      </w:pPr>
      <w:r>
        <w:rPr>
          <w:rFonts w:ascii="Arial" w:hAnsi="Arial" w:cs="Arial"/>
          <w:sz w:val="20"/>
          <w:szCs w:val="20"/>
        </w:rPr>
        <w:t>Los análisis del agua del pozo referido (momento referido) mostraron que había rastros de DDT y que las concentraciones detectadas al momento de la auditoría fueron:</w:t>
      </w:r>
    </w:p>
    <w:p w:rsidR="00385D05" w:rsidRDefault="00385D05" w:rsidP="008B224A">
      <w:pPr>
        <w:widowControl w:val="0"/>
        <w:autoSpaceDE w:val="0"/>
        <w:autoSpaceDN w:val="0"/>
        <w:adjustRightInd w:val="0"/>
        <w:spacing w:after="0" w:line="274" w:lineRule="exact"/>
        <w:rPr>
          <w:rFonts w:ascii="Times New Roman" w:hAnsi="Times New Roman"/>
          <w:sz w:val="24"/>
          <w:szCs w:val="24"/>
        </w:rPr>
      </w:pPr>
    </w:p>
    <w:tbl>
      <w:tblPr>
        <w:tblW w:w="0" w:type="auto"/>
        <w:tblInd w:w="930" w:type="dxa"/>
        <w:tblLayout w:type="fixed"/>
        <w:tblCellMar>
          <w:left w:w="0" w:type="dxa"/>
          <w:right w:w="0" w:type="dxa"/>
        </w:tblCellMar>
        <w:tblLook w:val="0000"/>
      </w:tblPr>
      <w:tblGrid>
        <w:gridCol w:w="4320"/>
        <w:gridCol w:w="4320"/>
      </w:tblGrid>
      <w:tr w:rsidR="00385D05" w:rsidRPr="00370F38" w:rsidTr="00D4618A">
        <w:trPr>
          <w:trHeight w:val="354"/>
        </w:trPr>
        <w:tc>
          <w:tcPr>
            <w:tcW w:w="4320" w:type="dxa"/>
            <w:tcBorders>
              <w:top w:val="single" w:sz="8" w:space="0" w:color="auto"/>
              <w:left w:val="single" w:sz="8" w:space="0" w:color="auto"/>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b/>
                <w:bCs/>
                <w:sz w:val="20"/>
                <w:szCs w:val="20"/>
              </w:rPr>
              <w:t>Contaminante</w:t>
            </w:r>
          </w:p>
        </w:tc>
        <w:tc>
          <w:tcPr>
            <w:tcW w:w="4320" w:type="dxa"/>
            <w:tcBorders>
              <w:top w:val="single" w:sz="8" w:space="0" w:color="auto"/>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b/>
                <w:bCs/>
                <w:w w:val="99"/>
                <w:sz w:val="20"/>
                <w:szCs w:val="20"/>
              </w:rPr>
              <w:t>Concentración al momento de la auditoría</w:t>
            </w:r>
          </w:p>
        </w:tc>
      </w:tr>
      <w:tr w:rsidR="00385D05" w:rsidRPr="00370F38" w:rsidTr="00D4618A">
        <w:trPr>
          <w:trHeight w:val="355"/>
        </w:trPr>
        <w:tc>
          <w:tcPr>
            <w:tcW w:w="4320" w:type="dxa"/>
            <w:tcBorders>
              <w:top w:val="nil"/>
              <w:left w:val="single" w:sz="8" w:space="0" w:color="auto"/>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sz w:val="20"/>
                <w:szCs w:val="20"/>
              </w:rPr>
              <w:t>DDT</w:t>
            </w:r>
          </w:p>
        </w:tc>
        <w:tc>
          <w:tcPr>
            <w:tcW w:w="432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w w:val="99"/>
                <w:sz w:val="20"/>
                <w:szCs w:val="20"/>
              </w:rPr>
              <w:t>0.005 μg/l</w:t>
            </w:r>
          </w:p>
        </w:tc>
      </w:tr>
    </w:tbl>
    <w:p w:rsidR="00385D05" w:rsidRDefault="00385D05" w:rsidP="008B224A">
      <w:pPr>
        <w:widowControl w:val="0"/>
        <w:autoSpaceDE w:val="0"/>
        <w:autoSpaceDN w:val="0"/>
        <w:adjustRightInd w:val="0"/>
        <w:spacing w:after="0" w:line="329" w:lineRule="exact"/>
        <w:rPr>
          <w:rFonts w:ascii="Times New Roman" w:hAnsi="Times New Roman"/>
          <w:sz w:val="24"/>
          <w:szCs w:val="24"/>
        </w:rPr>
      </w:pPr>
    </w:p>
    <w:p w:rsidR="00385D05" w:rsidRDefault="00385D05" w:rsidP="008B224A">
      <w:pPr>
        <w:widowControl w:val="0"/>
        <w:overflowPunct w:val="0"/>
        <w:autoSpaceDE w:val="0"/>
        <w:autoSpaceDN w:val="0"/>
        <w:adjustRightInd w:val="0"/>
        <w:spacing w:after="0" w:line="217" w:lineRule="auto"/>
        <w:ind w:right="20"/>
        <w:rPr>
          <w:rFonts w:ascii="Times New Roman" w:hAnsi="Times New Roman"/>
          <w:sz w:val="24"/>
          <w:szCs w:val="24"/>
        </w:rPr>
      </w:pPr>
      <w:r>
        <w:rPr>
          <w:rFonts w:ascii="Arial" w:hAnsi="Arial" w:cs="Arial"/>
          <w:sz w:val="20"/>
          <w:szCs w:val="20"/>
        </w:rPr>
        <w:t>Una revisión de los registros de la empresa mostró que tres años antes de la auditoría ambiental se produjo un derrame del producto contamínate (DDT) cerca al pozo mencionado.</w:t>
      </w:r>
    </w:p>
    <w:p w:rsidR="00385D05" w:rsidRDefault="00385D05" w:rsidP="008B224A">
      <w:pPr>
        <w:widowControl w:val="0"/>
        <w:autoSpaceDE w:val="0"/>
        <w:autoSpaceDN w:val="0"/>
        <w:adjustRightInd w:val="0"/>
        <w:spacing w:after="0" w:line="321" w:lineRule="exact"/>
        <w:rPr>
          <w:rFonts w:ascii="Times New Roman" w:hAnsi="Times New Roman"/>
          <w:sz w:val="24"/>
          <w:szCs w:val="24"/>
        </w:rPr>
      </w:pPr>
    </w:p>
    <w:p w:rsidR="00385D05" w:rsidRDefault="00385D05" w:rsidP="008B224A">
      <w:pPr>
        <w:widowControl w:val="0"/>
        <w:overflowPunct w:val="0"/>
        <w:autoSpaceDE w:val="0"/>
        <w:autoSpaceDN w:val="0"/>
        <w:adjustRightInd w:val="0"/>
        <w:spacing w:after="0" w:line="218" w:lineRule="auto"/>
        <w:rPr>
          <w:rFonts w:ascii="Times New Roman" w:hAnsi="Times New Roman"/>
          <w:sz w:val="24"/>
          <w:szCs w:val="24"/>
        </w:rPr>
      </w:pPr>
      <w:r>
        <w:rPr>
          <w:rFonts w:ascii="Arial" w:hAnsi="Arial" w:cs="Arial"/>
          <w:sz w:val="20"/>
          <w:szCs w:val="20"/>
        </w:rPr>
        <w:t xml:space="preserve">El agua extraída del pozo es utilizada actualmente para suministrar </w:t>
      </w:r>
      <w:r>
        <w:rPr>
          <w:rFonts w:ascii="Arial" w:hAnsi="Arial" w:cs="Arial"/>
          <w:b/>
          <w:bCs/>
          <w:sz w:val="20"/>
          <w:szCs w:val="20"/>
        </w:rPr>
        <w:t>agua potable</w:t>
      </w:r>
      <w:r>
        <w:rPr>
          <w:rFonts w:ascii="Arial" w:hAnsi="Arial" w:cs="Arial"/>
          <w:sz w:val="20"/>
          <w:szCs w:val="20"/>
        </w:rPr>
        <w:t xml:space="preserve"> al personal de la empresa auditada.</w:t>
      </w:r>
    </w:p>
    <w:p w:rsidR="00385D05" w:rsidRDefault="00385D05" w:rsidP="008B224A">
      <w:pPr>
        <w:widowControl w:val="0"/>
        <w:autoSpaceDE w:val="0"/>
        <w:autoSpaceDN w:val="0"/>
        <w:adjustRightInd w:val="0"/>
        <w:spacing w:after="0" w:line="236" w:lineRule="exact"/>
        <w:rPr>
          <w:rFonts w:ascii="Times New Roman" w:hAnsi="Times New Roman"/>
          <w:sz w:val="24"/>
          <w:szCs w:val="24"/>
        </w:rPr>
      </w:pPr>
    </w:p>
    <w:p w:rsidR="00385D05" w:rsidRDefault="00385D05" w:rsidP="008B224A">
      <w:pPr>
        <w:widowControl w:val="0"/>
        <w:overflowPunct w:val="0"/>
        <w:autoSpaceDE w:val="0"/>
        <w:autoSpaceDN w:val="0"/>
        <w:adjustRightInd w:val="0"/>
        <w:spacing w:after="0" w:line="234" w:lineRule="auto"/>
        <w:ind w:right="20"/>
        <w:jc w:val="both"/>
        <w:rPr>
          <w:rFonts w:ascii="Times New Roman" w:hAnsi="Times New Roman"/>
          <w:sz w:val="24"/>
          <w:szCs w:val="24"/>
        </w:rPr>
      </w:pPr>
      <w:r>
        <w:rPr>
          <w:rFonts w:ascii="Arial" w:hAnsi="Arial" w:cs="Arial"/>
          <w:sz w:val="20"/>
          <w:szCs w:val="20"/>
        </w:rPr>
        <w:t>Datos: Asumir que la degradación del DDT es de una reacción de primer orden (ln [A]</w:t>
      </w:r>
      <w:r>
        <w:rPr>
          <w:rFonts w:ascii="Arial" w:hAnsi="Arial" w:cs="Arial"/>
          <w:sz w:val="25"/>
          <w:szCs w:val="25"/>
          <w:vertAlign w:val="subscript"/>
        </w:rPr>
        <w:t>t</w:t>
      </w:r>
      <w:r>
        <w:rPr>
          <w:rFonts w:ascii="Arial" w:hAnsi="Arial" w:cs="Arial"/>
          <w:sz w:val="20"/>
          <w:szCs w:val="20"/>
        </w:rPr>
        <w:t xml:space="preserve"> = -kt + ln [A]</w:t>
      </w:r>
      <w:r>
        <w:rPr>
          <w:rFonts w:ascii="Arial" w:hAnsi="Arial" w:cs="Arial"/>
          <w:sz w:val="25"/>
          <w:szCs w:val="25"/>
          <w:vertAlign w:val="subscript"/>
        </w:rPr>
        <w:t>0</w:t>
      </w:r>
      <w:r>
        <w:rPr>
          <w:rFonts w:ascii="Arial" w:hAnsi="Arial" w:cs="Arial"/>
          <w:sz w:val="20"/>
          <w:szCs w:val="20"/>
        </w:rPr>
        <w:t xml:space="preserve">) y que el tiempo de vida medio del DDT es de 56 días en el agua, </w:t>
      </w:r>
      <w:r>
        <w:rPr>
          <w:rFonts w:ascii="Arial" w:hAnsi="Arial" w:cs="Arial"/>
        </w:rPr>
        <w:t>t½ = 0.693 / k, 1 año = 365 días,</w:t>
      </w:r>
      <w:r>
        <w:rPr>
          <w:rFonts w:ascii="Arial" w:hAnsi="Arial" w:cs="Arial"/>
          <w:sz w:val="20"/>
          <w:szCs w:val="20"/>
        </w:rPr>
        <w:t xml:space="preserve"> </w:t>
      </w:r>
      <w:r>
        <w:rPr>
          <w:rFonts w:ascii="Times New Roman" w:hAnsi="Times New Roman"/>
          <w:sz w:val="24"/>
          <w:szCs w:val="24"/>
        </w:rPr>
        <w:t>1</w:t>
      </w:r>
      <w:r>
        <w:rPr>
          <w:rFonts w:ascii="Arial" w:hAnsi="Arial" w:cs="Arial"/>
          <w:sz w:val="20"/>
          <w:szCs w:val="20"/>
        </w:rPr>
        <w:t xml:space="preserve"> μg = 10</w:t>
      </w:r>
      <w:r>
        <w:rPr>
          <w:rFonts w:ascii="Arial" w:hAnsi="Arial" w:cs="Arial"/>
          <w:sz w:val="25"/>
          <w:szCs w:val="25"/>
          <w:vertAlign w:val="superscript"/>
        </w:rPr>
        <w:t>-6</w:t>
      </w:r>
      <w:r>
        <w:rPr>
          <w:rFonts w:ascii="Arial" w:hAnsi="Arial" w:cs="Arial"/>
          <w:sz w:val="20"/>
          <w:szCs w:val="20"/>
        </w:rPr>
        <w:t xml:space="preserve"> gramos, l = L = un litro, nivel máximo permitido en el agua potable para el total de los pesticidas encontrados es 0.5 μg/l.</w:t>
      </w:r>
    </w:p>
    <w:p w:rsidR="00385D05" w:rsidRDefault="00385D05" w:rsidP="008B224A">
      <w:pPr>
        <w:widowControl w:val="0"/>
        <w:autoSpaceDE w:val="0"/>
        <w:autoSpaceDN w:val="0"/>
        <w:adjustRightInd w:val="0"/>
        <w:spacing w:after="0" w:line="283" w:lineRule="exact"/>
        <w:rPr>
          <w:rFonts w:ascii="Times New Roman" w:hAnsi="Times New Roman"/>
          <w:sz w:val="24"/>
          <w:szCs w:val="24"/>
        </w:rPr>
      </w:pPr>
    </w:p>
    <w:p w:rsidR="00385D05" w:rsidRDefault="00385D05" w:rsidP="008B224A">
      <w:pPr>
        <w:widowControl w:val="0"/>
        <w:autoSpaceDE w:val="0"/>
        <w:autoSpaceDN w:val="0"/>
        <w:adjustRightInd w:val="0"/>
        <w:spacing w:after="0" w:line="239" w:lineRule="auto"/>
        <w:rPr>
          <w:rFonts w:ascii="Times New Roman" w:hAnsi="Times New Roman"/>
          <w:sz w:val="24"/>
          <w:szCs w:val="24"/>
        </w:rPr>
      </w:pPr>
      <w:r>
        <w:rPr>
          <w:rFonts w:ascii="Arial" w:hAnsi="Arial" w:cs="Arial"/>
          <w:sz w:val="20"/>
          <w:szCs w:val="20"/>
        </w:rPr>
        <w:t>Considerando el nivel máximo permitido en el agua potable para el total de los pesticidas encontrados, entonces:</w:t>
      </w:r>
    </w:p>
    <w:p w:rsidR="00385D05" w:rsidRDefault="00385D05" w:rsidP="008B224A">
      <w:pPr>
        <w:widowControl w:val="0"/>
        <w:autoSpaceDE w:val="0"/>
        <w:autoSpaceDN w:val="0"/>
        <w:adjustRightInd w:val="0"/>
        <w:spacing w:after="0" w:line="324" w:lineRule="exact"/>
        <w:rPr>
          <w:rFonts w:ascii="Times New Roman" w:hAnsi="Times New Roman"/>
          <w:sz w:val="24"/>
          <w:szCs w:val="24"/>
        </w:rPr>
      </w:pPr>
    </w:p>
    <w:p w:rsidR="00385D05" w:rsidRDefault="00385D05" w:rsidP="008B224A">
      <w:pPr>
        <w:widowControl w:val="0"/>
        <w:overflowPunct w:val="0"/>
        <w:autoSpaceDE w:val="0"/>
        <w:autoSpaceDN w:val="0"/>
        <w:adjustRightInd w:val="0"/>
        <w:spacing w:after="0" w:line="216" w:lineRule="auto"/>
        <w:ind w:right="20"/>
        <w:rPr>
          <w:rFonts w:ascii="Times New Roman" w:hAnsi="Times New Roman"/>
          <w:sz w:val="24"/>
          <w:szCs w:val="24"/>
        </w:rPr>
      </w:pPr>
      <w:r>
        <w:rPr>
          <w:rFonts w:ascii="Arial" w:hAnsi="Arial" w:cs="Arial"/>
          <w:sz w:val="20"/>
          <w:szCs w:val="20"/>
        </w:rPr>
        <w:t>A) ¿Era o no era adecuada para beber el agua potable inmediatamente después del derrame? (NOTA: la potabilización convencional no elimina los pesticidas en el agua)</w:t>
      </w:r>
      <w:r>
        <w:rPr>
          <w:rFonts w:ascii="Times New Roman" w:hAnsi="Times New Roman"/>
          <w:sz w:val="24"/>
          <w:szCs w:val="24"/>
        </w:rPr>
        <w:t>.</w:t>
      </w:r>
    </w:p>
    <w:p w:rsidR="00385D05" w:rsidRDefault="00385D05" w:rsidP="008B224A">
      <w:pPr>
        <w:widowControl w:val="0"/>
        <w:autoSpaceDE w:val="0"/>
        <w:autoSpaceDN w:val="0"/>
        <w:adjustRightInd w:val="0"/>
        <w:spacing w:after="0" w:line="346" w:lineRule="exact"/>
        <w:rPr>
          <w:rFonts w:ascii="Times New Roman" w:hAnsi="Times New Roman"/>
          <w:sz w:val="24"/>
          <w:szCs w:val="24"/>
        </w:rPr>
      </w:pPr>
    </w:p>
    <w:p w:rsidR="00385D05" w:rsidRDefault="00385D05" w:rsidP="008B224A">
      <w:pPr>
        <w:widowControl w:val="0"/>
        <w:overflowPunct w:val="0"/>
        <w:autoSpaceDE w:val="0"/>
        <w:autoSpaceDN w:val="0"/>
        <w:adjustRightInd w:val="0"/>
        <w:spacing w:after="0" w:line="247" w:lineRule="auto"/>
        <w:ind w:right="20"/>
        <w:rPr>
          <w:rFonts w:ascii="Times New Roman" w:hAnsi="Times New Roman"/>
          <w:sz w:val="24"/>
          <w:szCs w:val="24"/>
        </w:rPr>
      </w:pPr>
      <w:r>
        <w:rPr>
          <w:rFonts w:ascii="Arial" w:hAnsi="Arial" w:cs="Arial"/>
          <w:sz w:val="18"/>
          <w:szCs w:val="18"/>
        </w:rPr>
        <w:t>Justificar su respuesta</w:t>
      </w:r>
      <w:r>
        <w:rPr>
          <w:rFonts w:ascii="Times New Roman" w:hAnsi="Times New Roman"/>
        </w:rPr>
        <w:t>:</w:t>
      </w:r>
      <w:r>
        <w:rPr>
          <w:rFonts w:ascii="Arial" w:hAnsi="Arial" w:cs="Arial"/>
          <w:sz w:val="18"/>
          <w:szCs w:val="18"/>
        </w:rPr>
        <w:t xml:space="preserve"> </w:t>
      </w:r>
      <w:r>
        <w:rPr>
          <w:rFonts w:ascii="Arial" w:hAnsi="Arial" w:cs="Arial"/>
          <w:sz w:val="20"/>
          <w:szCs w:val="20"/>
        </w:rPr>
        <w:t>Respuesta: NO, puesto que el accidente ocurrió 1095 días antes del momento de la auditoría</w:t>
      </w:r>
      <w:r>
        <w:rPr>
          <w:rFonts w:ascii="Arial" w:hAnsi="Arial" w:cs="Arial"/>
          <w:sz w:val="18"/>
          <w:szCs w:val="18"/>
        </w:rPr>
        <w:t xml:space="preserve"> </w:t>
      </w:r>
      <w:r>
        <w:rPr>
          <w:rFonts w:ascii="Arial" w:hAnsi="Arial" w:cs="Arial"/>
          <w:sz w:val="20"/>
          <w:szCs w:val="20"/>
        </w:rPr>
        <w:t xml:space="preserve">ambiental, para ese entonces la concentración del contaminante fue de: 3.830 x 10ˆ3 </w:t>
      </w:r>
      <w:r>
        <w:rPr>
          <w:rFonts w:ascii="Arial" w:hAnsi="Arial" w:cs="Arial"/>
          <w:sz w:val="17"/>
          <w:szCs w:val="17"/>
        </w:rPr>
        <w:t>μ</w:t>
      </w:r>
      <w:r>
        <w:rPr>
          <w:rFonts w:ascii="Arial" w:hAnsi="Arial" w:cs="Arial"/>
          <w:sz w:val="20"/>
          <w:szCs w:val="20"/>
        </w:rPr>
        <w:t>g / l, esto considerando que:</w:t>
      </w:r>
    </w:p>
    <w:p w:rsidR="00385D05" w:rsidRDefault="00385D05" w:rsidP="008B224A">
      <w:pPr>
        <w:widowControl w:val="0"/>
        <w:autoSpaceDE w:val="0"/>
        <w:autoSpaceDN w:val="0"/>
        <w:adjustRightInd w:val="0"/>
        <w:spacing w:after="0" w:line="241" w:lineRule="exact"/>
        <w:rPr>
          <w:rFonts w:ascii="Times New Roman" w:hAnsi="Times New Roman"/>
          <w:sz w:val="24"/>
          <w:szCs w:val="24"/>
        </w:rPr>
      </w:pPr>
    </w:p>
    <w:p w:rsidR="00385D05" w:rsidRDefault="00385D05" w:rsidP="008B224A">
      <w:pPr>
        <w:widowControl w:val="0"/>
        <w:autoSpaceDE w:val="0"/>
        <w:autoSpaceDN w:val="0"/>
        <w:adjustRightInd w:val="0"/>
        <w:spacing w:after="0" w:line="239" w:lineRule="auto"/>
        <w:ind w:left="2540"/>
        <w:rPr>
          <w:rFonts w:ascii="Times New Roman" w:hAnsi="Times New Roman"/>
          <w:sz w:val="24"/>
          <w:szCs w:val="24"/>
        </w:rPr>
      </w:pPr>
      <w:r>
        <w:rPr>
          <w:rFonts w:ascii="Arial" w:hAnsi="Arial" w:cs="Arial"/>
        </w:rPr>
        <w:t>(ln[A]</w:t>
      </w:r>
      <w:r>
        <w:rPr>
          <w:rFonts w:ascii="Arial" w:hAnsi="Arial" w:cs="Arial"/>
          <w:sz w:val="27"/>
          <w:szCs w:val="27"/>
          <w:vertAlign w:val="subscript"/>
        </w:rPr>
        <w:t>t</w:t>
      </w:r>
      <w:r>
        <w:rPr>
          <w:rFonts w:ascii="Arial" w:hAnsi="Arial" w:cs="Arial"/>
        </w:rPr>
        <w:t xml:space="preserve"> = -kt + ln[A]</w:t>
      </w:r>
      <w:r>
        <w:rPr>
          <w:rFonts w:ascii="Arial" w:hAnsi="Arial" w:cs="Arial"/>
          <w:sz w:val="27"/>
          <w:szCs w:val="27"/>
          <w:vertAlign w:val="subscript"/>
        </w:rPr>
        <w:t>0</w:t>
      </w:r>
      <w:r>
        <w:rPr>
          <w:rFonts w:ascii="Arial" w:hAnsi="Arial" w:cs="Arial"/>
        </w:rPr>
        <w:t>) nos da la expresión (ln[A]</w:t>
      </w:r>
      <w:r>
        <w:rPr>
          <w:rFonts w:ascii="Arial" w:hAnsi="Arial" w:cs="Arial"/>
          <w:sz w:val="27"/>
          <w:szCs w:val="27"/>
          <w:vertAlign w:val="subscript"/>
        </w:rPr>
        <w:t>t</w:t>
      </w:r>
      <w:r>
        <w:rPr>
          <w:rFonts w:ascii="Arial" w:hAnsi="Arial" w:cs="Arial"/>
        </w:rPr>
        <w:t xml:space="preserve"> + kt = ln [A]</w:t>
      </w:r>
      <w:r>
        <w:rPr>
          <w:rFonts w:ascii="Arial" w:hAnsi="Arial" w:cs="Arial"/>
          <w:sz w:val="27"/>
          <w:szCs w:val="27"/>
          <w:vertAlign w:val="subscript"/>
        </w:rPr>
        <w:t>0</w:t>
      </w:r>
      <w:r>
        <w:rPr>
          <w:rFonts w:ascii="Arial" w:hAnsi="Arial" w:cs="Arial"/>
        </w:rPr>
        <w:t>),</w:t>
      </w:r>
    </w:p>
    <w:p w:rsidR="00385D05" w:rsidRDefault="00385D05" w:rsidP="008B224A">
      <w:pPr>
        <w:widowControl w:val="0"/>
        <w:autoSpaceDE w:val="0"/>
        <w:autoSpaceDN w:val="0"/>
        <w:adjustRightInd w:val="0"/>
        <w:spacing w:after="0" w:line="35" w:lineRule="exact"/>
        <w:rPr>
          <w:rFonts w:ascii="Times New Roman" w:hAnsi="Times New Roman"/>
          <w:sz w:val="24"/>
          <w:szCs w:val="24"/>
        </w:rPr>
      </w:pPr>
    </w:p>
    <w:p w:rsidR="00385D05" w:rsidRDefault="00385D05" w:rsidP="008B224A">
      <w:pPr>
        <w:widowControl w:val="0"/>
        <w:overflowPunct w:val="0"/>
        <w:autoSpaceDE w:val="0"/>
        <w:autoSpaceDN w:val="0"/>
        <w:adjustRightInd w:val="0"/>
        <w:spacing w:after="0" w:line="263" w:lineRule="auto"/>
        <w:ind w:left="3000" w:right="1500" w:hanging="1505"/>
        <w:rPr>
          <w:rFonts w:ascii="Times New Roman" w:hAnsi="Times New Roman"/>
          <w:sz w:val="24"/>
          <w:szCs w:val="24"/>
        </w:rPr>
      </w:pPr>
      <w:r>
        <w:rPr>
          <w:rFonts w:ascii="Arial" w:hAnsi="Arial" w:cs="Arial"/>
          <w:sz w:val="21"/>
          <w:szCs w:val="21"/>
        </w:rPr>
        <w:t>Donde corresponde a t un valor de 3 x 365 días, k = 0.693 / t</w:t>
      </w:r>
      <w:r>
        <w:rPr>
          <w:rFonts w:ascii="Arial" w:hAnsi="Arial" w:cs="Arial"/>
          <w:sz w:val="26"/>
          <w:szCs w:val="26"/>
          <w:vertAlign w:val="subscript"/>
        </w:rPr>
        <w:t>½</w:t>
      </w:r>
      <w:r>
        <w:rPr>
          <w:rFonts w:ascii="Arial" w:hAnsi="Arial" w:cs="Arial"/>
          <w:sz w:val="21"/>
          <w:szCs w:val="21"/>
        </w:rPr>
        <w:t xml:space="preserve"> = 0.693 / 59 días, así: ln[A]</w:t>
      </w:r>
      <w:r>
        <w:rPr>
          <w:rFonts w:ascii="Arial" w:hAnsi="Arial" w:cs="Arial"/>
          <w:sz w:val="26"/>
          <w:szCs w:val="26"/>
          <w:vertAlign w:val="subscript"/>
        </w:rPr>
        <w:t>0</w:t>
      </w:r>
      <w:r>
        <w:rPr>
          <w:rFonts w:ascii="Arial" w:hAnsi="Arial" w:cs="Arial"/>
          <w:sz w:val="21"/>
          <w:szCs w:val="21"/>
        </w:rPr>
        <w:t xml:space="preserve"> = ln 5 x 10</w:t>
      </w:r>
      <w:r>
        <w:rPr>
          <w:rFonts w:ascii="Arial" w:hAnsi="Arial" w:cs="Arial"/>
          <w:sz w:val="26"/>
          <w:szCs w:val="26"/>
          <w:vertAlign w:val="superscript"/>
        </w:rPr>
        <w:t>-3</w:t>
      </w:r>
      <w:r>
        <w:rPr>
          <w:rFonts w:ascii="Arial" w:hAnsi="Arial" w:cs="Arial"/>
          <w:sz w:val="21"/>
          <w:szCs w:val="21"/>
        </w:rPr>
        <w:t xml:space="preserve"> + (0.693 / 56 días) x 3 x 365 días</w:t>
      </w:r>
    </w:p>
    <w:p w:rsidR="00385D05" w:rsidRDefault="00385D05" w:rsidP="008B224A">
      <w:pPr>
        <w:widowControl w:val="0"/>
        <w:autoSpaceDE w:val="0"/>
        <w:autoSpaceDN w:val="0"/>
        <w:adjustRightInd w:val="0"/>
        <w:spacing w:after="0" w:line="229" w:lineRule="auto"/>
        <w:ind w:left="3980"/>
        <w:rPr>
          <w:rFonts w:ascii="Times New Roman" w:hAnsi="Times New Roman"/>
          <w:sz w:val="24"/>
          <w:szCs w:val="24"/>
        </w:rPr>
      </w:pPr>
      <w:r>
        <w:rPr>
          <w:rFonts w:ascii="Arial" w:hAnsi="Arial" w:cs="Arial"/>
        </w:rPr>
        <w:t>-5.30 + 13.55 = 8.25 = ln [A]</w:t>
      </w:r>
      <w:r>
        <w:rPr>
          <w:rFonts w:ascii="Arial" w:hAnsi="Arial" w:cs="Arial"/>
          <w:sz w:val="27"/>
          <w:szCs w:val="27"/>
          <w:vertAlign w:val="subscript"/>
        </w:rPr>
        <w:t>0</w:t>
      </w:r>
    </w:p>
    <w:p w:rsidR="00385D05" w:rsidRDefault="00385D05" w:rsidP="008B224A">
      <w:pPr>
        <w:widowControl w:val="0"/>
        <w:autoSpaceDE w:val="0"/>
        <w:autoSpaceDN w:val="0"/>
        <w:adjustRightInd w:val="0"/>
        <w:spacing w:after="0" w:line="20" w:lineRule="exact"/>
        <w:rPr>
          <w:rFonts w:ascii="Times New Roman" w:hAnsi="Times New Roman"/>
          <w:sz w:val="24"/>
          <w:szCs w:val="24"/>
        </w:rPr>
      </w:pPr>
    </w:p>
    <w:p w:rsidR="00385D05" w:rsidRDefault="00385D05" w:rsidP="008B224A">
      <w:pPr>
        <w:widowControl w:val="0"/>
        <w:autoSpaceDE w:val="0"/>
        <w:autoSpaceDN w:val="0"/>
        <w:adjustRightInd w:val="0"/>
        <w:spacing w:after="0" w:line="239" w:lineRule="auto"/>
        <w:ind w:left="4160"/>
        <w:rPr>
          <w:rFonts w:ascii="Times New Roman" w:hAnsi="Times New Roman"/>
          <w:sz w:val="24"/>
          <w:szCs w:val="24"/>
        </w:rPr>
      </w:pPr>
      <w:r>
        <w:rPr>
          <w:rFonts w:ascii="Arial" w:hAnsi="Arial" w:cs="Arial"/>
        </w:rPr>
        <w:t>[A]</w:t>
      </w:r>
      <w:r>
        <w:rPr>
          <w:rFonts w:ascii="Arial" w:hAnsi="Arial" w:cs="Arial"/>
          <w:sz w:val="27"/>
          <w:szCs w:val="27"/>
          <w:vertAlign w:val="subscript"/>
        </w:rPr>
        <w:t>0</w:t>
      </w:r>
      <w:r>
        <w:rPr>
          <w:rFonts w:ascii="Arial" w:hAnsi="Arial" w:cs="Arial"/>
        </w:rPr>
        <w:t xml:space="preserve"> = 3.830 x 10ˆ3 </w:t>
      </w:r>
      <w:r>
        <w:rPr>
          <w:rFonts w:ascii="Arial" w:hAnsi="Arial" w:cs="Arial"/>
          <w:sz w:val="19"/>
          <w:szCs w:val="19"/>
        </w:rPr>
        <w:t>μ</w:t>
      </w:r>
      <w:r>
        <w:rPr>
          <w:rFonts w:ascii="Arial" w:hAnsi="Arial" w:cs="Arial"/>
        </w:rPr>
        <w:t>g / l</w:t>
      </w:r>
    </w:p>
    <w:p w:rsidR="00385D05" w:rsidRDefault="00385D05" w:rsidP="008B224A">
      <w:pPr>
        <w:widowControl w:val="0"/>
        <w:autoSpaceDE w:val="0"/>
        <w:autoSpaceDN w:val="0"/>
        <w:adjustRightInd w:val="0"/>
        <w:spacing w:after="0" w:line="274" w:lineRule="exact"/>
        <w:rPr>
          <w:rFonts w:ascii="Times New Roman" w:hAnsi="Times New Roman"/>
          <w:sz w:val="24"/>
          <w:szCs w:val="24"/>
        </w:rPr>
      </w:pPr>
    </w:p>
    <w:p w:rsidR="00385D05" w:rsidRDefault="00385D05" w:rsidP="008B224A">
      <w:pPr>
        <w:widowControl w:val="0"/>
        <w:autoSpaceDE w:val="0"/>
        <w:autoSpaceDN w:val="0"/>
        <w:adjustRightInd w:val="0"/>
        <w:spacing w:after="0" w:line="239" w:lineRule="auto"/>
        <w:rPr>
          <w:rFonts w:ascii="Times New Roman" w:hAnsi="Times New Roman"/>
          <w:sz w:val="24"/>
          <w:szCs w:val="24"/>
        </w:rPr>
      </w:pPr>
      <w:r>
        <w:rPr>
          <w:rFonts w:ascii="Arial" w:hAnsi="Arial" w:cs="Arial"/>
          <w:sz w:val="20"/>
          <w:szCs w:val="20"/>
        </w:rPr>
        <w:t>B) Si la respuesta a la pregunta anterior fuere negativa:</w:t>
      </w:r>
    </w:p>
    <w:p w:rsidR="00385D05" w:rsidRDefault="00385D05" w:rsidP="008B224A">
      <w:pPr>
        <w:widowControl w:val="0"/>
        <w:autoSpaceDE w:val="0"/>
        <w:autoSpaceDN w:val="0"/>
        <w:adjustRightInd w:val="0"/>
        <w:spacing w:after="0" w:line="325" w:lineRule="exact"/>
        <w:rPr>
          <w:rFonts w:ascii="Times New Roman" w:hAnsi="Times New Roman"/>
          <w:sz w:val="24"/>
          <w:szCs w:val="24"/>
        </w:rPr>
      </w:pPr>
    </w:p>
    <w:p w:rsidR="00385D05" w:rsidRDefault="00385D05" w:rsidP="008B224A">
      <w:pPr>
        <w:widowControl w:val="0"/>
        <w:overflowPunct w:val="0"/>
        <w:autoSpaceDE w:val="0"/>
        <w:autoSpaceDN w:val="0"/>
        <w:adjustRightInd w:val="0"/>
        <w:spacing w:after="0" w:line="230" w:lineRule="auto"/>
        <w:ind w:right="20"/>
        <w:rPr>
          <w:rFonts w:ascii="Times New Roman" w:hAnsi="Times New Roman"/>
          <w:sz w:val="24"/>
          <w:szCs w:val="24"/>
        </w:rPr>
      </w:pPr>
      <w:r>
        <w:rPr>
          <w:rFonts w:ascii="Arial" w:hAnsi="Arial" w:cs="Arial"/>
          <w:sz w:val="20"/>
          <w:szCs w:val="20"/>
        </w:rPr>
        <w:t>¿Después de cuanto tiempo, el agua potable pudo tener los niveles permisibles de pesticidas para que el agua no haya representado peligro alguno a la salud de las personas?</w:t>
      </w:r>
    </w:p>
    <w:p w:rsidR="00385D05" w:rsidRDefault="00385D05" w:rsidP="008B224A">
      <w:pPr>
        <w:widowControl w:val="0"/>
        <w:autoSpaceDE w:val="0"/>
        <w:autoSpaceDN w:val="0"/>
        <w:adjustRightInd w:val="0"/>
        <w:spacing w:after="0" w:line="229" w:lineRule="exact"/>
        <w:rPr>
          <w:rFonts w:ascii="Times New Roman" w:hAnsi="Times New Roman"/>
          <w:sz w:val="24"/>
          <w:szCs w:val="24"/>
        </w:rPr>
      </w:pPr>
    </w:p>
    <w:p w:rsidR="00385D05" w:rsidRDefault="00385D05" w:rsidP="00C10DD8">
      <w:pPr>
        <w:widowControl w:val="0"/>
        <w:overflowPunct w:val="0"/>
        <w:autoSpaceDE w:val="0"/>
        <w:autoSpaceDN w:val="0"/>
        <w:adjustRightInd w:val="0"/>
        <w:spacing w:after="0" w:line="220" w:lineRule="auto"/>
        <w:ind w:right="20"/>
        <w:jc w:val="both"/>
        <w:rPr>
          <w:rFonts w:ascii="Times New Roman" w:hAnsi="Times New Roman"/>
          <w:sz w:val="24"/>
          <w:szCs w:val="24"/>
        </w:rPr>
      </w:pPr>
      <w:r>
        <w:rPr>
          <w:rFonts w:ascii="Arial" w:hAnsi="Arial" w:cs="Arial"/>
          <w:sz w:val="19"/>
          <w:szCs w:val="19"/>
        </w:rPr>
        <w:t>Aquí podemos usar la expresión (ln[A]</w:t>
      </w:r>
      <w:r>
        <w:rPr>
          <w:rFonts w:ascii="Arial" w:hAnsi="Arial" w:cs="Arial"/>
          <w:sz w:val="24"/>
          <w:szCs w:val="24"/>
          <w:vertAlign w:val="subscript"/>
        </w:rPr>
        <w:t>t</w:t>
      </w:r>
      <w:r>
        <w:rPr>
          <w:rFonts w:ascii="Arial" w:hAnsi="Arial" w:cs="Arial"/>
          <w:sz w:val="19"/>
          <w:szCs w:val="19"/>
        </w:rPr>
        <w:t xml:space="preserve"> + kt = ln [A]</w:t>
      </w:r>
      <w:r>
        <w:rPr>
          <w:rFonts w:ascii="Arial" w:hAnsi="Arial" w:cs="Arial"/>
          <w:sz w:val="24"/>
          <w:szCs w:val="24"/>
          <w:vertAlign w:val="subscript"/>
        </w:rPr>
        <w:t>0</w:t>
      </w:r>
      <w:r>
        <w:rPr>
          <w:rFonts w:ascii="Arial" w:hAnsi="Arial" w:cs="Arial"/>
          <w:sz w:val="19"/>
          <w:szCs w:val="19"/>
        </w:rPr>
        <w:t>), homologando [A]</w:t>
      </w:r>
      <w:r>
        <w:rPr>
          <w:rFonts w:ascii="Arial" w:hAnsi="Arial" w:cs="Arial"/>
          <w:sz w:val="24"/>
          <w:szCs w:val="24"/>
          <w:vertAlign w:val="subscript"/>
        </w:rPr>
        <w:t>t</w:t>
      </w:r>
      <w:r>
        <w:rPr>
          <w:rFonts w:ascii="Arial" w:hAnsi="Arial" w:cs="Arial"/>
          <w:sz w:val="19"/>
          <w:szCs w:val="19"/>
        </w:rPr>
        <w:t xml:space="preserve"> con la concentración en el momento de la auditoria y [A]</w:t>
      </w:r>
      <w:r>
        <w:rPr>
          <w:rFonts w:ascii="Arial" w:hAnsi="Arial" w:cs="Arial"/>
          <w:sz w:val="24"/>
          <w:szCs w:val="24"/>
          <w:vertAlign w:val="subscript"/>
        </w:rPr>
        <w:t>0</w:t>
      </w:r>
      <w:r>
        <w:rPr>
          <w:rFonts w:ascii="Arial" w:hAnsi="Arial" w:cs="Arial"/>
          <w:sz w:val="19"/>
          <w:szCs w:val="19"/>
        </w:rPr>
        <w:t xml:space="preserve"> con la concentración permisible de contaminante al tiempo atrás que se pudo consumir el agua, este valor se tendría que restarse a los tres años del siniestro, a saber: t = (1/k) x (ln [A]</w:t>
      </w:r>
      <w:r>
        <w:rPr>
          <w:rFonts w:ascii="Arial" w:hAnsi="Arial" w:cs="Arial"/>
          <w:sz w:val="24"/>
          <w:szCs w:val="24"/>
          <w:vertAlign w:val="subscript"/>
        </w:rPr>
        <w:t>0</w:t>
      </w:r>
      <w:r>
        <w:rPr>
          <w:rFonts w:ascii="Arial" w:hAnsi="Arial" w:cs="Arial"/>
          <w:sz w:val="19"/>
          <w:szCs w:val="19"/>
        </w:rPr>
        <w:t>) / (ln [A]</w:t>
      </w:r>
      <w:r>
        <w:rPr>
          <w:rFonts w:ascii="Arial" w:hAnsi="Arial" w:cs="Arial"/>
          <w:sz w:val="24"/>
          <w:szCs w:val="24"/>
          <w:vertAlign w:val="subscript"/>
        </w:rPr>
        <w:t>t</w:t>
      </w:r>
      <w:r>
        <w:rPr>
          <w:rFonts w:ascii="Arial" w:hAnsi="Arial" w:cs="Arial"/>
          <w:sz w:val="19"/>
          <w:szCs w:val="19"/>
        </w:rPr>
        <w:t>) = 372 días antes del momento de la auditoría.</w:t>
      </w:r>
      <w:r>
        <w:rPr>
          <w:rFonts w:ascii="Times New Roman" w:hAnsi="Times New Roman"/>
          <w:sz w:val="24"/>
          <w:szCs w:val="24"/>
        </w:rPr>
        <w:t xml:space="preserve">  </w:t>
      </w:r>
      <w:r>
        <w:rPr>
          <w:rFonts w:ascii="Arial" w:hAnsi="Arial" w:cs="Arial"/>
          <w:sz w:val="20"/>
          <w:szCs w:val="20"/>
        </w:rPr>
        <w:t>Después del incidente el agua era bebible  a los 723 días (1095 días menos 372 días).</w:t>
      </w:r>
    </w:p>
    <w:p w:rsidR="00385D05" w:rsidRDefault="00385D05" w:rsidP="008B224A">
      <w:pPr>
        <w:widowControl w:val="0"/>
        <w:autoSpaceDE w:val="0"/>
        <w:autoSpaceDN w:val="0"/>
        <w:adjustRightInd w:val="0"/>
        <w:spacing w:after="0" w:line="284" w:lineRule="exact"/>
        <w:rPr>
          <w:rFonts w:ascii="Times New Roman" w:hAnsi="Times New Roman"/>
          <w:sz w:val="24"/>
          <w:szCs w:val="24"/>
        </w:rPr>
      </w:pPr>
    </w:p>
    <w:p w:rsidR="00385D05" w:rsidRDefault="00385D05" w:rsidP="008B224A">
      <w:pPr>
        <w:widowControl w:val="0"/>
        <w:autoSpaceDE w:val="0"/>
        <w:autoSpaceDN w:val="0"/>
        <w:adjustRightInd w:val="0"/>
        <w:spacing w:after="0" w:line="239" w:lineRule="auto"/>
        <w:rPr>
          <w:rFonts w:ascii="Times New Roman" w:hAnsi="Times New Roman"/>
          <w:sz w:val="24"/>
          <w:szCs w:val="24"/>
        </w:rPr>
      </w:pPr>
      <w:r>
        <w:rPr>
          <w:rFonts w:ascii="Arial" w:hAnsi="Arial" w:cs="Arial"/>
          <w:sz w:val="18"/>
          <w:szCs w:val="18"/>
        </w:rPr>
        <w:t>También se puede calcular el tiempo requerido, esto usando la concentración mayor de contaminación (tiempo cero, 3.830 x</w:t>
      </w:r>
    </w:p>
    <w:p w:rsidR="00385D05" w:rsidRDefault="00385D05" w:rsidP="008B224A">
      <w:pPr>
        <w:widowControl w:val="0"/>
        <w:autoSpaceDE w:val="0"/>
        <w:autoSpaceDN w:val="0"/>
        <w:adjustRightInd w:val="0"/>
        <w:spacing w:after="0" w:line="14" w:lineRule="exact"/>
        <w:rPr>
          <w:rFonts w:ascii="Times New Roman" w:hAnsi="Times New Roman"/>
          <w:sz w:val="24"/>
          <w:szCs w:val="24"/>
        </w:rPr>
      </w:pPr>
    </w:p>
    <w:p w:rsidR="00385D05" w:rsidRDefault="00385D05" w:rsidP="008B224A">
      <w:pPr>
        <w:widowControl w:val="0"/>
        <w:autoSpaceDE w:val="0"/>
        <w:autoSpaceDN w:val="0"/>
        <w:adjustRightInd w:val="0"/>
        <w:spacing w:after="0" w:line="239" w:lineRule="auto"/>
        <w:rPr>
          <w:rFonts w:ascii="Times New Roman" w:hAnsi="Times New Roman"/>
          <w:sz w:val="24"/>
          <w:szCs w:val="24"/>
        </w:rPr>
      </w:pPr>
      <w:r>
        <w:rPr>
          <w:rFonts w:ascii="Arial" w:hAnsi="Arial" w:cs="Arial"/>
          <w:sz w:val="20"/>
          <w:szCs w:val="20"/>
        </w:rPr>
        <w:t>10ˆ3 μg / l) y la concentración tolerable (0.5 μg/l) al tiempo buscado.</w:t>
      </w:r>
    </w:p>
    <w:p w:rsidR="00385D05" w:rsidRDefault="00385D05" w:rsidP="008B224A">
      <w:pPr>
        <w:widowControl w:val="0"/>
        <w:autoSpaceDE w:val="0"/>
        <w:autoSpaceDN w:val="0"/>
        <w:adjustRightInd w:val="0"/>
        <w:spacing w:after="0" w:line="230" w:lineRule="exact"/>
        <w:rPr>
          <w:rFonts w:ascii="Times New Roman" w:hAnsi="Times New Roman"/>
          <w:sz w:val="24"/>
          <w:szCs w:val="24"/>
        </w:rPr>
      </w:pPr>
    </w:p>
    <w:p w:rsidR="00385D05" w:rsidRDefault="00385D05" w:rsidP="008B224A">
      <w:pPr>
        <w:widowControl w:val="0"/>
        <w:autoSpaceDE w:val="0"/>
        <w:autoSpaceDN w:val="0"/>
        <w:adjustRightInd w:val="0"/>
        <w:spacing w:after="0" w:line="240" w:lineRule="auto"/>
        <w:ind w:left="500"/>
        <w:rPr>
          <w:rFonts w:ascii="Times New Roman" w:hAnsi="Times New Roman"/>
          <w:sz w:val="24"/>
          <w:szCs w:val="24"/>
        </w:rPr>
      </w:pPr>
      <w:r>
        <w:rPr>
          <w:rFonts w:ascii="Arial" w:hAnsi="Arial" w:cs="Arial"/>
          <w:sz w:val="19"/>
          <w:szCs w:val="19"/>
        </w:rPr>
        <w:t>t  = (1/k) x (ln [A]</w:t>
      </w:r>
      <w:r>
        <w:rPr>
          <w:rFonts w:ascii="Arial" w:hAnsi="Arial" w:cs="Arial"/>
          <w:sz w:val="24"/>
          <w:szCs w:val="24"/>
          <w:vertAlign w:val="subscript"/>
        </w:rPr>
        <w:t>0</w:t>
      </w:r>
      <w:r>
        <w:rPr>
          <w:rFonts w:ascii="Arial" w:hAnsi="Arial" w:cs="Arial"/>
          <w:sz w:val="19"/>
          <w:szCs w:val="19"/>
        </w:rPr>
        <w:t>) / (ln [A]</w:t>
      </w:r>
      <w:r>
        <w:rPr>
          <w:rFonts w:ascii="Arial" w:hAnsi="Arial" w:cs="Arial"/>
          <w:sz w:val="24"/>
          <w:szCs w:val="24"/>
          <w:vertAlign w:val="subscript"/>
        </w:rPr>
        <w:t>t</w:t>
      </w:r>
      <w:r>
        <w:rPr>
          <w:rFonts w:ascii="Arial" w:hAnsi="Arial" w:cs="Arial"/>
          <w:sz w:val="19"/>
          <w:szCs w:val="19"/>
        </w:rPr>
        <w:t>) = (56 días/0.693) x (ln (3.830 x 10ˆ3 μg / l)) / (ln (0.5 μg/l)) = (56 días/0.693) x ln (7660) =</w:t>
      </w:r>
    </w:p>
    <w:p w:rsidR="00385D05" w:rsidRDefault="00385D05" w:rsidP="008B224A">
      <w:pPr>
        <w:widowControl w:val="0"/>
        <w:autoSpaceDE w:val="0"/>
        <w:autoSpaceDN w:val="0"/>
        <w:adjustRightInd w:val="0"/>
        <w:spacing w:after="0" w:line="242" w:lineRule="exact"/>
        <w:rPr>
          <w:rFonts w:ascii="Times New Roman" w:hAnsi="Times New Roman"/>
          <w:sz w:val="24"/>
          <w:szCs w:val="24"/>
        </w:rPr>
      </w:pPr>
    </w:p>
    <w:p w:rsidR="00385D05" w:rsidRDefault="00385D05" w:rsidP="008B224A">
      <w:pPr>
        <w:widowControl w:val="0"/>
        <w:autoSpaceDE w:val="0"/>
        <w:autoSpaceDN w:val="0"/>
        <w:adjustRightInd w:val="0"/>
        <w:spacing w:after="0" w:line="239" w:lineRule="auto"/>
        <w:ind w:left="3720"/>
        <w:rPr>
          <w:rFonts w:ascii="Times New Roman" w:hAnsi="Times New Roman"/>
          <w:sz w:val="24"/>
          <w:szCs w:val="24"/>
        </w:rPr>
      </w:pPr>
      <w:r>
        <w:rPr>
          <w:rFonts w:ascii="Arial" w:hAnsi="Arial" w:cs="Arial"/>
          <w:sz w:val="20"/>
          <w:szCs w:val="20"/>
        </w:rPr>
        <w:t>t = (56 días/0.693) x 8.94) = 722 días.</w:t>
      </w:r>
    </w:p>
    <w:p w:rsidR="00385D05" w:rsidRDefault="00385D05" w:rsidP="008B224A">
      <w:pPr>
        <w:widowControl w:val="0"/>
        <w:autoSpaceDE w:val="0"/>
        <w:autoSpaceDN w:val="0"/>
        <w:adjustRightInd w:val="0"/>
        <w:spacing w:after="0" w:line="16" w:lineRule="exact"/>
        <w:rPr>
          <w:rFonts w:ascii="Times New Roman" w:hAnsi="Times New Roman"/>
          <w:sz w:val="24"/>
          <w:szCs w:val="24"/>
        </w:rPr>
      </w:pPr>
    </w:p>
    <w:p w:rsidR="00385D05" w:rsidRDefault="00385D05" w:rsidP="008902DF">
      <w:pPr>
        <w:widowControl w:val="0"/>
        <w:autoSpaceDE w:val="0"/>
        <w:autoSpaceDN w:val="0"/>
        <w:adjustRightInd w:val="0"/>
        <w:spacing w:after="0" w:line="239" w:lineRule="auto"/>
        <w:ind w:left="2400"/>
        <w:rPr>
          <w:rFonts w:ascii="Times New Roman" w:hAnsi="Times New Roman"/>
          <w:sz w:val="24"/>
          <w:szCs w:val="24"/>
        </w:rPr>
      </w:pPr>
      <w:r>
        <w:rPr>
          <w:rFonts w:ascii="Arial" w:hAnsi="Arial" w:cs="Arial"/>
          <w:sz w:val="20"/>
          <w:szCs w:val="20"/>
        </w:rPr>
        <w:t>El agua podía beberse del pozo a los 723 días del incidente ambiental.</w:t>
      </w:r>
    </w:p>
    <w:p w:rsidR="00385D05" w:rsidRDefault="00385D05">
      <w:pPr>
        <w:widowControl w:val="0"/>
        <w:autoSpaceDE w:val="0"/>
        <w:autoSpaceDN w:val="0"/>
        <w:adjustRightInd w:val="0"/>
        <w:spacing w:after="0" w:line="240" w:lineRule="auto"/>
        <w:ind w:left="4160"/>
        <w:rPr>
          <w:rFonts w:ascii="Times New Roman" w:hAnsi="Times New Roman"/>
          <w:sz w:val="24"/>
          <w:szCs w:val="24"/>
        </w:rPr>
      </w:pPr>
    </w:p>
    <w:p w:rsidR="00385D05" w:rsidRDefault="00385D05" w:rsidP="008902DF">
      <w:pPr>
        <w:widowControl w:val="0"/>
        <w:autoSpaceDE w:val="0"/>
        <w:autoSpaceDN w:val="0"/>
        <w:adjustRightInd w:val="0"/>
        <w:spacing w:after="0" w:line="273" w:lineRule="exact"/>
        <w:rPr>
          <w:rFonts w:ascii="Times New Roman" w:hAnsi="Times New Roman"/>
          <w:sz w:val="24"/>
          <w:szCs w:val="24"/>
        </w:rPr>
      </w:pPr>
    </w:p>
    <w:p w:rsidR="00385D05" w:rsidRDefault="00385D05" w:rsidP="008902DF">
      <w:pPr>
        <w:widowControl w:val="0"/>
        <w:autoSpaceDE w:val="0"/>
        <w:autoSpaceDN w:val="0"/>
        <w:adjustRightInd w:val="0"/>
        <w:spacing w:after="0" w:line="240" w:lineRule="auto"/>
        <w:ind w:left="840"/>
        <w:rPr>
          <w:rFonts w:ascii="Times New Roman" w:hAnsi="Times New Roman"/>
          <w:sz w:val="24"/>
          <w:szCs w:val="24"/>
        </w:rPr>
      </w:pPr>
      <w:r>
        <w:rPr>
          <w:rFonts w:ascii="Arial" w:hAnsi="Arial" w:cs="Arial"/>
          <w:b/>
          <w:bCs/>
          <w:sz w:val="20"/>
          <w:szCs w:val="20"/>
        </w:rPr>
        <w:t xml:space="preserve">“La tierra es suficiente para todos pero no para la voracidad de los consumidores.” </w:t>
      </w:r>
      <w:r>
        <w:rPr>
          <w:rFonts w:ascii="Arial" w:hAnsi="Arial" w:cs="Arial"/>
          <w:sz w:val="15"/>
          <w:szCs w:val="15"/>
        </w:rPr>
        <w:t>-</w:t>
      </w:r>
      <w:r>
        <w:rPr>
          <w:rFonts w:ascii="Arial" w:hAnsi="Arial" w:cs="Arial"/>
          <w:b/>
          <w:bCs/>
          <w:sz w:val="15"/>
          <w:szCs w:val="15"/>
        </w:rPr>
        <w:t>Mahatma Gandhi</w:t>
      </w:r>
    </w:p>
    <w:p w:rsidR="00385D05" w:rsidRDefault="00385D05" w:rsidP="008902DF">
      <w:pPr>
        <w:widowControl w:val="0"/>
        <w:autoSpaceDE w:val="0"/>
        <w:autoSpaceDN w:val="0"/>
        <w:adjustRightInd w:val="0"/>
        <w:spacing w:after="0" w:line="241" w:lineRule="exact"/>
        <w:rPr>
          <w:rFonts w:ascii="Times New Roman" w:hAnsi="Times New Roman"/>
          <w:sz w:val="24"/>
          <w:szCs w:val="24"/>
        </w:rPr>
      </w:pPr>
    </w:p>
    <w:p w:rsidR="00385D05" w:rsidRDefault="00385D05" w:rsidP="008902DF">
      <w:pPr>
        <w:widowControl w:val="0"/>
        <w:autoSpaceDE w:val="0"/>
        <w:autoSpaceDN w:val="0"/>
        <w:adjustRightInd w:val="0"/>
        <w:spacing w:after="0" w:line="239" w:lineRule="auto"/>
        <w:ind w:left="100"/>
        <w:rPr>
          <w:rFonts w:ascii="Times New Roman" w:hAnsi="Times New Roman"/>
          <w:sz w:val="24"/>
          <w:szCs w:val="24"/>
        </w:rPr>
      </w:pPr>
      <w:r>
        <w:rPr>
          <w:rFonts w:ascii="Arial" w:hAnsi="Arial" w:cs="Arial"/>
          <w:b/>
          <w:bCs/>
          <w:sz w:val="18"/>
          <w:szCs w:val="18"/>
        </w:rPr>
        <w:t>(ESTEQUIOMETRIA / CALCULOS A PARTIR DE LAS ECUACIONES QUÍMICAS) (10 puntos)</w:t>
      </w:r>
    </w:p>
    <w:p w:rsidR="00385D05" w:rsidRDefault="00385D05" w:rsidP="008902DF">
      <w:pPr>
        <w:widowControl w:val="0"/>
        <w:autoSpaceDE w:val="0"/>
        <w:autoSpaceDN w:val="0"/>
        <w:adjustRightInd w:val="0"/>
        <w:spacing w:after="0" w:line="295" w:lineRule="exact"/>
        <w:rPr>
          <w:rFonts w:ascii="Times New Roman" w:hAnsi="Times New Roman"/>
          <w:sz w:val="24"/>
          <w:szCs w:val="24"/>
        </w:rPr>
      </w:pPr>
    </w:p>
    <w:p w:rsidR="00385D05" w:rsidRDefault="00385D05" w:rsidP="008902DF">
      <w:pPr>
        <w:widowControl w:val="0"/>
        <w:tabs>
          <w:tab w:val="left" w:pos="840"/>
        </w:tabs>
        <w:autoSpaceDE w:val="0"/>
        <w:autoSpaceDN w:val="0"/>
        <w:adjustRightInd w:val="0"/>
        <w:spacing w:after="0" w:line="239" w:lineRule="auto"/>
        <w:ind w:left="100"/>
        <w:rPr>
          <w:rFonts w:ascii="Times New Roman" w:hAnsi="Times New Roman"/>
          <w:sz w:val="24"/>
          <w:szCs w:val="24"/>
        </w:rPr>
      </w:pPr>
      <w:r>
        <w:rPr>
          <w:rFonts w:ascii="Arial" w:hAnsi="Arial" w:cs="Arial"/>
          <w:b/>
          <w:bCs/>
          <w:sz w:val="21"/>
          <w:szCs w:val="21"/>
        </w:rPr>
        <w:t>3.</w:t>
      </w:r>
      <w:r>
        <w:rPr>
          <w:rFonts w:ascii="Times New Roman" w:hAnsi="Times New Roman"/>
          <w:sz w:val="24"/>
          <w:szCs w:val="24"/>
        </w:rPr>
        <w:tab/>
      </w:r>
      <w:r>
        <w:rPr>
          <w:rFonts w:ascii="Arial" w:hAnsi="Arial" w:cs="Arial"/>
          <w:sz w:val="20"/>
          <w:szCs w:val="20"/>
        </w:rPr>
        <w:t>Calcular lo que se solicita siguiendo lo estipulado en la tabla:</w:t>
      </w:r>
    </w:p>
    <w:p w:rsidR="00385D05" w:rsidRDefault="00385D05" w:rsidP="008902DF">
      <w:pPr>
        <w:widowControl w:val="0"/>
        <w:autoSpaceDE w:val="0"/>
        <w:autoSpaceDN w:val="0"/>
        <w:adjustRightInd w:val="0"/>
        <w:spacing w:after="0" w:line="150" w:lineRule="exact"/>
        <w:rPr>
          <w:rFonts w:ascii="Times New Roman" w:hAnsi="Times New Roman"/>
          <w:sz w:val="24"/>
          <w:szCs w:val="24"/>
        </w:rPr>
      </w:pPr>
    </w:p>
    <w:p w:rsidR="00385D05" w:rsidRDefault="00385D05" w:rsidP="008902DF">
      <w:pPr>
        <w:widowControl w:val="0"/>
        <w:autoSpaceDE w:val="0"/>
        <w:autoSpaceDN w:val="0"/>
        <w:adjustRightInd w:val="0"/>
        <w:spacing w:after="0" w:line="239" w:lineRule="auto"/>
        <w:ind w:left="100"/>
        <w:rPr>
          <w:rFonts w:ascii="Times New Roman" w:hAnsi="Times New Roman"/>
          <w:sz w:val="24"/>
          <w:szCs w:val="24"/>
        </w:rPr>
      </w:pPr>
      <w:r>
        <w:rPr>
          <w:rFonts w:ascii="Arial" w:hAnsi="Arial" w:cs="Arial"/>
        </w:rPr>
        <w:t>Se cuenta con una mezcla de de cloruro de potasio y clorato de potasio que se someterá a calentamiento.</w:t>
      </w:r>
    </w:p>
    <w:p w:rsidR="00385D05" w:rsidRDefault="00385D05" w:rsidP="008902DF">
      <w:pPr>
        <w:widowControl w:val="0"/>
        <w:autoSpaceDE w:val="0"/>
        <w:autoSpaceDN w:val="0"/>
        <w:adjustRightInd w:val="0"/>
        <w:spacing w:after="0" w:line="185" w:lineRule="exact"/>
        <w:rPr>
          <w:rFonts w:ascii="Times New Roman" w:hAnsi="Times New Roman"/>
          <w:sz w:val="24"/>
          <w:szCs w:val="24"/>
        </w:rPr>
      </w:pPr>
    </w:p>
    <w:p w:rsidR="00385D05" w:rsidRDefault="00385D05" w:rsidP="008902DF">
      <w:pPr>
        <w:widowControl w:val="0"/>
        <w:overflowPunct w:val="0"/>
        <w:autoSpaceDE w:val="0"/>
        <w:autoSpaceDN w:val="0"/>
        <w:adjustRightInd w:val="0"/>
        <w:spacing w:after="0" w:line="348" w:lineRule="auto"/>
        <w:ind w:left="100"/>
        <w:rPr>
          <w:rFonts w:ascii="Times New Roman" w:hAnsi="Times New Roman"/>
          <w:sz w:val="24"/>
          <w:szCs w:val="24"/>
        </w:rPr>
      </w:pPr>
      <w:r>
        <w:rPr>
          <w:rFonts w:ascii="Arial" w:hAnsi="Arial" w:cs="Arial"/>
        </w:rPr>
        <w:t>Calcular el porcentaje de clorato de potasio en la mezcla presentada (cloruro de potasio y clorato de potasio) de acuerdo a los datos:</w:t>
      </w:r>
    </w:p>
    <w:p w:rsidR="00385D05" w:rsidRDefault="00385D05" w:rsidP="008902DF">
      <w:pPr>
        <w:widowControl w:val="0"/>
        <w:autoSpaceDE w:val="0"/>
        <w:autoSpaceDN w:val="0"/>
        <w:adjustRightInd w:val="0"/>
        <w:spacing w:after="0" w:line="71" w:lineRule="exact"/>
        <w:rPr>
          <w:rFonts w:ascii="Times New Roman" w:hAnsi="Times New Roman"/>
          <w:sz w:val="24"/>
          <w:szCs w:val="24"/>
        </w:rPr>
      </w:pPr>
    </w:p>
    <w:p w:rsidR="00385D05" w:rsidRDefault="00385D05" w:rsidP="008902DF">
      <w:pPr>
        <w:widowControl w:val="0"/>
        <w:overflowPunct w:val="0"/>
        <w:autoSpaceDE w:val="0"/>
        <w:autoSpaceDN w:val="0"/>
        <w:adjustRightInd w:val="0"/>
        <w:spacing w:after="0" w:line="350" w:lineRule="auto"/>
        <w:ind w:left="100"/>
        <w:rPr>
          <w:rFonts w:ascii="Times New Roman" w:hAnsi="Times New Roman"/>
          <w:sz w:val="24"/>
          <w:szCs w:val="24"/>
        </w:rPr>
      </w:pPr>
      <w:r>
        <w:rPr>
          <w:rFonts w:ascii="Arial" w:hAnsi="Arial" w:cs="Arial"/>
        </w:rPr>
        <w:t>La mezcla (cloruro de potasio y clorato de potasio) se encuentra en un tubo de ensayo) y su masa inicial es 9.65 g. Luego de calentarla por un periodo de tiempo se logra una masa constante de 9.06 g.</w:t>
      </w:r>
    </w:p>
    <w:p w:rsidR="00385D05" w:rsidRDefault="00385D05" w:rsidP="008902DF">
      <w:pPr>
        <w:widowControl w:val="0"/>
        <w:autoSpaceDE w:val="0"/>
        <w:autoSpaceDN w:val="0"/>
        <w:adjustRightInd w:val="0"/>
        <w:spacing w:after="0" w:line="4" w:lineRule="exact"/>
        <w:rPr>
          <w:rFonts w:ascii="Times New Roman" w:hAnsi="Times New Roman"/>
          <w:sz w:val="24"/>
          <w:szCs w:val="24"/>
        </w:rPr>
      </w:pPr>
    </w:p>
    <w:p w:rsidR="00385D05" w:rsidRDefault="00385D05" w:rsidP="008902DF">
      <w:pPr>
        <w:widowControl w:val="0"/>
        <w:overflowPunct w:val="0"/>
        <w:autoSpaceDE w:val="0"/>
        <w:autoSpaceDN w:val="0"/>
        <w:adjustRightInd w:val="0"/>
        <w:spacing w:after="0" w:line="335" w:lineRule="auto"/>
        <w:ind w:left="100"/>
        <w:rPr>
          <w:rFonts w:ascii="Times New Roman" w:hAnsi="Times New Roman"/>
          <w:sz w:val="24"/>
          <w:szCs w:val="24"/>
        </w:rPr>
      </w:pPr>
      <w:r>
        <w:rPr>
          <w:rFonts w:ascii="Arial" w:hAnsi="Arial" w:cs="Arial"/>
        </w:rPr>
        <w:t>Suponga que el cloruro de potasio (KCl) no se descompone. Datos: KClO</w:t>
      </w:r>
      <w:r>
        <w:rPr>
          <w:rFonts w:ascii="Arial" w:hAnsi="Arial" w:cs="Arial"/>
          <w:sz w:val="27"/>
          <w:szCs w:val="27"/>
          <w:vertAlign w:val="subscript"/>
        </w:rPr>
        <w:t>3</w:t>
      </w:r>
      <w:r>
        <w:rPr>
          <w:rFonts w:ascii="Arial" w:hAnsi="Arial" w:cs="Arial"/>
        </w:rPr>
        <w:t xml:space="preserve"> =&gt; KCl + O</w:t>
      </w:r>
      <w:r>
        <w:rPr>
          <w:rFonts w:ascii="Arial" w:hAnsi="Arial" w:cs="Arial"/>
          <w:sz w:val="27"/>
          <w:szCs w:val="27"/>
          <w:vertAlign w:val="subscript"/>
        </w:rPr>
        <w:t>2</w:t>
      </w:r>
      <w:r>
        <w:rPr>
          <w:rFonts w:ascii="Arial" w:hAnsi="Arial" w:cs="Arial"/>
        </w:rPr>
        <w:t>; Cl = 35.5 g/mol; K = 39.10 g/mol; O = 16 g/mol.</w:t>
      </w:r>
    </w:p>
    <w:p w:rsidR="00385D05" w:rsidRDefault="00385D05" w:rsidP="008902DF">
      <w:pPr>
        <w:widowControl w:val="0"/>
        <w:autoSpaceDE w:val="0"/>
        <w:autoSpaceDN w:val="0"/>
        <w:adjustRightInd w:val="0"/>
        <w:spacing w:after="0" w:line="28"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4820"/>
        <w:gridCol w:w="1920"/>
        <w:gridCol w:w="440"/>
        <w:gridCol w:w="3160"/>
      </w:tblGrid>
      <w:tr w:rsidR="00385D05" w:rsidRPr="00370F38" w:rsidTr="006139E2">
        <w:trPr>
          <w:trHeight w:val="515"/>
        </w:trPr>
        <w:tc>
          <w:tcPr>
            <w:tcW w:w="4820" w:type="dxa"/>
            <w:tcBorders>
              <w:top w:val="single" w:sz="8" w:space="0" w:color="auto"/>
              <w:left w:val="single" w:sz="8" w:space="0" w:color="auto"/>
              <w:bottom w:val="nil"/>
              <w:right w:val="single" w:sz="8" w:space="0" w:color="auto"/>
            </w:tcBorders>
            <w:vAlign w:val="bottom"/>
          </w:tcPr>
          <w:p w:rsidR="00385D05" w:rsidRPr="00370F38" w:rsidRDefault="00385D05" w:rsidP="006139E2">
            <w:pPr>
              <w:widowControl w:val="0"/>
              <w:autoSpaceDE w:val="0"/>
              <w:autoSpaceDN w:val="0"/>
              <w:adjustRightInd w:val="0"/>
              <w:spacing w:after="0"/>
              <w:rPr>
                <w:rFonts w:ascii="Times New Roman" w:hAnsi="Times New Roman"/>
                <w:sz w:val="24"/>
                <w:szCs w:val="24"/>
              </w:rPr>
            </w:pPr>
            <w:r w:rsidRPr="00370F38">
              <w:rPr>
                <w:rFonts w:ascii="Arial" w:hAnsi="Arial" w:cs="Arial"/>
                <w:w w:val="88"/>
              </w:rPr>
              <w:t>Ecuación de descomposición del KClO</w:t>
            </w:r>
            <w:r w:rsidRPr="00370F38">
              <w:rPr>
                <w:rFonts w:ascii="Arial" w:hAnsi="Arial" w:cs="Arial"/>
                <w:w w:val="88"/>
                <w:sz w:val="27"/>
                <w:szCs w:val="27"/>
                <w:vertAlign w:val="subscript"/>
              </w:rPr>
              <w:t>3</w:t>
            </w:r>
            <w:r>
              <w:rPr>
                <w:rFonts w:ascii="Arial" w:hAnsi="Arial" w:cs="Arial"/>
                <w:w w:val="88"/>
                <w:sz w:val="27"/>
                <w:szCs w:val="27"/>
                <w:vertAlign w:val="subscript"/>
              </w:rPr>
              <w:t xml:space="preserve"> </w:t>
            </w:r>
            <w:r w:rsidRPr="00370F38">
              <w:rPr>
                <w:rFonts w:ascii="Arial" w:hAnsi="Arial" w:cs="Arial"/>
                <w:w w:val="92"/>
              </w:rPr>
              <w:t>-por balancear-</w:t>
            </w:r>
          </w:p>
        </w:tc>
        <w:tc>
          <w:tcPr>
            <w:tcW w:w="5520" w:type="dxa"/>
            <w:gridSpan w:val="3"/>
            <w:tcBorders>
              <w:top w:val="single" w:sz="8" w:space="0" w:color="auto"/>
              <w:left w:val="nil"/>
              <w:bottom w:val="nil"/>
              <w:right w:val="single" w:sz="8" w:space="0" w:color="auto"/>
            </w:tcBorders>
            <w:vAlign w:val="bottom"/>
          </w:tcPr>
          <w:p w:rsidR="00385D05" w:rsidRPr="00370F38" w:rsidRDefault="00385D05" w:rsidP="006139E2">
            <w:pPr>
              <w:widowControl w:val="0"/>
              <w:autoSpaceDE w:val="0"/>
              <w:autoSpaceDN w:val="0"/>
              <w:adjustRightInd w:val="0"/>
              <w:spacing w:after="0" w:line="309" w:lineRule="exact"/>
              <w:rPr>
                <w:rFonts w:ascii="Times New Roman" w:hAnsi="Times New Roman"/>
                <w:sz w:val="24"/>
                <w:szCs w:val="24"/>
              </w:rPr>
            </w:pPr>
            <w:r w:rsidRPr="00370F38">
              <w:rPr>
                <w:rFonts w:ascii="Arial" w:hAnsi="Arial" w:cs="Arial"/>
                <w:w w:val="87"/>
              </w:rPr>
              <w:t>_</w:t>
            </w:r>
            <w:r w:rsidRPr="00370F38">
              <w:rPr>
                <w:rFonts w:ascii="Arial" w:hAnsi="Arial" w:cs="Arial"/>
                <w:w w:val="87"/>
                <w:u w:val="single"/>
              </w:rPr>
              <w:t>2</w:t>
            </w:r>
            <w:r w:rsidRPr="00370F38">
              <w:rPr>
                <w:rFonts w:ascii="Arial" w:hAnsi="Arial" w:cs="Arial"/>
                <w:w w:val="87"/>
              </w:rPr>
              <w:t>_ KClO</w:t>
            </w:r>
            <w:r w:rsidRPr="00370F38">
              <w:rPr>
                <w:rFonts w:ascii="Arial" w:hAnsi="Arial" w:cs="Arial"/>
                <w:w w:val="87"/>
                <w:sz w:val="27"/>
                <w:szCs w:val="27"/>
                <w:vertAlign w:val="subscript"/>
              </w:rPr>
              <w:t>3</w:t>
            </w:r>
            <w:r>
              <w:rPr>
                <w:rFonts w:ascii="Times New Roman" w:hAnsi="Times New Roman"/>
                <w:sz w:val="24"/>
                <w:szCs w:val="24"/>
              </w:rPr>
              <w:t xml:space="preserve"> </w:t>
            </w:r>
            <w:r w:rsidRPr="00370F38">
              <w:rPr>
                <w:rFonts w:ascii="Arial" w:hAnsi="Arial" w:cs="Arial"/>
              </w:rPr>
              <w:t>=&gt;</w:t>
            </w:r>
            <w:r>
              <w:rPr>
                <w:rFonts w:ascii="Arial" w:hAnsi="Arial" w:cs="Arial"/>
              </w:rPr>
              <w:t xml:space="preserve"> </w:t>
            </w:r>
            <w:r w:rsidRPr="00370F38">
              <w:rPr>
                <w:rFonts w:ascii="Arial" w:hAnsi="Arial" w:cs="Arial"/>
                <w:w w:val="88"/>
              </w:rPr>
              <w:t>_</w:t>
            </w:r>
            <w:r w:rsidRPr="00370F38">
              <w:rPr>
                <w:rFonts w:ascii="Arial" w:hAnsi="Arial" w:cs="Arial"/>
                <w:w w:val="88"/>
                <w:u w:val="single"/>
              </w:rPr>
              <w:t>2</w:t>
            </w:r>
            <w:r w:rsidRPr="00370F38">
              <w:rPr>
                <w:rFonts w:ascii="Arial" w:hAnsi="Arial" w:cs="Arial"/>
                <w:w w:val="88"/>
              </w:rPr>
              <w:t>_  KCl  +  _</w:t>
            </w:r>
            <w:r w:rsidRPr="00370F38">
              <w:rPr>
                <w:rFonts w:ascii="Arial" w:hAnsi="Arial" w:cs="Arial"/>
                <w:w w:val="88"/>
                <w:u w:val="single"/>
              </w:rPr>
              <w:t>3</w:t>
            </w:r>
            <w:r w:rsidRPr="00370F38">
              <w:rPr>
                <w:rFonts w:ascii="Arial" w:hAnsi="Arial" w:cs="Arial"/>
                <w:w w:val="88"/>
              </w:rPr>
              <w:t>_ O</w:t>
            </w:r>
            <w:r w:rsidRPr="00370F38">
              <w:rPr>
                <w:rFonts w:ascii="Arial" w:hAnsi="Arial" w:cs="Arial"/>
                <w:w w:val="88"/>
                <w:sz w:val="27"/>
                <w:szCs w:val="27"/>
                <w:vertAlign w:val="subscript"/>
              </w:rPr>
              <w:t>2</w:t>
            </w:r>
            <w:r w:rsidRPr="00370F38">
              <w:rPr>
                <w:rFonts w:ascii="Arial" w:hAnsi="Arial" w:cs="Arial"/>
                <w:w w:val="88"/>
              </w:rPr>
              <w:t>.</w:t>
            </w:r>
          </w:p>
        </w:tc>
      </w:tr>
      <w:tr w:rsidR="00385D05" w:rsidRPr="00370F38" w:rsidTr="006139E2">
        <w:trPr>
          <w:trHeight w:val="385"/>
        </w:trPr>
        <w:tc>
          <w:tcPr>
            <w:tcW w:w="4820" w:type="dxa"/>
            <w:tcBorders>
              <w:top w:val="nil"/>
              <w:left w:val="single" w:sz="8" w:space="0" w:color="auto"/>
              <w:bottom w:val="nil"/>
              <w:right w:val="single" w:sz="8" w:space="0" w:color="auto"/>
            </w:tcBorders>
            <w:vAlign w:val="bottom"/>
          </w:tcPr>
          <w:p w:rsidR="00385D05" w:rsidRPr="00370F38" w:rsidRDefault="00385D05" w:rsidP="0089018E">
            <w:pPr>
              <w:widowControl w:val="0"/>
              <w:autoSpaceDE w:val="0"/>
              <w:autoSpaceDN w:val="0"/>
              <w:adjustRightInd w:val="0"/>
              <w:spacing w:after="0" w:line="240" w:lineRule="auto"/>
              <w:rPr>
                <w:rFonts w:ascii="Times New Roman" w:hAnsi="Times New Roman"/>
                <w:sz w:val="24"/>
                <w:szCs w:val="24"/>
              </w:rPr>
            </w:pPr>
            <w:r w:rsidRPr="00370F38">
              <w:rPr>
                <w:rFonts w:ascii="Arial" w:hAnsi="Arial" w:cs="Arial"/>
                <w:w w:val="88"/>
              </w:rPr>
              <w:t>Ecuación de descomposición del KCl</w:t>
            </w:r>
          </w:p>
        </w:tc>
        <w:tc>
          <w:tcPr>
            <w:tcW w:w="5520" w:type="dxa"/>
            <w:gridSpan w:val="3"/>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w w:val="81"/>
              </w:rPr>
              <w:t>NO SE DESCOMPONE</w:t>
            </w:r>
          </w:p>
        </w:tc>
      </w:tr>
      <w:tr w:rsidR="00385D05" w:rsidRPr="00370F38" w:rsidTr="006139E2">
        <w:trPr>
          <w:trHeight w:val="321"/>
        </w:trPr>
        <w:tc>
          <w:tcPr>
            <w:tcW w:w="4820" w:type="dxa"/>
            <w:tcBorders>
              <w:top w:val="nil"/>
              <w:left w:val="single" w:sz="8" w:space="0" w:color="auto"/>
              <w:bottom w:val="nil"/>
              <w:right w:val="single" w:sz="8" w:space="0" w:color="auto"/>
            </w:tcBorders>
            <w:vAlign w:val="bottom"/>
          </w:tcPr>
          <w:p w:rsidR="00385D05" w:rsidRPr="00370F38" w:rsidRDefault="00385D05" w:rsidP="0089018E">
            <w:pPr>
              <w:widowControl w:val="0"/>
              <w:autoSpaceDE w:val="0"/>
              <w:autoSpaceDN w:val="0"/>
              <w:adjustRightInd w:val="0"/>
              <w:spacing w:after="0" w:line="309" w:lineRule="exact"/>
              <w:rPr>
                <w:rFonts w:ascii="Times New Roman" w:hAnsi="Times New Roman"/>
                <w:sz w:val="24"/>
                <w:szCs w:val="24"/>
              </w:rPr>
            </w:pPr>
            <w:r w:rsidRPr="00370F38">
              <w:rPr>
                <w:rFonts w:ascii="Arial" w:hAnsi="Arial" w:cs="Arial"/>
                <w:w w:val="89"/>
              </w:rPr>
              <w:t>Gramos de O</w:t>
            </w:r>
            <w:r w:rsidRPr="00370F38">
              <w:rPr>
                <w:rFonts w:ascii="Arial" w:hAnsi="Arial" w:cs="Arial"/>
                <w:w w:val="89"/>
                <w:sz w:val="27"/>
                <w:szCs w:val="27"/>
                <w:vertAlign w:val="subscript"/>
              </w:rPr>
              <w:t>2</w:t>
            </w:r>
            <w:r w:rsidRPr="00370F38">
              <w:rPr>
                <w:rFonts w:ascii="Arial" w:hAnsi="Arial" w:cs="Arial"/>
                <w:w w:val="89"/>
              </w:rPr>
              <w:t xml:space="preserve"> liberados al medio</w:t>
            </w:r>
          </w:p>
        </w:tc>
        <w:tc>
          <w:tcPr>
            <w:tcW w:w="5520" w:type="dxa"/>
            <w:gridSpan w:val="3"/>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309" w:lineRule="exact"/>
              <w:jc w:val="center"/>
              <w:rPr>
                <w:rFonts w:ascii="Times New Roman" w:hAnsi="Times New Roman"/>
                <w:sz w:val="24"/>
                <w:szCs w:val="24"/>
              </w:rPr>
            </w:pPr>
            <w:r w:rsidRPr="00370F38">
              <w:rPr>
                <w:rFonts w:ascii="Arial" w:hAnsi="Arial" w:cs="Arial"/>
                <w:w w:val="86"/>
              </w:rPr>
              <w:t>9.65 g  –  9.06 g = 0.59 g O</w:t>
            </w:r>
            <w:r w:rsidRPr="00370F38">
              <w:rPr>
                <w:rFonts w:ascii="Arial" w:hAnsi="Arial" w:cs="Arial"/>
                <w:w w:val="86"/>
                <w:sz w:val="27"/>
                <w:szCs w:val="27"/>
                <w:vertAlign w:val="subscript"/>
              </w:rPr>
              <w:t>2</w:t>
            </w:r>
          </w:p>
        </w:tc>
      </w:tr>
      <w:tr w:rsidR="00385D05" w:rsidRPr="0089018E" w:rsidTr="006139E2">
        <w:trPr>
          <w:trHeight w:val="295"/>
        </w:trPr>
        <w:tc>
          <w:tcPr>
            <w:tcW w:w="4820" w:type="dxa"/>
            <w:tcBorders>
              <w:top w:val="nil"/>
              <w:left w:val="single" w:sz="8" w:space="0" w:color="auto"/>
              <w:bottom w:val="nil"/>
              <w:right w:val="single" w:sz="8" w:space="0" w:color="auto"/>
            </w:tcBorders>
            <w:vAlign w:val="bottom"/>
          </w:tcPr>
          <w:p w:rsidR="00385D05" w:rsidRPr="00370F38" w:rsidRDefault="00385D05" w:rsidP="0089018E">
            <w:pPr>
              <w:widowControl w:val="0"/>
              <w:autoSpaceDE w:val="0"/>
              <w:autoSpaceDN w:val="0"/>
              <w:adjustRightInd w:val="0"/>
              <w:spacing w:after="0" w:line="295" w:lineRule="exact"/>
              <w:rPr>
                <w:rFonts w:ascii="Times New Roman" w:hAnsi="Times New Roman"/>
                <w:sz w:val="24"/>
                <w:szCs w:val="24"/>
              </w:rPr>
            </w:pPr>
            <w:r w:rsidRPr="00370F38">
              <w:rPr>
                <w:rFonts w:ascii="Arial" w:hAnsi="Arial" w:cs="Arial"/>
                <w:w w:val="89"/>
              </w:rPr>
              <w:t># de moles de O</w:t>
            </w:r>
            <w:r w:rsidRPr="00370F38">
              <w:rPr>
                <w:rFonts w:ascii="Arial" w:hAnsi="Arial" w:cs="Arial"/>
                <w:w w:val="89"/>
                <w:sz w:val="27"/>
                <w:szCs w:val="27"/>
                <w:vertAlign w:val="subscript"/>
              </w:rPr>
              <w:t>2</w:t>
            </w:r>
            <w:r w:rsidRPr="00370F38">
              <w:rPr>
                <w:rFonts w:ascii="Arial" w:hAnsi="Arial" w:cs="Arial"/>
                <w:w w:val="89"/>
              </w:rPr>
              <w:t xml:space="preserve"> liberados al medio</w:t>
            </w:r>
          </w:p>
        </w:tc>
        <w:tc>
          <w:tcPr>
            <w:tcW w:w="5520" w:type="dxa"/>
            <w:gridSpan w:val="3"/>
            <w:tcBorders>
              <w:top w:val="nil"/>
              <w:left w:val="nil"/>
              <w:bottom w:val="nil"/>
              <w:right w:val="single" w:sz="8" w:space="0" w:color="auto"/>
            </w:tcBorders>
            <w:vAlign w:val="bottom"/>
          </w:tcPr>
          <w:p w:rsidR="00385D05" w:rsidRPr="0089018E" w:rsidRDefault="00385D05" w:rsidP="0089018E">
            <w:pPr>
              <w:widowControl w:val="0"/>
              <w:autoSpaceDE w:val="0"/>
              <w:autoSpaceDN w:val="0"/>
              <w:adjustRightInd w:val="0"/>
              <w:spacing w:after="0" w:line="309" w:lineRule="exact"/>
              <w:jc w:val="center"/>
              <w:rPr>
                <w:rFonts w:ascii="Times New Roman" w:hAnsi="Times New Roman"/>
                <w:sz w:val="24"/>
                <w:szCs w:val="24"/>
                <w:lang w:val="pt-BR"/>
              </w:rPr>
            </w:pPr>
            <w:r w:rsidRPr="000E296E">
              <w:rPr>
                <w:rFonts w:ascii="Arial" w:hAnsi="Arial" w:cs="Arial"/>
                <w:w w:val="87"/>
                <w:lang w:val="pt-BR"/>
              </w:rPr>
              <w:t>0.59 g O</w:t>
            </w:r>
            <w:r w:rsidRPr="000E296E">
              <w:rPr>
                <w:rFonts w:ascii="Arial" w:hAnsi="Arial" w:cs="Arial"/>
                <w:w w:val="87"/>
                <w:sz w:val="27"/>
                <w:szCs w:val="27"/>
                <w:vertAlign w:val="subscript"/>
                <w:lang w:val="pt-BR"/>
              </w:rPr>
              <w:t>2</w:t>
            </w:r>
            <w:r w:rsidRPr="000E296E">
              <w:rPr>
                <w:rFonts w:ascii="Arial" w:hAnsi="Arial" w:cs="Arial"/>
                <w:w w:val="87"/>
                <w:lang w:val="pt-BR"/>
              </w:rPr>
              <w:t xml:space="preserve"> / (32 g O</w:t>
            </w:r>
            <w:r w:rsidRPr="000E296E">
              <w:rPr>
                <w:rFonts w:ascii="Arial" w:hAnsi="Arial" w:cs="Arial"/>
                <w:w w:val="87"/>
                <w:sz w:val="27"/>
                <w:szCs w:val="27"/>
                <w:vertAlign w:val="subscript"/>
                <w:lang w:val="pt-BR"/>
              </w:rPr>
              <w:t>2</w:t>
            </w:r>
            <w:r w:rsidRPr="000E296E">
              <w:rPr>
                <w:rFonts w:ascii="Arial" w:hAnsi="Arial" w:cs="Arial"/>
                <w:w w:val="87"/>
                <w:lang w:val="pt-BR"/>
              </w:rPr>
              <w:t xml:space="preserve"> / mol) = 0.0184 moles de O</w:t>
            </w:r>
            <w:r w:rsidRPr="000E296E">
              <w:rPr>
                <w:rFonts w:ascii="Arial" w:hAnsi="Arial" w:cs="Arial"/>
                <w:w w:val="87"/>
                <w:sz w:val="27"/>
                <w:szCs w:val="27"/>
                <w:vertAlign w:val="subscript"/>
                <w:lang w:val="pt-BR"/>
              </w:rPr>
              <w:t>2</w:t>
            </w:r>
          </w:p>
        </w:tc>
      </w:tr>
      <w:tr w:rsidR="00385D05" w:rsidRPr="00370F38" w:rsidTr="006139E2">
        <w:trPr>
          <w:trHeight w:val="391"/>
        </w:trPr>
        <w:tc>
          <w:tcPr>
            <w:tcW w:w="4820" w:type="dxa"/>
            <w:vMerge w:val="restart"/>
            <w:tcBorders>
              <w:top w:val="nil"/>
              <w:left w:val="single" w:sz="8" w:space="0" w:color="auto"/>
              <w:bottom w:val="nil"/>
              <w:right w:val="single" w:sz="8" w:space="0" w:color="auto"/>
            </w:tcBorders>
            <w:vAlign w:val="bottom"/>
          </w:tcPr>
          <w:p w:rsidR="00385D05" w:rsidRPr="00370F38" w:rsidRDefault="00385D05" w:rsidP="0089018E">
            <w:pPr>
              <w:widowControl w:val="0"/>
              <w:autoSpaceDE w:val="0"/>
              <w:autoSpaceDN w:val="0"/>
              <w:adjustRightInd w:val="0"/>
              <w:spacing w:after="0" w:line="309" w:lineRule="exact"/>
              <w:rPr>
                <w:rFonts w:ascii="Times New Roman" w:hAnsi="Times New Roman"/>
                <w:sz w:val="24"/>
                <w:szCs w:val="24"/>
              </w:rPr>
            </w:pPr>
            <w:r w:rsidRPr="00370F38">
              <w:rPr>
                <w:rFonts w:ascii="Arial" w:hAnsi="Arial" w:cs="Arial"/>
                <w:w w:val="88"/>
              </w:rPr>
              <w:t># de moles de KClO</w:t>
            </w:r>
            <w:r w:rsidRPr="00370F38">
              <w:rPr>
                <w:rFonts w:ascii="Arial" w:hAnsi="Arial" w:cs="Arial"/>
                <w:w w:val="88"/>
                <w:sz w:val="27"/>
                <w:szCs w:val="27"/>
                <w:vertAlign w:val="subscript"/>
              </w:rPr>
              <w:t>3</w:t>
            </w:r>
            <w:r w:rsidRPr="00370F38">
              <w:rPr>
                <w:rFonts w:ascii="Arial" w:hAnsi="Arial" w:cs="Arial"/>
                <w:w w:val="88"/>
              </w:rPr>
              <w:t xml:space="preserve"> que se descomponen por</w:t>
            </w:r>
          </w:p>
        </w:tc>
        <w:tc>
          <w:tcPr>
            <w:tcW w:w="5520" w:type="dxa"/>
            <w:gridSpan w:val="3"/>
            <w:tcBorders>
              <w:top w:val="nil"/>
              <w:left w:val="nil"/>
              <w:bottom w:val="nil"/>
              <w:right w:val="single" w:sz="8" w:space="0" w:color="auto"/>
            </w:tcBorders>
            <w:vAlign w:val="bottom"/>
          </w:tcPr>
          <w:p w:rsidR="00385D05" w:rsidRPr="00370F38" w:rsidRDefault="00385D05" w:rsidP="0089018E">
            <w:pPr>
              <w:widowControl w:val="0"/>
              <w:autoSpaceDE w:val="0"/>
              <w:autoSpaceDN w:val="0"/>
              <w:adjustRightInd w:val="0"/>
              <w:spacing w:after="0" w:line="309" w:lineRule="exact"/>
              <w:rPr>
                <w:rFonts w:ascii="Times New Roman" w:hAnsi="Times New Roman"/>
                <w:sz w:val="24"/>
                <w:szCs w:val="24"/>
              </w:rPr>
            </w:pPr>
            <w:r w:rsidRPr="00370F38">
              <w:rPr>
                <w:rFonts w:ascii="Arial" w:hAnsi="Arial" w:cs="Arial"/>
                <w:w w:val="88"/>
              </w:rPr>
              <w:t>(0.0184 moles O</w:t>
            </w:r>
            <w:r w:rsidRPr="00370F38">
              <w:rPr>
                <w:rFonts w:ascii="Arial" w:hAnsi="Arial" w:cs="Arial"/>
                <w:w w:val="88"/>
                <w:sz w:val="27"/>
                <w:szCs w:val="27"/>
                <w:vertAlign w:val="subscript"/>
              </w:rPr>
              <w:t>2</w:t>
            </w:r>
            <w:r w:rsidRPr="00370F38">
              <w:rPr>
                <w:rFonts w:ascii="Arial" w:hAnsi="Arial" w:cs="Arial"/>
                <w:w w:val="88"/>
              </w:rPr>
              <w:t>) x (2 moles KClO</w:t>
            </w:r>
            <w:r w:rsidRPr="00370F38">
              <w:rPr>
                <w:rFonts w:ascii="Arial" w:hAnsi="Arial" w:cs="Arial"/>
                <w:w w:val="88"/>
                <w:sz w:val="27"/>
                <w:szCs w:val="27"/>
                <w:vertAlign w:val="subscript"/>
              </w:rPr>
              <w:t>3</w:t>
            </w:r>
            <w:r w:rsidRPr="00370F38">
              <w:rPr>
                <w:rFonts w:ascii="Arial" w:hAnsi="Arial" w:cs="Arial"/>
                <w:w w:val="88"/>
              </w:rPr>
              <w:t>) / (3 moles de O</w:t>
            </w:r>
            <w:r w:rsidRPr="00370F38">
              <w:rPr>
                <w:rFonts w:ascii="Arial" w:hAnsi="Arial" w:cs="Arial"/>
                <w:w w:val="88"/>
                <w:sz w:val="27"/>
                <w:szCs w:val="27"/>
                <w:vertAlign w:val="subscript"/>
              </w:rPr>
              <w:t>2</w:t>
            </w:r>
            <w:r w:rsidRPr="00370F38">
              <w:rPr>
                <w:rFonts w:ascii="Arial" w:hAnsi="Arial" w:cs="Arial"/>
                <w:w w:val="88"/>
              </w:rPr>
              <w:t>) =</w:t>
            </w:r>
          </w:p>
        </w:tc>
      </w:tr>
      <w:tr w:rsidR="00385D05" w:rsidRPr="00370F38" w:rsidTr="006139E2">
        <w:trPr>
          <w:trHeight w:val="65"/>
        </w:trPr>
        <w:tc>
          <w:tcPr>
            <w:tcW w:w="4820" w:type="dxa"/>
            <w:vMerge/>
            <w:tcBorders>
              <w:top w:val="nil"/>
              <w:left w:val="single" w:sz="8" w:space="0" w:color="auto"/>
              <w:bottom w:val="nil"/>
              <w:right w:val="single" w:sz="8" w:space="0" w:color="auto"/>
            </w:tcBorders>
            <w:vAlign w:val="bottom"/>
          </w:tcPr>
          <w:p w:rsidR="00385D05" w:rsidRPr="00370F38" w:rsidRDefault="00385D05" w:rsidP="0089018E">
            <w:pPr>
              <w:widowControl w:val="0"/>
              <w:autoSpaceDE w:val="0"/>
              <w:autoSpaceDN w:val="0"/>
              <w:adjustRightInd w:val="0"/>
              <w:spacing w:after="0" w:line="240" w:lineRule="auto"/>
              <w:rPr>
                <w:rFonts w:ascii="Times New Roman" w:hAnsi="Times New Roman"/>
                <w:sz w:val="4"/>
                <w:szCs w:val="4"/>
              </w:rPr>
            </w:pPr>
          </w:p>
        </w:tc>
        <w:tc>
          <w:tcPr>
            <w:tcW w:w="192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4"/>
                <w:szCs w:val="4"/>
              </w:rPr>
            </w:pPr>
          </w:p>
        </w:tc>
        <w:tc>
          <w:tcPr>
            <w:tcW w:w="44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4"/>
                <w:szCs w:val="4"/>
              </w:rPr>
            </w:pPr>
          </w:p>
        </w:tc>
        <w:tc>
          <w:tcPr>
            <w:tcW w:w="316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4"/>
                <w:szCs w:val="4"/>
              </w:rPr>
            </w:pPr>
          </w:p>
        </w:tc>
      </w:tr>
      <w:tr w:rsidR="00385D05" w:rsidRPr="00370F38" w:rsidTr="006139E2">
        <w:trPr>
          <w:trHeight w:val="264"/>
        </w:trPr>
        <w:tc>
          <w:tcPr>
            <w:tcW w:w="4820" w:type="dxa"/>
            <w:tcBorders>
              <w:top w:val="nil"/>
              <w:left w:val="single" w:sz="8" w:space="0" w:color="auto"/>
              <w:bottom w:val="nil"/>
              <w:right w:val="single" w:sz="8" w:space="0" w:color="auto"/>
            </w:tcBorders>
            <w:vAlign w:val="bottom"/>
          </w:tcPr>
          <w:p w:rsidR="00385D05" w:rsidRPr="00370F38" w:rsidRDefault="00385D05" w:rsidP="0089018E">
            <w:pPr>
              <w:widowControl w:val="0"/>
              <w:autoSpaceDE w:val="0"/>
              <w:autoSpaceDN w:val="0"/>
              <w:adjustRightInd w:val="0"/>
              <w:spacing w:after="0" w:line="263" w:lineRule="exact"/>
              <w:rPr>
                <w:rFonts w:ascii="Times New Roman" w:hAnsi="Times New Roman"/>
                <w:sz w:val="24"/>
                <w:szCs w:val="24"/>
              </w:rPr>
            </w:pPr>
            <w:r w:rsidRPr="00370F38">
              <w:rPr>
                <w:rFonts w:ascii="Arial" w:hAnsi="Arial" w:cs="Arial"/>
                <w:w w:val="89"/>
              </w:rPr>
              <w:t>calentamiento en KCl y O</w:t>
            </w:r>
            <w:r w:rsidRPr="00370F38">
              <w:rPr>
                <w:rFonts w:ascii="Arial" w:hAnsi="Arial" w:cs="Arial"/>
                <w:w w:val="89"/>
                <w:sz w:val="27"/>
                <w:szCs w:val="27"/>
                <w:vertAlign w:val="subscript"/>
              </w:rPr>
              <w:t>2</w:t>
            </w:r>
          </w:p>
        </w:tc>
        <w:tc>
          <w:tcPr>
            <w:tcW w:w="5520" w:type="dxa"/>
            <w:gridSpan w:val="3"/>
            <w:vMerge w:val="restart"/>
            <w:tcBorders>
              <w:top w:val="nil"/>
              <w:left w:val="nil"/>
              <w:bottom w:val="nil"/>
              <w:right w:val="single" w:sz="8" w:space="0" w:color="auto"/>
            </w:tcBorders>
            <w:vAlign w:val="bottom"/>
          </w:tcPr>
          <w:p w:rsidR="00385D05" w:rsidRPr="00370F38" w:rsidRDefault="00385D05" w:rsidP="0089018E">
            <w:pPr>
              <w:widowControl w:val="0"/>
              <w:autoSpaceDE w:val="0"/>
              <w:autoSpaceDN w:val="0"/>
              <w:adjustRightInd w:val="0"/>
              <w:spacing w:after="0" w:line="309" w:lineRule="exact"/>
              <w:rPr>
                <w:rFonts w:ascii="Times New Roman" w:hAnsi="Times New Roman"/>
                <w:sz w:val="24"/>
                <w:szCs w:val="24"/>
              </w:rPr>
            </w:pPr>
            <w:r>
              <w:rPr>
                <w:rFonts w:ascii="Arial" w:hAnsi="Arial" w:cs="Arial"/>
                <w:w w:val="88"/>
              </w:rPr>
              <w:t>0.01226 moles</w:t>
            </w:r>
            <w:r w:rsidRPr="00370F38">
              <w:rPr>
                <w:rFonts w:ascii="Arial" w:hAnsi="Arial" w:cs="Arial"/>
                <w:w w:val="88"/>
              </w:rPr>
              <w:t xml:space="preserve"> KClO</w:t>
            </w:r>
            <w:r w:rsidRPr="00370F38">
              <w:rPr>
                <w:rFonts w:ascii="Arial" w:hAnsi="Arial" w:cs="Arial"/>
                <w:w w:val="88"/>
                <w:sz w:val="27"/>
                <w:szCs w:val="27"/>
                <w:vertAlign w:val="subscript"/>
              </w:rPr>
              <w:t>3</w:t>
            </w:r>
            <w:r w:rsidRPr="00370F38">
              <w:rPr>
                <w:rFonts w:ascii="Arial" w:hAnsi="Arial" w:cs="Arial"/>
                <w:w w:val="88"/>
              </w:rPr>
              <w:t xml:space="preserve"> </w:t>
            </w:r>
          </w:p>
        </w:tc>
      </w:tr>
      <w:tr w:rsidR="00385D05" w:rsidRPr="00370F38" w:rsidTr="006139E2">
        <w:trPr>
          <w:trHeight w:val="65"/>
        </w:trPr>
        <w:tc>
          <w:tcPr>
            <w:tcW w:w="4820" w:type="dxa"/>
            <w:tcBorders>
              <w:top w:val="nil"/>
              <w:left w:val="single" w:sz="8" w:space="0" w:color="auto"/>
              <w:bottom w:val="nil"/>
              <w:right w:val="single" w:sz="8" w:space="0" w:color="auto"/>
            </w:tcBorders>
            <w:vAlign w:val="bottom"/>
          </w:tcPr>
          <w:p w:rsidR="00385D05" w:rsidRPr="00370F38" w:rsidRDefault="00385D05" w:rsidP="0089018E">
            <w:pPr>
              <w:widowControl w:val="0"/>
              <w:autoSpaceDE w:val="0"/>
              <w:autoSpaceDN w:val="0"/>
              <w:adjustRightInd w:val="0"/>
              <w:spacing w:after="0" w:line="240" w:lineRule="auto"/>
              <w:rPr>
                <w:rFonts w:ascii="Times New Roman" w:hAnsi="Times New Roman"/>
                <w:sz w:val="4"/>
                <w:szCs w:val="4"/>
              </w:rPr>
            </w:pPr>
          </w:p>
        </w:tc>
        <w:tc>
          <w:tcPr>
            <w:tcW w:w="5520" w:type="dxa"/>
            <w:gridSpan w:val="3"/>
            <w:vMerge/>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4"/>
                <w:szCs w:val="4"/>
              </w:rPr>
            </w:pPr>
          </w:p>
        </w:tc>
      </w:tr>
      <w:tr w:rsidR="00385D05" w:rsidRPr="00370F38" w:rsidTr="006139E2">
        <w:trPr>
          <w:trHeight w:val="267"/>
        </w:trPr>
        <w:tc>
          <w:tcPr>
            <w:tcW w:w="4820" w:type="dxa"/>
            <w:tcBorders>
              <w:top w:val="nil"/>
              <w:left w:val="single" w:sz="8" w:space="0" w:color="auto"/>
              <w:bottom w:val="nil"/>
              <w:right w:val="single" w:sz="8" w:space="0" w:color="auto"/>
            </w:tcBorders>
            <w:vAlign w:val="bottom"/>
          </w:tcPr>
          <w:p w:rsidR="00385D05" w:rsidRPr="00370F38" w:rsidRDefault="00385D05" w:rsidP="0089018E">
            <w:pPr>
              <w:widowControl w:val="0"/>
              <w:autoSpaceDE w:val="0"/>
              <w:autoSpaceDN w:val="0"/>
              <w:adjustRightInd w:val="0"/>
              <w:spacing w:after="0" w:line="309" w:lineRule="exact"/>
              <w:rPr>
                <w:rFonts w:ascii="Times New Roman" w:hAnsi="Times New Roman"/>
                <w:sz w:val="24"/>
                <w:szCs w:val="24"/>
              </w:rPr>
            </w:pPr>
            <w:r w:rsidRPr="00370F38">
              <w:rPr>
                <w:rFonts w:ascii="Arial" w:hAnsi="Arial" w:cs="Arial"/>
                <w:w w:val="87"/>
              </w:rPr>
              <w:t>Peso molecular del KClO</w:t>
            </w:r>
            <w:r w:rsidRPr="00370F38">
              <w:rPr>
                <w:rFonts w:ascii="Arial" w:hAnsi="Arial" w:cs="Arial"/>
                <w:w w:val="87"/>
                <w:sz w:val="27"/>
                <w:szCs w:val="27"/>
                <w:vertAlign w:val="subscript"/>
              </w:rPr>
              <w:t>3</w:t>
            </w:r>
          </w:p>
        </w:tc>
        <w:tc>
          <w:tcPr>
            <w:tcW w:w="5520" w:type="dxa"/>
            <w:gridSpan w:val="3"/>
            <w:tcBorders>
              <w:top w:val="nil"/>
              <w:left w:val="nil"/>
              <w:bottom w:val="nil"/>
              <w:right w:val="single" w:sz="8" w:space="0" w:color="auto"/>
            </w:tcBorders>
            <w:vAlign w:val="bottom"/>
          </w:tcPr>
          <w:p w:rsidR="00385D05" w:rsidRPr="00370F38" w:rsidRDefault="00385D05" w:rsidP="0089018E">
            <w:pPr>
              <w:widowControl w:val="0"/>
              <w:autoSpaceDE w:val="0"/>
              <w:autoSpaceDN w:val="0"/>
              <w:adjustRightInd w:val="0"/>
              <w:spacing w:after="0" w:line="309" w:lineRule="exact"/>
              <w:rPr>
                <w:rFonts w:ascii="Times New Roman" w:hAnsi="Times New Roman"/>
                <w:sz w:val="24"/>
                <w:szCs w:val="24"/>
              </w:rPr>
            </w:pPr>
            <w:r w:rsidRPr="00370F38">
              <w:rPr>
                <w:rFonts w:ascii="Arial" w:hAnsi="Arial" w:cs="Arial"/>
              </w:rPr>
              <w:t>122.55 g de KClO</w:t>
            </w:r>
            <w:r w:rsidRPr="00370F38">
              <w:rPr>
                <w:rFonts w:ascii="Arial" w:hAnsi="Arial" w:cs="Arial"/>
                <w:sz w:val="27"/>
                <w:szCs w:val="27"/>
                <w:vertAlign w:val="subscript"/>
              </w:rPr>
              <w:t>3</w:t>
            </w:r>
            <w:r w:rsidRPr="00370F38">
              <w:rPr>
                <w:rFonts w:ascii="Arial" w:hAnsi="Arial" w:cs="Arial"/>
              </w:rPr>
              <w:t xml:space="preserve"> / mol</w:t>
            </w:r>
          </w:p>
        </w:tc>
      </w:tr>
      <w:tr w:rsidR="00385D05" w:rsidRPr="00370F38" w:rsidTr="006139E2">
        <w:trPr>
          <w:trHeight w:val="399"/>
        </w:trPr>
        <w:tc>
          <w:tcPr>
            <w:tcW w:w="4820" w:type="dxa"/>
            <w:tcBorders>
              <w:top w:val="nil"/>
              <w:left w:val="single" w:sz="8" w:space="0" w:color="auto"/>
              <w:bottom w:val="nil"/>
              <w:right w:val="single" w:sz="8" w:space="0" w:color="auto"/>
            </w:tcBorders>
            <w:vAlign w:val="bottom"/>
          </w:tcPr>
          <w:p w:rsidR="00385D05" w:rsidRPr="00370F38" w:rsidRDefault="00385D05" w:rsidP="0089018E">
            <w:pPr>
              <w:widowControl w:val="0"/>
              <w:autoSpaceDE w:val="0"/>
              <w:autoSpaceDN w:val="0"/>
              <w:adjustRightInd w:val="0"/>
              <w:spacing w:after="0" w:line="309" w:lineRule="exact"/>
              <w:rPr>
                <w:rFonts w:ascii="Times New Roman" w:hAnsi="Times New Roman"/>
                <w:sz w:val="24"/>
                <w:szCs w:val="24"/>
              </w:rPr>
            </w:pPr>
            <w:r w:rsidRPr="00370F38">
              <w:rPr>
                <w:rFonts w:ascii="Arial" w:hAnsi="Arial" w:cs="Arial"/>
                <w:w w:val="88"/>
              </w:rPr>
              <w:t>gramos de KClO</w:t>
            </w:r>
            <w:r w:rsidRPr="00370F38">
              <w:rPr>
                <w:rFonts w:ascii="Arial" w:hAnsi="Arial" w:cs="Arial"/>
                <w:w w:val="88"/>
                <w:sz w:val="27"/>
                <w:szCs w:val="27"/>
                <w:vertAlign w:val="subscript"/>
              </w:rPr>
              <w:t>3</w:t>
            </w:r>
            <w:r w:rsidRPr="00370F38">
              <w:rPr>
                <w:rFonts w:ascii="Arial" w:hAnsi="Arial" w:cs="Arial"/>
                <w:w w:val="88"/>
              </w:rPr>
              <w:t xml:space="preserve"> descompuestos</w:t>
            </w:r>
            <w:r>
              <w:rPr>
                <w:rFonts w:ascii="Arial" w:hAnsi="Arial" w:cs="Arial"/>
                <w:w w:val="88"/>
              </w:rPr>
              <w:t xml:space="preserve"> </w:t>
            </w:r>
            <w:r w:rsidRPr="00370F38">
              <w:rPr>
                <w:rFonts w:ascii="Arial" w:hAnsi="Arial" w:cs="Arial"/>
                <w:w w:val="94"/>
              </w:rPr>
              <w:t>por calentamiento</w:t>
            </w:r>
          </w:p>
        </w:tc>
        <w:tc>
          <w:tcPr>
            <w:tcW w:w="5520" w:type="dxa"/>
            <w:gridSpan w:val="3"/>
            <w:tcBorders>
              <w:top w:val="nil"/>
              <w:left w:val="nil"/>
              <w:bottom w:val="nil"/>
              <w:right w:val="single" w:sz="8" w:space="0" w:color="auto"/>
            </w:tcBorders>
            <w:vAlign w:val="bottom"/>
          </w:tcPr>
          <w:p w:rsidR="00385D05" w:rsidRPr="00370F38" w:rsidRDefault="00385D05" w:rsidP="006139E2">
            <w:pPr>
              <w:widowControl w:val="0"/>
              <w:autoSpaceDE w:val="0"/>
              <w:autoSpaceDN w:val="0"/>
              <w:adjustRightInd w:val="0"/>
              <w:spacing w:after="0" w:line="309" w:lineRule="exact"/>
              <w:rPr>
                <w:rFonts w:ascii="Times New Roman" w:hAnsi="Times New Roman"/>
                <w:sz w:val="24"/>
                <w:szCs w:val="24"/>
              </w:rPr>
            </w:pPr>
            <w:r>
              <w:rPr>
                <w:rFonts w:ascii="Arial" w:hAnsi="Arial" w:cs="Arial"/>
              </w:rPr>
              <w:t xml:space="preserve">(122.55 g </w:t>
            </w:r>
            <w:r w:rsidRPr="00370F38">
              <w:rPr>
                <w:rFonts w:ascii="Arial" w:hAnsi="Arial" w:cs="Arial"/>
              </w:rPr>
              <w:t xml:space="preserve"> KClO</w:t>
            </w:r>
            <w:r w:rsidRPr="00370F38">
              <w:rPr>
                <w:rFonts w:ascii="Arial" w:hAnsi="Arial" w:cs="Arial"/>
                <w:sz w:val="27"/>
                <w:szCs w:val="27"/>
                <w:vertAlign w:val="subscript"/>
              </w:rPr>
              <w:t>3</w:t>
            </w:r>
            <w:r>
              <w:rPr>
                <w:rFonts w:ascii="Arial" w:hAnsi="Arial" w:cs="Arial"/>
              </w:rPr>
              <w:t xml:space="preserve"> / mol ) x (0.01226) = 1.50 g</w:t>
            </w:r>
            <w:r w:rsidRPr="00370F38">
              <w:rPr>
                <w:rFonts w:ascii="Arial" w:hAnsi="Arial" w:cs="Arial"/>
              </w:rPr>
              <w:t xml:space="preserve"> KClO</w:t>
            </w:r>
            <w:r w:rsidRPr="00370F38">
              <w:rPr>
                <w:rFonts w:ascii="Arial" w:hAnsi="Arial" w:cs="Arial"/>
                <w:sz w:val="27"/>
                <w:szCs w:val="27"/>
                <w:vertAlign w:val="subscript"/>
              </w:rPr>
              <w:t>3</w:t>
            </w:r>
          </w:p>
        </w:tc>
      </w:tr>
      <w:tr w:rsidR="00385D05" w:rsidRPr="00370F38" w:rsidTr="006139E2">
        <w:trPr>
          <w:trHeight w:val="399"/>
        </w:trPr>
        <w:tc>
          <w:tcPr>
            <w:tcW w:w="4820" w:type="dxa"/>
            <w:tcBorders>
              <w:top w:val="nil"/>
              <w:left w:val="single" w:sz="8" w:space="0" w:color="auto"/>
              <w:bottom w:val="nil"/>
              <w:right w:val="single" w:sz="8" w:space="0" w:color="auto"/>
            </w:tcBorders>
            <w:vAlign w:val="bottom"/>
          </w:tcPr>
          <w:p w:rsidR="00385D05" w:rsidRPr="00370F38" w:rsidRDefault="00385D05" w:rsidP="0089018E">
            <w:pPr>
              <w:widowControl w:val="0"/>
              <w:autoSpaceDE w:val="0"/>
              <w:autoSpaceDN w:val="0"/>
              <w:adjustRightInd w:val="0"/>
              <w:spacing w:after="0" w:line="240" w:lineRule="auto"/>
              <w:rPr>
                <w:rFonts w:ascii="Times New Roman" w:hAnsi="Times New Roman"/>
                <w:sz w:val="24"/>
                <w:szCs w:val="24"/>
              </w:rPr>
            </w:pPr>
          </w:p>
        </w:tc>
        <w:tc>
          <w:tcPr>
            <w:tcW w:w="5520" w:type="dxa"/>
            <w:gridSpan w:val="3"/>
            <w:tcBorders>
              <w:top w:val="nil"/>
              <w:left w:val="nil"/>
              <w:bottom w:val="nil"/>
              <w:right w:val="single" w:sz="8" w:space="0" w:color="auto"/>
            </w:tcBorders>
            <w:vAlign w:val="bottom"/>
          </w:tcPr>
          <w:p w:rsidR="00385D05" w:rsidRPr="00370F38" w:rsidRDefault="00385D05" w:rsidP="006139E2">
            <w:pPr>
              <w:widowControl w:val="0"/>
              <w:autoSpaceDE w:val="0"/>
              <w:autoSpaceDN w:val="0"/>
              <w:adjustRightInd w:val="0"/>
              <w:spacing w:after="0" w:line="309" w:lineRule="exact"/>
              <w:rPr>
                <w:rFonts w:ascii="Times New Roman" w:hAnsi="Times New Roman"/>
                <w:sz w:val="24"/>
                <w:szCs w:val="24"/>
              </w:rPr>
            </w:pPr>
            <w:r w:rsidRPr="00370F38">
              <w:rPr>
                <w:rFonts w:ascii="Arial" w:hAnsi="Arial" w:cs="Arial"/>
                <w:w w:val="88"/>
              </w:rPr>
              <w:t>(1.50 g de KClO</w:t>
            </w:r>
            <w:r w:rsidRPr="00370F38">
              <w:rPr>
                <w:rFonts w:ascii="Arial" w:hAnsi="Arial" w:cs="Arial"/>
                <w:w w:val="88"/>
                <w:sz w:val="27"/>
                <w:szCs w:val="27"/>
                <w:vertAlign w:val="subscript"/>
              </w:rPr>
              <w:t>3</w:t>
            </w:r>
            <w:r w:rsidRPr="00370F38">
              <w:rPr>
                <w:rFonts w:ascii="Arial" w:hAnsi="Arial" w:cs="Arial"/>
                <w:w w:val="88"/>
              </w:rPr>
              <w:t xml:space="preserve"> descompuestos) / (9.65 g de mezcla) x 100%=</w:t>
            </w:r>
          </w:p>
        </w:tc>
      </w:tr>
      <w:tr w:rsidR="00385D05" w:rsidRPr="00370F38" w:rsidTr="006139E2">
        <w:trPr>
          <w:trHeight w:val="389"/>
        </w:trPr>
        <w:tc>
          <w:tcPr>
            <w:tcW w:w="4820" w:type="dxa"/>
            <w:tcBorders>
              <w:top w:val="nil"/>
              <w:left w:val="single" w:sz="8" w:space="0" w:color="auto"/>
              <w:bottom w:val="nil"/>
              <w:right w:val="single" w:sz="8" w:space="0" w:color="auto"/>
            </w:tcBorders>
            <w:vAlign w:val="bottom"/>
          </w:tcPr>
          <w:p w:rsidR="00385D05" w:rsidRPr="00370F38" w:rsidRDefault="00385D05" w:rsidP="0089018E">
            <w:pPr>
              <w:widowControl w:val="0"/>
              <w:autoSpaceDE w:val="0"/>
              <w:autoSpaceDN w:val="0"/>
              <w:adjustRightInd w:val="0"/>
              <w:spacing w:after="0" w:line="309" w:lineRule="exact"/>
              <w:rPr>
                <w:rFonts w:ascii="Times New Roman" w:hAnsi="Times New Roman"/>
                <w:sz w:val="24"/>
                <w:szCs w:val="24"/>
              </w:rPr>
            </w:pPr>
            <w:r w:rsidRPr="00370F38">
              <w:rPr>
                <w:rFonts w:ascii="Arial" w:hAnsi="Arial" w:cs="Arial"/>
                <w:w w:val="86"/>
              </w:rPr>
              <w:t>% de KClO</w:t>
            </w:r>
            <w:r w:rsidRPr="00370F38">
              <w:rPr>
                <w:rFonts w:ascii="Arial" w:hAnsi="Arial" w:cs="Arial"/>
                <w:w w:val="86"/>
                <w:sz w:val="27"/>
                <w:szCs w:val="27"/>
                <w:vertAlign w:val="subscript"/>
              </w:rPr>
              <w:t>3</w:t>
            </w:r>
            <w:r w:rsidRPr="00370F38">
              <w:rPr>
                <w:rFonts w:ascii="Arial" w:hAnsi="Arial" w:cs="Arial"/>
                <w:w w:val="86"/>
              </w:rPr>
              <w:t xml:space="preserve"> en la mezcla</w:t>
            </w:r>
          </w:p>
        </w:tc>
        <w:tc>
          <w:tcPr>
            <w:tcW w:w="5520" w:type="dxa"/>
            <w:gridSpan w:val="3"/>
            <w:tcBorders>
              <w:top w:val="nil"/>
              <w:left w:val="nil"/>
              <w:bottom w:val="nil"/>
              <w:right w:val="single" w:sz="8" w:space="0" w:color="auto"/>
            </w:tcBorders>
            <w:vAlign w:val="bottom"/>
          </w:tcPr>
          <w:p w:rsidR="00385D05" w:rsidRPr="00370F38" w:rsidRDefault="00385D05" w:rsidP="006139E2">
            <w:pPr>
              <w:widowControl w:val="0"/>
              <w:autoSpaceDE w:val="0"/>
              <w:autoSpaceDN w:val="0"/>
              <w:adjustRightInd w:val="0"/>
              <w:spacing w:after="0" w:line="240" w:lineRule="auto"/>
              <w:rPr>
                <w:rFonts w:ascii="Times New Roman" w:hAnsi="Times New Roman"/>
                <w:sz w:val="24"/>
                <w:szCs w:val="24"/>
              </w:rPr>
            </w:pPr>
            <w:r w:rsidRPr="00370F38">
              <w:rPr>
                <w:rFonts w:ascii="Arial" w:hAnsi="Arial" w:cs="Arial"/>
                <w:w w:val="89"/>
              </w:rPr>
              <w:t>15.54 % de la mezcla original</w:t>
            </w:r>
          </w:p>
        </w:tc>
      </w:tr>
    </w:tbl>
    <w:p w:rsidR="00385D05" w:rsidRDefault="00385D05" w:rsidP="00CD7F0F">
      <w:pPr>
        <w:widowControl w:val="0"/>
        <w:autoSpaceDE w:val="0"/>
        <w:autoSpaceDN w:val="0"/>
        <w:adjustRightInd w:val="0"/>
        <w:spacing w:after="0" w:line="59" w:lineRule="exact"/>
        <w:rPr>
          <w:rFonts w:ascii="Times New Roman" w:hAnsi="Times New Roman"/>
          <w:sz w:val="24"/>
          <w:szCs w:val="24"/>
        </w:rPr>
      </w:pPr>
    </w:p>
    <w:p w:rsidR="00385D05" w:rsidRDefault="00385D05" w:rsidP="000558CB">
      <w:pPr>
        <w:widowControl w:val="0"/>
        <w:autoSpaceDE w:val="0"/>
        <w:autoSpaceDN w:val="0"/>
        <w:adjustRightInd w:val="0"/>
        <w:spacing w:after="0" w:line="240" w:lineRule="auto"/>
        <w:ind w:left="3402"/>
        <w:rPr>
          <w:rFonts w:ascii="Times New Roman" w:hAnsi="Times New Roman"/>
          <w:sz w:val="24"/>
          <w:szCs w:val="24"/>
        </w:rPr>
      </w:pPr>
      <w:r>
        <w:rPr>
          <w:rFonts w:ascii="Arial" w:hAnsi="Arial" w:cs="Arial"/>
          <w:b/>
          <w:bCs/>
          <w:sz w:val="19"/>
          <w:szCs w:val="19"/>
        </w:rPr>
        <w:br w:type="page"/>
        <w:t xml:space="preserve">"La naturaleza no hace nada en vano." </w:t>
      </w:r>
      <w:r>
        <w:rPr>
          <w:rFonts w:ascii="Arial" w:hAnsi="Arial" w:cs="Arial"/>
          <w:b/>
          <w:bCs/>
          <w:i/>
          <w:iCs/>
          <w:sz w:val="19"/>
          <w:szCs w:val="19"/>
        </w:rPr>
        <w:t>-Aristóteles</w:t>
      </w:r>
    </w:p>
    <w:p w:rsidR="00385D05" w:rsidRDefault="00385D05" w:rsidP="00CD7F0F">
      <w:pPr>
        <w:widowControl w:val="0"/>
        <w:autoSpaceDE w:val="0"/>
        <w:autoSpaceDN w:val="0"/>
        <w:adjustRightInd w:val="0"/>
        <w:spacing w:after="0" w:line="257" w:lineRule="exact"/>
        <w:rPr>
          <w:rFonts w:ascii="Times New Roman" w:hAnsi="Times New Roman"/>
          <w:sz w:val="24"/>
          <w:szCs w:val="24"/>
        </w:rPr>
      </w:pPr>
    </w:p>
    <w:p w:rsidR="00385D05" w:rsidRDefault="00385D05" w:rsidP="00CD7F0F">
      <w:pPr>
        <w:widowControl w:val="0"/>
        <w:autoSpaceDE w:val="0"/>
        <w:autoSpaceDN w:val="0"/>
        <w:adjustRightInd w:val="0"/>
        <w:spacing w:after="0" w:line="239" w:lineRule="auto"/>
        <w:rPr>
          <w:rFonts w:ascii="Times New Roman" w:hAnsi="Times New Roman"/>
          <w:sz w:val="24"/>
          <w:szCs w:val="24"/>
        </w:rPr>
      </w:pPr>
      <w:r>
        <w:rPr>
          <w:rFonts w:ascii="Arial" w:hAnsi="Arial" w:cs="Arial"/>
          <w:b/>
          <w:bCs/>
        </w:rPr>
        <w:t xml:space="preserve"> (Determinación de la energía de activación) (10 puntos)</w:t>
      </w:r>
    </w:p>
    <w:p w:rsidR="00385D05" w:rsidRDefault="00385D05" w:rsidP="00CD7F0F">
      <w:pPr>
        <w:widowControl w:val="0"/>
        <w:autoSpaceDE w:val="0"/>
        <w:autoSpaceDN w:val="0"/>
        <w:adjustRightInd w:val="0"/>
        <w:spacing w:after="0" w:line="290" w:lineRule="exact"/>
        <w:rPr>
          <w:rFonts w:ascii="Times New Roman" w:hAnsi="Times New Roman"/>
          <w:sz w:val="24"/>
          <w:szCs w:val="24"/>
        </w:rPr>
      </w:pPr>
    </w:p>
    <w:p w:rsidR="00385D05" w:rsidRDefault="00385D05" w:rsidP="000558CB">
      <w:pPr>
        <w:widowControl w:val="0"/>
        <w:overflowPunct w:val="0"/>
        <w:autoSpaceDE w:val="0"/>
        <w:autoSpaceDN w:val="0"/>
        <w:adjustRightInd w:val="0"/>
        <w:spacing w:after="0" w:line="405" w:lineRule="auto"/>
        <w:ind w:left="3323" w:right="2660" w:hanging="3323"/>
        <w:rPr>
          <w:rFonts w:ascii="Times New Roman" w:hAnsi="Times New Roman"/>
          <w:sz w:val="24"/>
          <w:szCs w:val="24"/>
        </w:rPr>
      </w:pPr>
      <w:r>
        <w:rPr>
          <w:rFonts w:ascii="Arial" w:hAnsi="Arial" w:cs="Arial"/>
          <w:b/>
          <w:bCs/>
          <w:sz w:val="21"/>
          <w:szCs w:val="21"/>
        </w:rPr>
        <w:t xml:space="preserve">4. </w:t>
      </w:r>
      <w:r>
        <w:rPr>
          <w:rFonts w:ascii="Arial" w:hAnsi="Arial" w:cs="Arial"/>
          <w:sz w:val="21"/>
          <w:szCs w:val="21"/>
        </w:rPr>
        <w:t>Las constantes de velocidad para la desomposición del acetaldehído, ver reacción:</w:t>
      </w:r>
      <w:r>
        <w:rPr>
          <w:rFonts w:ascii="Arial" w:hAnsi="Arial" w:cs="Arial"/>
          <w:b/>
          <w:bCs/>
          <w:sz w:val="21"/>
          <w:szCs w:val="21"/>
        </w:rPr>
        <w:t xml:space="preserve"> </w:t>
      </w:r>
      <w:r>
        <w:rPr>
          <w:rFonts w:ascii="Arial" w:hAnsi="Arial" w:cs="Arial"/>
          <w:sz w:val="21"/>
          <w:szCs w:val="21"/>
        </w:rPr>
        <w:t>CH</w:t>
      </w:r>
      <w:r>
        <w:rPr>
          <w:rFonts w:ascii="Arial" w:hAnsi="Arial" w:cs="Arial"/>
          <w:sz w:val="31"/>
          <w:szCs w:val="31"/>
          <w:vertAlign w:val="subscript"/>
        </w:rPr>
        <w:t>3</w:t>
      </w:r>
      <w:r>
        <w:rPr>
          <w:rFonts w:ascii="Arial" w:hAnsi="Arial" w:cs="Arial"/>
          <w:sz w:val="21"/>
          <w:szCs w:val="21"/>
        </w:rPr>
        <w:t xml:space="preserve">CHO (g) </w:t>
      </w:r>
      <w:r>
        <w:rPr>
          <w:rFonts w:ascii="Wingdings" w:hAnsi="Wingdings" w:cs="Wingdings"/>
          <w:sz w:val="21"/>
          <w:szCs w:val="21"/>
        </w:rPr>
        <w:t></w:t>
      </w:r>
      <w:r>
        <w:rPr>
          <w:rFonts w:ascii="Arial" w:hAnsi="Arial" w:cs="Arial"/>
          <w:sz w:val="21"/>
          <w:szCs w:val="21"/>
        </w:rPr>
        <w:t xml:space="preserve"> CH</w:t>
      </w:r>
      <w:r>
        <w:rPr>
          <w:rFonts w:ascii="Arial" w:hAnsi="Arial" w:cs="Arial"/>
          <w:sz w:val="31"/>
          <w:szCs w:val="31"/>
          <w:vertAlign w:val="subscript"/>
        </w:rPr>
        <w:t>4</w:t>
      </w:r>
      <w:r>
        <w:rPr>
          <w:rFonts w:ascii="Arial" w:hAnsi="Arial" w:cs="Arial"/>
          <w:sz w:val="21"/>
          <w:szCs w:val="21"/>
        </w:rPr>
        <w:t xml:space="preserve"> (g) + CO (g)</w:t>
      </w:r>
    </w:p>
    <w:p w:rsidR="00385D05" w:rsidRDefault="00385D05" w:rsidP="00CD7F0F">
      <w:pPr>
        <w:widowControl w:val="0"/>
        <w:autoSpaceDE w:val="0"/>
        <w:autoSpaceDN w:val="0"/>
        <w:adjustRightInd w:val="0"/>
        <w:spacing w:after="0" w:line="4" w:lineRule="exact"/>
        <w:rPr>
          <w:rFonts w:ascii="Times New Roman" w:hAnsi="Times New Roman"/>
          <w:sz w:val="24"/>
          <w:szCs w:val="24"/>
        </w:rPr>
      </w:pPr>
    </w:p>
    <w:p w:rsidR="00385D05" w:rsidRDefault="00385D05" w:rsidP="00CD7F0F">
      <w:pPr>
        <w:widowControl w:val="0"/>
        <w:autoSpaceDE w:val="0"/>
        <w:autoSpaceDN w:val="0"/>
        <w:adjustRightInd w:val="0"/>
        <w:spacing w:after="0" w:line="239" w:lineRule="auto"/>
        <w:rPr>
          <w:rFonts w:ascii="Times New Roman" w:hAnsi="Times New Roman"/>
          <w:sz w:val="24"/>
          <w:szCs w:val="24"/>
        </w:rPr>
      </w:pPr>
      <w:r>
        <w:rPr>
          <w:rFonts w:ascii="Arial" w:hAnsi="Arial" w:cs="Arial"/>
        </w:rPr>
        <w:t xml:space="preserve">Se midieron a cinco temperaturas diferentes. Los datos se presentan en la </w:t>
      </w:r>
      <w:r>
        <w:rPr>
          <w:rFonts w:ascii="Arial" w:hAnsi="Arial" w:cs="Arial"/>
          <w:b/>
          <w:bCs/>
        </w:rPr>
        <w:t>Tabla no4.</w:t>
      </w:r>
    </w:p>
    <w:p w:rsidR="00385D05" w:rsidRDefault="00385D05" w:rsidP="00CD7F0F">
      <w:pPr>
        <w:widowControl w:val="0"/>
        <w:autoSpaceDE w:val="0"/>
        <w:autoSpaceDN w:val="0"/>
        <w:adjustRightInd w:val="0"/>
        <w:spacing w:after="0" w:line="288" w:lineRule="exact"/>
        <w:rPr>
          <w:rFonts w:ascii="Times New Roman" w:hAnsi="Times New Roman"/>
          <w:sz w:val="24"/>
          <w:szCs w:val="24"/>
        </w:rPr>
      </w:pPr>
    </w:p>
    <w:p w:rsidR="00385D05" w:rsidRDefault="00385D05" w:rsidP="00CD7F0F">
      <w:pPr>
        <w:widowControl w:val="0"/>
        <w:overflowPunct w:val="0"/>
        <w:autoSpaceDE w:val="0"/>
        <w:autoSpaceDN w:val="0"/>
        <w:adjustRightInd w:val="0"/>
        <w:spacing w:after="0" w:line="266" w:lineRule="auto"/>
        <w:rPr>
          <w:rFonts w:ascii="Times New Roman" w:hAnsi="Times New Roman"/>
          <w:sz w:val="24"/>
          <w:szCs w:val="24"/>
        </w:rPr>
      </w:pPr>
      <w:r>
        <w:rPr>
          <w:rFonts w:ascii="Arial" w:hAnsi="Arial" w:cs="Arial"/>
        </w:rPr>
        <w:t xml:space="preserve">En la plancha para gráficos proporcionada después de la </w:t>
      </w:r>
      <w:r>
        <w:rPr>
          <w:rFonts w:ascii="Arial" w:hAnsi="Arial" w:cs="Arial"/>
          <w:b/>
          <w:bCs/>
        </w:rPr>
        <w:t>Tabla no4</w:t>
      </w:r>
      <w:r>
        <w:rPr>
          <w:rFonts w:ascii="Arial" w:hAnsi="Arial" w:cs="Arial"/>
        </w:rPr>
        <w:t>, sírvase trazar una gráfica de ln k (eje de las Y) contra 1/T (eje de las X) y determinar la energía de activación (en k</w:t>
      </w:r>
      <w:r>
        <w:rPr>
          <w:rFonts w:ascii="Arial" w:hAnsi="Arial" w:cs="Arial"/>
          <w:sz w:val="24"/>
          <w:szCs w:val="24"/>
        </w:rPr>
        <w:t>J</w:t>
      </w:r>
      <w:r>
        <w:rPr>
          <w:rFonts w:ascii="Arial" w:hAnsi="Arial" w:cs="Arial"/>
        </w:rPr>
        <w:t>/mol) para la reacción referida.</w:t>
      </w:r>
    </w:p>
    <w:p w:rsidR="00385D05" w:rsidRDefault="00385D05" w:rsidP="00CD7F0F">
      <w:pPr>
        <w:widowControl w:val="0"/>
        <w:autoSpaceDE w:val="0"/>
        <w:autoSpaceDN w:val="0"/>
        <w:adjustRightInd w:val="0"/>
        <w:spacing w:after="0" w:line="217" w:lineRule="exact"/>
        <w:rPr>
          <w:rFonts w:ascii="Times New Roman" w:hAnsi="Times New Roman"/>
          <w:sz w:val="24"/>
          <w:szCs w:val="24"/>
        </w:rPr>
      </w:pPr>
    </w:p>
    <w:p w:rsidR="00385D05" w:rsidRDefault="00385D05" w:rsidP="00CD7F0F">
      <w:pPr>
        <w:widowControl w:val="0"/>
        <w:autoSpaceDE w:val="0"/>
        <w:autoSpaceDN w:val="0"/>
        <w:adjustRightInd w:val="0"/>
        <w:spacing w:after="0" w:line="240" w:lineRule="auto"/>
        <w:rPr>
          <w:rFonts w:ascii="Times New Roman" w:hAnsi="Times New Roman"/>
          <w:sz w:val="24"/>
          <w:szCs w:val="24"/>
        </w:rPr>
      </w:pPr>
      <w:r>
        <w:rPr>
          <w:rFonts w:ascii="Arial" w:hAnsi="Arial" w:cs="Arial"/>
          <w:sz w:val="20"/>
          <w:szCs w:val="20"/>
        </w:rPr>
        <w:t>Obsérvese que la reacción es de orden “3/2” en relación con el CH</w:t>
      </w:r>
      <w:r>
        <w:rPr>
          <w:rFonts w:ascii="Arial" w:hAnsi="Arial" w:cs="Arial"/>
          <w:sz w:val="29"/>
          <w:szCs w:val="29"/>
          <w:vertAlign w:val="subscript"/>
        </w:rPr>
        <w:t>3</w:t>
      </w:r>
      <w:r>
        <w:rPr>
          <w:rFonts w:ascii="Arial" w:hAnsi="Arial" w:cs="Arial"/>
          <w:sz w:val="20"/>
          <w:szCs w:val="20"/>
        </w:rPr>
        <w:t xml:space="preserve">CHO, por lo que k tiene como unidades </w:t>
      </w:r>
      <w:r>
        <w:rPr>
          <w:rFonts w:ascii="Arial" w:hAnsi="Arial" w:cs="Arial"/>
          <w:b/>
          <w:bCs/>
          <w:sz w:val="20"/>
          <w:szCs w:val="20"/>
        </w:rPr>
        <w:t>1/ (M</w:t>
      </w:r>
      <w:r>
        <w:rPr>
          <w:rFonts w:ascii="Arial" w:hAnsi="Arial" w:cs="Arial"/>
          <w:b/>
          <w:bCs/>
          <w:sz w:val="32"/>
          <w:szCs w:val="32"/>
          <w:vertAlign w:val="superscript"/>
        </w:rPr>
        <w:t>½</w:t>
      </w:r>
      <w:r>
        <w:rPr>
          <w:rFonts w:ascii="Arial" w:hAnsi="Arial" w:cs="Arial"/>
          <w:b/>
          <w:bCs/>
          <w:sz w:val="20"/>
          <w:szCs w:val="20"/>
        </w:rPr>
        <w:t>) · s.</w:t>
      </w:r>
    </w:p>
    <w:p w:rsidR="00385D05" w:rsidRDefault="00385D05" w:rsidP="00CD7F0F">
      <w:pPr>
        <w:widowControl w:val="0"/>
        <w:autoSpaceDE w:val="0"/>
        <w:autoSpaceDN w:val="0"/>
        <w:adjustRightInd w:val="0"/>
        <w:spacing w:after="0" w:line="211" w:lineRule="exact"/>
        <w:rPr>
          <w:rFonts w:ascii="Times New Roman" w:hAnsi="Times New Roman"/>
          <w:sz w:val="24"/>
          <w:szCs w:val="24"/>
        </w:rPr>
      </w:pPr>
    </w:p>
    <w:tbl>
      <w:tblPr>
        <w:tblW w:w="10350" w:type="dxa"/>
        <w:tblInd w:w="250" w:type="dxa"/>
        <w:tblLayout w:type="fixed"/>
        <w:tblCellMar>
          <w:left w:w="0" w:type="dxa"/>
          <w:right w:w="0" w:type="dxa"/>
        </w:tblCellMar>
        <w:tblLook w:val="0000"/>
      </w:tblPr>
      <w:tblGrid>
        <w:gridCol w:w="1960"/>
        <w:gridCol w:w="1440"/>
        <w:gridCol w:w="1700"/>
        <w:gridCol w:w="1700"/>
        <w:gridCol w:w="1700"/>
        <w:gridCol w:w="1820"/>
        <w:gridCol w:w="30"/>
      </w:tblGrid>
      <w:tr w:rsidR="00385D05" w:rsidRPr="00370F38" w:rsidTr="000558CB">
        <w:trPr>
          <w:trHeight w:val="261"/>
        </w:trPr>
        <w:tc>
          <w:tcPr>
            <w:tcW w:w="10320" w:type="dxa"/>
            <w:gridSpan w:val="6"/>
            <w:tcBorders>
              <w:top w:val="single" w:sz="8" w:space="0" w:color="auto"/>
              <w:left w:val="single" w:sz="8" w:space="0" w:color="auto"/>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52" w:lineRule="exact"/>
              <w:ind w:left="120"/>
              <w:rPr>
                <w:rFonts w:ascii="Times New Roman" w:hAnsi="Times New Roman"/>
                <w:sz w:val="24"/>
                <w:szCs w:val="24"/>
              </w:rPr>
            </w:pPr>
            <w:r w:rsidRPr="00370F38">
              <w:rPr>
                <w:rFonts w:ascii="Arial" w:hAnsi="Arial" w:cs="Arial"/>
                <w:b/>
                <w:bCs/>
                <w:w w:val="87"/>
              </w:rPr>
              <w:t>Tabla no4. Constantes de velocidad para la reacción de descomposición del acetaldehído a cinco temperaturas</w:t>
            </w: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0558CB">
        <w:trPr>
          <w:trHeight w:val="385"/>
        </w:trPr>
        <w:tc>
          <w:tcPr>
            <w:tcW w:w="1960" w:type="dxa"/>
            <w:tcBorders>
              <w:top w:val="nil"/>
              <w:left w:val="single" w:sz="8" w:space="0" w:color="auto"/>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b/>
                <w:bCs/>
                <w:w w:val="88"/>
              </w:rPr>
              <w:t>Temperatura (K)</w:t>
            </w:r>
          </w:p>
        </w:tc>
        <w:tc>
          <w:tcPr>
            <w:tcW w:w="144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w w:val="87"/>
              </w:rPr>
              <w:t>700</w:t>
            </w:r>
          </w:p>
        </w:tc>
        <w:tc>
          <w:tcPr>
            <w:tcW w:w="170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w w:val="92"/>
              </w:rPr>
              <w:t>730</w:t>
            </w:r>
          </w:p>
        </w:tc>
        <w:tc>
          <w:tcPr>
            <w:tcW w:w="170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w w:val="92"/>
              </w:rPr>
              <w:t>760</w:t>
            </w:r>
          </w:p>
        </w:tc>
        <w:tc>
          <w:tcPr>
            <w:tcW w:w="170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w w:val="92"/>
              </w:rPr>
              <w:t>790</w:t>
            </w:r>
          </w:p>
        </w:tc>
        <w:tc>
          <w:tcPr>
            <w:tcW w:w="182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w w:val="92"/>
              </w:rPr>
              <w:t>810</w:t>
            </w: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0558CB">
        <w:trPr>
          <w:trHeight w:val="262"/>
        </w:trPr>
        <w:tc>
          <w:tcPr>
            <w:tcW w:w="1960" w:type="dxa"/>
            <w:tcBorders>
              <w:top w:val="nil"/>
              <w:left w:val="single" w:sz="8" w:space="0" w:color="auto"/>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ind w:right="653"/>
              <w:jc w:val="right"/>
              <w:rPr>
                <w:rFonts w:ascii="Times New Roman" w:hAnsi="Times New Roman"/>
                <w:sz w:val="24"/>
                <w:szCs w:val="24"/>
              </w:rPr>
            </w:pPr>
            <w:r w:rsidRPr="00370F38">
              <w:rPr>
                <w:rFonts w:ascii="Arial" w:hAnsi="Arial" w:cs="Arial"/>
                <w:b/>
                <w:bCs/>
                <w:sz w:val="18"/>
                <w:szCs w:val="18"/>
              </w:rPr>
              <w:t>½</w:t>
            </w:r>
          </w:p>
        </w:tc>
        <w:tc>
          <w:tcPr>
            <w:tcW w:w="1440" w:type="dxa"/>
            <w:vMerge w:val="restart"/>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w w:val="94"/>
              </w:rPr>
              <w:t>0.011</w:t>
            </w:r>
          </w:p>
        </w:tc>
        <w:tc>
          <w:tcPr>
            <w:tcW w:w="1700" w:type="dxa"/>
            <w:vMerge w:val="restart"/>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w w:val="90"/>
              </w:rPr>
              <w:t>0.035</w:t>
            </w:r>
          </w:p>
        </w:tc>
        <w:tc>
          <w:tcPr>
            <w:tcW w:w="1700" w:type="dxa"/>
            <w:vMerge w:val="restart"/>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w w:val="90"/>
              </w:rPr>
              <w:t>0.105</w:t>
            </w:r>
          </w:p>
        </w:tc>
        <w:tc>
          <w:tcPr>
            <w:tcW w:w="1700" w:type="dxa"/>
            <w:vMerge w:val="restart"/>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w w:val="90"/>
              </w:rPr>
              <w:t>0.343</w:t>
            </w:r>
          </w:p>
        </w:tc>
        <w:tc>
          <w:tcPr>
            <w:tcW w:w="1820" w:type="dxa"/>
            <w:vMerge w:val="restart"/>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w w:val="90"/>
              </w:rPr>
              <w:t>0.789</w:t>
            </w: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0558CB">
        <w:trPr>
          <w:trHeight w:val="130"/>
        </w:trPr>
        <w:tc>
          <w:tcPr>
            <w:tcW w:w="1960" w:type="dxa"/>
            <w:vMerge w:val="restart"/>
            <w:tcBorders>
              <w:top w:val="nil"/>
              <w:left w:val="single" w:sz="8" w:space="0" w:color="auto"/>
              <w:bottom w:val="nil"/>
              <w:right w:val="single" w:sz="8" w:space="0" w:color="auto"/>
            </w:tcBorders>
            <w:vAlign w:val="bottom"/>
          </w:tcPr>
          <w:p w:rsidR="00385D05" w:rsidRPr="00370F38" w:rsidRDefault="00385D05" w:rsidP="00D4618A">
            <w:pPr>
              <w:widowControl w:val="0"/>
              <w:autoSpaceDE w:val="0"/>
              <w:autoSpaceDN w:val="0"/>
              <w:adjustRightInd w:val="0"/>
              <w:spacing w:after="0" w:line="219" w:lineRule="exact"/>
              <w:jc w:val="center"/>
              <w:rPr>
                <w:rFonts w:ascii="Times New Roman" w:hAnsi="Times New Roman"/>
                <w:sz w:val="24"/>
                <w:szCs w:val="24"/>
              </w:rPr>
            </w:pPr>
            <w:r w:rsidRPr="00370F38">
              <w:rPr>
                <w:rFonts w:ascii="Arial" w:hAnsi="Arial" w:cs="Arial"/>
                <w:b/>
                <w:bCs/>
                <w:w w:val="92"/>
              </w:rPr>
              <w:t>K (1/ (M  ) · s.)</w:t>
            </w:r>
          </w:p>
        </w:tc>
        <w:tc>
          <w:tcPr>
            <w:tcW w:w="1440" w:type="dxa"/>
            <w:vMerge/>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8"/>
                <w:szCs w:val="8"/>
              </w:rPr>
            </w:pPr>
          </w:p>
        </w:tc>
        <w:tc>
          <w:tcPr>
            <w:tcW w:w="1700" w:type="dxa"/>
            <w:vMerge/>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8"/>
                <w:szCs w:val="8"/>
              </w:rPr>
            </w:pPr>
          </w:p>
        </w:tc>
        <w:tc>
          <w:tcPr>
            <w:tcW w:w="1700" w:type="dxa"/>
            <w:vMerge/>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8"/>
                <w:szCs w:val="8"/>
              </w:rPr>
            </w:pPr>
          </w:p>
        </w:tc>
        <w:tc>
          <w:tcPr>
            <w:tcW w:w="1700" w:type="dxa"/>
            <w:vMerge/>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8"/>
                <w:szCs w:val="8"/>
              </w:rPr>
            </w:pPr>
          </w:p>
        </w:tc>
        <w:tc>
          <w:tcPr>
            <w:tcW w:w="1820" w:type="dxa"/>
            <w:vMerge/>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8"/>
                <w:szCs w:val="8"/>
              </w:rPr>
            </w:pP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0558CB">
        <w:trPr>
          <w:trHeight w:val="90"/>
        </w:trPr>
        <w:tc>
          <w:tcPr>
            <w:tcW w:w="1960" w:type="dxa"/>
            <w:vMerge/>
            <w:tcBorders>
              <w:top w:val="nil"/>
              <w:left w:val="single" w:sz="8" w:space="0" w:color="auto"/>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6"/>
                <w:szCs w:val="6"/>
              </w:rPr>
            </w:pPr>
          </w:p>
        </w:tc>
        <w:tc>
          <w:tcPr>
            <w:tcW w:w="144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6"/>
                <w:szCs w:val="6"/>
              </w:rPr>
            </w:pPr>
          </w:p>
        </w:tc>
        <w:tc>
          <w:tcPr>
            <w:tcW w:w="170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6"/>
                <w:szCs w:val="6"/>
              </w:rPr>
            </w:pPr>
          </w:p>
        </w:tc>
        <w:tc>
          <w:tcPr>
            <w:tcW w:w="170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6"/>
                <w:szCs w:val="6"/>
              </w:rPr>
            </w:pPr>
          </w:p>
        </w:tc>
        <w:tc>
          <w:tcPr>
            <w:tcW w:w="170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6"/>
                <w:szCs w:val="6"/>
              </w:rPr>
            </w:pPr>
          </w:p>
        </w:tc>
        <w:tc>
          <w:tcPr>
            <w:tcW w:w="182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6"/>
                <w:szCs w:val="6"/>
              </w:rPr>
            </w:pP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0558CB">
        <w:trPr>
          <w:trHeight w:val="331"/>
        </w:trPr>
        <w:tc>
          <w:tcPr>
            <w:tcW w:w="1960" w:type="dxa"/>
            <w:tcBorders>
              <w:top w:val="nil"/>
              <w:left w:val="single" w:sz="8" w:space="0" w:color="auto"/>
              <w:bottom w:val="nil"/>
              <w:right w:val="single" w:sz="8" w:space="0" w:color="auto"/>
            </w:tcBorders>
            <w:vAlign w:val="bottom"/>
          </w:tcPr>
          <w:p w:rsidR="00385D05" w:rsidRPr="00370F38" w:rsidRDefault="00385D05" w:rsidP="00D4618A">
            <w:pPr>
              <w:widowControl w:val="0"/>
              <w:autoSpaceDE w:val="0"/>
              <w:autoSpaceDN w:val="0"/>
              <w:adjustRightInd w:val="0"/>
              <w:spacing w:after="0" w:line="331" w:lineRule="exact"/>
              <w:jc w:val="center"/>
              <w:rPr>
                <w:rFonts w:ascii="Times New Roman" w:hAnsi="Times New Roman"/>
                <w:sz w:val="24"/>
                <w:szCs w:val="24"/>
              </w:rPr>
            </w:pPr>
            <w:r w:rsidRPr="00370F38">
              <w:rPr>
                <w:rFonts w:ascii="Arial" w:hAnsi="Arial" w:cs="Arial"/>
                <w:b/>
                <w:bCs/>
                <w:w w:val="83"/>
              </w:rPr>
              <w:t xml:space="preserve">1/T (K </w:t>
            </w:r>
            <w:r w:rsidRPr="00370F38">
              <w:rPr>
                <w:rFonts w:ascii="Arial" w:hAnsi="Arial" w:cs="Arial"/>
                <w:b/>
                <w:bCs/>
                <w:w w:val="83"/>
                <w:sz w:val="36"/>
                <w:szCs w:val="36"/>
                <w:vertAlign w:val="superscript"/>
              </w:rPr>
              <w:t>-1</w:t>
            </w:r>
            <w:r w:rsidRPr="00370F38">
              <w:rPr>
                <w:rFonts w:ascii="Arial" w:hAnsi="Arial" w:cs="Arial"/>
                <w:b/>
                <w:bCs/>
                <w:w w:val="83"/>
              </w:rPr>
              <w:t>) x 10</w:t>
            </w:r>
            <w:r w:rsidRPr="00370F38">
              <w:rPr>
                <w:rFonts w:ascii="Arial" w:hAnsi="Arial" w:cs="Arial"/>
                <w:b/>
                <w:bCs/>
                <w:w w:val="83"/>
                <w:sz w:val="27"/>
                <w:szCs w:val="27"/>
                <w:vertAlign w:val="superscript"/>
              </w:rPr>
              <w:t>+3</w:t>
            </w:r>
          </w:p>
        </w:tc>
        <w:tc>
          <w:tcPr>
            <w:tcW w:w="1440" w:type="dxa"/>
            <w:vMerge w:val="restart"/>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w w:val="93"/>
              </w:rPr>
              <w:t>1.43</w:t>
            </w:r>
          </w:p>
        </w:tc>
        <w:tc>
          <w:tcPr>
            <w:tcW w:w="1700" w:type="dxa"/>
            <w:vMerge w:val="restart"/>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w w:val="93"/>
              </w:rPr>
              <w:t>1.37</w:t>
            </w:r>
          </w:p>
        </w:tc>
        <w:tc>
          <w:tcPr>
            <w:tcW w:w="1700" w:type="dxa"/>
            <w:vMerge w:val="restart"/>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w w:val="93"/>
              </w:rPr>
              <w:t>1.32</w:t>
            </w:r>
          </w:p>
        </w:tc>
        <w:tc>
          <w:tcPr>
            <w:tcW w:w="1700" w:type="dxa"/>
            <w:vMerge w:val="restart"/>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w w:val="88"/>
              </w:rPr>
              <w:t>1.27</w:t>
            </w:r>
          </w:p>
        </w:tc>
        <w:tc>
          <w:tcPr>
            <w:tcW w:w="1820" w:type="dxa"/>
            <w:vMerge w:val="restart"/>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w w:val="88"/>
              </w:rPr>
              <w:t>1.23</w:t>
            </w: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0558CB">
        <w:trPr>
          <w:trHeight w:val="54"/>
        </w:trPr>
        <w:tc>
          <w:tcPr>
            <w:tcW w:w="1960" w:type="dxa"/>
            <w:tcBorders>
              <w:top w:val="nil"/>
              <w:left w:val="single" w:sz="8" w:space="0" w:color="auto"/>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3"/>
                <w:szCs w:val="3"/>
              </w:rPr>
            </w:pPr>
          </w:p>
        </w:tc>
        <w:tc>
          <w:tcPr>
            <w:tcW w:w="1440" w:type="dxa"/>
            <w:vMerge/>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3"/>
                <w:szCs w:val="3"/>
              </w:rPr>
            </w:pPr>
          </w:p>
        </w:tc>
        <w:tc>
          <w:tcPr>
            <w:tcW w:w="1700" w:type="dxa"/>
            <w:vMerge/>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3"/>
                <w:szCs w:val="3"/>
              </w:rPr>
            </w:pPr>
          </w:p>
        </w:tc>
        <w:tc>
          <w:tcPr>
            <w:tcW w:w="1700" w:type="dxa"/>
            <w:vMerge/>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3"/>
                <w:szCs w:val="3"/>
              </w:rPr>
            </w:pPr>
          </w:p>
        </w:tc>
        <w:tc>
          <w:tcPr>
            <w:tcW w:w="1700" w:type="dxa"/>
            <w:vMerge/>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3"/>
                <w:szCs w:val="3"/>
              </w:rPr>
            </w:pPr>
          </w:p>
        </w:tc>
        <w:tc>
          <w:tcPr>
            <w:tcW w:w="1820" w:type="dxa"/>
            <w:vMerge/>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3"/>
                <w:szCs w:val="3"/>
              </w:rPr>
            </w:pP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0558CB">
        <w:trPr>
          <w:trHeight w:val="385"/>
        </w:trPr>
        <w:tc>
          <w:tcPr>
            <w:tcW w:w="1960" w:type="dxa"/>
            <w:tcBorders>
              <w:top w:val="nil"/>
              <w:left w:val="single" w:sz="8" w:space="0" w:color="auto"/>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b/>
                <w:bCs/>
                <w:w w:val="83"/>
              </w:rPr>
              <w:t>- ln K</w:t>
            </w:r>
          </w:p>
        </w:tc>
        <w:tc>
          <w:tcPr>
            <w:tcW w:w="144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w w:val="93"/>
              </w:rPr>
              <w:t>4.51</w:t>
            </w:r>
          </w:p>
        </w:tc>
        <w:tc>
          <w:tcPr>
            <w:tcW w:w="170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w w:val="93"/>
              </w:rPr>
              <w:t>3.35</w:t>
            </w:r>
          </w:p>
        </w:tc>
        <w:tc>
          <w:tcPr>
            <w:tcW w:w="170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w w:val="90"/>
              </w:rPr>
              <w:t>2.254</w:t>
            </w:r>
          </w:p>
        </w:tc>
        <w:tc>
          <w:tcPr>
            <w:tcW w:w="170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w w:val="90"/>
              </w:rPr>
              <w:t>1.070</w:t>
            </w:r>
          </w:p>
        </w:tc>
        <w:tc>
          <w:tcPr>
            <w:tcW w:w="182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w w:val="90"/>
              </w:rPr>
              <w:t>0.237</w:t>
            </w: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bl>
    <w:p w:rsidR="00385D05" w:rsidRDefault="00385D05" w:rsidP="00CD7F0F">
      <w:pPr>
        <w:widowControl w:val="0"/>
        <w:autoSpaceDE w:val="0"/>
        <w:autoSpaceDN w:val="0"/>
        <w:adjustRightInd w:val="0"/>
        <w:spacing w:after="0" w:line="12" w:lineRule="exact"/>
        <w:rPr>
          <w:rFonts w:ascii="Times New Roman" w:hAnsi="Times New Roman"/>
          <w:sz w:val="24"/>
          <w:szCs w:val="24"/>
        </w:rPr>
      </w:pPr>
    </w:p>
    <w:p w:rsidR="00385D05" w:rsidRDefault="00385D05" w:rsidP="00CD7F0F">
      <w:pPr>
        <w:widowControl w:val="0"/>
        <w:autoSpaceDE w:val="0"/>
        <w:autoSpaceDN w:val="0"/>
        <w:adjustRightInd w:val="0"/>
        <w:spacing w:after="0" w:line="240" w:lineRule="auto"/>
        <w:ind w:left="4440"/>
        <w:rPr>
          <w:rFonts w:ascii="Arial" w:hAnsi="Arial" w:cs="Arial"/>
          <w:b/>
          <w:bCs/>
        </w:rPr>
      </w:pPr>
    </w:p>
    <w:p w:rsidR="00385D05" w:rsidRDefault="00385D05" w:rsidP="00CD7F0F">
      <w:pPr>
        <w:widowControl w:val="0"/>
        <w:autoSpaceDE w:val="0"/>
        <w:autoSpaceDN w:val="0"/>
        <w:adjustRightInd w:val="0"/>
        <w:spacing w:after="0" w:line="240" w:lineRule="auto"/>
        <w:ind w:left="4440"/>
        <w:rPr>
          <w:rFonts w:ascii="Times New Roman" w:hAnsi="Times New Roman"/>
          <w:sz w:val="24"/>
          <w:szCs w:val="24"/>
        </w:rPr>
      </w:pPr>
      <w:r>
        <w:rPr>
          <w:rFonts w:ascii="Arial" w:hAnsi="Arial" w:cs="Arial"/>
          <w:b/>
          <w:bCs/>
        </w:rPr>
        <w:t>R = 8.314 J / (K · mol)</w:t>
      </w:r>
    </w:p>
    <w:p w:rsidR="00385D05" w:rsidRDefault="00385D05" w:rsidP="00CD7F0F">
      <w:pPr>
        <w:widowControl w:val="0"/>
        <w:autoSpaceDE w:val="0"/>
        <w:autoSpaceDN w:val="0"/>
        <w:adjustRightInd w:val="0"/>
        <w:spacing w:after="0" w:line="200" w:lineRule="exact"/>
        <w:rPr>
          <w:rFonts w:ascii="Times New Roman" w:hAnsi="Times New Roman"/>
          <w:sz w:val="24"/>
          <w:szCs w:val="24"/>
        </w:rPr>
      </w:pPr>
      <w:r>
        <w:rPr>
          <w:noProof/>
          <w:lang w:val="en-US" w:eastAsia="en-US"/>
        </w:rPr>
        <w:pict>
          <v:shape id="Imagen 3" o:spid="_x0000_s1027" type="#_x0000_t75" style="position:absolute;margin-left:122.65pt;margin-top:2.45pt;width:297.1pt;height:284.15pt;z-index:-251657216;visibility:visible" o:allowincell="f">
            <v:imagedata r:id="rId6" o:title=""/>
          </v:shape>
        </w:pict>
      </w:r>
    </w:p>
    <w:p w:rsidR="00385D05" w:rsidRDefault="00385D05" w:rsidP="00CD7F0F">
      <w:pPr>
        <w:widowControl w:val="0"/>
        <w:autoSpaceDE w:val="0"/>
        <w:autoSpaceDN w:val="0"/>
        <w:adjustRightInd w:val="0"/>
        <w:spacing w:after="0" w:line="200" w:lineRule="exact"/>
        <w:rPr>
          <w:rFonts w:ascii="Times New Roman" w:hAnsi="Times New Roman"/>
          <w:sz w:val="24"/>
          <w:szCs w:val="24"/>
        </w:rPr>
      </w:pPr>
    </w:p>
    <w:p w:rsidR="00385D05" w:rsidRDefault="00385D05" w:rsidP="00CD7F0F">
      <w:pPr>
        <w:widowControl w:val="0"/>
        <w:autoSpaceDE w:val="0"/>
        <w:autoSpaceDN w:val="0"/>
        <w:adjustRightInd w:val="0"/>
        <w:spacing w:after="0" w:line="200" w:lineRule="exact"/>
        <w:rPr>
          <w:rFonts w:ascii="Times New Roman" w:hAnsi="Times New Roman"/>
          <w:sz w:val="24"/>
          <w:szCs w:val="24"/>
        </w:rPr>
      </w:pPr>
    </w:p>
    <w:p w:rsidR="00385D05" w:rsidRDefault="00385D05" w:rsidP="00CD7F0F">
      <w:pPr>
        <w:widowControl w:val="0"/>
        <w:autoSpaceDE w:val="0"/>
        <w:autoSpaceDN w:val="0"/>
        <w:adjustRightInd w:val="0"/>
        <w:spacing w:after="0" w:line="200" w:lineRule="exact"/>
        <w:rPr>
          <w:rFonts w:ascii="Times New Roman" w:hAnsi="Times New Roman"/>
          <w:sz w:val="24"/>
          <w:szCs w:val="24"/>
        </w:rPr>
      </w:pPr>
    </w:p>
    <w:p w:rsidR="00385D05" w:rsidRDefault="00385D05" w:rsidP="00CD7F0F">
      <w:pPr>
        <w:widowControl w:val="0"/>
        <w:autoSpaceDE w:val="0"/>
        <w:autoSpaceDN w:val="0"/>
        <w:adjustRightInd w:val="0"/>
        <w:spacing w:after="0" w:line="200" w:lineRule="exact"/>
        <w:rPr>
          <w:rFonts w:ascii="Times New Roman" w:hAnsi="Times New Roman"/>
          <w:sz w:val="24"/>
          <w:szCs w:val="24"/>
        </w:rPr>
      </w:pPr>
    </w:p>
    <w:p w:rsidR="00385D05" w:rsidRDefault="00385D05" w:rsidP="00CD7F0F">
      <w:pPr>
        <w:widowControl w:val="0"/>
        <w:autoSpaceDE w:val="0"/>
        <w:autoSpaceDN w:val="0"/>
        <w:adjustRightInd w:val="0"/>
        <w:spacing w:after="0" w:line="200" w:lineRule="exact"/>
        <w:rPr>
          <w:rFonts w:ascii="Times New Roman" w:hAnsi="Times New Roman"/>
          <w:sz w:val="24"/>
          <w:szCs w:val="24"/>
        </w:rPr>
      </w:pPr>
    </w:p>
    <w:p w:rsidR="00385D05" w:rsidRDefault="00385D05" w:rsidP="00CD7F0F">
      <w:pPr>
        <w:widowControl w:val="0"/>
        <w:autoSpaceDE w:val="0"/>
        <w:autoSpaceDN w:val="0"/>
        <w:adjustRightInd w:val="0"/>
        <w:spacing w:after="0" w:line="200" w:lineRule="exact"/>
        <w:rPr>
          <w:rFonts w:ascii="Times New Roman" w:hAnsi="Times New Roman"/>
          <w:sz w:val="24"/>
          <w:szCs w:val="24"/>
        </w:rPr>
      </w:pPr>
    </w:p>
    <w:p w:rsidR="00385D05" w:rsidRDefault="00385D05" w:rsidP="00CD7F0F">
      <w:pPr>
        <w:widowControl w:val="0"/>
        <w:autoSpaceDE w:val="0"/>
        <w:autoSpaceDN w:val="0"/>
        <w:adjustRightInd w:val="0"/>
        <w:spacing w:after="0" w:line="200" w:lineRule="exact"/>
        <w:rPr>
          <w:rFonts w:ascii="Times New Roman" w:hAnsi="Times New Roman"/>
          <w:sz w:val="24"/>
          <w:szCs w:val="24"/>
        </w:rPr>
      </w:pPr>
    </w:p>
    <w:p w:rsidR="00385D05" w:rsidRDefault="00385D05" w:rsidP="00CD7F0F">
      <w:pPr>
        <w:widowControl w:val="0"/>
        <w:autoSpaceDE w:val="0"/>
        <w:autoSpaceDN w:val="0"/>
        <w:adjustRightInd w:val="0"/>
        <w:spacing w:after="0" w:line="200" w:lineRule="exact"/>
        <w:rPr>
          <w:rFonts w:ascii="Times New Roman" w:hAnsi="Times New Roman"/>
          <w:sz w:val="24"/>
          <w:szCs w:val="24"/>
        </w:rPr>
      </w:pPr>
    </w:p>
    <w:p w:rsidR="00385D05" w:rsidRDefault="00385D05" w:rsidP="00CD7F0F">
      <w:pPr>
        <w:widowControl w:val="0"/>
        <w:autoSpaceDE w:val="0"/>
        <w:autoSpaceDN w:val="0"/>
        <w:adjustRightInd w:val="0"/>
        <w:spacing w:after="0" w:line="200" w:lineRule="exact"/>
        <w:rPr>
          <w:rFonts w:ascii="Times New Roman" w:hAnsi="Times New Roman"/>
          <w:sz w:val="24"/>
          <w:szCs w:val="24"/>
        </w:rPr>
      </w:pPr>
    </w:p>
    <w:p w:rsidR="00385D05" w:rsidRDefault="00385D05" w:rsidP="00CD7F0F">
      <w:pPr>
        <w:widowControl w:val="0"/>
        <w:autoSpaceDE w:val="0"/>
        <w:autoSpaceDN w:val="0"/>
        <w:adjustRightInd w:val="0"/>
        <w:spacing w:after="0" w:line="200" w:lineRule="exact"/>
        <w:rPr>
          <w:rFonts w:ascii="Times New Roman" w:hAnsi="Times New Roman"/>
          <w:sz w:val="24"/>
          <w:szCs w:val="24"/>
        </w:rPr>
      </w:pPr>
    </w:p>
    <w:p w:rsidR="00385D05" w:rsidRDefault="00385D05" w:rsidP="00CD7F0F">
      <w:pPr>
        <w:widowControl w:val="0"/>
        <w:autoSpaceDE w:val="0"/>
        <w:autoSpaceDN w:val="0"/>
        <w:adjustRightInd w:val="0"/>
        <w:spacing w:after="0" w:line="200" w:lineRule="exact"/>
        <w:rPr>
          <w:rFonts w:ascii="Times New Roman" w:hAnsi="Times New Roman"/>
          <w:sz w:val="24"/>
          <w:szCs w:val="24"/>
        </w:rPr>
      </w:pPr>
    </w:p>
    <w:p w:rsidR="00385D05" w:rsidRDefault="00385D05" w:rsidP="00CD7F0F">
      <w:pPr>
        <w:widowControl w:val="0"/>
        <w:autoSpaceDE w:val="0"/>
        <w:autoSpaceDN w:val="0"/>
        <w:adjustRightInd w:val="0"/>
        <w:spacing w:after="0" w:line="200" w:lineRule="exact"/>
        <w:rPr>
          <w:rFonts w:ascii="Times New Roman" w:hAnsi="Times New Roman"/>
          <w:sz w:val="24"/>
          <w:szCs w:val="24"/>
        </w:rPr>
      </w:pPr>
    </w:p>
    <w:p w:rsidR="00385D05" w:rsidRDefault="00385D05" w:rsidP="00CD7F0F">
      <w:pPr>
        <w:widowControl w:val="0"/>
        <w:autoSpaceDE w:val="0"/>
        <w:autoSpaceDN w:val="0"/>
        <w:adjustRightInd w:val="0"/>
        <w:spacing w:after="0" w:line="200" w:lineRule="exact"/>
        <w:rPr>
          <w:rFonts w:ascii="Times New Roman" w:hAnsi="Times New Roman"/>
          <w:sz w:val="24"/>
          <w:szCs w:val="24"/>
        </w:rPr>
      </w:pPr>
    </w:p>
    <w:p w:rsidR="00385D05" w:rsidRDefault="00385D05" w:rsidP="00CD7F0F">
      <w:pPr>
        <w:widowControl w:val="0"/>
        <w:autoSpaceDE w:val="0"/>
        <w:autoSpaceDN w:val="0"/>
        <w:adjustRightInd w:val="0"/>
        <w:spacing w:after="0" w:line="200" w:lineRule="exact"/>
        <w:rPr>
          <w:rFonts w:ascii="Times New Roman" w:hAnsi="Times New Roman"/>
          <w:sz w:val="24"/>
          <w:szCs w:val="24"/>
        </w:rPr>
      </w:pPr>
    </w:p>
    <w:p w:rsidR="00385D05" w:rsidRDefault="00385D05" w:rsidP="00CD7F0F">
      <w:pPr>
        <w:widowControl w:val="0"/>
        <w:autoSpaceDE w:val="0"/>
        <w:autoSpaceDN w:val="0"/>
        <w:adjustRightInd w:val="0"/>
        <w:spacing w:after="0" w:line="200" w:lineRule="exact"/>
        <w:rPr>
          <w:rFonts w:ascii="Times New Roman" w:hAnsi="Times New Roman"/>
          <w:sz w:val="24"/>
          <w:szCs w:val="24"/>
        </w:rPr>
      </w:pPr>
    </w:p>
    <w:p w:rsidR="00385D05" w:rsidRDefault="00385D05" w:rsidP="00CD7F0F">
      <w:pPr>
        <w:widowControl w:val="0"/>
        <w:autoSpaceDE w:val="0"/>
        <w:autoSpaceDN w:val="0"/>
        <w:adjustRightInd w:val="0"/>
        <w:spacing w:after="0" w:line="200" w:lineRule="exact"/>
        <w:rPr>
          <w:rFonts w:ascii="Times New Roman" w:hAnsi="Times New Roman"/>
          <w:sz w:val="24"/>
          <w:szCs w:val="24"/>
        </w:rPr>
      </w:pPr>
    </w:p>
    <w:p w:rsidR="00385D05" w:rsidRDefault="00385D05" w:rsidP="00CD7F0F">
      <w:pPr>
        <w:widowControl w:val="0"/>
        <w:autoSpaceDE w:val="0"/>
        <w:autoSpaceDN w:val="0"/>
        <w:adjustRightInd w:val="0"/>
        <w:spacing w:after="0" w:line="200" w:lineRule="exact"/>
        <w:rPr>
          <w:rFonts w:ascii="Times New Roman" w:hAnsi="Times New Roman"/>
          <w:sz w:val="24"/>
          <w:szCs w:val="24"/>
        </w:rPr>
      </w:pPr>
    </w:p>
    <w:p w:rsidR="00385D05" w:rsidRDefault="00385D05" w:rsidP="00CD7F0F">
      <w:pPr>
        <w:widowControl w:val="0"/>
        <w:autoSpaceDE w:val="0"/>
        <w:autoSpaceDN w:val="0"/>
        <w:adjustRightInd w:val="0"/>
        <w:spacing w:after="0" w:line="200" w:lineRule="exact"/>
        <w:rPr>
          <w:rFonts w:ascii="Times New Roman" w:hAnsi="Times New Roman"/>
          <w:sz w:val="24"/>
          <w:szCs w:val="24"/>
        </w:rPr>
      </w:pPr>
    </w:p>
    <w:p w:rsidR="00385D05" w:rsidRDefault="00385D05" w:rsidP="00CD7F0F">
      <w:pPr>
        <w:widowControl w:val="0"/>
        <w:autoSpaceDE w:val="0"/>
        <w:autoSpaceDN w:val="0"/>
        <w:adjustRightInd w:val="0"/>
        <w:spacing w:after="0" w:line="200" w:lineRule="exact"/>
        <w:rPr>
          <w:rFonts w:ascii="Times New Roman" w:hAnsi="Times New Roman"/>
          <w:sz w:val="24"/>
          <w:szCs w:val="24"/>
        </w:rPr>
      </w:pPr>
    </w:p>
    <w:p w:rsidR="00385D05" w:rsidRDefault="00385D05" w:rsidP="00CD7F0F">
      <w:pPr>
        <w:widowControl w:val="0"/>
        <w:autoSpaceDE w:val="0"/>
        <w:autoSpaceDN w:val="0"/>
        <w:adjustRightInd w:val="0"/>
        <w:spacing w:after="0" w:line="200" w:lineRule="exact"/>
        <w:rPr>
          <w:rFonts w:ascii="Times New Roman" w:hAnsi="Times New Roman"/>
          <w:sz w:val="24"/>
          <w:szCs w:val="24"/>
        </w:rPr>
      </w:pPr>
    </w:p>
    <w:p w:rsidR="00385D05" w:rsidRDefault="00385D05" w:rsidP="00CD7F0F">
      <w:pPr>
        <w:widowControl w:val="0"/>
        <w:autoSpaceDE w:val="0"/>
        <w:autoSpaceDN w:val="0"/>
        <w:adjustRightInd w:val="0"/>
        <w:spacing w:after="0" w:line="200" w:lineRule="exact"/>
        <w:rPr>
          <w:rFonts w:ascii="Times New Roman" w:hAnsi="Times New Roman"/>
          <w:sz w:val="24"/>
          <w:szCs w:val="24"/>
        </w:rPr>
      </w:pPr>
    </w:p>
    <w:p w:rsidR="00385D05" w:rsidRDefault="00385D05" w:rsidP="00CD7F0F">
      <w:pPr>
        <w:widowControl w:val="0"/>
        <w:autoSpaceDE w:val="0"/>
        <w:autoSpaceDN w:val="0"/>
        <w:adjustRightInd w:val="0"/>
        <w:spacing w:after="0" w:line="200" w:lineRule="exact"/>
        <w:rPr>
          <w:rFonts w:ascii="Times New Roman" w:hAnsi="Times New Roman"/>
          <w:sz w:val="24"/>
          <w:szCs w:val="24"/>
        </w:rPr>
      </w:pPr>
    </w:p>
    <w:p w:rsidR="00385D05" w:rsidRDefault="00385D05" w:rsidP="00CD7F0F">
      <w:pPr>
        <w:widowControl w:val="0"/>
        <w:autoSpaceDE w:val="0"/>
        <w:autoSpaceDN w:val="0"/>
        <w:adjustRightInd w:val="0"/>
        <w:spacing w:after="0" w:line="200" w:lineRule="exact"/>
        <w:rPr>
          <w:rFonts w:ascii="Times New Roman" w:hAnsi="Times New Roman"/>
          <w:sz w:val="24"/>
          <w:szCs w:val="24"/>
        </w:rPr>
      </w:pPr>
    </w:p>
    <w:p w:rsidR="00385D05" w:rsidRDefault="00385D05" w:rsidP="00CD7F0F">
      <w:pPr>
        <w:widowControl w:val="0"/>
        <w:autoSpaceDE w:val="0"/>
        <w:autoSpaceDN w:val="0"/>
        <w:adjustRightInd w:val="0"/>
        <w:spacing w:after="0" w:line="200" w:lineRule="exact"/>
        <w:rPr>
          <w:rFonts w:ascii="Times New Roman" w:hAnsi="Times New Roman"/>
          <w:sz w:val="24"/>
          <w:szCs w:val="24"/>
        </w:rPr>
      </w:pPr>
    </w:p>
    <w:p w:rsidR="00385D05" w:rsidRDefault="00385D05" w:rsidP="00CD7F0F">
      <w:pPr>
        <w:widowControl w:val="0"/>
        <w:autoSpaceDE w:val="0"/>
        <w:autoSpaceDN w:val="0"/>
        <w:adjustRightInd w:val="0"/>
        <w:spacing w:after="0" w:line="200" w:lineRule="exact"/>
        <w:rPr>
          <w:rFonts w:ascii="Times New Roman" w:hAnsi="Times New Roman"/>
          <w:sz w:val="24"/>
          <w:szCs w:val="24"/>
        </w:rPr>
      </w:pPr>
    </w:p>
    <w:p w:rsidR="00385D05" w:rsidRDefault="00385D05" w:rsidP="00CD7F0F">
      <w:pPr>
        <w:widowControl w:val="0"/>
        <w:autoSpaceDE w:val="0"/>
        <w:autoSpaceDN w:val="0"/>
        <w:adjustRightInd w:val="0"/>
        <w:spacing w:after="0" w:line="200" w:lineRule="exact"/>
        <w:rPr>
          <w:rFonts w:ascii="Times New Roman" w:hAnsi="Times New Roman"/>
          <w:sz w:val="24"/>
          <w:szCs w:val="24"/>
        </w:rPr>
      </w:pPr>
    </w:p>
    <w:p w:rsidR="00385D05" w:rsidRDefault="00385D05" w:rsidP="00CD7F0F">
      <w:pPr>
        <w:widowControl w:val="0"/>
        <w:autoSpaceDE w:val="0"/>
        <w:autoSpaceDN w:val="0"/>
        <w:adjustRightInd w:val="0"/>
        <w:spacing w:after="0" w:line="200" w:lineRule="exact"/>
        <w:rPr>
          <w:rFonts w:ascii="Times New Roman" w:hAnsi="Times New Roman"/>
          <w:sz w:val="24"/>
          <w:szCs w:val="24"/>
        </w:rPr>
      </w:pPr>
    </w:p>
    <w:p w:rsidR="00385D05" w:rsidRDefault="00385D05" w:rsidP="00CD7F0F">
      <w:pPr>
        <w:widowControl w:val="0"/>
        <w:autoSpaceDE w:val="0"/>
        <w:autoSpaceDN w:val="0"/>
        <w:adjustRightInd w:val="0"/>
        <w:spacing w:after="0" w:line="327" w:lineRule="exact"/>
        <w:rPr>
          <w:rFonts w:ascii="Times New Roman" w:hAnsi="Times New Roman"/>
          <w:sz w:val="24"/>
          <w:szCs w:val="24"/>
        </w:rPr>
      </w:pPr>
    </w:p>
    <w:p w:rsidR="00385D05" w:rsidRDefault="00385D05" w:rsidP="00CD7F0F">
      <w:pPr>
        <w:widowControl w:val="0"/>
        <w:autoSpaceDE w:val="0"/>
        <w:autoSpaceDN w:val="0"/>
        <w:adjustRightInd w:val="0"/>
        <w:spacing w:after="0" w:line="240" w:lineRule="auto"/>
        <w:ind w:left="1420"/>
        <w:rPr>
          <w:rFonts w:ascii="Times New Roman" w:hAnsi="Times New Roman"/>
          <w:sz w:val="24"/>
          <w:szCs w:val="24"/>
        </w:rPr>
      </w:pPr>
      <w:r>
        <w:rPr>
          <w:rFonts w:ascii="Arial" w:hAnsi="Arial" w:cs="Arial"/>
          <w:b/>
          <w:bCs/>
        </w:rPr>
        <w:t>Pendiente = -2.09 x 10</w:t>
      </w:r>
      <w:r>
        <w:rPr>
          <w:rFonts w:ascii="Arial" w:hAnsi="Arial" w:cs="Arial"/>
          <w:b/>
          <w:bCs/>
          <w:sz w:val="32"/>
          <w:szCs w:val="32"/>
          <w:vertAlign w:val="superscript"/>
        </w:rPr>
        <w:t>+4</w:t>
      </w:r>
      <w:r>
        <w:rPr>
          <w:rFonts w:ascii="Arial" w:hAnsi="Arial" w:cs="Arial"/>
          <w:b/>
          <w:bCs/>
        </w:rPr>
        <w:t xml:space="preserve"> </w:t>
      </w:r>
      <w:r>
        <w:rPr>
          <w:rFonts w:ascii="Arial" w:hAnsi="Arial" w:cs="Arial"/>
          <w:b/>
          <w:bCs/>
          <w:sz w:val="24"/>
          <w:szCs w:val="24"/>
        </w:rPr>
        <w:t>K; Ea = (8.314 J/K-mol) x  (</w:t>
      </w:r>
      <w:r>
        <w:rPr>
          <w:rFonts w:ascii="Arial" w:hAnsi="Arial" w:cs="Arial"/>
          <w:b/>
          <w:bCs/>
        </w:rPr>
        <w:t>2.09 x 10</w:t>
      </w:r>
      <w:r>
        <w:rPr>
          <w:rFonts w:ascii="Arial" w:hAnsi="Arial" w:cs="Arial"/>
          <w:b/>
          <w:bCs/>
          <w:sz w:val="32"/>
          <w:szCs w:val="32"/>
          <w:vertAlign w:val="superscript"/>
        </w:rPr>
        <w:t>+4</w:t>
      </w:r>
      <w:r>
        <w:rPr>
          <w:rFonts w:ascii="Arial" w:hAnsi="Arial" w:cs="Arial"/>
          <w:b/>
          <w:bCs/>
        </w:rPr>
        <w:t xml:space="preserve"> </w:t>
      </w:r>
      <w:r>
        <w:rPr>
          <w:rFonts w:ascii="Arial" w:hAnsi="Arial" w:cs="Arial"/>
          <w:b/>
          <w:bCs/>
          <w:sz w:val="24"/>
          <w:szCs w:val="24"/>
        </w:rPr>
        <w:t>K) = 1.74 x 10</w:t>
      </w:r>
      <w:r>
        <w:rPr>
          <w:rFonts w:ascii="Arial" w:hAnsi="Arial" w:cs="Arial"/>
          <w:b/>
          <w:bCs/>
          <w:sz w:val="32"/>
          <w:szCs w:val="32"/>
          <w:vertAlign w:val="superscript"/>
        </w:rPr>
        <w:t>+5</w:t>
      </w:r>
      <w:r>
        <w:rPr>
          <w:rFonts w:ascii="Arial" w:hAnsi="Arial" w:cs="Arial"/>
          <w:b/>
          <w:bCs/>
        </w:rPr>
        <w:t xml:space="preserve"> </w:t>
      </w:r>
      <w:r>
        <w:rPr>
          <w:rFonts w:ascii="Arial" w:hAnsi="Arial" w:cs="Arial"/>
          <w:b/>
          <w:bCs/>
          <w:sz w:val="24"/>
          <w:szCs w:val="24"/>
        </w:rPr>
        <w:t>J/mol</w:t>
      </w:r>
    </w:p>
    <w:p w:rsidR="00385D05" w:rsidRDefault="00385D05" w:rsidP="00CD7F0F">
      <w:pPr>
        <w:widowControl w:val="0"/>
        <w:autoSpaceDE w:val="0"/>
        <w:autoSpaceDN w:val="0"/>
        <w:adjustRightInd w:val="0"/>
        <w:spacing w:after="0" w:line="170" w:lineRule="exact"/>
        <w:rPr>
          <w:rFonts w:ascii="Times New Roman" w:hAnsi="Times New Roman"/>
          <w:sz w:val="24"/>
          <w:szCs w:val="24"/>
        </w:rPr>
      </w:pPr>
    </w:p>
    <w:p w:rsidR="00385D05" w:rsidRDefault="00385D05" w:rsidP="00CD7F0F">
      <w:pPr>
        <w:widowControl w:val="0"/>
        <w:autoSpaceDE w:val="0"/>
        <w:autoSpaceDN w:val="0"/>
        <w:adjustRightInd w:val="0"/>
        <w:spacing w:after="0" w:line="240" w:lineRule="auto"/>
        <w:ind w:left="2100"/>
        <w:rPr>
          <w:rFonts w:ascii="Times New Roman" w:hAnsi="Times New Roman"/>
          <w:sz w:val="24"/>
          <w:szCs w:val="24"/>
        </w:rPr>
      </w:pPr>
      <w:r>
        <w:rPr>
          <w:rFonts w:ascii="Arial" w:hAnsi="Arial" w:cs="Arial"/>
          <w:b/>
          <w:bCs/>
        </w:rPr>
        <w:t xml:space="preserve">Respuesta (energía de activación en sus unidades) = </w:t>
      </w:r>
      <w:r>
        <w:rPr>
          <w:rFonts w:ascii="Arial" w:hAnsi="Arial" w:cs="Arial"/>
          <w:b/>
          <w:bCs/>
          <w:sz w:val="24"/>
          <w:szCs w:val="24"/>
        </w:rPr>
        <w:t>174 KJ/mol</w:t>
      </w:r>
    </w:p>
    <w:p w:rsidR="00385D05" w:rsidRDefault="00385D05" w:rsidP="008902DF"/>
    <w:p w:rsidR="00385D05" w:rsidRDefault="00385D05" w:rsidP="008B224A">
      <w:pPr>
        <w:widowControl w:val="0"/>
        <w:autoSpaceDE w:val="0"/>
        <w:autoSpaceDN w:val="0"/>
        <w:adjustRightInd w:val="0"/>
        <w:spacing w:after="0" w:line="240" w:lineRule="auto"/>
        <w:ind w:left="4160"/>
        <w:jc w:val="both"/>
        <w:rPr>
          <w:rFonts w:ascii="Times New Roman" w:hAnsi="Times New Roman"/>
          <w:sz w:val="24"/>
          <w:szCs w:val="24"/>
        </w:rPr>
      </w:pPr>
    </w:p>
    <w:p w:rsidR="00385D05" w:rsidRDefault="00385D05" w:rsidP="00397D5D">
      <w:pPr>
        <w:widowControl w:val="0"/>
        <w:autoSpaceDE w:val="0"/>
        <w:autoSpaceDN w:val="0"/>
        <w:adjustRightInd w:val="0"/>
        <w:spacing w:after="0" w:line="200" w:lineRule="exact"/>
        <w:rPr>
          <w:rFonts w:ascii="Times New Roman" w:hAnsi="Times New Roman"/>
          <w:sz w:val="24"/>
          <w:szCs w:val="24"/>
        </w:rPr>
      </w:pPr>
    </w:p>
    <w:p w:rsidR="00385D05" w:rsidRDefault="00385D05" w:rsidP="00397D5D">
      <w:pPr>
        <w:widowControl w:val="0"/>
        <w:autoSpaceDE w:val="0"/>
        <w:autoSpaceDN w:val="0"/>
        <w:adjustRightInd w:val="0"/>
        <w:spacing w:after="0" w:line="297" w:lineRule="exact"/>
        <w:rPr>
          <w:rFonts w:ascii="Times New Roman" w:hAnsi="Times New Roman"/>
          <w:sz w:val="24"/>
          <w:szCs w:val="24"/>
        </w:rPr>
      </w:pPr>
    </w:p>
    <w:p w:rsidR="00385D05" w:rsidRDefault="00385D05" w:rsidP="000558CB">
      <w:pPr>
        <w:widowControl w:val="0"/>
        <w:overflowPunct w:val="0"/>
        <w:autoSpaceDE w:val="0"/>
        <w:autoSpaceDN w:val="0"/>
        <w:adjustRightInd w:val="0"/>
        <w:spacing w:after="0" w:line="448" w:lineRule="auto"/>
        <w:rPr>
          <w:rFonts w:ascii="Arial" w:hAnsi="Arial" w:cs="Arial"/>
          <w:b/>
          <w:bCs/>
        </w:rPr>
      </w:pPr>
      <w:r>
        <w:rPr>
          <w:rFonts w:ascii="Arial" w:hAnsi="Arial" w:cs="Arial"/>
          <w:b/>
          <w:bCs/>
        </w:rPr>
        <w:t>"El mundo se salva si cada uno hace su parte." –</w:t>
      </w:r>
      <w:r>
        <w:rPr>
          <w:rFonts w:ascii="Arial" w:hAnsi="Arial" w:cs="Arial"/>
          <w:b/>
          <w:bCs/>
          <w:i/>
          <w:iCs/>
        </w:rPr>
        <w:t>Jane Goodall</w:t>
      </w:r>
      <w:r>
        <w:rPr>
          <w:rFonts w:ascii="Arial" w:hAnsi="Arial" w:cs="Arial"/>
          <w:b/>
          <w:bCs/>
        </w:rPr>
        <w:t xml:space="preserve"> </w:t>
      </w:r>
    </w:p>
    <w:p w:rsidR="00385D05" w:rsidRDefault="00385D05" w:rsidP="000558CB">
      <w:pPr>
        <w:widowControl w:val="0"/>
        <w:overflowPunct w:val="0"/>
        <w:autoSpaceDE w:val="0"/>
        <w:autoSpaceDN w:val="0"/>
        <w:adjustRightInd w:val="0"/>
        <w:spacing w:after="0" w:line="448" w:lineRule="auto"/>
        <w:rPr>
          <w:rFonts w:ascii="Times New Roman" w:hAnsi="Times New Roman"/>
          <w:sz w:val="24"/>
          <w:szCs w:val="24"/>
        </w:rPr>
      </w:pPr>
      <w:r>
        <w:rPr>
          <w:rFonts w:ascii="Arial" w:hAnsi="Arial" w:cs="Arial"/>
          <w:b/>
          <w:bCs/>
        </w:rPr>
        <w:t>(Determinación de la constante para la reacción a temperatura dada)/ (10 Puntos)</w:t>
      </w:r>
    </w:p>
    <w:p w:rsidR="00385D05" w:rsidRDefault="00385D05" w:rsidP="00397D5D">
      <w:pPr>
        <w:widowControl w:val="0"/>
        <w:autoSpaceDE w:val="0"/>
        <w:autoSpaceDN w:val="0"/>
        <w:adjustRightInd w:val="0"/>
        <w:spacing w:after="0" w:line="184" w:lineRule="exact"/>
        <w:rPr>
          <w:rFonts w:ascii="Times New Roman" w:hAnsi="Times New Roman"/>
          <w:sz w:val="24"/>
          <w:szCs w:val="24"/>
        </w:rPr>
      </w:pPr>
    </w:p>
    <w:p w:rsidR="00385D05" w:rsidRDefault="00385D05" w:rsidP="00994A3A">
      <w:pPr>
        <w:widowControl w:val="0"/>
        <w:overflowPunct w:val="0"/>
        <w:autoSpaceDE w:val="0"/>
        <w:autoSpaceDN w:val="0"/>
        <w:adjustRightInd w:val="0"/>
        <w:spacing w:after="0" w:line="240" w:lineRule="auto"/>
        <w:ind w:right="48" w:hanging="6"/>
        <w:rPr>
          <w:rFonts w:ascii="Times New Roman" w:hAnsi="Times New Roman"/>
          <w:sz w:val="24"/>
          <w:szCs w:val="24"/>
        </w:rPr>
      </w:pPr>
      <w:r>
        <w:rPr>
          <w:rFonts w:ascii="Arial" w:hAnsi="Arial" w:cs="Arial"/>
          <w:b/>
          <w:bCs/>
        </w:rPr>
        <w:t xml:space="preserve">5. </w:t>
      </w:r>
      <w:r>
        <w:rPr>
          <w:rFonts w:ascii="Arial" w:hAnsi="Arial" w:cs="Arial"/>
        </w:rPr>
        <w:t>Para un experimento a 25°C, el bromo molecular y el ácido fórmico reacciona según la ecuación:</w:t>
      </w:r>
      <w:r>
        <w:rPr>
          <w:rFonts w:ascii="Arial" w:hAnsi="Arial" w:cs="Arial"/>
          <w:b/>
          <w:bCs/>
        </w:rPr>
        <w:t xml:space="preserve"> </w:t>
      </w:r>
      <w:r>
        <w:rPr>
          <w:rFonts w:ascii="Arial" w:hAnsi="Arial" w:cs="Arial"/>
        </w:rPr>
        <w:t>Br</w:t>
      </w:r>
      <w:r>
        <w:rPr>
          <w:rFonts w:ascii="Arial" w:hAnsi="Arial" w:cs="Arial"/>
          <w:sz w:val="27"/>
          <w:szCs w:val="27"/>
          <w:vertAlign w:val="subscript"/>
        </w:rPr>
        <w:t>2</w:t>
      </w:r>
      <w:r>
        <w:rPr>
          <w:rFonts w:ascii="Arial" w:hAnsi="Arial" w:cs="Arial"/>
        </w:rPr>
        <w:t xml:space="preserve"> (ac) + HCOOH (ac) → 2Br </w:t>
      </w:r>
      <w:r>
        <w:rPr>
          <w:rFonts w:ascii="Arial" w:hAnsi="Arial" w:cs="Arial"/>
          <w:sz w:val="27"/>
          <w:szCs w:val="27"/>
          <w:vertAlign w:val="superscript"/>
        </w:rPr>
        <w:t>-</w:t>
      </w:r>
      <w:r>
        <w:rPr>
          <w:rFonts w:ascii="Arial" w:hAnsi="Arial" w:cs="Arial"/>
        </w:rPr>
        <w:t>(ac)+ 2H</w:t>
      </w:r>
      <w:r>
        <w:rPr>
          <w:rFonts w:ascii="Arial" w:hAnsi="Arial" w:cs="Arial"/>
          <w:sz w:val="27"/>
          <w:szCs w:val="27"/>
          <w:vertAlign w:val="superscript"/>
        </w:rPr>
        <w:t>+</w:t>
      </w:r>
      <w:r>
        <w:rPr>
          <w:rFonts w:ascii="Arial" w:hAnsi="Arial" w:cs="Arial"/>
        </w:rPr>
        <w:t>(ac)+CO</w:t>
      </w:r>
      <w:r>
        <w:rPr>
          <w:rFonts w:ascii="Arial" w:hAnsi="Arial" w:cs="Arial"/>
          <w:sz w:val="27"/>
          <w:szCs w:val="27"/>
          <w:vertAlign w:val="subscript"/>
        </w:rPr>
        <w:t>2</w:t>
      </w:r>
      <w:r>
        <w:rPr>
          <w:rFonts w:ascii="Arial" w:hAnsi="Arial" w:cs="Arial"/>
        </w:rPr>
        <w:t>(g),</w:t>
      </w:r>
    </w:p>
    <w:p w:rsidR="00385D05" w:rsidRDefault="00385D05" w:rsidP="00397D5D">
      <w:pPr>
        <w:widowControl w:val="0"/>
        <w:autoSpaceDE w:val="0"/>
        <w:autoSpaceDN w:val="0"/>
        <w:adjustRightInd w:val="0"/>
        <w:spacing w:after="0" w:line="6" w:lineRule="exact"/>
        <w:rPr>
          <w:rFonts w:ascii="Times New Roman" w:hAnsi="Times New Roman"/>
          <w:sz w:val="24"/>
          <w:szCs w:val="24"/>
        </w:rPr>
      </w:pPr>
    </w:p>
    <w:p w:rsidR="00385D05" w:rsidRDefault="00385D05" w:rsidP="00397D5D">
      <w:pPr>
        <w:widowControl w:val="0"/>
        <w:overflowPunct w:val="0"/>
        <w:autoSpaceDE w:val="0"/>
        <w:autoSpaceDN w:val="0"/>
        <w:adjustRightInd w:val="0"/>
        <w:spacing w:after="0" w:line="262" w:lineRule="auto"/>
        <w:rPr>
          <w:rFonts w:ascii="Arial" w:hAnsi="Arial" w:cs="Arial"/>
        </w:rPr>
      </w:pPr>
    </w:p>
    <w:p w:rsidR="00385D05" w:rsidRDefault="00385D05" w:rsidP="00397D5D">
      <w:pPr>
        <w:widowControl w:val="0"/>
        <w:overflowPunct w:val="0"/>
        <w:autoSpaceDE w:val="0"/>
        <w:autoSpaceDN w:val="0"/>
        <w:adjustRightInd w:val="0"/>
        <w:spacing w:after="0" w:line="262" w:lineRule="auto"/>
        <w:rPr>
          <w:rFonts w:ascii="Times New Roman" w:hAnsi="Times New Roman"/>
          <w:sz w:val="24"/>
          <w:szCs w:val="24"/>
        </w:rPr>
      </w:pPr>
      <w:r>
        <w:rPr>
          <w:rFonts w:ascii="Arial" w:hAnsi="Arial" w:cs="Arial"/>
        </w:rPr>
        <w:t xml:space="preserve">En la </w:t>
      </w:r>
      <w:r>
        <w:rPr>
          <w:rFonts w:ascii="Arial" w:hAnsi="Arial" w:cs="Arial"/>
          <w:b/>
          <w:bCs/>
        </w:rPr>
        <w:t>Tabla no2</w:t>
      </w:r>
      <w:r>
        <w:rPr>
          <w:rFonts w:ascii="Arial" w:hAnsi="Arial" w:cs="Arial"/>
        </w:rPr>
        <w:t xml:space="preserve"> se presentan las velocidades instantáneas para siete tiempos a partir de cero para el evento referido.</w:t>
      </w:r>
    </w:p>
    <w:p w:rsidR="00385D05" w:rsidRDefault="00385D05" w:rsidP="00397D5D">
      <w:pPr>
        <w:widowControl w:val="0"/>
        <w:autoSpaceDE w:val="0"/>
        <w:autoSpaceDN w:val="0"/>
        <w:adjustRightInd w:val="0"/>
        <w:spacing w:after="0" w:line="264" w:lineRule="exact"/>
        <w:rPr>
          <w:rFonts w:ascii="Times New Roman" w:hAnsi="Times New Roman"/>
          <w:sz w:val="24"/>
          <w:szCs w:val="24"/>
        </w:rPr>
      </w:pPr>
    </w:p>
    <w:p w:rsidR="00385D05" w:rsidRDefault="00385D05" w:rsidP="00397D5D">
      <w:pPr>
        <w:widowControl w:val="0"/>
        <w:overflowPunct w:val="0"/>
        <w:autoSpaceDE w:val="0"/>
        <w:autoSpaceDN w:val="0"/>
        <w:adjustRightInd w:val="0"/>
        <w:spacing w:after="0" w:line="343" w:lineRule="auto"/>
        <w:ind w:firstLine="50"/>
        <w:rPr>
          <w:rFonts w:ascii="Times New Roman" w:hAnsi="Times New Roman"/>
          <w:sz w:val="24"/>
          <w:szCs w:val="24"/>
        </w:rPr>
      </w:pPr>
      <w:r>
        <w:rPr>
          <w:rFonts w:ascii="Arial" w:hAnsi="Arial" w:cs="Arial"/>
          <w:sz w:val="19"/>
          <w:szCs w:val="19"/>
        </w:rPr>
        <w:t xml:space="preserve">Con los datos de la </w:t>
      </w:r>
      <w:r>
        <w:rPr>
          <w:rFonts w:ascii="Arial" w:hAnsi="Arial" w:cs="Arial"/>
          <w:b/>
          <w:bCs/>
          <w:sz w:val="19"/>
          <w:szCs w:val="19"/>
        </w:rPr>
        <w:t>Tabla no2</w:t>
      </w:r>
      <w:r>
        <w:rPr>
          <w:rFonts w:ascii="Arial" w:hAnsi="Arial" w:cs="Arial"/>
          <w:sz w:val="19"/>
          <w:szCs w:val="19"/>
        </w:rPr>
        <w:t xml:space="preserve"> proceda a calcular </w:t>
      </w:r>
      <w:r>
        <w:rPr>
          <w:rFonts w:ascii="Arial" w:hAnsi="Arial" w:cs="Arial"/>
          <w:b/>
          <w:bCs/>
          <w:sz w:val="19"/>
          <w:szCs w:val="19"/>
        </w:rPr>
        <w:t>gráficamente</w:t>
      </w:r>
      <w:r>
        <w:rPr>
          <w:rFonts w:ascii="Arial" w:hAnsi="Arial" w:cs="Arial"/>
          <w:sz w:val="19"/>
          <w:szCs w:val="19"/>
        </w:rPr>
        <w:t>, la constante para la reacción a la temperatura dada, para esto considere todos los datos numéricos de la tabla. Presente su respuesta con las unidades respectivas.</w:t>
      </w:r>
    </w:p>
    <w:p w:rsidR="00385D05" w:rsidRDefault="00385D05" w:rsidP="00397D5D">
      <w:pPr>
        <w:widowControl w:val="0"/>
        <w:autoSpaceDE w:val="0"/>
        <w:autoSpaceDN w:val="0"/>
        <w:adjustRightInd w:val="0"/>
        <w:spacing w:after="0" w:line="138" w:lineRule="exact"/>
        <w:rPr>
          <w:rFonts w:ascii="Times New Roman" w:hAnsi="Times New Roman"/>
          <w:sz w:val="24"/>
          <w:szCs w:val="24"/>
        </w:rPr>
      </w:pPr>
    </w:p>
    <w:tbl>
      <w:tblPr>
        <w:tblW w:w="0" w:type="auto"/>
        <w:tblInd w:w="130" w:type="dxa"/>
        <w:tblLayout w:type="fixed"/>
        <w:tblCellMar>
          <w:left w:w="0" w:type="dxa"/>
          <w:right w:w="0" w:type="dxa"/>
        </w:tblCellMar>
        <w:tblLook w:val="0000"/>
      </w:tblPr>
      <w:tblGrid>
        <w:gridCol w:w="1580"/>
        <w:gridCol w:w="1140"/>
        <w:gridCol w:w="1100"/>
        <w:gridCol w:w="180"/>
        <w:gridCol w:w="1160"/>
        <w:gridCol w:w="1280"/>
        <w:gridCol w:w="1260"/>
        <w:gridCol w:w="1260"/>
        <w:gridCol w:w="1260"/>
      </w:tblGrid>
      <w:tr w:rsidR="00385D05" w:rsidRPr="00370F38" w:rsidTr="00D4618A">
        <w:trPr>
          <w:trHeight w:val="322"/>
        </w:trPr>
        <w:tc>
          <w:tcPr>
            <w:tcW w:w="10220" w:type="dxa"/>
            <w:gridSpan w:val="9"/>
            <w:tcBorders>
              <w:top w:val="single" w:sz="8" w:space="0" w:color="auto"/>
              <w:left w:val="single" w:sz="8" w:space="0" w:color="auto"/>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b/>
                <w:bCs/>
                <w:w w:val="90"/>
                <w:sz w:val="20"/>
                <w:szCs w:val="20"/>
              </w:rPr>
              <w:t xml:space="preserve">Tabla no2.  </w:t>
            </w:r>
            <w:r w:rsidRPr="00370F38">
              <w:rPr>
                <w:rFonts w:ascii="Arial" w:hAnsi="Arial" w:cs="Arial"/>
                <w:w w:val="90"/>
                <w:sz w:val="20"/>
                <w:szCs w:val="20"/>
              </w:rPr>
              <w:t>A 25°C, concentraciones del Bromo con el tiempo y velocidades instantáneas  para reacción entre el  bromo</w:t>
            </w:r>
          </w:p>
        </w:tc>
      </w:tr>
      <w:tr w:rsidR="00385D05" w:rsidRPr="00370F38" w:rsidTr="00D4618A">
        <w:trPr>
          <w:trHeight w:val="245"/>
        </w:trPr>
        <w:tc>
          <w:tcPr>
            <w:tcW w:w="1580" w:type="dxa"/>
            <w:tcBorders>
              <w:top w:val="nil"/>
              <w:left w:val="single" w:sz="8" w:space="0" w:color="auto"/>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16"/>
                <w:szCs w:val="16"/>
              </w:rPr>
            </w:pPr>
          </w:p>
        </w:tc>
        <w:tc>
          <w:tcPr>
            <w:tcW w:w="114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16"/>
                <w:szCs w:val="16"/>
              </w:rPr>
            </w:pPr>
          </w:p>
        </w:tc>
        <w:tc>
          <w:tcPr>
            <w:tcW w:w="110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16"/>
                <w:szCs w:val="16"/>
              </w:rPr>
            </w:pPr>
          </w:p>
        </w:tc>
        <w:tc>
          <w:tcPr>
            <w:tcW w:w="2620" w:type="dxa"/>
            <w:gridSpan w:val="3"/>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w w:val="92"/>
                <w:sz w:val="20"/>
                <w:szCs w:val="20"/>
              </w:rPr>
              <w:t>molecular y el ácido fórmico</w:t>
            </w:r>
          </w:p>
        </w:tc>
        <w:tc>
          <w:tcPr>
            <w:tcW w:w="126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16"/>
                <w:szCs w:val="16"/>
              </w:rPr>
            </w:pPr>
          </w:p>
        </w:tc>
        <w:tc>
          <w:tcPr>
            <w:tcW w:w="126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16"/>
                <w:szCs w:val="16"/>
              </w:rPr>
            </w:pPr>
          </w:p>
        </w:tc>
        <w:tc>
          <w:tcPr>
            <w:tcW w:w="126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16"/>
                <w:szCs w:val="16"/>
              </w:rPr>
            </w:pPr>
          </w:p>
        </w:tc>
      </w:tr>
      <w:tr w:rsidR="00385D05" w:rsidRPr="00370F38" w:rsidTr="00D4618A">
        <w:trPr>
          <w:trHeight w:val="71"/>
        </w:trPr>
        <w:tc>
          <w:tcPr>
            <w:tcW w:w="1580" w:type="dxa"/>
            <w:tcBorders>
              <w:top w:val="nil"/>
              <w:left w:val="single" w:sz="8" w:space="0" w:color="auto"/>
              <w:bottom w:val="single" w:sz="8" w:space="0" w:color="auto"/>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4"/>
                <w:szCs w:val="4"/>
              </w:rPr>
            </w:pPr>
          </w:p>
        </w:tc>
        <w:tc>
          <w:tcPr>
            <w:tcW w:w="1140" w:type="dxa"/>
            <w:tcBorders>
              <w:top w:val="nil"/>
              <w:left w:val="nil"/>
              <w:bottom w:val="single" w:sz="8" w:space="0" w:color="auto"/>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4"/>
                <w:szCs w:val="4"/>
              </w:rPr>
            </w:pPr>
          </w:p>
        </w:tc>
        <w:tc>
          <w:tcPr>
            <w:tcW w:w="1100" w:type="dxa"/>
            <w:tcBorders>
              <w:top w:val="nil"/>
              <w:left w:val="nil"/>
              <w:bottom w:val="single" w:sz="8" w:space="0" w:color="auto"/>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4"/>
                <w:szCs w:val="4"/>
              </w:rPr>
            </w:pPr>
          </w:p>
        </w:tc>
        <w:tc>
          <w:tcPr>
            <w:tcW w:w="1340" w:type="dxa"/>
            <w:gridSpan w:val="2"/>
            <w:tcBorders>
              <w:top w:val="nil"/>
              <w:left w:val="nil"/>
              <w:bottom w:val="single" w:sz="8" w:space="0" w:color="auto"/>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4"/>
                <w:szCs w:val="4"/>
              </w:rPr>
            </w:pPr>
          </w:p>
        </w:tc>
        <w:tc>
          <w:tcPr>
            <w:tcW w:w="1280" w:type="dxa"/>
            <w:tcBorders>
              <w:top w:val="nil"/>
              <w:left w:val="nil"/>
              <w:bottom w:val="single" w:sz="8" w:space="0" w:color="auto"/>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4"/>
                <w:szCs w:val="4"/>
              </w:rPr>
            </w:pPr>
          </w:p>
        </w:tc>
        <w:tc>
          <w:tcPr>
            <w:tcW w:w="1260" w:type="dxa"/>
            <w:tcBorders>
              <w:top w:val="nil"/>
              <w:left w:val="nil"/>
              <w:bottom w:val="single" w:sz="8" w:space="0" w:color="auto"/>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4"/>
                <w:szCs w:val="4"/>
              </w:rPr>
            </w:pPr>
          </w:p>
        </w:tc>
        <w:tc>
          <w:tcPr>
            <w:tcW w:w="1260" w:type="dxa"/>
            <w:tcBorders>
              <w:top w:val="nil"/>
              <w:left w:val="nil"/>
              <w:bottom w:val="single" w:sz="8" w:space="0" w:color="auto"/>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4"/>
                <w:szCs w:val="4"/>
              </w:rPr>
            </w:pPr>
          </w:p>
        </w:tc>
        <w:tc>
          <w:tcPr>
            <w:tcW w:w="126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4"/>
                <w:szCs w:val="4"/>
              </w:rPr>
            </w:pPr>
          </w:p>
        </w:tc>
      </w:tr>
      <w:tr w:rsidR="00385D05" w:rsidRPr="00370F38" w:rsidTr="00D4618A">
        <w:trPr>
          <w:trHeight w:val="258"/>
        </w:trPr>
        <w:tc>
          <w:tcPr>
            <w:tcW w:w="1580" w:type="dxa"/>
            <w:tcBorders>
              <w:top w:val="nil"/>
              <w:left w:val="single" w:sz="8" w:space="0" w:color="auto"/>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52" w:lineRule="exact"/>
              <w:jc w:val="center"/>
              <w:rPr>
                <w:rFonts w:ascii="Times New Roman" w:hAnsi="Times New Roman"/>
                <w:sz w:val="24"/>
                <w:szCs w:val="24"/>
              </w:rPr>
            </w:pPr>
            <w:r w:rsidRPr="00370F38">
              <w:rPr>
                <w:rFonts w:ascii="Arial" w:hAnsi="Arial" w:cs="Arial"/>
                <w:w w:val="86"/>
              </w:rPr>
              <w:t>TIEMPO (s)</w:t>
            </w:r>
          </w:p>
        </w:tc>
        <w:tc>
          <w:tcPr>
            <w:tcW w:w="114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52" w:lineRule="exact"/>
              <w:jc w:val="center"/>
              <w:rPr>
                <w:rFonts w:ascii="Times New Roman" w:hAnsi="Times New Roman"/>
                <w:sz w:val="24"/>
                <w:szCs w:val="24"/>
              </w:rPr>
            </w:pPr>
            <w:r w:rsidRPr="00370F38">
              <w:rPr>
                <w:rFonts w:ascii="Arial" w:hAnsi="Arial" w:cs="Arial"/>
                <w:w w:val="81"/>
              </w:rPr>
              <w:t>0</w:t>
            </w:r>
          </w:p>
        </w:tc>
        <w:tc>
          <w:tcPr>
            <w:tcW w:w="1100" w:type="dxa"/>
            <w:tcBorders>
              <w:top w:val="nil"/>
              <w:left w:val="nil"/>
              <w:bottom w:val="single" w:sz="8" w:space="0" w:color="auto"/>
              <w:right w:val="nil"/>
            </w:tcBorders>
            <w:vAlign w:val="bottom"/>
          </w:tcPr>
          <w:p w:rsidR="00385D05" w:rsidRPr="00370F38" w:rsidRDefault="00385D05" w:rsidP="00D4618A">
            <w:pPr>
              <w:widowControl w:val="0"/>
              <w:autoSpaceDE w:val="0"/>
              <w:autoSpaceDN w:val="0"/>
              <w:adjustRightInd w:val="0"/>
              <w:spacing w:after="0" w:line="252" w:lineRule="exact"/>
              <w:ind w:left="50"/>
              <w:jc w:val="center"/>
              <w:rPr>
                <w:rFonts w:ascii="Times New Roman" w:hAnsi="Times New Roman"/>
                <w:sz w:val="24"/>
                <w:szCs w:val="24"/>
              </w:rPr>
            </w:pPr>
            <w:r w:rsidRPr="00370F38">
              <w:rPr>
                <w:rFonts w:ascii="Arial" w:hAnsi="Arial" w:cs="Arial"/>
                <w:w w:val="89"/>
              </w:rPr>
              <w:t>50</w:t>
            </w:r>
          </w:p>
        </w:tc>
        <w:tc>
          <w:tcPr>
            <w:tcW w:w="18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17"/>
                <w:szCs w:val="17"/>
              </w:rPr>
            </w:pPr>
          </w:p>
        </w:tc>
        <w:tc>
          <w:tcPr>
            <w:tcW w:w="116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52" w:lineRule="exact"/>
              <w:jc w:val="center"/>
              <w:rPr>
                <w:rFonts w:ascii="Times New Roman" w:hAnsi="Times New Roman"/>
                <w:sz w:val="24"/>
                <w:szCs w:val="24"/>
              </w:rPr>
            </w:pPr>
            <w:r w:rsidRPr="00370F38">
              <w:rPr>
                <w:rFonts w:ascii="Arial" w:hAnsi="Arial" w:cs="Arial"/>
                <w:w w:val="87"/>
              </w:rPr>
              <w:t>100</w:t>
            </w:r>
          </w:p>
        </w:tc>
        <w:tc>
          <w:tcPr>
            <w:tcW w:w="128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52" w:lineRule="exact"/>
              <w:jc w:val="center"/>
              <w:rPr>
                <w:rFonts w:ascii="Times New Roman" w:hAnsi="Times New Roman"/>
                <w:sz w:val="24"/>
                <w:szCs w:val="24"/>
              </w:rPr>
            </w:pPr>
            <w:r w:rsidRPr="00370F38">
              <w:rPr>
                <w:rFonts w:ascii="Arial" w:hAnsi="Arial" w:cs="Arial"/>
                <w:w w:val="87"/>
              </w:rPr>
              <w:t>150</w:t>
            </w:r>
          </w:p>
        </w:tc>
        <w:tc>
          <w:tcPr>
            <w:tcW w:w="126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52" w:lineRule="exact"/>
              <w:jc w:val="center"/>
              <w:rPr>
                <w:rFonts w:ascii="Times New Roman" w:hAnsi="Times New Roman"/>
                <w:sz w:val="24"/>
                <w:szCs w:val="24"/>
              </w:rPr>
            </w:pPr>
            <w:r w:rsidRPr="00370F38">
              <w:rPr>
                <w:rFonts w:ascii="Arial" w:hAnsi="Arial" w:cs="Arial"/>
                <w:w w:val="87"/>
              </w:rPr>
              <w:t>200</w:t>
            </w:r>
          </w:p>
        </w:tc>
        <w:tc>
          <w:tcPr>
            <w:tcW w:w="126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52" w:lineRule="exact"/>
              <w:jc w:val="center"/>
              <w:rPr>
                <w:rFonts w:ascii="Times New Roman" w:hAnsi="Times New Roman"/>
                <w:sz w:val="24"/>
                <w:szCs w:val="24"/>
              </w:rPr>
            </w:pPr>
            <w:r w:rsidRPr="00370F38">
              <w:rPr>
                <w:rFonts w:ascii="Arial" w:hAnsi="Arial" w:cs="Arial"/>
                <w:w w:val="92"/>
              </w:rPr>
              <w:t>250</w:t>
            </w:r>
          </w:p>
        </w:tc>
        <w:tc>
          <w:tcPr>
            <w:tcW w:w="126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52" w:lineRule="exact"/>
              <w:jc w:val="center"/>
              <w:rPr>
                <w:rFonts w:ascii="Times New Roman" w:hAnsi="Times New Roman"/>
                <w:sz w:val="24"/>
                <w:szCs w:val="24"/>
              </w:rPr>
            </w:pPr>
            <w:r w:rsidRPr="00370F38">
              <w:rPr>
                <w:rFonts w:ascii="Arial" w:hAnsi="Arial" w:cs="Arial"/>
                <w:w w:val="92"/>
              </w:rPr>
              <w:t>300</w:t>
            </w:r>
          </w:p>
        </w:tc>
      </w:tr>
      <w:tr w:rsidR="00385D05" w:rsidRPr="00370F38" w:rsidTr="00D4618A">
        <w:trPr>
          <w:trHeight w:val="258"/>
        </w:trPr>
        <w:tc>
          <w:tcPr>
            <w:tcW w:w="1580" w:type="dxa"/>
            <w:tcBorders>
              <w:top w:val="nil"/>
              <w:left w:val="single" w:sz="8" w:space="0" w:color="auto"/>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57" w:lineRule="exact"/>
              <w:jc w:val="center"/>
              <w:rPr>
                <w:rFonts w:ascii="Times New Roman" w:hAnsi="Times New Roman"/>
                <w:sz w:val="24"/>
                <w:szCs w:val="24"/>
              </w:rPr>
            </w:pPr>
            <w:r w:rsidRPr="00370F38">
              <w:rPr>
                <w:rFonts w:ascii="Arial" w:hAnsi="Arial" w:cs="Arial"/>
                <w:w w:val="93"/>
              </w:rPr>
              <w:t>[Br</w:t>
            </w:r>
            <w:r w:rsidRPr="00370F38">
              <w:rPr>
                <w:rFonts w:ascii="Arial" w:hAnsi="Arial" w:cs="Arial"/>
                <w:w w:val="93"/>
                <w:sz w:val="27"/>
                <w:szCs w:val="27"/>
                <w:vertAlign w:val="subscript"/>
              </w:rPr>
              <w:t>2</w:t>
            </w:r>
            <w:r w:rsidRPr="00370F38">
              <w:rPr>
                <w:rFonts w:ascii="Arial" w:hAnsi="Arial" w:cs="Arial"/>
                <w:w w:val="93"/>
              </w:rPr>
              <w:t>](M)</w:t>
            </w:r>
          </w:p>
        </w:tc>
        <w:tc>
          <w:tcPr>
            <w:tcW w:w="114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w w:val="92"/>
              </w:rPr>
              <w:t>0.0120</w:t>
            </w:r>
          </w:p>
        </w:tc>
        <w:tc>
          <w:tcPr>
            <w:tcW w:w="1100" w:type="dxa"/>
            <w:tcBorders>
              <w:top w:val="nil"/>
              <w:left w:val="nil"/>
              <w:bottom w:val="single" w:sz="8" w:space="0" w:color="auto"/>
              <w:right w:val="nil"/>
            </w:tcBorders>
            <w:vAlign w:val="bottom"/>
          </w:tcPr>
          <w:p w:rsidR="00385D05" w:rsidRPr="00370F38" w:rsidRDefault="00385D05" w:rsidP="00D4618A">
            <w:pPr>
              <w:widowControl w:val="0"/>
              <w:autoSpaceDE w:val="0"/>
              <w:autoSpaceDN w:val="0"/>
              <w:adjustRightInd w:val="0"/>
              <w:spacing w:after="0" w:line="240" w:lineRule="auto"/>
              <w:ind w:left="50"/>
              <w:jc w:val="center"/>
              <w:rPr>
                <w:rFonts w:ascii="Times New Roman" w:hAnsi="Times New Roman"/>
                <w:sz w:val="24"/>
                <w:szCs w:val="24"/>
              </w:rPr>
            </w:pPr>
            <w:r w:rsidRPr="00370F38">
              <w:rPr>
                <w:rFonts w:ascii="Arial" w:hAnsi="Arial" w:cs="Arial"/>
                <w:w w:val="92"/>
              </w:rPr>
              <w:t>0.0101</w:t>
            </w:r>
          </w:p>
        </w:tc>
        <w:tc>
          <w:tcPr>
            <w:tcW w:w="18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17"/>
                <w:szCs w:val="17"/>
              </w:rPr>
            </w:pPr>
          </w:p>
        </w:tc>
        <w:tc>
          <w:tcPr>
            <w:tcW w:w="116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w w:val="90"/>
              </w:rPr>
              <w:t>0.00846</w:t>
            </w:r>
          </w:p>
        </w:tc>
        <w:tc>
          <w:tcPr>
            <w:tcW w:w="128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w w:val="90"/>
              </w:rPr>
              <w:t>0.00710</w:t>
            </w:r>
          </w:p>
        </w:tc>
        <w:tc>
          <w:tcPr>
            <w:tcW w:w="126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w w:val="90"/>
              </w:rPr>
              <w:t>0.00596</w:t>
            </w:r>
          </w:p>
        </w:tc>
        <w:tc>
          <w:tcPr>
            <w:tcW w:w="126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w w:val="90"/>
              </w:rPr>
              <w:t>0.00500</w:t>
            </w:r>
          </w:p>
        </w:tc>
        <w:tc>
          <w:tcPr>
            <w:tcW w:w="126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w w:val="90"/>
              </w:rPr>
              <w:t>0.00420</w:t>
            </w:r>
          </w:p>
        </w:tc>
      </w:tr>
      <w:tr w:rsidR="00385D05" w:rsidRPr="00370F38" w:rsidTr="00D4618A">
        <w:trPr>
          <w:trHeight w:val="265"/>
        </w:trPr>
        <w:tc>
          <w:tcPr>
            <w:tcW w:w="1580" w:type="dxa"/>
            <w:tcBorders>
              <w:top w:val="nil"/>
              <w:left w:val="single" w:sz="8" w:space="0" w:color="auto"/>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w w:val="91"/>
              </w:rPr>
              <w:t>Velocidad</w:t>
            </w:r>
          </w:p>
        </w:tc>
        <w:tc>
          <w:tcPr>
            <w:tcW w:w="114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18"/>
                <w:szCs w:val="18"/>
              </w:rPr>
            </w:pPr>
          </w:p>
        </w:tc>
        <w:tc>
          <w:tcPr>
            <w:tcW w:w="110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18"/>
                <w:szCs w:val="18"/>
              </w:rPr>
            </w:pPr>
          </w:p>
        </w:tc>
        <w:tc>
          <w:tcPr>
            <w:tcW w:w="18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18"/>
                <w:szCs w:val="18"/>
              </w:rPr>
            </w:pPr>
          </w:p>
        </w:tc>
        <w:tc>
          <w:tcPr>
            <w:tcW w:w="116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18"/>
                <w:szCs w:val="18"/>
              </w:rPr>
            </w:pPr>
          </w:p>
        </w:tc>
        <w:tc>
          <w:tcPr>
            <w:tcW w:w="126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18"/>
                <w:szCs w:val="18"/>
              </w:rPr>
            </w:pPr>
          </w:p>
        </w:tc>
        <w:tc>
          <w:tcPr>
            <w:tcW w:w="126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18"/>
                <w:szCs w:val="18"/>
              </w:rPr>
            </w:pPr>
          </w:p>
        </w:tc>
        <w:tc>
          <w:tcPr>
            <w:tcW w:w="126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18"/>
                <w:szCs w:val="18"/>
              </w:rPr>
            </w:pPr>
          </w:p>
        </w:tc>
      </w:tr>
      <w:tr w:rsidR="00385D05" w:rsidRPr="00370F38" w:rsidTr="00D4618A">
        <w:trPr>
          <w:trHeight w:val="269"/>
        </w:trPr>
        <w:tc>
          <w:tcPr>
            <w:tcW w:w="1580" w:type="dxa"/>
            <w:tcBorders>
              <w:top w:val="nil"/>
              <w:left w:val="single" w:sz="8" w:space="0" w:color="auto"/>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w w:val="93"/>
              </w:rPr>
              <w:t>instantánea</w:t>
            </w:r>
          </w:p>
        </w:tc>
        <w:tc>
          <w:tcPr>
            <w:tcW w:w="114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w w:val="88"/>
              </w:rPr>
              <w:t>4.20</w:t>
            </w:r>
          </w:p>
        </w:tc>
        <w:tc>
          <w:tcPr>
            <w:tcW w:w="110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ind w:left="50"/>
              <w:jc w:val="center"/>
              <w:rPr>
                <w:rFonts w:ascii="Times New Roman" w:hAnsi="Times New Roman"/>
                <w:sz w:val="24"/>
                <w:szCs w:val="24"/>
              </w:rPr>
            </w:pPr>
            <w:r w:rsidRPr="00370F38">
              <w:rPr>
                <w:rFonts w:ascii="Arial" w:hAnsi="Arial" w:cs="Arial"/>
                <w:w w:val="88"/>
              </w:rPr>
              <w:t>3.52</w:t>
            </w:r>
          </w:p>
        </w:tc>
        <w:tc>
          <w:tcPr>
            <w:tcW w:w="18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18"/>
                <w:szCs w:val="18"/>
              </w:rPr>
            </w:pPr>
          </w:p>
        </w:tc>
        <w:tc>
          <w:tcPr>
            <w:tcW w:w="116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w w:val="93"/>
              </w:rPr>
              <w:t>2.96</w:t>
            </w:r>
          </w:p>
        </w:tc>
        <w:tc>
          <w:tcPr>
            <w:tcW w:w="128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w w:val="93"/>
              </w:rPr>
              <w:t>2.49</w:t>
            </w:r>
          </w:p>
        </w:tc>
        <w:tc>
          <w:tcPr>
            <w:tcW w:w="126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w w:val="93"/>
              </w:rPr>
              <w:t>2.09</w:t>
            </w:r>
          </w:p>
        </w:tc>
        <w:tc>
          <w:tcPr>
            <w:tcW w:w="126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w w:val="93"/>
              </w:rPr>
              <w:t>1.75</w:t>
            </w:r>
          </w:p>
        </w:tc>
        <w:tc>
          <w:tcPr>
            <w:tcW w:w="126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w w:val="93"/>
              </w:rPr>
              <w:t>1.48</w:t>
            </w:r>
          </w:p>
        </w:tc>
      </w:tr>
      <w:tr w:rsidR="00385D05" w:rsidRPr="00370F38" w:rsidTr="00D4618A">
        <w:trPr>
          <w:trHeight w:val="262"/>
        </w:trPr>
        <w:tc>
          <w:tcPr>
            <w:tcW w:w="1580" w:type="dxa"/>
            <w:tcBorders>
              <w:top w:val="nil"/>
              <w:left w:val="single" w:sz="8" w:space="0" w:color="auto"/>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61" w:lineRule="exact"/>
              <w:jc w:val="center"/>
              <w:rPr>
                <w:rFonts w:ascii="Times New Roman" w:hAnsi="Times New Roman"/>
                <w:sz w:val="24"/>
                <w:szCs w:val="24"/>
              </w:rPr>
            </w:pPr>
            <w:r w:rsidRPr="00370F38">
              <w:rPr>
                <w:rFonts w:ascii="Arial" w:hAnsi="Arial" w:cs="Arial"/>
                <w:w w:val="89"/>
              </w:rPr>
              <w:t>V (M/s) x 10</w:t>
            </w:r>
            <w:r w:rsidRPr="00370F38">
              <w:rPr>
                <w:rFonts w:ascii="Arial" w:hAnsi="Arial" w:cs="Arial"/>
                <w:w w:val="89"/>
                <w:sz w:val="27"/>
                <w:szCs w:val="27"/>
                <w:vertAlign w:val="superscript"/>
              </w:rPr>
              <w:t>+5</w:t>
            </w:r>
          </w:p>
        </w:tc>
        <w:tc>
          <w:tcPr>
            <w:tcW w:w="114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18"/>
                <w:szCs w:val="18"/>
              </w:rPr>
            </w:pPr>
          </w:p>
        </w:tc>
        <w:tc>
          <w:tcPr>
            <w:tcW w:w="1100" w:type="dxa"/>
            <w:tcBorders>
              <w:top w:val="nil"/>
              <w:left w:val="nil"/>
              <w:bottom w:val="single" w:sz="8" w:space="0" w:color="auto"/>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18"/>
                <w:szCs w:val="18"/>
              </w:rPr>
            </w:pPr>
          </w:p>
        </w:tc>
        <w:tc>
          <w:tcPr>
            <w:tcW w:w="18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18"/>
                <w:szCs w:val="18"/>
              </w:rPr>
            </w:pPr>
          </w:p>
        </w:tc>
        <w:tc>
          <w:tcPr>
            <w:tcW w:w="116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18"/>
                <w:szCs w:val="18"/>
              </w:rPr>
            </w:pPr>
          </w:p>
        </w:tc>
        <w:tc>
          <w:tcPr>
            <w:tcW w:w="126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18"/>
                <w:szCs w:val="18"/>
              </w:rPr>
            </w:pPr>
          </w:p>
        </w:tc>
        <w:tc>
          <w:tcPr>
            <w:tcW w:w="126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18"/>
                <w:szCs w:val="18"/>
              </w:rPr>
            </w:pPr>
          </w:p>
        </w:tc>
        <w:tc>
          <w:tcPr>
            <w:tcW w:w="126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18"/>
                <w:szCs w:val="18"/>
              </w:rPr>
            </w:pPr>
          </w:p>
        </w:tc>
      </w:tr>
    </w:tbl>
    <w:p w:rsidR="00385D05" w:rsidRDefault="00385D05" w:rsidP="00397D5D">
      <w:pPr>
        <w:widowControl w:val="0"/>
        <w:autoSpaceDE w:val="0"/>
        <w:autoSpaceDN w:val="0"/>
        <w:adjustRightInd w:val="0"/>
        <w:spacing w:after="0" w:line="240" w:lineRule="auto"/>
      </w:pPr>
    </w:p>
    <w:p w:rsidR="00385D05" w:rsidRDefault="00385D05" w:rsidP="00397D5D">
      <w:pPr>
        <w:widowControl w:val="0"/>
        <w:autoSpaceDE w:val="0"/>
        <w:autoSpaceDN w:val="0"/>
        <w:adjustRightInd w:val="0"/>
        <w:spacing w:after="0" w:line="240" w:lineRule="auto"/>
      </w:pPr>
    </w:p>
    <w:p w:rsidR="00385D05" w:rsidRDefault="00385D05" w:rsidP="00397D5D">
      <w:pPr>
        <w:widowControl w:val="0"/>
        <w:autoSpaceDE w:val="0"/>
        <w:autoSpaceDN w:val="0"/>
        <w:adjustRightInd w:val="0"/>
        <w:spacing w:after="0" w:line="240" w:lineRule="auto"/>
      </w:pPr>
      <w:r>
        <w:pict>
          <v:shape id="Imagen 4" o:spid="_x0000_i1025" type="#_x0000_t75" style="width:333.75pt;height:273.75pt;visibility:visible" o:allowincell="f" o:allowoverlap="f">
            <v:imagedata r:id="rId7" o:title=""/>
          </v:shape>
        </w:pict>
      </w:r>
    </w:p>
    <w:p w:rsidR="00385D05" w:rsidRDefault="00385D05" w:rsidP="00397D5D">
      <w:pPr>
        <w:widowControl w:val="0"/>
        <w:autoSpaceDE w:val="0"/>
        <w:autoSpaceDN w:val="0"/>
        <w:adjustRightInd w:val="0"/>
        <w:spacing w:after="0" w:line="240" w:lineRule="auto"/>
      </w:pPr>
    </w:p>
    <w:p w:rsidR="00385D05" w:rsidRPr="000E296E" w:rsidRDefault="00385D05" w:rsidP="00397D5D">
      <w:pPr>
        <w:widowControl w:val="0"/>
        <w:autoSpaceDE w:val="0"/>
        <w:autoSpaceDN w:val="0"/>
        <w:adjustRightInd w:val="0"/>
        <w:spacing w:after="0" w:line="240" w:lineRule="auto"/>
        <w:rPr>
          <w:rFonts w:ascii="Arial" w:hAnsi="Arial" w:cs="Arial"/>
          <w:b/>
        </w:rPr>
      </w:pPr>
      <w:r>
        <w:rPr>
          <w:rFonts w:ascii="Arial" w:hAnsi="Arial" w:cs="Arial"/>
          <w:b/>
          <w:bCs/>
        </w:rPr>
        <w:t xml:space="preserve">Respuesta </w:t>
      </w:r>
      <w:r>
        <w:rPr>
          <w:rFonts w:ascii="Arial" w:hAnsi="Arial" w:cs="Arial"/>
          <w:b/>
          <w:bCs/>
          <w:sz w:val="15"/>
          <w:szCs w:val="15"/>
        </w:rPr>
        <w:t>(Contante de velocidad a 25 grados centígrados, con sus unidades respectivas)</w:t>
      </w:r>
      <w:r>
        <w:rPr>
          <w:rFonts w:ascii="Arial" w:hAnsi="Arial" w:cs="Arial"/>
          <w:b/>
          <w:bCs/>
        </w:rPr>
        <w:t>:</w:t>
      </w:r>
      <w:r w:rsidRPr="000E296E">
        <w:rPr>
          <w:rFonts w:ascii="Arial" w:hAnsi="Arial" w:cs="Arial"/>
          <w:b/>
          <w:bCs/>
        </w:rPr>
        <w:t xml:space="preserve"> </w:t>
      </w:r>
      <w:r w:rsidRPr="000E296E">
        <w:rPr>
          <w:rFonts w:ascii="Arial" w:hAnsi="Arial" w:cs="Arial"/>
          <w:b/>
        </w:rPr>
        <w:t>3.33 x 10</w:t>
      </w:r>
      <w:r w:rsidRPr="000E296E">
        <w:rPr>
          <w:rFonts w:ascii="Arial" w:hAnsi="Arial" w:cs="Arial"/>
          <w:b/>
          <w:vertAlign w:val="superscript"/>
        </w:rPr>
        <w:t>-3</w:t>
      </w:r>
      <w:r w:rsidRPr="000E296E">
        <w:rPr>
          <w:rFonts w:ascii="Arial" w:hAnsi="Arial" w:cs="Arial"/>
          <w:b/>
        </w:rPr>
        <w:t xml:space="preserve"> s</w:t>
      </w:r>
      <w:r w:rsidRPr="000E296E">
        <w:rPr>
          <w:rFonts w:ascii="Arial" w:hAnsi="Arial" w:cs="Arial"/>
          <w:b/>
          <w:vertAlign w:val="superscript"/>
        </w:rPr>
        <w:t>-1</w:t>
      </w:r>
    </w:p>
    <w:p w:rsidR="00385D05" w:rsidRDefault="00385D05" w:rsidP="008B224A">
      <w:pPr>
        <w:widowControl w:val="0"/>
        <w:autoSpaceDE w:val="0"/>
        <w:autoSpaceDN w:val="0"/>
        <w:adjustRightInd w:val="0"/>
        <w:spacing w:after="0" w:line="240" w:lineRule="auto"/>
        <w:ind w:left="4160"/>
        <w:jc w:val="both"/>
        <w:rPr>
          <w:rFonts w:ascii="Times New Roman" w:hAnsi="Times New Roman"/>
          <w:sz w:val="24"/>
          <w:szCs w:val="24"/>
        </w:rPr>
      </w:pPr>
    </w:p>
    <w:p w:rsidR="00385D05" w:rsidRDefault="00385D05" w:rsidP="008B224A">
      <w:pPr>
        <w:widowControl w:val="0"/>
        <w:autoSpaceDE w:val="0"/>
        <w:autoSpaceDN w:val="0"/>
        <w:adjustRightInd w:val="0"/>
        <w:spacing w:after="0" w:line="240" w:lineRule="auto"/>
        <w:ind w:left="4160"/>
        <w:jc w:val="both"/>
        <w:rPr>
          <w:rFonts w:ascii="Times New Roman" w:hAnsi="Times New Roman"/>
          <w:sz w:val="24"/>
          <w:szCs w:val="24"/>
        </w:rPr>
      </w:pPr>
    </w:p>
    <w:p w:rsidR="00385D05" w:rsidRDefault="00385D05" w:rsidP="006C12BA">
      <w:pPr>
        <w:widowControl w:val="0"/>
        <w:autoSpaceDE w:val="0"/>
        <w:autoSpaceDN w:val="0"/>
        <w:adjustRightInd w:val="0"/>
        <w:spacing w:after="0" w:line="200" w:lineRule="exact"/>
        <w:rPr>
          <w:rFonts w:ascii="Times New Roman" w:hAnsi="Times New Roman"/>
          <w:sz w:val="24"/>
          <w:szCs w:val="24"/>
        </w:rPr>
      </w:pPr>
    </w:p>
    <w:p w:rsidR="00385D05" w:rsidRDefault="00385D05" w:rsidP="006C12BA">
      <w:pPr>
        <w:widowControl w:val="0"/>
        <w:autoSpaceDE w:val="0"/>
        <w:autoSpaceDN w:val="0"/>
        <w:adjustRightInd w:val="0"/>
        <w:spacing w:after="0" w:line="200" w:lineRule="exact"/>
        <w:rPr>
          <w:rFonts w:ascii="Times New Roman" w:hAnsi="Times New Roman"/>
          <w:sz w:val="24"/>
          <w:szCs w:val="24"/>
        </w:rPr>
      </w:pPr>
    </w:p>
    <w:p w:rsidR="00385D05" w:rsidRDefault="00385D05" w:rsidP="006C12BA">
      <w:pPr>
        <w:widowControl w:val="0"/>
        <w:autoSpaceDE w:val="0"/>
        <w:autoSpaceDN w:val="0"/>
        <w:adjustRightInd w:val="0"/>
        <w:spacing w:after="0" w:line="200" w:lineRule="exact"/>
        <w:rPr>
          <w:rFonts w:ascii="Times New Roman" w:hAnsi="Times New Roman"/>
          <w:sz w:val="24"/>
          <w:szCs w:val="24"/>
        </w:rPr>
      </w:pPr>
    </w:p>
    <w:p w:rsidR="00385D05" w:rsidRDefault="00385D05" w:rsidP="006C12BA">
      <w:pPr>
        <w:widowControl w:val="0"/>
        <w:autoSpaceDE w:val="0"/>
        <w:autoSpaceDN w:val="0"/>
        <w:adjustRightInd w:val="0"/>
        <w:spacing w:after="0" w:line="200" w:lineRule="exact"/>
        <w:rPr>
          <w:rFonts w:ascii="Times New Roman" w:hAnsi="Times New Roman"/>
          <w:sz w:val="24"/>
          <w:szCs w:val="24"/>
        </w:rPr>
      </w:pPr>
    </w:p>
    <w:p w:rsidR="00385D05" w:rsidRDefault="00385D05" w:rsidP="006C12BA">
      <w:pPr>
        <w:widowControl w:val="0"/>
        <w:autoSpaceDE w:val="0"/>
        <w:autoSpaceDN w:val="0"/>
        <w:adjustRightInd w:val="0"/>
        <w:spacing w:after="0" w:line="200" w:lineRule="exact"/>
        <w:rPr>
          <w:rFonts w:ascii="Times New Roman" w:hAnsi="Times New Roman"/>
          <w:sz w:val="24"/>
          <w:szCs w:val="24"/>
        </w:rPr>
      </w:pPr>
    </w:p>
    <w:p w:rsidR="00385D05" w:rsidRDefault="00385D05" w:rsidP="006C12BA">
      <w:pPr>
        <w:widowControl w:val="0"/>
        <w:autoSpaceDE w:val="0"/>
        <w:autoSpaceDN w:val="0"/>
        <w:adjustRightInd w:val="0"/>
        <w:spacing w:after="0" w:line="200" w:lineRule="exact"/>
        <w:rPr>
          <w:rFonts w:ascii="Times New Roman" w:hAnsi="Times New Roman"/>
          <w:sz w:val="24"/>
          <w:szCs w:val="24"/>
        </w:rPr>
      </w:pPr>
    </w:p>
    <w:p w:rsidR="00385D05" w:rsidRDefault="00385D05" w:rsidP="006C12BA">
      <w:pPr>
        <w:widowControl w:val="0"/>
        <w:autoSpaceDE w:val="0"/>
        <w:autoSpaceDN w:val="0"/>
        <w:adjustRightInd w:val="0"/>
        <w:spacing w:after="0" w:line="295" w:lineRule="exact"/>
        <w:rPr>
          <w:rFonts w:ascii="Times New Roman" w:hAnsi="Times New Roman"/>
          <w:sz w:val="24"/>
          <w:szCs w:val="24"/>
        </w:rPr>
      </w:pPr>
    </w:p>
    <w:p w:rsidR="00385D05" w:rsidRDefault="00385D05" w:rsidP="006C12BA">
      <w:pPr>
        <w:widowControl w:val="0"/>
        <w:overflowPunct w:val="0"/>
        <w:autoSpaceDE w:val="0"/>
        <w:autoSpaceDN w:val="0"/>
        <w:adjustRightInd w:val="0"/>
        <w:spacing w:after="0" w:line="376" w:lineRule="auto"/>
        <w:ind w:left="680" w:firstLine="403"/>
        <w:rPr>
          <w:rFonts w:ascii="Times New Roman" w:hAnsi="Times New Roman"/>
          <w:sz w:val="24"/>
          <w:szCs w:val="24"/>
        </w:rPr>
      </w:pPr>
      <w:r>
        <w:rPr>
          <w:rFonts w:ascii="Arial" w:hAnsi="Arial" w:cs="Arial"/>
          <w:b/>
          <w:bCs/>
          <w:sz w:val="18"/>
          <w:szCs w:val="18"/>
        </w:rPr>
        <w:t xml:space="preserve">"Llegará un día en que los hombres conocerán el alma de las bestias y entonces matar a un animal será considerado un delito como matar a un hombre. Ese día la civilización habrá avanzado." </w:t>
      </w:r>
      <w:r>
        <w:rPr>
          <w:rFonts w:ascii="Arial" w:hAnsi="Arial" w:cs="Arial"/>
          <w:sz w:val="18"/>
          <w:szCs w:val="18"/>
        </w:rPr>
        <w:t>-</w:t>
      </w:r>
      <w:r>
        <w:rPr>
          <w:rFonts w:ascii="Arial" w:hAnsi="Arial" w:cs="Arial"/>
          <w:b/>
          <w:bCs/>
          <w:i/>
          <w:iCs/>
          <w:sz w:val="18"/>
          <w:szCs w:val="18"/>
        </w:rPr>
        <w:t>Leonardo Da Vinci</w:t>
      </w:r>
    </w:p>
    <w:p w:rsidR="00385D05" w:rsidRDefault="00385D05" w:rsidP="006C12BA">
      <w:pPr>
        <w:widowControl w:val="0"/>
        <w:autoSpaceDE w:val="0"/>
        <w:autoSpaceDN w:val="0"/>
        <w:adjustRightInd w:val="0"/>
        <w:spacing w:after="0" w:line="239" w:lineRule="auto"/>
        <w:rPr>
          <w:rFonts w:ascii="Times New Roman" w:hAnsi="Times New Roman"/>
          <w:sz w:val="24"/>
          <w:szCs w:val="24"/>
        </w:rPr>
      </w:pPr>
      <w:r>
        <w:rPr>
          <w:rFonts w:ascii="Arial" w:hAnsi="Arial" w:cs="Arial"/>
          <w:b/>
          <w:bCs/>
        </w:rPr>
        <w:t>(DESPLAZAMIENTO DEL EQUILIBRIO) / (10 PUNTOS)</w:t>
      </w:r>
    </w:p>
    <w:p w:rsidR="00385D05" w:rsidRDefault="00385D05" w:rsidP="006C12BA">
      <w:pPr>
        <w:widowControl w:val="0"/>
        <w:autoSpaceDE w:val="0"/>
        <w:autoSpaceDN w:val="0"/>
        <w:adjustRightInd w:val="0"/>
        <w:spacing w:after="0" w:line="288" w:lineRule="exact"/>
        <w:rPr>
          <w:rFonts w:ascii="Times New Roman" w:hAnsi="Times New Roman"/>
          <w:sz w:val="24"/>
          <w:szCs w:val="24"/>
        </w:rPr>
      </w:pPr>
    </w:p>
    <w:p w:rsidR="00385D05" w:rsidRDefault="00385D05" w:rsidP="006C12BA">
      <w:pPr>
        <w:widowControl w:val="0"/>
        <w:overflowPunct w:val="0"/>
        <w:autoSpaceDE w:val="0"/>
        <w:autoSpaceDN w:val="0"/>
        <w:adjustRightInd w:val="0"/>
        <w:spacing w:after="0" w:line="264" w:lineRule="auto"/>
        <w:rPr>
          <w:rFonts w:ascii="Times New Roman" w:hAnsi="Times New Roman"/>
          <w:sz w:val="24"/>
          <w:szCs w:val="24"/>
        </w:rPr>
      </w:pPr>
      <w:r>
        <w:rPr>
          <w:rFonts w:ascii="Arial" w:hAnsi="Arial" w:cs="Arial"/>
          <w:b/>
          <w:bCs/>
        </w:rPr>
        <w:t xml:space="preserve">6. </w:t>
      </w:r>
      <w:r>
        <w:rPr>
          <w:rFonts w:ascii="Arial" w:hAnsi="Arial" w:cs="Arial"/>
        </w:rPr>
        <w:t>Prediga el efecto en las concentraciones de los reactivos y productos debido a las perturbaciones (tensiones)</w:t>
      </w:r>
      <w:r>
        <w:rPr>
          <w:rFonts w:ascii="Arial" w:hAnsi="Arial" w:cs="Arial"/>
          <w:b/>
          <w:bCs/>
        </w:rPr>
        <w:t xml:space="preserve"> </w:t>
      </w:r>
      <w:r>
        <w:rPr>
          <w:rFonts w:ascii="Arial" w:hAnsi="Arial" w:cs="Arial"/>
        </w:rPr>
        <w:t xml:space="preserve">que se detallan en la primera columna de la </w:t>
      </w:r>
      <w:r>
        <w:rPr>
          <w:rFonts w:ascii="Arial" w:hAnsi="Arial" w:cs="Arial"/>
          <w:b/>
          <w:bCs/>
        </w:rPr>
        <w:t>Tabla no6</w:t>
      </w:r>
      <w:r>
        <w:rPr>
          <w:rFonts w:ascii="Arial" w:hAnsi="Arial" w:cs="Arial"/>
        </w:rPr>
        <w:t>, para el siguiente equilibrio:</w:t>
      </w:r>
    </w:p>
    <w:p w:rsidR="00385D05" w:rsidRDefault="00385D05" w:rsidP="006C12BA">
      <w:pPr>
        <w:widowControl w:val="0"/>
        <w:autoSpaceDE w:val="0"/>
        <w:autoSpaceDN w:val="0"/>
        <w:adjustRightInd w:val="0"/>
        <w:spacing w:after="0" w:line="185" w:lineRule="exact"/>
        <w:rPr>
          <w:rFonts w:ascii="Times New Roman" w:hAnsi="Times New Roman"/>
          <w:sz w:val="24"/>
          <w:szCs w:val="24"/>
        </w:rPr>
      </w:pPr>
    </w:p>
    <w:p w:rsidR="00385D05" w:rsidRPr="006C12BA" w:rsidRDefault="00385D05" w:rsidP="006C12BA">
      <w:pPr>
        <w:widowControl w:val="0"/>
        <w:autoSpaceDE w:val="0"/>
        <w:autoSpaceDN w:val="0"/>
        <w:adjustRightInd w:val="0"/>
        <w:spacing w:after="0" w:line="239" w:lineRule="auto"/>
        <w:ind w:left="3660"/>
        <w:rPr>
          <w:rFonts w:ascii="Times New Roman" w:hAnsi="Times New Roman"/>
          <w:sz w:val="24"/>
          <w:szCs w:val="24"/>
          <w:lang w:val="en-US"/>
        </w:rPr>
      </w:pPr>
      <w:r w:rsidRPr="006C12BA">
        <w:rPr>
          <w:rFonts w:ascii="Arial" w:hAnsi="Arial" w:cs="Arial"/>
          <w:b/>
          <w:bCs/>
          <w:lang w:val="en-US"/>
        </w:rPr>
        <w:t>CO (g) + H</w:t>
      </w:r>
      <w:r w:rsidRPr="006C12BA">
        <w:rPr>
          <w:rFonts w:ascii="Arial" w:hAnsi="Arial" w:cs="Arial"/>
          <w:b/>
          <w:bCs/>
          <w:sz w:val="27"/>
          <w:szCs w:val="27"/>
          <w:vertAlign w:val="subscript"/>
          <w:lang w:val="en-US"/>
        </w:rPr>
        <w:t>2</w:t>
      </w:r>
      <w:r w:rsidRPr="006C12BA">
        <w:rPr>
          <w:rFonts w:ascii="Arial" w:hAnsi="Arial" w:cs="Arial"/>
          <w:b/>
          <w:bCs/>
          <w:lang w:val="en-US"/>
        </w:rPr>
        <w:t>O (g) ↔ CO</w:t>
      </w:r>
      <w:r w:rsidRPr="006C12BA">
        <w:rPr>
          <w:rFonts w:ascii="Arial" w:hAnsi="Arial" w:cs="Arial"/>
          <w:b/>
          <w:bCs/>
          <w:sz w:val="27"/>
          <w:szCs w:val="27"/>
          <w:vertAlign w:val="subscript"/>
          <w:lang w:val="en-US"/>
        </w:rPr>
        <w:t>2</w:t>
      </w:r>
      <w:r w:rsidRPr="006C12BA">
        <w:rPr>
          <w:rFonts w:ascii="Arial" w:hAnsi="Arial" w:cs="Arial"/>
          <w:b/>
          <w:bCs/>
          <w:lang w:val="en-US"/>
        </w:rPr>
        <w:t xml:space="preserve"> (g) + H</w:t>
      </w:r>
      <w:r w:rsidRPr="006C12BA">
        <w:rPr>
          <w:rFonts w:ascii="Arial" w:hAnsi="Arial" w:cs="Arial"/>
          <w:b/>
          <w:bCs/>
          <w:sz w:val="27"/>
          <w:szCs w:val="27"/>
          <w:vertAlign w:val="subscript"/>
          <w:lang w:val="en-US"/>
        </w:rPr>
        <w:t>2</w:t>
      </w:r>
      <w:r w:rsidRPr="006C12BA">
        <w:rPr>
          <w:rFonts w:ascii="Arial" w:hAnsi="Arial" w:cs="Arial"/>
          <w:b/>
          <w:bCs/>
          <w:lang w:val="en-US"/>
        </w:rPr>
        <w:t xml:space="preserve"> (g)</w:t>
      </w:r>
    </w:p>
    <w:p w:rsidR="00385D05" w:rsidRPr="006C12BA" w:rsidRDefault="00385D05" w:rsidP="006C12BA">
      <w:pPr>
        <w:widowControl w:val="0"/>
        <w:autoSpaceDE w:val="0"/>
        <w:autoSpaceDN w:val="0"/>
        <w:adjustRightInd w:val="0"/>
        <w:spacing w:after="0" w:line="200" w:lineRule="exact"/>
        <w:rPr>
          <w:rFonts w:ascii="Times New Roman" w:hAnsi="Times New Roman"/>
          <w:sz w:val="24"/>
          <w:szCs w:val="24"/>
          <w:lang w:val="en-US"/>
        </w:rPr>
      </w:pPr>
    </w:p>
    <w:p w:rsidR="00385D05" w:rsidRPr="006C12BA" w:rsidRDefault="00385D05" w:rsidP="006C12BA">
      <w:pPr>
        <w:widowControl w:val="0"/>
        <w:autoSpaceDE w:val="0"/>
        <w:autoSpaceDN w:val="0"/>
        <w:adjustRightInd w:val="0"/>
        <w:spacing w:after="0" w:line="238" w:lineRule="exact"/>
        <w:rPr>
          <w:rFonts w:ascii="Times New Roman" w:hAnsi="Times New Roman"/>
          <w:sz w:val="24"/>
          <w:szCs w:val="24"/>
          <w:lang w:val="en-US"/>
        </w:rPr>
      </w:pPr>
    </w:p>
    <w:tbl>
      <w:tblPr>
        <w:tblW w:w="0" w:type="auto"/>
        <w:tblInd w:w="130" w:type="dxa"/>
        <w:tblLayout w:type="fixed"/>
        <w:tblCellMar>
          <w:left w:w="0" w:type="dxa"/>
          <w:right w:w="0" w:type="dxa"/>
        </w:tblCellMar>
        <w:tblLook w:val="0000"/>
      </w:tblPr>
      <w:tblGrid>
        <w:gridCol w:w="320"/>
        <w:gridCol w:w="120"/>
        <w:gridCol w:w="3860"/>
        <w:gridCol w:w="5920"/>
        <w:gridCol w:w="30"/>
      </w:tblGrid>
      <w:tr w:rsidR="00385D05" w:rsidRPr="00370F38" w:rsidTr="000558CB">
        <w:trPr>
          <w:trHeight w:val="385"/>
        </w:trPr>
        <w:tc>
          <w:tcPr>
            <w:tcW w:w="320" w:type="dxa"/>
            <w:tcBorders>
              <w:top w:val="single" w:sz="8" w:space="0" w:color="auto"/>
              <w:left w:val="single" w:sz="8" w:space="0" w:color="auto"/>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4"/>
                <w:szCs w:val="24"/>
                <w:lang w:val="en-US"/>
              </w:rPr>
            </w:pPr>
          </w:p>
        </w:tc>
        <w:tc>
          <w:tcPr>
            <w:tcW w:w="9900" w:type="dxa"/>
            <w:gridSpan w:val="3"/>
            <w:tcBorders>
              <w:top w:val="single" w:sz="8" w:space="0" w:color="auto"/>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ind w:right="210"/>
              <w:jc w:val="center"/>
              <w:rPr>
                <w:rFonts w:ascii="Times New Roman" w:hAnsi="Times New Roman"/>
                <w:sz w:val="24"/>
                <w:szCs w:val="24"/>
              </w:rPr>
            </w:pPr>
            <w:r w:rsidRPr="00370F38">
              <w:rPr>
                <w:rFonts w:ascii="Arial" w:hAnsi="Arial" w:cs="Arial"/>
                <w:b/>
                <w:bCs/>
                <w:w w:val="91"/>
              </w:rPr>
              <w:t xml:space="preserve">Tabla no6. </w:t>
            </w:r>
            <w:r w:rsidRPr="00370F38">
              <w:rPr>
                <w:rFonts w:ascii="Arial" w:hAnsi="Arial" w:cs="Arial"/>
                <w:w w:val="91"/>
              </w:rPr>
              <w:t>Listado de posibles perturbaciones (columna de perturbaciones) para desplazar el equilibrio del</w:t>
            </w: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89018E" w:rsidTr="000558CB">
        <w:trPr>
          <w:trHeight w:val="321"/>
        </w:trPr>
        <w:tc>
          <w:tcPr>
            <w:tcW w:w="320" w:type="dxa"/>
            <w:tcBorders>
              <w:top w:val="nil"/>
              <w:left w:val="single" w:sz="8" w:space="0" w:color="auto"/>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rPr>
            </w:pPr>
          </w:p>
        </w:tc>
        <w:tc>
          <w:tcPr>
            <w:tcW w:w="9900" w:type="dxa"/>
            <w:gridSpan w:val="3"/>
            <w:tcBorders>
              <w:top w:val="nil"/>
              <w:left w:val="nil"/>
              <w:bottom w:val="nil"/>
              <w:right w:val="single" w:sz="8" w:space="0" w:color="auto"/>
            </w:tcBorders>
            <w:vAlign w:val="bottom"/>
          </w:tcPr>
          <w:p w:rsidR="00385D05" w:rsidRPr="000E296E" w:rsidRDefault="00385D05" w:rsidP="00D4618A">
            <w:pPr>
              <w:widowControl w:val="0"/>
              <w:autoSpaceDE w:val="0"/>
              <w:autoSpaceDN w:val="0"/>
              <w:adjustRightInd w:val="0"/>
              <w:spacing w:after="0" w:line="309" w:lineRule="exact"/>
              <w:ind w:right="210"/>
              <w:jc w:val="center"/>
              <w:rPr>
                <w:rFonts w:ascii="Times New Roman" w:hAnsi="Times New Roman"/>
                <w:sz w:val="24"/>
                <w:szCs w:val="24"/>
                <w:lang w:val="pt-BR"/>
              </w:rPr>
            </w:pPr>
            <w:r w:rsidRPr="000E296E">
              <w:rPr>
                <w:rFonts w:ascii="Arial" w:hAnsi="Arial" w:cs="Arial"/>
                <w:w w:val="84"/>
                <w:u w:val="single"/>
                <w:lang w:val="pt-BR"/>
              </w:rPr>
              <w:t>SISTEMA</w:t>
            </w:r>
            <w:r w:rsidRPr="000E296E">
              <w:rPr>
                <w:rFonts w:ascii="Arial" w:hAnsi="Arial" w:cs="Arial"/>
                <w:w w:val="84"/>
                <w:lang w:val="pt-BR"/>
              </w:rPr>
              <w:t>:</w:t>
            </w:r>
            <w:r w:rsidRPr="000E296E">
              <w:rPr>
                <w:rFonts w:ascii="Arial" w:hAnsi="Arial" w:cs="Arial"/>
                <w:w w:val="84"/>
                <w:u w:val="single"/>
                <w:lang w:val="pt-BR"/>
              </w:rPr>
              <w:t xml:space="preserve"> </w:t>
            </w:r>
            <w:r w:rsidRPr="000E296E">
              <w:rPr>
                <w:rFonts w:ascii="Arial" w:hAnsi="Arial" w:cs="Arial"/>
                <w:b/>
                <w:bCs/>
                <w:w w:val="84"/>
                <w:lang w:val="pt-BR"/>
              </w:rPr>
              <w:t>CO (g) + H</w:t>
            </w:r>
            <w:r w:rsidRPr="000E296E">
              <w:rPr>
                <w:rFonts w:ascii="Arial" w:hAnsi="Arial" w:cs="Arial"/>
                <w:b/>
                <w:bCs/>
                <w:w w:val="84"/>
                <w:sz w:val="27"/>
                <w:szCs w:val="27"/>
                <w:vertAlign w:val="subscript"/>
                <w:lang w:val="pt-BR"/>
              </w:rPr>
              <w:t>2</w:t>
            </w:r>
            <w:r w:rsidRPr="000E296E">
              <w:rPr>
                <w:rFonts w:ascii="Arial" w:hAnsi="Arial" w:cs="Arial"/>
                <w:b/>
                <w:bCs/>
                <w:w w:val="84"/>
                <w:lang w:val="pt-BR"/>
              </w:rPr>
              <w:t>O (g) ↔ CO</w:t>
            </w:r>
            <w:r w:rsidRPr="000E296E">
              <w:rPr>
                <w:rFonts w:ascii="Arial" w:hAnsi="Arial" w:cs="Arial"/>
                <w:b/>
                <w:bCs/>
                <w:w w:val="84"/>
                <w:sz w:val="27"/>
                <w:szCs w:val="27"/>
                <w:vertAlign w:val="subscript"/>
                <w:lang w:val="pt-BR"/>
              </w:rPr>
              <w:t>2</w:t>
            </w:r>
            <w:r w:rsidRPr="000E296E">
              <w:rPr>
                <w:rFonts w:ascii="Arial" w:hAnsi="Arial" w:cs="Arial"/>
                <w:w w:val="84"/>
                <w:u w:val="single"/>
                <w:lang w:val="pt-BR"/>
              </w:rPr>
              <w:t xml:space="preserve"> </w:t>
            </w:r>
            <w:r w:rsidRPr="000E296E">
              <w:rPr>
                <w:rFonts w:ascii="Arial" w:hAnsi="Arial" w:cs="Arial"/>
                <w:b/>
                <w:bCs/>
                <w:w w:val="84"/>
                <w:lang w:val="pt-BR"/>
              </w:rPr>
              <w:t>(g) + H</w:t>
            </w:r>
            <w:r w:rsidRPr="000E296E">
              <w:rPr>
                <w:rFonts w:ascii="Arial" w:hAnsi="Arial" w:cs="Arial"/>
                <w:b/>
                <w:bCs/>
                <w:w w:val="84"/>
                <w:sz w:val="27"/>
                <w:szCs w:val="27"/>
                <w:vertAlign w:val="subscript"/>
                <w:lang w:val="pt-BR"/>
              </w:rPr>
              <w:t>2</w:t>
            </w:r>
            <w:r w:rsidRPr="000E296E">
              <w:rPr>
                <w:rFonts w:ascii="Arial" w:hAnsi="Arial" w:cs="Arial"/>
                <w:w w:val="84"/>
                <w:u w:val="single"/>
                <w:lang w:val="pt-BR"/>
              </w:rPr>
              <w:t xml:space="preserve"> </w:t>
            </w:r>
            <w:r w:rsidRPr="000E296E">
              <w:rPr>
                <w:rFonts w:ascii="Arial" w:hAnsi="Arial" w:cs="Arial"/>
                <w:b/>
                <w:bCs/>
                <w:w w:val="84"/>
                <w:lang w:val="pt-BR"/>
              </w:rPr>
              <w:t>(g)</w:t>
            </w:r>
          </w:p>
        </w:tc>
        <w:tc>
          <w:tcPr>
            <w:tcW w:w="30" w:type="dxa"/>
            <w:tcBorders>
              <w:top w:val="nil"/>
              <w:left w:val="nil"/>
              <w:bottom w:val="nil"/>
              <w:right w:val="nil"/>
            </w:tcBorders>
            <w:vAlign w:val="bottom"/>
          </w:tcPr>
          <w:p w:rsidR="00385D05" w:rsidRPr="000E296E" w:rsidRDefault="00385D05" w:rsidP="00D4618A">
            <w:pPr>
              <w:widowControl w:val="0"/>
              <w:autoSpaceDE w:val="0"/>
              <w:autoSpaceDN w:val="0"/>
              <w:adjustRightInd w:val="0"/>
              <w:spacing w:after="0" w:line="240" w:lineRule="auto"/>
              <w:rPr>
                <w:rFonts w:ascii="Times New Roman" w:hAnsi="Times New Roman"/>
                <w:sz w:val="2"/>
                <w:szCs w:val="2"/>
                <w:lang w:val="pt-BR"/>
              </w:rPr>
            </w:pPr>
          </w:p>
        </w:tc>
      </w:tr>
      <w:tr w:rsidR="00385D05" w:rsidRPr="00370F38" w:rsidTr="000558CB">
        <w:trPr>
          <w:trHeight w:val="388"/>
        </w:trPr>
        <w:tc>
          <w:tcPr>
            <w:tcW w:w="320" w:type="dxa"/>
            <w:vMerge w:val="restart"/>
            <w:tcBorders>
              <w:top w:val="nil"/>
              <w:left w:val="single" w:sz="8" w:space="0" w:color="auto"/>
              <w:bottom w:val="nil"/>
              <w:right w:val="nil"/>
            </w:tcBorders>
            <w:vAlign w:val="bottom"/>
          </w:tcPr>
          <w:p w:rsidR="00385D05" w:rsidRPr="00370F38" w:rsidRDefault="00385D05" w:rsidP="00D4618A">
            <w:pPr>
              <w:widowControl w:val="0"/>
              <w:autoSpaceDE w:val="0"/>
              <w:autoSpaceDN w:val="0"/>
              <w:adjustRightInd w:val="0"/>
              <w:spacing w:after="0" w:line="240" w:lineRule="auto"/>
              <w:jc w:val="right"/>
              <w:rPr>
                <w:rFonts w:ascii="Times New Roman" w:hAnsi="Times New Roman"/>
                <w:sz w:val="24"/>
                <w:szCs w:val="24"/>
              </w:rPr>
            </w:pPr>
            <w:r w:rsidRPr="00370F38">
              <w:rPr>
                <w:rFonts w:ascii="Arial" w:hAnsi="Arial" w:cs="Arial"/>
              </w:rPr>
              <w:t>#</w:t>
            </w:r>
          </w:p>
        </w:tc>
        <w:tc>
          <w:tcPr>
            <w:tcW w:w="12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4"/>
                <w:szCs w:val="24"/>
              </w:rPr>
            </w:pPr>
          </w:p>
        </w:tc>
        <w:tc>
          <w:tcPr>
            <w:tcW w:w="3860" w:type="dxa"/>
            <w:vMerge w:val="restart"/>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ind w:right="1110"/>
              <w:jc w:val="right"/>
              <w:rPr>
                <w:rFonts w:ascii="Times New Roman" w:hAnsi="Times New Roman"/>
                <w:sz w:val="24"/>
                <w:szCs w:val="24"/>
              </w:rPr>
            </w:pPr>
            <w:r w:rsidRPr="00370F38">
              <w:rPr>
                <w:rFonts w:ascii="Arial" w:hAnsi="Arial" w:cs="Arial"/>
              </w:rPr>
              <w:t>PERTURBACIÓN</w:t>
            </w:r>
          </w:p>
        </w:tc>
        <w:tc>
          <w:tcPr>
            <w:tcW w:w="592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w w:val="85"/>
              </w:rPr>
              <w:t xml:space="preserve">DESPLAZAMIENTO del EQUILIBRIO para el </w:t>
            </w:r>
            <w:r w:rsidRPr="00370F38">
              <w:rPr>
                <w:rFonts w:ascii="Arial" w:hAnsi="Arial" w:cs="Arial"/>
                <w:w w:val="85"/>
                <w:u w:val="single"/>
              </w:rPr>
              <w:t>SISTEMA</w:t>
            </w:r>
            <w:r w:rsidRPr="00370F38">
              <w:rPr>
                <w:rFonts w:ascii="Arial" w:hAnsi="Arial" w:cs="Arial"/>
                <w:w w:val="85"/>
              </w:rPr>
              <w:t xml:space="preserve"> debido a la</w:t>
            </w: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0558CB">
        <w:trPr>
          <w:trHeight w:val="154"/>
        </w:trPr>
        <w:tc>
          <w:tcPr>
            <w:tcW w:w="320" w:type="dxa"/>
            <w:vMerge/>
            <w:tcBorders>
              <w:top w:val="nil"/>
              <w:left w:val="single" w:sz="8" w:space="0" w:color="auto"/>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10"/>
                <w:szCs w:val="10"/>
              </w:rPr>
            </w:pPr>
          </w:p>
        </w:tc>
        <w:tc>
          <w:tcPr>
            <w:tcW w:w="3860" w:type="dxa"/>
            <w:vMerge/>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10"/>
                <w:szCs w:val="10"/>
              </w:rPr>
            </w:pPr>
          </w:p>
        </w:tc>
        <w:tc>
          <w:tcPr>
            <w:tcW w:w="5920" w:type="dxa"/>
            <w:vMerge w:val="restart"/>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w w:val="92"/>
              </w:rPr>
              <w:t>perturbación listada a su izquierda:</w:t>
            </w: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0558CB">
        <w:trPr>
          <w:trHeight w:val="154"/>
        </w:trPr>
        <w:tc>
          <w:tcPr>
            <w:tcW w:w="320" w:type="dxa"/>
            <w:tcBorders>
              <w:top w:val="nil"/>
              <w:left w:val="single" w:sz="8" w:space="0" w:color="auto"/>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10"/>
                <w:szCs w:val="10"/>
              </w:rPr>
            </w:pPr>
          </w:p>
        </w:tc>
        <w:tc>
          <w:tcPr>
            <w:tcW w:w="386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10"/>
                <w:szCs w:val="10"/>
              </w:rPr>
            </w:pPr>
          </w:p>
        </w:tc>
        <w:tc>
          <w:tcPr>
            <w:tcW w:w="5920" w:type="dxa"/>
            <w:vMerge/>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10"/>
                <w:szCs w:val="10"/>
              </w:rPr>
            </w:pP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0558CB">
        <w:trPr>
          <w:trHeight w:val="517"/>
        </w:trPr>
        <w:tc>
          <w:tcPr>
            <w:tcW w:w="320" w:type="dxa"/>
            <w:tcBorders>
              <w:top w:val="nil"/>
              <w:left w:val="single" w:sz="8" w:space="0" w:color="auto"/>
              <w:bottom w:val="nil"/>
              <w:right w:val="nil"/>
            </w:tcBorders>
            <w:vAlign w:val="bottom"/>
          </w:tcPr>
          <w:p w:rsidR="00385D05" w:rsidRPr="00370F38" w:rsidRDefault="00385D05" w:rsidP="00D4618A">
            <w:pPr>
              <w:widowControl w:val="0"/>
              <w:autoSpaceDE w:val="0"/>
              <w:autoSpaceDN w:val="0"/>
              <w:adjustRightInd w:val="0"/>
              <w:spacing w:after="0" w:line="240" w:lineRule="auto"/>
              <w:jc w:val="right"/>
              <w:rPr>
                <w:rFonts w:ascii="Times New Roman" w:hAnsi="Times New Roman"/>
                <w:sz w:val="24"/>
                <w:szCs w:val="24"/>
              </w:rPr>
            </w:pPr>
            <w:r w:rsidRPr="00370F38">
              <w:rPr>
                <w:rFonts w:ascii="Arial" w:hAnsi="Arial" w:cs="Arial"/>
              </w:rPr>
              <w:t>1</w:t>
            </w:r>
          </w:p>
        </w:tc>
        <w:tc>
          <w:tcPr>
            <w:tcW w:w="12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4"/>
                <w:szCs w:val="24"/>
              </w:rPr>
            </w:pPr>
          </w:p>
        </w:tc>
        <w:tc>
          <w:tcPr>
            <w:tcW w:w="3860" w:type="dxa"/>
            <w:tcBorders>
              <w:top w:val="nil"/>
              <w:left w:val="nil"/>
              <w:bottom w:val="nil"/>
              <w:right w:val="single" w:sz="8" w:space="0" w:color="auto"/>
            </w:tcBorders>
            <w:vAlign w:val="bottom"/>
          </w:tcPr>
          <w:p w:rsidR="00385D05" w:rsidRPr="00370F38" w:rsidRDefault="00385D05" w:rsidP="000558CB">
            <w:pPr>
              <w:widowControl w:val="0"/>
              <w:autoSpaceDE w:val="0"/>
              <w:autoSpaceDN w:val="0"/>
              <w:adjustRightInd w:val="0"/>
              <w:spacing w:after="0" w:line="309" w:lineRule="exact"/>
              <w:ind w:right="70"/>
              <w:rPr>
                <w:rFonts w:ascii="Times New Roman" w:hAnsi="Times New Roman"/>
                <w:sz w:val="24"/>
                <w:szCs w:val="24"/>
              </w:rPr>
            </w:pPr>
            <w:r w:rsidRPr="00370F38">
              <w:rPr>
                <w:rFonts w:ascii="Arial" w:hAnsi="Arial" w:cs="Arial"/>
                <w:w w:val="94"/>
              </w:rPr>
              <w:t>Incremento de la concentración de CO</w:t>
            </w:r>
            <w:r w:rsidRPr="00370F38">
              <w:rPr>
                <w:rFonts w:ascii="Arial" w:hAnsi="Arial" w:cs="Arial"/>
                <w:w w:val="94"/>
                <w:sz w:val="27"/>
                <w:szCs w:val="27"/>
                <w:vertAlign w:val="subscript"/>
              </w:rPr>
              <w:t>2</w:t>
            </w:r>
          </w:p>
        </w:tc>
        <w:tc>
          <w:tcPr>
            <w:tcW w:w="5920" w:type="dxa"/>
            <w:tcBorders>
              <w:top w:val="nil"/>
              <w:left w:val="nil"/>
              <w:bottom w:val="nil"/>
              <w:right w:val="single" w:sz="8" w:space="0" w:color="auto"/>
            </w:tcBorders>
            <w:vAlign w:val="bottom"/>
          </w:tcPr>
          <w:p w:rsidR="00385D05" w:rsidRPr="00370F38" w:rsidRDefault="00385D05" w:rsidP="000558CB">
            <w:pPr>
              <w:widowControl w:val="0"/>
              <w:autoSpaceDE w:val="0"/>
              <w:autoSpaceDN w:val="0"/>
              <w:adjustRightInd w:val="0"/>
              <w:spacing w:after="0" w:line="240" w:lineRule="auto"/>
              <w:rPr>
                <w:rFonts w:ascii="Times New Roman" w:hAnsi="Times New Roman"/>
                <w:sz w:val="24"/>
                <w:szCs w:val="24"/>
              </w:rPr>
            </w:pPr>
            <w:r w:rsidRPr="00370F38">
              <w:rPr>
                <w:rFonts w:ascii="Arial" w:hAnsi="Arial" w:cs="Arial"/>
                <w:w w:val="84"/>
              </w:rPr>
              <w:t>DESPLAMIENTO HACIA LA IZQUIERDA (</w:t>
            </w:r>
            <w:r w:rsidRPr="00370F38">
              <w:rPr>
                <w:rFonts w:ascii="Wingdings" w:hAnsi="Wingdings" w:cs="Wingdings"/>
                <w:w w:val="84"/>
              </w:rPr>
              <w:t></w:t>
            </w:r>
            <w:r w:rsidRPr="00370F38">
              <w:rPr>
                <w:rFonts w:ascii="Arial" w:hAnsi="Arial" w:cs="Arial"/>
                <w:w w:val="84"/>
              </w:rPr>
              <w:t>)</w:t>
            </w: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0558CB">
        <w:trPr>
          <w:trHeight w:val="407"/>
        </w:trPr>
        <w:tc>
          <w:tcPr>
            <w:tcW w:w="320" w:type="dxa"/>
            <w:tcBorders>
              <w:top w:val="nil"/>
              <w:left w:val="single" w:sz="8" w:space="0" w:color="auto"/>
              <w:bottom w:val="nil"/>
              <w:right w:val="nil"/>
            </w:tcBorders>
            <w:vAlign w:val="bottom"/>
          </w:tcPr>
          <w:p w:rsidR="00385D05" w:rsidRPr="00370F38" w:rsidRDefault="00385D05" w:rsidP="00D4618A">
            <w:pPr>
              <w:widowControl w:val="0"/>
              <w:autoSpaceDE w:val="0"/>
              <w:autoSpaceDN w:val="0"/>
              <w:adjustRightInd w:val="0"/>
              <w:spacing w:after="0" w:line="240" w:lineRule="auto"/>
              <w:jc w:val="right"/>
              <w:rPr>
                <w:rFonts w:ascii="Times New Roman" w:hAnsi="Times New Roman"/>
                <w:sz w:val="24"/>
                <w:szCs w:val="24"/>
              </w:rPr>
            </w:pPr>
            <w:r w:rsidRPr="00370F38">
              <w:rPr>
                <w:rFonts w:ascii="Arial" w:hAnsi="Arial" w:cs="Arial"/>
              </w:rPr>
              <w:t>2</w:t>
            </w:r>
          </w:p>
        </w:tc>
        <w:tc>
          <w:tcPr>
            <w:tcW w:w="12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4"/>
                <w:szCs w:val="24"/>
              </w:rPr>
            </w:pPr>
          </w:p>
        </w:tc>
        <w:tc>
          <w:tcPr>
            <w:tcW w:w="3860" w:type="dxa"/>
            <w:vMerge w:val="restart"/>
            <w:tcBorders>
              <w:top w:val="nil"/>
              <w:left w:val="nil"/>
              <w:bottom w:val="nil"/>
              <w:right w:val="single" w:sz="8" w:space="0" w:color="auto"/>
            </w:tcBorders>
            <w:vAlign w:val="bottom"/>
          </w:tcPr>
          <w:p w:rsidR="00385D05" w:rsidRPr="00370F38" w:rsidRDefault="00385D05" w:rsidP="000558CB">
            <w:pPr>
              <w:widowControl w:val="0"/>
              <w:autoSpaceDE w:val="0"/>
              <w:autoSpaceDN w:val="0"/>
              <w:adjustRightInd w:val="0"/>
              <w:spacing w:after="0" w:line="309" w:lineRule="exact"/>
              <w:rPr>
                <w:rFonts w:ascii="Times New Roman" w:hAnsi="Times New Roman"/>
                <w:sz w:val="24"/>
                <w:szCs w:val="24"/>
              </w:rPr>
            </w:pPr>
            <w:r w:rsidRPr="00370F38">
              <w:rPr>
                <w:rFonts w:ascii="Arial" w:hAnsi="Arial" w:cs="Arial"/>
                <w:w w:val="94"/>
              </w:rPr>
              <w:t>Disminución de la concentración de H</w:t>
            </w:r>
            <w:r w:rsidRPr="00370F38">
              <w:rPr>
                <w:rFonts w:ascii="Arial" w:hAnsi="Arial" w:cs="Arial"/>
                <w:w w:val="94"/>
                <w:sz w:val="27"/>
                <w:szCs w:val="27"/>
                <w:vertAlign w:val="subscript"/>
              </w:rPr>
              <w:t>2</w:t>
            </w:r>
            <w:r w:rsidRPr="00370F38">
              <w:rPr>
                <w:rFonts w:ascii="Arial" w:hAnsi="Arial" w:cs="Arial"/>
                <w:w w:val="94"/>
              </w:rPr>
              <w:t>O</w:t>
            </w:r>
          </w:p>
        </w:tc>
        <w:tc>
          <w:tcPr>
            <w:tcW w:w="5920" w:type="dxa"/>
            <w:vMerge w:val="restart"/>
            <w:tcBorders>
              <w:top w:val="nil"/>
              <w:left w:val="nil"/>
              <w:bottom w:val="nil"/>
              <w:right w:val="single" w:sz="8" w:space="0" w:color="auto"/>
            </w:tcBorders>
            <w:vAlign w:val="bottom"/>
          </w:tcPr>
          <w:p w:rsidR="00385D05" w:rsidRPr="00370F38" w:rsidRDefault="00385D05" w:rsidP="000558CB">
            <w:pPr>
              <w:widowControl w:val="0"/>
              <w:autoSpaceDE w:val="0"/>
              <w:autoSpaceDN w:val="0"/>
              <w:adjustRightInd w:val="0"/>
              <w:spacing w:after="0" w:line="240" w:lineRule="auto"/>
              <w:rPr>
                <w:rFonts w:ascii="Times New Roman" w:hAnsi="Times New Roman"/>
                <w:sz w:val="24"/>
                <w:szCs w:val="24"/>
              </w:rPr>
            </w:pPr>
            <w:r w:rsidRPr="00370F38">
              <w:rPr>
                <w:rFonts w:ascii="Arial" w:hAnsi="Arial" w:cs="Arial"/>
                <w:w w:val="84"/>
              </w:rPr>
              <w:t>DESPLAMIENTO HACIA LA IZQUIERDA (</w:t>
            </w:r>
            <w:r w:rsidRPr="00370F38">
              <w:rPr>
                <w:rFonts w:ascii="Wingdings" w:hAnsi="Wingdings" w:cs="Wingdings"/>
                <w:w w:val="84"/>
              </w:rPr>
              <w:t></w:t>
            </w:r>
            <w:r w:rsidRPr="00370F38">
              <w:rPr>
                <w:rFonts w:ascii="Arial" w:hAnsi="Arial" w:cs="Arial"/>
                <w:w w:val="84"/>
              </w:rPr>
              <w:t>)</w:t>
            </w: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0558CB">
        <w:trPr>
          <w:trHeight w:val="110"/>
        </w:trPr>
        <w:tc>
          <w:tcPr>
            <w:tcW w:w="320" w:type="dxa"/>
            <w:tcBorders>
              <w:top w:val="nil"/>
              <w:left w:val="single" w:sz="8" w:space="0" w:color="auto"/>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3860" w:type="dxa"/>
            <w:vMerge/>
            <w:tcBorders>
              <w:top w:val="nil"/>
              <w:left w:val="nil"/>
              <w:bottom w:val="nil"/>
              <w:right w:val="single" w:sz="8" w:space="0" w:color="auto"/>
            </w:tcBorders>
            <w:vAlign w:val="bottom"/>
          </w:tcPr>
          <w:p w:rsidR="00385D05" w:rsidRPr="00370F38" w:rsidRDefault="00385D05" w:rsidP="000558CB">
            <w:pPr>
              <w:widowControl w:val="0"/>
              <w:autoSpaceDE w:val="0"/>
              <w:autoSpaceDN w:val="0"/>
              <w:adjustRightInd w:val="0"/>
              <w:spacing w:after="0" w:line="240" w:lineRule="auto"/>
              <w:rPr>
                <w:rFonts w:ascii="Times New Roman" w:hAnsi="Times New Roman"/>
                <w:sz w:val="7"/>
                <w:szCs w:val="7"/>
              </w:rPr>
            </w:pPr>
          </w:p>
        </w:tc>
        <w:tc>
          <w:tcPr>
            <w:tcW w:w="5920" w:type="dxa"/>
            <w:vMerge/>
            <w:tcBorders>
              <w:top w:val="nil"/>
              <w:left w:val="nil"/>
              <w:bottom w:val="nil"/>
              <w:right w:val="single" w:sz="8" w:space="0" w:color="auto"/>
            </w:tcBorders>
            <w:vAlign w:val="bottom"/>
          </w:tcPr>
          <w:p w:rsidR="00385D05" w:rsidRPr="00370F38" w:rsidRDefault="00385D05" w:rsidP="000558CB">
            <w:pPr>
              <w:widowControl w:val="0"/>
              <w:autoSpaceDE w:val="0"/>
              <w:autoSpaceDN w:val="0"/>
              <w:adjustRightInd w:val="0"/>
              <w:spacing w:after="0" w:line="240" w:lineRule="auto"/>
              <w:rPr>
                <w:rFonts w:ascii="Times New Roman" w:hAnsi="Times New Roman"/>
                <w:sz w:val="7"/>
                <w:szCs w:val="7"/>
              </w:rPr>
            </w:pP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0558CB">
        <w:trPr>
          <w:trHeight w:val="407"/>
        </w:trPr>
        <w:tc>
          <w:tcPr>
            <w:tcW w:w="320" w:type="dxa"/>
            <w:tcBorders>
              <w:top w:val="nil"/>
              <w:left w:val="single" w:sz="8" w:space="0" w:color="auto"/>
              <w:bottom w:val="nil"/>
              <w:right w:val="nil"/>
            </w:tcBorders>
            <w:vAlign w:val="bottom"/>
          </w:tcPr>
          <w:p w:rsidR="00385D05" w:rsidRPr="00370F38" w:rsidRDefault="00385D05" w:rsidP="00D4618A">
            <w:pPr>
              <w:widowControl w:val="0"/>
              <w:autoSpaceDE w:val="0"/>
              <w:autoSpaceDN w:val="0"/>
              <w:adjustRightInd w:val="0"/>
              <w:spacing w:after="0" w:line="240" w:lineRule="auto"/>
              <w:jc w:val="right"/>
              <w:rPr>
                <w:rFonts w:ascii="Times New Roman" w:hAnsi="Times New Roman"/>
                <w:sz w:val="24"/>
                <w:szCs w:val="24"/>
              </w:rPr>
            </w:pPr>
            <w:r w:rsidRPr="00370F38">
              <w:rPr>
                <w:rFonts w:ascii="Arial" w:hAnsi="Arial" w:cs="Arial"/>
              </w:rPr>
              <w:t>3</w:t>
            </w:r>
          </w:p>
        </w:tc>
        <w:tc>
          <w:tcPr>
            <w:tcW w:w="12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4"/>
                <w:szCs w:val="24"/>
              </w:rPr>
            </w:pPr>
          </w:p>
        </w:tc>
        <w:tc>
          <w:tcPr>
            <w:tcW w:w="3860" w:type="dxa"/>
            <w:vMerge w:val="restart"/>
            <w:tcBorders>
              <w:top w:val="nil"/>
              <w:left w:val="nil"/>
              <w:bottom w:val="nil"/>
              <w:right w:val="single" w:sz="8" w:space="0" w:color="auto"/>
            </w:tcBorders>
            <w:vAlign w:val="bottom"/>
          </w:tcPr>
          <w:p w:rsidR="00385D05" w:rsidRPr="00370F38" w:rsidRDefault="00385D05" w:rsidP="000558CB">
            <w:pPr>
              <w:widowControl w:val="0"/>
              <w:autoSpaceDE w:val="0"/>
              <w:autoSpaceDN w:val="0"/>
              <w:adjustRightInd w:val="0"/>
              <w:spacing w:after="0" w:line="240" w:lineRule="auto"/>
              <w:rPr>
                <w:rFonts w:ascii="Times New Roman" w:hAnsi="Times New Roman"/>
                <w:sz w:val="24"/>
                <w:szCs w:val="24"/>
              </w:rPr>
            </w:pPr>
            <w:r w:rsidRPr="00370F38">
              <w:rPr>
                <w:rFonts w:ascii="Arial" w:hAnsi="Arial" w:cs="Arial"/>
              </w:rPr>
              <w:t>Aumento de la concentración de CO</w:t>
            </w:r>
          </w:p>
        </w:tc>
        <w:tc>
          <w:tcPr>
            <w:tcW w:w="5920" w:type="dxa"/>
            <w:vMerge w:val="restart"/>
            <w:tcBorders>
              <w:top w:val="nil"/>
              <w:left w:val="nil"/>
              <w:bottom w:val="nil"/>
              <w:right w:val="single" w:sz="8" w:space="0" w:color="auto"/>
            </w:tcBorders>
            <w:vAlign w:val="bottom"/>
          </w:tcPr>
          <w:p w:rsidR="00385D05" w:rsidRPr="00370F38" w:rsidRDefault="00385D05" w:rsidP="000558CB">
            <w:pPr>
              <w:widowControl w:val="0"/>
              <w:autoSpaceDE w:val="0"/>
              <w:autoSpaceDN w:val="0"/>
              <w:adjustRightInd w:val="0"/>
              <w:spacing w:after="0" w:line="240" w:lineRule="auto"/>
              <w:rPr>
                <w:rFonts w:ascii="Times New Roman" w:hAnsi="Times New Roman"/>
                <w:sz w:val="24"/>
                <w:szCs w:val="24"/>
              </w:rPr>
            </w:pPr>
            <w:r w:rsidRPr="00370F38">
              <w:rPr>
                <w:rFonts w:ascii="Arial" w:hAnsi="Arial" w:cs="Arial"/>
                <w:w w:val="82"/>
              </w:rPr>
              <w:t>DESPLAMIENTO HACIA LA DERECHA (</w:t>
            </w:r>
            <w:r w:rsidRPr="00370F38">
              <w:rPr>
                <w:rFonts w:ascii="Wingdings" w:hAnsi="Wingdings" w:cs="Wingdings"/>
                <w:w w:val="82"/>
              </w:rPr>
              <w:t></w:t>
            </w:r>
            <w:r w:rsidRPr="00370F38">
              <w:rPr>
                <w:rFonts w:ascii="Arial" w:hAnsi="Arial" w:cs="Arial"/>
                <w:w w:val="82"/>
              </w:rPr>
              <w:t>)</w:t>
            </w: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0558CB">
        <w:trPr>
          <w:trHeight w:val="98"/>
        </w:trPr>
        <w:tc>
          <w:tcPr>
            <w:tcW w:w="320" w:type="dxa"/>
            <w:tcBorders>
              <w:top w:val="nil"/>
              <w:left w:val="single" w:sz="8" w:space="0" w:color="auto"/>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6"/>
                <w:szCs w:val="6"/>
              </w:rPr>
            </w:pPr>
          </w:p>
        </w:tc>
        <w:tc>
          <w:tcPr>
            <w:tcW w:w="3860" w:type="dxa"/>
            <w:vMerge/>
            <w:tcBorders>
              <w:top w:val="nil"/>
              <w:left w:val="nil"/>
              <w:bottom w:val="nil"/>
              <w:right w:val="single" w:sz="8" w:space="0" w:color="auto"/>
            </w:tcBorders>
            <w:vAlign w:val="bottom"/>
          </w:tcPr>
          <w:p w:rsidR="00385D05" w:rsidRPr="00370F38" w:rsidRDefault="00385D05" w:rsidP="000558CB">
            <w:pPr>
              <w:widowControl w:val="0"/>
              <w:autoSpaceDE w:val="0"/>
              <w:autoSpaceDN w:val="0"/>
              <w:adjustRightInd w:val="0"/>
              <w:spacing w:after="0" w:line="240" w:lineRule="auto"/>
              <w:rPr>
                <w:rFonts w:ascii="Times New Roman" w:hAnsi="Times New Roman"/>
                <w:sz w:val="6"/>
                <w:szCs w:val="6"/>
              </w:rPr>
            </w:pPr>
          </w:p>
        </w:tc>
        <w:tc>
          <w:tcPr>
            <w:tcW w:w="5920" w:type="dxa"/>
            <w:vMerge/>
            <w:tcBorders>
              <w:top w:val="nil"/>
              <w:left w:val="nil"/>
              <w:bottom w:val="nil"/>
              <w:right w:val="single" w:sz="8" w:space="0" w:color="auto"/>
            </w:tcBorders>
            <w:vAlign w:val="bottom"/>
          </w:tcPr>
          <w:p w:rsidR="00385D05" w:rsidRPr="00370F38" w:rsidRDefault="00385D05" w:rsidP="000558CB">
            <w:pPr>
              <w:widowControl w:val="0"/>
              <w:autoSpaceDE w:val="0"/>
              <w:autoSpaceDN w:val="0"/>
              <w:adjustRightInd w:val="0"/>
              <w:spacing w:after="0" w:line="240" w:lineRule="auto"/>
              <w:rPr>
                <w:rFonts w:ascii="Times New Roman" w:hAnsi="Times New Roman"/>
                <w:sz w:val="6"/>
                <w:szCs w:val="6"/>
              </w:rPr>
            </w:pP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0558CB">
        <w:trPr>
          <w:trHeight w:val="409"/>
        </w:trPr>
        <w:tc>
          <w:tcPr>
            <w:tcW w:w="320" w:type="dxa"/>
            <w:tcBorders>
              <w:top w:val="nil"/>
              <w:left w:val="single" w:sz="8" w:space="0" w:color="auto"/>
              <w:bottom w:val="nil"/>
              <w:right w:val="nil"/>
            </w:tcBorders>
            <w:vAlign w:val="bottom"/>
          </w:tcPr>
          <w:p w:rsidR="00385D05" w:rsidRPr="00370F38" w:rsidRDefault="00385D05" w:rsidP="00D4618A">
            <w:pPr>
              <w:widowControl w:val="0"/>
              <w:autoSpaceDE w:val="0"/>
              <w:autoSpaceDN w:val="0"/>
              <w:adjustRightInd w:val="0"/>
              <w:spacing w:after="0" w:line="240" w:lineRule="auto"/>
              <w:jc w:val="right"/>
              <w:rPr>
                <w:rFonts w:ascii="Times New Roman" w:hAnsi="Times New Roman"/>
                <w:sz w:val="24"/>
                <w:szCs w:val="24"/>
              </w:rPr>
            </w:pPr>
            <w:r w:rsidRPr="00370F38">
              <w:rPr>
                <w:rFonts w:ascii="Arial" w:hAnsi="Arial" w:cs="Arial"/>
              </w:rPr>
              <w:t>4</w:t>
            </w:r>
          </w:p>
        </w:tc>
        <w:tc>
          <w:tcPr>
            <w:tcW w:w="12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4"/>
                <w:szCs w:val="24"/>
              </w:rPr>
            </w:pPr>
          </w:p>
        </w:tc>
        <w:tc>
          <w:tcPr>
            <w:tcW w:w="3860" w:type="dxa"/>
            <w:vMerge w:val="restart"/>
            <w:tcBorders>
              <w:top w:val="nil"/>
              <w:left w:val="nil"/>
              <w:bottom w:val="nil"/>
              <w:right w:val="single" w:sz="8" w:space="0" w:color="auto"/>
            </w:tcBorders>
            <w:vAlign w:val="bottom"/>
          </w:tcPr>
          <w:p w:rsidR="00385D05" w:rsidRPr="00370F38" w:rsidRDefault="00385D05" w:rsidP="000558CB">
            <w:pPr>
              <w:widowControl w:val="0"/>
              <w:autoSpaceDE w:val="0"/>
              <w:autoSpaceDN w:val="0"/>
              <w:adjustRightInd w:val="0"/>
              <w:spacing w:after="0" w:line="309" w:lineRule="exact"/>
              <w:rPr>
                <w:rFonts w:ascii="Times New Roman" w:hAnsi="Times New Roman"/>
                <w:sz w:val="24"/>
                <w:szCs w:val="24"/>
              </w:rPr>
            </w:pPr>
            <w:r w:rsidRPr="00370F38">
              <w:rPr>
                <w:rFonts w:ascii="Arial" w:hAnsi="Arial" w:cs="Arial"/>
                <w:w w:val="98"/>
              </w:rPr>
              <w:t>Disminución de la concentración de H</w:t>
            </w:r>
            <w:r w:rsidRPr="00370F38">
              <w:rPr>
                <w:rFonts w:ascii="Arial" w:hAnsi="Arial" w:cs="Arial"/>
                <w:w w:val="98"/>
                <w:sz w:val="27"/>
                <w:szCs w:val="27"/>
                <w:vertAlign w:val="subscript"/>
              </w:rPr>
              <w:t>2</w:t>
            </w:r>
          </w:p>
        </w:tc>
        <w:tc>
          <w:tcPr>
            <w:tcW w:w="5920" w:type="dxa"/>
            <w:vMerge w:val="restart"/>
            <w:tcBorders>
              <w:top w:val="nil"/>
              <w:left w:val="nil"/>
              <w:bottom w:val="nil"/>
              <w:right w:val="single" w:sz="8" w:space="0" w:color="auto"/>
            </w:tcBorders>
            <w:vAlign w:val="bottom"/>
          </w:tcPr>
          <w:p w:rsidR="00385D05" w:rsidRPr="00370F38" w:rsidRDefault="00385D05" w:rsidP="000558CB">
            <w:pPr>
              <w:widowControl w:val="0"/>
              <w:autoSpaceDE w:val="0"/>
              <w:autoSpaceDN w:val="0"/>
              <w:adjustRightInd w:val="0"/>
              <w:spacing w:after="0" w:line="240" w:lineRule="auto"/>
              <w:rPr>
                <w:rFonts w:ascii="Times New Roman" w:hAnsi="Times New Roman"/>
                <w:sz w:val="24"/>
                <w:szCs w:val="24"/>
              </w:rPr>
            </w:pPr>
            <w:r w:rsidRPr="00370F38">
              <w:rPr>
                <w:rFonts w:ascii="Arial" w:hAnsi="Arial" w:cs="Arial"/>
                <w:w w:val="82"/>
              </w:rPr>
              <w:t>DESPLAMIENTO HACIA LA DERECHA (</w:t>
            </w:r>
            <w:r w:rsidRPr="00370F38">
              <w:rPr>
                <w:rFonts w:ascii="Wingdings" w:hAnsi="Wingdings" w:cs="Wingdings"/>
                <w:w w:val="82"/>
              </w:rPr>
              <w:t></w:t>
            </w:r>
            <w:r w:rsidRPr="00370F38">
              <w:rPr>
                <w:rFonts w:ascii="Arial" w:hAnsi="Arial" w:cs="Arial"/>
                <w:w w:val="82"/>
              </w:rPr>
              <w:t>)</w:t>
            </w: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0558CB">
        <w:trPr>
          <w:trHeight w:val="110"/>
        </w:trPr>
        <w:tc>
          <w:tcPr>
            <w:tcW w:w="320" w:type="dxa"/>
            <w:tcBorders>
              <w:top w:val="nil"/>
              <w:left w:val="single" w:sz="8" w:space="0" w:color="auto"/>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3860" w:type="dxa"/>
            <w:vMerge/>
            <w:tcBorders>
              <w:top w:val="nil"/>
              <w:left w:val="nil"/>
              <w:bottom w:val="nil"/>
              <w:right w:val="single" w:sz="8" w:space="0" w:color="auto"/>
            </w:tcBorders>
            <w:vAlign w:val="bottom"/>
          </w:tcPr>
          <w:p w:rsidR="00385D05" w:rsidRPr="00370F38" w:rsidRDefault="00385D05" w:rsidP="000558CB">
            <w:pPr>
              <w:widowControl w:val="0"/>
              <w:autoSpaceDE w:val="0"/>
              <w:autoSpaceDN w:val="0"/>
              <w:adjustRightInd w:val="0"/>
              <w:spacing w:after="0" w:line="240" w:lineRule="auto"/>
              <w:rPr>
                <w:rFonts w:ascii="Times New Roman" w:hAnsi="Times New Roman"/>
                <w:sz w:val="7"/>
                <w:szCs w:val="7"/>
              </w:rPr>
            </w:pPr>
          </w:p>
        </w:tc>
        <w:tc>
          <w:tcPr>
            <w:tcW w:w="5920" w:type="dxa"/>
            <w:vMerge/>
            <w:tcBorders>
              <w:top w:val="nil"/>
              <w:left w:val="nil"/>
              <w:bottom w:val="nil"/>
              <w:right w:val="single" w:sz="8" w:space="0" w:color="auto"/>
            </w:tcBorders>
            <w:vAlign w:val="bottom"/>
          </w:tcPr>
          <w:p w:rsidR="00385D05" w:rsidRPr="00370F38" w:rsidRDefault="00385D05" w:rsidP="000558CB">
            <w:pPr>
              <w:widowControl w:val="0"/>
              <w:autoSpaceDE w:val="0"/>
              <w:autoSpaceDN w:val="0"/>
              <w:adjustRightInd w:val="0"/>
              <w:spacing w:after="0" w:line="240" w:lineRule="auto"/>
              <w:rPr>
                <w:rFonts w:ascii="Times New Roman" w:hAnsi="Times New Roman"/>
                <w:sz w:val="7"/>
                <w:szCs w:val="7"/>
              </w:rPr>
            </w:pP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0558CB">
        <w:trPr>
          <w:trHeight w:val="410"/>
        </w:trPr>
        <w:tc>
          <w:tcPr>
            <w:tcW w:w="320" w:type="dxa"/>
            <w:tcBorders>
              <w:top w:val="nil"/>
              <w:left w:val="single" w:sz="8" w:space="0" w:color="auto"/>
              <w:bottom w:val="nil"/>
              <w:right w:val="nil"/>
            </w:tcBorders>
            <w:vAlign w:val="bottom"/>
          </w:tcPr>
          <w:p w:rsidR="00385D05" w:rsidRPr="00370F38" w:rsidRDefault="00385D05" w:rsidP="00D4618A">
            <w:pPr>
              <w:widowControl w:val="0"/>
              <w:autoSpaceDE w:val="0"/>
              <w:autoSpaceDN w:val="0"/>
              <w:adjustRightInd w:val="0"/>
              <w:spacing w:after="0" w:line="240" w:lineRule="auto"/>
              <w:jc w:val="right"/>
              <w:rPr>
                <w:rFonts w:ascii="Times New Roman" w:hAnsi="Times New Roman"/>
                <w:sz w:val="24"/>
                <w:szCs w:val="24"/>
              </w:rPr>
            </w:pPr>
            <w:r w:rsidRPr="00370F38">
              <w:rPr>
                <w:rFonts w:ascii="Arial" w:hAnsi="Arial" w:cs="Arial"/>
              </w:rPr>
              <w:t>5</w:t>
            </w:r>
          </w:p>
        </w:tc>
        <w:tc>
          <w:tcPr>
            <w:tcW w:w="12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4"/>
                <w:szCs w:val="24"/>
              </w:rPr>
            </w:pPr>
          </w:p>
        </w:tc>
        <w:tc>
          <w:tcPr>
            <w:tcW w:w="3860" w:type="dxa"/>
            <w:vMerge w:val="restart"/>
            <w:tcBorders>
              <w:top w:val="nil"/>
              <w:left w:val="nil"/>
              <w:bottom w:val="nil"/>
              <w:right w:val="single" w:sz="8" w:space="0" w:color="auto"/>
            </w:tcBorders>
            <w:vAlign w:val="bottom"/>
          </w:tcPr>
          <w:p w:rsidR="00385D05" w:rsidRPr="00370F38" w:rsidRDefault="00385D05" w:rsidP="000558CB">
            <w:pPr>
              <w:widowControl w:val="0"/>
              <w:autoSpaceDE w:val="0"/>
              <w:autoSpaceDN w:val="0"/>
              <w:adjustRightInd w:val="0"/>
              <w:spacing w:after="0" w:line="252" w:lineRule="exact"/>
              <w:rPr>
                <w:rFonts w:ascii="Times New Roman" w:hAnsi="Times New Roman"/>
                <w:sz w:val="24"/>
                <w:szCs w:val="24"/>
              </w:rPr>
            </w:pPr>
            <w:r w:rsidRPr="00370F38">
              <w:rPr>
                <w:rFonts w:ascii="Arial" w:hAnsi="Arial" w:cs="Arial"/>
              </w:rPr>
              <w:t>Presencia de un catalizador</w:t>
            </w:r>
          </w:p>
        </w:tc>
        <w:tc>
          <w:tcPr>
            <w:tcW w:w="5920" w:type="dxa"/>
            <w:vMerge w:val="restart"/>
            <w:tcBorders>
              <w:top w:val="nil"/>
              <w:left w:val="nil"/>
              <w:bottom w:val="nil"/>
              <w:right w:val="single" w:sz="8" w:space="0" w:color="auto"/>
            </w:tcBorders>
            <w:vAlign w:val="bottom"/>
          </w:tcPr>
          <w:p w:rsidR="00385D05" w:rsidRPr="00370F38" w:rsidRDefault="00385D05" w:rsidP="000558CB">
            <w:pPr>
              <w:widowControl w:val="0"/>
              <w:autoSpaceDE w:val="0"/>
              <w:autoSpaceDN w:val="0"/>
              <w:adjustRightInd w:val="0"/>
              <w:spacing w:after="0" w:line="252" w:lineRule="exact"/>
              <w:rPr>
                <w:rFonts w:ascii="Times New Roman" w:hAnsi="Times New Roman"/>
                <w:sz w:val="24"/>
                <w:szCs w:val="24"/>
              </w:rPr>
            </w:pPr>
            <w:r w:rsidRPr="00370F38">
              <w:rPr>
                <w:rFonts w:ascii="Arial" w:hAnsi="Arial" w:cs="Arial"/>
                <w:w w:val="81"/>
              </w:rPr>
              <w:t>NO PERTURBA (DESPLAZA)</w:t>
            </w: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0558CB">
        <w:trPr>
          <w:trHeight w:val="96"/>
        </w:trPr>
        <w:tc>
          <w:tcPr>
            <w:tcW w:w="320" w:type="dxa"/>
            <w:tcBorders>
              <w:top w:val="nil"/>
              <w:left w:val="single" w:sz="8" w:space="0" w:color="auto"/>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6"/>
                <w:szCs w:val="6"/>
              </w:rPr>
            </w:pPr>
          </w:p>
        </w:tc>
        <w:tc>
          <w:tcPr>
            <w:tcW w:w="3860" w:type="dxa"/>
            <w:vMerge/>
            <w:tcBorders>
              <w:top w:val="nil"/>
              <w:left w:val="nil"/>
              <w:bottom w:val="nil"/>
              <w:right w:val="single" w:sz="8" w:space="0" w:color="auto"/>
            </w:tcBorders>
            <w:vAlign w:val="bottom"/>
          </w:tcPr>
          <w:p w:rsidR="00385D05" w:rsidRPr="00370F38" w:rsidRDefault="00385D05" w:rsidP="000558CB">
            <w:pPr>
              <w:widowControl w:val="0"/>
              <w:autoSpaceDE w:val="0"/>
              <w:autoSpaceDN w:val="0"/>
              <w:adjustRightInd w:val="0"/>
              <w:spacing w:after="0" w:line="240" w:lineRule="auto"/>
              <w:rPr>
                <w:rFonts w:ascii="Times New Roman" w:hAnsi="Times New Roman"/>
                <w:sz w:val="6"/>
                <w:szCs w:val="6"/>
              </w:rPr>
            </w:pPr>
          </w:p>
        </w:tc>
        <w:tc>
          <w:tcPr>
            <w:tcW w:w="5920" w:type="dxa"/>
            <w:vMerge/>
            <w:tcBorders>
              <w:top w:val="nil"/>
              <w:left w:val="nil"/>
              <w:bottom w:val="nil"/>
              <w:right w:val="single" w:sz="8" w:space="0" w:color="auto"/>
            </w:tcBorders>
            <w:vAlign w:val="bottom"/>
          </w:tcPr>
          <w:p w:rsidR="00385D05" w:rsidRPr="00370F38" w:rsidRDefault="00385D05" w:rsidP="000558CB">
            <w:pPr>
              <w:widowControl w:val="0"/>
              <w:autoSpaceDE w:val="0"/>
              <w:autoSpaceDN w:val="0"/>
              <w:adjustRightInd w:val="0"/>
              <w:spacing w:after="0" w:line="240" w:lineRule="auto"/>
              <w:rPr>
                <w:rFonts w:ascii="Times New Roman" w:hAnsi="Times New Roman"/>
                <w:sz w:val="6"/>
                <w:szCs w:val="6"/>
              </w:rPr>
            </w:pP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0558CB">
        <w:trPr>
          <w:trHeight w:val="505"/>
        </w:trPr>
        <w:tc>
          <w:tcPr>
            <w:tcW w:w="320" w:type="dxa"/>
            <w:vMerge w:val="restart"/>
            <w:tcBorders>
              <w:top w:val="nil"/>
              <w:left w:val="single" w:sz="8" w:space="0" w:color="auto"/>
              <w:bottom w:val="nil"/>
              <w:right w:val="nil"/>
            </w:tcBorders>
            <w:vAlign w:val="bottom"/>
          </w:tcPr>
          <w:p w:rsidR="00385D05" w:rsidRPr="00370F38" w:rsidRDefault="00385D05" w:rsidP="00D4618A">
            <w:pPr>
              <w:widowControl w:val="0"/>
              <w:autoSpaceDE w:val="0"/>
              <w:autoSpaceDN w:val="0"/>
              <w:adjustRightInd w:val="0"/>
              <w:spacing w:after="0" w:line="240" w:lineRule="auto"/>
              <w:jc w:val="right"/>
              <w:rPr>
                <w:rFonts w:ascii="Times New Roman" w:hAnsi="Times New Roman"/>
                <w:sz w:val="24"/>
                <w:szCs w:val="24"/>
              </w:rPr>
            </w:pPr>
            <w:r w:rsidRPr="00370F38">
              <w:rPr>
                <w:rFonts w:ascii="Arial" w:hAnsi="Arial" w:cs="Arial"/>
              </w:rPr>
              <w:t>6</w:t>
            </w:r>
          </w:p>
        </w:tc>
        <w:tc>
          <w:tcPr>
            <w:tcW w:w="12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4"/>
                <w:szCs w:val="24"/>
              </w:rPr>
            </w:pPr>
          </w:p>
        </w:tc>
        <w:tc>
          <w:tcPr>
            <w:tcW w:w="3860" w:type="dxa"/>
            <w:tcBorders>
              <w:top w:val="nil"/>
              <w:left w:val="nil"/>
              <w:bottom w:val="nil"/>
              <w:right w:val="single" w:sz="8" w:space="0" w:color="auto"/>
            </w:tcBorders>
            <w:vAlign w:val="bottom"/>
          </w:tcPr>
          <w:p w:rsidR="00385D05" w:rsidRPr="00370F38" w:rsidRDefault="00385D05" w:rsidP="000558CB">
            <w:pPr>
              <w:widowControl w:val="0"/>
              <w:autoSpaceDE w:val="0"/>
              <w:autoSpaceDN w:val="0"/>
              <w:adjustRightInd w:val="0"/>
              <w:spacing w:after="0" w:line="240" w:lineRule="auto"/>
              <w:ind w:right="10"/>
              <w:rPr>
                <w:rFonts w:ascii="Times New Roman" w:hAnsi="Times New Roman"/>
                <w:sz w:val="24"/>
                <w:szCs w:val="24"/>
              </w:rPr>
            </w:pPr>
            <w:r w:rsidRPr="00370F38">
              <w:rPr>
                <w:rFonts w:ascii="Arial" w:hAnsi="Arial" w:cs="Arial"/>
                <w:w w:val="96"/>
              </w:rPr>
              <w:t>Presencia de nitrógeno elemental entre</w:t>
            </w:r>
          </w:p>
        </w:tc>
        <w:tc>
          <w:tcPr>
            <w:tcW w:w="5920" w:type="dxa"/>
            <w:vMerge w:val="restart"/>
            <w:tcBorders>
              <w:top w:val="nil"/>
              <w:left w:val="nil"/>
              <w:bottom w:val="nil"/>
              <w:right w:val="single" w:sz="8" w:space="0" w:color="auto"/>
            </w:tcBorders>
            <w:vAlign w:val="bottom"/>
          </w:tcPr>
          <w:p w:rsidR="00385D05" w:rsidRPr="00370F38" w:rsidRDefault="00385D05" w:rsidP="000558CB">
            <w:pPr>
              <w:widowControl w:val="0"/>
              <w:autoSpaceDE w:val="0"/>
              <w:autoSpaceDN w:val="0"/>
              <w:adjustRightInd w:val="0"/>
              <w:spacing w:after="0" w:line="240" w:lineRule="auto"/>
              <w:rPr>
                <w:rFonts w:ascii="Times New Roman" w:hAnsi="Times New Roman"/>
                <w:sz w:val="24"/>
                <w:szCs w:val="24"/>
              </w:rPr>
            </w:pPr>
            <w:r w:rsidRPr="00370F38">
              <w:rPr>
                <w:rFonts w:ascii="Arial" w:hAnsi="Arial" w:cs="Arial"/>
                <w:w w:val="81"/>
              </w:rPr>
              <w:t>NO PERTURBA (NO DESPLAZA)</w:t>
            </w: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0558CB">
        <w:trPr>
          <w:trHeight w:val="58"/>
        </w:trPr>
        <w:tc>
          <w:tcPr>
            <w:tcW w:w="320" w:type="dxa"/>
            <w:vMerge/>
            <w:tcBorders>
              <w:top w:val="nil"/>
              <w:left w:val="single" w:sz="8" w:space="0" w:color="auto"/>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3"/>
                <w:szCs w:val="3"/>
              </w:rPr>
            </w:pPr>
          </w:p>
        </w:tc>
        <w:tc>
          <w:tcPr>
            <w:tcW w:w="12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3"/>
                <w:szCs w:val="3"/>
              </w:rPr>
            </w:pPr>
          </w:p>
        </w:tc>
        <w:tc>
          <w:tcPr>
            <w:tcW w:w="3860" w:type="dxa"/>
            <w:tcBorders>
              <w:top w:val="nil"/>
              <w:left w:val="nil"/>
              <w:bottom w:val="nil"/>
              <w:right w:val="single" w:sz="8" w:space="0" w:color="auto"/>
            </w:tcBorders>
            <w:vAlign w:val="bottom"/>
          </w:tcPr>
          <w:p w:rsidR="00385D05" w:rsidRPr="00370F38" w:rsidRDefault="00385D05" w:rsidP="000558CB">
            <w:pPr>
              <w:widowControl w:val="0"/>
              <w:autoSpaceDE w:val="0"/>
              <w:autoSpaceDN w:val="0"/>
              <w:adjustRightInd w:val="0"/>
              <w:spacing w:after="0" w:line="240" w:lineRule="auto"/>
              <w:rPr>
                <w:rFonts w:ascii="Times New Roman" w:hAnsi="Times New Roman"/>
                <w:sz w:val="3"/>
                <w:szCs w:val="3"/>
              </w:rPr>
            </w:pPr>
          </w:p>
        </w:tc>
        <w:tc>
          <w:tcPr>
            <w:tcW w:w="5920" w:type="dxa"/>
            <w:vMerge/>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3"/>
                <w:szCs w:val="3"/>
              </w:rPr>
            </w:pP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0558CB">
        <w:trPr>
          <w:trHeight w:val="98"/>
        </w:trPr>
        <w:tc>
          <w:tcPr>
            <w:tcW w:w="320" w:type="dxa"/>
            <w:tcBorders>
              <w:top w:val="nil"/>
              <w:left w:val="single" w:sz="8" w:space="0" w:color="auto"/>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6"/>
                <w:szCs w:val="6"/>
              </w:rPr>
            </w:pPr>
          </w:p>
        </w:tc>
        <w:tc>
          <w:tcPr>
            <w:tcW w:w="3860" w:type="dxa"/>
            <w:vMerge w:val="restart"/>
            <w:tcBorders>
              <w:top w:val="nil"/>
              <w:left w:val="nil"/>
              <w:bottom w:val="nil"/>
              <w:right w:val="single" w:sz="8" w:space="0" w:color="auto"/>
            </w:tcBorders>
            <w:vAlign w:val="bottom"/>
          </w:tcPr>
          <w:p w:rsidR="00385D05" w:rsidRPr="00370F38" w:rsidRDefault="00385D05" w:rsidP="000558CB">
            <w:pPr>
              <w:widowControl w:val="0"/>
              <w:autoSpaceDE w:val="0"/>
              <w:autoSpaceDN w:val="0"/>
              <w:adjustRightInd w:val="0"/>
              <w:spacing w:after="0" w:line="252" w:lineRule="exact"/>
              <w:rPr>
                <w:rFonts w:ascii="Times New Roman" w:hAnsi="Times New Roman"/>
                <w:sz w:val="24"/>
                <w:szCs w:val="24"/>
              </w:rPr>
            </w:pPr>
            <w:r w:rsidRPr="00370F38">
              <w:rPr>
                <w:rFonts w:ascii="Arial" w:hAnsi="Arial" w:cs="Arial"/>
              </w:rPr>
              <w:t>los reactivos</w:t>
            </w:r>
          </w:p>
        </w:tc>
        <w:tc>
          <w:tcPr>
            <w:tcW w:w="5920" w:type="dxa"/>
            <w:vMerge/>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6"/>
                <w:szCs w:val="6"/>
              </w:rPr>
            </w:pP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0558CB">
        <w:trPr>
          <w:trHeight w:val="154"/>
        </w:trPr>
        <w:tc>
          <w:tcPr>
            <w:tcW w:w="320" w:type="dxa"/>
            <w:tcBorders>
              <w:top w:val="nil"/>
              <w:left w:val="single" w:sz="8" w:space="0" w:color="auto"/>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10"/>
                <w:szCs w:val="10"/>
              </w:rPr>
            </w:pPr>
          </w:p>
        </w:tc>
        <w:tc>
          <w:tcPr>
            <w:tcW w:w="3860" w:type="dxa"/>
            <w:vMerge/>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10"/>
                <w:szCs w:val="10"/>
              </w:rPr>
            </w:pPr>
          </w:p>
        </w:tc>
        <w:tc>
          <w:tcPr>
            <w:tcW w:w="592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10"/>
                <w:szCs w:val="10"/>
              </w:rPr>
            </w:pP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bl>
    <w:p w:rsidR="00385D05" w:rsidRDefault="00385D05" w:rsidP="006C12BA"/>
    <w:p w:rsidR="00385D05" w:rsidRDefault="00385D05" w:rsidP="006C12BA">
      <w:pPr>
        <w:widowControl w:val="0"/>
        <w:autoSpaceDE w:val="0"/>
        <w:autoSpaceDN w:val="0"/>
        <w:adjustRightInd w:val="0"/>
        <w:spacing w:after="0" w:line="296" w:lineRule="exact"/>
        <w:rPr>
          <w:rFonts w:ascii="Times New Roman" w:hAnsi="Times New Roman"/>
          <w:sz w:val="24"/>
          <w:szCs w:val="24"/>
        </w:rPr>
      </w:pPr>
    </w:p>
    <w:p w:rsidR="00385D05" w:rsidRDefault="00385D05" w:rsidP="000558CB">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18"/>
          <w:szCs w:val="18"/>
        </w:rPr>
        <w:br w:type="page"/>
        <w:t xml:space="preserve">“Para conocer el grado de adelanto de una Ciudad basta estudiar sus paseos públicos.”  - </w:t>
      </w:r>
      <w:r>
        <w:rPr>
          <w:rFonts w:ascii="Arial" w:hAnsi="Arial" w:cs="Arial"/>
          <w:b/>
          <w:bCs/>
          <w:i/>
          <w:iCs/>
          <w:sz w:val="18"/>
          <w:szCs w:val="18"/>
        </w:rPr>
        <w:t>Benito Carrasco</w:t>
      </w:r>
    </w:p>
    <w:p w:rsidR="00385D05" w:rsidRDefault="00385D05" w:rsidP="006C12BA">
      <w:pPr>
        <w:widowControl w:val="0"/>
        <w:autoSpaceDE w:val="0"/>
        <w:autoSpaceDN w:val="0"/>
        <w:adjustRightInd w:val="0"/>
        <w:spacing w:after="0" w:line="200" w:lineRule="exact"/>
        <w:rPr>
          <w:rFonts w:ascii="Times New Roman" w:hAnsi="Times New Roman"/>
          <w:sz w:val="24"/>
          <w:szCs w:val="24"/>
        </w:rPr>
      </w:pPr>
    </w:p>
    <w:p w:rsidR="00385D05" w:rsidRDefault="00385D05" w:rsidP="006C12BA">
      <w:pPr>
        <w:widowControl w:val="0"/>
        <w:autoSpaceDE w:val="0"/>
        <w:autoSpaceDN w:val="0"/>
        <w:adjustRightInd w:val="0"/>
        <w:spacing w:after="0" w:line="380" w:lineRule="exact"/>
        <w:rPr>
          <w:rFonts w:ascii="Times New Roman" w:hAnsi="Times New Roman"/>
          <w:sz w:val="24"/>
          <w:szCs w:val="24"/>
        </w:rPr>
      </w:pPr>
    </w:p>
    <w:p w:rsidR="00385D05" w:rsidRDefault="00385D05" w:rsidP="006C12BA">
      <w:pPr>
        <w:widowControl w:val="0"/>
        <w:autoSpaceDE w:val="0"/>
        <w:autoSpaceDN w:val="0"/>
        <w:adjustRightInd w:val="0"/>
        <w:spacing w:after="0" w:line="239" w:lineRule="auto"/>
        <w:rPr>
          <w:rFonts w:ascii="Times New Roman" w:hAnsi="Times New Roman"/>
          <w:sz w:val="24"/>
          <w:szCs w:val="24"/>
        </w:rPr>
      </w:pPr>
      <w:r>
        <w:rPr>
          <w:rFonts w:ascii="Arial" w:hAnsi="Arial" w:cs="Arial"/>
          <w:b/>
          <w:bCs/>
        </w:rPr>
        <w:t>RESTABLECIMIENTO DEL EQUILIBRIO / (10 PUNTOS)</w:t>
      </w:r>
    </w:p>
    <w:p w:rsidR="00385D05" w:rsidRDefault="00385D05" w:rsidP="006C12BA">
      <w:pPr>
        <w:widowControl w:val="0"/>
        <w:autoSpaceDE w:val="0"/>
        <w:autoSpaceDN w:val="0"/>
        <w:adjustRightInd w:val="0"/>
        <w:spacing w:after="0" w:line="266" w:lineRule="exact"/>
        <w:rPr>
          <w:rFonts w:ascii="Times New Roman" w:hAnsi="Times New Roman"/>
          <w:sz w:val="24"/>
          <w:szCs w:val="24"/>
        </w:rPr>
      </w:pPr>
    </w:p>
    <w:p w:rsidR="00385D05" w:rsidRDefault="00385D05" w:rsidP="006C12BA">
      <w:pPr>
        <w:widowControl w:val="0"/>
        <w:tabs>
          <w:tab w:val="left" w:pos="680"/>
        </w:tabs>
        <w:autoSpaceDE w:val="0"/>
        <w:autoSpaceDN w:val="0"/>
        <w:adjustRightInd w:val="0"/>
        <w:spacing w:after="0" w:line="239" w:lineRule="auto"/>
        <w:rPr>
          <w:rFonts w:ascii="Times New Roman" w:hAnsi="Times New Roman"/>
          <w:sz w:val="24"/>
          <w:szCs w:val="24"/>
        </w:rPr>
      </w:pPr>
      <w:r>
        <w:rPr>
          <w:rFonts w:ascii="Arial" w:hAnsi="Arial" w:cs="Arial"/>
          <w:b/>
          <w:bCs/>
          <w:sz w:val="21"/>
          <w:szCs w:val="21"/>
        </w:rPr>
        <w:t>7.</w:t>
      </w:r>
      <w:r>
        <w:rPr>
          <w:rFonts w:ascii="Times New Roman" w:hAnsi="Times New Roman"/>
          <w:sz w:val="24"/>
          <w:szCs w:val="24"/>
        </w:rPr>
        <w:tab/>
      </w:r>
      <w:r>
        <w:rPr>
          <w:rFonts w:ascii="Arial" w:hAnsi="Arial" w:cs="Arial"/>
          <w:sz w:val="20"/>
          <w:szCs w:val="20"/>
        </w:rPr>
        <w:t>En la gráfica se representa, a temperatura constante, dos estados de equilibrio (A y C) y un estado de cambio</w:t>
      </w:r>
    </w:p>
    <w:p w:rsidR="00385D05" w:rsidRDefault="00385D05" w:rsidP="006C12BA">
      <w:pPr>
        <w:widowControl w:val="0"/>
        <w:autoSpaceDE w:val="0"/>
        <w:autoSpaceDN w:val="0"/>
        <w:adjustRightInd w:val="0"/>
        <w:spacing w:after="0" w:line="57" w:lineRule="exact"/>
        <w:rPr>
          <w:rFonts w:ascii="Times New Roman" w:hAnsi="Times New Roman"/>
          <w:sz w:val="24"/>
          <w:szCs w:val="24"/>
        </w:rPr>
      </w:pPr>
    </w:p>
    <w:p w:rsidR="00385D05" w:rsidRDefault="00385D05" w:rsidP="006C12BA">
      <w:pPr>
        <w:widowControl w:val="0"/>
        <w:autoSpaceDE w:val="0"/>
        <w:autoSpaceDN w:val="0"/>
        <w:adjustRightInd w:val="0"/>
        <w:spacing w:after="0" w:line="239" w:lineRule="auto"/>
        <w:rPr>
          <w:rFonts w:ascii="Times New Roman" w:hAnsi="Times New Roman"/>
          <w:sz w:val="24"/>
          <w:szCs w:val="24"/>
        </w:rPr>
      </w:pPr>
      <w:r>
        <w:rPr>
          <w:rFonts w:ascii="Arial" w:hAnsi="Arial" w:cs="Arial"/>
        </w:rPr>
        <w:t>(B) en  el proceso de obtención de amoniaco por el denominado proceso Haber:</w:t>
      </w:r>
    </w:p>
    <w:p w:rsidR="00385D05" w:rsidRDefault="00385D05" w:rsidP="006C12BA">
      <w:pPr>
        <w:widowControl w:val="0"/>
        <w:autoSpaceDE w:val="0"/>
        <w:autoSpaceDN w:val="0"/>
        <w:adjustRightInd w:val="0"/>
        <w:spacing w:after="0" w:line="220" w:lineRule="exact"/>
        <w:rPr>
          <w:rFonts w:ascii="Times New Roman" w:hAnsi="Times New Roman"/>
          <w:sz w:val="24"/>
          <w:szCs w:val="24"/>
        </w:rPr>
      </w:pPr>
    </w:p>
    <w:p w:rsidR="00385D05" w:rsidRPr="00B2710F" w:rsidRDefault="00385D05" w:rsidP="00B2710F">
      <w:pPr>
        <w:widowControl w:val="0"/>
        <w:autoSpaceDE w:val="0"/>
        <w:autoSpaceDN w:val="0"/>
        <w:adjustRightInd w:val="0"/>
        <w:spacing w:after="0" w:line="309" w:lineRule="exact"/>
        <w:ind w:left="2694"/>
        <w:rPr>
          <w:rFonts w:ascii="Arial" w:hAnsi="Arial" w:cs="Arial"/>
          <w:sz w:val="21"/>
          <w:szCs w:val="21"/>
        </w:rPr>
      </w:pPr>
      <w:r w:rsidRPr="00B2710F">
        <w:rPr>
          <w:rFonts w:ascii="Arial" w:hAnsi="Arial" w:cs="Arial"/>
          <w:sz w:val="21"/>
          <w:szCs w:val="21"/>
        </w:rPr>
        <w:t>N2 (g) + 3 H2 (g)</w:t>
      </w:r>
      <w:r>
        <w:rPr>
          <w:rFonts w:ascii="Arial" w:hAnsi="Arial" w:cs="Arial"/>
          <w:sz w:val="21"/>
          <w:szCs w:val="21"/>
        </w:rPr>
        <w:t xml:space="preserve">   </w:t>
      </w:r>
      <w:r w:rsidRPr="00B2710F">
        <w:rPr>
          <w:rFonts w:ascii="Arial" w:hAnsi="Arial" w:cs="Arial"/>
          <w:sz w:val="21"/>
          <w:szCs w:val="20"/>
        </w:rPr>
        <w:sym w:font="Wingdings" w:char="F0DF"/>
      </w:r>
      <w:r>
        <w:rPr>
          <w:rFonts w:ascii="Arial" w:hAnsi="Arial" w:cs="Arial"/>
          <w:sz w:val="21"/>
          <w:szCs w:val="21"/>
        </w:rPr>
        <w:t xml:space="preserve"> </w:t>
      </w:r>
      <w:r w:rsidRPr="00B2710F">
        <w:rPr>
          <w:rFonts w:ascii="Arial" w:hAnsi="Arial" w:cs="Arial"/>
          <w:sz w:val="21"/>
          <w:szCs w:val="20"/>
        </w:rPr>
        <w:sym w:font="Wingdings" w:char="F0E0"/>
      </w:r>
      <w:r>
        <w:rPr>
          <w:rFonts w:ascii="Arial" w:hAnsi="Arial" w:cs="Arial"/>
          <w:sz w:val="21"/>
          <w:szCs w:val="21"/>
        </w:rPr>
        <w:t xml:space="preserve">  </w:t>
      </w:r>
      <w:r w:rsidRPr="00B2710F">
        <w:rPr>
          <w:rFonts w:ascii="Arial" w:hAnsi="Arial" w:cs="Arial"/>
          <w:sz w:val="21"/>
          <w:szCs w:val="21"/>
        </w:rPr>
        <w:t>2 NH3</w:t>
      </w:r>
      <w:r>
        <w:rPr>
          <w:rFonts w:ascii="Arial" w:hAnsi="Arial" w:cs="Arial"/>
          <w:sz w:val="21"/>
          <w:szCs w:val="21"/>
        </w:rPr>
        <w:t xml:space="preserve"> (g)</w:t>
      </w:r>
    </w:p>
    <w:p w:rsidR="00385D05" w:rsidRDefault="00385D05" w:rsidP="006C12BA">
      <w:pPr>
        <w:widowControl w:val="0"/>
        <w:autoSpaceDE w:val="0"/>
        <w:autoSpaceDN w:val="0"/>
        <w:adjustRightInd w:val="0"/>
        <w:spacing w:after="0" w:line="214" w:lineRule="exact"/>
        <w:rPr>
          <w:rFonts w:ascii="Times New Roman" w:hAnsi="Times New Roman"/>
          <w:sz w:val="24"/>
          <w:szCs w:val="24"/>
        </w:rPr>
      </w:pPr>
    </w:p>
    <w:p w:rsidR="00385D05" w:rsidRDefault="00385D05" w:rsidP="006C12BA">
      <w:pPr>
        <w:widowControl w:val="0"/>
        <w:overflowPunct w:val="0"/>
        <w:autoSpaceDE w:val="0"/>
        <w:autoSpaceDN w:val="0"/>
        <w:adjustRightInd w:val="0"/>
        <w:spacing w:after="0" w:line="295" w:lineRule="auto"/>
        <w:ind w:right="20"/>
        <w:jc w:val="both"/>
        <w:rPr>
          <w:rFonts w:ascii="Times New Roman" w:hAnsi="Times New Roman"/>
          <w:sz w:val="24"/>
          <w:szCs w:val="24"/>
        </w:rPr>
      </w:pPr>
      <w:r>
        <w:rPr>
          <w:rFonts w:ascii="Arial" w:hAnsi="Arial" w:cs="Arial"/>
          <w:sz w:val="21"/>
          <w:szCs w:val="21"/>
        </w:rPr>
        <w:t>En un tiempo dado –ver gráfica- se incrementa la presión parcial del N</w:t>
      </w:r>
      <w:r>
        <w:rPr>
          <w:rFonts w:ascii="Arial" w:hAnsi="Arial" w:cs="Arial"/>
          <w:sz w:val="26"/>
          <w:szCs w:val="26"/>
          <w:vertAlign w:val="subscript"/>
        </w:rPr>
        <w:t>2</w:t>
      </w:r>
      <w:r>
        <w:rPr>
          <w:rFonts w:ascii="Arial" w:hAnsi="Arial" w:cs="Arial"/>
          <w:sz w:val="21"/>
          <w:szCs w:val="21"/>
        </w:rPr>
        <w:t xml:space="preserve"> (g) con la consiguiente perturbación de las presiones parciales que corresponden al EQUILIBRIO INICIAL (A). El EQUILIBRIO RESTABLECIDO (C) posee nuevas concentraciones (constantes) de equilibrio de todos los participantes del proceso.</w:t>
      </w:r>
    </w:p>
    <w:p w:rsidR="00385D05" w:rsidRDefault="00385D05" w:rsidP="006C12BA">
      <w:pPr>
        <w:widowControl w:val="0"/>
        <w:autoSpaceDE w:val="0"/>
        <w:autoSpaceDN w:val="0"/>
        <w:adjustRightInd w:val="0"/>
        <w:spacing w:after="0" w:line="232" w:lineRule="exact"/>
        <w:rPr>
          <w:rFonts w:ascii="Times New Roman" w:hAnsi="Times New Roman"/>
          <w:sz w:val="24"/>
          <w:szCs w:val="24"/>
        </w:rPr>
      </w:pPr>
    </w:p>
    <w:p w:rsidR="00385D05" w:rsidRDefault="00385D05" w:rsidP="006C12BA">
      <w:pPr>
        <w:widowControl w:val="0"/>
        <w:overflowPunct w:val="0"/>
        <w:autoSpaceDE w:val="0"/>
        <w:autoSpaceDN w:val="0"/>
        <w:adjustRightInd w:val="0"/>
        <w:spacing w:after="0" w:line="291" w:lineRule="auto"/>
        <w:jc w:val="both"/>
        <w:rPr>
          <w:rFonts w:ascii="Times New Roman" w:hAnsi="Times New Roman"/>
          <w:sz w:val="24"/>
          <w:szCs w:val="24"/>
        </w:rPr>
      </w:pPr>
      <w:r>
        <w:rPr>
          <w:rFonts w:ascii="Arial" w:hAnsi="Arial" w:cs="Arial"/>
          <w:sz w:val="20"/>
          <w:szCs w:val="20"/>
        </w:rPr>
        <w:t xml:space="preserve">Su tarea consiste en dibujar 3 LINEAS sobre la gráfica QUE REPRESENTAN la </w:t>
      </w:r>
      <w:r>
        <w:rPr>
          <w:rFonts w:ascii="Arial" w:hAnsi="Arial" w:cs="Arial"/>
          <w:b/>
          <w:bCs/>
          <w:sz w:val="20"/>
          <w:szCs w:val="20"/>
        </w:rPr>
        <w:t>variación</w:t>
      </w:r>
      <w:r>
        <w:rPr>
          <w:rFonts w:ascii="Arial" w:hAnsi="Arial" w:cs="Arial"/>
          <w:sz w:val="20"/>
          <w:szCs w:val="20"/>
        </w:rPr>
        <w:t xml:space="preserve"> de las presiones parciales de los reactivos y producto del proceso HABER. Esto, a partir del momento en que se incrementa la presión parcial de nitrógeno gaseoso (N</w:t>
      </w:r>
      <w:r>
        <w:rPr>
          <w:rFonts w:ascii="Arial" w:hAnsi="Arial" w:cs="Arial"/>
          <w:sz w:val="24"/>
          <w:szCs w:val="24"/>
          <w:vertAlign w:val="subscript"/>
        </w:rPr>
        <w:t>2</w:t>
      </w:r>
      <w:r>
        <w:rPr>
          <w:rFonts w:ascii="Arial" w:hAnsi="Arial" w:cs="Arial"/>
          <w:sz w:val="20"/>
          <w:szCs w:val="20"/>
        </w:rPr>
        <w:t xml:space="preserve"> (g)). Posteriormente, para el segmento C (EQUILIBRIO RESTABLECIDO), grafique las líneas rectas correspondientes (pendiente cero) a las nuevas concentraciones del equilibrio del N</w:t>
      </w:r>
      <w:r>
        <w:rPr>
          <w:rFonts w:ascii="Arial" w:hAnsi="Arial" w:cs="Arial"/>
          <w:sz w:val="24"/>
          <w:szCs w:val="24"/>
          <w:vertAlign w:val="subscript"/>
        </w:rPr>
        <w:t>2</w:t>
      </w:r>
      <w:r>
        <w:rPr>
          <w:rFonts w:ascii="Arial" w:hAnsi="Arial" w:cs="Arial"/>
          <w:sz w:val="20"/>
          <w:szCs w:val="20"/>
        </w:rPr>
        <w:t xml:space="preserve"> (g), H</w:t>
      </w:r>
      <w:r>
        <w:rPr>
          <w:rFonts w:ascii="Arial" w:hAnsi="Arial" w:cs="Arial"/>
          <w:sz w:val="24"/>
          <w:szCs w:val="24"/>
          <w:vertAlign w:val="subscript"/>
        </w:rPr>
        <w:t>2</w:t>
      </w:r>
      <w:r>
        <w:rPr>
          <w:rFonts w:ascii="Arial" w:hAnsi="Arial" w:cs="Arial"/>
          <w:sz w:val="20"/>
          <w:szCs w:val="20"/>
        </w:rPr>
        <w:t xml:space="preserve"> (g) y NH</w:t>
      </w:r>
      <w:r>
        <w:rPr>
          <w:rFonts w:ascii="Arial" w:hAnsi="Arial" w:cs="Arial"/>
          <w:sz w:val="24"/>
          <w:szCs w:val="24"/>
          <w:vertAlign w:val="subscript"/>
        </w:rPr>
        <w:t>3</w:t>
      </w:r>
      <w:r>
        <w:rPr>
          <w:rFonts w:ascii="Arial" w:hAnsi="Arial" w:cs="Arial"/>
          <w:sz w:val="20"/>
          <w:szCs w:val="20"/>
        </w:rPr>
        <w:t xml:space="preserve"> (g) que comienzan respectivamente al finalizar el segmento B en cada caso.</w:t>
      </w:r>
    </w:p>
    <w:p w:rsidR="00385D05" w:rsidRDefault="00385D05" w:rsidP="006C12BA">
      <w:pPr>
        <w:widowControl w:val="0"/>
        <w:autoSpaceDE w:val="0"/>
        <w:autoSpaceDN w:val="0"/>
        <w:adjustRightInd w:val="0"/>
        <w:spacing w:after="0" w:line="249" w:lineRule="exact"/>
        <w:rPr>
          <w:rFonts w:ascii="Times New Roman" w:hAnsi="Times New Roman"/>
          <w:sz w:val="24"/>
          <w:szCs w:val="24"/>
        </w:rPr>
      </w:pPr>
    </w:p>
    <w:p w:rsidR="00385D05" w:rsidRDefault="00385D05" w:rsidP="006C12BA">
      <w:pPr>
        <w:widowControl w:val="0"/>
        <w:autoSpaceDE w:val="0"/>
        <w:autoSpaceDN w:val="0"/>
        <w:adjustRightInd w:val="0"/>
        <w:spacing w:after="0" w:line="240" w:lineRule="auto"/>
        <w:ind w:left="340"/>
        <w:rPr>
          <w:rFonts w:ascii="Times New Roman" w:hAnsi="Times New Roman"/>
          <w:sz w:val="24"/>
          <w:szCs w:val="24"/>
        </w:rPr>
      </w:pPr>
      <w:r>
        <w:rPr>
          <w:rFonts w:ascii="Arial" w:hAnsi="Arial" w:cs="Arial"/>
          <w:b/>
          <w:bCs/>
          <w:sz w:val="18"/>
          <w:szCs w:val="18"/>
        </w:rPr>
        <w:t>CAMBIOS EN REACTIVOS Y PRODUCTO PARA EL PROCESO HABER A TEMPERATURA CONSTANTE. AL INICIAR</w:t>
      </w:r>
    </w:p>
    <w:p w:rsidR="00385D05" w:rsidRDefault="00385D05" w:rsidP="006C12BA">
      <w:pPr>
        <w:widowControl w:val="0"/>
        <w:autoSpaceDE w:val="0"/>
        <w:autoSpaceDN w:val="0"/>
        <w:adjustRightInd w:val="0"/>
        <w:spacing w:after="0" w:line="23" w:lineRule="exact"/>
        <w:rPr>
          <w:rFonts w:ascii="Times New Roman" w:hAnsi="Times New Roman"/>
          <w:sz w:val="24"/>
          <w:szCs w:val="24"/>
        </w:rPr>
      </w:pPr>
    </w:p>
    <w:p w:rsidR="00385D05" w:rsidRDefault="00385D05" w:rsidP="006C12BA">
      <w:pPr>
        <w:widowControl w:val="0"/>
        <w:autoSpaceDE w:val="0"/>
        <w:autoSpaceDN w:val="0"/>
        <w:adjustRightInd w:val="0"/>
        <w:spacing w:after="0" w:line="239" w:lineRule="auto"/>
        <w:ind w:left="2220"/>
        <w:rPr>
          <w:rFonts w:ascii="Times New Roman" w:hAnsi="Times New Roman"/>
          <w:sz w:val="24"/>
          <w:szCs w:val="24"/>
        </w:rPr>
      </w:pPr>
      <w:r>
        <w:rPr>
          <w:rFonts w:ascii="Arial" w:hAnsi="Arial" w:cs="Arial"/>
          <w:b/>
          <w:bCs/>
        </w:rPr>
        <w:t>EL SEGMENTO B, SE INCREMENTA LA PRESIÓN PARCIAL DEL  H</w:t>
      </w:r>
      <w:r>
        <w:rPr>
          <w:rFonts w:ascii="Arial" w:hAnsi="Arial" w:cs="Arial"/>
          <w:b/>
          <w:bCs/>
          <w:sz w:val="27"/>
          <w:szCs w:val="27"/>
          <w:vertAlign w:val="subscript"/>
        </w:rPr>
        <w:t>2</w:t>
      </w:r>
      <w:r>
        <w:rPr>
          <w:rFonts w:ascii="Arial" w:hAnsi="Arial" w:cs="Arial"/>
          <w:b/>
          <w:bCs/>
        </w:rPr>
        <w:t xml:space="preserve"> (g)</w:t>
      </w:r>
    </w:p>
    <w:p w:rsidR="00385D05" w:rsidRDefault="00385D05" w:rsidP="006C12BA">
      <w:pPr>
        <w:widowControl w:val="0"/>
        <w:autoSpaceDE w:val="0"/>
        <w:autoSpaceDN w:val="0"/>
        <w:adjustRightInd w:val="0"/>
        <w:spacing w:after="0" w:line="240" w:lineRule="auto"/>
      </w:pPr>
    </w:p>
    <w:p w:rsidR="00385D05" w:rsidRDefault="00385D05" w:rsidP="006C12BA">
      <w:pPr>
        <w:widowControl w:val="0"/>
        <w:autoSpaceDE w:val="0"/>
        <w:autoSpaceDN w:val="0"/>
        <w:adjustRightInd w:val="0"/>
        <w:spacing w:after="0" w:line="240" w:lineRule="auto"/>
        <w:ind w:left="4160"/>
        <w:jc w:val="both"/>
        <w:rPr>
          <w:rFonts w:ascii="Times New Roman" w:hAnsi="Times New Roman"/>
          <w:sz w:val="24"/>
          <w:szCs w:val="24"/>
        </w:rPr>
      </w:pPr>
    </w:p>
    <w:p w:rsidR="00385D05" w:rsidRDefault="00385D05" w:rsidP="000558CB">
      <w:pPr>
        <w:widowControl w:val="0"/>
        <w:overflowPunct w:val="0"/>
        <w:autoSpaceDE w:val="0"/>
        <w:autoSpaceDN w:val="0"/>
        <w:adjustRightInd w:val="0"/>
        <w:spacing w:after="0" w:line="380" w:lineRule="auto"/>
        <w:ind w:right="100"/>
        <w:rPr>
          <w:rFonts w:ascii="Times New Roman" w:hAnsi="Times New Roman"/>
          <w:sz w:val="24"/>
          <w:szCs w:val="24"/>
        </w:rPr>
      </w:pPr>
      <w:r>
        <w:pict>
          <v:shape id="Imagen 12" o:spid="_x0000_i1026" type="#_x0000_t75" style="width:225.75pt;height:247.5pt;visibility:visible" o:allowoverlap="f">
            <v:imagedata r:id="rId8" o:title="" chromakey="white"/>
          </v:shape>
        </w:pict>
      </w:r>
      <w:r>
        <w:rPr>
          <w:rFonts w:ascii="Times New Roman" w:hAnsi="Times New Roman"/>
          <w:sz w:val="24"/>
          <w:szCs w:val="24"/>
        </w:rPr>
        <w:br w:type="page"/>
      </w:r>
    </w:p>
    <w:p w:rsidR="00385D05" w:rsidRDefault="00385D05" w:rsidP="00E53491">
      <w:pPr>
        <w:widowControl w:val="0"/>
        <w:overflowPunct w:val="0"/>
        <w:autoSpaceDE w:val="0"/>
        <w:autoSpaceDN w:val="0"/>
        <w:adjustRightInd w:val="0"/>
        <w:spacing w:after="0" w:line="326" w:lineRule="auto"/>
        <w:ind w:left="8160" w:hanging="7895"/>
        <w:rPr>
          <w:rFonts w:ascii="Times New Roman" w:hAnsi="Times New Roman"/>
          <w:sz w:val="24"/>
          <w:szCs w:val="24"/>
        </w:rPr>
      </w:pPr>
      <w:r>
        <w:rPr>
          <w:rFonts w:ascii="Arial" w:hAnsi="Arial" w:cs="Arial"/>
          <w:b/>
          <w:bCs/>
          <w:sz w:val="18"/>
          <w:szCs w:val="18"/>
        </w:rPr>
        <w:t>“El mundo es un lugar peligroso. No por causa de los que hacen el mal, sino por aquellos que no hacen nada por evitarlo.” -</w:t>
      </w:r>
      <w:r>
        <w:rPr>
          <w:rFonts w:ascii="Arial" w:hAnsi="Arial" w:cs="Arial"/>
          <w:b/>
          <w:bCs/>
          <w:i/>
          <w:iCs/>
          <w:sz w:val="18"/>
          <w:szCs w:val="18"/>
        </w:rPr>
        <w:t>Albert Einstein</w:t>
      </w:r>
    </w:p>
    <w:p w:rsidR="00385D05" w:rsidRDefault="00385D05" w:rsidP="00E53491">
      <w:pPr>
        <w:widowControl w:val="0"/>
        <w:autoSpaceDE w:val="0"/>
        <w:autoSpaceDN w:val="0"/>
        <w:adjustRightInd w:val="0"/>
        <w:spacing w:after="0" w:line="200" w:lineRule="exact"/>
        <w:rPr>
          <w:rFonts w:ascii="Times New Roman" w:hAnsi="Times New Roman"/>
          <w:sz w:val="24"/>
          <w:szCs w:val="24"/>
        </w:rPr>
      </w:pPr>
    </w:p>
    <w:p w:rsidR="00385D05" w:rsidRDefault="00385D05" w:rsidP="00E53491">
      <w:pPr>
        <w:widowControl w:val="0"/>
        <w:autoSpaceDE w:val="0"/>
        <w:autoSpaceDN w:val="0"/>
        <w:adjustRightInd w:val="0"/>
        <w:spacing w:after="0" w:line="313" w:lineRule="exact"/>
        <w:rPr>
          <w:rFonts w:ascii="Times New Roman" w:hAnsi="Times New Roman"/>
          <w:sz w:val="24"/>
          <w:szCs w:val="24"/>
        </w:rPr>
      </w:pPr>
    </w:p>
    <w:p w:rsidR="00385D05" w:rsidRDefault="00385D05" w:rsidP="00E53491">
      <w:pPr>
        <w:widowControl w:val="0"/>
        <w:overflowPunct w:val="0"/>
        <w:autoSpaceDE w:val="0"/>
        <w:autoSpaceDN w:val="0"/>
        <w:adjustRightInd w:val="0"/>
        <w:spacing w:after="0" w:line="230" w:lineRule="auto"/>
        <w:rPr>
          <w:rFonts w:ascii="Arial" w:hAnsi="Arial" w:cs="Arial"/>
          <w:b/>
          <w:bCs/>
        </w:rPr>
      </w:pPr>
      <w:r>
        <w:rPr>
          <w:rFonts w:ascii="Arial" w:hAnsi="Arial" w:cs="Arial"/>
          <w:b/>
          <w:bCs/>
        </w:rPr>
        <w:t xml:space="preserve">(Abatimiento Del Punto Congelación Y Determinación De Molalidad De Un Solución / Registro </w:t>
      </w:r>
    </w:p>
    <w:p w:rsidR="00385D05" w:rsidRDefault="00385D05" w:rsidP="00E53491">
      <w:pPr>
        <w:widowControl w:val="0"/>
        <w:overflowPunct w:val="0"/>
        <w:autoSpaceDE w:val="0"/>
        <w:autoSpaceDN w:val="0"/>
        <w:adjustRightInd w:val="0"/>
        <w:spacing w:after="0" w:line="230" w:lineRule="auto"/>
        <w:rPr>
          <w:rFonts w:ascii="Arial" w:hAnsi="Arial" w:cs="Arial"/>
          <w:b/>
          <w:bCs/>
        </w:rPr>
      </w:pPr>
    </w:p>
    <w:p w:rsidR="00385D05" w:rsidRDefault="00385D05" w:rsidP="00E53491">
      <w:pPr>
        <w:widowControl w:val="0"/>
        <w:overflowPunct w:val="0"/>
        <w:autoSpaceDE w:val="0"/>
        <w:autoSpaceDN w:val="0"/>
        <w:adjustRightInd w:val="0"/>
        <w:spacing w:after="0" w:line="230" w:lineRule="auto"/>
        <w:rPr>
          <w:rFonts w:ascii="Times New Roman" w:hAnsi="Times New Roman"/>
          <w:sz w:val="24"/>
          <w:szCs w:val="24"/>
        </w:rPr>
      </w:pPr>
      <w:r>
        <w:rPr>
          <w:rFonts w:ascii="Arial" w:hAnsi="Arial" w:cs="Arial"/>
          <w:b/>
          <w:bCs/>
        </w:rPr>
        <w:t>Formula Presión Osmótica) (10 puntos)</w:t>
      </w:r>
    </w:p>
    <w:p w:rsidR="00385D05" w:rsidRDefault="00385D05" w:rsidP="00E53491">
      <w:pPr>
        <w:widowControl w:val="0"/>
        <w:autoSpaceDE w:val="0"/>
        <w:autoSpaceDN w:val="0"/>
        <w:adjustRightInd w:val="0"/>
        <w:spacing w:after="0" w:line="319" w:lineRule="exact"/>
        <w:rPr>
          <w:rFonts w:ascii="Times New Roman" w:hAnsi="Times New Roman"/>
          <w:sz w:val="24"/>
          <w:szCs w:val="24"/>
        </w:rPr>
      </w:pPr>
    </w:p>
    <w:p w:rsidR="00385D05" w:rsidRDefault="00385D05" w:rsidP="00E53491">
      <w:pPr>
        <w:widowControl w:val="0"/>
        <w:overflowPunct w:val="0"/>
        <w:autoSpaceDE w:val="0"/>
        <w:autoSpaceDN w:val="0"/>
        <w:adjustRightInd w:val="0"/>
        <w:spacing w:after="0" w:line="231" w:lineRule="auto"/>
        <w:rPr>
          <w:rFonts w:ascii="Times New Roman" w:hAnsi="Times New Roman"/>
          <w:sz w:val="24"/>
          <w:szCs w:val="24"/>
        </w:rPr>
      </w:pPr>
      <w:r>
        <w:rPr>
          <w:rFonts w:ascii="Arial" w:hAnsi="Arial" w:cs="Arial"/>
          <w:b/>
          <w:bCs/>
        </w:rPr>
        <w:t xml:space="preserve">8. </w:t>
      </w:r>
      <w:r>
        <w:rPr>
          <w:rFonts w:ascii="Arial" w:hAnsi="Arial" w:cs="Arial"/>
        </w:rPr>
        <w:t>Una disolución de 0.85 g de un compuesto orgánico en 100 g de benceno tiene un punto de congelación de</w:t>
      </w:r>
      <w:r>
        <w:rPr>
          <w:rFonts w:ascii="Arial" w:hAnsi="Arial" w:cs="Arial"/>
          <w:b/>
          <w:bCs/>
        </w:rPr>
        <w:t xml:space="preserve"> </w:t>
      </w:r>
      <w:r>
        <w:rPr>
          <w:rFonts w:ascii="Arial" w:hAnsi="Arial" w:cs="Arial"/>
        </w:rPr>
        <w:t>5.16°C.</w:t>
      </w:r>
    </w:p>
    <w:p w:rsidR="00385D05" w:rsidRDefault="00385D05" w:rsidP="00E53491">
      <w:pPr>
        <w:widowControl w:val="0"/>
        <w:autoSpaceDE w:val="0"/>
        <w:autoSpaceDN w:val="0"/>
        <w:adjustRightInd w:val="0"/>
        <w:spacing w:after="0" w:line="320" w:lineRule="exact"/>
        <w:rPr>
          <w:rFonts w:ascii="Times New Roman" w:hAnsi="Times New Roman"/>
          <w:sz w:val="24"/>
          <w:szCs w:val="24"/>
        </w:rPr>
      </w:pPr>
    </w:p>
    <w:p w:rsidR="00385D05" w:rsidRDefault="00385D05" w:rsidP="00E53491">
      <w:pPr>
        <w:widowControl w:val="0"/>
        <w:overflowPunct w:val="0"/>
        <w:autoSpaceDE w:val="0"/>
        <w:autoSpaceDN w:val="0"/>
        <w:adjustRightInd w:val="0"/>
        <w:spacing w:after="0" w:line="212" w:lineRule="auto"/>
        <w:ind w:right="240"/>
        <w:rPr>
          <w:rFonts w:ascii="Times New Roman" w:hAnsi="Times New Roman"/>
          <w:sz w:val="24"/>
          <w:szCs w:val="24"/>
        </w:rPr>
      </w:pPr>
      <w:r>
        <w:rPr>
          <w:rFonts w:ascii="Arial" w:hAnsi="Arial" w:cs="Arial"/>
        </w:rPr>
        <w:t xml:space="preserve">Con los datos proporcionados, en primer lugar, determine la molalidad de la disolución y la masa molar del soluto. </w:t>
      </w:r>
      <w:r>
        <w:rPr>
          <w:rFonts w:ascii="Arial" w:hAnsi="Arial" w:cs="Arial"/>
          <w:b/>
          <w:bCs/>
        </w:rPr>
        <w:t>Datos</w:t>
      </w:r>
      <w:r>
        <w:rPr>
          <w:rFonts w:ascii="Arial" w:hAnsi="Arial" w:cs="Arial"/>
        </w:rPr>
        <w:t>: Masa molecular (Benceno)= 78.11 g/mol;</w:t>
      </w:r>
      <w:r>
        <w:rPr>
          <w:rFonts w:ascii="Arial" w:hAnsi="Arial" w:cs="Arial"/>
          <w:b/>
          <w:bCs/>
        </w:rPr>
        <w:t xml:space="preserve"> </w:t>
      </w:r>
      <w:r>
        <w:rPr>
          <w:rFonts w:ascii="Arial" w:hAnsi="Arial" w:cs="Arial"/>
        </w:rPr>
        <w:t>∆T</w:t>
      </w:r>
      <w:r>
        <w:rPr>
          <w:rFonts w:ascii="Arial" w:hAnsi="Arial" w:cs="Arial"/>
          <w:b/>
          <w:bCs/>
          <w:sz w:val="27"/>
          <w:szCs w:val="27"/>
          <w:vertAlign w:val="subscript"/>
        </w:rPr>
        <w:t>fusión</w:t>
      </w:r>
      <w:r>
        <w:rPr>
          <w:rFonts w:ascii="Arial" w:hAnsi="Arial" w:cs="Arial"/>
          <w:b/>
          <w:bCs/>
        </w:rPr>
        <w:t xml:space="preserve"> </w:t>
      </w:r>
      <w:r>
        <w:rPr>
          <w:rFonts w:ascii="Arial" w:hAnsi="Arial" w:cs="Arial"/>
        </w:rPr>
        <w:t>= K</w:t>
      </w:r>
      <w:r>
        <w:rPr>
          <w:rFonts w:ascii="Arial" w:hAnsi="Arial" w:cs="Arial"/>
          <w:b/>
          <w:bCs/>
          <w:sz w:val="27"/>
          <w:szCs w:val="27"/>
          <w:vertAlign w:val="subscript"/>
        </w:rPr>
        <w:t>fusión</w:t>
      </w:r>
      <w:r>
        <w:rPr>
          <w:rFonts w:ascii="Arial" w:hAnsi="Arial" w:cs="Arial"/>
          <w:b/>
          <w:bCs/>
        </w:rPr>
        <w:t xml:space="preserve"> </w:t>
      </w:r>
      <w:r>
        <w:rPr>
          <w:rFonts w:ascii="Arial" w:hAnsi="Arial" w:cs="Arial"/>
        </w:rPr>
        <w:t>x molalidad de la solución</w:t>
      </w:r>
    </w:p>
    <w:p w:rsidR="00385D05" w:rsidRDefault="00385D05" w:rsidP="00E53491">
      <w:pPr>
        <w:widowControl w:val="0"/>
        <w:autoSpaceDE w:val="0"/>
        <w:autoSpaceDN w:val="0"/>
        <w:adjustRightInd w:val="0"/>
        <w:spacing w:after="0" w:line="200" w:lineRule="exact"/>
        <w:rPr>
          <w:rFonts w:ascii="Times New Roman" w:hAnsi="Times New Roman"/>
          <w:sz w:val="24"/>
          <w:szCs w:val="24"/>
        </w:rPr>
      </w:pPr>
    </w:p>
    <w:p w:rsidR="00385D05" w:rsidRDefault="00385D05" w:rsidP="00E53491">
      <w:pPr>
        <w:widowControl w:val="0"/>
        <w:autoSpaceDE w:val="0"/>
        <w:autoSpaceDN w:val="0"/>
        <w:adjustRightInd w:val="0"/>
        <w:spacing w:after="0" w:line="321" w:lineRule="exact"/>
        <w:rPr>
          <w:rFonts w:ascii="Times New Roman" w:hAnsi="Times New Roman"/>
          <w:sz w:val="24"/>
          <w:szCs w:val="24"/>
        </w:rPr>
      </w:pPr>
    </w:p>
    <w:tbl>
      <w:tblPr>
        <w:tblW w:w="0" w:type="auto"/>
        <w:tblInd w:w="770" w:type="dxa"/>
        <w:tblLayout w:type="fixed"/>
        <w:tblCellMar>
          <w:left w:w="0" w:type="dxa"/>
          <w:right w:w="0" w:type="dxa"/>
        </w:tblCellMar>
        <w:tblLook w:val="0000"/>
      </w:tblPr>
      <w:tblGrid>
        <w:gridCol w:w="1660"/>
        <w:gridCol w:w="1660"/>
        <w:gridCol w:w="1660"/>
        <w:gridCol w:w="1660"/>
        <w:gridCol w:w="2320"/>
        <w:gridCol w:w="30"/>
      </w:tblGrid>
      <w:tr w:rsidR="00385D05" w:rsidRPr="00370F38" w:rsidTr="00994A3A">
        <w:trPr>
          <w:trHeight w:val="219"/>
        </w:trPr>
        <w:tc>
          <w:tcPr>
            <w:tcW w:w="8960" w:type="dxa"/>
            <w:gridSpan w:val="5"/>
            <w:tcBorders>
              <w:top w:val="single" w:sz="8" w:space="0" w:color="auto"/>
              <w:left w:val="single" w:sz="8" w:space="0" w:color="auto"/>
              <w:bottom w:val="nil"/>
              <w:right w:val="single" w:sz="8" w:space="0" w:color="auto"/>
            </w:tcBorders>
            <w:vAlign w:val="bottom"/>
          </w:tcPr>
          <w:p w:rsidR="00385D05" w:rsidRPr="00370F38" w:rsidRDefault="00385D05" w:rsidP="00D4618A">
            <w:pPr>
              <w:widowControl w:val="0"/>
              <w:autoSpaceDE w:val="0"/>
              <w:autoSpaceDN w:val="0"/>
              <w:adjustRightInd w:val="0"/>
              <w:spacing w:after="0" w:line="206" w:lineRule="exact"/>
              <w:ind w:left="100"/>
              <w:rPr>
                <w:rFonts w:ascii="Times New Roman" w:hAnsi="Times New Roman"/>
                <w:sz w:val="24"/>
                <w:szCs w:val="24"/>
              </w:rPr>
            </w:pPr>
            <w:r w:rsidRPr="00370F38">
              <w:rPr>
                <w:rFonts w:ascii="Arial" w:hAnsi="Arial" w:cs="Arial"/>
                <w:b/>
                <w:bCs/>
                <w:w w:val="83"/>
                <w:sz w:val="18"/>
                <w:szCs w:val="18"/>
              </w:rPr>
              <w:t>CONSTANTES MOLALES DE ELEVACIÓN DEL PUNTO DE EBULLICIÓN Y DE DISMINUCIÓN DEL PUNTO DE CONGELACIÓN</w:t>
            </w: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994A3A">
        <w:trPr>
          <w:trHeight w:val="218"/>
        </w:trPr>
        <w:tc>
          <w:tcPr>
            <w:tcW w:w="1660" w:type="dxa"/>
            <w:tcBorders>
              <w:top w:val="nil"/>
              <w:left w:val="single" w:sz="8" w:space="0" w:color="auto"/>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15"/>
                <w:szCs w:val="15"/>
              </w:rPr>
            </w:pPr>
          </w:p>
        </w:tc>
        <w:tc>
          <w:tcPr>
            <w:tcW w:w="166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15"/>
                <w:szCs w:val="15"/>
              </w:rPr>
            </w:pPr>
          </w:p>
        </w:tc>
        <w:tc>
          <w:tcPr>
            <w:tcW w:w="3320" w:type="dxa"/>
            <w:gridSpan w:val="2"/>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06" w:lineRule="exact"/>
              <w:ind w:left="80"/>
              <w:rPr>
                <w:rFonts w:ascii="Times New Roman" w:hAnsi="Times New Roman"/>
                <w:sz w:val="24"/>
                <w:szCs w:val="24"/>
              </w:rPr>
            </w:pPr>
            <w:r w:rsidRPr="00370F38">
              <w:rPr>
                <w:rFonts w:ascii="Arial" w:hAnsi="Arial" w:cs="Arial"/>
                <w:b/>
                <w:bCs/>
                <w:sz w:val="18"/>
                <w:szCs w:val="18"/>
              </w:rPr>
              <w:t>DE DOS LÍQUIDOS COMUNES</w:t>
            </w:r>
          </w:p>
        </w:tc>
        <w:tc>
          <w:tcPr>
            <w:tcW w:w="232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15"/>
                <w:szCs w:val="15"/>
              </w:rPr>
            </w:pP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994A3A">
        <w:trPr>
          <w:trHeight w:val="222"/>
        </w:trPr>
        <w:tc>
          <w:tcPr>
            <w:tcW w:w="1660" w:type="dxa"/>
            <w:vMerge w:val="restart"/>
            <w:tcBorders>
              <w:top w:val="nil"/>
              <w:left w:val="single" w:sz="8" w:space="0" w:color="auto"/>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ind w:left="360"/>
              <w:rPr>
                <w:rFonts w:ascii="Times New Roman" w:hAnsi="Times New Roman"/>
                <w:sz w:val="24"/>
                <w:szCs w:val="24"/>
              </w:rPr>
            </w:pPr>
            <w:r w:rsidRPr="00370F38">
              <w:rPr>
                <w:rFonts w:ascii="Arial" w:hAnsi="Arial" w:cs="Arial"/>
                <w:b/>
                <w:bCs/>
                <w:sz w:val="18"/>
                <w:szCs w:val="18"/>
              </w:rPr>
              <w:t>DISOLVENTE</w:t>
            </w:r>
          </w:p>
        </w:tc>
        <w:tc>
          <w:tcPr>
            <w:tcW w:w="166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b/>
                <w:bCs/>
                <w:w w:val="83"/>
                <w:sz w:val="18"/>
                <w:szCs w:val="18"/>
              </w:rPr>
              <w:t>PUNTO DE</w:t>
            </w:r>
          </w:p>
        </w:tc>
        <w:tc>
          <w:tcPr>
            <w:tcW w:w="1660" w:type="dxa"/>
            <w:vMerge w:val="restart"/>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b/>
                <w:bCs/>
                <w:w w:val="90"/>
                <w:sz w:val="18"/>
                <w:szCs w:val="18"/>
              </w:rPr>
              <w:t>Kf (°C/m)</w:t>
            </w:r>
          </w:p>
        </w:tc>
        <w:tc>
          <w:tcPr>
            <w:tcW w:w="166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b/>
                <w:bCs/>
                <w:w w:val="83"/>
                <w:sz w:val="18"/>
                <w:szCs w:val="18"/>
              </w:rPr>
              <w:t>PUNTO DE</w:t>
            </w:r>
          </w:p>
        </w:tc>
        <w:tc>
          <w:tcPr>
            <w:tcW w:w="2320" w:type="dxa"/>
            <w:vMerge w:val="restart"/>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b/>
                <w:bCs/>
                <w:w w:val="87"/>
                <w:sz w:val="18"/>
                <w:szCs w:val="18"/>
              </w:rPr>
              <w:t>Kb (°C/m)</w:t>
            </w: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994A3A">
        <w:trPr>
          <w:trHeight w:val="108"/>
        </w:trPr>
        <w:tc>
          <w:tcPr>
            <w:tcW w:w="1660" w:type="dxa"/>
            <w:vMerge/>
            <w:tcBorders>
              <w:top w:val="nil"/>
              <w:left w:val="single" w:sz="8" w:space="0" w:color="auto"/>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1660" w:type="dxa"/>
            <w:vMerge w:val="restart"/>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b/>
                <w:bCs/>
                <w:w w:val="82"/>
                <w:sz w:val="18"/>
                <w:szCs w:val="18"/>
              </w:rPr>
              <w:t>CONGELACION (°C)</w:t>
            </w:r>
          </w:p>
        </w:tc>
        <w:tc>
          <w:tcPr>
            <w:tcW w:w="1660" w:type="dxa"/>
            <w:vMerge/>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1660" w:type="dxa"/>
            <w:vMerge w:val="restart"/>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b/>
                <w:bCs/>
                <w:w w:val="81"/>
                <w:sz w:val="18"/>
                <w:szCs w:val="18"/>
              </w:rPr>
              <w:t>EBULLICIÓN (°C)</w:t>
            </w:r>
          </w:p>
        </w:tc>
        <w:tc>
          <w:tcPr>
            <w:tcW w:w="2320" w:type="dxa"/>
            <w:vMerge/>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994A3A">
        <w:trPr>
          <w:trHeight w:val="102"/>
        </w:trPr>
        <w:tc>
          <w:tcPr>
            <w:tcW w:w="1660" w:type="dxa"/>
            <w:tcBorders>
              <w:top w:val="nil"/>
              <w:left w:val="single" w:sz="8" w:space="0" w:color="auto"/>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1660" w:type="dxa"/>
            <w:vMerge/>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166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1660" w:type="dxa"/>
            <w:vMerge/>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232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994A3A">
        <w:trPr>
          <w:trHeight w:val="208"/>
        </w:trPr>
        <w:tc>
          <w:tcPr>
            <w:tcW w:w="1660" w:type="dxa"/>
            <w:tcBorders>
              <w:top w:val="nil"/>
              <w:left w:val="single" w:sz="8" w:space="0" w:color="auto"/>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ind w:left="100"/>
              <w:rPr>
                <w:rFonts w:ascii="Times New Roman" w:hAnsi="Times New Roman"/>
                <w:sz w:val="24"/>
                <w:szCs w:val="24"/>
              </w:rPr>
            </w:pPr>
            <w:r w:rsidRPr="00370F38">
              <w:rPr>
                <w:rFonts w:ascii="Arial" w:hAnsi="Arial" w:cs="Arial"/>
                <w:sz w:val="18"/>
                <w:szCs w:val="18"/>
              </w:rPr>
              <w:t>BENCENO</w:t>
            </w:r>
          </w:p>
        </w:tc>
        <w:tc>
          <w:tcPr>
            <w:tcW w:w="166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ind w:right="630"/>
              <w:jc w:val="right"/>
              <w:rPr>
                <w:rFonts w:ascii="Times New Roman" w:hAnsi="Times New Roman"/>
                <w:sz w:val="24"/>
                <w:szCs w:val="24"/>
              </w:rPr>
            </w:pPr>
            <w:r w:rsidRPr="00370F38">
              <w:rPr>
                <w:rFonts w:ascii="Arial" w:hAnsi="Arial" w:cs="Arial"/>
                <w:sz w:val="18"/>
                <w:szCs w:val="18"/>
              </w:rPr>
              <w:t>5.5</w:t>
            </w:r>
          </w:p>
        </w:tc>
        <w:tc>
          <w:tcPr>
            <w:tcW w:w="166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w w:val="85"/>
                <w:sz w:val="18"/>
                <w:szCs w:val="18"/>
              </w:rPr>
              <w:t>5.12</w:t>
            </w:r>
          </w:p>
        </w:tc>
        <w:tc>
          <w:tcPr>
            <w:tcW w:w="166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w w:val="91"/>
                <w:sz w:val="18"/>
                <w:szCs w:val="18"/>
              </w:rPr>
              <w:t>80.1</w:t>
            </w:r>
          </w:p>
        </w:tc>
        <w:tc>
          <w:tcPr>
            <w:tcW w:w="232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w w:val="91"/>
                <w:sz w:val="18"/>
                <w:szCs w:val="18"/>
              </w:rPr>
              <w:t>2.53</w:t>
            </w: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994A3A">
        <w:trPr>
          <w:trHeight w:val="210"/>
        </w:trPr>
        <w:tc>
          <w:tcPr>
            <w:tcW w:w="1660" w:type="dxa"/>
            <w:tcBorders>
              <w:top w:val="nil"/>
              <w:left w:val="single" w:sz="8" w:space="0" w:color="auto"/>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ind w:left="100"/>
              <w:rPr>
                <w:rFonts w:ascii="Times New Roman" w:hAnsi="Times New Roman"/>
                <w:sz w:val="24"/>
                <w:szCs w:val="24"/>
              </w:rPr>
            </w:pPr>
            <w:r w:rsidRPr="00370F38">
              <w:rPr>
                <w:rFonts w:ascii="Arial" w:hAnsi="Arial" w:cs="Arial"/>
                <w:sz w:val="18"/>
                <w:szCs w:val="18"/>
              </w:rPr>
              <w:t>ETANOL</w:t>
            </w:r>
          </w:p>
        </w:tc>
        <w:tc>
          <w:tcPr>
            <w:tcW w:w="166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ind w:right="510"/>
              <w:jc w:val="right"/>
              <w:rPr>
                <w:rFonts w:ascii="Times New Roman" w:hAnsi="Times New Roman"/>
                <w:sz w:val="24"/>
                <w:szCs w:val="24"/>
              </w:rPr>
            </w:pPr>
            <w:r w:rsidRPr="00370F38">
              <w:rPr>
                <w:rFonts w:ascii="Arial" w:hAnsi="Arial" w:cs="Arial"/>
                <w:sz w:val="18"/>
                <w:szCs w:val="18"/>
              </w:rPr>
              <w:t>-117.3</w:t>
            </w:r>
          </w:p>
        </w:tc>
        <w:tc>
          <w:tcPr>
            <w:tcW w:w="166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w w:val="85"/>
                <w:sz w:val="18"/>
                <w:szCs w:val="18"/>
              </w:rPr>
              <w:t>1.99</w:t>
            </w:r>
          </w:p>
        </w:tc>
        <w:tc>
          <w:tcPr>
            <w:tcW w:w="166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w w:val="91"/>
                <w:sz w:val="18"/>
                <w:szCs w:val="18"/>
              </w:rPr>
              <w:t>78.4</w:t>
            </w:r>
          </w:p>
        </w:tc>
        <w:tc>
          <w:tcPr>
            <w:tcW w:w="232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w w:val="91"/>
                <w:sz w:val="18"/>
                <w:szCs w:val="18"/>
              </w:rPr>
              <w:t>1.22</w:t>
            </w: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bl>
    <w:p w:rsidR="00385D05" w:rsidRDefault="00385D05" w:rsidP="00E53491">
      <w:pPr>
        <w:widowControl w:val="0"/>
        <w:autoSpaceDE w:val="0"/>
        <w:autoSpaceDN w:val="0"/>
        <w:adjustRightInd w:val="0"/>
        <w:spacing w:after="0" w:line="200" w:lineRule="exact"/>
        <w:rPr>
          <w:rFonts w:ascii="Times New Roman" w:hAnsi="Times New Roman"/>
          <w:sz w:val="24"/>
          <w:szCs w:val="24"/>
        </w:rPr>
      </w:pPr>
    </w:p>
    <w:p w:rsidR="00385D05" w:rsidRDefault="00385D05" w:rsidP="00E53491">
      <w:pPr>
        <w:widowControl w:val="0"/>
        <w:autoSpaceDE w:val="0"/>
        <w:autoSpaceDN w:val="0"/>
        <w:adjustRightInd w:val="0"/>
        <w:spacing w:after="0" w:line="355" w:lineRule="exact"/>
        <w:rPr>
          <w:rFonts w:ascii="Times New Roman" w:hAnsi="Times New Roman"/>
          <w:sz w:val="24"/>
          <w:szCs w:val="24"/>
        </w:rPr>
      </w:pPr>
    </w:p>
    <w:p w:rsidR="00385D05" w:rsidRDefault="00385D05" w:rsidP="00E53491">
      <w:pPr>
        <w:widowControl w:val="0"/>
        <w:autoSpaceDE w:val="0"/>
        <w:autoSpaceDN w:val="0"/>
        <w:adjustRightInd w:val="0"/>
        <w:spacing w:after="0" w:line="240" w:lineRule="auto"/>
        <w:rPr>
          <w:rFonts w:ascii="Times New Roman" w:hAnsi="Times New Roman"/>
          <w:sz w:val="24"/>
          <w:szCs w:val="24"/>
        </w:rPr>
      </w:pPr>
      <w:r>
        <w:rPr>
          <w:rFonts w:ascii="Arial" w:hAnsi="Arial" w:cs="Arial"/>
          <w:sz w:val="24"/>
          <w:szCs w:val="24"/>
        </w:rPr>
        <w:t>#1</w:t>
      </w:r>
    </w:p>
    <w:p w:rsidR="00385D05" w:rsidRDefault="00385D05" w:rsidP="00E53491">
      <w:pPr>
        <w:widowControl w:val="0"/>
        <w:autoSpaceDE w:val="0"/>
        <w:autoSpaceDN w:val="0"/>
        <w:adjustRightInd w:val="0"/>
        <w:spacing w:after="0" w:line="207" w:lineRule="exact"/>
        <w:rPr>
          <w:rFonts w:ascii="Times New Roman" w:hAnsi="Times New Roman"/>
          <w:sz w:val="24"/>
          <w:szCs w:val="24"/>
        </w:rPr>
      </w:pPr>
    </w:p>
    <w:p w:rsidR="00385D05" w:rsidRDefault="00385D05" w:rsidP="00E53491">
      <w:pPr>
        <w:widowControl w:val="0"/>
        <w:overflowPunct w:val="0"/>
        <w:autoSpaceDE w:val="0"/>
        <w:autoSpaceDN w:val="0"/>
        <w:adjustRightInd w:val="0"/>
        <w:spacing w:after="0" w:line="485" w:lineRule="auto"/>
        <w:ind w:right="6280"/>
        <w:rPr>
          <w:rFonts w:ascii="Times New Roman" w:hAnsi="Times New Roman"/>
          <w:sz w:val="24"/>
          <w:szCs w:val="24"/>
        </w:rPr>
      </w:pPr>
      <w:r>
        <w:rPr>
          <w:rFonts w:ascii="Arial" w:hAnsi="Arial" w:cs="Arial"/>
          <w:sz w:val="19"/>
          <w:szCs w:val="19"/>
        </w:rPr>
        <w:t>∆T</w:t>
      </w:r>
      <w:r>
        <w:rPr>
          <w:rFonts w:ascii="Arial" w:hAnsi="Arial" w:cs="Arial"/>
          <w:sz w:val="25"/>
          <w:szCs w:val="25"/>
          <w:vertAlign w:val="subscript"/>
        </w:rPr>
        <w:t>f</w:t>
      </w:r>
      <w:r>
        <w:rPr>
          <w:rFonts w:ascii="Arial" w:hAnsi="Arial" w:cs="Arial"/>
          <w:sz w:val="19"/>
          <w:szCs w:val="19"/>
        </w:rPr>
        <w:t xml:space="preserve"> = (T°</w:t>
      </w:r>
      <w:r>
        <w:rPr>
          <w:rFonts w:ascii="Arial" w:hAnsi="Arial" w:cs="Arial"/>
          <w:sz w:val="25"/>
          <w:szCs w:val="25"/>
          <w:vertAlign w:val="subscript"/>
        </w:rPr>
        <w:t>f puro -</w:t>
      </w:r>
      <w:r>
        <w:rPr>
          <w:rFonts w:ascii="Arial" w:hAnsi="Arial" w:cs="Arial"/>
          <w:sz w:val="19"/>
          <w:szCs w:val="19"/>
        </w:rPr>
        <w:t xml:space="preserve"> T</w:t>
      </w:r>
      <w:r>
        <w:rPr>
          <w:rFonts w:ascii="Arial" w:hAnsi="Arial" w:cs="Arial"/>
          <w:sz w:val="25"/>
          <w:szCs w:val="25"/>
          <w:vertAlign w:val="subscript"/>
        </w:rPr>
        <w:t>f ) =</w:t>
      </w:r>
      <w:r>
        <w:rPr>
          <w:rFonts w:ascii="Arial" w:hAnsi="Arial" w:cs="Arial"/>
          <w:sz w:val="19"/>
          <w:szCs w:val="19"/>
        </w:rPr>
        <w:t xml:space="preserve"> (5.5°C – 5.16°C) = 0.34°C m </w:t>
      </w:r>
      <w:r>
        <w:rPr>
          <w:rFonts w:ascii="Arial" w:hAnsi="Arial" w:cs="Arial"/>
          <w:sz w:val="25"/>
          <w:szCs w:val="25"/>
          <w:vertAlign w:val="subscript"/>
        </w:rPr>
        <w:t>= (</w:t>
      </w:r>
      <w:r>
        <w:rPr>
          <w:rFonts w:ascii="Arial" w:hAnsi="Arial" w:cs="Arial"/>
          <w:sz w:val="19"/>
          <w:szCs w:val="19"/>
        </w:rPr>
        <w:t>∆T</w:t>
      </w:r>
      <w:r>
        <w:rPr>
          <w:rFonts w:ascii="Arial" w:hAnsi="Arial" w:cs="Arial"/>
          <w:sz w:val="25"/>
          <w:szCs w:val="25"/>
          <w:vertAlign w:val="subscript"/>
        </w:rPr>
        <w:t>f /</w:t>
      </w:r>
      <w:r>
        <w:rPr>
          <w:rFonts w:ascii="Arial" w:hAnsi="Arial" w:cs="Arial"/>
          <w:sz w:val="19"/>
          <w:szCs w:val="19"/>
        </w:rPr>
        <w:t xml:space="preserve"> K</w:t>
      </w:r>
      <w:r>
        <w:rPr>
          <w:rFonts w:ascii="Arial" w:hAnsi="Arial" w:cs="Arial"/>
          <w:sz w:val="25"/>
          <w:szCs w:val="25"/>
          <w:vertAlign w:val="subscript"/>
        </w:rPr>
        <w:t>f</w:t>
      </w:r>
      <w:r>
        <w:rPr>
          <w:rFonts w:ascii="Arial" w:hAnsi="Arial" w:cs="Arial"/>
          <w:sz w:val="19"/>
          <w:szCs w:val="19"/>
        </w:rPr>
        <w:t xml:space="preserve">) </w:t>
      </w:r>
      <w:r>
        <w:rPr>
          <w:rFonts w:ascii="Arial" w:hAnsi="Arial" w:cs="Arial"/>
          <w:sz w:val="25"/>
          <w:szCs w:val="25"/>
          <w:vertAlign w:val="subscript"/>
        </w:rPr>
        <w:t>=</w:t>
      </w:r>
      <w:r>
        <w:rPr>
          <w:rFonts w:ascii="Arial" w:hAnsi="Arial" w:cs="Arial"/>
          <w:sz w:val="19"/>
          <w:szCs w:val="19"/>
        </w:rPr>
        <w:t xml:space="preserve"> (0.34°C / 5.12) = 66.4 x 10</w:t>
      </w:r>
      <w:r>
        <w:rPr>
          <w:rFonts w:ascii="Arial" w:hAnsi="Arial" w:cs="Arial"/>
          <w:sz w:val="25"/>
          <w:szCs w:val="25"/>
          <w:vertAlign w:val="superscript"/>
        </w:rPr>
        <w:t>-3</w:t>
      </w:r>
      <w:r>
        <w:rPr>
          <w:rFonts w:ascii="Arial" w:hAnsi="Arial" w:cs="Arial"/>
          <w:sz w:val="19"/>
          <w:szCs w:val="19"/>
        </w:rPr>
        <w:t xml:space="preserve"> m</w:t>
      </w:r>
    </w:p>
    <w:p w:rsidR="00385D05" w:rsidRDefault="00385D05" w:rsidP="00E53491">
      <w:pPr>
        <w:widowControl w:val="0"/>
        <w:autoSpaceDE w:val="0"/>
        <w:autoSpaceDN w:val="0"/>
        <w:adjustRightInd w:val="0"/>
        <w:spacing w:after="0" w:line="1" w:lineRule="exact"/>
        <w:rPr>
          <w:rFonts w:ascii="Times New Roman" w:hAnsi="Times New Roman"/>
          <w:sz w:val="24"/>
          <w:szCs w:val="24"/>
        </w:rPr>
      </w:pPr>
    </w:p>
    <w:p w:rsidR="00385D05" w:rsidRDefault="00385D05" w:rsidP="00E53491">
      <w:pPr>
        <w:widowControl w:val="0"/>
        <w:overflowPunct w:val="0"/>
        <w:autoSpaceDE w:val="0"/>
        <w:autoSpaceDN w:val="0"/>
        <w:adjustRightInd w:val="0"/>
        <w:spacing w:after="0" w:line="497" w:lineRule="auto"/>
        <w:ind w:right="2580"/>
        <w:rPr>
          <w:rFonts w:ascii="Times New Roman" w:hAnsi="Times New Roman"/>
          <w:sz w:val="24"/>
          <w:szCs w:val="24"/>
        </w:rPr>
      </w:pPr>
      <w:r>
        <w:rPr>
          <w:rFonts w:ascii="Arial" w:hAnsi="Arial" w:cs="Arial"/>
        </w:rPr>
        <w:t>m = ((masa soluto /peso molar del soluto) / (masa solvente / 1 Kg de solvente)) = m = ((0.85 g c o / peso molar del soluto) / (100 g benceno / 1000 g)) =</w:t>
      </w:r>
    </w:p>
    <w:p w:rsidR="00385D05" w:rsidRDefault="00385D05" w:rsidP="00E53491">
      <w:pPr>
        <w:widowControl w:val="0"/>
        <w:autoSpaceDE w:val="0"/>
        <w:autoSpaceDN w:val="0"/>
        <w:adjustRightInd w:val="0"/>
        <w:spacing w:after="0" w:line="232" w:lineRule="auto"/>
        <w:rPr>
          <w:rFonts w:ascii="Times New Roman" w:hAnsi="Times New Roman"/>
          <w:sz w:val="24"/>
          <w:szCs w:val="24"/>
        </w:rPr>
      </w:pPr>
      <w:r>
        <w:rPr>
          <w:rFonts w:ascii="Arial" w:hAnsi="Arial" w:cs="Arial"/>
          <w:sz w:val="24"/>
          <w:szCs w:val="24"/>
        </w:rPr>
        <w:t>m = ((0.85g / peso molar del soluto) / (0.1))</w:t>
      </w:r>
    </w:p>
    <w:p w:rsidR="00385D05" w:rsidRDefault="00385D05" w:rsidP="00E53491">
      <w:pPr>
        <w:widowControl w:val="0"/>
        <w:autoSpaceDE w:val="0"/>
        <w:autoSpaceDN w:val="0"/>
        <w:adjustRightInd w:val="0"/>
        <w:spacing w:after="0" w:line="245" w:lineRule="exact"/>
        <w:rPr>
          <w:rFonts w:ascii="Times New Roman" w:hAnsi="Times New Roman"/>
          <w:sz w:val="24"/>
          <w:szCs w:val="24"/>
        </w:rPr>
      </w:pPr>
    </w:p>
    <w:p w:rsidR="00385D05" w:rsidRDefault="00385D05" w:rsidP="00E53491">
      <w:pPr>
        <w:widowControl w:val="0"/>
        <w:autoSpaceDE w:val="0"/>
        <w:autoSpaceDN w:val="0"/>
        <w:adjustRightInd w:val="0"/>
        <w:spacing w:after="0" w:line="240" w:lineRule="auto"/>
        <w:ind w:left="560"/>
        <w:rPr>
          <w:rFonts w:ascii="Times New Roman" w:hAnsi="Times New Roman"/>
          <w:sz w:val="24"/>
          <w:szCs w:val="24"/>
        </w:rPr>
      </w:pPr>
      <w:r>
        <w:rPr>
          <w:rFonts w:ascii="Arial" w:hAnsi="Arial" w:cs="Arial"/>
        </w:rPr>
        <w:t>Peso molar del soluto = 0.85 g / ((0.1) * (66.4 x10</w:t>
      </w:r>
      <w:r>
        <w:rPr>
          <w:rFonts w:ascii="Arial" w:hAnsi="Arial" w:cs="Arial"/>
          <w:sz w:val="29"/>
          <w:szCs w:val="29"/>
          <w:vertAlign w:val="superscript"/>
        </w:rPr>
        <w:t>-3</w:t>
      </w:r>
      <w:r>
        <w:rPr>
          <w:rFonts w:ascii="Arial" w:hAnsi="Arial" w:cs="Arial"/>
        </w:rPr>
        <w:t xml:space="preserve"> m)) = (0.85 g / (6.6 x 10</w:t>
      </w:r>
      <w:r>
        <w:rPr>
          <w:rFonts w:ascii="Arial" w:hAnsi="Arial" w:cs="Arial"/>
          <w:sz w:val="29"/>
          <w:szCs w:val="29"/>
          <w:vertAlign w:val="superscript"/>
        </w:rPr>
        <w:t>-3</w:t>
      </w:r>
      <w:r>
        <w:rPr>
          <w:rFonts w:ascii="Arial" w:hAnsi="Arial" w:cs="Arial"/>
        </w:rPr>
        <w:t xml:space="preserve"> m))= 128.01 g / mol</w:t>
      </w:r>
    </w:p>
    <w:p w:rsidR="00385D05" w:rsidRDefault="00385D05" w:rsidP="00E53491">
      <w:pPr>
        <w:widowControl w:val="0"/>
        <w:autoSpaceDE w:val="0"/>
        <w:autoSpaceDN w:val="0"/>
        <w:adjustRightInd w:val="0"/>
        <w:spacing w:after="0" w:line="200" w:lineRule="exact"/>
        <w:rPr>
          <w:rFonts w:ascii="Times New Roman" w:hAnsi="Times New Roman"/>
          <w:sz w:val="24"/>
          <w:szCs w:val="24"/>
        </w:rPr>
      </w:pPr>
    </w:p>
    <w:p w:rsidR="00385D05" w:rsidRDefault="00385D05" w:rsidP="00E53491">
      <w:pPr>
        <w:widowControl w:val="0"/>
        <w:autoSpaceDE w:val="0"/>
        <w:autoSpaceDN w:val="0"/>
        <w:adjustRightInd w:val="0"/>
        <w:spacing w:after="0" w:line="200" w:lineRule="exact"/>
        <w:rPr>
          <w:rFonts w:ascii="Times New Roman" w:hAnsi="Times New Roman"/>
          <w:sz w:val="24"/>
          <w:szCs w:val="24"/>
        </w:rPr>
      </w:pPr>
    </w:p>
    <w:p w:rsidR="00385D05" w:rsidRDefault="00385D05" w:rsidP="00E53491">
      <w:pPr>
        <w:widowControl w:val="0"/>
        <w:autoSpaceDE w:val="0"/>
        <w:autoSpaceDN w:val="0"/>
        <w:adjustRightInd w:val="0"/>
        <w:spacing w:after="0" w:line="386" w:lineRule="exact"/>
        <w:rPr>
          <w:rFonts w:ascii="Times New Roman" w:hAnsi="Times New Roman"/>
          <w:sz w:val="24"/>
          <w:szCs w:val="24"/>
        </w:rPr>
      </w:pPr>
    </w:p>
    <w:p w:rsidR="00385D05" w:rsidRDefault="00385D05" w:rsidP="00E53491">
      <w:pPr>
        <w:widowControl w:val="0"/>
        <w:overflowPunct w:val="0"/>
        <w:autoSpaceDE w:val="0"/>
        <w:autoSpaceDN w:val="0"/>
        <w:adjustRightInd w:val="0"/>
        <w:spacing w:after="0" w:line="245" w:lineRule="auto"/>
        <w:rPr>
          <w:rFonts w:ascii="Times New Roman" w:hAnsi="Times New Roman"/>
          <w:sz w:val="24"/>
          <w:szCs w:val="24"/>
        </w:rPr>
      </w:pPr>
      <w:r>
        <w:rPr>
          <w:rFonts w:ascii="Arial" w:hAnsi="Arial" w:cs="Arial"/>
          <w:sz w:val="21"/>
          <w:szCs w:val="21"/>
        </w:rPr>
        <w:t>En segundo lugar, escriba la ecuación de Arrhenius que expresa la dependencia de la constante de velocidad de una reacción con respecto de la temperatura. Esto último en sus formas exponencial y logarítmica.</w:t>
      </w:r>
    </w:p>
    <w:p w:rsidR="00385D05" w:rsidRDefault="00385D05" w:rsidP="00E53491">
      <w:pPr>
        <w:widowControl w:val="0"/>
        <w:autoSpaceDE w:val="0"/>
        <w:autoSpaceDN w:val="0"/>
        <w:adjustRightInd w:val="0"/>
        <w:spacing w:after="0" w:line="200" w:lineRule="exact"/>
        <w:rPr>
          <w:rFonts w:ascii="Times New Roman" w:hAnsi="Times New Roman"/>
          <w:sz w:val="24"/>
          <w:szCs w:val="24"/>
        </w:rPr>
      </w:pPr>
    </w:p>
    <w:p w:rsidR="00385D05" w:rsidRDefault="00385D05" w:rsidP="00E53491">
      <w:pPr>
        <w:widowControl w:val="0"/>
        <w:autoSpaceDE w:val="0"/>
        <w:autoSpaceDN w:val="0"/>
        <w:adjustRightInd w:val="0"/>
        <w:spacing w:after="0" w:line="345" w:lineRule="exact"/>
        <w:rPr>
          <w:rFonts w:ascii="Times New Roman" w:hAnsi="Times New Roman"/>
          <w:sz w:val="24"/>
          <w:szCs w:val="24"/>
        </w:rPr>
      </w:pPr>
    </w:p>
    <w:p w:rsidR="00385D05" w:rsidRDefault="00385D05" w:rsidP="00E53491">
      <w:pPr>
        <w:widowControl w:val="0"/>
        <w:tabs>
          <w:tab w:val="left" w:pos="1400"/>
        </w:tabs>
        <w:autoSpaceDE w:val="0"/>
        <w:autoSpaceDN w:val="0"/>
        <w:adjustRightInd w:val="0"/>
        <w:spacing w:after="0" w:line="239" w:lineRule="auto"/>
        <w:ind w:left="60"/>
        <w:rPr>
          <w:rFonts w:ascii="Times New Roman" w:hAnsi="Times New Roman"/>
          <w:sz w:val="24"/>
          <w:szCs w:val="24"/>
        </w:rPr>
      </w:pPr>
      <w:r>
        <w:rPr>
          <w:rFonts w:ascii="Arial" w:hAnsi="Arial" w:cs="Arial"/>
          <w:sz w:val="19"/>
          <w:szCs w:val="19"/>
        </w:rPr>
        <w:t>#2(A)</w:t>
      </w:r>
      <w:r>
        <w:rPr>
          <w:rFonts w:ascii="Times New Roman" w:hAnsi="Times New Roman"/>
          <w:sz w:val="24"/>
          <w:szCs w:val="24"/>
        </w:rPr>
        <w:tab/>
      </w:r>
      <w:r>
        <w:rPr>
          <w:rFonts w:ascii="Arial" w:hAnsi="Arial" w:cs="Arial"/>
          <w:sz w:val="20"/>
          <w:szCs w:val="20"/>
        </w:rPr>
        <w:t>Forma exponencial:</w:t>
      </w:r>
    </w:p>
    <w:p w:rsidR="00385D05" w:rsidRDefault="00385D05" w:rsidP="00E53491">
      <w:pPr>
        <w:widowControl w:val="0"/>
        <w:autoSpaceDE w:val="0"/>
        <w:autoSpaceDN w:val="0"/>
        <w:adjustRightInd w:val="0"/>
        <w:spacing w:after="0" w:line="100" w:lineRule="exact"/>
        <w:rPr>
          <w:rFonts w:ascii="Times New Roman" w:hAnsi="Times New Roman"/>
          <w:sz w:val="24"/>
          <w:szCs w:val="24"/>
        </w:rPr>
      </w:pPr>
    </w:p>
    <w:p w:rsidR="00385D05" w:rsidRPr="000E296E" w:rsidRDefault="00385D05" w:rsidP="00E53491">
      <w:pPr>
        <w:widowControl w:val="0"/>
        <w:autoSpaceDE w:val="0"/>
        <w:autoSpaceDN w:val="0"/>
        <w:adjustRightInd w:val="0"/>
        <w:spacing w:after="0" w:line="240" w:lineRule="auto"/>
        <w:ind w:left="4420"/>
        <w:rPr>
          <w:rFonts w:ascii="Times New Roman" w:hAnsi="Times New Roman"/>
          <w:sz w:val="24"/>
          <w:szCs w:val="24"/>
          <w:lang w:val="pt-BR"/>
        </w:rPr>
      </w:pPr>
      <w:r>
        <w:rPr>
          <w:rFonts w:ascii="Arial" w:hAnsi="Arial" w:cs="Arial"/>
          <w:sz w:val="44"/>
          <w:szCs w:val="44"/>
          <w:vertAlign w:val="subscript"/>
          <w:lang w:val="pt-BR"/>
        </w:rPr>
        <w:t>k</w:t>
      </w:r>
      <w:r w:rsidRPr="000E296E">
        <w:rPr>
          <w:rFonts w:ascii="Arial" w:hAnsi="Arial" w:cs="Arial"/>
          <w:sz w:val="44"/>
          <w:szCs w:val="44"/>
          <w:vertAlign w:val="subscript"/>
          <w:lang w:val="pt-BR"/>
        </w:rPr>
        <w:t xml:space="preserve"> = A x e </w:t>
      </w:r>
      <w:r w:rsidRPr="000E296E">
        <w:rPr>
          <w:rFonts w:ascii="Arial" w:hAnsi="Arial" w:cs="Arial"/>
          <w:sz w:val="21"/>
          <w:szCs w:val="21"/>
          <w:lang w:val="pt-BR"/>
        </w:rPr>
        <w:t>(-Ea/RT)</w:t>
      </w:r>
    </w:p>
    <w:p w:rsidR="00385D05" w:rsidRPr="000E296E" w:rsidRDefault="00385D05" w:rsidP="00E53491">
      <w:pPr>
        <w:widowControl w:val="0"/>
        <w:autoSpaceDE w:val="0"/>
        <w:autoSpaceDN w:val="0"/>
        <w:adjustRightInd w:val="0"/>
        <w:spacing w:after="0" w:line="322" w:lineRule="exact"/>
        <w:rPr>
          <w:rFonts w:ascii="Times New Roman" w:hAnsi="Times New Roman"/>
          <w:sz w:val="24"/>
          <w:szCs w:val="24"/>
          <w:lang w:val="pt-BR"/>
        </w:rPr>
      </w:pPr>
    </w:p>
    <w:p w:rsidR="00385D05" w:rsidRPr="000E296E" w:rsidRDefault="00385D05" w:rsidP="00E53491">
      <w:pPr>
        <w:widowControl w:val="0"/>
        <w:tabs>
          <w:tab w:val="left" w:pos="1400"/>
        </w:tabs>
        <w:autoSpaceDE w:val="0"/>
        <w:autoSpaceDN w:val="0"/>
        <w:adjustRightInd w:val="0"/>
        <w:spacing w:after="0" w:line="239" w:lineRule="auto"/>
        <w:rPr>
          <w:rFonts w:ascii="Times New Roman" w:hAnsi="Times New Roman"/>
          <w:sz w:val="24"/>
          <w:szCs w:val="24"/>
          <w:lang w:val="pt-BR"/>
        </w:rPr>
      </w:pPr>
      <w:r w:rsidRPr="000E296E">
        <w:rPr>
          <w:rFonts w:ascii="Arial" w:hAnsi="Arial" w:cs="Arial"/>
          <w:sz w:val="19"/>
          <w:szCs w:val="19"/>
          <w:lang w:val="pt-BR"/>
        </w:rPr>
        <w:t>#2(B)</w:t>
      </w:r>
      <w:r w:rsidRPr="000E296E">
        <w:rPr>
          <w:rFonts w:ascii="Times New Roman" w:hAnsi="Times New Roman"/>
          <w:sz w:val="24"/>
          <w:szCs w:val="24"/>
          <w:lang w:val="pt-BR"/>
        </w:rPr>
        <w:tab/>
      </w:r>
      <w:r w:rsidRPr="000E296E">
        <w:rPr>
          <w:rFonts w:ascii="Arial" w:hAnsi="Arial" w:cs="Arial"/>
          <w:sz w:val="20"/>
          <w:szCs w:val="20"/>
          <w:lang w:val="pt-BR"/>
        </w:rPr>
        <w:t>Forma logarítmica:</w:t>
      </w:r>
    </w:p>
    <w:p w:rsidR="00385D05" w:rsidRPr="000E296E" w:rsidRDefault="00385D05" w:rsidP="00E53491">
      <w:pPr>
        <w:widowControl w:val="0"/>
        <w:autoSpaceDE w:val="0"/>
        <w:autoSpaceDN w:val="0"/>
        <w:adjustRightInd w:val="0"/>
        <w:spacing w:after="0" w:line="257" w:lineRule="exact"/>
        <w:rPr>
          <w:rFonts w:ascii="Times New Roman" w:hAnsi="Times New Roman"/>
          <w:sz w:val="24"/>
          <w:szCs w:val="24"/>
          <w:lang w:val="pt-BR"/>
        </w:rPr>
      </w:pPr>
    </w:p>
    <w:p w:rsidR="00385D05" w:rsidRPr="0089018E" w:rsidRDefault="00385D05" w:rsidP="00E53491">
      <w:pPr>
        <w:widowControl w:val="0"/>
        <w:autoSpaceDE w:val="0"/>
        <w:autoSpaceDN w:val="0"/>
        <w:adjustRightInd w:val="0"/>
        <w:spacing w:after="0" w:line="240" w:lineRule="auto"/>
        <w:ind w:left="4300"/>
        <w:rPr>
          <w:rFonts w:ascii="Times New Roman" w:hAnsi="Times New Roman"/>
          <w:sz w:val="24"/>
          <w:szCs w:val="24"/>
          <w:lang w:val="es-ES"/>
        </w:rPr>
      </w:pPr>
      <w:r w:rsidRPr="0089018E">
        <w:rPr>
          <w:rFonts w:ascii="Arial" w:hAnsi="Arial" w:cs="Arial"/>
          <w:lang w:val="es-ES"/>
        </w:rPr>
        <w:t>ln k = ln A – Ea/RT</w:t>
      </w:r>
    </w:p>
    <w:p w:rsidR="00385D05" w:rsidRDefault="00385D05" w:rsidP="00DF7DE2">
      <w:pPr>
        <w:widowControl w:val="0"/>
        <w:autoSpaceDE w:val="0"/>
        <w:autoSpaceDN w:val="0"/>
        <w:adjustRightInd w:val="0"/>
        <w:spacing w:after="0" w:line="240" w:lineRule="auto"/>
        <w:ind w:left="4400"/>
        <w:rPr>
          <w:rFonts w:ascii="Arial" w:hAnsi="Arial" w:cs="Arial"/>
          <w:sz w:val="16"/>
          <w:szCs w:val="16"/>
        </w:rPr>
      </w:pPr>
    </w:p>
    <w:p w:rsidR="00385D05" w:rsidRDefault="00385D05" w:rsidP="000558CB">
      <w:pPr>
        <w:widowControl w:val="0"/>
        <w:autoSpaceDE w:val="0"/>
        <w:autoSpaceDN w:val="0"/>
        <w:adjustRightInd w:val="0"/>
        <w:spacing w:after="0" w:line="240" w:lineRule="auto"/>
        <w:rPr>
          <w:rFonts w:ascii="Times New Roman" w:hAnsi="Times New Roman"/>
          <w:sz w:val="24"/>
          <w:szCs w:val="24"/>
        </w:rPr>
      </w:pPr>
      <w:r>
        <w:rPr>
          <w:rFonts w:ascii="Arial" w:hAnsi="Arial" w:cs="Arial"/>
          <w:sz w:val="16"/>
          <w:szCs w:val="16"/>
        </w:rPr>
        <w:br w:type="page"/>
      </w:r>
      <w:r>
        <w:rPr>
          <w:rFonts w:ascii="Arial" w:hAnsi="Arial" w:cs="Arial"/>
          <w:b/>
          <w:bCs/>
          <w:sz w:val="17"/>
          <w:szCs w:val="17"/>
        </w:rPr>
        <w:t xml:space="preserve"> “Tú debes ser el cambio que deseas ver en el mundo.” -</w:t>
      </w:r>
      <w:r>
        <w:rPr>
          <w:rFonts w:ascii="Arial" w:hAnsi="Arial" w:cs="Arial"/>
          <w:b/>
          <w:bCs/>
          <w:i/>
          <w:iCs/>
          <w:sz w:val="17"/>
          <w:szCs w:val="17"/>
        </w:rPr>
        <w:t>Mahatma Gandhi</w:t>
      </w:r>
    </w:p>
    <w:p w:rsidR="00385D05" w:rsidRDefault="00385D05" w:rsidP="00DF7DE2">
      <w:pPr>
        <w:widowControl w:val="0"/>
        <w:autoSpaceDE w:val="0"/>
        <w:autoSpaceDN w:val="0"/>
        <w:adjustRightInd w:val="0"/>
        <w:spacing w:after="0" w:line="17" w:lineRule="exact"/>
        <w:rPr>
          <w:rFonts w:ascii="Times New Roman" w:hAnsi="Times New Roman"/>
          <w:sz w:val="24"/>
          <w:szCs w:val="24"/>
        </w:rPr>
      </w:pPr>
    </w:p>
    <w:p w:rsidR="00385D05" w:rsidRDefault="00385D05" w:rsidP="00DF7DE2">
      <w:pPr>
        <w:widowControl w:val="0"/>
        <w:autoSpaceDE w:val="0"/>
        <w:autoSpaceDN w:val="0"/>
        <w:adjustRightInd w:val="0"/>
        <w:spacing w:after="0" w:line="239" w:lineRule="auto"/>
        <w:rPr>
          <w:rFonts w:ascii="Arial" w:hAnsi="Arial" w:cs="Arial"/>
        </w:rPr>
      </w:pPr>
    </w:p>
    <w:p w:rsidR="00385D05" w:rsidRDefault="00385D05" w:rsidP="00DF7DE2">
      <w:pPr>
        <w:widowControl w:val="0"/>
        <w:autoSpaceDE w:val="0"/>
        <w:autoSpaceDN w:val="0"/>
        <w:adjustRightInd w:val="0"/>
        <w:spacing w:after="0" w:line="239" w:lineRule="auto"/>
        <w:rPr>
          <w:rFonts w:ascii="Times New Roman" w:hAnsi="Times New Roman"/>
          <w:sz w:val="24"/>
          <w:szCs w:val="24"/>
        </w:rPr>
      </w:pPr>
      <w:r>
        <w:rPr>
          <w:rFonts w:ascii="Arial" w:hAnsi="Arial" w:cs="Arial"/>
        </w:rPr>
        <w:t>(</w:t>
      </w:r>
      <w:r>
        <w:rPr>
          <w:rFonts w:ascii="Arial" w:hAnsi="Arial" w:cs="Arial"/>
          <w:b/>
          <w:bCs/>
        </w:rPr>
        <w:t>Conceptos  Varios</w:t>
      </w:r>
      <w:r>
        <w:rPr>
          <w:rFonts w:ascii="Arial" w:hAnsi="Arial" w:cs="Arial"/>
        </w:rPr>
        <w:t>)</w:t>
      </w:r>
    </w:p>
    <w:p w:rsidR="00385D05" w:rsidRDefault="00385D05" w:rsidP="00DF7DE2">
      <w:pPr>
        <w:widowControl w:val="0"/>
        <w:autoSpaceDE w:val="0"/>
        <w:autoSpaceDN w:val="0"/>
        <w:adjustRightInd w:val="0"/>
        <w:spacing w:after="0" w:line="119" w:lineRule="exact"/>
        <w:rPr>
          <w:rFonts w:ascii="Times New Roman" w:hAnsi="Times New Roman"/>
          <w:sz w:val="24"/>
          <w:szCs w:val="24"/>
        </w:rPr>
      </w:pPr>
    </w:p>
    <w:p w:rsidR="00385D05" w:rsidRDefault="00385D05" w:rsidP="00DF7DE2">
      <w:pPr>
        <w:widowControl w:val="0"/>
        <w:overflowPunct w:val="0"/>
        <w:autoSpaceDE w:val="0"/>
        <w:autoSpaceDN w:val="0"/>
        <w:adjustRightInd w:val="0"/>
        <w:spacing w:after="0" w:line="306" w:lineRule="auto"/>
        <w:ind w:right="100"/>
        <w:jc w:val="both"/>
        <w:rPr>
          <w:rFonts w:ascii="Times New Roman" w:hAnsi="Times New Roman"/>
          <w:sz w:val="24"/>
          <w:szCs w:val="24"/>
        </w:rPr>
      </w:pPr>
      <w:r>
        <w:rPr>
          <w:rFonts w:ascii="Arial" w:hAnsi="Arial" w:cs="Arial"/>
          <w:b/>
          <w:bCs/>
          <w:sz w:val="20"/>
          <w:szCs w:val="20"/>
        </w:rPr>
        <w:t xml:space="preserve">9. </w:t>
      </w:r>
      <w:r>
        <w:rPr>
          <w:rFonts w:ascii="Arial" w:hAnsi="Arial" w:cs="Arial"/>
          <w:sz w:val="20"/>
          <w:szCs w:val="20"/>
        </w:rPr>
        <w:t>En la segunda columna se encuentra un conjunto de términos, ecuaciones y conceptos utilizados en el campo de los líquidos,</w:t>
      </w:r>
      <w:r>
        <w:rPr>
          <w:rFonts w:ascii="Arial" w:hAnsi="Arial" w:cs="Arial"/>
          <w:b/>
          <w:bCs/>
          <w:sz w:val="20"/>
          <w:szCs w:val="20"/>
        </w:rPr>
        <w:t xml:space="preserve"> </w:t>
      </w:r>
      <w:r>
        <w:rPr>
          <w:rFonts w:ascii="Arial" w:hAnsi="Arial" w:cs="Arial"/>
          <w:sz w:val="20"/>
          <w:szCs w:val="20"/>
        </w:rPr>
        <w:t>sólidos y disoluciones, con su numeración en la primera columna. En la tercera columna se enlistan en forma aleatoria los significados de los términos, ecuaciones y conceptos de la columna vecina sin ninguna correspondencia. Su tarea consiste en escribir en la cuarta columna el número del término, ecuación o concepto que corresponda al significado pertinente de la tercera columna.</w:t>
      </w:r>
    </w:p>
    <w:tbl>
      <w:tblPr>
        <w:tblW w:w="0" w:type="auto"/>
        <w:tblInd w:w="130" w:type="dxa"/>
        <w:tblLayout w:type="fixed"/>
        <w:tblCellMar>
          <w:left w:w="0" w:type="dxa"/>
          <w:right w:w="0" w:type="dxa"/>
        </w:tblCellMar>
        <w:tblLook w:val="0000"/>
      </w:tblPr>
      <w:tblGrid>
        <w:gridCol w:w="460"/>
        <w:gridCol w:w="1980"/>
        <w:gridCol w:w="7360"/>
        <w:gridCol w:w="420"/>
        <w:gridCol w:w="30"/>
      </w:tblGrid>
      <w:tr w:rsidR="00385D05" w:rsidRPr="00370F38" w:rsidTr="0054666E">
        <w:trPr>
          <w:trHeight w:val="342"/>
        </w:trPr>
        <w:tc>
          <w:tcPr>
            <w:tcW w:w="460" w:type="dxa"/>
            <w:vMerge w:val="restart"/>
            <w:tcBorders>
              <w:top w:val="single" w:sz="8" w:space="0" w:color="auto"/>
              <w:left w:val="single" w:sz="8" w:space="0" w:color="auto"/>
              <w:bottom w:val="nil"/>
              <w:right w:val="single" w:sz="8" w:space="0" w:color="auto"/>
            </w:tcBorders>
            <w:vAlign w:val="bottom"/>
          </w:tcPr>
          <w:p w:rsidR="00385D05" w:rsidRPr="00370F38" w:rsidRDefault="00385D05" w:rsidP="00D4618A">
            <w:pPr>
              <w:widowControl w:val="0"/>
              <w:autoSpaceDE w:val="0"/>
              <w:autoSpaceDN w:val="0"/>
              <w:adjustRightInd w:val="0"/>
              <w:spacing w:after="0" w:line="206" w:lineRule="exact"/>
              <w:jc w:val="center"/>
              <w:rPr>
                <w:rFonts w:ascii="Times New Roman" w:hAnsi="Times New Roman"/>
                <w:sz w:val="24"/>
                <w:szCs w:val="24"/>
              </w:rPr>
            </w:pPr>
            <w:r w:rsidRPr="00370F38">
              <w:rPr>
                <w:rFonts w:ascii="Arial" w:hAnsi="Arial" w:cs="Arial"/>
                <w:b/>
                <w:bCs/>
                <w:w w:val="99"/>
                <w:sz w:val="18"/>
                <w:szCs w:val="18"/>
              </w:rPr>
              <w:t>#</w:t>
            </w:r>
          </w:p>
        </w:tc>
        <w:tc>
          <w:tcPr>
            <w:tcW w:w="1980" w:type="dxa"/>
            <w:tcBorders>
              <w:top w:val="single" w:sz="8" w:space="0" w:color="auto"/>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06" w:lineRule="exact"/>
              <w:jc w:val="center"/>
              <w:rPr>
                <w:rFonts w:ascii="Times New Roman" w:hAnsi="Times New Roman"/>
                <w:sz w:val="24"/>
                <w:szCs w:val="24"/>
              </w:rPr>
            </w:pPr>
            <w:r w:rsidRPr="00370F38">
              <w:rPr>
                <w:rFonts w:ascii="Arial" w:hAnsi="Arial" w:cs="Arial"/>
                <w:b/>
                <w:bCs/>
                <w:w w:val="85"/>
                <w:sz w:val="18"/>
                <w:szCs w:val="18"/>
              </w:rPr>
              <w:t>Términos, ecuaciones y</w:t>
            </w:r>
          </w:p>
        </w:tc>
        <w:tc>
          <w:tcPr>
            <w:tcW w:w="7360" w:type="dxa"/>
            <w:vMerge w:val="restart"/>
            <w:tcBorders>
              <w:top w:val="single" w:sz="8" w:space="0" w:color="auto"/>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06" w:lineRule="exact"/>
              <w:ind w:left="2580"/>
              <w:rPr>
                <w:rFonts w:ascii="Times New Roman" w:hAnsi="Times New Roman"/>
                <w:sz w:val="24"/>
                <w:szCs w:val="24"/>
              </w:rPr>
            </w:pPr>
            <w:r w:rsidRPr="00370F38">
              <w:rPr>
                <w:rFonts w:ascii="Arial" w:hAnsi="Arial" w:cs="Arial"/>
                <w:b/>
                <w:bCs/>
                <w:sz w:val="18"/>
                <w:szCs w:val="18"/>
              </w:rPr>
              <w:t>CONJUNTO DE SIGNIFICADOS</w:t>
            </w:r>
          </w:p>
        </w:tc>
        <w:tc>
          <w:tcPr>
            <w:tcW w:w="420" w:type="dxa"/>
            <w:vMerge w:val="restart"/>
            <w:tcBorders>
              <w:top w:val="single" w:sz="8" w:space="0" w:color="auto"/>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06" w:lineRule="exact"/>
              <w:jc w:val="center"/>
              <w:rPr>
                <w:rFonts w:ascii="Times New Roman" w:hAnsi="Times New Roman"/>
                <w:sz w:val="24"/>
                <w:szCs w:val="24"/>
              </w:rPr>
            </w:pPr>
            <w:r w:rsidRPr="00370F38">
              <w:rPr>
                <w:rFonts w:ascii="Arial" w:hAnsi="Arial" w:cs="Arial"/>
                <w:b/>
                <w:bCs/>
                <w:w w:val="79"/>
                <w:sz w:val="18"/>
                <w:szCs w:val="18"/>
              </w:rPr>
              <w:t>#</w:t>
            </w: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54666E">
        <w:trPr>
          <w:trHeight w:val="125"/>
        </w:trPr>
        <w:tc>
          <w:tcPr>
            <w:tcW w:w="460" w:type="dxa"/>
            <w:vMerge/>
            <w:tcBorders>
              <w:top w:val="nil"/>
              <w:left w:val="single" w:sz="8" w:space="0" w:color="auto"/>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8"/>
                <w:szCs w:val="8"/>
              </w:rPr>
            </w:pPr>
          </w:p>
        </w:tc>
        <w:tc>
          <w:tcPr>
            <w:tcW w:w="1980" w:type="dxa"/>
            <w:vMerge w:val="restart"/>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06" w:lineRule="exact"/>
              <w:jc w:val="center"/>
              <w:rPr>
                <w:rFonts w:ascii="Times New Roman" w:hAnsi="Times New Roman"/>
                <w:sz w:val="24"/>
                <w:szCs w:val="24"/>
              </w:rPr>
            </w:pPr>
            <w:r w:rsidRPr="00370F38">
              <w:rPr>
                <w:rFonts w:ascii="Arial" w:hAnsi="Arial" w:cs="Arial"/>
                <w:b/>
                <w:bCs/>
                <w:w w:val="84"/>
                <w:sz w:val="18"/>
                <w:szCs w:val="18"/>
              </w:rPr>
              <w:t>conceptos</w:t>
            </w:r>
          </w:p>
        </w:tc>
        <w:tc>
          <w:tcPr>
            <w:tcW w:w="7360" w:type="dxa"/>
            <w:vMerge/>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8"/>
                <w:szCs w:val="8"/>
              </w:rPr>
            </w:pPr>
          </w:p>
        </w:tc>
        <w:tc>
          <w:tcPr>
            <w:tcW w:w="420" w:type="dxa"/>
            <w:vMerge/>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8"/>
                <w:szCs w:val="8"/>
              </w:rPr>
            </w:pP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54666E">
        <w:trPr>
          <w:trHeight w:val="127"/>
        </w:trPr>
        <w:tc>
          <w:tcPr>
            <w:tcW w:w="460" w:type="dxa"/>
            <w:tcBorders>
              <w:top w:val="nil"/>
              <w:left w:val="single" w:sz="8" w:space="0" w:color="auto"/>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8"/>
                <w:szCs w:val="8"/>
              </w:rPr>
            </w:pPr>
          </w:p>
        </w:tc>
        <w:tc>
          <w:tcPr>
            <w:tcW w:w="1980" w:type="dxa"/>
            <w:vMerge/>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8"/>
                <w:szCs w:val="8"/>
              </w:rPr>
            </w:pPr>
          </w:p>
        </w:tc>
        <w:tc>
          <w:tcPr>
            <w:tcW w:w="736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8"/>
                <w:szCs w:val="8"/>
              </w:rPr>
            </w:pPr>
          </w:p>
        </w:tc>
        <w:tc>
          <w:tcPr>
            <w:tcW w:w="42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8"/>
                <w:szCs w:val="8"/>
              </w:rPr>
            </w:pP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54666E">
        <w:trPr>
          <w:trHeight w:val="142"/>
        </w:trPr>
        <w:tc>
          <w:tcPr>
            <w:tcW w:w="460" w:type="dxa"/>
            <w:tcBorders>
              <w:top w:val="nil"/>
              <w:left w:val="single" w:sz="8" w:space="0" w:color="auto"/>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9"/>
                <w:szCs w:val="9"/>
              </w:rPr>
            </w:pPr>
          </w:p>
        </w:tc>
        <w:tc>
          <w:tcPr>
            <w:tcW w:w="198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9"/>
                <w:szCs w:val="9"/>
              </w:rPr>
            </w:pPr>
          </w:p>
        </w:tc>
        <w:tc>
          <w:tcPr>
            <w:tcW w:w="736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9"/>
                <w:szCs w:val="9"/>
              </w:rPr>
            </w:pP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54666E">
        <w:trPr>
          <w:trHeight w:val="432"/>
        </w:trPr>
        <w:tc>
          <w:tcPr>
            <w:tcW w:w="460" w:type="dxa"/>
            <w:tcBorders>
              <w:top w:val="nil"/>
              <w:left w:val="single" w:sz="8" w:space="0" w:color="auto"/>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b/>
                <w:bCs/>
                <w:w w:val="89"/>
                <w:sz w:val="20"/>
                <w:szCs w:val="20"/>
              </w:rPr>
              <w:t>1</w:t>
            </w:r>
          </w:p>
        </w:tc>
        <w:tc>
          <w:tcPr>
            <w:tcW w:w="198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431" w:lineRule="exact"/>
              <w:jc w:val="center"/>
              <w:rPr>
                <w:rFonts w:ascii="Times New Roman" w:hAnsi="Times New Roman"/>
                <w:sz w:val="24"/>
                <w:szCs w:val="24"/>
              </w:rPr>
            </w:pPr>
            <w:r w:rsidRPr="00370F38">
              <w:rPr>
                <w:rFonts w:ascii="Arial" w:hAnsi="Arial" w:cs="Arial"/>
                <w:w w:val="78"/>
                <w:sz w:val="40"/>
                <w:szCs w:val="40"/>
                <w:vertAlign w:val="superscript"/>
              </w:rPr>
              <w:t>∆</w:t>
            </w:r>
            <w:r w:rsidRPr="00370F38">
              <w:rPr>
                <w:rFonts w:ascii="Arial" w:hAnsi="Arial" w:cs="Arial"/>
                <w:w w:val="78"/>
                <w:sz w:val="39"/>
                <w:szCs w:val="39"/>
                <w:vertAlign w:val="superscript"/>
              </w:rPr>
              <w:t>H</w:t>
            </w:r>
            <w:r w:rsidRPr="00370F38">
              <w:rPr>
                <w:rFonts w:ascii="Arial" w:hAnsi="Arial" w:cs="Arial"/>
                <w:w w:val="78"/>
                <w:sz w:val="12"/>
                <w:szCs w:val="12"/>
              </w:rPr>
              <w:t>fus</w:t>
            </w:r>
          </w:p>
        </w:tc>
        <w:tc>
          <w:tcPr>
            <w:tcW w:w="736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29" w:lineRule="exact"/>
              <w:ind w:left="100"/>
              <w:rPr>
                <w:rFonts w:ascii="Times New Roman" w:hAnsi="Times New Roman"/>
                <w:sz w:val="24"/>
                <w:szCs w:val="24"/>
              </w:rPr>
            </w:pPr>
            <w:r w:rsidRPr="00370F38">
              <w:rPr>
                <w:rFonts w:ascii="Arial" w:hAnsi="Arial" w:cs="Arial"/>
                <w:sz w:val="20"/>
                <w:szCs w:val="20"/>
              </w:rPr>
              <w:t>Presión que se requiere para detener la ósmosis</w:t>
            </w:r>
          </w:p>
        </w:tc>
        <w:tc>
          <w:tcPr>
            <w:tcW w:w="42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b/>
                <w:bCs/>
                <w:w w:val="89"/>
                <w:sz w:val="20"/>
                <w:szCs w:val="20"/>
              </w:rPr>
              <w:t>13</w:t>
            </w: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54666E">
        <w:trPr>
          <w:trHeight w:val="431"/>
        </w:trPr>
        <w:tc>
          <w:tcPr>
            <w:tcW w:w="460" w:type="dxa"/>
            <w:tcBorders>
              <w:top w:val="nil"/>
              <w:left w:val="single" w:sz="8" w:space="0" w:color="auto"/>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b/>
                <w:bCs/>
                <w:w w:val="89"/>
                <w:sz w:val="20"/>
                <w:szCs w:val="20"/>
              </w:rPr>
              <w:t>2</w:t>
            </w:r>
          </w:p>
        </w:tc>
        <w:tc>
          <w:tcPr>
            <w:tcW w:w="198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429" w:lineRule="exact"/>
              <w:jc w:val="center"/>
              <w:rPr>
                <w:rFonts w:ascii="Times New Roman" w:hAnsi="Times New Roman"/>
                <w:sz w:val="24"/>
                <w:szCs w:val="24"/>
              </w:rPr>
            </w:pPr>
            <w:r w:rsidRPr="00370F38">
              <w:rPr>
                <w:rFonts w:ascii="Arial" w:hAnsi="Arial" w:cs="Arial"/>
                <w:w w:val="77"/>
                <w:sz w:val="40"/>
                <w:szCs w:val="40"/>
                <w:vertAlign w:val="superscript"/>
              </w:rPr>
              <w:t>∆</w:t>
            </w:r>
            <w:r w:rsidRPr="00370F38">
              <w:rPr>
                <w:rFonts w:ascii="Arial" w:hAnsi="Arial" w:cs="Arial"/>
                <w:w w:val="77"/>
                <w:sz w:val="39"/>
                <w:szCs w:val="39"/>
                <w:vertAlign w:val="superscript"/>
              </w:rPr>
              <w:t>H</w:t>
            </w:r>
            <w:r w:rsidRPr="00370F38">
              <w:rPr>
                <w:rFonts w:ascii="Arial" w:hAnsi="Arial" w:cs="Arial"/>
                <w:w w:val="77"/>
                <w:sz w:val="12"/>
                <w:szCs w:val="12"/>
              </w:rPr>
              <w:t>sub</w:t>
            </w:r>
          </w:p>
        </w:tc>
        <w:tc>
          <w:tcPr>
            <w:tcW w:w="736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29" w:lineRule="exact"/>
              <w:ind w:left="100"/>
              <w:rPr>
                <w:rFonts w:ascii="Times New Roman" w:hAnsi="Times New Roman"/>
                <w:sz w:val="24"/>
                <w:szCs w:val="24"/>
              </w:rPr>
            </w:pPr>
            <w:r w:rsidRPr="00370F38">
              <w:rPr>
                <w:rFonts w:ascii="Arial" w:hAnsi="Arial" w:cs="Arial"/>
                <w:sz w:val="20"/>
                <w:szCs w:val="20"/>
              </w:rPr>
              <w:t>Carecen de una distribución tridimensional regular de átomos.</w:t>
            </w:r>
          </w:p>
        </w:tc>
        <w:tc>
          <w:tcPr>
            <w:tcW w:w="42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b/>
                <w:bCs/>
                <w:w w:val="89"/>
                <w:sz w:val="20"/>
                <w:szCs w:val="20"/>
              </w:rPr>
              <w:t>17</w:t>
            </w: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54666E">
        <w:trPr>
          <w:trHeight w:val="431"/>
        </w:trPr>
        <w:tc>
          <w:tcPr>
            <w:tcW w:w="460" w:type="dxa"/>
            <w:tcBorders>
              <w:top w:val="nil"/>
              <w:left w:val="single" w:sz="8" w:space="0" w:color="auto"/>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b/>
                <w:bCs/>
                <w:w w:val="89"/>
                <w:sz w:val="20"/>
                <w:szCs w:val="20"/>
              </w:rPr>
              <w:t>3</w:t>
            </w:r>
          </w:p>
        </w:tc>
        <w:tc>
          <w:tcPr>
            <w:tcW w:w="198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429" w:lineRule="exact"/>
              <w:jc w:val="center"/>
              <w:rPr>
                <w:rFonts w:ascii="Times New Roman" w:hAnsi="Times New Roman"/>
                <w:sz w:val="24"/>
                <w:szCs w:val="24"/>
              </w:rPr>
            </w:pPr>
            <w:r w:rsidRPr="00370F38">
              <w:rPr>
                <w:rFonts w:ascii="Arial" w:hAnsi="Arial" w:cs="Arial"/>
                <w:w w:val="80"/>
                <w:sz w:val="40"/>
                <w:szCs w:val="40"/>
                <w:vertAlign w:val="superscript"/>
              </w:rPr>
              <w:t>∆</w:t>
            </w:r>
            <w:r w:rsidRPr="00370F38">
              <w:rPr>
                <w:rFonts w:ascii="Arial" w:hAnsi="Arial" w:cs="Arial"/>
                <w:w w:val="80"/>
                <w:sz w:val="39"/>
                <w:szCs w:val="39"/>
                <w:vertAlign w:val="superscript"/>
              </w:rPr>
              <w:t>H</w:t>
            </w:r>
            <w:r w:rsidRPr="00370F38">
              <w:rPr>
                <w:rFonts w:ascii="Arial" w:hAnsi="Arial" w:cs="Arial"/>
                <w:w w:val="80"/>
                <w:sz w:val="12"/>
                <w:szCs w:val="12"/>
              </w:rPr>
              <w:t>vap</w:t>
            </w:r>
          </w:p>
        </w:tc>
        <w:tc>
          <w:tcPr>
            <w:tcW w:w="736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29" w:lineRule="exact"/>
              <w:ind w:left="100"/>
              <w:rPr>
                <w:rFonts w:ascii="Times New Roman" w:hAnsi="Times New Roman"/>
                <w:sz w:val="24"/>
                <w:szCs w:val="24"/>
              </w:rPr>
            </w:pPr>
            <w:r w:rsidRPr="00370F38">
              <w:rPr>
                <w:rFonts w:ascii="Arial" w:hAnsi="Arial" w:cs="Arial"/>
                <w:sz w:val="20"/>
                <w:szCs w:val="20"/>
              </w:rPr>
              <w:t>Cambios físicos caracterizados por el orden molecular</w:t>
            </w:r>
          </w:p>
        </w:tc>
        <w:tc>
          <w:tcPr>
            <w:tcW w:w="42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b/>
                <w:bCs/>
                <w:w w:val="89"/>
                <w:sz w:val="20"/>
                <w:szCs w:val="20"/>
              </w:rPr>
              <w:t>4</w:t>
            </w: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54666E">
        <w:trPr>
          <w:trHeight w:val="324"/>
        </w:trPr>
        <w:tc>
          <w:tcPr>
            <w:tcW w:w="460" w:type="dxa"/>
            <w:vMerge w:val="restart"/>
            <w:tcBorders>
              <w:top w:val="nil"/>
              <w:left w:val="single" w:sz="8" w:space="0" w:color="auto"/>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b/>
                <w:bCs/>
                <w:w w:val="89"/>
                <w:sz w:val="20"/>
                <w:szCs w:val="20"/>
              </w:rPr>
              <w:t>4</w:t>
            </w:r>
          </w:p>
        </w:tc>
        <w:tc>
          <w:tcPr>
            <w:tcW w:w="1980" w:type="dxa"/>
            <w:vMerge w:val="restart"/>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w w:val="86"/>
                <w:sz w:val="20"/>
                <w:szCs w:val="20"/>
              </w:rPr>
              <w:t>Cambio de Fases</w:t>
            </w:r>
          </w:p>
        </w:tc>
        <w:tc>
          <w:tcPr>
            <w:tcW w:w="736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ind w:left="100"/>
              <w:rPr>
                <w:rFonts w:ascii="Times New Roman" w:hAnsi="Times New Roman"/>
                <w:sz w:val="24"/>
                <w:szCs w:val="24"/>
              </w:rPr>
            </w:pPr>
            <w:r w:rsidRPr="00370F38">
              <w:rPr>
                <w:rFonts w:ascii="Arial" w:hAnsi="Arial" w:cs="Arial"/>
                <w:w w:val="89"/>
                <w:sz w:val="20"/>
                <w:szCs w:val="20"/>
              </w:rPr>
              <w:t>Poseen  un  ordenamiento  estricto  y  regular,  es  decir,  sus  átomos,  moléculas  o  iones</w:t>
            </w:r>
          </w:p>
        </w:tc>
        <w:tc>
          <w:tcPr>
            <w:tcW w:w="420" w:type="dxa"/>
            <w:vMerge w:val="restart"/>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b/>
                <w:bCs/>
                <w:w w:val="89"/>
                <w:sz w:val="20"/>
                <w:szCs w:val="20"/>
              </w:rPr>
              <w:t>18</w:t>
            </w: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54666E">
        <w:trPr>
          <w:trHeight w:val="139"/>
        </w:trPr>
        <w:tc>
          <w:tcPr>
            <w:tcW w:w="460" w:type="dxa"/>
            <w:vMerge/>
            <w:tcBorders>
              <w:top w:val="nil"/>
              <w:left w:val="single" w:sz="8" w:space="0" w:color="auto"/>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9"/>
                <w:szCs w:val="9"/>
              </w:rPr>
            </w:pPr>
          </w:p>
        </w:tc>
        <w:tc>
          <w:tcPr>
            <w:tcW w:w="1980" w:type="dxa"/>
            <w:vMerge/>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9"/>
                <w:szCs w:val="9"/>
              </w:rPr>
            </w:pPr>
          </w:p>
        </w:tc>
        <w:tc>
          <w:tcPr>
            <w:tcW w:w="7360" w:type="dxa"/>
            <w:vMerge w:val="restart"/>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ind w:left="100"/>
              <w:rPr>
                <w:rFonts w:ascii="Times New Roman" w:hAnsi="Times New Roman"/>
                <w:sz w:val="24"/>
                <w:szCs w:val="24"/>
              </w:rPr>
            </w:pPr>
            <w:r w:rsidRPr="00370F38">
              <w:rPr>
                <w:rFonts w:ascii="Arial" w:hAnsi="Arial" w:cs="Arial"/>
                <w:sz w:val="20"/>
                <w:szCs w:val="20"/>
              </w:rPr>
              <w:t>ocupan posiciones específicas.</w:t>
            </w:r>
          </w:p>
        </w:tc>
        <w:tc>
          <w:tcPr>
            <w:tcW w:w="420" w:type="dxa"/>
            <w:vMerge/>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9"/>
                <w:szCs w:val="9"/>
              </w:rPr>
            </w:pP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54666E">
        <w:trPr>
          <w:trHeight w:val="142"/>
        </w:trPr>
        <w:tc>
          <w:tcPr>
            <w:tcW w:w="460" w:type="dxa"/>
            <w:tcBorders>
              <w:top w:val="nil"/>
              <w:left w:val="single" w:sz="8" w:space="0" w:color="auto"/>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9"/>
                <w:szCs w:val="9"/>
              </w:rPr>
            </w:pPr>
          </w:p>
        </w:tc>
        <w:tc>
          <w:tcPr>
            <w:tcW w:w="198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9"/>
                <w:szCs w:val="9"/>
              </w:rPr>
            </w:pPr>
          </w:p>
        </w:tc>
        <w:tc>
          <w:tcPr>
            <w:tcW w:w="7360" w:type="dxa"/>
            <w:vMerge/>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9"/>
                <w:szCs w:val="9"/>
              </w:rPr>
            </w:pP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54666E">
        <w:trPr>
          <w:trHeight w:val="105"/>
        </w:trPr>
        <w:tc>
          <w:tcPr>
            <w:tcW w:w="460" w:type="dxa"/>
            <w:tcBorders>
              <w:top w:val="nil"/>
              <w:left w:val="single" w:sz="8" w:space="0" w:color="auto"/>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198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736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54666E">
        <w:trPr>
          <w:trHeight w:val="326"/>
        </w:trPr>
        <w:tc>
          <w:tcPr>
            <w:tcW w:w="460" w:type="dxa"/>
            <w:tcBorders>
              <w:top w:val="nil"/>
              <w:left w:val="single" w:sz="8" w:space="0" w:color="auto"/>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b/>
                <w:bCs/>
                <w:w w:val="89"/>
                <w:sz w:val="20"/>
                <w:szCs w:val="20"/>
              </w:rPr>
              <w:t>5</w:t>
            </w:r>
          </w:p>
        </w:tc>
        <w:tc>
          <w:tcPr>
            <w:tcW w:w="198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w w:val="91"/>
                <w:sz w:val="20"/>
                <w:szCs w:val="20"/>
              </w:rPr>
              <w:t>Celda Unitaria</w:t>
            </w:r>
          </w:p>
        </w:tc>
        <w:tc>
          <w:tcPr>
            <w:tcW w:w="736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ind w:left="100"/>
              <w:rPr>
                <w:rFonts w:ascii="Times New Roman" w:hAnsi="Times New Roman"/>
                <w:sz w:val="24"/>
                <w:szCs w:val="24"/>
              </w:rPr>
            </w:pPr>
            <w:r w:rsidRPr="00370F38">
              <w:rPr>
                <w:rFonts w:ascii="Arial" w:hAnsi="Arial" w:cs="Arial"/>
                <w:sz w:val="20"/>
                <w:szCs w:val="20"/>
              </w:rPr>
              <w:t>Energía necesaria (comúnmente en kilojulios) para fundir un mol de un solido</w:t>
            </w:r>
          </w:p>
        </w:tc>
        <w:tc>
          <w:tcPr>
            <w:tcW w:w="42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b/>
                <w:bCs/>
                <w:w w:val="89"/>
                <w:sz w:val="20"/>
                <w:szCs w:val="20"/>
              </w:rPr>
              <w:t>1</w:t>
            </w: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54666E">
        <w:trPr>
          <w:trHeight w:val="105"/>
        </w:trPr>
        <w:tc>
          <w:tcPr>
            <w:tcW w:w="460" w:type="dxa"/>
            <w:tcBorders>
              <w:top w:val="nil"/>
              <w:left w:val="single" w:sz="8" w:space="0" w:color="auto"/>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198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736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54666E">
        <w:trPr>
          <w:trHeight w:val="324"/>
        </w:trPr>
        <w:tc>
          <w:tcPr>
            <w:tcW w:w="460" w:type="dxa"/>
            <w:tcBorders>
              <w:top w:val="nil"/>
              <w:left w:val="single" w:sz="8" w:space="0" w:color="auto"/>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b/>
                <w:bCs/>
                <w:w w:val="89"/>
                <w:sz w:val="20"/>
                <w:szCs w:val="20"/>
              </w:rPr>
              <w:t>6</w:t>
            </w:r>
          </w:p>
        </w:tc>
        <w:tc>
          <w:tcPr>
            <w:tcW w:w="198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w w:val="88"/>
                <w:sz w:val="20"/>
                <w:szCs w:val="20"/>
              </w:rPr>
              <w:t>Diagrama de fase</w:t>
            </w:r>
          </w:p>
        </w:tc>
        <w:tc>
          <w:tcPr>
            <w:tcW w:w="736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ind w:left="100"/>
              <w:rPr>
                <w:rFonts w:ascii="Times New Roman" w:hAnsi="Times New Roman"/>
                <w:sz w:val="24"/>
                <w:szCs w:val="24"/>
              </w:rPr>
            </w:pPr>
            <w:r w:rsidRPr="00370F38">
              <w:rPr>
                <w:rFonts w:ascii="Arial" w:hAnsi="Arial" w:cs="Arial"/>
                <w:sz w:val="20"/>
                <w:szCs w:val="20"/>
              </w:rPr>
              <w:t>Unidad estructural repetida de un sólido cristalino</w:t>
            </w:r>
          </w:p>
        </w:tc>
        <w:tc>
          <w:tcPr>
            <w:tcW w:w="42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b/>
                <w:bCs/>
                <w:w w:val="89"/>
                <w:sz w:val="20"/>
                <w:szCs w:val="20"/>
              </w:rPr>
              <w:t>5</w:t>
            </w: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54666E">
        <w:trPr>
          <w:trHeight w:val="107"/>
        </w:trPr>
        <w:tc>
          <w:tcPr>
            <w:tcW w:w="460" w:type="dxa"/>
            <w:tcBorders>
              <w:top w:val="nil"/>
              <w:left w:val="single" w:sz="8" w:space="0" w:color="auto"/>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198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736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54666E">
        <w:trPr>
          <w:trHeight w:val="324"/>
        </w:trPr>
        <w:tc>
          <w:tcPr>
            <w:tcW w:w="460" w:type="dxa"/>
            <w:tcBorders>
              <w:top w:val="nil"/>
              <w:left w:val="single" w:sz="8" w:space="0" w:color="auto"/>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b/>
                <w:bCs/>
                <w:w w:val="89"/>
                <w:sz w:val="20"/>
                <w:szCs w:val="20"/>
              </w:rPr>
              <w:t>7</w:t>
            </w:r>
          </w:p>
        </w:tc>
        <w:tc>
          <w:tcPr>
            <w:tcW w:w="198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w w:val="80"/>
                <w:sz w:val="20"/>
                <w:szCs w:val="20"/>
              </w:rPr>
              <w:t>Fase</w:t>
            </w:r>
          </w:p>
        </w:tc>
        <w:tc>
          <w:tcPr>
            <w:tcW w:w="736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ind w:left="100"/>
              <w:rPr>
                <w:rFonts w:ascii="Times New Roman" w:hAnsi="Times New Roman"/>
                <w:sz w:val="24"/>
                <w:szCs w:val="24"/>
              </w:rPr>
            </w:pPr>
            <w:r w:rsidRPr="00370F38">
              <w:rPr>
                <w:rFonts w:ascii="Arial" w:hAnsi="Arial" w:cs="Arial"/>
                <w:w w:val="94"/>
                <w:sz w:val="20"/>
                <w:szCs w:val="20"/>
              </w:rPr>
              <w:t>Resume las condiciones en las cuales una sustancia existe como sólido, líquido o gas.</w:t>
            </w:r>
          </w:p>
        </w:tc>
        <w:tc>
          <w:tcPr>
            <w:tcW w:w="42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b/>
                <w:bCs/>
                <w:w w:val="89"/>
                <w:sz w:val="20"/>
                <w:szCs w:val="20"/>
              </w:rPr>
              <w:t>16</w:t>
            </w: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54666E">
        <w:trPr>
          <w:trHeight w:val="108"/>
        </w:trPr>
        <w:tc>
          <w:tcPr>
            <w:tcW w:w="460" w:type="dxa"/>
            <w:tcBorders>
              <w:top w:val="nil"/>
              <w:left w:val="single" w:sz="8" w:space="0" w:color="auto"/>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198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736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54666E">
        <w:trPr>
          <w:trHeight w:val="324"/>
        </w:trPr>
        <w:tc>
          <w:tcPr>
            <w:tcW w:w="460" w:type="dxa"/>
            <w:tcBorders>
              <w:top w:val="nil"/>
              <w:left w:val="single" w:sz="8" w:space="0" w:color="auto"/>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b/>
                <w:bCs/>
                <w:w w:val="89"/>
                <w:sz w:val="20"/>
                <w:szCs w:val="20"/>
              </w:rPr>
              <w:t>8</w:t>
            </w:r>
          </w:p>
        </w:tc>
        <w:tc>
          <w:tcPr>
            <w:tcW w:w="198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w w:val="93"/>
                <w:sz w:val="20"/>
                <w:szCs w:val="20"/>
              </w:rPr>
              <w:t>Molalidad</w:t>
            </w:r>
          </w:p>
        </w:tc>
        <w:tc>
          <w:tcPr>
            <w:tcW w:w="736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ind w:left="100"/>
              <w:rPr>
                <w:rFonts w:ascii="Times New Roman" w:hAnsi="Times New Roman"/>
                <w:sz w:val="24"/>
                <w:szCs w:val="24"/>
              </w:rPr>
            </w:pPr>
            <w:r w:rsidRPr="00370F38">
              <w:rPr>
                <w:rFonts w:ascii="Arial" w:hAnsi="Arial" w:cs="Arial"/>
                <w:sz w:val="20"/>
                <w:szCs w:val="20"/>
              </w:rPr>
              <w:t>Temperatura a la cual las fases sólidas y líquidas coexisten en el equilibrio</w:t>
            </w:r>
          </w:p>
        </w:tc>
        <w:tc>
          <w:tcPr>
            <w:tcW w:w="42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b/>
                <w:bCs/>
                <w:w w:val="89"/>
                <w:sz w:val="20"/>
                <w:szCs w:val="20"/>
              </w:rPr>
              <w:t>14</w:t>
            </w: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54666E">
        <w:trPr>
          <w:trHeight w:val="107"/>
        </w:trPr>
        <w:tc>
          <w:tcPr>
            <w:tcW w:w="460" w:type="dxa"/>
            <w:tcBorders>
              <w:top w:val="nil"/>
              <w:left w:val="single" w:sz="8" w:space="0" w:color="auto"/>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198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736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54666E">
        <w:trPr>
          <w:trHeight w:val="324"/>
        </w:trPr>
        <w:tc>
          <w:tcPr>
            <w:tcW w:w="460" w:type="dxa"/>
            <w:tcBorders>
              <w:top w:val="nil"/>
              <w:left w:val="single" w:sz="8" w:space="0" w:color="auto"/>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b/>
                <w:bCs/>
                <w:w w:val="89"/>
                <w:sz w:val="20"/>
                <w:szCs w:val="20"/>
              </w:rPr>
              <w:t>9</w:t>
            </w:r>
          </w:p>
        </w:tc>
        <w:tc>
          <w:tcPr>
            <w:tcW w:w="198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w w:val="95"/>
                <w:sz w:val="20"/>
                <w:szCs w:val="20"/>
              </w:rPr>
              <w:t>Molaridad</w:t>
            </w:r>
          </w:p>
        </w:tc>
        <w:tc>
          <w:tcPr>
            <w:tcW w:w="736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ind w:left="100"/>
              <w:rPr>
                <w:rFonts w:ascii="Times New Roman" w:hAnsi="Times New Roman"/>
                <w:sz w:val="24"/>
                <w:szCs w:val="24"/>
              </w:rPr>
            </w:pPr>
            <w:r w:rsidRPr="00370F38">
              <w:rPr>
                <w:rFonts w:ascii="Arial" w:hAnsi="Arial" w:cs="Arial"/>
                <w:w w:val="96"/>
                <w:sz w:val="20"/>
                <w:szCs w:val="20"/>
              </w:rPr>
              <w:t>Temperatura a la cual la presión de vapor de un líquido es igual  a la presión externa</w:t>
            </w:r>
          </w:p>
        </w:tc>
        <w:tc>
          <w:tcPr>
            <w:tcW w:w="42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b/>
                <w:bCs/>
                <w:w w:val="89"/>
                <w:sz w:val="20"/>
                <w:szCs w:val="20"/>
              </w:rPr>
              <w:t>15</w:t>
            </w: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54666E">
        <w:trPr>
          <w:trHeight w:val="105"/>
        </w:trPr>
        <w:tc>
          <w:tcPr>
            <w:tcW w:w="460" w:type="dxa"/>
            <w:tcBorders>
              <w:top w:val="nil"/>
              <w:left w:val="single" w:sz="8" w:space="0" w:color="auto"/>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198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736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54666E">
        <w:trPr>
          <w:trHeight w:val="326"/>
        </w:trPr>
        <w:tc>
          <w:tcPr>
            <w:tcW w:w="460" w:type="dxa"/>
            <w:tcBorders>
              <w:top w:val="nil"/>
              <w:left w:val="single" w:sz="8" w:space="0" w:color="auto"/>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b/>
                <w:bCs/>
                <w:w w:val="89"/>
                <w:sz w:val="20"/>
                <w:szCs w:val="20"/>
              </w:rPr>
              <w:t>10</w:t>
            </w:r>
          </w:p>
        </w:tc>
        <w:tc>
          <w:tcPr>
            <w:tcW w:w="198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w w:val="87"/>
                <w:sz w:val="20"/>
                <w:szCs w:val="20"/>
              </w:rPr>
              <w:t>Ósmosis</w:t>
            </w:r>
          </w:p>
        </w:tc>
        <w:tc>
          <w:tcPr>
            <w:tcW w:w="736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ind w:left="100"/>
              <w:rPr>
                <w:rFonts w:ascii="Times New Roman" w:hAnsi="Times New Roman"/>
                <w:sz w:val="24"/>
                <w:szCs w:val="24"/>
              </w:rPr>
            </w:pPr>
            <w:r w:rsidRPr="00370F38">
              <w:rPr>
                <w:rFonts w:ascii="Arial" w:hAnsi="Arial" w:cs="Arial"/>
                <w:sz w:val="20"/>
                <w:szCs w:val="20"/>
              </w:rPr>
              <w:t>Única Condición en que las tres fases puedan estar en equilibrio recíproco</w:t>
            </w:r>
          </w:p>
        </w:tc>
        <w:tc>
          <w:tcPr>
            <w:tcW w:w="42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b/>
                <w:bCs/>
                <w:w w:val="89"/>
                <w:sz w:val="20"/>
                <w:szCs w:val="20"/>
              </w:rPr>
              <w:t>16</w:t>
            </w: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54666E">
        <w:trPr>
          <w:trHeight w:val="105"/>
        </w:trPr>
        <w:tc>
          <w:tcPr>
            <w:tcW w:w="460" w:type="dxa"/>
            <w:tcBorders>
              <w:top w:val="nil"/>
              <w:left w:val="single" w:sz="8" w:space="0" w:color="auto"/>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198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736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54666E">
        <w:trPr>
          <w:trHeight w:val="339"/>
        </w:trPr>
        <w:tc>
          <w:tcPr>
            <w:tcW w:w="460" w:type="dxa"/>
            <w:tcBorders>
              <w:top w:val="nil"/>
              <w:left w:val="single" w:sz="8" w:space="0" w:color="auto"/>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b/>
                <w:bCs/>
                <w:w w:val="89"/>
                <w:sz w:val="20"/>
                <w:szCs w:val="20"/>
              </w:rPr>
              <w:t>11</w:t>
            </w:r>
          </w:p>
        </w:tc>
        <w:tc>
          <w:tcPr>
            <w:tcW w:w="198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jc w:val="center"/>
              <w:rPr>
                <w:rFonts w:ascii="Times New Roman" w:hAnsi="Times New Roman"/>
                <w:sz w:val="24"/>
                <w:szCs w:val="24"/>
              </w:rPr>
            </w:pPr>
            <w:r w:rsidRPr="00370F38">
              <w:rPr>
                <w:rFonts w:ascii="Arial" w:hAnsi="Arial" w:cs="Arial"/>
                <w:w w:val="73"/>
                <w:sz w:val="20"/>
                <w:szCs w:val="20"/>
              </w:rPr>
              <w:t>P</w:t>
            </w:r>
            <w:r w:rsidRPr="00370F38">
              <w:rPr>
                <w:rFonts w:ascii="Arial" w:hAnsi="Arial" w:cs="Arial"/>
                <w:w w:val="73"/>
                <w:sz w:val="25"/>
                <w:szCs w:val="25"/>
                <w:vertAlign w:val="subscript"/>
              </w:rPr>
              <w:t>c</w:t>
            </w:r>
          </w:p>
        </w:tc>
        <w:tc>
          <w:tcPr>
            <w:tcW w:w="736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ind w:left="100"/>
              <w:rPr>
                <w:rFonts w:ascii="Times New Roman" w:hAnsi="Times New Roman"/>
                <w:sz w:val="24"/>
                <w:szCs w:val="24"/>
              </w:rPr>
            </w:pPr>
            <w:r w:rsidRPr="00370F38">
              <w:rPr>
                <w:rFonts w:ascii="Arial" w:hAnsi="Arial" w:cs="Arial"/>
                <w:sz w:val="20"/>
                <w:szCs w:val="20"/>
              </w:rPr>
              <w:t>Número de moles de soluto disueltos en un 1 kg de un disolvente</w:t>
            </w:r>
          </w:p>
        </w:tc>
        <w:tc>
          <w:tcPr>
            <w:tcW w:w="42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b/>
                <w:bCs/>
                <w:w w:val="89"/>
                <w:sz w:val="20"/>
                <w:szCs w:val="20"/>
              </w:rPr>
              <w:t>8</w:t>
            </w: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54666E">
        <w:trPr>
          <w:trHeight w:val="92"/>
        </w:trPr>
        <w:tc>
          <w:tcPr>
            <w:tcW w:w="460" w:type="dxa"/>
            <w:tcBorders>
              <w:top w:val="nil"/>
              <w:left w:val="single" w:sz="8" w:space="0" w:color="auto"/>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6"/>
                <w:szCs w:val="6"/>
              </w:rPr>
            </w:pPr>
          </w:p>
        </w:tc>
        <w:tc>
          <w:tcPr>
            <w:tcW w:w="198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6"/>
                <w:szCs w:val="6"/>
              </w:rPr>
            </w:pPr>
          </w:p>
        </w:tc>
        <w:tc>
          <w:tcPr>
            <w:tcW w:w="736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6"/>
                <w:szCs w:val="6"/>
              </w:rPr>
            </w:pP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54666E">
        <w:trPr>
          <w:trHeight w:val="324"/>
        </w:trPr>
        <w:tc>
          <w:tcPr>
            <w:tcW w:w="460" w:type="dxa"/>
            <w:vMerge w:val="restart"/>
            <w:tcBorders>
              <w:top w:val="nil"/>
              <w:left w:val="single" w:sz="8" w:space="0" w:color="auto"/>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b/>
                <w:bCs/>
                <w:w w:val="89"/>
                <w:sz w:val="20"/>
                <w:szCs w:val="20"/>
              </w:rPr>
              <w:t>12</w:t>
            </w:r>
          </w:p>
        </w:tc>
        <w:tc>
          <w:tcPr>
            <w:tcW w:w="198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w w:val="90"/>
                <w:sz w:val="20"/>
                <w:szCs w:val="20"/>
              </w:rPr>
              <w:t>Presión de vapor de</w:t>
            </w:r>
          </w:p>
        </w:tc>
        <w:tc>
          <w:tcPr>
            <w:tcW w:w="736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ind w:left="100"/>
              <w:rPr>
                <w:rFonts w:ascii="Times New Roman" w:hAnsi="Times New Roman"/>
                <w:sz w:val="24"/>
                <w:szCs w:val="24"/>
              </w:rPr>
            </w:pPr>
            <w:r w:rsidRPr="00370F38">
              <w:rPr>
                <w:rFonts w:ascii="Arial" w:hAnsi="Arial" w:cs="Arial"/>
                <w:w w:val="91"/>
                <w:sz w:val="20"/>
                <w:szCs w:val="20"/>
              </w:rPr>
              <w:t>Parte  homogénea  de  un  sistema,  y  aunque  está  en  contacto  con  otras  partes  del</w:t>
            </w:r>
          </w:p>
        </w:tc>
        <w:tc>
          <w:tcPr>
            <w:tcW w:w="420" w:type="dxa"/>
            <w:vMerge w:val="restart"/>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b/>
                <w:bCs/>
                <w:w w:val="89"/>
                <w:sz w:val="20"/>
                <w:szCs w:val="20"/>
              </w:rPr>
              <w:t>7</w:t>
            </w: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54666E">
        <w:trPr>
          <w:trHeight w:val="142"/>
        </w:trPr>
        <w:tc>
          <w:tcPr>
            <w:tcW w:w="460" w:type="dxa"/>
            <w:vMerge/>
            <w:tcBorders>
              <w:top w:val="nil"/>
              <w:left w:val="single" w:sz="8" w:space="0" w:color="auto"/>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9"/>
                <w:szCs w:val="9"/>
              </w:rPr>
            </w:pPr>
          </w:p>
        </w:tc>
        <w:tc>
          <w:tcPr>
            <w:tcW w:w="1980" w:type="dxa"/>
            <w:vMerge w:val="restart"/>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w w:val="94"/>
                <w:sz w:val="20"/>
                <w:szCs w:val="20"/>
              </w:rPr>
              <w:t>equilibrio</w:t>
            </w:r>
          </w:p>
        </w:tc>
        <w:tc>
          <w:tcPr>
            <w:tcW w:w="7360" w:type="dxa"/>
            <w:vMerge w:val="restart"/>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ind w:left="100"/>
              <w:rPr>
                <w:rFonts w:ascii="Times New Roman" w:hAnsi="Times New Roman"/>
                <w:sz w:val="24"/>
                <w:szCs w:val="24"/>
              </w:rPr>
            </w:pPr>
            <w:r w:rsidRPr="00370F38">
              <w:rPr>
                <w:rFonts w:ascii="Arial" w:hAnsi="Arial" w:cs="Arial"/>
                <w:sz w:val="20"/>
                <w:szCs w:val="20"/>
              </w:rPr>
              <w:t>mismo, está separada de esas partes por un límite bien definido.</w:t>
            </w:r>
          </w:p>
        </w:tc>
        <w:tc>
          <w:tcPr>
            <w:tcW w:w="420" w:type="dxa"/>
            <w:vMerge/>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9"/>
                <w:szCs w:val="9"/>
              </w:rPr>
            </w:pP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54666E">
        <w:trPr>
          <w:trHeight w:val="142"/>
        </w:trPr>
        <w:tc>
          <w:tcPr>
            <w:tcW w:w="460" w:type="dxa"/>
            <w:tcBorders>
              <w:top w:val="nil"/>
              <w:left w:val="single" w:sz="8" w:space="0" w:color="auto"/>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9"/>
                <w:szCs w:val="9"/>
              </w:rPr>
            </w:pPr>
          </w:p>
        </w:tc>
        <w:tc>
          <w:tcPr>
            <w:tcW w:w="1980" w:type="dxa"/>
            <w:vMerge/>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9"/>
                <w:szCs w:val="9"/>
              </w:rPr>
            </w:pPr>
          </w:p>
        </w:tc>
        <w:tc>
          <w:tcPr>
            <w:tcW w:w="7360" w:type="dxa"/>
            <w:vMerge/>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9"/>
                <w:szCs w:val="9"/>
              </w:rPr>
            </w:pP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54666E">
        <w:trPr>
          <w:trHeight w:val="105"/>
        </w:trPr>
        <w:tc>
          <w:tcPr>
            <w:tcW w:w="460" w:type="dxa"/>
            <w:tcBorders>
              <w:top w:val="nil"/>
              <w:left w:val="single" w:sz="8" w:space="0" w:color="auto"/>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198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736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54666E">
        <w:trPr>
          <w:trHeight w:val="324"/>
        </w:trPr>
        <w:tc>
          <w:tcPr>
            <w:tcW w:w="460" w:type="dxa"/>
            <w:tcBorders>
              <w:top w:val="nil"/>
              <w:left w:val="single" w:sz="8" w:space="0" w:color="auto"/>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b/>
                <w:bCs/>
                <w:w w:val="89"/>
                <w:sz w:val="20"/>
                <w:szCs w:val="20"/>
              </w:rPr>
              <w:t>13</w:t>
            </w:r>
          </w:p>
        </w:tc>
        <w:tc>
          <w:tcPr>
            <w:tcW w:w="198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w w:val="91"/>
                <w:sz w:val="20"/>
                <w:szCs w:val="20"/>
              </w:rPr>
              <w:t>Presión osmótica</w:t>
            </w:r>
          </w:p>
        </w:tc>
        <w:tc>
          <w:tcPr>
            <w:tcW w:w="736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ind w:left="100"/>
              <w:rPr>
                <w:rFonts w:ascii="Times New Roman" w:hAnsi="Times New Roman"/>
                <w:sz w:val="24"/>
                <w:szCs w:val="24"/>
              </w:rPr>
            </w:pPr>
            <w:r w:rsidRPr="00370F38">
              <w:rPr>
                <w:rFonts w:ascii="Arial" w:hAnsi="Arial" w:cs="Arial"/>
                <w:sz w:val="20"/>
                <w:szCs w:val="20"/>
              </w:rPr>
              <w:t>Energía necesaria (comúnmente en kilojulios) para sublimar un mol de un solido</w:t>
            </w:r>
          </w:p>
        </w:tc>
        <w:tc>
          <w:tcPr>
            <w:tcW w:w="42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b/>
                <w:bCs/>
                <w:w w:val="89"/>
                <w:sz w:val="20"/>
                <w:szCs w:val="20"/>
              </w:rPr>
              <w:t>2</w:t>
            </w: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54666E">
        <w:trPr>
          <w:trHeight w:val="107"/>
        </w:trPr>
        <w:tc>
          <w:tcPr>
            <w:tcW w:w="460" w:type="dxa"/>
            <w:tcBorders>
              <w:top w:val="nil"/>
              <w:left w:val="single" w:sz="8" w:space="0" w:color="auto"/>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198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736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54666E">
        <w:trPr>
          <w:trHeight w:val="325"/>
        </w:trPr>
        <w:tc>
          <w:tcPr>
            <w:tcW w:w="460" w:type="dxa"/>
            <w:vMerge w:val="restart"/>
            <w:tcBorders>
              <w:top w:val="nil"/>
              <w:left w:val="single" w:sz="8" w:space="0" w:color="auto"/>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b/>
                <w:bCs/>
                <w:w w:val="89"/>
                <w:sz w:val="20"/>
                <w:szCs w:val="20"/>
              </w:rPr>
              <w:t>14</w:t>
            </w:r>
          </w:p>
        </w:tc>
        <w:tc>
          <w:tcPr>
            <w:tcW w:w="198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w w:val="92"/>
                <w:sz w:val="20"/>
                <w:szCs w:val="20"/>
              </w:rPr>
              <w:t>Punto de</w:t>
            </w:r>
          </w:p>
        </w:tc>
        <w:tc>
          <w:tcPr>
            <w:tcW w:w="736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ind w:left="100"/>
              <w:rPr>
                <w:rFonts w:ascii="Times New Roman" w:hAnsi="Times New Roman"/>
                <w:sz w:val="24"/>
                <w:szCs w:val="24"/>
              </w:rPr>
            </w:pPr>
            <w:r w:rsidRPr="00370F38">
              <w:rPr>
                <w:rFonts w:ascii="Arial" w:hAnsi="Arial" w:cs="Arial"/>
                <w:w w:val="96"/>
                <w:sz w:val="20"/>
                <w:szCs w:val="20"/>
              </w:rPr>
              <w:t>Cantidad de energía necesaria para estirar o aumentar la superficie de un líquido por</w:t>
            </w:r>
          </w:p>
        </w:tc>
        <w:tc>
          <w:tcPr>
            <w:tcW w:w="420" w:type="dxa"/>
            <w:vMerge w:val="restart"/>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b/>
                <w:bCs/>
                <w:w w:val="89"/>
                <w:sz w:val="20"/>
                <w:szCs w:val="20"/>
              </w:rPr>
              <w:t>19</w:t>
            </w: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54666E">
        <w:trPr>
          <w:trHeight w:val="139"/>
        </w:trPr>
        <w:tc>
          <w:tcPr>
            <w:tcW w:w="460" w:type="dxa"/>
            <w:vMerge/>
            <w:tcBorders>
              <w:top w:val="nil"/>
              <w:left w:val="single" w:sz="8" w:space="0" w:color="auto"/>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9"/>
                <w:szCs w:val="9"/>
              </w:rPr>
            </w:pPr>
          </w:p>
        </w:tc>
        <w:tc>
          <w:tcPr>
            <w:tcW w:w="1980" w:type="dxa"/>
            <w:vMerge w:val="restart"/>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w w:val="89"/>
                <w:sz w:val="20"/>
                <w:szCs w:val="20"/>
              </w:rPr>
              <w:t>Congelación</w:t>
            </w:r>
          </w:p>
        </w:tc>
        <w:tc>
          <w:tcPr>
            <w:tcW w:w="7360" w:type="dxa"/>
            <w:vMerge w:val="restart"/>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ind w:left="100"/>
              <w:rPr>
                <w:rFonts w:ascii="Times New Roman" w:hAnsi="Times New Roman"/>
                <w:sz w:val="24"/>
                <w:szCs w:val="24"/>
              </w:rPr>
            </w:pPr>
            <w:r w:rsidRPr="00370F38">
              <w:rPr>
                <w:rFonts w:ascii="Arial" w:hAnsi="Arial" w:cs="Arial"/>
                <w:sz w:val="20"/>
                <w:szCs w:val="20"/>
              </w:rPr>
              <w:t>unidad de área.</w:t>
            </w:r>
          </w:p>
        </w:tc>
        <w:tc>
          <w:tcPr>
            <w:tcW w:w="420" w:type="dxa"/>
            <w:vMerge/>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9"/>
                <w:szCs w:val="9"/>
              </w:rPr>
            </w:pP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54666E">
        <w:trPr>
          <w:trHeight w:val="142"/>
        </w:trPr>
        <w:tc>
          <w:tcPr>
            <w:tcW w:w="460" w:type="dxa"/>
            <w:tcBorders>
              <w:top w:val="nil"/>
              <w:left w:val="single" w:sz="8" w:space="0" w:color="auto"/>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9"/>
                <w:szCs w:val="9"/>
              </w:rPr>
            </w:pPr>
          </w:p>
        </w:tc>
        <w:tc>
          <w:tcPr>
            <w:tcW w:w="1980" w:type="dxa"/>
            <w:vMerge/>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9"/>
                <w:szCs w:val="9"/>
              </w:rPr>
            </w:pPr>
          </w:p>
        </w:tc>
        <w:tc>
          <w:tcPr>
            <w:tcW w:w="7360" w:type="dxa"/>
            <w:vMerge/>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9"/>
                <w:szCs w:val="9"/>
              </w:rPr>
            </w:pP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54666E">
        <w:trPr>
          <w:trHeight w:val="107"/>
        </w:trPr>
        <w:tc>
          <w:tcPr>
            <w:tcW w:w="460" w:type="dxa"/>
            <w:tcBorders>
              <w:top w:val="nil"/>
              <w:left w:val="single" w:sz="8" w:space="0" w:color="auto"/>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198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736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54666E">
        <w:trPr>
          <w:trHeight w:val="324"/>
        </w:trPr>
        <w:tc>
          <w:tcPr>
            <w:tcW w:w="460" w:type="dxa"/>
            <w:vMerge w:val="restart"/>
            <w:tcBorders>
              <w:top w:val="nil"/>
              <w:left w:val="single" w:sz="8" w:space="0" w:color="auto"/>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b/>
                <w:bCs/>
                <w:w w:val="89"/>
                <w:sz w:val="20"/>
                <w:szCs w:val="20"/>
              </w:rPr>
              <w:t>15</w:t>
            </w:r>
          </w:p>
        </w:tc>
        <w:tc>
          <w:tcPr>
            <w:tcW w:w="1980" w:type="dxa"/>
            <w:vMerge w:val="restart"/>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w w:val="91"/>
                <w:sz w:val="20"/>
                <w:szCs w:val="20"/>
              </w:rPr>
              <w:t>Punto de Ebullición</w:t>
            </w:r>
          </w:p>
        </w:tc>
        <w:tc>
          <w:tcPr>
            <w:tcW w:w="736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ind w:left="100"/>
              <w:rPr>
                <w:rFonts w:ascii="Times New Roman" w:hAnsi="Times New Roman"/>
                <w:sz w:val="24"/>
                <w:szCs w:val="24"/>
              </w:rPr>
            </w:pPr>
            <w:r w:rsidRPr="00370F38">
              <w:rPr>
                <w:rFonts w:ascii="Arial" w:hAnsi="Arial" w:cs="Arial"/>
                <w:w w:val="91"/>
                <w:sz w:val="20"/>
                <w:szCs w:val="20"/>
              </w:rPr>
              <w:t>Paso selectivo de moléculas del disolvente a través de una membrana porosa desde una</w:t>
            </w:r>
          </w:p>
        </w:tc>
        <w:tc>
          <w:tcPr>
            <w:tcW w:w="420" w:type="dxa"/>
            <w:vMerge w:val="restart"/>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b/>
                <w:bCs/>
                <w:w w:val="89"/>
                <w:sz w:val="20"/>
                <w:szCs w:val="20"/>
              </w:rPr>
              <w:t>10</w:t>
            </w: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54666E">
        <w:trPr>
          <w:trHeight w:val="139"/>
        </w:trPr>
        <w:tc>
          <w:tcPr>
            <w:tcW w:w="460" w:type="dxa"/>
            <w:vMerge/>
            <w:tcBorders>
              <w:top w:val="nil"/>
              <w:left w:val="single" w:sz="8" w:space="0" w:color="auto"/>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9"/>
                <w:szCs w:val="9"/>
              </w:rPr>
            </w:pPr>
          </w:p>
        </w:tc>
        <w:tc>
          <w:tcPr>
            <w:tcW w:w="1980" w:type="dxa"/>
            <w:vMerge/>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9"/>
                <w:szCs w:val="9"/>
              </w:rPr>
            </w:pPr>
          </w:p>
        </w:tc>
        <w:tc>
          <w:tcPr>
            <w:tcW w:w="7360" w:type="dxa"/>
            <w:vMerge w:val="restart"/>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ind w:left="100"/>
              <w:rPr>
                <w:rFonts w:ascii="Times New Roman" w:hAnsi="Times New Roman"/>
                <w:sz w:val="24"/>
                <w:szCs w:val="24"/>
              </w:rPr>
            </w:pPr>
            <w:r w:rsidRPr="00370F38">
              <w:rPr>
                <w:rFonts w:ascii="Arial" w:hAnsi="Arial" w:cs="Arial"/>
                <w:sz w:val="20"/>
                <w:szCs w:val="20"/>
              </w:rPr>
              <w:t>disolución diluida hacia una de mayor concentración</w:t>
            </w:r>
          </w:p>
        </w:tc>
        <w:tc>
          <w:tcPr>
            <w:tcW w:w="420" w:type="dxa"/>
            <w:vMerge/>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9"/>
                <w:szCs w:val="9"/>
              </w:rPr>
            </w:pP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54666E">
        <w:trPr>
          <w:trHeight w:val="142"/>
        </w:trPr>
        <w:tc>
          <w:tcPr>
            <w:tcW w:w="460" w:type="dxa"/>
            <w:tcBorders>
              <w:top w:val="nil"/>
              <w:left w:val="single" w:sz="8" w:space="0" w:color="auto"/>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9"/>
                <w:szCs w:val="9"/>
              </w:rPr>
            </w:pPr>
          </w:p>
        </w:tc>
        <w:tc>
          <w:tcPr>
            <w:tcW w:w="198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9"/>
                <w:szCs w:val="9"/>
              </w:rPr>
            </w:pPr>
          </w:p>
        </w:tc>
        <w:tc>
          <w:tcPr>
            <w:tcW w:w="7360" w:type="dxa"/>
            <w:vMerge/>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9"/>
                <w:szCs w:val="9"/>
              </w:rPr>
            </w:pP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54666E">
        <w:trPr>
          <w:trHeight w:val="105"/>
        </w:trPr>
        <w:tc>
          <w:tcPr>
            <w:tcW w:w="460" w:type="dxa"/>
            <w:tcBorders>
              <w:top w:val="nil"/>
              <w:left w:val="single" w:sz="8" w:space="0" w:color="auto"/>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198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736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54666E">
        <w:trPr>
          <w:trHeight w:val="324"/>
        </w:trPr>
        <w:tc>
          <w:tcPr>
            <w:tcW w:w="460" w:type="dxa"/>
            <w:tcBorders>
              <w:top w:val="nil"/>
              <w:left w:val="single" w:sz="8" w:space="0" w:color="auto"/>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b/>
                <w:bCs/>
                <w:w w:val="89"/>
                <w:sz w:val="20"/>
                <w:szCs w:val="20"/>
              </w:rPr>
              <w:t>16</w:t>
            </w:r>
          </w:p>
        </w:tc>
        <w:tc>
          <w:tcPr>
            <w:tcW w:w="198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w w:val="94"/>
                <w:sz w:val="20"/>
                <w:szCs w:val="20"/>
              </w:rPr>
              <w:t>Punto triple</w:t>
            </w:r>
          </w:p>
        </w:tc>
        <w:tc>
          <w:tcPr>
            <w:tcW w:w="736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ind w:left="100"/>
              <w:rPr>
                <w:rFonts w:ascii="Times New Roman" w:hAnsi="Times New Roman"/>
                <w:sz w:val="24"/>
                <w:szCs w:val="24"/>
              </w:rPr>
            </w:pPr>
            <w:r w:rsidRPr="00370F38">
              <w:rPr>
                <w:rFonts w:ascii="Arial" w:hAnsi="Arial" w:cs="Arial"/>
                <w:sz w:val="20"/>
                <w:szCs w:val="20"/>
              </w:rPr>
              <w:t>Medida de la resistencia de los líquidos a fluir</w:t>
            </w:r>
          </w:p>
        </w:tc>
        <w:tc>
          <w:tcPr>
            <w:tcW w:w="42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b/>
                <w:bCs/>
                <w:w w:val="89"/>
                <w:sz w:val="20"/>
                <w:szCs w:val="20"/>
              </w:rPr>
              <w:t>20</w:t>
            </w: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54666E">
        <w:trPr>
          <w:trHeight w:val="107"/>
        </w:trPr>
        <w:tc>
          <w:tcPr>
            <w:tcW w:w="460" w:type="dxa"/>
            <w:tcBorders>
              <w:top w:val="nil"/>
              <w:left w:val="single" w:sz="8" w:space="0" w:color="auto"/>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198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736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54666E">
        <w:trPr>
          <w:trHeight w:val="324"/>
        </w:trPr>
        <w:tc>
          <w:tcPr>
            <w:tcW w:w="460" w:type="dxa"/>
            <w:tcBorders>
              <w:top w:val="nil"/>
              <w:left w:val="single" w:sz="8" w:space="0" w:color="auto"/>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b/>
                <w:bCs/>
                <w:w w:val="89"/>
                <w:sz w:val="20"/>
                <w:szCs w:val="20"/>
              </w:rPr>
              <w:t>17</w:t>
            </w:r>
          </w:p>
        </w:tc>
        <w:tc>
          <w:tcPr>
            <w:tcW w:w="198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w w:val="90"/>
                <w:sz w:val="20"/>
                <w:szCs w:val="20"/>
              </w:rPr>
              <w:t>Sólidos amorfos</w:t>
            </w:r>
          </w:p>
        </w:tc>
        <w:tc>
          <w:tcPr>
            <w:tcW w:w="736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ind w:left="100"/>
              <w:rPr>
                <w:rFonts w:ascii="Times New Roman" w:hAnsi="Times New Roman"/>
                <w:sz w:val="24"/>
                <w:szCs w:val="24"/>
              </w:rPr>
            </w:pPr>
            <w:r w:rsidRPr="00370F38">
              <w:rPr>
                <w:rFonts w:ascii="Arial" w:hAnsi="Arial" w:cs="Arial"/>
                <w:sz w:val="20"/>
                <w:szCs w:val="20"/>
              </w:rPr>
              <w:t>Número de moles de soluto en 1 L de disolución</w:t>
            </w:r>
          </w:p>
        </w:tc>
        <w:tc>
          <w:tcPr>
            <w:tcW w:w="42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b/>
                <w:bCs/>
                <w:w w:val="89"/>
                <w:sz w:val="20"/>
                <w:szCs w:val="20"/>
              </w:rPr>
              <w:t>9</w:t>
            </w: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54666E">
        <w:trPr>
          <w:trHeight w:val="107"/>
        </w:trPr>
        <w:tc>
          <w:tcPr>
            <w:tcW w:w="460" w:type="dxa"/>
            <w:tcBorders>
              <w:top w:val="nil"/>
              <w:left w:val="single" w:sz="8" w:space="0" w:color="auto"/>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198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736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54666E">
        <w:trPr>
          <w:trHeight w:val="324"/>
        </w:trPr>
        <w:tc>
          <w:tcPr>
            <w:tcW w:w="460" w:type="dxa"/>
            <w:vMerge w:val="restart"/>
            <w:tcBorders>
              <w:top w:val="nil"/>
              <w:left w:val="single" w:sz="8" w:space="0" w:color="auto"/>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b/>
                <w:bCs/>
                <w:w w:val="89"/>
                <w:sz w:val="20"/>
                <w:szCs w:val="20"/>
              </w:rPr>
              <w:t>18</w:t>
            </w:r>
          </w:p>
        </w:tc>
        <w:tc>
          <w:tcPr>
            <w:tcW w:w="1980" w:type="dxa"/>
            <w:vMerge w:val="restart"/>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w w:val="88"/>
                <w:sz w:val="20"/>
                <w:szCs w:val="20"/>
              </w:rPr>
              <w:t>Sólidos Cristalinos</w:t>
            </w:r>
          </w:p>
        </w:tc>
        <w:tc>
          <w:tcPr>
            <w:tcW w:w="736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ind w:left="100"/>
              <w:rPr>
                <w:rFonts w:ascii="Times New Roman" w:hAnsi="Times New Roman"/>
                <w:sz w:val="24"/>
                <w:szCs w:val="24"/>
              </w:rPr>
            </w:pPr>
            <w:r w:rsidRPr="00370F38">
              <w:rPr>
                <w:rFonts w:ascii="Arial" w:hAnsi="Arial" w:cs="Arial"/>
                <w:w w:val="94"/>
                <w:sz w:val="20"/>
                <w:szCs w:val="20"/>
              </w:rPr>
              <w:t>Presión de vapor medida cuando hay un equilibrio dinámico entre la condensación y la</w:t>
            </w:r>
          </w:p>
        </w:tc>
        <w:tc>
          <w:tcPr>
            <w:tcW w:w="420" w:type="dxa"/>
            <w:vMerge w:val="restart"/>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b/>
                <w:bCs/>
                <w:w w:val="89"/>
                <w:sz w:val="20"/>
                <w:szCs w:val="20"/>
              </w:rPr>
              <w:t>12</w:t>
            </w: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54666E">
        <w:trPr>
          <w:trHeight w:val="142"/>
        </w:trPr>
        <w:tc>
          <w:tcPr>
            <w:tcW w:w="460" w:type="dxa"/>
            <w:vMerge/>
            <w:tcBorders>
              <w:top w:val="nil"/>
              <w:left w:val="single" w:sz="8" w:space="0" w:color="auto"/>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9"/>
                <w:szCs w:val="9"/>
              </w:rPr>
            </w:pPr>
          </w:p>
        </w:tc>
        <w:tc>
          <w:tcPr>
            <w:tcW w:w="1980" w:type="dxa"/>
            <w:vMerge/>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9"/>
                <w:szCs w:val="9"/>
              </w:rPr>
            </w:pPr>
          </w:p>
        </w:tc>
        <w:tc>
          <w:tcPr>
            <w:tcW w:w="7360" w:type="dxa"/>
            <w:vMerge w:val="restart"/>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ind w:left="100"/>
              <w:rPr>
                <w:rFonts w:ascii="Times New Roman" w:hAnsi="Times New Roman"/>
                <w:sz w:val="24"/>
                <w:szCs w:val="24"/>
              </w:rPr>
            </w:pPr>
            <w:r w:rsidRPr="00370F38">
              <w:rPr>
                <w:rFonts w:ascii="Arial" w:hAnsi="Arial" w:cs="Arial"/>
                <w:sz w:val="20"/>
                <w:szCs w:val="20"/>
              </w:rPr>
              <w:t>evaporación.</w:t>
            </w:r>
          </w:p>
        </w:tc>
        <w:tc>
          <w:tcPr>
            <w:tcW w:w="420" w:type="dxa"/>
            <w:vMerge/>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9"/>
                <w:szCs w:val="9"/>
              </w:rPr>
            </w:pP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54666E">
        <w:trPr>
          <w:trHeight w:val="139"/>
        </w:trPr>
        <w:tc>
          <w:tcPr>
            <w:tcW w:w="460" w:type="dxa"/>
            <w:tcBorders>
              <w:top w:val="nil"/>
              <w:left w:val="single" w:sz="8" w:space="0" w:color="auto"/>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9"/>
                <w:szCs w:val="9"/>
              </w:rPr>
            </w:pPr>
          </w:p>
        </w:tc>
        <w:tc>
          <w:tcPr>
            <w:tcW w:w="198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9"/>
                <w:szCs w:val="9"/>
              </w:rPr>
            </w:pPr>
          </w:p>
        </w:tc>
        <w:tc>
          <w:tcPr>
            <w:tcW w:w="7360" w:type="dxa"/>
            <w:vMerge/>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9"/>
                <w:szCs w:val="9"/>
              </w:rPr>
            </w:pP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54666E">
        <w:trPr>
          <w:trHeight w:val="107"/>
        </w:trPr>
        <w:tc>
          <w:tcPr>
            <w:tcW w:w="460" w:type="dxa"/>
            <w:tcBorders>
              <w:top w:val="nil"/>
              <w:left w:val="single" w:sz="8" w:space="0" w:color="auto"/>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198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736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54666E">
        <w:trPr>
          <w:trHeight w:val="324"/>
        </w:trPr>
        <w:tc>
          <w:tcPr>
            <w:tcW w:w="460" w:type="dxa"/>
            <w:tcBorders>
              <w:top w:val="nil"/>
              <w:left w:val="single" w:sz="8" w:space="0" w:color="auto"/>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b/>
                <w:bCs/>
                <w:w w:val="89"/>
                <w:sz w:val="20"/>
                <w:szCs w:val="20"/>
              </w:rPr>
              <w:t>19</w:t>
            </w:r>
          </w:p>
        </w:tc>
        <w:tc>
          <w:tcPr>
            <w:tcW w:w="198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w w:val="91"/>
                <w:sz w:val="20"/>
                <w:szCs w:val="20"/>
              </w:rPr>
              <w:t>Tensión superficial</w:t>
            </w:r>
          </w:p>
        </w:tc>
        <w:tc>
          <w:tcPr>
            <w:tcW w:w="736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ind w:left="100"/>
              <w:rPr>
                <w:rFonts w:ascii="Times New Roman" w:hAnsi="Times New Roman"/>
                <w:sz w:val="24"/>
                <w:szCs w:val="24"/>
              </w:rPr>
            </w:pPr>
            <w:r w:rsidRPr="00370F38">
              <w:rPr>
                <w:rFonts w:ascii="Arial" w:hAnsi="Arial" w:cs="Arial"/>
                <w:sz w:val="20"/>
                <w:szCs w:val="20"/>
              </w:rPr>
              <w:t>Energía necesaria (comúnmente en kilojulios) para evaporar un mol de un líquido</w:t>
            </w:r>
          </w:p>
        </w:tc>
        <w:tc>
          <w:tcPr>
            <w:tcW w:w="42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b/>
                <w:bCs/>
                <w:w w:val="89"/>
                <w:sz w:val="20"/>
                <w:szCs w:val="20"/>
              </w:rPr>
              <w:t>3</w:t>
            </w: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54666E">
        <w:trPr>
          <w:trHeight w:val="108"/>
        </w:trPr>
        <w:tc>
          <w:tcPr>
            <w:tcW w:w="460" w:type="dxa"/>
            <w:tcBorders>
              <w:top w:val="nil"/>
              <w:left w:val="single" w:sz="8" w:space="0" w:color="auto"/>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198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736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54666E">
        <w:trPr>
          <w:trHeight w:val="324"/>
        </w:trPr>
        <w:tc>
          <w:tcPr>
            <w:tcW w:w="460" w:type="dxa"/>
            <w:vMerge w:val="restart"/>
            <w:tcBorders>
              <w:top w:val="nil"/>
              <w:left w:val="single" w:sz="8" w:space="0" w:color="auto"/>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b/>
                <w:bCs/>
                <w:w w:val="89"/>
                <w:sz w:val="20"/>
                <w:szCs w:val="20"/>
              </w:rPr>
              <w:t>20</w:t>
            </w:r>
          </w:p>
        </w:tc>
        <w:tc>
          <w:tcPr>
            <w:tcW w:w="1980" w:type="dxa"/>
            <w:vMerge w:val="restart"/>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w w:val="88"/>
                <w:sz w:val="20"/>
                <w:szCs w:val="20"/>
              </w:rPr>
              <w:t>Viscosidad</w:t>
            </w:r>
          </w:p>
        </w:tc>
        <w:tc>
          <w:tcPr>
            <w:tcW w:w="736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ind w:left="100"/>
              <w:rPr>
                <w:rFonts w:ascii="Times New Roman" w:hAnsi="Times New Roman"/>
                <w:sz w:val="24"/>
                <w:szCs w:val="24"/>
              </w:rPr>
            </w:pPr>
            <w:r w:rsidRPr="00370F38">
              <w:rPr>
                <w:rFonts w:ascii="Arial" w:hAnsi="Arial" w:cs="Arial"/>
                <w:w w:val="94"/>
                <w:sz w:val="20"/>
                <w:szCs w:val="20"/>
              </w:rPr>
              <w:t>Mínima presión que se debe aplicar para llevar a cabo la licuefacción a la temperatura</w:t>
            </w:r>
          </w:p>
        </w:tc>
        <w:tc>
          <w:tcPr>
            <w:tcW w:w="420" w:type="dxa"/>
            <w:vMerge w:val="restart"/>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370F38">
              <w:rPr>
                <w:rFonts w:ascii="Arial" w:hAnsi="Arial" w:cs="Arial"/>
                <w:b/>
                <w:bCs/>
                <w:w w:val="89"/>
                <w:sz w:val="20"/>
                <w:szCs w:val="20"/>
              </w:rPr>
              <w:t>11</w:t>
            </w: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54666E">
        <w:trPr>
          <w:trHeight w:val="139"/>
        </w:trPr>
        <w:tc>
          <w:tcPr>
            <w:tcW w:w="460" w:type="dxa"/>
            <w:vMerge/>
            <w:tcBorders>
              <w:top w:val="nil"/>
              <w:left w:val="single" w:sz="8" w:space="0" w:color="auto"/>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9"/>
                <w:szCs w:val="9"/>
              </w:rPr>
            </w:pPr>
          </w:p>
        </w:tc>
        <w:tc>
          <w:tcPr>
            <w:tcW w:w="1980" w:type="dxa"/>
            <w:vMerge/>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9"/>
                <w:szCs w:val="9"/>
              </w:rPr>
            </w:pPr>
          </w:p>
        </w:tc>
        <w:tc>
          <w:tcPr>
            <w:tcW w:w="7360" w:type="dxa"/>
            <w:vMerge w:val="restart"/>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29" w:lineRule="exact"/>
              <w:ind w:left="100"/>
              <w:rPr>
                <w:rFonts w:ascii="Times New Roman" w:hAnsi="Times New Roman"/>
                <w:sz w:val="24"/>
                <w:szCs w:val="24"/>
              </w:rPr>
            </w:pPr>
            <w:r w:rsidRPr="00370F38">
              <w:rPr>
                <w:rFonts w:ascii="Arial" w:hAnsi="Arial" w:cs="Arial"/>
                <w:sz w:val="20"/>
                <w:szCs w:val="20"/>
              </w:rPr>
              <w:t>crítica.</w:t>
            </w:r>
          </w:p>
        </w:tc>
        <w:tc>
          <w:tcPr>
            <w:tcW w:w="420" w:type="dxa"/>
            <w:vMerge/>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9"/>
                <w:szCs w:val="9"/>
              </w:rPr>
            </w:pP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54666E">
        <w:trPr>
          <w:trHeight w:val="142"/>
        </w:trPr>
        <w:tc>
          <w:tcPr>
            <w:tcW w:w="460" w:type="dxa"/>
            <w:tcBorders>
              <w:top w:val="nil"/>
              <w:left w:val="single" w:sz="8" w:space="0" w:color="auto"/>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9"/>
                <w:szCs w:val="9"/>
              </w:rPr>
            </w:pPr>
          </w:p>
        </w:tc>
        <w:tc>
          <w:tcPr>
            <w:tcW w:w="198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9"/>
                <w:szCs w:val="9"/>
              </w:rPr>
            </w:pPr>
          </w:p>
        </w:tc>
        <w:tc>
          <w:tcPr>
            <w:tcW w:w="7360" w:type="dxa"/>
            <w:vMerge/>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nil"/>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9"/>
                <w:szCs w:val="9"/>
              </w:rPr>
            </w:pP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370F38" w:rsidTr="0054666E">
        <w:trPr>
          <w:trHeight w:val="107"/>
        </w:trPr>
        <w:tc>
          <w:tcPr>
            <w:tcW w:w="460" w:type="dxa"/>
            <w:tcBorders>
              <w:top w:val="nil"/>
              <w:left w:val="single" w:sz="8" w:space="0" w:color="auto"/>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198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736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single" w:sz="8" w:space="0" w:color="auto"/>
              <w:right w:val="single" w:sz="8" w:space="0" w:color="auto"/>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7"/>
                <w:szCs w:val="7"/>
              </w:rPr>
            </w:pPr>
          </w:p>
        </w:tc>
        <w:tc>
          <w:tcPr>
            <w:tcW w:w="30" w:type="dxa"/>
            <w:tcBorders>
              <w:top w:val="nil"/>
              <w:left w:val="nil"/>
              <w:bottom w:val="nil"/>
              <w:right w:val="nil"/>
            </w:tcBorders>
            <w:vAlign w:val="bottom"/>
          </w:tcPr>
          <w:p w:rsidR="00385D05" w:rsidRPr="00370F38" w:rsidRDefault="00385D05" w:rsidP="00D4618A">
            <w:pPr>
              <w:widowControl w:val="0"/>
              <w:autoSpaceDE w:val="0"/>
              <w:autoSpaceDN w:val="0"/>
              <w:adjustRightInd w:val="0"/>
              <w:spacing w:after="0" w:line="240" w:lineRule="auto"/>
              <w:rPr>
                <w:rFonts w:ascii="Times New Roman" w:hAnsi="Times New Roman"/>
                <w:sz w:val="2"/>
                <w:szCs w:val="2"/>
              </w:rPr>
            </w:pPr>
          </w:p>
        </w:tc>
      </w:tr>
    </w:tbl>
    <w:p w:rsidR="00385D05" w:rsidRDefault="00385D05" w:rsidP="0054666E">
      <w:pPr>
        <w:widowControl w:val="0"/>
        <w:overflowPunct w:val="0"/>
        <w:autoSpaceDE w:val="0"/>
        <w:autoSpaceDN w:val="0"/>
        <w:adjustRightInd w:val="0"/>
        <w:spacing w:after="0" w:line="228" w:lineRule="auto"/>
        <w:ind w:right="40"/>
        <w:rPr>
          <w:rFonts w:ascii="Arial" w:hAnsi="Arial" w:cs="Arial"/>
          <w:sz w:val="16"/>
          <w:szCs w:val="16"/>
        </w:rPr>
      </w:pPr>
    </w:p>
    <w:p w:rsidR="00385D05" w:rsidRDefault="00385D05" w:rsidP="0054666E">
      <w:pPr>
        <w:widowControl w:val="0"/>
        <w:autoSpaceDE w:val="0"/>
        <w:autoSpaceDN w:val="0"/>
        <w:adjustRightInd w:val="0"/>
        <w:spacing w:after="0" w:line="212" w:lineRule="exact"/>
        <w:rPr>
          <w:rFonts w:ascii="Times New Roman" w:hAnsi="Times New Roman"/>
          <w:sz w:val="24"/>
          <w:szCs w:val="24"/>
        </w:rPr>
      </w:pPr>
    </w:p>
    <w:p w:rsidR="00385D05" w:rsidRDefault="00385D05" w:rsidP="0054666E">
      <w:pPr>
        <w:widowControl w:val="0"/>
        <w:autoSpaceDE w:val="0"/>
        <w:autoSpaceDN w:val="0"/>
        <w:adjustRightInd w:val="0"/>
        <w:spacing w:after="0" w:line="240" w:lineRule="auto"/>
        <w:ind w:left="660"/>
        <w:rPr>
          <w:rFonts w:ascii="Times New Roman" w:hAnsi="Times New Roman"/>
          <w:sz w:val="24"/>
          <w:szCs w:val="24"/>
        </w:rPr>
      </w:pPr>
      <w:r>
        <w:rPr>
          <w:rFonts w:ascii="Arial" w:hAnsi="Arial" w:cs="Arial"/>
          <w:b/>
          <w:bCs/>
          <w:sz w:val="19"/>
          <w:szCs w:val="19"/>
        </w:rPr>
        <w:br w:type="page"/>
        <w:t>“Produce una inmensa tristeza pensar que la naturaleza habla, mientras el género humano no la escucha.”</w:t>
      </w:r>
    </w:p>
    <w:p w:rsidR="00385D05" w:rsidRDefault="00385D05" w:rsidP="0054666E">
      <w:pPr>
        <w:widowControl w:val="0"/>
        <w:autoSpaceDE w:val="0"/>
        <w:autoSpaceDN w:val="0"/>
        <w:adjustRightInd w:val="0"/>
        <w:spacing w:after="0" w:line="81" w:lineRule="exact"/>
        <w:rPr>
          <w:rFonts w:ascii="Times New Roman" w:hAnsi="Times New Roman"/>
          <w:sz w:val="24"/>
          <w:szCs w:val="24"/>
        </w:rPr>
      </w:pPr>
    </w:p>
    <w:p w:rsidR="00385D05" w:rsidRDefault="00385D05" w:rsidP="0054666E">
      <w:pPr>
        <w:widowControl w:val="0"/>
        <w:autoSpaceDE w:val="0"/>
        <w:autoSpaceDN w:val="0"/>
        <w:adjustRightInd w:val="0"/>
        <w:spacing w:after="0" w:line="239" w:lineRule="auto"/>
        <w:ind w:left="9180"/>
        <w:rPr>
          <w:rFonts w:ascii="Times New Roman" w:hAnsi="Times New Roman"/>
          <w:sz w:val="24"/>
          <w:szCs w:val="24"/>
        </w:rPr>
      </w:pPr>
      <w:r>
        <w:rPr>
          <w:rFonts w:ascii="Arial" w:hAnsi="Arial" w:cs="Arial"/>
          <w:b/>
          <w:bCs/>
          <w:sz w:val="20"/>
          <w:szCs w:val="20"/>
        </w:rPr>
        <w:t xml:space="preserve">- </w:t>
      </w:r>
      <w:r>
        <w:rPr>
          <w:rFonts w:ascii="Arial" w:hAnsi="Arial" w:cs="Arial"/>
          <w:b/>
          <w:bCs/>
          <w:i/>
          <w:iCs/>
          <w:sz w:val="20"/>
          <w:szCs w:val="20"/>
        </w:rPr>
        <w:t>Víctor Hugo</w:t>
      </w:r>
    </w:p>
    <w:p w:rsidR="00385D05" w:rsidRDefault="00385D05" w:rsidP="0054666E">
      <w:pPr>
        <w:widowControl w:val="0"/>
        <w:autoSpaceDE w:val="0"/>
        <w:autoSpaceDN w:val="0"/>
        <w:adjustRightInd w:val="0"/>
        <w:spacing w:after="0" w:line="365" w:lineRule="exact"/>
        <w:rPr>
          <w:rFonts w:ascii="Times New Roman" w:hAnsi="Times New Roman"/>
          <w:sz w:val="24"/>
          <w:szCs w:val="24"/>
        </w:rPr>
      </w:pPr>
    </w:p>
    <w:p w:rsidR="00385D05" w:rsidRDefault="00385D05" w:rsidP="0054666E">
      <w:pPr>
        <w:widowControl w:val="0"/>
        <w:autoSpaceDE w:val="0"/>
        <w:autoSpaceDN w:val="0"/>
        <w:adjustRightInd w:val="0"/>
        <w:spacing w:after="0" w:line="239" w:lineRule="auto"/>
        <w:rPr>
          <w:rFonts w:ascii="Times New Roman" w:hAnsi="Times New Roman"/>
          <w:sz w:val="24"/>
          <w:szCs w:val="24"/>
        </w:rPr>
      </w:pPr>
      <w:r>
        <w:rPr>
          <w:rFonts w:ascii="Arial" w:hAnsi="Arial" w:cs="Arial"/>
          <w:b/>
          <w:bCs/>
        </w:rPr>
        <w:t>(RELACIÓN Q CON EL DESPLAZAMIENTO DEL EQUILIBRIO) / (10 PUNTOS)</w:t>
      </w:r>
    </w:p>
    <w:p w:rsidR="00385D05" w:rsidRDefault="00385D05" w:rsidP="0054666E">
      <w:pPr>
        <w:widowControl w:val="0"/>
        <w:autoSpaceDE w:val="0"/>
        <w:autoSpaceDN w:val="0"/>
        <w:adjustRightInd w:val="0"/>
        <w:spacing w:after="0" w:line="336" w:lineRule="exact"/>
        <w:rPr>
          <w:rFonts w:ascii="Times New Roman" w:hAnsi="Times New Roman"/>
          <w:sz w:val="24"/>
          <w:szCs w:val="24"/>
        </w:rPr>
      </w:pPr>
    </w:p>
    <w:p w:rsidR="00385D05" w:rsidRDefault="00385D05" w:rsidP="0054666E">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0"/>
          <w:szCs w:val="20"/>
        </w:rPr>
        <w:t xml:space="preserve">10. </w:t>
      </w:r>
      <w:r>
        <w:rPr>
          <w:rFonts w:ascii="Arial" w:hAnsi="Arial" w:cs="Arial"/>
          <w:sz w:val="20"/>
          <w:szCs w:val="20"/>
        </w:rPr>
        <w:t>Al principio de la reacción</w:t>
      </w:r>
      <w:r>
        <w:rPr>
          <w:rFonts w:ascii="Arial" w:hAnsi="Arial" w:cs="Arial"/>
          <w:b/>
          <w:bCs/>
          <w:sz w:val="20"/>
          <w:szCs w:val="20"/>
        </w:rPr>
        <w:t xml:space="preserve"> N</w:t>
      </w:r>
      <w:r>
        <w:rPr>
          <w:rFonts w:ascii="Arial" w:hAnsi="Arial" w:cs="Arial"/>
          <w:b/>
          <w:bCs/>
          <w:sz w:val="24"/>
          <w:szCs w:val="24"/>
          <w:vertAlign w:val="subscript"/>
        </w:rPr>
        <w:t>2</w:t>
      </w:r>
      <w:r>
        <w:rPr>
          <w:rFonts w:ascii="Arial" w:hAnsi="Arial" w:cs="Arial"/>
          <w:b/>
          <w:bCs/>
          <w:sz w:val="20"/>
          <w:szCs w:val="20"/>
        </w:rPr>
        <w:t xml:space="preserve"> (g) + 3H</w:t>
      </w:r>
      <w:r>
        <w:rPr>
          <w:rFonts w:ascii="Arial" w:hAnsi="Arial" w:cs="Arial"/>
          <w:b/>
          <w:bCs/>
          <w:sz w:val="24"/>
          <w:szCs w:val="24"/>
          <w:vertAlign w:val="subscript"/>
        </w:rPr>
        <w:t>2</w:t>
      </w:r>
      <w:r>
        <w:rPr>
          <w:rFonts w:ascii="Arial" w:hAnsi="Arial" w:cs="Arial"/>
          <w:b/>
          <w:bCs/>
          <w:sz w:val="20"/>
          <w:szCs w:val="20"/>
        </w:rPr>
        <w:t xml:space="preserve"> (g) ↔ 2NH</w:t>
      </w:r>
      <w:r>
        <w:rPr>
          <w:rFonts w:ascii="Arial" w:hAnsi="Arial" w:cs="Arial"/>
          <w:b/>
          <w:bCs/>
          <w:sz w:val="24"/>
          <w:szCs w:val="24"/>
          <w:vertAlign w:val="subscript"/>
        </w:rPr>
        <w:t>3</w:t>
      </w:r>
      <w:r>
        <w:rPr>
          <w:rFonts w:ascii="Arial" w:hAnsi="Arial" w:cs="Arial"/>
          <w:b/>
          <w:bCs/>
          <w:sz w:val="20"/>
          <w:szCs w:val="20"/>
        </w:rPr>
        <w:t xml:space="preserve"> (g), </w:t>
      </w:r>
      <w:r>
        <w:rPr>
          <w:rFonts w:ascii="Arial" w:hAnsi="Arial" w:cs="Arial"/>
          <w:sz w:val="20"/>
          <w:szCs w:val="20"/>
        </w:rPr>
        <w:t>en un matraz de 3.50 litros a 375°C, están presentes:</w:t>
      </w:r>
    </w:p>
    <w:p w:rsidR="00385D05" w:rsidRDefault="00385D05" w:rsidP="0054666E">
      <w:pPr>
        <w:widowControl w:val="0"/>
        <w:autoSpaceDE w:val="0"/>
        <w:autoSpaceDN w:val="0"/>
        <w:adjustRightInd w:val="0"/>
        <w:spacing w:after="0" w:line="217" w:lineRule="exact"/>
        <w:rPr>
          <w:rFonts w:ascii="Times New Roman" w:hAnsi="Times New Roman"/>
          <w:sz w:val="24"/>
          <w:szCs w:val="24"/>
        </w:rPr>
      </w:pPr>
    </w:p>
    <w:p w:rsidR="00385D05" w:rsidRDefault="00385D05" w:rsidP="0054666E">
      <w:pPr>
        <w:widowControl w:val="0"/>
        <w:autoSpaceDE w:val="0"/>
        <w:autoSpaceDN w:val="0"/>
        <w:adjustRightInd w:val="0"/>
        <w:spacing w:after="0" w:line="239" w:lineRule="auto"/>
        <w:ind w:left="4320"/>
        <w:rPr>
          <w:rFonts w:ascii="Times New Roman" w:hAnsi="Times New Roman"/>
          <w:sz w:val="24"/>
          <w:szCs w:val="24"/>
        </w:rPr>
      </w:pPr>
      <w:r>
        <w:rPr>
          <w:rFonts w:ascii="Arial" w:hAnsi="Arial" w:cs="Arial"/>
        </w:rPr>
        <w:t>0.249 moles de NH</w:t>
      </w:r>
      <w:r>
        <w:rPr>
          <w:rFonts w:ascii="Arial" w:hAnsi="Arial" w:cs="Arial"/>
          <w:sz w:val="27"/>
          <w:szCs w:val="27"/>
          <w:vertAlign w:val="subscript"/>
        </w:rPr>
        <w:t>3</w:t>
      </w:r>
      <w:r>
        <w:rPr>
          <w:rFonts w:ascii="Arial" w:hAnsi="Arial" w:cs="Arial"/>
        </w:rPr>
        <w:t>;</w:t>
      </w:r>
    </w:p>
    <w:p w:rsidR="00385D05" w:rsidRDefault="00385D05" w:rsidP="0054666E">
      <w:pPr>
        <w:widowControl w:val="0"/>
        <w:autoSpaceDE w:val="0"/>
        <w:autoSpaceDN w:val="0"/>
        <w:adjustRightInd w:val="0"/>
        <w:spacing w:after="0" w:line="215" w:lineRule="exact"/>
        <w:rPr>
          <w:rFonts w:ascii="Times New Roman" w:hAnsi="Times New Roman"/>
          <w:sz w:val="24"/>
          <w:szCs w:val="24"/>
        </w:rPr>
      </w:pPr>
    </w:p>
    <w:p w:rsidR="00385D05" w:rsidRDefault="00385D05" w:rsidP="0054666E">
      <w:pPr>
        <w:widowControl w:val="0"/>
        <w:numPr>
          <w:ilvl w:val="0"/>
          <w:numId w:val="1"/>
        </w:numPr>
        <w:tabs>
          <w:tab w:val="clear" w:pos="720"/>
          <w:tab w:val="num" w:pos="4540"/>
        </w:tabs>
        <w:overflowPunct w:val="0"/>
        <w:autoSpaceDE w:val="0"/>
        <w:autoSpaceDN w:val="0"/>
        <w:adjustRightInd w:val="0"/>
        <w:spacing w:after="0" w:line="240" w:lineRule="auto"/>
        <w:ind w:left="4540" w:hanging="449"/>
        <w:jc w:val="both"/>
        <w:rPr>
          <w:rFonts w:ascii="Arial" w:hAnsi="Arial" w:cs="Arial"/>
        </w:rPr>
      </w:pPr>
      <w:r>
        <w:rPr>
          <w:rFonts w:ascii="Arial" w:hAnsi="Arial" w:cs="Arial"/>
        </w:rPr>
        <w:t>x 10</w:t>
      </w:r>
      <w:r>
        <w:rPr>
          <w:rFonts w:ascii="Arial" w:hAnsi="Arial" w:cs="Arial"/>
          <w:sz w:val="27"/>
          <w:szCs w:val="27"/>
          <w:vertAlign w:val="superscript"/>
        </w:rPr>
        <w:t>-2</w:t>
      </w:r>
      <w:r>
        <w:rPr>
          <w:rFonts w:ascii="Arial" w:hAnsi="Arial" w:cs="Arial"/>
        </w:rPr>
        <w:t xml:space="preserve"> moles de H</w:t>
      </w:r>
      <w:r>
        <w:rPr>
          <w:rFonts w:ascii="Arial" w:hAnsi="Arial" w:cs="Arial"/>
          <w:sz w:val="27"/>
          <w:szCs w:val="27"/>
          <w:vertAlign w:val="subscript"/>
        </w:rPr>
        <w:t>2</w:t>
      </w:r>
      <w:r>
        <w:rPr>
          <w:rFonts w:ascii="Arial" w:hAnsi="Arial" w:cs="Arial"/>
        </w:rPr>
        <w:t xml:space="preserve">, y; </w:t>
      </w:r>
    </w:p>
    <w:p w:rsidR="00385D05" w:rsidRDefault="00385D05" w:rsidP="0054666E">
      <w:pPr>
        <w:widowControl w:val="0"/>
        <w:autoSpaceDE w:val="0"/>
        <w:autoSpaceDN w:val="0"/>
        <w:adjustRightInd w:val="0"/>
        <w:spacing w:after="0" w:line="198" w:lineRule="exact"/>
        <w:rPr>
          <w:rFonts w:ascii="Arial" w:hAnsi="Arial" w:cs="Arial"/>
        </w:rPr>
      </w:pPr>
    </w:p>
    <w:p w:rsidR="00385D05" w:rsidRDefault="00385D05" w:rsidP="0054666E">
      <w:pPr>
        <w:widowControl w:val="0"/>
        <w:numPr>
          <w:ilvl w:val="1"/>
          <w:numId w:val="1"/>
        </w:numPr>
        <w:tabs>
          <w:tab w:val="clear" w:pos="1440"/>
          <w:tab w:val="num" w:pos="4620"/>
        </w:tabs>
        <w:overflowPunct w:val="0"/>
        <w:autoSpaceDE w:val="0"/>
        <w:autoSpaceDN w:val="0"/>
        <w:adjustRightInd w:val="0"/>
        <w:spacing w:after="0" w:line="240" w:lineRule="auto"/>
        <w:ind w:left="4620" w:hanging="438"/>
        <w:jc w:val="both"/>
        <w:rPr>
          <w:rFonts w:ascii="Arial" w:hAnsi="Arial" w:cs="Arial"/>
        </w:rPr>
      </w:pPr>
      <w:r>
        <w:rPr>
          <w:rFonts w:ascii="Arial" w:hAnsi="Arial" w:cs="Arial"/>
        </w:rPr>
        <w:t>x 10</w:t>
      </w:r>
      <w:r>
        <w:rPr>
          <w:rFonts w:ascii="Arial" w:hAnsi="Arial" w:cs="Arial"/>
          <w:sz w:val="27"/>
          <w:szCs w:val="27"/>
          <w:vertAlign w:val="superscript"/>
        </w:rPr>
        <w:t>-4</w:t>
      </w:r>
      <w:r>
        <w:rPr>
          <w:rFonts w:ascii="Arial" w:hAnsi="Arial" w:cs="Arial"/>
        </w:rPr>
        <w:t xml:space="preserve"> moles de N</w:t>
      </w:r>
      <w:r>
        <w:rPr>
          <w:rFonts w:ascii="Arial" w:hAnsi="Arial" w:cs="Arial"/>
          <w:sz w:val="27"/>
          <w:szCs w:val="27"/>
          <w:vertAlign w:val="subscript"/>
        </w:rPr>
        <w:t>2</w:t>
      </w:r>
      <w:r>
        <w:rPr>
          <w:rFonts w:ascii="Arial" w:hAnsi="Arial" w:cs="Arial"/>
        </w:rPr>
        <w:t xml:space="preserve">. </w:t>
      </w:r>
    </w:p>
    <w:p w:rsidR="00385D05" w:rsidRDefault="00385D05" w:rsidP="0054666E">
      <w:pPr>
        <w:widowControl w:val="0"/>
        <w:autoSpaceDE w:val="0"/>
        <w:autoSpaceDN w:val="0"/>
        <w:adjustRightInd w:val="0"/>
        <w:spacing w:after="0" w:line="229" w:lineRule="exact"/>
        <w:rPr>
          <w:rFonts w:ascii="Times New Roman" w:hAnsi="Times New Roman"/>
          <w:sz w:val="24"/>
          <w:szCs w:val="24"/>
        </w:rPr>
      </w:pPr>
    </w:p>
    <w:p w:rsidR="00385D05" w:rsidRDefault="00385D05" w:rsidP="0054666E">
      <w:pPr>
        <w:widowControl w:val="0"/>
        <w:autoSpaceDE w:val="0"/>
        <w:autoSpaceDN w:val="0"/>
        <w:adjustRightInd w:val="0"/>
        <w:spacing w:after="0" w:line="239" w:lineRule="auto"/>
        <w:rPr>
          <w:rFonts w:ascii="Times New Roman" w:hAnsi="Times New Roman"/>
          <w:sz w:val="24"/>
          <w:szCs w:val="24"/>
        </w:rPr>
      </w:pPr>
      <w:r>
        <w:rPr>
          <w:rFonts w:ascii="Arial" w:hAnsi="Arial" w:cs="Arial"/>
        </w:rPr>
        <w:t>La constante de equilibrio Kc para la reacción referida es igual a 1.2 a la referida temperatura.</w:t>
      </w:r>
    </w:p>
    <w:p w:rsidR="00385D05" w:rsidRDefault="00385D05" w:rsidP="0054666E">
      <w:pPr>
        <w:widowControl w:val="0"/>
        <w:autoSpaceDE w:val="0"/>
        <w:autoSpaceDN w:val="0"/>
        <w:adjustRightInd w:val="0"/>
        <w:spacing w:after="0" w:line="288" w:lineRule="exact"/>
        <w:rPr>
          <w:rFonts w:ascii="Times New Roman" w:hAnsi="Times New Roman"/>
          <w:sz w:val="24"/>
          <w:szCs w:val="24"/>
        </w:rPr>
      </w:pPr>
    </w:p>
    <w:p w:rsidR="00385D05" w:rsidRDefault="00385D05" w:rsidP="0054666E">
      <w:pPr>
        <w:widowControl w:val="0"/>
        <w:overflowPunct w:val="0"/>
        <w:autoSpaceDE w:val="0"/>
        <w:autoSpaceDN w:val="0"/>
        <w:adjustRightInd w:val="0"/>
        <w:spacing w:after="0" w:line="264" w:lineRule="auto"/>
        <w:rPr>
          <w:rFonts w:ascii="Times New Roman" w:hAnsi="Times New Roman"/>
          <w:sz w:val="24"/>
          <w:szCs w:val="24"/>
        </w:rPr>
      </w:pPr>
      <w:r>
        <w:rPr>
          <w:rFonts w:ascii="Arial" w:hAnsi="Arial" w:cs="Arial"/>
        </w:rPr>
        <w:t>Con los datos proporcionados determine si el sistema está en equilibrio. Si no es así prediga en qué dirección precederá la reacción neta.</w:t>
      </w:r>
    </w:p>
    <w:p w:rsidR="00385D05" w:rsidRDefault="00385D05" w:rsidP="0054666E">
      <w:pPr>
        <w:widowControl w:val="0"/>
        <w:autoSpaceDE w:val="0"/>
        <w:autoSpaceDN w:val="0"/>
        <w:adjustRightInd w:val="0"/>
        <w:spacing w:after="0" w:line="200" w:lineRule="exact"/>
        <w:rPr>
          <w:rFonts w:ascii="Times New Roman" w:hAnsi="Times New Roman"/>
          <w:sz w:val="24"/>
          <w:szCs w:val="24"/>
        </w:rPr>
      </w:pPr>
    </w:p>
    <w:p w:rsidR="00385D05" w:rsidRDefault="00385D05" w:rsidP="0054666E">
      <w:pPr>
        <w:widowControl w:val="0"/>
        <w:autoSpaceDE w:val="0"/>
        <w:autoSpaceDN w:val="0"/>
        <w:adjustRightInd w:val="0"/>
        <w:spacing w:after="0" w:line="200" w:lineRule="exact"/>
        <w:rPr>
          <w:rFonts w:ascii="Times New Roman" w:hAnsi="Times New Roman"/>
          <w:sz w:val="24"/>
          <w:szCs w:val="24"/>
        </w:rPr>
      </w:pPr>
    </w:p>
    <w:p w:rsidR="00385D05" w:rsidRDefault="00385D05" w:rsidP="0054666E">
      <w:pPr>
        <w:widowControl w:val="0"/>
        <w:autoSpaceDE w:val="0"/>
        <w:autoSpaceDN w:val="0"/>
        <w:adjustRightInd w:val="0"/>
        <w:spacing w:after="0" w:line="315" w:lineRule="exact"/>
        <w:rPr>
          <w:rFonts w:ascii="Times New Roman" w:hAnsi="Times New Roman"/>
          <w:sz w:val="24"/>
          <w:szCs w:val="24"/>
        </w:rPr>
      </w:pPr>
    </w:p>
    <w:tbl>
      <w:tblPr>
        <w:tblW w:w="0" w:type="auto"/>
        <w:tblInd w:w="130" w:type="dxa"/>
        <w:tblLayout w:type="fixed"/>
        <w:tblCellMar>
          <w:left w:w="0" w:type="dxa"/>
          <w:right w:w="0" w:type="dxa"/>
        </w:tblCellMar>
        <w:tblLook w:val="0000"/>
      </w:tblPr>
      <w:tblGrid>
        <w:gridCol w:w="2900"/>
        <w:gridCol w:w="520"/>
        <w:gridCol w:w="1680"/>
        <w:gridCol w:w="1720"/>
        <w:gridCol w:w="80"/>
        <w:gridCol w:w="3320"/>
        <w:gridCol w:w="30"/>
      </w:tblGrid>
      <w:tr w:rsidR="00385D05" w:rsidRPr="00BE71B8" w:rsidTr="00BE71B8">
        <w:trPr>
          <w:trHeight w:val="385"/>
        </w:trPr>
        <w:tc>
          <w:tcPr>
            <w:tcW w:w="2900" w:type="dxa"/>
            <w:tcBorders>
              <w:top w:val="single" w:sz="8" w:space="0" w:color="auto"/>
              <w:left w:val="single" w:sz="8" w:space="0" w:color="auto"/>
              <w:bottom w:val="nil"/>
              <w:right w:val="nil"/>
            </w:tcBorders>
            <w:vAlign w:val="bottom"/>
          </w:tcPr>
          <w:p w:rsidR="00385D05" w:rsidRPr="00BE71B8" w:rsidRDefault="00385D05" w:rsidP="00D4618A">
            <w:pPr>
              <w:widowControl w:val="0"/>
              <w:autoSpaceDE w:val="0"/>
              <w:autoSpaceDN w:val="0"/>
              <w:adjustRightInd w:val="0"/>
              <w:spacing w:after="0" w:line="240" w:lineRule="auto"/>
              <w:rPr>
                <w:rFonts w:ascii="Times New Roman" w:hAnsi="Times New Roman"/>
                <w:sz w:val="24"/>
                <w:szCs w:val="24"/>
              </w:rPr>
            </w:pPr>
          </w:p>
        </w:tc>
        <w:tc>
          <w:tcPr>
            <w:tcW w:w="4000" w:type="dxa"/>
            <w:gridSpan w:val="4"/>
            <w:tcBorders>
              <w:top w:val="single" w:sz="8" w:space="0" w:color="auto"/>
              <w:left w:val="nil"/>
              <w:bottom w:val="nil"/>
              <w:right w:val="nil"/>
            </w:tcBorders>
            <w:vAlign w:val="bottom"/>
          </w:tcPr>
          <w:p w:rsidR="00385D05" w:rsidRPr="00BE71B8" w:rsidRDefault="00385D05" w:rsidP="00D4618A">
            <w:pPr>
              <w:widowControl w:val="0"/>
              <w:autoSpaceDE w:val="0"/>
              <w:autoSpaceDN w:val="0"/>
              <w:adjustRightInd w:val="0"/>
              <w:spacing w:after="0" w:line="240" w:lineRule="auto"/>
              <w:ind w:left="313"/>
              <w:jc w:val="center"/>
              <w:rPr>
                <w:rFonts w:ascii="Times New Roman" w:hAnsi="Times New Roman"/>
                <w:sz w:val="24"/>
                <w:szCs w:val="24"/>
              </w:rPr>
            </w:pPr>
            <w:r w:rsidRPr="00BE71B8">
              <w:rPr>
                <w:rFonts w:ascii="Arial" w:hAnsi="Arial" w:cs="Arial"/>
                <w:bCs/>
                <w:w w:val="79"/>
              </w:rPr>
              <w:t>CÁLCULOS DE LAS CONCENTRACIONES</w:t>
            </w:r>
          </w:p>
        </w:tc>
        <w:tc>
          <w:tcPr>
            <w:tcW w:w="3320" w:type="dxa"/>
            <w:tcBorders>
              <w:top w:val="single" w:sz="8" w:space="0" w:color="auto"/>
              <w:left w:val="nil"/>
              <w:bottom w:val="nil"/>
              <w:right w:val="single" w:sz="8" w:space="0" w:color="auto"/>
            </w:tcBorders>
            <w:vAlign w:val="bottom"/>
          </w:tcPr>
          <w:p w:rsidR="00385D05" w:rsidRPr="00BE71B8" w:rsidRDefault="00385D05" w:rsidP="00D4618A">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385D05" w:rsidRPr="00BE71B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BE71B8" w:rsidTr="00BE71B8">
        <w:trPr>
          <w:trHeight w:val="154"/>
        </w:trPr>
        <w:tc>
          <w:tcPr>
            <w:tcW w:w="2900" w:type="dxa"/>
            <w:tcBorders>
              <w:top w:val="nil"/>
              <w:left w:val="single" w:sz="8" w:space="0" w:color="auto"/>
              <w:bottom w:val="single" w:sz="8" w:space="0" w:color="auto"/>
              <w:right w:val="nil"/>
            </w:tcBorders>
            <w:vAlign w:val="bottom"/>
          </w:tcPr>
          <w:p w:rsidR="00385D05" w:rsidRPr="00BE71B8" w:rsidRDefault="00385D05" w:rsidP="00D4618A">
            <w:pPr>
              <w:widowControl w:val="0"/>
              <w:autoSpaceDE w:val="0"/>
              <w:autoSpaceDN w:val="0"/>
              <w:adjustRightInd w:val="0"/>
              <w:spacing w:after="0" w:line="240" w:lineRule="auto"/>
              <w:rPr>
                <w:rFonts w:ascii="Times New Roman" w:hAnsi="Times New Roman"/>
                <w:sz w:val="10"/>
                <w:szCs w:val="10"/>
              </w:rPr>
            </w:pPr>
          </w:p>
        </w:tc>
        <w:tc>
          <w:tcPr>
            <w:tcW w:w="4000" w:type="dxa"/>
            <w:gridSpan w:val="4"/>
            <w:tcBorders>
              <w:top w:val="nil"/>
              <w:left w:val="nil"/>
              <w:bottom w:val="single" w:sz="8" w:space="0" w:color="auto"/>
              <w:right w:val="nil"/>
            </w:tcBorders>
            <w:vAlign w:val="bottom"/>
          </w:tcPr>
          <w:p w:rsidR="00385D05" w:rsidRPr="00BE71B8" w:rsidRDefault="00385D05" w:rsidP="00D4618A">
            <w:pPr>
              <w:widowControl w:val="0"/>
              <w:autoSpaceDE w:val="0"/>
              <w:autoSpaceDN w:val="0"/>
              <w:adjustRightInd w:val="0"/>
              <w:spacing w:after="0" w:line="240" w:lineRule="auto"/>
              <w:rPr>
                <w:rFonts w:ascii="Times New Roman" w:hAnsi="Times New Roman"/>
                <w:sz w:val="10"/>
                <w:szCs w:val="10"/>
              </w:rPr>
            </w:pPr>
          </w:p>
        </w:tc>
        <w:tc>
          <w:tcPr>
            <w:tcW w:w="3320" w:type="dxa"/>
            <w:tcBorders>
              <w:top w:val="nil"/>
              <w:left w:val="nil"/>
              <w:bottom w:val="single" w:sz="8" w:space="0" w:color="auto"/>
              <w:right w:val="single" w:sz="8" w:space="0" w:color="auto"/>
            </w:tcBorders>
            <w:vAlign w:val="bottom"/>
          </w:tcPr>
          <w:p w:rsidR="00385D05" w:rsidRPr="00BE71B8" w:rsidRDefault="00385D05" w:rsidP="00D4618A">
            <w:pPr>
              <w:widowControl w:val="0"/>
              <w:autoSpaceDE w:val="0"/>
              <w:autoSpaceDN w:val="0"/>
              <w:adjustRightInd w:val="0"/>
              <w:spacing w:after="0" w:line="240" w:lineRule="auto"/>
              <w:rPr>
                <w:rFonts w:ascii="Times New Roman" w:hAnsi="Times New Roman"/>
                <w:sz w:val="10"/>
                <w:szCs w:val="10"/>
              </w:rPr>
            </w:pPr>
          </w:p>
        </w:tc>
        <w:tc>
          <w:tcPr>
            <w:tcW w:w="30" w:type="dxa"/>
            <w:tcBorders>
              <w:top w:val="nil"/>
              <w:left w:val="nil"/>
              <w:bottom w:val="nil"/>
              <w:right w:val="nil"/>
            </w:tcBorders>
            <w:vAlign w:val="bottom"/>
          </w:tcPr>
          <w:p w:rsidR="00385D05" w:rsidRPr="00BE71B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BE71B8" w:rsidTr="00BE71B8">
        <w:trPr>
          <w:trHeight w:val="397"/>
        </w:trPr>
        <w:tc>
          <w:tcPr>
            <w:tcW w:w="2900" w:type="dxa"/>
            <w:tcBorders>
              <w:top w:val="nil"/>
              <w:left w:val="single" w:sz="8" w:space="0" w:color="auto"/>
              <w:bottom w:val="nil"/>
              <w:right w:val="nil"/>
            </w:tcBorders>
            <w:vAlign w:val="bottom"/>
          </w:tcPr>
          <w:p w:rsidR="00385D05" w:rsidRPr="00BE71B8" w:rsidRDefault="00385D05" w:rsidP="00D4618A">
            <w:pPr>
              <w:widowControl w:val="0"/>
              <w:autoSpaceDE w:val="0"/>
              <w:autoSpaceDN w:val="0"/>
              <w:adjustRightInd w:val="0"/>
              <w:spacing w:after="0" w:line="309" w:lineRule="exact"/>
              <w:ind w:left="432"/>
              <w:jc w:val="center"/>
              <w:rPr>
                <w:rFonts w:ascii="Times New Roman" w:hAnsi="Times New Roman"/>
                <w:sz w:val="24"/>
                <w:szCs w:val="24"/>
              </w:rPr>
            </w:pPr>
            <w:r w:rsidRPr="00BE71B8">
              <w:rPr>
                <w:rFonts w:ascii="Arial" w:hAnsi="Arial" w:cs="Arial"/>
                <w:bCs/>
                <w:w w:val="88"/>
              </w:rPr>
              <w:t>[N</w:t>
            </w:r>
            <w:r w:rsidRPr="00BE71B8">
              <w:rPr>
                <w:rFonts w:ascii="Arial" w:hAnsi="Arial" w:cs="Arial"/>
                <w:bCs/>
                <w:w w:val="88"/>
                <w:sz w:val="27"/>
                <w:szCs w:val="27"/>
                <w:vertAlign w:val="subscript"/>
              </w:rPr>
              <w:t>2</w:t>
            </w:r>
            <w:r w:rsidRPr="00BE71B8">
              <w:rPr>
                <w:rFonts w:ascii="Arial" w:hAnsi="Arial" w:cs="Arial"/>
                <w:bCs/>
                <w:w w:val="88"/>
              </w:rPr>
              <w:t>]</w:t>
            </w:r>
          </w:p>
        </w:tc>
        <w:tc>
          <w:tcPr>
            <w:tcW w:w="520" w:type="dxa"/>
            <w:tcBorders>
              <w:top w:val="nil"/>
              <w:left w:val="nil"/>
              <w:bottom w:val="nil"/>
              <w:right w:val="single" w:sz="8" w:space="0" w:color="auto"/>
            </w:tcBorders>
            <w:vAlign w:val="bottom"/>
          </w:tcPr>
          <w:p w:rsidR="00385D05" w:rsidRPr="00BE71B8" w:rsidRDefault="00385D05" w:rsidP="00D4618A">
            <w:pPr>
              <w:widowControl w:val="0"/>
              <w:autoSpaceDE w:val="0"/>
              <w:autoSpaceDN w:val="0"/>
              <w:adjustRightInd w:val="0"/>
              <w:spacing w:after="0" w:line="240" w:lineRule="auto"/>
              <w:rPr>
                <w:rFonts w:ascii="Times New Roman" w:hAnsi="Times New Roman"/>
                <w:sz w:val="24"/>
                <w:szCs w:val="24"/>
              </w:rPr>
            </w:pPr>
          </w:p>
        </w:tc>
        <w:tc>
          <w:tcPr>
            <w:tcW w:w="3400" w:type="dxa"/>
            <w:gridSpan w:val="2"/>
            <w:tcBorders>
              <w:top w:val="nil"/>
              <w:left w:val="nil"/>
              <w:bottom w:val="nil"/>
              <w:right w:val="single" w:sz="8" w:space="0" w:color="auto"/>
            </w:tcBorders>
            <w:vAlign w:val="bottom"/>
          </w:tcPr>
          <w:p w:rsidR="00385D05" w:rsidRPr="00BE71B8" w:rsidRDefault="00385D05" w:rsidP="00D4618A">
            <w:pPr>
              <w:widowControl w:val="0"/>
              <w:autoSpaceDE w:val="0"/>
              <w:autoSpaceDN w:val="0"/>
              <w:adjustRightInd w:val="0"/>
              <w:spacing w:after="0" w:line="309" w:lineRule="exact"/>
              <w:jc w:val="center"/>
              <w:rPr>
                <w:rFonts w:ascii="Times New Roman" w:hAnsi="Times New Roman"/>
                <w:sz w:val="24"/>
                <w:szCs w:val="24"/>
              </w:rPr>
            </w:pPr>
            <w:r w:rsidRPr="00BE71B8">
              <w:rPr>
                <w:rFonts w:ascii="Arial" w:hAnsi="Arial" w:cs="Arial"/>
                <w:bCs/>
                <w:w w:val="88"/>
              </w:rPr>
              <w:t>[H</w:t>
            </w:r>
            <w:r w:rsidRPr="00BE71B8">
              <w:rPr>
                <w:rFonts w:ascii="Arial" w:hAnsi="Arial" w:cs="Arial"/>
                <w:bCs/>
                <w:w w:val="88"/>
                <w:sz w:val="27"/>
                <w:szCs w:val="27"/>
                <w:vertAlign w:val="subscript"/>
              </w:rPr>
              <w:t>2</w:t>
            </w:r>
            <w:r w:rsidRPr="00BE71B8">
              <w:rPr>
                <w:rFonts w:ascii="Arial" w:hAnsi="Arial" w:cs="Arial"/>
                <w:bCs/>
                <w:w w:val="88"/>
              </w:rPr>
              <w:t>]</w:t>
            </w:r>
          </w:p>
        </w:tc>
        <w:tc>
          <w:tcPr>
            <w:tcW w:w="80" w:type="dxa"/>
            <w:tcBorders>
              <w:top w:val="nil"/>
              <w:left w:val="nil"/>
              <w:bottom w:val="nil"/>
              <w:right w:val="nil"/>
            </w:tcBorders>
            <w:vAlign w:val="bottom"/>
          </w:tcPr>
          <w:p w:rsidR="00385D05" w:rsidRPr="00BE71B8" w:rsidRDefault="00385D05" w:rsidP="00D4618A">
            <w:pPr>
              <w:widowControl w:val="0"/>
              <w:autoSpaceDE w:val="0"/>
              <w:autoSpaceDN w:val="0"/>
              <w:adjustRightInd w:val="0"/>
              <w:spacing w:after="0" w:line="240" w:lineRule="auto"/>
              <w:rPr>
                <w:rFonts w:ascii="Times New Roman" w:hAnsi="Times New Roman"/>
                <w:sz w:val="24"/>
                <w:szCs w:val="24"/>
              </w:rPr>
            </w:pPr>
          </w:p>
        </w:tc>
        <w:tc>
          <w:tcPr>
            <w:tcW w:w="3320" w:type="dxa"/>
            <w:tcBorders>
              <w:top w:val="nil"/>
              <w:left w:val="nil"/>
              <w:bottom w:val="nil"/>
              <w:right w:val="single" w:sz="8" w:space="0" w:color="auto"/>
            </w:tcBorders>
            <w:vAlign w:val="bottom"/>
          </w:tcPr>
          <w:p w:rsidR="00385D05" w:rsidRPr="00BE71B8" w:rsidRDefault="00385D05" w:rsidP="00D4618A">
            <w:pPr>
              <w:widowControl w:val="0"/>
              <w:autoSpaceDE w:val="0"/>
              <w:autoSpaceDN w:val="0"/>
              <w:adjustRightInd w:val="0"/>
              <w:spacing w:after="0" w:line="309" w:lineRule="exact"/>
              <w:jc w:val="center"/>
              <w:rPr>
                <w:rFonts w:ascii="Times New Roman" w:hAnsi="Times New Roman"/>
                <w:sz w:val="24"/>
                <w:szCs w:val="24"/>
              </w:rPr>
            </w:pPr>
            <w:r w:rsidRPr="00BE71B8">
              <w:rPr>
                <w:rFonts w:ascii="Arial" w:hAnsi="Arial" w:cs="Arial"/>
                <w:bCs/>
                <w:w w:val="84"/>
              </w:rPr>
              <w:t>[NH</w:t>
            </w:r>
            <w:r w:rsidRPr="00BE71B8">
              <w:rPr>
                <w:rFonts w:ascii="Arial" w:hAnsi="Arial" w:cs="Arial"/>
                <w:bCs/>
                <w:w w:val="84"/>
                <w:sz w:val="27"/>
                <w:szCs w:val="27"/>
                <w:vertAlign w:val="subscript"/>
              </w:rPr>
              <w:t>3</w:t>
            </w:r>
            <w:r w:rsidRPr="00BE71B8">
              <w:rPr>
                <w:rFonts w:ascii="Arial" w:hAnsi="Arial" w:cs="Arial"/>
                <w:bCs/>
                <w:w w:val="84"/>
              </w:rPr>
              <w:t>]</w:t>
            </w:r>
          </w:p>
        </w:tc>
        <w:tc>
          <w:tcPr>
            <w:tcW w:w="30" w:type="dxa"/>
            <w:tcBorders>
              <w:top w:val="nil"/>
              <w:left w:val="nil"/>
              <w:bottom w:val="nil"/>
              <w:right w:val="nil"/>
            </w:tcBorders>
            <w:vAlign w:val="bottom"/>
          </w:tcPr>
          <w:p w:rsidR="00385D05" w:rsidRPr="00BE71B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BE71B8" w:rsidTr="00BE71B8">
        <w:trPr>
          <w:trHeight w:val="334"/>
        </w:trPr>
        <w:tc>
          <w:tcPr>
            <w:tcW w:w="2900" w:type="dxa"/>
            <w:tcBorders>
              <w:top w:val="nil"/>
              <w:left w:val="single" w:sz="8" w:space="0" w:color="auto"/>
              <w:bottom w:val="nil"/>
              <w:right w:val="nil"/>
            </w:tcBorders>
            <w:vAlign w:val="bottom"/>
          </w:tcPr>
          <w:p w:rsidR="00385D05" w:rsidRPr="00BE71B8" w:rsidRDefault="00385D05" w:rsidP="00D4618A">
            <w:pPr>
              <w:widowControl w:val="0"/>
              <w:autoSpaceDE w:val="0"/>
              <w:autoSpaceDN w:val="0"/>
              <w:adjustRightInd w:val="0"/>
              <w:spacing w:after="0" w:line="309" w:lineRule="exact"/>
              <w:ind w:left="120"/>
              <w:rPr>
                <w:rFonts w:ascii="Times New Roman" w:hAnsi="Times New Roman"/>
                <w:sz w:val="24"/>
                <w:szCs w:val="24"/>
              </w:rPr>
            </w:pPr>
            <w:r w:rsidRPr="00BE71B8">
              <w:rPr>
                <w:rFonts w:ascii="Arial" w:hAnsi="Arial" w:cs="Arial"/>
                <w:bCs/>
                <w:w w:val="90"/>
              </w:rPr>
              <w:t>M = (6.42 x 10</w:t>
            </w:r>
            <w:r w:rsidRPr="00BE71B8">
              <w:rPr>
                <w:rFonts w:ascii="Arial" w:hAnsi="Arial" w:cs="Arial"/>
                <w:bCs/>
                <w:w w:val="90"/>
                <w:sz w:val="27"/>
                <w:szCs w:val="27"/>
                <w:vertAlign w:val="superscript"/>
              </w:rPr>
              <w:t>-4</w:t>
            </w:r>
            <w:r w:rsidRPr="00BE71B8">
              <w:rPr>
                <w:rFonts w:ascii="Arial" w:hAnsi="Arial" w:cs="Arial"/>
                <w:bCs/>
                <w:w w:val="90"/>
              </w:rPr>
              <w:t xml:space="preserve"> moles) / 3.5 L</w:t>
            </w:r>
          </w:p>
        </w:tc>
        <w:tc>
          <w:tcPr>
            <w:tcW w:w="520" w:type="dxa"/>
            <w:tcBorders>
              <w:top w:val="nil"/>
              <w:left w:val="nil"/>
              <w:bottom w:val="nil"/>
              <w:right w:val="single" w:sz="8" w:space="0" w:color="auto"/>
            </w:tcBorders>
            <w:vAlign w:val="bottom"/>
          </w:tcPr>
          <w:p w:rsidR="00385D05" w:rsidRPr="00BE71B8" w:rsidRDefault="00385D05" w:rsidP="00D4618A">
            <w:pPr>
              <w:widowControl w:val="0"/>
              <w:autoSpaceDE w:val="0"/>
              <w:autoSpaceDN w:val="0"/>
              <w:adjustRightInd w:val="0"/>
              <w:spacing w:after="0" w:line="240" w:lineRule="auto"/>
              <w:rPr>
                <w:rFonts w:ascii="Times New Roman" w:hAnsi="Times New Roman"/>
                <w:sz w:val="23"/>
                <w:szCs w:val="23"/>
              </w:rPr>
            </w:pPr>
          </w:p>
        </w:tc>
        <w:tc>
          <w:tcPr>
            <w:tcW w:w="3400" w:type="dxa"/>
            <w:gridSpan w:val="2"/>
            <w:tcBorders>
              <w:top w:val="nil"/>
              <w:left w:val="nil"/>
              <w:bottom w:val="nil"/>
              <w:right w:val="single" w:sz="8" w:space="0" w:color="auto"/>
            </w:tcBorders>
            <w:vAlign w:val="bottom"/>
          </w:tcPr>
          <w:p w:rsidR="00385D05" w:rsidRPr="00BE71B8" w:rsidRDefault="00385D05" w:rsidP="00D4618A">
            <w:pPr>
              <w:widowControl w:val="0"/>
              <w:autoSpaceDE w:val="0"/>
              <w:autoSpaceDN w:val="0"/>
              <w:adjustRightInd w:val="0"/>
              <w:spacing w:after="0" w:line="309" w:lineRule="exact"/>
              <w:ind w:left="100"/>
              <w:rPr>
                <w:rFonts w:ascii="Times New Roman" w:hAnsi="Times New Roman"/>
                <w:sz w:val="24"/>
                <w:szCs w:val="24"/>
              </w:rPr>
            </w:pPr>
            <w:r w:rsidRPr="00BE71B8">
              <w:rPr>
                <w:rFonts w:ascii="Arial" w:hAnsi="Arial" w:cs="Arial"/>
                <w:bCs/>
              </w:rPr>
              <w:t>M = (3.21 x 10</w:t>
            </w:r>
            <w:r w:rsidRPr="00BE71B8">
              <w:rPr>
                <w:rFonts w:ascii="Arial" w:hAnsi="Arial" w:cs="Arial"/>
                <w:bCs/>
                <w:sz w:val="27"/>
                <w:szCs w:val="27"/>
                <w:vertAlign w:val="superscript"/>
              </w:rPr>
              <w:t>-2</w:t>
            </w:r>
            <w:r w:rsidRPr="00BE71B8">
              <w:rPr>
                <w:rFonts w:ascii="Arial" w:hAnsi="Arial" w:cs="Arial"/>
                <w:bCs/>
              </w:rPr>
              <w:t xml:space="preserve"> moles) / 3.5 L</w:t>
            </w:r>
          </w:p>
        </w:tc>
        <w:tc>
          <w:tcPr>
            <w:tcW w:w="80" w:type="dxa"/>
            <w:tcBorders>
              <w:top w:val="nil"/>
              <w:left w:val="nil"/>
              <w:bottom w:val="nil"/>
              <w:right w:val="nil"/>
            </w:tcBorders>
            <w:vAlign w:val="bottom"/>
          </w:tcPr>
          <w:p w:rsidR="00385D05" w:rsidRPr="00BE71B8" w:rsidRDefault="00385D05" w:rsidP="00D4618A">
            <w:pPr>
              <w:widowControl w:val="0"/>
              <w:autoSpaceDE w:val="0"/>
              <w:autoSpaceDN w:val="0"/>
              <w:adjustRightInd w:val="0"/>
              <w:spacing w:after="0" w:line="240" w:lineRule="auto"/>
              <w:rPr>
                <w:rFonts w:ascii="Times New Roman" w:hAnsi="Times New Roman"/>
                <w:sz w:val="23"/>
                <w:szCs w:val="23"/>
              </w:rPr>
            </w:pPr>
          </w:p>
        </w:tc>
        <w:tc>
          <w:tcPr>
            <w:tcW w:w="3320" w:type="dxa"/>
            <w:tcBorders>
              <w:top w:val="nil"/>
              <w:left w:val="nil"/>
              <w:bottom w:val="nil"/>
              <w:right w:val="single" w:sz="8" w:space="0" w:color="auto"/>
            </w:tcBorders>
            <w:vAlign w:val="bottom"/>
          </w:tcPr>
          <w:p w:rsidR="00385D05" w:rsidRPr="00BE71B8" w:rsidRDefault="00385D05" w:rsidP="00D4618A">
            <w:pPr>
              <w:widowControl w:val="0"/>
              <w:autoSpaceDE w:val="0"/>
              <w:autoSpaceDN w:val="0"/>
              <w:adjustRightInd w:val="0"/>
              <w:spacing w:after="0" w:line="240" w:lineRule="auto"/>
              <w:ind w:left="20"/>
              <w:rPr>
                <w:rFonts w:ascii="Times New Roman" w:hAnsi="Times New Roman"/>
                <w:sz w:val="24"/>
                <w:szCs w:val="24"/>
              </w:rPr>
            </w:pPr>
            <w:r w:rsidRPr="00BE71B8">
              <w:rPr>
                <w:rFonts w:ascii="Arial" w:hAnsi="Arial" w:cs="Arial"/>
                <w:bCs/>
              </w:rPr>
              <w:t>M = (0.249 moles) / 3.5 L</w:t>
            </w:r>
          </w:p>
        </w:tc>
        <w:tc>
          <w:tcPr>
            <w:tcW w:w="30" w:type="dxa"/>
            <w:tcBorders>
              <w:top w:val="nil"/>
              <w:left w:val="nil"/>
              <w:bottom w:val="nil"/>
              <w:right w:val="nil"/>
            </w:tcBorders>
            <w:vAlign w:val="bottom"/>
          </w:tcPr>
          <w:p w:rsidR="00385D05" w:rsidRPr="00BE71B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BE71B8" w:rsidTr="00BE71B8">
        <w:trPr>
          <w:trHeight w:val="305"/>
        </w:trPr>
        <w:tc>
          <w:tcPr>
            <w:tcW w:w="2900" w:type="dxa"/>
            <w:tcBorders>
              <w:top w:val="nil"/>
              <w:left w:val="single" w:sz="8" w:space="0" w:color="auto"/>
              <w:bottom w:val="single" w:sz="8" w:space="0" w:color="auto"/>
              <w:right w:val="nil"/>
            </w:tcBorders>
            <w:vAlign w:val="bottom"/>
          </w:tcPr>
          <w:p w:rsidR="00385D05" w:rsidRPr="00BE71B8" w:rsidRDefault="00385D05" w:rsidP="00D4618A">
            <w:pPr>
              <w:widowControl w:val="0"/>
              <w:autoSpaceDE w:val="0"/>
              <w:autoSpaceDN w:val="0"/>
              <w:adjustRightInd w:val="0"/>
              <w:spacing w:after="0" w:line="305" w:lineRule="exact"/>
              <w:ind w:left="432"/>
              <w:jc w:val="center"/>
              <w:rPr>
                <w:rFonts w:ascii="Times New Roman" w:hAnsi="Times New Roman"/>
                <w:sz w:val="24"/>
                <w:szCs w:val="24"/>
              </w:rPr>
            </w:pPr>
            <w:r w:rsidRPr="00BE71B8">
              <w:rPr>
                <w:rFonts w:ascii="Arial" w:hAnsi="Arial" w:cs="Arial"/>
                <w:bCs/>
                <w:w w:val="88"/>
              </w:rPr>
              <w:t>M = (1.83 x 10</w:t>
            </w:r>
            <w:r w:rsidRPr="00BE71B8">
              <w:rPr>
                <w:rFonts w:ascii="Arial" w:hAnsi="Arial" w:cs="Arial"/>
                <w:bCs/>
                <w:w w:val="88"/>
                <w:sz w:val="27"/>
                <w:szCs w:val="27"/>
                <w:vertAlign w:val="superscript"/>
              </w:rPr>
              <w:t>-4</w:t>
            </w:r>
            <w:r w:rsidRPr="00BE71B8">
              <w:rPr>
                <w:rFonts w:ascii="Arial" w:hAnsi="Arial" w:cs="Arial"/>
                <w:bCs/>
                <w:w w:val="88"/>
              </w:rPr>
              <w:t>) moles / L</w:t>
            </w:r>
          </w:p>
        </w:tc>
        <w:tc>
          <w:tcPr>
            <w:tcW w:w="520" w:type="dxa"/>
            <w:tcBorders>
              <w:top w:val="nil"/>
              <w:left w:val="nil"/>
              <w:bottom w:val="single" w:sz="8" w:space="0" w:color="auto"/>
              <w:right w:val="single" w:sz="8" w:space="0" w:color="auto"/>
            </w:tcBorders>
            <w:vAlign w:val="bottom"/>
          </w:tcPr>
          <w:p w:rsidR="00385D05" w:rsidRPr="00BE71B8" w:rsidRDefault="00385D05" w:rsidP="00D4618A">
            <w:pPr>
              <w:widowControl w:val="0"/>
              <w:autoSpaceDE w:val="0"/>
              <w:autoSpaceDN w:val="0"/>
              <w:adjustRightInd w:val="0"/>
              <w:spacing w:after="0" w:line="240" w:lineRule="auto"/>
              <w:rPr>
                <w:rFonts w:ascii="Times New Roman" w:hAnsi="Times New Roman"/>
                <w:sz w:val="21"/>
                <w:szCs w:val="21"/>
              </w:rPr>
            </w:pPr>
          </w:p>
        </w:tc>
        <w:tc>
          <w:tcPr>
            <w:tcW w:w="3400" w:type="dxa"/>
            <w:gridSpan w:val="2"/>
            <w:tcBorders>
              <w:top w:val="nil"/>
              <w:left w:val="nil"/>
              <w:bottom w:val="single" w:sz="8" w:space="0" w:color="auto"/>
              <w:right w:val="single" w:sz="8" w:space="0" w:color="auto"/>
            </w:tcBorders>
            <w:vAlign w:val="bottom"/>
          </w:tcPr>
          <w:p w:rsidR="00385D05" w:rsidRPr="00BE71B8" w:rsidRDefault="00385D05" w:rsidP="00D4618A">
            <w:pPr>
              <w:widowControl w:val="0"/>
              <w:autoSpaceDE w:val="0"/>
              <w:autoSpaceDN w:val="0"/>
              <w:adjustRightInd w:val="0"/>
              <w:spacing w:after="0" w:line="305" w:lineRule="exact"/>
              <w:jc w:val="center"/>
              <w:rPr>
                <w:rFonts w:ascii="Times New Roman" w:hAnsi="Times New Roman"/>
                <w:sz w:val="24"/>
                <w:szCs w:val="24"/>
              </w:rPr>
            </w:pPr>
            <w:r w:rsidRPr="00BE71B8">
              <w:rPr>
                <w:rFonts w:ascii="Arial" w:hAnsi="Arial" w:cs="Arial"/>
                <w:bCs/>
                <w:w w:val="88"/>
              </w:rPr>
              <w:t>M = (9.17 x 10</w:t>
            </w:r>
            <w:r w:rsidRPr="00BE71B8">
              <w:rPr>
                <w:rFonts w:ascii="Arial" w:hAnsi="Arial" w:cs="Arial"/>
                <w:bCs/>
                <w:w w:val="88"/>
                <w:sz w:val="27"/>
                <w:szCs w:val="27"/>
                <w:vertAlign w:val="superscript"/>
              </w:rPr>
              <w:t>-3</w:t>
            </w:r>
            <w:r w:rsidRPr="00BE71B8">
              <w:rPr>
                <w:rFonts w:ascii="Arial" w:hAnsi="Arial" w:cs="Arial"/>
                <w:bCs/>
                <w:w w:val="88"/>
              </w:rPr>
              <w:t>) moles / L</w:t>
            </w:r>
          </w:p>
        </w:tc>
        <w:tc>
          <w:tcPr>
            <w:tcW w:w="80" w:type="dxa"/>
            <w:tcBorders>
              <w:top w:val="nil"/>
              <w:left w:val="nil"/>
              <w:bottom w:val="single" w:sz="8" w:space="0" w:color="auto"/>
              <w:right w:val="nil"/>
            </w:tcBorders>
            <w:vAlign w:val="bottom"/>
          </w:tcPr>
          <w:p w:rsidR="00385D05" w:rsidRPr="00BE71B8" w:rsidRDefault="00385D05" w:rsidP="00D4618A">
            <w:pPr>
              <w:widowControl w:val="0"/>
              <w:autoSpaceDE w:val="0"/>
              <w:autoSpaceDN w:val="0"/>
              <w:adjustRightInd w:val="0"/>
              <w:spacing w:after="0" w:line="240" w:lineRule="auto"/>
              <w:rPr>
                <w:rFonts w:ascii="Times New Roman" w:hAnsi="Times New Roman"/>
                <w:sz w:val="21"/>
                <w:szCs w:val="21"/>
              </w:rPr>
            </w:pPr>
          </w:p>
        </w:tc>
        <w:tc>
          <w:tcPr>
            <w:tcW w:w="3320" w:type="dxa"/>
            <w:tcBorders>
              <w:top w:val="nil"/>
              <w:left w:val="nil"/>
              <w:bottom w:val="single" w:sz="8" w:space="0" w:color="auto"/>
              <w:right w:val="single" w:sz="8" w:space="0" w:color="auto"/>
            </w:tcBorders>
            <w:vAlign w:val="bottom"/>
          </w:tcPr>
          <w:p w:rsidR="00385D05" w:rsidRPr="00BE71B8" w:rsidRDefault="00385D05" w:rsidP="00D4618A">
            <w:pPr>
              <w:widowControl w:val="0"/>
              <w:autoSpaceDE w:val="0"/>
              <w:autoSpaceDN w:val="0"/>
              <w:adjustRightInd w:val="0"/>
              <w:spacing w:after="0" w:line="305" w:lineRule="exact"/>
              <w:jc w:val="center"/>
              <w:rPr>
                <w:rFonts w:ascii="Times New Roman" w:hAnsi="Times New Roman"/>
                <w:sz w:val="24"/>
                <w:szCs w:val="24"/>
              </w:rPr>
            </w:pPr>
            <w:r w:rsidRPr="00BE71B8">
              <w:rPr>
                <w:rFonts w:ascii="Arial" w:hAnsi="Arial" w:cs="Arial"/>
                <w:bCs/>
                <w:w w:val="88"/>
              </w:rPr>
              <w:t>M = (7.1 x 10</w:t>
            </w:r>
            <w:r w:rsidRPr="00BE71B8">
              <w:rPr>
                <w:rFonts w:ascii="Arial" w:hAnsi="Arial" w:cs="Arial"/>
                <w:bCs/>
                <w:w w:val="88"/>
                <w:sz w:val="27"/>
                <w:szCs w:val="27"/>
                <w:vertAlign w:val="superscript"/>
              </w:rPr>
              <w:t>-2</w:t>
            </w:r>
            <w:r w:rsidRPr="00BE71B8">
              <w:rPr>
                <w:rFonts w:ascii="Arial" w:hAnsi="Arial" w:cs="Arial"/>
                <w:bCs/>
                <w:w w:val="88"/>
              </w:rPr>
              <w:t xml:space="preserve"> ) moles / L</w:t>
            </w:r>
          </w:p>
        </w:tc>
        <w:tc>
          <w:tcPr>
            <w:tcW w:w="30" w:type="dxa"/>
            <w:tcBorders>
              <w:top w:val="nil"/>
              <w:left w:val="nil"/>
              <w:bottom w:val="nil"/>
              <w:right w:val="nil"/>
            </w:tcBorders>
            <w:vAlign w:val="bottom"/>
          </w:tcPr>
          <w:p w:rsidR="00385D05" w:rsidRPr="00BE71B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BE71B8" w:rsidTr="00BE71B8">
        <w:trPr>
          <w:trHeight w:val="362"/>
        </w:trPr>
        <w:tc>
          <w:tcPr>
            <w:tcW w:w="5100" w:type="dxa"/>
            <w:gridSpan w:val="3"/>
            <w:tcBorders>
              <w:top w:val="nil"/>
              <w:left w:val="single" w:sz="8" w:space="0" w:color="auto"/>
              <w:bottom w:val="nil"/>
              <w:right w:val="single" w:sz="8" w:space="0" w:color="auto"/>
            </w:tcBorders>
            <w:vAlign w:val="bottom"/>
          </w:tcPr>
          <w:p w:rsidR="00385D05" w:rsidRPr="00BE71B8" w:rsidRDefault="00385D05" w:rsidP="00A14F8E">
            <w:pPr>
              <w:widowControl w:val="0"/>
              <w:autoSpaceDE w:val="0"/>
              <w:autoSpaceDN w:val="0"/>
              <w:adjustRightInd w:val="0"/>
              <w:spacing w:after="0" w:line="229" w:lineRule="exact"/>
              <w:rPr>
                <w:rFonts w:ascii="Times New Roman" w:hAnsi="Times New Roman"/>
                <w:sz w:val="24"/>
                <w:szCs w:val="24"/>
              </w:rPr>
            </w:pPr>
            <w:r w:rsidRPr="00BE71B8">
              <w:rPr>
                <w:rFonts w:ascii="Arial" w:hAnsi="Arial" w:cs="Arial"/>
                <w:bCs/>
                <w:w w:val="81"/>
                <w:sz w:val="20"/>
                <w:szCs w:val="20"/>
              </w:rPr>
              <w:t>CÁLCULO de Q</w:t>
            </w:r>
          </w:p>
        </w:tc>
        <w:tc>
          <w:tcPr>
            <w:tcW w:w="1800" w:type="dxa"/>
            <w:gridSpan w:val="2"/>
            <w:tcBorders>
              <w:top w:val="nil"/>
              <w:left w:val="nil"/>
              <w:bottom w:val="nil"/>
              <w:right w:val="nil"/>
            </w:tcBorders>
            <w:vAlign w:val="bottom"/>
          </w:tcPr>
          <w:p w:rsidR="00385D05" w:rsidRPr="00BE71B8" w:rsidRDefault="00385D05" w:rsidP="00D4618A">
            <w:pPr>
              <w:widowControl w:val="0"/>
              <w:autoSpaceDE w:val="0"/>
              <w:autoSpaceDN w:val="0"/>
              <w:adjustRightInd w:val="0"/>
              <w:spacing w:after="0" w:line="240" w:lineRule="auto"/>
              <w:rPr>
                <w:rFonts w:ascii="Times New Roman" w:hAnsi="Times New Roman"/>
                <w:sz w:val="24"/>
                <w:szCs w:val="24"/>
              </w:rPr>
            </w:pPr>
          </w:p>
        </w:tc>
        <w:tc>
          <w:tcPr>
            <w:tcW w:w="3320" w:type="dxa"/>
            <w:tcBorders>
              <w:top w:val="nil"/>
              <w:left w:val="nil"/>
              <w:bottom w:val="nil"/>
              <w:right w:val="single" w:sz="8" w:space="0" w:color="auto"/>
            </w:tcBorders>
            <w:vAlign w:val="bottom"/>
          </w:tcPr>
          <w:p w:rsidR="00385D05" w:rsidRPr="00BE71B8" w:rsidRDefault="00385D05" w:rsidP="00D4618A">
            <w:pPr>
              <w:widowControl w:val="0"/>
              <w:autoSpaceDE w:val="0"/>
              <w:autoSpaceDN w:val="0"/>
              <w:adjustRightInd w:val="0"/>
              <w:spacing w:after="0" w:line="229" w:lineRule="exact"/>
              <w:ind w:right="1692"/>
              <w:jc w:val="center"/>
              <w:rPr>
                <w:rFonts w:ascii="Times New Roman" w:hAnsi="Times New Roman"/>
                <w:sz w:val="24"/>
                <w:szCs w:val="24"/>
              </w:rPr>
            </w:pPr>
            <w:r w:rsidRPr="00BE71B8">
              <w:rPr>
                <w:rFonts w:ascii="Arial" w:hAnsi="Arial" w:cs="Arial"/>
                <w:bCs/>
                <w:w w:val="82"/>
                <w:sz w:val="20"/>
                <w:szCs w:val="20"/>
              </w:rPr>
              <w:t>Registro de Kc</w:t>
            </w:r>
          </w:p>
        </w:tc>
        <w:tc>
          <w:tcPr>
            <w:tcW w:w="30" w:type="dxa"/>
            <w:tcBorders>
              <w:top w:val="nil"/>
              <w:left w:val="nil"/>
              <w:bottom w:val="nil"/>
              <w:right w:val="nil"/>
            </w:tcBorders>
            <w:vAlign w:val="bottom"/>
          </w:tcPr>
          <w:p w:rsidR="00385D05" w:rsidRPr="00BE71B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BE71B8" w:rsidTr="00BE71B8">
        <w:trPr>
          <w:trHeight w:val="611"/>
        </w:trPr>
        <w:tc>
          <w:tcPr>
            <w:tcW w:w="5100" w:type="dxa"/>
            <w:gridSpan w:val="3"/>
            <w:tcBorders>
              <w:top w:val="nil"/>
              <w:left w:val="single" w:sz="8" w:space="0" w:color="auto"/>
              <w:bottom w:val="nil"/>
              <w:right w:val="single" w:sz="8" w:space="0" w:color="auto"/>
            </w:tcBorders>
            <w:vAlign w:val="bottom"/>
          </w:tcPr>
          <w:p w:rsidR="00385D05" w:rsidRPr="00BE71B8" w:rsidRDefault="00385D05" w:rsidP="00D4618A">
            <w:pPr>
              <w:widowControl w:val="0"/>
              <w:autoSpaceDE w:val="0"/>
              <w:autoSpaceDN w:val="0"/>
              <w:adjustRightInd w:val="0"/>
              <w:spacing w:after="0" w:line="240" w:lineRule="auto"/>
              <w:jc w:val="center"/>
              <w:rPr>
                <w:rFonts w:ascii="Times New Roman" w:hAnsi="Times New Roman"/>
                <w:sz w:val="24"/>
                <w:szCs w:val="24"/>
              </w:rPr>
            </w:pPr>
            <w:r w:rsidRPr="00BE71B8">
              <w:rPr>
                <w:rFonts w:ascii="Arial" w:hAnsi="Arial" w:cs="Arial"/>
                <w:bCs/>
                <w:w w:val="82"/>
              </w:rPr>
              <w:t>Q = [(NH</w:t>
            </w:r>
            <w:r w:rsidRPr="00BE71B8">
              <w:rPr>
                <w:rFonts w:ascii="Arial" w:hAnsi="Arial" w:cs="Arial"/>
                <w:bCs/>
                <w:w w:val="82"/>
                <w:sz w:val="27"/>
                <w:szCs w:val="27"/>
                <w:vertAlign w:val="subscript"/>
              </w:rPr>
              <w:t>3</w:t>
            </w:r>
            <w:r w:rsidRPr="00BE71B8">
              <w:rPr>
                <w:rFonts w:ascii="Arial" w:hAnsi="Arial" w:cs="Arial"/>
                <w:bCs/>
                <w:w w:val="82"/>
              </w:rPr>
              <w:t xml:space="preserve">) </w:t>
            </w:r>
            <w:r w:rsidRPr="00BE71B8">
              <w:rPr>
                <w:rFonts w:ascii="Arial" w:hAnsi="Arial" w:cs="Arial"/>
                <w:bCs/>
                <w:w w:val="82"/>
                <w:sz w:val="27"/>
                <w:szCs w:val="27"/>
                <w:vertAlign w:val="superscript"/>
              </w:rPr>
              <w:t>2</w:t>
            </w:r>
            <w:r w:rsidRPr="00BE71B8">
              <w:rPr>
                <w:rFonts w:ascii="Arial" w:hAnsi="Arial" w:cs="Arial"/>
                <w:bCs/>
                <w:w w:val="82"/>
              </w:rPr>
              <w:t xml:space="preserve">    / ([H</w:t>
            </w:r>
            <w:r w:rsidRPr="00BE71B8">
              <w:rPr>
                <w:rFonts w:ascii="Arial" w:hAnsi="Arial" w:cs="Arial"/>
                <w:bCs/>
                <w:w w:val="82"/>
                <w:sz w:val="27"/>
                <w:szCs w:val="27"/>
                <w:vertAlign w:val="subscript"/>
              </w:rPr>
              <w:t>2</w:t>
            </w:r>
            <w:r w:rsidRPr="00BE71B8">
              <w:rPr>
                <w:rFonts w:ascii="Arial" w:hAnsi="Arial" w:cs="Arial"/>
                <w:bCs/>
                <w:w w:val="82"/>
              </w:rPr>
              <w:t xml:space="preserve">] </w:t>
            </w:r>
            <w:r w:rsidRPr="00BE71B8">
              <w:rPr>
                <w:rFonts w:ascii="Arial" w:hAnsi="Arial" w:cs="Arial"/>
                <w:bCs/>
                <w:w w:val="82"/>
                <w:sz w:val="27"/>
                <w:szCs w:val="27"/>
                <w:vertAlign w:val="superscript"/>
              </w:rPr>
              <w:t>3</w:t>
            </w:r>
            <w:r w:rsidRPr="00BE71B8">
              <w:rPr>
                <w:rFonts w:ascii="Arial" w:hAnsi="Arial" w:cs="Arial"/>
                <w:bCs/>
                <w:w w:val="82"/>
              </w:rPr>
              <w:t xml:space="preserve"> x [N</w:t>
            </w:r>
            <w:r w:rsidRPr="00BE71B8">
              <w:rPr>
                <w:rFonts w:ascii="Arial" w:hAnsi="Arial" w:cs="Arial"/>
                <w:bCs/>
                <w:w w:val="82"/>
                <w:sz w:val="27"/>
                <w:szCs w:val="27"/>
                <w:vertAlign w:val="subscript"/>
              </w:rPr>
              <w:t>2</w:t>
            </w:r>
            <w:r w:rsidRPr="00BE71B8">
              <w:rPr>
                <w:rFonts w:ascii="Arial" w:hAnsi="Arial" w:cs="Arial"/>
                <w:bCs/>
                <w:w w:val="82"/>
              </w:rPr>
              <w:t xml:space="preserve">] </w:t>
            </w:r>
            <w:r w:rsidRPr="00BE71B8">
              <w:rPr>
                <w:rFonts w:ascii="Arial" w:hAnsi="Arial" w:cs="Arial"/>
                <w:bCs/>
                <w:w w:val="82"/>
                <w:sz w:val="27"/>
                <w:szCs w:val="27"/>
                <w:vertAlign w:val="superscript"/>
              </w:rPr>
              <w:t>1</w:t>
            </w:r>
            <w:r w:rsidRPr="00BE71B8">
              <w:rPr>
                <w:rFonts w:ascii="Arial" w:hAnsi="Arial" w:cs="Arial"/>
                <w:bCs/>
                <w:w w:val="82"/>
              </w:rPr>
              <w:t>)]</w:t>
            </w:r>
          </w:p>
        </w:tc>
        <w:tc>
          <w:tcPr>
            <w:tcW w:w="1800" w:type="dxa"/>
            <w:gridSpan w:val="2"/>
            <w:tcBorders>
              <w:top w:val="nil"/>
              <w:left w:val="nil"/>
              <w:bottom w:val="nil"/>
              <w:right w:val="nil"/>
            </w:tcBorders>
            <w:vAlign w:val="bottom"/>
          </w:tcPr>
          <w:p w:rsidR="00385D05" w:rsidRPr="00BE71B8" w:rsidRDefault="00385D05" w:rsidP="00D4618A">
            <w:pPr>
              <w:widowControl w:val="0"/>
              <w:autoSpaceDE w:val="0"/>
              <w:autoSpaceDN w:val="0"/>
              <w:adjustRightInd w:val="0"/>
              <w:spacing w:after="0" w:line="240" w:lineRule="auto"/>
              <w:rPr>
                <w:rFonts w:ascii="Times New Roman" w:hAnsi="Times New Roman"/>
                <w:sz w:val="24"/>
                <w:szCs w:val="24"/>
              </w:rPr>
            </w:pPr>
          </w:p>
        </w:tc>
        <w:tc>
          <w:tcPr>
            <w:tcW w:w="3320" w:type="dxa"/>
            <w:vMerge w:val="restart"/>
            <w:tcBorders>
              <w:top w:val="nil"/>
              <w:left w:val="nil"/>
              <w:bottom w:val="nil"/>
              <w:right w:val="single" w:sz="8" w:space="0" w:color="auto"/>
            </w:tcBorders>
            <w:vAlign w:val="bottom"/>
          </w:tcPr>
          <w:p w:rsidR="00385D05" w:rsidRPr="00BE71B8" w:rsidRDefault="00385D05" w:rsidP="00D4618A">
            <w:pPr>
              <w:widowControl w:val="0"/>
              <w:autoSpaceDE w:val="0"/>
              <w:autoSpaceDN w:val="0"/>
              <w:adjustRightInd w:val="0"/>
              <w:spacing w:after="0" w:line="240" w:lineRule="auto"/>
              <w:ind w:right="1672"/>
              <w:jc w:val="center"/>
              <w:rPr>
                <w:rFonts w:ascii="Times New Roman" w:hAnsi="Times New Roman"/>
                <w:sz w:val="24"/>
                <w:szCs w:val="24"/>
              </w:rPr>
            </w:pPr>
            <w:r w:rsidRPr="00BE71B8">
              <w:rPr>
                <w:rFonts w:ascii="Arial" w:hAnsi="Arial" w:cs="Arial"/>
                <w:w w:val="86"/>
              </w:rPr>
              <w:t>Kc = 1.2</w:t>
            </w:r>
          </w:p>
        </w:tc>
        <w:tc>
          <w:tcPr>
            <w:tcW w:w="30" w:type="dxa"/>
            <w:tcBorders>
              <w:top w:val="nil"/>
              <w:left w:val="nil"/>
              <w:bottom w:val="nil"/>
              <w:right w:val="nil"/>
            </w:tcBorders>
            <w:vAlign w:val="bottom"/>
          </w:tcPr>
          <w:p w:rsidR="00385D05" w:rsidRPr="00BE71B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BE71B8" w:rsidTr="00BE71B8">
        <w:trPr>
          <w:trHeight w:val="310"/>
        </w:trPr>
        <w:tc>
          <w:tcPr>
            <w:tcW w:w="5100" w:type="dxa"/>
            <w:gridSpan w:val="3"/>
            <w:tcBorders>
              <w:top w:val="nil"/>
              <w:left w:val="single" w:sz="8" w:space="0" w:color="auto"/>
              <w:bottom w:val="nil"/>
              <w:right w:val="single" w:sz="8" w:space="0" w:color="auto"/>
            </w:tcBorders>
            <w:vAlign w:val="bottom"/>
          </w:tcPr>
          <w:p w:rsidR="00385D05" w:rsidRPr="00BE71B8" w:rsidRDefault="00385D05" w:rsidP="00D4618A">
            <w:pPr>
              <w:widowControl w:val="0"/>
              <w:autoSpaceDE w:val="0"/>
              <w:autoSpaceDN w:val="0"/>
              <w:adjustRightInd w:val="0"/>
              <w:spacing w:after="0" w:line="309" w:lineRule="exact"/>
              <w:jc w:val="center"/>
              <w:rPr>
                <w:rFonts w:ascii="Times New Roman" w:hAnsi="Times New Roman"/>
                <w:sz w:val="24"/>
                <w:szCs w:val="24"/>
              </w:rPr>
            </w:pPr>
            <w:r w:rsidRPr="00BE71B8">
              <w:rPr>
                <w:rFonts w:ascii="Arial" w:hAnsi="Arial" w:cs="Arial"/>
                <w:bCs/>
                <w:w w:val="87"/>
              </w:rPr>
              <w:t xml:space="preserve">Q=[ (7.1) </w:t>
            </w:r>
            <w:r w:rsidRPr="00BE71B8">
              <w:rPr>
                <w:rFonts w:ascii="Arial" w:hAnsi="Arial" w:cs="Arial"/>
                <w:bCs/>
                <w:w w:val="87"/>
                <w:sz w:val="27"/>
                <w:szCs w:val="27"/>
                <w:vertAlign w:val="superscript"/>
              </w:rPr>
              <w:t>2</w:t>
            </w:r>
            <w:r w:rsidRPr="00BE71B8">
              <w:rPr>
                <w:rFonts w:ascii="Arial" w:hAnsi="Arial" w:cs="Arial"/>
                <w:bCs/>
                <w:w w:val="87"/>
              </w:rPr>
              <w:t xml:space="preserve"> x 10</w:t>
            </w:r>
            <w:r w:rsidRPr="00BE71B8">
              <w:rPr>
                <w:rFonts w:ascii="Arial" w:hAnsi="Arial" w:cs="Arial"/>
                <w:bCs/>
                <w:w w:val="87"/>
                <w:sz w:val="27"/>
                <w:szCs w:val="27"/>
                <w:vertAlign w:val="superscript"/>
              </w:rPr>
              <w:t>-4</w:t>
            </w:r>
            <w:r w:rsidRPr="00BE71B8">
              <w:rPr>
                <w:rFonts w:ascii="Arial" w:hAnsi="Arial" w:cs="Arial"/>
                <w:bCs/>
                <w:w w:val="87"/>
              </w:rPr>
              <w:t xml:space="preserve">] /[ [(9.17) </w:t>
            </w:r>
            <w:r w:rsidRPr="00BE71B8">
              <w:rPr>
                <w:rFonts w:ascii="Arial" w:hAnsi="Arial" w:cs="Arial"/>
                <w:bCs/>
                <w:w w:val="87"/>
                <w:sz w:val="27"/>
                <w:szCs w:val="27"/>
                <w:vertAlign w:val="superscript"/>
              </w:rPr>
              <w:t>3</w:t>
            </w:r>
            <w:r w:rsidRPr="00BE71B8">
              <w:rPr>
                <w:rFonts w:ascii="Arial" w:hAnsi="Arial" w:cs="Arial"/>
                <w:bCs/>
                <w:w w:val="87"/>
              </w:rPr>
              <w:t xml:space="preserve"> x 10</w:t>
            </w:r>
            <w:r w:rsidRPr="00BE71B8">
              <w:rPr>
                <w:rFonts w:ascii="Arial" w:hAnsi="Arial" w:cs="Arial"/>
                <w:bCs/>
                <w:w w:val="87"/>
                <w:sz w:val="27"/>
                <w:szCs w:val="27"/>
                <w:vertAlign w:val="superscript"/>
              </w:rPr>
              <w:t>-9</w:t>
            </w:r>
            <w:r w:rsidRPr="00BE71B8">
              <w:rPr>
                <w:rFonts w:ascii="Arial" w:hAnsi="Arial" w:cs="Arial"/>
                <w:bCs/>
                <w:w w:val="87"/>
              </w:rPr>
              <w:t>][(1.83) x 10</w:t>
            </w:r>
            <w:r w:rsidRPr="00BE71B8">
              <w:rPr>
                <w:rFonts w:ascii="Arial" w:hAnsi="Arial" w:cs="Arial"/>
                <w:bCs/>
                <w:w w:val="87"/>
                <w:sz w:val="27"/>
                <w:szCs w:val="27"/>
                <w:vertAlign w:val="superscript"/>
              </w:rPr>
              <w:t>-4</w:t>
            </w:r>
            <w:r w:rsidRPr="00BE71B8">
              <w:rPr>
                <w:rFonts w:ascii="Arial" w:hAnsi="Arial" w:cs="Arial"/>
                <w:bCs/>
                <w:w w:val="87"/>
              </w:rPr>
              <w:t>]]</w:t>
            </w:r>
          </w:p>
        </w:tc>
        <w:tc>
          <w:tcPr>
            <w:tcW w:w="1800" w:type="dxa"/>
            <w:gridSpan w:val="2"/>
            <w:tcBorders>
              <w:top w:val="nil"/>
              <w:left w:val="nil"/>
              <w:bottom w:val="nil"/>
              <w:right w:val="nil"/>
            </w:tcBorders>
            <w:vAlign w:val="bottom"/>
          </w:tcPr>
          <w:p w:rsidR="00385D05" w:rsidRPr="00BE71B8" w:rsidRDefault="00385D05" w:rsidP="00D4618A">
            <w:pPr>
              <w:widowControl w:val="0"/>
              <w:autoSpaceDE w:val="0"/>
              <w:autoSpaceDN w:val="0"/>
              <w:adjustRightInd w:val="0"/>
              <w:spacing w:after="0" w:line="240" w:lineRule="auto"/>
              <w:rPr>
                <w:rFonts w:ascii="Times New Roman" w:hAnsi="Times New Roman"/>
                <w:sz w:val="21"/>
                <w:szCs w:val="21"/>
              </w:rPr>
            </w:pPr>
          </w:p>
        </w:tc>
        <w:tc>
          <w:tcPr>
            <w:tcW w:w="3320" w:type="dxa"/>
            <w:vMerge/>
            <w:tcBorders>
              <w:top w:val="nil"/>
              <w:left w:val="nil"/>
              <w:bottom w:val="nil"/>
              <w:right w:val="single" w:sz="8" w:space="0" w:color="auto"/>
            </w:tcBorders>
            <w:vAlign w:val="bottom"/>
          </w:tcPr>
          <w:p w:rsidR="00385D05" w:rsidRPr="00BE71B8" w:rsidRDefault="00385D05" w:rsidP="00D4618A">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385D05" w:rsidRPr="00BE71B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BE71B8" w:rsidTr="00A14F8E">
        <w:trPr>
          <w:trHeight w:val="373"/>
        </w:trPr>
        <w:tc>
          <w:tcPr>
            <w:tcW w:w="5100" w:type="dxa"/>
            <w:gridSpan w:val="3"/>
            <w:tcBorders>
              <w:top w:val="nil"/>
              <w:left w:val="single" w:sz="8" w:space="0" w:color="auto"/>
              <w:bottom w:val="nil"/>
              <w:right w:val="single" w:sz="8" w:space="0" w:color="auto"/>
            </w:tcBorders>
            <w:vAlign w:val="bottom"/>
          </w:tcPr>
          <w:p w:rsidR="00385D05" w:rsidRPr="00BE71B8" w:rsidRDefault="00385D05" w:rsidP="00D4618A">
            <w:pPr>
              <w:widowControl w:val="0"/>
              <w:autoSpaceDE w:val="0"/>
              <w:autoSpaceDN w:val="0"/>
              <w:adjustRightInd w:val="0"/>
              <w:spacing w:after="0" w:line="309" w:lineRule="exact"/>
              <w:jc w:val="center"/>
              <w:rPr>
                <w:rFonts w:ascii="Times New Roman" w:hAnsi="Times New Roman"/>
                <w:sz w:val="24"/>
                <w:szCs w:val="24"/>
              </w:rPr>
            </w:pPr>
            <w:r w:rsidRPr="00BE71B8">
              <w:rPr>
                <w:rFonts w:ascii="Arial" w:hAnsi="Arial" w:cs="Arial"/>
                <w:bCs/>
                <w:w w:val="84"/>
              </w:rPr>
              <w:t>Q = 3.6 x 10</w:t>
            </w:r>
            <w:r w:rsidRPr="00BE71B8">
              <w:rPr>
                <w:rFonts w:ascii="Arial" w:hAnsi="Arial" w:cs="Arial"/>
                <w:bCs/>
                <w:w w:val="84"/>
                <w:sz w:val="27"/>
                <w:szCs w:val="27"/>
                <w:vertAlign w:val="superscript"/>
              </w:rPr>
              <w:t>+7</w:t>
            </w:r>
          </w:p>
        </w:tc>
        <w:tc>
          <w:tcPr>
            <w:tcW w:w="1800" w:type="dxa"/>
            <w:gridSpan w:val="2"/>
            <w:tcBorders>
              <w:top w:val="nil"/>
              <w:left w:val="nil"/>
              <w:bottom w:val="nil"/>
              <w:right w:val="nil"/>
            </w:tcBorders>
            <w:vAlign w:val="bottom"/>
          </w:tcPr>
          <w:p w:rsidR="00385D05" w:rsidRPr="00BE71B8" w:rsidRDefault="00385D05" w:rsidP="00D4618A">
            <w:pPr>
              <w:widowControl w:val="0"/>
              <w:autoSpaceDE w:val="0"/>
              <w:autoSpaceDN w:val="0"/>
              <w:adjustRightInd w:val="0"/>
              <w:spacing w:after="0" w:line="240" w:lineRule="auto"/>
              <w:rPr>
                <w:rFonts w:ascii="Times New Roman" w:hAnsi="Times New Roman"/>
                <w:sz w:val="21"/>
                <w:szCs w:val="21"/>
              </w:rPr>
            </w:pPr>
          </w:p>
        </w:tc>
        <w:tc>
          <w:tcPr>
            <w:tcW w:w="3320" w:type="dxa"/>
            <w:tcBorders>
              <w:top w:val="nil"/>
              <w:left w:val="nil"/>
              <w:bottom w:val="nil"/>
              <w:right w:val="single" w:sz="8" w:space="0" w:color="auto"/>
            </w:tcBorders>
            <w:vAlign w:val="bottom"/>
          </w:tcPr>
          <w:p w:rsidR="00385D05" w:rsidRPr="00BE71B8" w:rsidRDefault="00385D05" w:rsidP="00D4618A">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385D05" w:rsidRPr="00BE71B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BE71B8" w:rsidTr="00BE71B8">
        <w:trPr>
          <w:trHeight w:val="265"/>
        </w:trPr>
        <w:tc>
          <w:tcPr>
            <w:tcW w:w="2900" w:type="dxa"/>
            <w:tcBorders>
              <w:top w:val="nil"/>
              <w:left w:val="single" w:sz="8" w:space="0" w:color="auto"/>
              <w:bottom w:val="nil"/>
              <w:right w:val="nil"/>
            </w:tcBorders>
            <w:vAlign w:val="bottom"/>
          </w:tcPr>
          <w:p w:rsidR="00385D05" w:rsidRPr="00BE71B8" w:rsidRDefault="00385D05" w:rsidP="00D4618A">
            <w:pPr>
              <w:widowControl w:val="0"/>
              <w:autoSpaceDE w:val="0"/>
              <w:autoSpaceDN w:val="0"/>
              <w:adjustRightInd w:val="0"/>
              <w:spacing w:after="0" w:line="240" w:lineRule="auto"/>
              <w:rPr>
                <w:rFonts w:ascii="Times New Roman" w:hAnsi="Times New Roman"/>
                <w:sz w:val="18"/>
                <w:szCs w:val="18"/>
              </w:rPr>
            </w:pPr>
          </w:p>
        </w:tc>
        <w:tc>
          <w:tcPr>
            <w:tcW w:w="4000" w:type="dxa"/>
            <w:gridSpan w:val="4"/>
            <w:tcBorders>
              <w:top w:val="nil"/>
              <w:left w:val="nil"/>
              <w:bottom w:val="nil"/>
              <w:right w:val="nil"/>
            </w:tcBorders>
            <w:vAlign w:val="bottom"/>
          </w:tcPr>
          <w:p w:rsidR="00385D05" w:rsidRPr="00BE71B8" w:rsidRDefault="00385D05" w:rsidP="00D4618A">
            <w:pPr>
              <w:widowControl w:val="0"/>
              <w:autoSpaceDE w:val="0"/>
              <w:autoSpaceDN w:val="0"/>
              <w:adjustRightInd w:val="0"/>
              <w:spacing w:after="0" w:line="240" w:lineRule="auto"/>
              <w:ind w:left="313"/>
              <w:jc w:val="center"/>
              <w:rPr>
                <w:rFonts w:ascii="Times New Roman" w:hAnsi="Times New Roman"/>
                <w:sz w:val="24"/>
                <w:szCs w:val="24"/>
              </w:rPr>
            </w:pPr>
            <w:r w:rsidRPr="00BE71B8">
              <w:rPr>
                <w:rFonts w:ascii="Arial" w:hAnsi="Arial" w:cs="Arial"/>
                <w:bCs/>
                <w:w w:val="82"/>
              </w:rPr>
              <w:t>COMPARACIÓN de Q VERSUS Kc</w:t>
            </w:r>
          </w:p>
        </w:tc>
        <w:tc>
          <w:tcPr>
            <w:tcW w:w="3320" w:type="dxa"/>
            <w:tcBorders>
              <w:top w:val="nil"/>
              <w:left w:val="nil"/>
              <w:bottom w:val="nil"/>
              <w:right w:val="single" w:sz="8" w:space="0" w:color="auto"/>
            </w:tcBorders>
            <w:vAlign w:val="bottom"/>
          </w:tcPr>
          <w:p w:rsidR="00385D05" w:rsidRPr="00BE71B8" w:rsidRDefault="00385D05" w:rsidP="00D4618A">
            <w:pPr>
              <w:widowControl w:val="0"/>
              <w:autoSpaceDE w:val="0"/>
              <w:autoSpaceDN w:val="0"/>
              <w:adjustRightInd w:val="0"/>
              <w:spacing w:after="0" w:line="240" w:lineRule="auto"/>
              <w:rPr>
                <w:rFonts w:ascii="Times New Roman" w:hAnsi="Times New Roman"/>
                <w:sz w:val="18"/>
                <w:szCs w:val="18"/>
              </w:rPr>
            </w:pPr>
          </w:p>
        </w:tc>
        <w:tc>
          <w:tcPr>
            <w:tcW w:w="30" w:type="dxa"/>
            <w:tcBorders>
              <w:top w:val="nil"/>
              <w:left w:val="nil"/>
              <w:bottom w:val="nil"/>
              <w:right w:val="nil"/>
            </w:tcBorders>
            <w:vAlign w:val="bottom"/>
          </w:tcPr>
          <w:p w:rsidR="00385D05" w:rsidRPr="00BE71B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BE71B8" w:rsidTr="00BE71B8">
        <w:trPr>
          <w:trHeight w:val="430"/>
        </w:trPr>
        <w:tc>
          <w:tcPr>
            <w:tcW w:w="2900" w:type="dxa"/>
            <w:tcBorders>
              <w:top w:val="nil"/>
              <w:left w:val="single" w:sz="8" w:space="0" w:color="auto"/>
              <w:bottom w:val="nil"/>
              <w:right w:val="nil"/>
            </w:tcBorders>
            <w:vAlign w:val="bottom"/>
          </w:tcPr>
          <w:p w:rsidR="00385D05" w:rsidRPr="00BE71B8" w:rsidRDefault="00385D05" w:rsidP="00D4618A">
            <w:pPr>
              <w:widowControl w:val="0"/>
              <w:autoSpaceDE w:val="0"/>
              <w:autoSpaceDN w:val="0"/>
              <w:adjustRightInd w:val="0"/>
              <w:spacing w:after="0" w:line="240" w:lineRule="auto"/>
              <w:rPr>
                <w:rFonts w:ascii="Times New Roman" w:hAnsi="Times New Roman"/>
                <w:sz w:val="24"/>
                <w:szCs w:val="24"/>
              </w:rPr>
            </w:pPr>
          </w:p>
        </w:tc>
        <w:tc>
          <w:tcPr>
            <w:tcW w:w="4000" w:type="dxa"/>
            <w:gridSpan w:val="4"/>
            <w:tcBorders>
              <w:top w:val="nil"/>
              <w:left w:val="nil"/>
              <w:bottom w:val="nil"/>
              <w:right w:val="nil"/>
            </w:tcBorders>
            <w:vAlign w:val="bottom"/>
          </w:tcPr>
          <w:p w:rsidR="00385D05" w:rsidRPr="00BE71B8" w:rsidRDefault="00385D05" w:rsidP="00D4618A">
            <w:pPr>
              <w:widowControl w:val="0"/>
              <w:autoSpaceDE w:val="0"/>
              <w:autoSpaceDN w:val="0"/>
              <w:adjustRightInd w:val="0"/>
              <w:spacing w:after="0" w:line="240" w:lineRule="auto"/>
              <w:ind w:left="313"/>
              <w:jc w:val="center"/>
              <w:rPr>
                <w:rFonts w:ascii="Times New Roman" w:hAnsi="Times New Roman"/>
                <w:sz w:val="24"/>
                <w:szCs w:val="24"/>
              </w:rPr>
            </w:pPr>
            <w:r w:rsidRPr="00BE71B8">
              <w:rPr>
                <w:rFonts w:ascii="Arial" w:hAnsi="Arial" w:cs="Arial"/>
                <w:bCs/>
                <w:w w:val="82"/>
              </w:rPr>
              <w:t>Q &gt; Kc</w:t>
            </w:r>
          </w:p>
        </w:tc>
        <w:tc>
          <w:tcPr>
            <w:tcW w:w="3320" w:type="dxa"/>
            <w:tcBorders>
              <w:top w:val="nil"/>
              <w:left w:val="nil"/>
              <w:bottom w:val="nil"/>
              <w:right w:val="single" w:sz="8" w:space="0" w:color="auto"/>
            </w:tcBorders>
            <w:vAlign w:val="bottom"/>
          </w:tcPr>
          <w:p w:rsidR="00385D05" w:rsidRPr="00BE71B8" w:rsidRDefault="00385D05" w:rsidP="00D4618A">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385D05" w:rsidRPr="00BE71B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BE71B8" w:rsidTr="00BE71B8">
        <w:trPr>
          <w:trHeight w:val="464"/>
        </w:trPr>
        <w:tc>
          <w:tcPr>
            <w:tcW w:w="2900" w:type="dxa"/>
            <w:tcBorders>
              <w:top w:val="nil"/>
              <w:left w:val="single" w:sz="8" w:space="0" w:color="auto"/>
              <w:bottom w:val="nil"/>
              <w:right w:val="nil"/>
            </w:tcBorders>
            <w:vAlign w:val="bottom"/>
          </w:tcPr>
          <w:p w:rsidR="00385D05" w:rsidRPr="00BE71B8" w:rsidRDefault="00385D05" w:rsidP="00D4618A">
            <w:pPr>
              <w:widowControl w:val="0"/>
              <w:autoSpaceDE w:val="0"/>
              <w:autoSpaceDN w:val="0"/>
              <w:adjustRightInd w:val="0"/>
              <w:spacing w:after="0" w:line="240" w:lineRule="auto"/>
              <w:rPr>
                <w:rFonts w:ascii="Times New Roman" w:hAnsi="Times New Roman"/>
                <w:sz w:val="24"/>
                <w:szCs w:val="24"/>
              </w:rPr>
            </w:pPr>
          </w:p>
        </w:tc>
        <w:tc>
          <w:tcPr>
            <w:tcW w:w="4000" w:type="dxa"/>
            <w:gridSpan w:val="4"/>
            <w:tcBorders>
              <w:top w:val="nil"/>
              <w:left w:val="nil"/>
              <w:bottom w:val="nil"/>
              <w:right w:val="nil"/>
            </w:tcBorders>
            <w:vAlign w:val="bottom"/>
          </w:tcPr>
          <w:p w:rsidR="00385D05" w:rsidRPr="00BE71B8" w:rsidRDefault="00385D05" w:rsidP="00D4618A">
            <w:pPr>
              <w:widowControl w:val="0"/>
              <w:autoSpaceDE w:val="0"/>
              <w:autoSpaceDN w:val="0"/>
              <w:adjustRightInd w:val="0"/>
              <w:spacing w:after="0" w:line="309" w:lineRule="exact"/>
              <w:ind w:left="313"/>
              <w:jc w:val="center"/>
              <w:rPr>
                <w:rFonts w:ascii="Times New Roman" w:hAnsi="Times New Roman"/>
                <w:sz w:val="24"/>
                <w:szCs w:val="24"/>
              </w:rPr>
            </w:pPr>
            <w:r w:rsidRPr="00BE71B8">
              <w:rPr>
                <w:rFonts w:ascii="Arial" w:hAnsi="Arial" w:cs="Arial"/>
                <w:bCs/>
                <w:w w:val="85"/>
              </w:rPr>
              <w:t>3.6 x 10</w:t>
            </w:r>
            <w:r w:rsidRPr="00BE71B8">
              <w:rPr>
                <w:rFonts w:ascii="Arial" w:hAnsi="Arial" w:cs="Arial"/>
                <w:bCs/>
                <w:w w:val="85"/>
                <w:sz w:val="27"/>
                <w:szCs w:val="27"/>
                <w:vertAlign w:val="superscript"/>
              </w:rPr>
              <w:t>+7</w:t>
            </w:r>
            <w:r w:rsidRPr="00BE71B8">
              <w:rPr>
                <w:rFonts w:ascii="Arial" w:hAnsi="Arial" w:cs="Arial"/>
                <w:bCs/>
                <w:w w:val="85"/>
              </w:rPr>
              <w:t xml:space="preserve"> &gt;  1.2</w:t>
            </w:r>
          </w:p>
        </w:tc>
        <w:tc>
          <w:tcPr>
            <w:tcW w:w="3320" w:type="dxa"/>
            <w:tcBorders>
              <w:top w:val="nil"/>
              <w:left w:val="nil"/>
              <w:bottom w:val="nil"/>
              <w:right w:val="single" w:sz="8" w:space="0" w:color="auto"/>
            </w:tcBorders>
            <w:vAlign w:val="bottom"/>
          </w:tcPr>
          <w:p w:rsidR="00385D05" w:rsidRPr="00BE71B8" w:rsidRDefault="00385D05" w:rsidP="00D4618A">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385D05" w:rsidRPr="00BE71B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BE71B8" w:rsidTr="00BE71B8">
        <w:trPr>
          <w:trHeight w:val="362"/>
        </w:trPr>
        <w:tc>
          <w:tcPr>
            <w:tcW w:w="2900" w:type="dxa"/>
            <w:tcBorders>
              <w:top w:val="nil"/>
              <w:left w:val="single" w:sz="8" w:space="0" w:color="auto"/>
              <w:bottom w:val="nil"/>
              <w:right w:val="nil"/>
            </w:tcBorders>
            <w:vAlign w:val="bottom"/>
          </w:tcPr>
          <w:p w:rsidR="00385D05" w:rsidRPr="00BE71B8" w:rsidRDefault="00385D05" w:rsidP="00D4618A">
            <w:pPr>
              <w:widowControl w:val="0"/>
              <w:autoSpaceDE w:val="0"/>
              <w:autoSpaceDN w:val="0"/>
              <w:adjustRightInd w:val="0"/>
              <w:spacing w:after="0" w:line="240" w:lineRule="auto"/>
              <w:rPr>
                <w:rFonts w:ascii="Times New Roman" w:hAnsi="Times New Roman"/>
                <w:sz w:val="24"/>
                <w:szCs w:val="24"/>
              </w:rPr>
            </w:pPr>
          </w:p>
        </w:tc>
        <w:tc>
          <w:tcPr>
            <w:tcW w:w="4000" w:type="dxa"/>
            <w:gridSpan w:val="4"/>
            <w:tcBorders>
              <w:top w:val="nil"/>
              <w:left w:val="nil"/>
              <w:bottom w:val="nil"/>
              <w:right w:val="nil"/>
            </w:tcBorders>
            <w:vAlign w:val="bottom"/>
          </w:tcPr>
          <w:p w:rsidR="00385D05" w:rsidRPr="00BE71B8" w:rsidRDefault="00385D05" w:rsidP="00D4618A">
            <w:pPr>
              <w:widowControl w:val="0"/>
              <w:autoSpaceDE w:val="0"/>
              <w:autoSpaceDN w:val="0"/>
              <w:adjustRightInd w:val="0"/>
              <w:spacing w:after="0" w:line="229" w:lineRule="exact"/>
              <w:ind w:left="313"/>
              <w:jc w:val="center"/>
              <w:rPr>
                <w:rFonts w:ascii="Times New Roman" w:hAnsi="Times New Roman"/>
                <w:sz w:val="24"/>
                <w:szCs w:val="24"/>
              </w:rPr>
            </w:pPr>
            <w:r w:rsidRPr="00BE71B8">
              <w:rPr>
                <w:rFonts w:ascii="Arial" w:hAnsi="Arial" w:cs="Arial"/>
                <w:bCs/>
                <w:w w:val="81"/>
                <w:sz w:val="20"/>
                <w:szCs w:val="20"/>
              </w:rPr>
              <w:t>CONCLUSIÓN</w:t>
            </w:r>
          </w:p>
        </w:tc>
        <w:tc>
          <w:tcPr>
            <w:tcW w:w="3320" w:type="dxa"/>
            <w:tcBorders>
              <w:top w:val="nil"/>
              <w:left w:val="nil"/>
              <w:bottom w:val="nil"/>
              <w:right w:val="single" w:sz="8" w:space="0" w:color="auto"/>
            </w:tcBorders>
            <w:vAlign w:val="bottom"/>
          </w:tcPr>
          <w:p w:rsidR="00385D05" w:rsidRPr="00BE71B8" w:rsidRDefault="00385D05" w:rsidP="00D4618A">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385D05" w:rsidRPr="00BE71B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BE71B8" w:rsidTr="00BE71B8">
        <w:trPr>
          <w:trHeight w:val="424"/>
        </w:trPr>
        <w:tc>
          <w:tcPr>
            <w:tcW w:w="2900" w:type="dxa"/>
            <w:tcBorders>
              <w:top w:val="nil"/>
              <w:left w:val="single" w:sz="8" w:space="0" w:color="auto"/>
              <w:bottom w:val="nil"/>
              <w:right w:val="nil"/>
            </w:tcBorders>
            <w:vAlign w:val="bottom"/>
          </w:tcPr>
          <w:p w:rsidR="00385D05" w:rsidRPr="00BE71B8" w:rsidRDefault="00385D05" w:rsidP="00D4618A">
            <w:pPr>
              <w:widowControl w:val="0"/>
              <w:autoSpaceDE w:val="0"/>
              <w:autoSpaceDN w:val="0"/>
              <w:adjustRightInd w:val="0"/>
              <w:spacing w:after="0" w:line="240" w:lineRule="auto"/>
              <w:rPr>
                <w:rFonts w:ascii="Times New Roman" w:hAnsi="Times New Roman"/>
                <w:sz w:val="24"/>
                <w:szCs w:val="24"/>
              </w:rPr>
            </w:pPr>
          </w:p>
        </w:tc>
        <w:tc>
          <w:tcPr>
            <w:tcW w:w="7320" w:type="dxa"/>
            <w:gridSpan w:val="5"/>
            <w:tcBorders>
              <w:top w:val="nil"/>
              <w:left w:val="nil"/>
              <w:bottom w:val="nil"/>
              <w:right w:val="single" w:sz="8" w:space="0" w:color="auto"/>
            </w:tcBorders>
            <w:vAlign w:val="bottom"/>
          </w:tcPr>
          <w:p w:rsidR="00385D05" w:rsidRPr="00BE71B8" w:rsidRDefault="00385D05" w:rsidP="00D4618A">
            <w:pPr>
              <w:widowControl w:val="0"/>
              <w:autoSpaceDE w:val="0"/>
              <w:autoSpaceDN w:val="0"/>
              <w:adjustRightInd w:val="0"/>
              <w:spacing w:after="0" w:line="240" w:lineRule="auto"/>
              <w:ind w:right="2792"/>
              <w:jc w:val="center"/>
              <w:rPr>
                <w:rFonts w:ascii="Times New Roman" w:hAnsi="Times New Roman"/>
                <w:sz w:val="24"/>
                <w:szCs w:val="24"/>
              </w:rPr>
            </w:pPr>
            <w:r w:rsidRPr="00BE71B8">
              <w:rPr>
                <w:rFonts w:ascii="Arial" w:hAnsi="Arial" w:cs="Arial"/>
                <w:bCs/>
                <w:w w:val="87"/>
              </w:rPr>
              <w:t xml:space="preserve">Por cuanto Q &gt; Kc, </w:t>
            </w:r>
            <w:r w:rsidRPr="00BE71B8">
              <w:rPr>
                <w:rFonts w:ascii="Arial" w:hAnsi="Arial" w:cs="Arial"/>
                <w:bCs/>
                <w:w w:val="87"/>
                <w:sz w:val="19"/>
                <w:szCs w:val="19"/>
              </w:rPr>
              <w:t>Los productos forman reactivos.</w:t>
            </w:r>
          </w:p>
        </w:tc>
        <w:tc>
          <w:tcPr>
            <w:tcW w:w="30" w:type="dxa"/>
            <w:tcBorders>
              <w:top w:val="nil"/>
              <w:left w:val="nil"/>
              <w:bottom w:val="nil"/>
              <w:right w:val="nil"/>
            </w:tcBorders>
            <w:vAlign w:val="bottom"/>
          </w:tcPr>
          <w:p w:rsidR="00385D05" w:rsidRPr="00BE71B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BE71B8" w:rsidTr="00BE71B8">
        <w:trPr>
          <w:trHeight w:val="409"/>
        </w:trPr>
        <w:tc>
          <w:tcPr>
            <w:tcW w:w="10220" w:type="dxa"/>
            <w:gridSpan w:val="6"/>
            <w:tcBorders>
              <w:top w:val="nil"/>
              <w:left w:val="single" w:sz="8" w:space="0" w:color="auto"/>
              <w:bottom w:val="nil"/>
              <w:right w:val="single" w:sz="8" w:space="0" w:color="auto"/>
            </w:tcBorders>
            <w:vAlign w:val="bottom"/>
          </w:tcPr>
          <w:p w:rsidR="00385D05" w:rsidRPr="00BE71B8" w:rsidRDefault="00385D05" w:rsidP="00D4618A">
            <w:pPr>
              <w:widowControl w:val="0"/>
              <w:autoSpaceDE w:val="0"/>
              <w:autoSpaceDN w:val="0"/>
              <w:adjustRightInd w:val="0"/>
              <w:spacing w:after="0" w:line="229" w:lineRule="exact"/>
              <w:jc w:val="center"/>
              <w:rPr>
                <w:rFonts w:ascii="Times New Roman" w:hAnsi="Times New Roman"/>
                <w:sz w:val="24"/>
                <w:szCs w:val="24"/>
              </w:rPr>
            </w:pPr>
            <w:r w:rsidRPr="00BE71B8">
              <w:rPr>
                <w:rFonts w:ascii="Arial" w:hAnsi="Arial" w:cs="Arial"/>
                <w:bCs/>
                <w:w w:val="80"/>
                <w:sz w:val="20"/>
                <w:szCs w:val="20"/>
              </w:rPr>
              <w:t>¿EN QUE DIRECCIÓN PRECEDERÁ LA REACCIÓN NETA?</w:t>
            </w:r>
          </w:p>
        </w:tc>
        <w:tc>
          <w:tcPr>
            <w:tcW w:w="30" w:type="dxa"/>
            <w:tcBorders>
              <w:top w:val="nil"/>
              <w:left w:val="nil"/>
              <w:bottom w:val="nil"/>
              <w:right w:val="nil"/>
            </w:tcBorders>
            <w:vAlign w:val="bottom"/>
          </w:tcPr>
          <w:p w:rsidR="00385D05" w:rsidRPr="00BE71B8" w:rsidRDefault="00385D05" w:rsidP="00D4618A">
            <w:pPr>
              <w:widowControl w:val="0"/>
              <w:autoSpaceDE w:val="0"/>
              <w:autoSpaceDN w:val="0"/>
              <w:adjustRightInd w:val="0"/>
              <w:spacing w:after="0" w:line="240" w:lineRule="auto"/>
              <w:rPr>
                <w:rFonts w:ascii="Times New Roman" w:hAnsi="Times New Roman"/>
                <w:sz w:val="2"/>
                <w:szCs w:val="2"/>
              </w:rPr>
            </w:pPr>
          </w:p>
        </w:tc>
      </w:tr>
      <w:tr w:rsidR="00385D05" w:rsidRPr="00BE71B8" w:rsidTr="00BE71B8">
        <w:trPr>
          <w:trHeight w:val="478"/>
        </w:trPr>
        <w:tc>
          <w:tcPr>
            <w:tcW w:w="2900" w:type="dxa"/>
            <w:tcBorders>
              <w:top w:val="nil"/>
              <w:left w:val="single" w:sz="8" w:space="0" w:color="auto"/>
              <w:bottom w:val="nil"/>
              <w:right w:val="nil"/>
            </w:tcBorders>
            <w:vAlign w:val="bottom"/>
          </w:tcPr>
          <w:p w:rsidR="00385D05" w:rsidRPr="00BE71B8" w:rsidRDefault="00385D05" w:rsidP="00D4618A">
            <w:pPr>
              <w:widowControl w:val="0"/>
              <w:autoSpaceDE w:val="0"/>
              <w:autoSpaceDN w:val="0"/>
              <w:adjustRightInd w:val="0"/>
              <w:spacing w:after="0" w:line="240" w:lineRule="auto"/>
              <w:rPr>
                <w:rFonts w:ascii="Times New Roman" w:hAnsi="Times New Roman"/>
                <w:sz w:val="24"/>
                <w:szCs w:val="24"/>
              </w:rPr>
            </w:pPr>
          </w:p>
        </w:tc>
        <w:tc>
          <w:tcPr>
            <w:tcW w:w="7320" w:type="dxa"/>
            <w:gridSpan w:val="5"/>
            <w:tcBorders>
              <w:top w:val="nil"/>
              <w:left w:val="nil"/>
              <w:bottom w:val="nil"/>
              <w:right w:val="single" w:sz="8" w:space="0" w:color="auto"/>
            </w:tcBorders>
            <w:vAlign w:val="bottom"/>
          </w:tcPr>
          <w:p w:rsidR="00385D05" w:rsidRPr="00BE71B8" w:rsidRDefault="00385D05" w:rsidP="00D4618A">
            <w:pPr>
              <w:widowControl w:val="0"/>
              <w:autoSpaceDE w:val="0"/>
              <w:autoSpaceDN w:val="0"/>
              <w:adjustRightInd w:val="0"/>
              <w:spacing w:after="0" w:line="229" w:lineRule="exact"/>
              <w:ind w:right="2772"/>
              <w:jc w:val="center"/>
              <w:rPr>
                <w:rFonts w:ascii="Times New Roman" w:hAnsi="Times New Roman"/>
                <w:sz w:val="24"/>
                <w:szCs w:val="24"/>
              </w:rPr>
            </w:pPr>
            <w:r w:rsidRPr="00BE71B8">
              <w:rPr>
                <w:rFonts w:ascii="Arial" w:hAnsi="Arial" w:cs="Arial"/>
                <w:bCs/>
                <w:w w:val="85"/>
                <w:sz w:val="20"/>
                <w:szCs w:val="20"/>
              </w:rPr>
              <w:t>La reacción desde la derecha hacia la izquierda.</w:t>
            </w:r>
          </w:p>
        </w:tc>
        <w:tc>
          <w:tcPr>
            <w:tcW w:w="30" w:type="dxa"/>
            <w:tcBorders>
              <w:top w:val="nil"/>
              <w:left w:val="nil"/>
              <w:bottom w:val="nil"/>
              <w:right w:val="nil"/>
            </w:tcBorders>
            <w:vAlign w:val="bottom"/>
          </w:tcPr>
          <w:p w:rsidR="00385D05" w:rsidRPr="00BE71B8" w:rsidRDefault="00385D05" w:rsidP="00D4618A">
            <w:pPr>
              <w:widowControl w:val="0"/>
              <w:autoSpaceDE w:val="0"/>
              <w:autoSpaceDN w:val="0"/>
              <w:adjustRightInd w:val="0"/>
              <w:spacing w:after="0" w:line="240" w:lineRule="auto"/>
              <w:rPr>
                <w:rFonts w:ascii="Times New Roman" w:hAnsi="Times New Roman"/>
                <w:sz w:val="2"/>
                <w:szCs w:val="2"/>
              </w:rPr>
            </w:pPr>
          </w:p>
        </w:tc>
      </w:tr>
    </w:tbl>
    <w:p w:rsidR="00385D05" w:rsidRDefault="00385D05" w:rsidP="0054666E"/>
    <w:p w:rsidR="00385D05" w:rsidRDefault="00385D05" w:rsidP="00DF7DE2"/>
    <w:p w:rsidR="00385D05" w:rsidRPr="0054666E" w:rsidRDefault="00385D05" w:rsidP="006C12BA">
      <w:pPr>
        <w:widowControl w:val="0"/>
        <w:autoSpaceDE w:val="0"/>
        <w:autoSpaceDN w:val="0"/>
        <w:adjustRightInd w:val="0"/>
        <w:spacing w:after="0" w:line="240" w:lineRule="auto"/>
        <w:ind w:left="4160"/>
        <w:jc w:val="both"/>
        <w:rPr>
          <w:rFonts w:ascii="Times New Roman" w:hAnsi="Times New Roman"/>
          <w:sz w:val="24"/>
          <w:szCs w:val="24"/>
        </w:rPr>
      </w:pPr>
    </w:p>
    <w:sectPr w:rsidR="00385D05" w:rsidRPr="0054666E" w:rsidSect="00206F7B">
      <w:pgSz w:w="11906" w:h="16838"/>
      <w:pgMar w:top="727" w:right="606" w:bottom="1440" w:left="620" w:header="720" w:footer="720" w:gutter="0"/>
      <w:cols w:space="720" w:equalWidth="0">
        <w:col w:w="10680"/>
      </w:cols>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21"/>
      <w:numFmt w:val="decimal"/>
      <w:lvlText w:val="3.%1"/>
      <w:lvlJc w:val="left"/>
      <w:pPr>
        <w:tabs>
          <w:tab w:val="num" w:pos="720"/>
        </w:tabs>
        <w:ind w:left="720" w:hanging="360"/>
      </w:pPr>
      <w:rPr>
        <w:rFonts w:cs="Times New Roman"/>
      </w:rPr>
    </w:lvl>
    <w:lvl w:ilvl="1" w:tplc="00006784">
      <w:start w:val="42"/>
      <w:numFmt w:val="decimal"/>
      <w:lvlText w:val="6.%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B224A"/>
    <w:rsid w:val="000558CB"/>
    <w:rsid w:val="000A03EF"/>
    <w:rsid w:val="000E296E"/>
    <w:rsid w:val="00206F7B"/>
    <w:rsid w:val="00370F38"/>
    <w:rsid w:val="00372D62"/>
    <w:rsid w:val="00385D05"/>
    <w:rsid w:val="00397D5D"/>
    <w:rsid w:val="00423EA2"/>
    <w:rsid w:val="0054666E"/>
    <w:rsid w:val="006139E2"/>
    <w:rsid w:val="00653774"/>
    <w:rsid w:val="006C12BA"/>
    <w:rsid w:val="007527EF"/>
    <w:rsid w:val="00827E68"/>
    <w:rsid w:val="0089018E"/>
    <w:rsid w:val="008902DF"/>
    <w:rsid w:val="008B224A"/>
    <w:rsid w:val="00994A3A"/>
    <w:rsid w:val="00A14F8E"/>
    <w:rsid w:val="00AA5FA8"/>
    <w:rsid w:val="00B2710F"/>
    <w:rsid w:val="00B75A91"/>
    <w:rsid w:val="00BE71B8"/>
    <w:rsid w:val="00C10DD8"/>
    <w:rsid w:val="00CD7F0F"/>
    <w:rsid w:val="00D4618A"/>
    <w:rsid w:val="00DA1BD4"/>
    <w:rsid w:val="00DF7DE2"/>
    <w:rsid w:val="00E5349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6F7B"/>
    <w:pPr>
      <w:spacing w:after="200" w:line="276" w:lineRule="auto"/>
    </w:pPr>
    <w:rPr>
      <w:lang w:val="es-EC" w:eastAsia="es-EC"/>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44</TotalTime>
  <Pages>10</Pages>
  <Words>2597</Words>
  <Characters>14285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dc:creator>
  <cp:keywords/>
  <dc:description/>
  <cp:lastModifiedBy>LUPOL</cp:lastModifiedBy>
  <cp:revision>9</cp:revision>
  <dcterms:created xsi:type="dcterms:W3CDTF">2010-09-20T23:18:00Z</dcterms:created>
  <dcterms:modified xsi:type="dcterms:W3CDTF">2010-09-21T03:27:00Z</dcterms:modified>
</cp:coreProperties>
</file>