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70" w:type="dxa"/>
        <w:tblLayout w:type="fixed"/>
        <w:tblCellMar>
          <w:left w:w="70" w:type="dxa"/>
          <w:right w:w="70" w:type="dxa"/>
        </w:tblCellMar>
        <w:tblLook w:val="0000"/>
      </w:tblPr>
      <w:tblGrid>
        <w:gridCol w:w="1440"/>
        <w:gridCol w:w="6480"/>
        <w:gridCol w:w="1620"/>
      </w:tblGrid>
      <w:tr w:rsidR="00E82230">
        <w:trPr>
          <w:trHeight w:val="552"/>
        </w:trPr>
        <w:tc>
          <w:tcPr>
            <w:tcW w:w="1440" w:type="dxa"/>
            <w:vAlign w:val="center"/>
          </w:tcPr>
          <w:p w:rsidR="00E82230" w:rsidRDefault="00151F02" w:rsidP="00C40FE6">
            <w:pPr>
              <w:jc w:val="center"/>
            </w:pPr>
            <w:r>
              <w:rPr>
                <w:noProof/>
                <w:lang w:val="es-ES" w:eastAsia="es-ES"/>
              </w:rPr>
              <w:drawing>
                <wp:inline distT="0" distB="0" distL="0" distR="0">
                  <wp:extent cx="800100" cy="726440"/>
                  <wp:effectExtent l="19050" t="0" r="0" b="0"/>
                  <wp:docPr id="1" name="Imagen 1" descr="logoesp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spol2"/>
                          <pic:cNvPicPr>
                            <a:picLocks noChangeAspect="1" noChangeArrowheads="1"/>
                          </pic:cNvPicPr>
                        </pic:nvPicPr>
                        <pic:blipFill>
                          <a:blip r:embed="rId5" cstate="print"/>
                          <a:srcRect/>
                          <a:stretch>
                            <a:fillRect/>
                          </a:stretch>
                        </pic:blipFill>
                        <pic:spPr bwMode="auto">
                          <a:xfrm>
                            <a:off x="0" y="0"/>
                            <a:ext cx="800100" cy="726440"/>
                          </a:xfrm>
                          <a:prstGeom prst="rect">
                            <a:avLst/>
                          </a:prstGeom>
                          <a:noFill/>
                          <a:ln w="9525">
                            <a:noFill/>
                            <a:miter lim="800000"/>
                            <a:headEnd/>
                            <a:tailEnd/>
                          </a:ln>
                        </pic:spPr>
                      </pic:pic>
                    </a:graphicData>
                  </a:graphic>
                </wp:inline>
              </w:drawing>
            </w:r>
          </w:p>
        </w:tc>
        <w:tc>
          <w:tcPr>
            <w:tcW w:w="6480" w:type="dxa"/>
            <w:vAlign w:val="center"/>
          </w:tcPr>
          <w:p w:rsidR="00E82230" w:rsidRDefault="00DC4C25" w:rsidP="00C40FE6">
            <w:pPr>
              <w:pStyle w:val="Textoindependiente"/>
              <w:rPr>
                <w:rFonts w:ascii="Arial" w:hAnsi="Arial" w:cs="Arial"/>
                <w:sz w:val="24"/>
              </w:rPr>
            </w:pPr>
            <w:r>
              <w:rPr>
                <w:rFonts w:ascii="Arial" w:hAnsi="Arial" w:cs="Arial"/>
                <w:sz w:val="24"/>
              </w:rPr>
              <w:t>ESCUELA SUPERIOR POLITÉ</w:t>
            </w:r>
            <w:r w:rsidR="00E82230">
              <w:rPr>
                <w:rFonts w:ascii="Arial" w:hAnsi="Arial" w:cs="Arial"/>
                <w:sz w:val="24"/>
              </w:rPr>
              <w:t>CNICA DEL LITORAL</w:t>
            </w:r>
          </w:p>
          <w:p w:rsidR="00E82230" w:rsidRDefault="00DC4C25" w:rsidP="00C40FE6">
            <w:pPr>
              <w:pStyle w:val="Ttulo2"/>
              <w:ind w:left="40"/>
              <w:rPr>
                <w:rFonts w:ascii="Arial" w:hAnsi="Arial" w:cs="Arial"/>
              </w:rPr>
            </w:pPr>
            <w:r>
              <w:rPr>
                <w:rFonts w:ascii="Arial" w:hAnsi="Arial" w:cs="Arial"/>
              </w:rPr>
              <w:t>FACULTAD DE INGENIERÍ</w:t>
            </w:r>
            <w:r w:rsidR="00E82230">
              <w:rPr>
                <w:rFonts w:ascii="Arial" w:hAnsi="Arial" w:cs="Arial"/>
              </w:rPr>
              <w:t>A EN ELECTRICIDAD Y COMPUTACIÓN</w:t>
            </w:r>
          </w:p>
          <w:p w:rsidR="00E82230" w:rsidRDefault="00E82230" w:rsidP="00C40FE6">
            <w:pPr>
              <w:pStyle w:val="Ttulo1"/>
              <w:rPr>
                <w:sz w:val="16"/>
              </w:rPr>
            </w:pPr>
          </w:p>
          <w:p w:rsidR="00E82230" w:rsidRDefault="00E82230" w:rsidP="00C40FE6">
            <w:pPr>
              <w:pStyle w:val="Ttulo1"/>
              <w:rPr>
                <w:rFonts w:ascii="Arial" w:hAnsi="Arial" w:cs="Arial"/>
                <w:sz w:val="36"/>
              </w:rPr>
            </w:pPr>
            <w:r>
              <w:rPr>
                <w:rFonts w:ascii="Arial" w:hAnsi="Arial" w:cs="Arial"/>
                <w:sz w:val="36"/>
              </w:rPr>
              <w:t>ELECTRÓNICA III</w:t>
            </w:r>
          </w:p>
        </w:tc>
        <w:tc>
          <w:tcPr>
            <w:tcW w:w="1620" w:type="dxa"/>
            <w:vAlign w:val="center"/>
          </w:tcPr>
          <w:p w:rsidR="00E82230" w:rsidRDefault="00151F02" w:rsidP="00C40FE6">
            <w:pPr>
              <w:ind w:left="355" w:hanging="355"/>
              <w:jc w:val="center"/>
            </w:pPr>
            <w:r>
              <w:rPr>
                <w:noProof/>
                <w:lang w:val="es-ES" w:eastAsia="es-ES"/>
              </w:rPr>
              <w:drawing>
                <wp:inline distT="0" distB="0" distL="0" distR="0">
                  <wp:extent cx="906145" cy="408305"/>
                  <wp:effectExtent l="19050" t="0" r="8255" b="0"/>
                  <wp:docPr id="2" name="Imagen 2" descr="logo%20f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fiec"/>
                          <pic:cNvPicPr>
                            <a:picLocks noChangeAspect="1" noChangeArrowheads="1"/>
                          </pic:cNvPicPr>
                        </pic:nvPicPr>
                        <pic:blipFill>
                          <a:blip r:embed="rId6" cstate="print"/>
                          <a:srcRect/>
                          <a:stretch>
                            <a:fillRect/>
                          </a:stretch>
                        </pic:blipFill>
                        <pic:spPr bwMode="auto">
                          <a:xfrm>
                            <a:off x="0" y="0"/>
                            <a:ext cx="906145" cy="408305"/>
                          </a:xfrm>
                          <a:prstGeom prst="rect">
                            <a:avLst/>
                          </a:prstGeom>
                          <a:noFill/>
                          <a:ln w="9525">
                            <a:noFill/>
                            <a:miter lim="800000"/>
                            <a:headEnd/>
                            <a:tailEnd/>
                          </a:ln>
                        </pic:spPr>
                      </pic:pic>
                    </a:graphicData>
                  </a:graphic>
                </wp:inline>
              </w:drawing>
            </w:r>
          </w:p>
        </w:tc>
      </w:tr>
    </w:tbl>
    <w:p w:rsidR="00E82230" w:rsidRDefault="00E82230" w:rsidP="00E82230">
      <w:pPr>
        <w:pStyle w:val="Textoindependiente2"/>
        <w:rPr>
          <w:rFonts w:ascii="Arial" w:hAnsi="Arial" w:cs="Arial"/>
          <w:sz w:val="22"/>
        </w:rPr>
      </w:pPr>
    </w:p>
    <w:p w:rsidR="00E82230" w:rsidRDefault="00E82230" w:rsidP="00E82230">
      <w:pPr>
        <w:pStyle w:val="Textoindependiente2"/>
        <w:rPr>
          <w:rFonts w:ascii="Arial" w:hAnsi="Arial" w:cs="Arial"/>
          <w:sz w:val="22"/>
        </w:rPr>
      </w:pPr>
      <w:r>
        <w:rPr>
          <w:rFonts w:ascii="Arial" w:hAnsi="Arial" w:cs="Arial"/>
          <w:sz w:val="22"/>
        </w:rPr>
        <w:t xml:space="preserve">EXAMEN PARCIAL                </w:t>
      </w:r>
      <w:r w:rsidR="00DC4C25">
        <w:rPr>
          <w:rFonts w:ascii="Arial" w:hAnsi="Arial" w:cs="Arial"/>
          <w:sz w:val="22"/>
        </w:rPr>
        <w:tab/>
      </w:r>
      <w:r>
        <w:rPr>
          <w:rFonts w:ascii="Arial" w:hAnsi="Arial" w:cs="Arial"/>
          <w:sz w:val="22"/>
        </w:rPr>
        <w:t xml:space="preserve">   I</w:t>
      </w:r>
      <w:r w:rsidR="008A36AE">
        <w:rPr>
          <w:rFonts w:ascii="Arial" w:hAnsi="Arial" w:cs="Arial"/>
          <w:sz w:val="22"/>
        </w:rPr>
        <w:t xml:space="preserve"> TÉRMINO 20</w:t>
      </w:r>
      <w:r w:rsidR="00151F02">
        <w:rPr>
          <w:rFonts w:ascii="Arial" w:hAnsi="Arial" w:cs="Arial"/>
          <w:sz w:val="22"/>
        </w:rPr>
        <w:t>1</w:t>
      </w:r>
      <w:r w:rsidR="008A36AE">
        <w:rPr>
          <w:rFonts w:ascii="Arial" w:hAnsi="Arial" w:cs="Arial"/>
          <w:sz w:val="22"/>
        </w:rPr>
        <w:t>0</w:t>
      </w:r>
      <w:r w:rsidR="00862854">
        <w:rPr>
          <w:rFonts w:ascii="Arial" w:hAnsi="Arial" w:cs="Arial"/>
          <w:sz w:val="22"/>
        </w:rPr>
        <w:t>-20</w:t>
      </w:r>
      <w:r w:rsidR="00151F02">
        <w:rPr>
          <w:rFonts w:ascii="Arial" w:hAnsi="Arial" w:cs="Arial"/>
          <w:sz w:val="22"/>
        </w:rPr>
        <w:t>11</w:t>
      </w:r>
      <w:r>
        <w:rPr>
          <w:rFonts w:ascii="Arial" w:hAnsi="Arial" w:cs="Arial"/>
          <w:sz w:val="22"/>
        </w:rPr>
        <w:t xml:space="preserve">         </w:t>
      </w:r>
      <w:r w:rsidR="00DC4C25">
        <w:rPr>
          <w:rFonts w:ascii="Arial" w:hAnsi="Arial" w:cs="Arial"/>
          <w:sz w:val="22"/>
        </w:rPr>
        <w:tab/>
        <w:t xml:space="preserve">        </w:t>
      </w:r>
      <w:r w:rsidR="00151F02">
        <w:rPr>
          <w:rFonts w:ascii="Arial" w:hAnsi="Arial" w:cs="Arial"/>
          <w:sz w:val="22"/>
        </w:rPr>
        <w:t>Julio 6, 2010</w:t>
      </w:r>
    </w:p>
    <w:p w:rsidR="00E82230" w:rsidRPr="00E82230" w:rsidRDefault="00E82230" w:rsidP="00E82230">
      <w:pPr>
        <w:rPr>
          <w:rFonts w:ascii="Arial" w:hAnsi="Arial" w:cs="Arial"/>
          <w:sz w:val="22"/>
          <w:lang w:val="es-EC"/>
        </w:rPr>
      </w:pPr>
    </w:p>
    <w:p w:rsidR="00E82230" w:rsidRDefault="00151F02" w:rsidP="00E82230">
      <w:pPr>
        <w:pStyle w:val="Ttulo5"/>
      </w:pPr>
      <w:r>
        <w:t>NOMBRE:</w:t>
      </w:r>
      <w:r w:rsidR="00E82230">
        <w:t xml:space="preserve"> ____________________________________</w:t>
      </w:r>
      <w:r w:rsidR="00871016">
        <w:t>__________</w:t>
      </w:r>
      <w:r w:rsidR="00E82230">
        <w:tab/>
      </w:r>
      <w:r w:rsidR="00E82230">
        <w:tab/>
        <w:t xml:space="preserve">               </w:t>
      </w:r>
      <w:proofErr w:type="gramStart"/>
      <w:r w:rsidR="00E82230">
        <w:t>PARALELO :</w:t>
      </w:r>
      <w:proofErr w:type="gramEnd"/>
      <w:r w:rsidR="00E82230">
        <w:t xml:space="preserve"> _____</w:t>
      </w:r>
    </w:p>
    <w:p w:rsidR="00E82230" w:rsidRPr="00871016" w:rsidRDefault="00E82230" w:rsidP="0048379E">
      <w:pPr>
        <w:ind w:left="180"/>
        <w:rPr>
          <w:rFonts w:ascii="Arial" w:hAnsi="Arial" w:cs="Arial"/>
          <w:sz w:val="22"/>
          <w:lang w:val="es-ES"/>
        </w:rPr>
      </w:pPr>
    </w:p>
    <w:p w:rsidR="00E82230" w:rsidRPr="00871016" w:rsidRDefault="00E82230" w:rsidP="00E82230">
      <w:pPr>
        <w:rPr>
          <w:lang w:val="es-ES"/>
        </w:rPr>
      </w:pPr>
    </w:p>
    <w:p w:rsidR="00E82230" w:rsidRPr="00AE24C0" w:rsidRDefault="00E82230" w:rsidP="00E82230">
      <w:pPr>
        <w:pStyle w:val="Ttulo4"/>
        <w:rPr>
          <w:sz w:val="24"/>
          <w:szCs w:val="24"/>
        </w:rPr>
      </w:pPr>
      <w:r w:rsidRPr="00AE24C0">
        <w:rPr>
          <w:sz w:val="24"/>
          <w:szCs w:val="24"/>
        </w:rPr>
        <w:t>P</w:t>
      </w:r>
      <w:r w:rsidR="00871016" w:rsidRPr="00AE24C0">
        <w:rPr>
          <w:sz w:val="24"/>
          <w:szCs w:val="24"/>
        </w:rPr>
        <w:t xml:space="preserve">rimer Tema </w:t>
      </w:r>
      <w:r w:rsidRPr="00AE24C0">
        <w:rPr>
          <w:sz w:val="24"/>
          <w:szCs w:val="24"/>
        </w:rPr>
        <w:t>(</w:t>
      </w:r>
      <w:r w:rsidR="008A36AE">
        <w:rPr>
          <w:sz w:val="24"/>
          <w:szCs w:val="24"/>
        </w:rPr>
        <w:t>33%</w:t>
      </w:r>
      <w:r w:rsidRPr="00AE24C0">
        <w:rPr>
          <w:sz w:val="24"/>
          <w:szCs w:val="24"/>
        </w:rPr>
        <w:t>)</w:t>
      </w:r>
    </w:p>
    <w:p w:rsidR="00862854" w:rsidRDefault="00862854" w:rsidP="00862854">
      <w:pPr>
        <w:jc w:val="both"/>
        <w:rPr>
          <w:lang w:val="es-EC"/>
        </w:rPr>
      </w:pPr>
      <w:r>
        <w:rPr>
          <w:lang w:val="es-EC"/>
        </w:rPr>
        <w:t>El siguiente circuito, muestra un sistema de control  (Controlador ON/OFF con histéresis) de llenado de un tanque con agua a través de una electroválvula activada por un relé. El medidor de nivel entrega una señal de voltaje proporcional al nivel del tanque tal como se muestra en la función de transferencia dada.</w:t>
      </w:r>
    </w:p>
    <w:p w:rsidR="00862854" w:rsidRDefault="00862854" w:rsidP="00862854">
      <w:pPr>
        <w:numPr>
          <w:ilvl w:val="0"/>
          <w:numId w:val="9"/>
        </w:numPr>
        <w:jc w:val="both"/>
        <w:rPr>
          <w:lang w:val="es-EC"/>
        </w:rPr>
      </w:pPr>
      <w:r>
        <w:rPr>
          <w:lang w:val="es-EC"/>
        </w:rPr>
        <w:t xml:space="preserve">Encuentre y grafique la función de transferencia </w:t>
      </w:r>
      <w:proofErr w:type="spellStart"/>
      <w:r w:rsidRPr="00862854">
        <w:rPr>
          <w:b/>
          <w:i/>
          <w:lang w:val="es-EC"/>
        </w:rPr>
        <w:t>Vo</w:t>
      </w:r>
      <w:proofErr w:type="spellEnd"/>
      <w:r w:rsidRPr="00862854">
        <w:rPr>
          <w:b/>
          <w:i/>
          <w:lang w:val="es-EC"/>
        </w:rPr>
        <w:t>/Vs</w:t>
      </w:r>
    </w:p>
    <w:p w:rsidR="00862854" w:rsidRDefault="00151F02" w:rsidP="00862854">
      <w:pPr>
        <w:numPr>
          <w:ilvl w:val="0"/>
          <w:numId w:val="9"/>
        </w:numPr>
        <w:jc w:val="both"/>
        <w:rPr>
          <w:lang w:val="es-EC"/>
        </w:rPr>
      </w:pPr>
      <w:r>
        <w:rPr>
          <w:lang w:val="es-EC"/>
        </w:rPr>
        <w:t>Si R1=1.5</w:t>
      </w:r>
      <w:r w:rsidR="00862854">
        <w:rPr>
          <w:lang w:val="es-EC"/>
        </w:rPr>
        <w:t>K, determine los limites inferior y superior para el nivel del tanque</w:t>
      </w:r>
    </w:p>
    <w:p w:rsidR="00862854" w:rsidRDefault="00862854" w:rsidP="00862854">
      <w:pPr>
        <w:jc w:val="both"/>
        <w:rPr>
          <w:lang w:val="es-EC"/>
        </w:rPr>
      </w:pPr>
    </w:p>
    <w:p w:rsidR="00862854" w:rsidRDefault="00E56D0B" w:rsidP="00862854">
      <w:pPr>
        <w:jc w:val="center"/>
        <w:rPr>
          <w:lang w:val="es-EC"/>
        </w:rPr>
      </w:pPr>
      <w:r>
        <w:rPr>
          <w:noProof/>
          <w:lang w:val="es-ES" w:eastAsia="es-ES"/>
        </w:rPr>
        <w:pict>
          <v:group id="_x0000_s1519" style="position:absolute;left:0;text-align:left;margin-left:306pt;margin-top:246pt;width:162pt;height:105.8pt;z-index:251655168" coordorigin="7434,10854" coordsize="3240,2116">
            <v:line id="_x0000_s1510" style="position:absolute" from="8154,12438" to="9774,12438">
              <v:stroke endarrow="block" endarrowwidth="narrow" endarrowlength="short"/>
            </v:line>
            <v:line id="_x0000_s1511" style="position:absolute;flip:y" from="8154,10998" to="8154,12438">
              <v:stroke endarrow="block" endarrowwidth="narrow" endarrowlength="short"/>
            </v:line>
            <v:line id="_x0000_s1512" style="position:absolute;flip:y" from="8154,11358" to="9234,12438" strokeweight="1.5pt"/>
            <v:shapetype id="_x0000_t202" coordsize="21600,21600" o:spt="202" path="m,l,21600r21600,l21600,xe">
              <v:stroke joinstyle="miter"/>
              <v:path gradientshapeok="t" o:connecttype="rect"/>
            </v:shapetype>
            <v:shape id="_x0000_s1513" type="#_x0000_t202" style="position:absolute;left:7434;top:10854;width:1080;height:540" filled="f" stroked="f">
              <v:textbox style="mso-next-textbox:#_x0000_s1513">
                <w:txbxContent>
                  <w:p w:rsidR="00862854" w:rsidRPr="00862854" w:rsidRDefault="00862854" w:rsidP="00862854">
                    <w:pPr>
                      <w:rPr>
                        <w:sz w:val="20"/>
                        <w:szCs w:val="20"/>
                        <w:lang w:val="es-EC"/>
                      </w:rPr>
                    </w:pPr>
                    <w:proofErr w:type="gramStart"/>
                    <w:r w:rsidRPr="00862854">
                      <w:rPr>
                        <w:sz w:val="20"/>
                        <w:szCs w:val="20"/>
                        <w:lang w:val="es-EC"/>
                      </w:rPr>
                      <w:t>Vs</w:t>
                    </w:r>
                    <w:r>
                      <w:rPr>
                        <w:sz w:val="20"/>
                        <w:szCs w:val="20"/>
                        <w:lang w:val="es-EC"/>
                      </w:rPr>
                      <w:t>(</w:t>
                    </w:r>
                    <w:proofErr w:type="gramEnd"/>
                    <w:r>
                      <w:rPr>
                        <w:sz w:val="20"/>
                        <w:szCs w:val="20"/>
                        <w:lang w:val="es-EC"/>
                      </w:rPr>
                      <w:t>V)</w:t>
                    </w:r>
                  </w:p>
                </w:txbxContent>
              </v:textbox>
            </v:shape>
            <v:shape id="_x0000_s1514" type="#_x0000_t202" style="position:absolute;left:9594;top:12114;width:1080;height:720" filled="f" stroked="f">
              <v:textbox style="mso-next-textbox:#_x0000_s1514">
                <w:txbxContent>
                  <w:p w:rsidR="00862854" w:rsidRPr="00862854" w:rsidRDefault="00862854" w:rsidP="00862854">
                    <w:pPr>
                      <w:rPr>
                        <w:sz w:val="20"/>
                        <w:szCs w:val="20"/>
                        <w:lang w:val="es-EC"/>
                      </w:rPr>
                    </w:pPr>
                    <w:proofErr w:type="gramStart"/>
                    <w:r w:rsidRPr="00862854">
                      <w:rPr>
                        <w:sz w:val="20"/>
                        <w:szCs w:val="20"/>
                        <w:lang w:val="es-EC"/>
                      </w:rPr>
                      <w:t>Nivel(</w:t>
                    </w:r>
                    <w:proofErr w:type="gramEnd"/>
                    <w:r w:rsidRPr="00862854">
                      <w:rPr>
                        <w:sz w:val="20"/>
                        <w:szCs w:val="20"/>
                        <w:lang w:val="es-EC"/>
                      </w:rPr>
                      <w:t>m)</w:t>
                    </w:r>
                  </w:p>
                </w:txbxContent>
              </v:textbox>
            </v:shape>
            <v:shape id="_x0000_s1515" type="#_x0000_t202" style="position:absolute;left:8694;top:12414;width:540;height:556" filled="f" stroked="f">
              <v:textbox style="mso-next-textbox:#_x0000_s1515">
                <w:txbxContent>
                  <w:p w:rsidR="00862854" w:rsidRPr="00862854" w:rsidRDefault="00151F02" w:rsidP="00862854">
                    <w:pPr>
                      <w:rPr>
                        <w:sz w:val="20"/>
                        <w:szCs w:val="20"/>
                        <w:lang w:val="es-EC"/>
                      </w:rPr>
                    </w:pPr>
                    <w:r>
                      <w:rPr>
                        <w:sz w:val="20"/>
                        <w:szCs w:val="20"/>
                        <w:lang w:val="es-EC"/>
                      </w:rPr>
                      <w:t>20</w:t>
                    </w:r>
                  </w:p>
                </w:txbxContent>
              </v:textbox>
            </v:shape>
            <v:line id="_x0000_s1516" style="position:absolute;flip:x" from="8154,11754" to="8874,11754">
              <v:stroke dashstyle="dash"/>
            </v:line>
            <v:line id="_x0000_s1517" style="position:absolute" from="8874,11754" to="8874,12474">
              <v:stroke dashstyle="dash"/>
            </v:line>
            <v:shape id="_x0000_s1518" type="#_x0000_t202" style="position:absolute;left:7794;top:11558;width:540;height:556" filled="f" stroked="f">
              <v:textbox style="mso-next-textbox:#_x0000_s1518">
                <w:txbxContent>
                  <w:p w:rsidR="00862854" w:rsidRPr="00862854" w:rsidRDefault="00151F02" w:rsidP="00862854">
                    <w:pPr>
                      <w:rPr>
                        <w:sz w:val="20"/>
                        <w:szCs w:val="20"/>
                        <w:lang w:val="es-EC"/>
                      </w:rPr>
                    </w:pPr>
                    <w:r>
                      <w:rPr>
                        <w:sz w:val="20"/>
                        <w:szCs w:val="20"/>
                        <w:lang w:val="es-EC"/>
                      </w:rPr>
                      <w:t>20</w:t>
                    </w:r>
                  </w:p>
                </w:txbxContent>
              </v:textbox>
            </v:shape>
          </v:group>
        </w:pict>
      </w:r>
      <w:r w:rsidR="00151F02">
        <w:rPr>
          <w:noProof/>
          <w:lang w:val="es-ES" w:eastAsia="es-ES"/>
        </w:rPr>
        <w:drawing>
          <wp:inline distT="0" distB="0" distL="0" distR="0">
            <wp:extent cx="5420995" cy="4335145"/>
            <wp:effectExtent l="1905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420995" cy="4335145"/>
                    </a:xfrm>
                    <a:prstGeom prst="rect">
                      <a:avLst/>
                    </a:prstGeom>
                    <a:noFill/>
                    <a:ln w="9525">
                      <a:noFill/>
                      <a:miter lim="800000"/>
                      <a:headEnd/>
                      <a:tailEnd/>
                    </a:ln>
                  </pic:spPr>
                </pic:pic>
              </a:graphicData>
            </a:graphic>
          </wp:inline>
        </w:drawing>
      </w:r>
    </w:p>
    <w:p w:rsidR="00862854" w:rsidRDefault="00862854" w:rsidP="00862854">
      <w:pPr>
        <w:jc w:val="both"/>
        <w:rPr>
          <w:lang w:val="es-EC"/>
        </w:rPr>
      </w:pPr>
    </w:p>
    <w:p w:rsidR="00862854" w:rsidRDefault="00862854" w:rsidP="00862854">
      <w:pPr>
        <w:jc w:val="both"/>
        <w:rPr>
          <w:lang w:val="es-EC"/>
        </w:rPr>
      </w:pPr>
    </w:p>
    <w:p w:rsidR="00862854" w:rsidRDefault="00862854" w:rsidP="00862854">
      <w:pPr>
        <w:jc w:val="both"/>
        <w:rPr>
          <w:lang w:val="es-EC"/>
        </w:rPr>
      </w:pPr>
    </w:p>
    <w:p w:rsidR="00862854" w:rsidRDefault="00862854" w:rsidP="00862854">
      <w:pPr>
        <w:jc w:val="both"/>
        <w:rPr>
          <w:lang w:val="es-EC"/>
        </w:rPr>
      </w:pPr>
    </w:p>
    <w:p w:rsidR="00862854" w:rsidRDefault="00862854" w:rsidP="00862854">
      <w:pPr>
        <w:jc w:val="both"/>
        <w:rPr>
          <w:lang w:val="es-EC"/>
        </w:rPr>
      </w:pPr>
    </w:p>
    <w:p w:rsidR="00862854" w:rsidRDefault="00862854" w:rsidP="005C28C4">
      <w:pPr>
        <w:tabs>
          <w:tab w:val="left" w:pos="540"/>
        </w:tabs>
        <w:rPr>
          <w:lang w:val="es-ES" w:eastAsia="es-ES"/>
        </w:rPr>
      </w:pPr>
    </w:p>
    <w:p w:rsidR="00390E95" w:rsidRPr="00AE24C0" w:rsidRDefault="00390E95" w:rsidP="00390E95">
      <w:pPr>
        <w:pStyle w:val="Ttulo4"/>
        <w:rPr>
          <w:sz w:val="24"/>
          <w:szCs w:val="24"/>
        </w:rPr>
      </w:pPr>
      <w:r>
        <w:rPr>
          <w:sz w:val="24"/>
          <w:szCs w:val="24"/>
        </w:rPr>
        <w:lastRenderedPageBreak/>
        <w:t>Segundo</w:t>
      </w:r>
      <w:r w:rsidRPr="00AE24C0">
        <w:rPr>
          <w:sz w:val="24"/>
          <w:szCs w:val="24"/>
        </w:rPr>
        <w:t xml:space="preserve"> Tema (</w:t>
      </w:r>
      <w:r>
        <w:rPr>
          <w:sz w:val="24"/>
          <w:szCs w:val="24"/>
        </w:rPr>
        <w:t>34%</w:t>
      </w:r>
      <w:r w:rsidRPr="00AE24C0">
        <w:rPr>
          <w:sz w:val="24"/>
          <w:szCs w:val="24"/>
        </w:rPr>
        <w:t>)</w:t>
      </w:r>
    </w:p>
    <w:p w:rsidR="00390E95" w:rsidRPr="00AE24C0" w:rsidRDefault="00390E95" w:rsidP="00390E95">
      <w:pPr>
        <w:rPr>
          <w:lang w:val="es-EC"/>
        </w:rPr>
      </w:pPr>
      <w:r w:rsidRPr="00AE24C0">
        <w:rPr>
          <w:lang w:val="es-EC"/>
        </w:rPr>
        <w:t xml:space="preserve">Para el circuito dado, </w:t>
      </w:r>
      <w:r>
        <w:rPr>
          <w:lang w:val="es-EC"/>
        </w:rPr>
        <w:t>calcule</w:t>
      </w:r>
      <w:r w:rsidRPr="00AE24C0">
        <w:rPr>
          <w:lang w:val="es-EC"/>
        </w:rPr>
        <w:t>:</w:t>
      </w:r>
    </w:p>
    <w:p w:rsidR="00390E95" w:rsidRPr="00B50D19" w:rsidRDefault="00390E95" w:rsidP="00390E95">
      <w:pPr>
        <w:numPr>
          <w:ilvl w:val="0"/>
          <w:numId w:val="8"/>
        </w:numPr>
        <w:rPr>
          <w:lang w:val="es-EC"/>
        </w:rPr>
      </w:pPr>
      <w:r w:rsidRPr="00464BC1">
        <w:rPr>
          <w:b/>
          <w:i/>
          <w:lang w:val="es-EC"/>
        </w:rPr>
        <w:t>R</w:t>
      </w:r>
      <w:r>
        <w:rPr>
          <w:b/>
          <w:i/>
          <w:lang w:val="es-EC"/>
        </w:rPr>
        <w:t>F1</w:t>
      </w:r>
      <w:r>
        <w:rPr>
          <w:lang w:val="es-EC"/>
        </w:rPr>
        <w:t xml:space="preserve"> para</w:t>
      </w:r>
      <w:r w:rsidRPr="00AE24C0">
        <w:rPr>
          <w:lang w:val="es-EC"/>
        </w:rPr>
        <w:t xml:space="preserve"> </w:t>
      </w:r>
      <w:r>
        <w:rPr>
          <w:lang w:val="es-EC"/>
        </w:rPr>
        <w:t xml:space="preserve">que </w:t>
      </w:r>
      <w:r w:rsidRPr="0036252E">
        <w:rPr>
          <w:b/>
          <w:i/>
          <w:lang w:val="es-EC"/>
        </w:rPr>
        <w:t>Vo</w:t>
      </w:r>
      <w:r>
        <w:rPr>
          <w:b/>
          <w:i/>
          <w:lang w:val="es-EC"/>
        </w:rPr>
        <w:t xml:space="preserve">1=7.5V </w:t>
      </w:r>
      <w:r w:rsidRPr="00464BC1">
        <w:rPr>
          <w:lang w:val="es-EC"/>
        </w:rPr>
        <w:t>cuando</w:t>
      </w:r>
      <w:r>
        <w:rPr>
          <w:b/>
          <w:i/>
          <w:lang w:val="es-EC"/>
        </w:rPr>
        <w:t xml:space="preserve"> P1=0k</w:t>
      </w:r>
    </w:p>
    <w:p w:rsidR="00390E95" w:rsidRPr="00464BC1" w:rsidRDefault="00390E95" w:rsidP="00390E95">
      <w:pPr>
        <w:numPr>
          <w:ilvl w:val="0"/>
          <w:numId w:val="8"/>
        </w:numPr>
        <w:rPr>
          <w:lang w:val="es-EC"/>
        </w:rPr>
      </w:pPr>
      <w:r>
        <w:rPr>
          <w:b/>
          <w:i/>
          <w:lang w:val="es-EC"/>
        </w:rPr>
        <w:t xml:space="preserve">P1 </w:t>
      </w:r>
      <w:r w:rsidRPr="00464BC1">
        <w:rPr>
          <w:lang w:val="es-EC"/>
        </w:rPr>
        <w:t>para que</w:t>
      </w:r>
      <w:r>
        <w:rPr>
          <w:lang w:val="es-EC"/>
        </w:rPr>
        <w:t xml:space="preserve"> conseguir el máximo voltaje</w:t>
      </w:r>
      <w:r>
        <w:rPr>
          <w:b/>
          <w:i/>
          <w:lang w:val="es-EC"/>
        </w:rPr>
        <w:t xml:space="preserve"> Vo1 </w:t>
      </w:r>
      <w:r>
        <w:rPr>
          <w:lang w:val="es-EC"/>
        </w:rPr>
        <w:t>posible</w:t>
      </w:r>
    </w:p>
    <w:p w:rsidR="00390E95" w:rsidRPr="00AE24C0" w:rsidRDefault="00390E95" w:rsidP="00390E95">
      <w:pPr>
        <w:numPr>
          <w:ilvl w:val="0"/>
          <w:numId w:val="8"/>
        </w:numPr>
        <w:rPr>
          <w:lang w:val="es-EC"/>
        </w:rPr>
      </w:pPr>
      <w:r>
        <w:rPr>
          <w:b/>
          <w:i/>
          <w:lang w:val="es-EC"/>
        </w:rPr>
        <w:t xml:space="preserve">P2 </w:t>
      </w:r>
      <w:r w:rsidRPr="00464BC1">
        <w:rPr>
          <w:lang w:val="es-EC"/>
        </w:rPr>
        <w:t>para que</w:t>
      </w:r>
      <w:r>
        <w:rPr>
          <w:b/>
          <w:i/>
          <w:lang w:val="es-EC"/>
        </w:rPr>
        <w:t xml:space="preserve"> Vo2</w:t>
      </w:r>
      <w:r w:rsidRPr="00454827">
        <w:rPr>
          <w:b/>
          <w:i/>
          <w:vertAlign w:val="subscript"/>
          <w:lang w:val="es-EC"/>
        </w:rPr>
        <w:t>max</w:t>
      </w:r>
      <w:r>
        <w:rPr>
          <w:b/>
          <w:i/>
          <w:lang w:val="es-EC"/>
        </w:rPr>
        <w:t xml:space="preserve">=-10V </w:t>
      </w:r>
    </w:p>
    <w:p w:rsidR="00390E95" w:rsidRPr="00AE24C0" w:rsidRDefault="00390E95" w:rsidP="00390E95">
      <w:pPr>
        <w:numPr>
          <w:ilvl w:val="0"/>
          <w:numId w:val="8"/>
        </w:numPr>
        <w:rPr>
          <w:lang w:val="es-EC"/>
        </w:rPr>
      </w:pPr>
      <w:r>
        <w:rPr>
          <w:lang w:val="es-EC"/>
        </w:rPr>
        <w:t xml:space="preserve">La máxima corriente de de cada salida </w:t>
      </w:r>
      <w:r w:rsidRPr="00454827">
        <w:rPr>
          <w:b/>
          <w:i/>
          <w:lang w:val="es-EC"/>
        </w:rPr>
        <w:t>I</w:t>
      </w:r>
      <w:r>
        <w:rPr>
          <w:b/>
          <w:i/>
          <w:lang w:val="es-EC"/>
        </w:rPr>
        <w:t>o1</w:t>
      </w:r>
      <w:r w:rsidRPr="00454827">
        <w:rPr>
          <w:b/>
          <w:i/>
          <w:vertAlign w:val="subscript"/>
          <w:lang w:val="es-EC"/>
        </w:rPr>
        <w:t>max</w:t>
      </w:r>
      <w:r w:rsidRPr="00AE24C0">
        <w:rPr>
          <w:lang w:val="es-EC"/>
        </w:rPr>
        <w:t xml:space="preserve"> </w:t>
      </w:r>
      <w:r>
        <w:rPr>
          <w:lang w:val="es-EC"/>
        </w:rPr>
        <w:t xml:space="preserve">e </w:t>
      </w:r>
      <w:r w:rsidRPr="00454827">
        <w:rPr>
          <w:b/>
          <w:i/>
          <w:lang w:val="es-EC"/>
        </w:rPr>
        <w:t>I</w:t>
      </w:r>
      <w:r>
        <w:rPr>
          <w:b/>
          <w:i/>
          <w:lang w:val="es-EC"/>
        </w:rPr>
        <w:t>o2</w:t>
      </w:r>
      <w:r w:rsidRPr="00454827">
        <w:rPr>
          <w:b/>
          <w:i/>
          <w:vertAlign w:val="subscript"/>
          <w:lang w:val="es-EC"/>
        </w:rPr>
        <w:t>max</w:t>
      </w:r>
      <w:r>
        <w:rPr>
          <w:lang w:val="es-EC"/>
        </w:rPr>
        <w:t xml:space="preserve"> </w:t>
      </w:r>
    </w:p>
    <w:p w:rsidR="00390E95" w:rsidRPr="00454827" w:rsidRDefault="00390E95" w:rsidP="00390E95">
      <w:pPr>
        <w:numPr>
          <w:ilvl w:val="0"/>
          <w:numId w:val="8"/>
        </w:numPr>
        <w:rPr>
          <w:lang w:val="es-EC"/>
        </w:rPr>
      </w:pPr>
      <w:r>
        <w:rPr>
          <w:lang w:val="es-EC"/>
        </w:rPr>
        <w:t xml:space="preserve">El voltaje mínimo del capacitor </w:t>
      </w:r>
      <w:r w:rsidRPr="00454827">
        <w:rPr>
          <w:b/>
          <w:i/>
          <w:lang w:val="es-EC"/>
        </w:rPr>
        <w:t>C1</w:t>
      </w:r>
    </w:p>
    <w:p w:rsidR="00390E95" w:rsidRDefault="00390E95" w:rsidP="00390E95">
      <w:pPr>
        <w:numPr>
          <w:ilvl w:val="0"/>
          <w:numId w:val="8"/>
        </w:numPr>
        <w:rPr>
          <w:lang w:val="es-EC"/>
        </w:rPr>
      </w:pPr>
      <w:r>
        <w:rPr>
          <w:lang w:val="es-EC"/>
        </w:rPr>
        <w:t xml:space="preserve">La mínima capacitancia del capacitor </w:t>
      </w:r>
      <w:r w:rsidRPr="0036252E">
        <w:rPr>
          <w:b/>
          <w:i/>
          <w:lang w:val="es-EC"/>
        </w:rPr>
        <w:t>C</w:t>
      </w:r>
      <w:r>
        <w:rPr>
          <w:b/>
          <w:i/>
          <w:lang w:val="es-EC"/>
        </w:rPr>
        <w:t>2</w:t>
      </w:r>
    </w:p>
    <w:p w:rsidR="00390E95" w:rsidRDefault="00390E95" w:rsidP="00390E95">
      <w:pPr>
        <w:rPr>
          <w:b/>
          <w:i/>
          <w:lang w:val="es-EC"/>
        </w:rPr>
      </w:pPr>
      <w:r>
        <w:rPr>
          <w:lang w:val="es-EC"/>
        </w:rPr>
        <w:t>Considere:</w:t>
      </w:r>
      <w:r>
        <w:rPr>
          <w:lang w:val="es-EC"/>
        </w:rPr>
        <w:tab/>
        <w:t xml:space="preserve">Diodos: </w:t>
      </w:r>
      <w:r>
        <w:rPr>
          <w:lang w:val="es-EC"/>
        </w:rPr>
        <w:tab/>
      </w:r>
      <w:r w:rsidRPr="005A5877">
        <w:rPr>
          <w:b/>
          <w:i/>
          <w:lang w:val="es-EC"/>
        </w:rPr>
        <w:t>V</w:t>
      </w:r>
      <w:r w:rsidRPr="005A5877">
        <w:rPr>
          <w:b/>
          <w:i/>
          <w:vertAlign w:val="subscript"/>
          <w:lang w:val="es-EC"/>
        </w:rPr>
        <w:t>AK</w:t>
      </w:r>
      <w:r>
        <w:rPr>
          <w:b/>
          <w:i/>
          <w:lang w:val="es-EC"/>
        </w:rPr>
        <w:t xml:space="preserve"> </w:t>
      </w:r>
      <w:r w:rsidRPr="005A5877">
        <w:rPr>
          <w:b/>
          <w:i/>
          <w:lang w:val="es-EC"/>
        </w:rPr>
        <w:t>=</w:t>
      </w:r>
      <w:r>
        <w:rPr>
          <w:b/>
          <w:i/>
          <w:lang w:val="es-EC"/>
        </w:rPr>
        <w:t xml:space="preserve"> 0.7</w:t>
      </w:r>
      <w:r w:rsidRPr="005A5877">
        <w:rPr>
          <w:b/>
          <w:i/>
          <w:lang w:val="es-EC"/>
        </w:rPr>
        <w:t>V</w:t>
      </w:r>
    </w:p>
    <w:p w:rsidR="00390E95" w:rsidRPr="00D25843" w:rsidRDefault="00390E95" w:rsidP="00390E95">
      <w:pPr>
        <w:rPr>
          <w:lang w:val="es-EC"/>
        </w:rPr>
      </w:pPr>
      <w:r>
        <w:rPr>
          <w:lang w:val="es-EC"/>
        </w:rPr>
        <w:tab/>
      </w:r>
      <w:r>
        <w:rPr>
          <w:lang w:val="es-EC"/>
        </w:rPr>
        <w:tab/>
      </w:r>
      <w:proofErr w:type="spellStart"/>
      <w:r>
        <w:rPr>
          <w:lang w:val="es-EC"/>
        </w:rPr>
        <w:t>Zener</w:t>
      </w:r>
      <w:proofErr w:type="spellEnd"/>
      <w:r>
        <w:rPr>
          <w:lang w:val="es-EC"/>
        </w:rPr>
        <w:t>:</w:t>
      </w:r>
      <w:r>
        <w:rPr>
          <w:lang w:val="es-EC"/>
        </w:rPr>
        <w:tab/>
      </w:r>
      <w:r>
        <w:rPr>
          <w:lang w:val="es-EC"/>
        </w:rPr>
        <w:tab/>
      </w:r>
      <w:proofErr w:type="spellStart"/>
      <w:r w:rsidRPr="00D25843">
        <w:rPr>
          <w:b/>
          <w:i/>
          <w:lang w:val="es-EC"/>
        </w:rPr>
        <w:t>I</w:t>
      </w:r>
      <w:r w:rsidRPr="00D25843">
        <w:rPr>
          <w:b/>
          <w:i/>
          <w:vertAlign w:val="subscript"/>
          <w:lang w:val="es-EC"/>
        </w:rPr>
        <w:t>Zmin</w:t>
      </w:r>
      <w:proofErr w:type="spellEnd"/>
      <w:r w:rsidRPr="00D25843">
        <w:rPr>
          <w:b/>
          <w:i/>
          <w:lang w:val="es-EC"/>
        </w:rPr>
        <w:t xml:space="preserve"> = 2mA</w:t>
      </w:r>
      <w:r>
        <w:rPr>
          <w:lang w:val="es-EC"/>
        </w:rPr>
        <w:t xml:space="preserve">, </w:t>
      </w:r>
      <w:proofErr w:type="spellStart"/>
      <w:r w:rsidRPr="00D25843">
        <w:rPr>
          <w:b/>
          <w:i/>
          <w:lang w:val="es-EC"/>
        </w:rPr>
        <w:t>P</w:t>
      </w:r>
      <w:r w:rsidRPr="00D25843">
        <w:rPr>
          <w:b/>
          <w:i/>
          <w:vertAlign w:val="subscript"/>
          <w:lang w:val="es-EC"/>
        </w:rPr>
        <w:t>Zmax</w:t>
      </w:r>
      <w:proofErr w:type="spellEnd"/>
      <w:r w:rsidRPr="00D25843">
        <w:rPr>
          <w:b/>
          <w:i/>
          <w:lang w:val="es-EC"/>
        </w:rPr>
        <w:t xml:space="preserve"> = 0.5W</w:t>
      </w:r>
    </w:p>
    <w:p w:rsidR="00390E95" w:rsidRPr="00B50D19" w:rsidRDefault="00390E95" w:rsidP="00390E95">
      <w:pPr>
        <w:rPr>
          <w:lang w:val="es-EC"/>
        </w:rPr>
      </w:pPr>
      <w:r>
        <w:rPr>
          <w:lang w:val="es-EC"/>
        </w:rPr>
        <w:tab/>
      </w:r>
      <w:r>
        <w:rPr>
          <w:lang w:val="es-EC"/>
        </w:rPr>
        <w:tab/>
        <w:t xml:space="preserve">Transistores: </w:t>
      </w:r>
      <w:r>
        <w:rPr>
          <w:lang w:val="es-EC"/>
        </w:rPr>
        <w:tab/>
      </w:r>
      <w:r w:rsidRPr="005A5877">
        <w:rPr>
          <w:b/>
          <w:i/>
          <w:lang w:val="es-EC"/>
        </w:rPr>
        <w:t>V</w:t>
      </w:r>
      <w:r w:rsidRPr="005A5877">
        <w:rPr>
          <w:b/>
          <w:i/>
          <w:vertAlign w:val="subscript"/>
          <w:lang w:val="es-EC"/>
        </w:rPr>
        <w:t>BE</w:t>
      </w:r>
      <w:r>
        <w:rPr>
          <w:b/>
          <w:i/>
          <w:lang w:val="es-EC"/>
        </w:rPr>
        <w:t xml:space="preserve"> </w:t>
      </w:r>
      <w:r w:rsidRPr="005A5877">
        <w:rPr>
          <w:b/>
          <w:i/>
          <w:lang w:val="es-EC"/>
        </w:rPr>
        <w:t>=</w:t>
      </w:r>
      <w:r>
        <w:rPr>
          <w:b/>
          <w:i/>
          <w:lang w:val="es-EC"/>
        </w:rPr>
        <w:t xml:space="preserve"> </w:t>
      </w:r>
      <w:r w:rsidRPr="005A5877">
        <w:rPr>
          <w:b/>
          <w:i/>
          <w:lang w:val="es-EC"/>
        </w:rPr>
        <w:t>V</w:t>
      </w:r>
      <w:r w:rsidRPr="005A5877">
        <w:rPr>
          <w:b/>
          <w:i/>
          <w:vertAlign w:val="subscript"/>
          <w:lang w:val="es-EC"/>
        </w:rPr>
        <w:t>E</w:t>
      </w:r>
      <w:r>
        <w:rPr>
          <w:b/>
          <w:i/>
          <w:vertAlign w:val="subscript"/>
          <w:lang w:val="es-EC"/>
        </w:rPr>
        <w:t>B</w:t>
      </w:r>
      <w:r w:rsidRPr="005A5877">
        <w:rPr>
          <w:b/>
          <w:i/>
          <w:lang w:val="es-EC"/>
        </w:rPr>
        <w:t xml:space="preserve"> </w:t>
      </w:r>
      <w:r>
        <w:rPr>
          <w:b/>
          <w:i/>
          <w:lang w:val="es-EC"/>
        </w:rPr>
        <w:t xml:space="preserve">= </w:t>
      </w:r>
      <w:r w:rsidRPr="005A5877">
        <w:rPr>
          <w:b/>
          <w:i/>
          <w:lang w:val="es-EC"/>
        </w:rPr>
        <w:t>0.7V</w:t>
      </w:r>
      <w:r>
        <w:rPr>
          <w:lang w:val="es-EC"/>
        </w:rPr>
        <w:t xml:space="preserve">, </w:t>
      </w:r>
      <w:r>
        <w:rPr>
          <w:b/>
          <w:i/>
          <w:lang w:val="es-EC"/>
        </w:rPr>
        <w:t xml:space="preserve">β1 = </w:t>
      </w:r>
      <w:r w:rsidRPr="00D25843">
        <w:rPr>
          <w:b/>
          <w:i/>
          <w:lang w:val="es-EC"/>
        </w:rPr>
        <w:t>β2</w:t>
      </w:r>
      <w:r>
        <w:rPr>
          <w:b/>
          <w:i/>
          <w:lang w:val="es-EC"/>
        </w:rPr>
        <w:t xml:space="preserve"> = 6</w:t>
      </w:r>
      <w:r w:rsidRPr="00D25843">
        <w:rPr>
          <w:b/>
          <w:i/>
          <w:lang w:val="es-EC"/>
        </w:rPr>
        <w:t>0</w:t>
      </w:r>
      <w:r>
        <w:rPr>
          <w:b/>
          <w:i/>
          <w:lang w:val="es-EC"/>
        </w:rPr>
        <w:t>,</w:t>
      </w:r>
      <w:r>
        <w:rPr>
          <w:lang w:val="es-EC"/>
        </w:rPr>
        <w:t xml:space="preserve"> </w:t>
      </w:r>
      <w:r w:rsidRPr="00D25843">
        <w:rPr>
          <w:b/>
          <w:i/>
          <w:lang w:val="es-EC"/>
        </w:rPr>
        <w:t>β</w:t>
      </w:r>
      <w:r>
        <w:rPr>
          <w:b/>
          <w:i/>
          <w:lang w:val="es-EC"/>
        </w:rPr>
        <w:t xml:space="preserve">s1 = </w:t>
      </w:r>
      <w:r w:rsidRPr="00D25843">
        <w:rPr>
          <w:b/>
          <w:i/>
          <w:lang w:val="es-EC"/>
        </w:rPr>
        <w:t>β</w:t>
      </w:r>
      <w:r>
        <w:rPr>
          <w:b/>
          <w:i/>
          <w:lang w:val="es-EC"/>
        </w:rPr>
        <w:t>s</w:t>
      </w:r>
      <w:r w:rsidRPr="00D25843">
        <w:rPr>
          <w:b/>
          <w:i/>
          <w:lang w:val="es-EC"/>
        </w:rPr>
        <w:t xml:space="preserve">2 = </w:t>
      </w:r>
      <w:r>
        <w:rPr>
          <w:b/>
          <w:i/>
          <w:lang w:val="es-EC"/>
        </w:rPr>
        <w:t>12</w:t>
      </w:r>
      <w:r w:rsidRPr="00D25843">
        <w:rPr>
          <w:b/>
          <w:i/>
          <w:lang w:val="es-EC"/>
        </w:rPr>
        <w:t>0</w:t>
      </w:r>
    </w:p>
    <w:p w:rsidR="00390E95" w:rsidRPr="00A90F6D" w:rsidRDefault="00390E95" w:rsidP="00390E95">
      <w:pPr>
        <w:ind w:left="720" w:firstLine="720"/>
        <w:rPr>
          <w:lang w:val="es-EC"/>
        </w:rPr>
      </w:pPr>
      <w:proofErr w:type="spellStart"/>
      <w:r>
        <w:rPr>
          <w:lang w:val="es-EC"/>
        </w:rPr>
        <w:t>Opamps</w:t>
      </w:r>
      <w:proofErr w:type="spellEnd"/>
      <w:r w:rsidRPr="00A90F6D">
        <w:rPr>
          <w:lang w:val="es-EC"/>
        </w:rPr>
        <w:t>:</w:t>
      </w:r>
      <w:r w:rsidRPr="00A90F6D">
        <w:rPr>
          <w:lang w:val="es-EC"/>
        </w:rPr>
        <w:tab/>
      </w:r>
      <w:r>
        <w:rPr>
          <w:b/>
          <w:i/>
          <w:lang w:val="es-EC"/>
        </w:rPr>
        <w:t>Ideales</w:t>
      </w:r>
    </w:p>
    <w:p w:rsidR="00390E95" w:rsidRDefault="00390E95" w:rsidP="005C28C4">
      <w:pPr>
        <w:tabs>
          <w:tab w:val="left" w:pos="540"/>
        </w:tabs>
        <w:rPr>
          <w:lang w:val="es-ES" w:eastAsia="es-ES"/>
        </w:rPr>
      </w:pPr>
    </w:p>
    <w:p w:rsidR="00390E95" w:rsidRDefault="00FB5C4D" w:rsidP="00B50066">
      <w:pPr>
        <w:pStyle w:val="Ttulo4"/>
        <w:rPr>
          <w:sz w:val="24"/>
          <w:szCs w:val="24"/>
        </w:rPr>
      </w:pPr>
      <w:r>
        <w:rPr>
          <w:b w:val="0"/>
          <w:noProof/>
        </w:rPr>
        <w:drawing>
          <wp:inline distT="0" distB="0" distL="0" distR="0">
            <wp:extent cx="5925904" cy="3273878"/>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l="9755" t="25430" r="6704" b="13058"/>
                    <a:stretch>
                      <a:fillRect/>
                    </a:stretch>
                  </pic:blipFill>
                  <pic:spPr bwMode="auto">
                    <a:xfrm>
                      <a:off x="0" y="0"/>
                      <a:ext cx="5925904" cy="3273878"/>
                    </a:xfrm>
                    <a:prstGeom prst="rect">
                      <a:avLst/>
                    </a:prstGeom>
                    <a:noFill/>
                    <a:ln w="9525">
                      <a:noFill/>
                      <a:miter lim="800000"/>
                      <a:headEnd/>
                      <a:tailEnd/>
                    </a:ln>
                  </pic:spPr>
                </pic:pic>
              </a:graphicData>
            </a:graphic>
          </wp:inline>
        </w:drawing>
      </w:r>
    </w:p>
    <w:p w:rsidR="00A94C34" w:rsidRDefault="00A94C34">
      <w:pPr>
        <w:rPr>
          <w:rFonts w:eastAsia="Times New Roman"/>
          <w:b/>
          <w:lang w:val="es-ES" w:eastAsia="es-ES"/>
        </w:rPr>
      </w:pPr>
    </w:p>
    <w:p w:rsidR="00390E95" w:rsidRDefault="00390E95" w:rsidP="00B50066">
      <w:pPr>
        <w:pStyle w:val="Ttulo4"/>
        <w:rPr>
          <w:sz w:val="24"/>
          <w:szCs w:val="24"/>
        </w:rPr>
      </w:pPr>
      <w:r>
        <w:rPr>
          <w:sz w:val="24"/>
          <w:szCs w:val="24"/>
        </w:rPr>
        <w:t xml:space="preserve">Tercer Tema (33%) </w:t>
      </w:r>
      <w:r w:rsidR="00A94C34">
        <w:rPr>
          <w:sz w:val="24"/>
          <w:szCs w:val="24"/>
        </w:rPr>
        <w:t xml:space="preserve"> *Ing. Yapur*</w:t>
      </w:r>
    </w:p>
    <w:p w:rsidR="00390E95" w:rsidRPr="00390E95" w:rsidRDefault="00390E95" w:rsidP="00390E95">
      <w:pPr>
        <w:rPr>
          <w:lang w:val="es-ES"/>
        </w:rPr>
      </w:pPr>
      <w:r w:rsidRPr="00390E95">
        <w:rPr>
          <w:lang w:val="es-ES"/>
        </w:rPr>
        <w:t xml:space="preserve">2.-Considere 2 amplificadores basados en </w:t>
      </w:r>
      <w:proofErr w:type="spellStart"/>
      <w:r w:rsidRPr="00390E95">
        <w:rPr>
          <w:lang w:val="es-ES"/>
        </w:rPr>
        <w:t>OpAmps</w:t>
      </w:r>
      <w:proofErr w:type="spellEnd"/>
      <w:r w:rsidRPr="00390E95">
        <w:rPr>
          <w:lang w:val="es-ES"/>
        </w:rPr>
        <w:t xml:space="preserve"> 741; uno es Inversor y el otro es No-   </w:t>
      </w:r>
    </w:p>
    <w:p w:rsidR="00390E95" w:rsidRPr="00390E95" w:rsidRDefault="00390E95" w:rsidP="00390E95">
      <w:pPr>
        <w:rPr>
          <w:lang w:val="es-ES"/>
        </w:rPr>
      </w:pPr>
      <w:r w:rsidRPr="00390E95">
        <w:rPr>
          <w:lang w:val="es-ES"/>
        </w:rPr>
        <w:t xml:space="preserve">      Inversor.    Complete las tablas correspondientes, justificando sus resultados:</w:t>
      </w:r>
    </w:p>
    <w:tbl>
      <w:tblPr>
        <w:tblW w:w="7200" w:type="dxa"/>
        <w:tblInd w:w="55" w:type="dxa"/>
        <w:tblCellMar>
          <w:left w:w="70" w:type="dxa"/>
          <w:right w:w="70" w:type="dxa"/>
        </w:tblCellMar>
        <w:tblLook w:val="0000"/>
      </w:tblPr>
      <w:tblGrid>
        <w:gridCol w:w="1200"/>
        <w:gridCol w:w="1200"/>
        <w:gridCol w:w="1200"/>
        <w:gridCol w:w="1200"/>
        <w:gridCol w:w="1200"/>
        <w:gridCol w:w="1200"/>
      </w:tblGrid>
      <w:tr w:rsidR="00390E95" w:rsidRPr="00EA5418" w:rsidTr="00A21A71">
        <w:trPr>
          <w:trHeight w:val="255"/>
        </w:trPr>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r w:rsidRPr="00EA5418">
              <w:rPr>
                <w:rFonts w:ascii="Arial" w:eastAsia="Times New Roman" w:hAnsi="Arial" w:cs="Arial"/>
                <w:b/>
                <w:bCs/>
                <w:sz w:val="20"/>
                <w:szCs w:val="20"/>
                <w:lang w:eastAsia="es-ES"/>
              </w:rPr>
              <w:t>INVERSOR</w:t>
            </w: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p>
        </w:tc>
      </w:tr>
      <w:tr w:rsidR="00390E95" w:rsidRPr="00EA5418" w:rsidTr="00A21A71">
        <w:trPr>
          <w:trHeight w:val="270"/>
        </w:trPr>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proofErr w:type="spellStart"/>
            <w:r w:rsidRPr="00EA5418">
              <w:rPr>
                <w:rFonts w:ascii="Arial" w:eastAsia="Times New Roman" w:hAnsi="Arial" w:cs="Arial"/>
                <w:b/>
                <w:bCs/>
                <w:sz w:val="20"/>
                <w:szCs w:val="20"/>
                <w:lang w:eastAsia="es-ES"/>
              </w:rPr>
              <w:t>Rf</w:t>
            </w:r>
            <w:proofErr w:type="spellEnd"/>
          </w:p>
        </w:tc>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proofErr w:type="spellStart"/>
            <w:r w:rsidRPr="00EA5418">
              <w:rPr>
                <w:rFonts w:ascii="Arial" w:eastAsia="Times New Roman" w:hAnsi="Arial" w:cs="Arial"/>
                <w:b/>
                <w:bCs/>
                <w:sz w:val="20"/>
                <w:szCs w:val="20"/>
                <w:lang w:eastAsia="es-ES"/>
              </w:rPr>
              <w:t>Ri</w:t>
            </w:r>
            <w:proofErr w:type="spellEnd"/>
          </w:p>
        </w:tc>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r w:rsidRPr="00EA5418">
              <w:rPr>
                <w:rFonts w:ascii="Arial" w:eastAsia="Times New Roman" w:hAnsi="Arial" w:cs="Arial"/>
                <w:b/>
                <w:bCs/>
                <w:sz w:val="20"/>
                <w:szCs w:val="20"/>
                <w:lang w:eastAsia="es-ES"/>
              </w:rPr>
              <w:t>Rs</w:t>
            </w:r>
          </w:p>
        </w:tc>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r w:rsidRPr="00EA5418">
              <w:rPr>
                <w:rFonts w:ascii="Arial" w:eastAsia="Times New Roman" w:hAnsi="Arial" w:cs="Arial"/>
                <w:b/>
                <w:bCs/>
                <w:sz w:val="20"/>
                <w:szCs w:val="20"/>
                <w:lang w:eastAsia="es-ES"/>
              </w:rPr>
              <w:t>Av</w:t>
            </w:r>
          </w:p>
        </w:tc>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r w:rsidRPr="00EA5418">
              <w:rPr>
                <w:rFonts w:ascii="Arial" w:eastAsia="Times New Roman" w:hAnsi="Arial" w:cs="Arial"/>
                <w:b/>
                <w:bCs/>
                <w:sz w:val="20"/>
                <w:szCs w:val="20"/>
                <w:lang w:eastAsia="es-ES"/>
              </w:rPr>
              <w:t>BW</w:t>
            </w:r>
          </w:p>
        </w:tc>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proofErr w:type="spellStart"/>
            <w:r w:rsidRPr="00EA5418">
              <w:rPr>
                <w:rFonts w:ascii="Arial" w:eastAsia="Times New Roman" w:hAnsi="Arial" w:cs="Arial"/>
                <w:b/>
                <w:bCs/>
                <w:sz w:val="20"/>
                <w:szCs w:val="20"/>
                <w:lang w:eastAsia="es-ES"/>
              </w:rPr>
              <w:t>Rin</w:t>
            </w:r>
            <w:proofErr w:type="spellEnd"/>
          </w:p>
        </w:tc>
      </w:tr>
      <w:tr w:rsidR="00390E95" w:rsidRPr="00EA5418" w:rsidTr="00A21A71">
        <w:trPr>
          <w:trHeight w:val="255"/>
        </w:trPr>
        <w:tc>
          <w:tcPr>
            <w:tcW w:w="1200" w:type="dxa"/>
            <w:tcBorders>
              <w:top w:val="nil"/>
              <w:left w:val="single" w:sz="8" w:space="0" w:color="auto"/>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10K</w:t>
            </w: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10K</w:t>
            </w: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c>
          <w:tcPr>
            <w:tcW w:w="1200" w:type="dxa"/>
            <w:tcBorders>
              <w:top w:val="nil"/>
              <w:left w:val="nil"/>
              <w:bottom w:val="nil"/>
              <w:right w:val="single" w:sz="8" w:space="0" w:color="auto"/>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r>
      <w:tr w:rsidR="00390E95" w:rsidRPr="00EA5418" w:rsidTr="00A21A71">
        <w:trPr>
          <w:trHeight w:val="255"/>
        </w:trPr>
        <w:tc>
          <w:tcPr>
            <w:tcW w:w="1200" w:type="dxa"/>
            <w:tcBorders>
              <w:top w:val="nil"/>
              <w:left w:val="single" w:sz="8" w:space="0" w:color="auto"/>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10K</w:t>
            </w: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1K</w:t>
            </w: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p>
        </w:tc>
        <w:tc>
          <w:tcPr>
            <w:tcW w:w="1200" w:type="dxa"/>
            <w:tcBorders>
              <w:top w:val="nil"/>
              <w:left w:val="nil"/>
              <w:bottom w:val="nil"/>
              <w:right w:val="single" w:sz="8" w:space="0" w:color="auto"/>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r>
      <w:tr w:rsidR="00390E95" w:rsidRPr="00EA5418" w:rsidTr="00A21A71">
        <w:trPr>
          <w:trHeight w:val="255"/>
        </w:trPr>
        <w:tc>
          <w:tcPr>
            <w:tcW w:w="1200" w:type="dxa"/>
            <w:tcBorders>
              <w:top w:val="nil"/>
              <w:left w:val="single" w:sz="8" w:space="0" w:color="auto"/>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100K</w:t>
            </w: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1K</w:t>
            </w: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p>
        </w:tc>
        <w:tc>
          <w:tcPr>
            <w:tcW w:w="1200" w:type="dxa"/>
            <w:tcBorders>
              <w:top w:val="nil"/>
              <w:left w:val="nil"/>
              <w:bottom w:val="nil"/>
              <w:right w:val="single" w:sz="8" w:space="0" w:color="auto"/>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r>
      <w:tr w:rsidR="00390E95" w:rsidRPr="00EA5418" w:rsidTr="00A21A71">
        <w:trPr>
          <w:trHeight w:val="270"/>
        </w:trPr>
        <w:tc>
          <w:tcPr>
            <w:tcW w:w="1200" w:type="dxa"/>
            <w:tcBorders>
              <w:top w:val="nil"/>
              <w:left w:val="single" w:sz="8" w:space="0" w:color="auto"/>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100K</w:t>
            </w:r>
          </w:p>
        </w:tc>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0.1K</w:t>
            </w:r>
          </w:p>
        </w:tc>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c>
          <w:tcPr>
            <w:tcW w:w="1200" w:type="dxa"/>
            <w:tcBorders>
              <w:top w:val="nil"/>
              <w:left w:val="nil"/>
              <w:bottom w:val="single" w:sz="8" w:space="0" w:color="auto"/>
              <w:right w:val="single" w:sz="8" w:space="0" w:color="auto"/>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r>
    </w:tbl>
    <w:p w:rsidR="00390E95" w:rsidRDefault="00390E95" w:rsidP="00390E95"/>
    <w:tbl>
      <w:tblPr>
        <w:tblW w:w="7200" w:type="dxa"/>
        <w:tblInd w:w="55" w:type="dxa"/>
        <w:tblCellMar>
          <w:left w:w="70" w:type="dxa"/>
          <w:right w:w="70" w:type="dxa"/>
        </w:tblCellMar>
        <w:tblLook w:val="0000"/>
      </w:tblPr>
      <w:tblGrid>
        <w:gridCol w:w="1334"/>
        <w:gridCol w:w="1066"/>
        <w:gridCol w:w="1200"/>
        <w:gridCol w:w="1200"/>
        <w:gridCol w:w="1200"/>
        <w:gridCol w:w="1200"/>
      </w:tblGrid>
      <w:tr w:rsidR="00390E95" w:rsidRPr="00EA5418" w:rsidTr="00A21A71">
        <w:trPr>
          <w:trHeight w:val="255"/>
        </w:trPr>
        <w:tc>
          <w:tcPr>
            <w:tcW w:w="2400" w:type="dxa"/>
            <w:gridSpan w:val="2"/>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r w:rsidRPr="00EA5418">
              <w:rPr>
                <w:rFonts w:ascii="Arial" w:eastAsia="Times New Roman" w:hAnsi="Arial" w:cs="Arial"/>
                <w:b/>
                <w:bCs/>
                <w:sz w:val="20"/>
                <w:szCs w:val="20"/>
                <w:lang w:eastAsia="es-ES"/>
              </w:rPr>
              <w:t>NO-INVERSOR</w:t>
            </w: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p>
        </w:tc>
      </w:tr>
      <w:tr w:rsidR="00390E95" w:rsidRPr="00EA5418" w:rsidTr="00A21A71">
        <w:trPr>
          <w:trHeight w:val="270"/>
        </w:trPr>
        <w:tc>
          <w:tcPr>
            <w:tcW w:w="1334"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proofErr w:type="spellStart"/>
            <w:r w:rsidRPr="00EA5418">
              <w:rPr>
                <w:rFonts w:ascii="Arial" w:eastAsia="Times New Roman" w:hAnsi="Arial" w:cs="Arial"/>
                <w:b/>
                <w:bCs/>
                <w:sz w:val="20"/>
                <w:szCs w:val="20"/>
                <w:lang w:eastAsia="es-ES"/>
              </w:rPr>
              <w:t>Rf</w:t>
            </w:r>
            <w:proofErr w:type="spellEnd"/>
          </w:p>
        </w:tc>
        <w:tc>
          <w:tcPr>
            <w:tcW w:w="1066"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proofErr w:type="spellStart"/>
            <w:r w:rsidRPr="00EA5418">
              <w:rPr>
                <w:rFonts w:ascii="Arial" w:eastAsia="Times New Roman" w:hAnsi="Arial" w:cs="Arial"/>
                <w:b/>
                <w:bCs/>
                <w:sz w:val="20"/>
                <w:szCs w:val="20"/>
                <w:lang w:eastAsia="es-ES"/>
              </w:rPr>
              <w:t>Ri</w:t>
            </w:r>
            <w:proofErr w:type="spellEnd"/>
          </w:p>
        </w:tc>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r w:rsidRPr="00EA5418">
              <w:rPr>
                <w:rFonts w:ascii="Arial" w:eastAsia="Times New Roman" w:hAnsi="Arial" w:cs="Arial"/>
                <w:b/>
                <w:bCs/>
                <w:sz w:val="20"/>
                <w:szCs w:val="20"/>
                <w:lang w:eastAsia="es-ES"/>
              </w:rPr>
              <w:t>Rs</w:t>
            </w:r>
          </w:p>
        </w:tc>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r w:rsidRPr="00EA5418">
              <w:rPr>
                <w:rFonts w:ascii="Arial" w:eastAsia="Times New Roman" w:hAnsi="Arial" w:cs="Arial"/>
                <w:b/>
                <w:bCs/>
                <w:sz w:val="20"/>
                <w:szCs w:val="20"/>
                <w:lang w:eastAsia="es-ES"/>
              </w:rPr>
              <w:t>Av</w:t>
            </w:r>
          </w:p>
        </w:tc>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r w:rsidRPr="00EA5418">
              <w:rPr>
                <w:rFonts w:ascii="Arial" w:eastAsia="Times New Roman" w:hAnsi="Arial" w:cs="Arial"/>
                <w:b/>
                <w:bCs/>
                <w:sz w:val="20"/>
                <w:szCs w:val="20"/>
                <w:lang w:eastAsia="es-ES"/>
              </w:rPr>
              <w:t>BW</w:t>
            </w:r>
          </w:p>
        </w:tc>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proofErr w:type="spellStart"/>
            <w:r w:rsidRPr="00EA5418">
              <w:rPr>
                <w:rFonts w:ascii="Arial" w:eastAsia="Times New Roman" w:hAnsi="Arial" w:cs="Arial"/>
                <w:b/>
                <w:bCs/>
                <w:sz w:val="20"/>
                <w:szCs w:val="20"/>
                <w:lang w:eastAsia="es-ES"/>
              </w:rPr>
              <w:t>Rin</w:t>
            </w:r>
            <w:proofErr w:type="spellEnd"/>
          </w:p>
        </w:tc>
      </w:tr>
      <w:tr w:rsidR="00390E95" w:rsidRPr="00EA5418" w:rsidTr="00A21A71">
        <w:trPr>
          <w:trHeight w:val="255"/>
        </w:trPr>
        <w:tc>
          <w:tcPr>
            <w:tcW w:w="1334" w:type="dxa"/>
            <w:tcBorders>
              <w:top w:val="nil"/>
              <w:left w:val="single" w:sz="8" w:space="0" w:color="auto"/>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9K</w:t>
            </w:r>
          </w:p>
        </w:tc>
        <w:tc>
          <w:tcPr>
            <w:tcW w:w="1066"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1K</w:t>
            </w: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c>
          <w:tcPr>
            <w:tcW w:w="1200" w:type="dxa"/>
            <w:tcBorders>
              <w:top w:val="nil"/>
              <w:left w:val="nil"/>
              <w:bottom w:val="nil"/>
              <w:right w:val="single" w:sz="8" w:space="0" w:color="auto"/>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r>
      <w:tr w:rsidR="00390E95" w:rsidRPr="00EA5418" w:rsidTr="00A21A71">
        <w:trPr>
          <w:trHeight w:val="255"/>
        </w:trPr>
        <w:tc>
          <w:tcPr>
            <w:tcW w:w="1334" w:type="dxa"/>
            <w:tcBorders>
              <w:top w:val="nil"/>
              <w:left w:val="single" w:sz="8" w:space="0" w:color="auto"/>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9.9K</w:t>
            </w:r>
          </w:p>
        </w:tc>
        <w:tc>
          <w:tcPr>
            <w:tcW w:w="1066"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0.1K</w:t>
            </w: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p>
        </w:tc>
        <w:tc>
          <w:tcPr>
            <w:tcW w:w="1200" w:type="dxa"/>
            <w:tcBorders>
              <w:top w:val="nil"/>
              <w:left w:val="nil"/>
              <w:bottom w:val="nil"/>
              <w:right w:val="single" w:sz="8" w:space="0" w:color="auto"/>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r>
      <w:tr w:rsidR="00390E95" w:rsidRPr="00EA5418" w:rsidTr="00A21A71">
        <w:trPr>
          <w:trHeight w:val="270"/>
        </w:trPr>
        <w:tc>
          <w:tcPr>
            <w:tcW w:w="1334" w:type="dxa"/>
            <w:tcBorders>
              <w:top w:val="nil"/>
              <w:left w:val="single" w:sz="8" w:space="0" w:color="auto"/>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99.9K</w:t>
            </w:r>
          </w:p>
        </w:tc>
        <w:tc>
          <w:tcPr>
            <w:tcW w:w="1066"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0.1K</w:t>
            </w:r>
          </w:p>
        </w:tc>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c>
          <w:tcPr>
            <w:tcW w:w="1200" w:type="dxa"/>
            <w:tcBorders>
              <w:top w:val="nil"/>
              <w:left w:val="nil"/>
              <w:bottom w:val="single" w:sz="8" w:space="0" w:color="auto"/>
              <w:right w:val="single" w:sz="8" w:space="0" w:color="auto"/>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r>
    </w:tbl>
    <w:p w:rsidR="00390E95" w:rsidRDefault="00390E95" w:rsidP="00390E95"/>
    <w:p w:rsidR="00871016" w:rsidRPr="00AE24C0" w:rsidRDefault="00390E95" w:rsidP="00B50066">
      <w:pPr>
        <w:pStyle w:val="Ttulo4"/>
        <w:rPr>
          <w:sz w:val="24"/>
          <w:szCs w:val="24"/>
        </w:rPr>
      </w:pPr>
      <w:r>
        <w:rPr>
          <w:sz w:val="24"/>
          <w:szCs w:val="24"/>
        </w:rPr>
        <w:lastRenderedPageBreak/>
        <w:t>Tercer</w:t>
      </w:r>
      <w:r w:rsidR="00871016" w:rsidRPr="00AE24C0">
        <w:rPr>
          <w:sz w:val="24"/>
          <w:szCs w:val="24"/>
        </w:rPr>
        <w:t xml:space="preserve"> Tema (</w:t>
      </w:r>
      <w:r w:rsidR="008A36AE">
        <w:rPr>
          <w:sz w:val="24"/>
          <w:szCs w:val="24"/>
        </w:rPr>
        <w:t>33%</w:t>
      </w:r>
      <w:r w:rsidR="00871016" w:rsidRPr="00AE24C0">
        <w:rPr>
          <w:sz w:val="24"/>
          <w:szCs w:val="24"/>
        </w:rPr>
        <w:t>)</w:t>
      </w:r>
      <w:r w:rsidR="00A94C34">
        <w:rPr>
          <w:sz w:val="24"/>
          <w:szCs w:val="24"/>
        </w:rPr>
        <w:t xml:space="preserve"> *Ing. Salazar*</w:t>
      </w:r>
    </w:p>
    <w:p w:rsidR="00751487" w:rsidRPr="00751487" w:rsidRDefault="00751487" w:rsidP="00751487">
      <w:pPr>
        <w:jc w:val="both"/>
        <w:rPr>
          <w:lang w:val="pt-BR"/>
        </w:rPr>
      </w:pPr>
      <w:r>
        <w:rPr>
          <w:lang w:val="es-EC"/>
        </w:rPr>
        <w:t xml:space="preserve">El siguiente circuito corresponde a un filtro </w:t>
      </w:r>
      <w:proofErr w:type="spellStart"/>
      <w:r>
        <w:rPr>
          <w:lang w:val="es-EC"/>
        </w:rPr>
        <w:t>Notch</w:t>
      </w:r>
      <w:proofErr w:type="spellEnd"/>
      <w:r>
        <w:rPr>
          <w:lang w:val="es-EC"/>
        </w:rPr>
        <w:t xml:space="preserve"> compuesto por un filtro pasa Banda y un filtro pasa Bajos. </w:t>
      </w:r>
      <w:r w:rsidRPr="00751487">
        <w:rPr>
          <w:lang w:val="pt-BR"/>
        </w:rPr>
        <w:t xml:space="preserve">Considere </w:t>
      </w:r>
      <w:r w:rsidRPr="00751487">
        <w:rPr>
          <w:b/>
          <w:i/>
          <w:lang w:val="pt-BR"/>
        </w:rPr>
        <w:t>C1A=C2A=CA=0.027</w:t>
      </w:r>
      <w:proofErr w:type="gramStart"/>
      <w:r w:rsidRPr="00751487">
        <w:rPr>
          <w:b/>
          <w:i/>
          <w:lang w:val="pt-BR"/>
        </w:rPr>
        <w:t>uF</w:t>
      </w:r>
      <w:proofErr w:type="gramEnd"/>
      <w:r>
        <w:rPr>
          <w:lang w:val="pt-BR"/>
        </w:rPr>
        <w:t xml:space="preserve">, </w:t>
      </w:r>
      <w:r w:rsidRPr="00751487">
        <w:rPr>
          <w:b/>
          <w:i/>
          <w:lang w:val="pt-BR"/>
        </w:rPr>
        <w:t>C1B=C2B=CB=0.01uF</w:t>
      </w:r>
      <w:r w:rsidRPr="00751487">
        <w:rPr>
          <w:lang w:val="pt-BR"/>
        </w:rPr>
        <w:t xml:space="preserve">, </w:t>
      </w:r>
      <w:r w:rsidRPr="00751487">
        <w:rPr>
          <w:b/>
          <w:i/>
          <w:lang w:val="pt-BR"/>
        </w:rPr>
        <w:t>R1B=R2B=RB</w:t>
      </w:r>
      <w:r>
        <w:rPr>
          <w:lang w:val="pt-BR"/>
        </w:rPr>
        <w:t xml:space="preserve">, </w:t>
      </w:r>
      <w:r w:rsidRPr="00751487">
        <w:rPr>
          <w:b/>
          <w:i/>
          <w:lang w:val="pt-BR"/>
        </w:rPr>
        <w:t>f</w:t>
      </w:r>
      <w:r w:rsidRPr="00751487">
        <w:rPr>
          <w:b/>
          <w:i/>
          <w:vertAlign w:val="subscript"/>
          <w:lang w:val="pt-BR"/>
        </w:rPr>
        <w:t>L</w:t>
      </w:r>
      <w:r w:rsidRPr="00751487">
        <w:rPr>
          <w:b/>
          <w:i/>
          <w:lang w:val="pt-BR"/>
        </w:rPr>
        <w:t>=1KHz</w:t>
      </w:r>
      <w:r>
        <w:rPr>
          <w:lang w:val="pt-BR"/>
        </w:rPr>
        <w:t xml:space="preserve">, </w:t>
      </w:r>
      <w:r w:rsidRPr="00751487">
        <w:rPr>
          <w:b/>
          <w:i/>
          <w:lang w:val="pt-BR"/>
        </w:rPr>
        <w:t>f</w:t>
      </w:r>
      <w:r w:rsidRPr="00751487">
        <w:rPr>
          <w:b/>
          <w:i/>
          <w:vertAlign w:val="subscript"/>
          <w:lang w:val="pt-BR"/>
        </w:rPr>
        <w:t>H</w:t>
      </w:r>
      <w:r w:rsidRPr="00751487">
        <w:rPr>
          <w:b/>
          <w:i/>
          <w:lang w:val="pt-BR"/>
        </w:rPr>
        <w:t>=2KHz</w:t>
      </w:r>
      <w:r>
        <w:rPr>
          <w:lang w:val="pt-BR"/>
        </w:rPr>
        <w:t xml:space="preserve">, y </w:t>
      </w:r>
      <w:r w:rsidRPr="00751487">
        <w:rPr>
          <w:b/>
          <w:i/>
          <w:lang w:val="pt-BR"/>
        </w:rPr>
        <w:t>A</w:t>
      </w:r>
      <w:r w:rsidRPr="00751487">
        <w:rPr>
          <w:b/>
          <w:i/>
          <w:vertAlign w:val="subscript"/>
          <w:lang w:val="pt-BR"/>
        </w:rPr>
        <w:t>0A</w:t>
      </w:r>
      <w:r w:rsidRPr="00751487">
        <w:rPr>
          <w:b/>
          <w:i/>
          <w:lang w:val="pt-BR"/>
        </w:rPr>
        <w:t>=-5</w:t>
      </w:r>
      <w:r>
        <w:rPr>
          <w:lang w:val="pt-BR"/>
        </w:rPr>
        <w:t>.</w:t>
      </w:r>
    </w:p>
    <w:p w:rsidR="00751487" w:rsidRDefault="00751487" w:rsidP="00751487">
      <w:pPr>
        <w:jc w:val="both"/>
        <w:rPr>
          <w:lang w:val="es-EC"/>
        </w:rPr>
      </w:pPr>
      <w:r>
        <w:rPr>
          <w:lang w:val="es-EC"/>
        </w:rPr>
        <w:t xml:space="preserve">Las frecuencias de corte para el filtro pasa Banda, son: </w:t>
      </w:r>
      <w:proofErr w:type="spellStart"/>
      <w:r w:rsidRPr="00751487">
        <w:rPr>
          <w:b/>
          <w:i/>
          <w:lang w:val="es-EC"/>
        </w:rPr>
        <w:t>f</w:t>
      </w:r>
      <w:r w:rsidRPr="00751487">
        <w:rPr>
          <w:b/>
          <w:i/>
          <w:vertAlign w:val="subscript"/>
          <w:lang w:val="es-EC"/>
        </w:rPr>
        <w:t>L</w:t>
      </w:r>
      <w:proofErr w:type="spellEnd"/>
      <w:r w:rsidRPr="00751487">
        <w:rPr>
          <w:b/>
          <w:i/>
          <w:lang w:val="es-EC"/>
        </w:rPr>
        <w:t>=1KHz</w:t>
      </w:r>
      <w:r>
        <w:rPr>
          <w:lang w:val="es-EC"/>
        </w:rPr>
        <w:t xml:space="preserve">, </w:t>
      </w:r>
      <w:proofErr w:type="spellStart"/>
      <w:r w:rsidRPr="00751487">
        <w:rPr>
          <w:b/>
          <w:i/>
          <w:lang w:val="es-EC"/>
        </w:rPr>
        <w:t>f</w:t>
      </w:r>
      <w:r w:rsidRPr="00751487">
        <w:rPr>
          <w:b/>
          <w:i/>
          <w:vertAlign w:val="subscript"/>
          <w:lang w:val="es-EC"/>
        </w:rPr>
        <w:t>H</w:t>
      </w:r>
      <w:proofErr w:type="spellEnd"/>
      <w:r w:rsidRPr="00751487">
        <w:rPr>
          <w:b/>
          <w:i/>
          <w:lang w:val="es-EC"/>
        </w:rPr>
        <w:t>=50KHz</w:t>
      </w:r>
    </w:p>
    <w:p w:rsidR="00751487" w:rsidRDefault="00751487" w:rsidP="00751487">
      <w:pPr>
        <w:jc w:val="both"/>
        <w:rPr>
          <w:lang w:val="es-EC"/>
        </w:rPr>
      </w:pPr>
      <w:r>
        <w:rPr>
          <w:lang w:val="es-EC"/>
        </w:rPr>
        <w:t xml:space="preserve">La frecuencia de corte para el filtro pasa bajos es </w:t>
      </w:r>
      <w:proofErr w:type="spellStart"/>
      <w:r>
        <w:rPr>
          <w:lang w:val="es-EC"/>
        </w:rPr>
        <w:t>fh</w:t>
      </w:r>
      <w:proofErr w:type="spellEnd"/>
      <w:r>
        <w:rPr>
          <w:lang w:val="es-EC"/>
        </w:rPr>
        <w:t>=2kHz</w:t>
      </w:r>
    </w:p>
    <w:p w:rsidR="00751487" w:rsidRDefault="00751487" w:rsidP="00751487">
      <w:pPr>
        <w:jc w:val="both"/>
        <w:rPr>
          <w:lang w:val="es-EC"/>
        </w:rPr>
      </w:pPr>
      <w:r>
        <w:rPr>
          <w:lang w:val="es-EC"/>
        </w:rPr>
        <w:t xml:space="preserve">Calcule los valores de los elementos del circuito para que opere como filtro </w:t>
      </w:r>
      <w:proofErr w:type="spellStart"/>
      <w:r>
        <w:rPr>
          <w:lang w:val="es-EC"/>
        </w:rPr>
        <w:t>Notch</w:t>
      </w:r>
      <w:proofErr w:type="spellEnd"/>
      <w:r>
        <w:rPr>
          <w:lang w:val="es-EC"/>
        </w:rPr>
        <w:t>.</w:t>
      </w:r>
    </w:p>
    <w:p w:rsidR="00751487" w:rsidRDefault="00751487" w:rsidP="00751487">
      <w:pPr>
        <w:jc w:val="both"/>
        <w:rPr>
          <w:lang w:val="es-EC"/>
        </w:rPr>
      </w:pPr>
      <w:r w:rsidRPr="00854560">
        <w:rPr>
          <w:b/>
          <w:lang w:val="es-EC"/>
        </w:rPr>
        <w:t>Nota.-</w:t>
      </w:r>
      <w:r>
        <w:rPr>
          <w:lang w:val="es-EC"/>
        </w:rPr>
        <w:t xml:space="preserve"> Considere la topología de Sallen-Key de componentes iguales para el cálculo del filtro pasa Bajos.</w:t>
      </w:r>
    </w:p>
    <w:p w:rsidR="00751487" w:rsidRDefault="00751487" w:rsidP="00751487">
      <w:pPr>
        <w:jc w:val="both"/>
        <w:rPr>
          <w:lang w:val="es-EC"/>
        </w:rPr>
      </w:pPr>
    </w:p>
    <w:p w:rsidR="00D625B0" w:rsidRDefault="00151F02" w:rsidP="00751487">
      <w:pPr>
        <w:jc w:val="both"/>
        <w:rPr>
          <w:lang w:val="es-EC"/>
        </w:rPr>
      </w:pPr>
      <w:r>
        <w:rPr>
          <w:noProof/>
          <w:lang w:val="es-ES" w:eastAsia="es-ES"/>
        </w:rPr>
        <w:drawing>
          <wp:inline distT="0" distB="0" distL="0" distR="0">
            <wp:extent cx="6014573" cy="3894364"/>
            <wp:effectExtent l="19050" t="0" r="5227"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010529" cy="3891746"/>
                    </a:xfrm>
                    <a:prstGeom prst="rect">
                      <a:avLst/>
                    </a:prstGeom>
                    <a:noFill/>
                    <a:ln w="9525">
                      <a:noFill/>
                      <a:miter lim="800000"/>
                      <a:headEnd/>
                      <a:tailEnd/>
                    </a:ln>
                  </pic:spPr>
                </pic:pic>
              </a:graphicData>
            </a:graphic>
          </wp:inline>
        </w:drawing>
      </w:r>
    </w:p>
    <w:p w:rsidR="00390E95" w:rsidRDefault="00390E95" w:rsidP="00751487">
      <w:pPr>
        <w:jc w:val="both"/>
        <w:rPr>
          <w:lang w:val="es-EC"/>
        </w:rPr>
      </w:pPr>
    </w:p>
    <w:p w:rsidR="00390E95" w:rsidRPr="00AE24C0" w:rsidRDefault="00390E95" w:rsidP="00751487">
      <w:pPr>
        <w:jc w:val="both"/>
        <w:rPr>
          <w:lang w:val="es-EC"/>
        </w:rPr>
      </w:pPr>
    </w:p>
    <w:p w:rsidR="00871016" w:rsidRPr="00AE24C0" w:rsidRDefault="00871016" w:rsidP="00B50066">
      <w:pPr>
        <w:pStyle w:val="Ttulo4"/>
        <w:rPr>
          <w:sz w:val="24"/>
          <w:szCs w:val="24"/>
          <w:u w:val="single"/>
          <w:lang w:val="es-EC"/>
        </w:rPr>
      </w:pPr>
    </w:p>
    <w:p w:rsidR="00871016" w:rsidRPr="00AE24C0" w:rsidRDefault="00871016" w:rsidP="00B50066">
      <w:pPr>
        <w:pStyle w:val="Ttulo4"/>
        <w:rPr>
          <w:sz w:val="24"/>
          <w:szCs w:val="24"/>
          <w:u w:val="single"/>
        </w:rPr>
      </w:pPr>
    </w:p>
    <w:p w:rsidR="00871016" w:rsidRPr="00AE24C0" w:rsidRDefault="00871016" w:rsidP="00B50066">
      <w:pPr>
        <w:pStyle w:val="Ttulo4"/>
        <w:rPr>
          <w:sz w:val="24"/>
          <w:szCs w:val="24"/>
          <w:u w:val="single"/>
        </w:rPr>
      </w:pPr>
    </w:p>
    <w:p w:rsidR="00871016" w:rsidRPr="00AE24C0" w:rsidRDefault="00871016" w:rsidP="00B50066">
      <w:pPr>
        <w:pStyle w:val="Ttulo4"/>
        <w:rPr>
          <w:sz w:val="24"/>
          <w:szCs w:val="24"/>
          <w:u w:val="single"/>
        </w:rPr>
      </w:pPr>
    </w:p>
    <w:p w:rsidR="00871016" w:rsidRPr="00AE24C0" w:rsidRDefault="00871016" w:rsidP="00B50066">
      <w:pPr>
        <w:pStyle w:val="Ttulo4"/>
        <w:rPr>
          <w:sz w:val="24"/>
          <w:szCs w:val="24"/>
          <w:u w:val="single"/>
        </w:rPr>
      </w:pPr>
    </w:p>
    <w:p w:rsidR="00871016" w:rsidRPr="00AE24C0" w:rsidRDefault="00871016" w:rsidP="00B50066">
      <w:pPr>
        <w:pStyle w:val="Ttulo4"/>
        <w:rPr>
          <w:sz w:val="24"/>
          <w:szCs w:val="24"/>
          <w:u w:val="single"/>
        </w:rPr>
      </w:pPr>
    </w:p>
    <w:p w:rsidR="00871016" w:rsidRPr="00AE24C0" w:rsidRDefault="00871016" w:rsidP="00B50066">
      <w:pPr>
        <w:pStyle w:val="Ttulo4"/>
        <w:rPr>
          <w:sz w:val="24"/>
          <w:szCs w:val="24"/>
          <w:u w:val="single"/>
        </w:rPr>
      </w:pPr>
    </w:p>
    <w:p w:rsidR="00D26B1A" w:rsidRPr="00AE24C0" w:rsidRDefault="00D26B1A" w:rsidP="00B50066">
      <w:pPr>
        <w:rPr>
          <w:lang w:val="es-EC"/>
        </w:rPr>
      </w:pPr>
    </w:p>
    <w:p w:rsidR="00871016" w:rsidRPr="00AE24C0" w:rsidRDefault="00871016" w:rsidP="00B50066">
      <w:pPr>
        <w:rPr>
          <w:lang w:val="es-EC"/>
        </w:rPr>
      </w:pPr>
    </w:p>
    <w:p w:rsidR="00D26B1A" w:rsidRDefault="00D26B1A" w:rsidP="00B50066">
      <w:pPr>
        <w:rPr>
          <w:lang w:val="es-EC"/>
        </w:rPr>
      </w:pPr>
    </w:p>
    <w:p w:rsidR="005C28C4" w:rsidRPr="00AE24C0" w:rsidRDefault="005C28C4" w:rsidP="00B50066">
      <w:pPr>
        <w:rPr>
          <w:lang w:val="es-EC"/>
        </w:rPr>
      </w:pPr>
    </w:p>
    <w:p w:rsidR="009A53B4" w:rsidRPr="00AE24C0" w:rsidRDefault="009A53B4" w:rsidP="00B50066">
      <w:pPr>
        <w:rPr>
          <w:lang w:val="es-EC"/>
        </w:rPr>
      </w:pPr>
    </w:p>
    <w:p w:rsidR="009A53B4" w:rsidRDefault="009A53B4" w:rsidP="00B50066">
      <w:pPr>
        <w:rPr>
          <w:lang w:val="es-EC"/>
        </w:rPr>
      </w:pPr>
    </w:p>
    <w:p w:rsidR="0018143E" w:rsidRDefault="0018143E" w:rsidP="00B50066">
      <w:pPr>
        <w:rPr>
          <w:lang w:val="es-EC"/>
        </w:rPr>
      </w:pPr>
    </w:p>
    <w:p w:rsidR="005C28C4" w:rsidRDefault="005C28C4" w:rsidP="005C28C4">
      <w:pPr>
        <w:jc w:val="center"/>
        <w:rPr>
          <w:b/>
          <w:sz w:val="28"/>
          <w:szCs w:val="28"/>
          <w:u w:val="single"/>
          <w:lang w:val="es-EC"/>
        </w:rPr>
      </w:pPr>
      <w:r w:rsidRPr="005E2BD5">
        <w:rPr>
          <w:b/>
          <w:sz w:val="28"/>
          <w:szCs w:val="28"/>
          <w:u w:val="single"/>
          <w:lang w:val="es-EC"/>
        </w:rPr>
        <w:lastRenderedPageBreak/>
        <w:t>DATOS ADICIONALES</w:t>
      </w:r>
    </w:p>
    <w:p w:rsidR="005C28C4" w:rsidRDefault="005C28C4" w:rsidP="005C28C4">
      <w:pPr>
        <w:jc w:val="center"/>
        <w:rPr>
          <w:b/>
          <w:sz w:val="28"/>
          <w:szCs w:val="28"/>
          <w:u w:val="single"/>
          <w:lang w:val="es-EC"/>
        </w:rPr>
      </w:pPr>
    </w:p>
    <w:tbl>
      <w:tblPr>
        <w:tblStyle w:val="Tablaconcuadrcula"/>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67"/>
        <w:gridCol w:w="5646"/>
      </w:tblGrid>
      <w:tr w:rsidR="005C28C4">
        <w:tc>
          <w:tcPr>
            <w:tcW w:w="3887" w:type="dxa"/>
          </w:tcPr>
          <w:p w:rsidR="005C28C4" w:rsidRPr="00C70992" w:rsidRDefault="005C28C4" w:rsidP="005C28C4">
            <w:pPr>
              <w:jc w:val="center"/>
              <w:rPr>
                <w:b/>
                <w:sz w:val="20"/>
                <w:szCs w:val="20"/>
                <w:u w:val="single"/>
                <w:lang w:val="es-EC"/>
              </w:rPr>
            </w:pPr>
            <w:r w:rsidRPr="00C70992">
              <w:rPr>
                <w:b/>
                <w:sz w:val="20"/>
                <w:szCs w:val="20"/>
                <w:u w:val="single"/>
                <w:lang w:val="es-EC"/>
              </w:rPr>
              <w:t>PARAMETROS DE FILTROS DE 2do ORDEN:</w:t>
            </w:r>
          </w:p>
          <w:p w:rsidR="005C28C4" w:rsidRPr="00B51631" w:rsidRDefault="005C28C4" w:rsidP="005C28C4">
            <w:pPr>
              <w:jc w:val="center"/>
              <w:rPr>
                <w:lang w:val="es-EC"/>
              </w:rPr>
            </w:pPr>
          </w:p>
          <w:tbl>
            <w:tblPr>
              <w:tblStyle w:val="Tablaconcuadrcula"/>
              <w:tblW w:w="3420" w:type="dxa"/>
              <w:jc w:val="center"/>
              <w:tblInd w:w="421" w:type="dxa"/>
              <w:tblLook w:val="01E0"/>
            </w:tblPr>
            <w:tblGrid>
              <w:gridCol w:w="1260"/>
              <w:gridCol w:w="1080"/>
              <w:gridCol w:w="1080"/>
            </w:tblGrid>
            <w:tr w:rsidR="005C28C4" w:rsidRPr="00B51631">
              <w:trPr>
                <w:jc w:val="center"/>
              </w:trPr>
              <w:tc>
                <w:tcPr>
                  <w:tcW w:w="1260" w:type="dxa"/>
                </w:tcPr>
                <w:p w:rsidR="005C28C4" w:rsidRPr="00B51631" w:rsidRDefault="005C28C4" w:rsidP="005C28C4">
                  <w:pPr>
                    <w:jc w:val="center"/>
                    <w:rPr>
                      <w:sz w:val="18"/>
                      <w:szCs w:val="18"/>
                      <w:lang w:val="es-EC"/>
                    </w:rPr>
                  </w:pPr>
                  <w:r w:rsidRPr="00B51631">
                    <w:rPr>
                      <w:sz w:val="18"/>
                      <w:szCs w:val="18"/>
                      <w:lang w:val="es-EC"/>
                    </w:rPr>
                    <w:t>Tipo de filtro</w:t>
                  </w:r>
                </w:p>
              </w:tc>
              <w:tc>
                <w:tcPr>
                  <w:tcW w:w="1080" w:type="dxa"/>
                </w:tcPr>
                <w:p w:rsidR="005C28C4" w:rsidRPr="00B51631" w:rsidRDefault="005C28C4" w:rsidP="005C28C4">
                  <w:pPr>
                    <w:jc w:val="center"/>
                    <w:rPr>
                      <w:sz w:val="18"/>
                      <w:szCs w:val="18"/>
                      <w:lang w:val="es-EC"/>
                    </w:rPr>
                  </w:pPr>
                  <w:r w:rsidRPr="00B51631">
                    <w:rPr>
                      <w:sz w:val="18"/>
                      <w:szCs w:val="18"/>
                      <w:lang w:val="es-EC"/>
                    </w:rPr>
                    <w:t xml:space="preserve">Ganancia </w:t>
                  </w:r>
                  <w:proofErr w:type="spellStart"/>
                  <w:r w:rsidRPr="00B51631">
                    <w:rPr>
                      <w:sz w:val="18"/>
                      <w:szCs w:val="18"/>
                      <w:lang w:val="es-EC"/>
                    </w:rPr>
                    <w:t>Ao</w:t>
                  </w:r>
                  <w:proofErr w:type="spellEnd"/>
                </w:p>
              </w:tc>
              <w:tc>
                <w:tcPr>
                  <w:tcW w:w="1080" w:type="dxa"/>
                </w:tcPr>
                <w:p w:rsidR="005C28C4" w:rsidRPr="00B51631" w:rsidRDefault="005C28C4" w:rsidP="005C28C4">
                  <w:pPr>
                    <w:jc w:val="center"/>
                    <w:rPr>
                      <w:sz w:val="18"/>
                      <w:szCs w:val="18"/>
                      <w:lang w:val="es-EC"/>
                    </w:rPr>
                  </w:pPr>
                  <w:r w:rsidRPr="00B51631">
                    <w:rPr>
                      <w:sz w:val="18"/>
                      <w:szCs w:val="18"/>
                      <w:lang w:val="es-EC"/>
                    </w:rPr>
                    <w:t xml:space="preserve">Factor de corrección </w:t>
                  </w:r>
                  <w:proofErr w:type="spellStart"/>
                  <w:r w:rsidRPr="00B51631">
                    <w:rPr>
                      <w:sz w:val="18"/>
                      <w:szCs w:val="18"/>
                      <w:lang w:val="es-EC"/>
                    </w:rPr>
                    <w:t>Klp</w:t>
                  </w:r>
                  <w:proofErr w:type="spellEnd"/>
                </w:p>
              </w:tc>
            </w:tr>
            <w:tr w:rsidR="005C28C4" w:rsidRPr="00B51631">
              <w:trPr>
                <w:jc w:val="center"/>
              </w:trPr>
              <w:tc>
                <w:tcPr>
                  <w:tcW w:w="1260" w:type="dxa"/>
                </w:tcPr>
                <w:p w:rsidR="005C28C4" w:rsidRPr="00B51631" w:rsidRDefault="005C28C4" w:rsidP="005C28C4">
                  <w:pPr>
                    <w:jc w:val="center"/>
                    <w:rPr>
                      <w:sz w:val="18"/>
                      <w:szCs w:val="18"/>
                      <w:lang w:val="es-EC"/>
                    </w:rPr>
                  </w:pPr>
                  <w:proofErr w:type="spellStart"/>
                  <w:r w:rsidRPr="00B51631">
                    <w:rPr>
                      <w:sz w:val="18"/>
                      <w:szCs w:val="18"/>
                      <w:lang w:val="es-EC"/>
                    </w:rPr>
                    <w:t>Bessel</w:t>
                  </w:r>
                  <w:proofErr w:type="spellEnd"/>
                </w:p>
              </w:tc>
              <w:tc>
                <w:tcPr>
                  <w:tcW w:w="1080" w:type="dxa"/>
                </w:tcPr>
                <w:p w:rsidR="005C28C4" w:rsidRPr="00B51631" w:rsidRDefault="005C28C4" w:rsidP="005C28C4">
                  <w:pPr>
                    <w:jc w:val="center"/>
                    <w:rPr>
                      <w:sz w:val="18"/>
                      <w:szCs w:val="18"/>
                      <w:lang w:val="es-EC"/>
                    </w:rPr>
                  </w:pPr>
                  <w:r w:rsidRPr="00B51631">
                    <w:rPr>
                      <w:sz w:val="18"/>
                      <w:szCs w:val="18"/>
                      <w:lang w:val="es-EC"/>
                    </w:rPr>
                    <w:t>1.268</w:t>
                  </w:r>
                </w:p>
              </w:tc>
              <w:tc>
                <w:tcPr>
                  <w:tcW w:w="1080" w:type="dxa"/>
                </w:tcPr>
                <w:p w:rsidR="005C28C4" w:rsidRPr="00B51631" w:rsidRDefault="005C28C4" w:rsidP="005C28C4">
                  <w:pPr>
                    <w:jc w:val="center"/>
                    <w:rPr>
                      <w:sz w:val="18"/>
                      <w:szCs w:val="18"/>
                      <w:lang w:val="es-EC"/>
                    </w:rPr>
                  </w:pPr>
                  <w:r w:rsidRPr="00B51631">
                    <w:rPr>
                      <w:sz w:val="18"/>
                      <w:szCs w:val="18"/>
                      <w:lang w:val="es-EC"/>
                    </w:rPr>
                    <w:t>0.785</w:t>
                  </w:r>
                </w:p>
              </w:tc>
            </w:tr>
            <w:tr w:rsidR="005C28C4" w:rsidRPr="00B51631">
              <w:trPr>
                <w:jc w:val="center"/>
              </w:trPr>
              <w:tc>
                <w:tcPr>
                  <w:tcW w:w="1260" w:type="dxa"/>
                </w:tcPr>
                <w:p w:rsidR="005C28C4" w:rsidRPr="00B51631" w:rsidRDefault="005C28C4" w:rsidP="005C28C4">
                  <w:pPr>
                    <w:jc w:val="center"/>
                    <w:rPr>
                      <w:sz w:val="18"/>
                      <w:szCs w:val="18"/>
                      <w:lang w:val="es-EC"/>
                    </w:rPr>
                  </w:pPr>
                  <w:proofErr w:type="spellStart"/>
                  <w:r w:rsidRPr="00B51631">
                    <w:rPr>
                      <w:sz w:val="18"/>
                      <w:szCs w:val="18"/>
                      <w:lang w:val="es-EC"/>
                    </w:rPr>
                    <w:t>Butterworth</w:t>
                  </w:r>
                  <w:proofErr w:type="spellEnd"/>
                </w:p>
              </w:tc>
              <w:tc>
                <w:tcPr>
                  <w:tcW w:w="1080" w:type="dxa"/>
                </w:tcPr>
                <w:p w:rsidR="005C28C4" w:rsidRPr="00B51631" w:rsidRDefault="005C28C4" w:rsidP="005C28C4">
                  <w:pPr>
                    <w:jc w:val="center"/>
                    <w:rPr>
                      <w:sz w:val="18"/>
                      <w:szCs w:val="18"/>
                      <w:lang w:val="es-EC"/>
                    </w:rPr>
                  </w:pPr>
                  <w:r w:rsidRPr="00B51631">
                    <w:rPr>
                      <w:sz w:val="18"/>
                      <w:szCs w:val="18"/>
                      <w:lang w:val="es-EC"/>
                    </w:rPr>
                    <w:t>1.586</w:t>
                  </w:r>
                </w:p>
              </w:tc>
              <w:tc>
                <w:tcPr>
                  <w:tcW w:w="1080" w:type="dxa"/>
                </w:tcPr>
                <w:p w:rsidR="005C28C4" w:rsidRPr="00B51631" w:rsidRDefault="005C28C4" w:rsidP="005C28C4">
                  <w:pPr>
                    <w:jc w:val="center"/>
                    <w:rPr>
                      <w:sz w:val="18"/>
                      <w:szCs w:val="18"/>
                      <w:lang w:val="es-EC"/>
                    </w:rPr>
                  </w:pPr>
                  <w:r w:rsidRPr="00B51631">
                    <w:rPr>
                      <w:sz w:val="18"/>
                      <w:szCs w:val="18"/>
                      <w:lang w:val="es-EC"/>
                    </w:rPr>
                    <w:t>1.000</w:t>
                  </w:r>
                </w:p>
              </w:tc>
            </w:tr>
            <w:tr w:rsidR="005C28C4" w:rsidRPr="00B51631">
              <w:trPr>
                <w:jc w:val="center"/>
              </w:trPr>
              <w:tc>
                <w:tcPr>
                  <w:tcW w:w="1260" w:type="dxa"/>
                </w:tcPr>
                <w:p w:rsidR="005C28C4" w:rsidRPr="00B51631" w:rsidRDefault="005C28C4" w:rsidP="005C28C4">
                  <w:pPr>
                    <w:jc w:val="center"/>
                    <w:rPr>
                      <w:sz w:val="18"/>
                      <w:szCs w:val="18"/>
                      <w:lang w:val="es-EC"/>
                    </w:rPr>
                  </w:pPr>
                  <w:r w:rsidRPr="00B51631">
                    <w:rPr>
                      <w:sz w:val="18"/>
                      <w:szCs w:val="18"/>
                      <w:lang w:val="es-EC"/>
                    </w:rPr>
                    <w:t>Chebyshev</w:t>
                  </w:r>
                </w:p>
              </w:tc>
              <w:tc>
                <w:tcPr>
                  <w:tcW w:w="1080" w:type="dxa"/>
                </w:tcPr>
                <w:p w:rsidR="005C28C4" w:rsidRPr="00B51631" w:rsidRDefault="005C28C4" w:rsidP="005C28C4">
                  <w:pPr>
                    <w:jc w:val="center"/>
                    <w:rPr>
                      <w:sz w:val="18"/>
                      <w:szCs w:val="18"/>
                      <w:lang w:val="es-EC"/>
                    </w:rPr>
                  </w:pPr>
                  <w:r w:rsidRPr="00B51631">
                    <w:rPr>
                      <w:sz w:val="18"/>
                      <w:szCs w:val="18"/>
                      <w:lang w:val="es-EC"/>
                    </w:rPr>
                    <w:t>2.234</w:t>
                  </w:r>
                </w:p>
              </w:tc>
              <w:tc>
                <w:tcPr>
                  <w:tcW w:w="1080" w:type="dxa"/>
                </w:tcPr>
                <w:p w:rsidR="005C28C4" w:rsidRPr="00B51631" w:rsidRDefault="005C28C4" w:rsidP="005C28C4">
                  <w:pPr>
                    <w:jc w:val="center"/>
                    <w:rPr>
                      <w:sz w:val="18"/>
                      <w:szCs w:val="18"/>
                      <w:lang w:val="es-EC"/>
                    </w:rPr>
                  </w:pPr>
                  <w:r w:rsidRPr="00B51631">
                    <w:rPr>
                      <w:sz w:val="18"/>
                      <w:szCs w:val="18"/>
                      <w:lang w:val="es-EC"/>
                    </w:rPr>
                    <w:t>1.390</w:t>
                  </w:r>
                </w:p>
              </w:tc>
            </w:tr>
          </w:tbl>
          <w:p w:rsidR="005C28C4" w:rsidRDefault="005C28C4" w:rsidP="005C28C4">
            <w:pPr>
              <w:rPr>
                <w:lang w:val="es-EC"/>
              </w:rPr>
            </w:pPr>
          </w:p>
          <w:p w:rsidR="005C28C4" w:rsidRDefault="005C28C4" w:rsidP="005C28C4">
            <w:pPr>
              <w:jc w:val="center"/>
              <w:rPr>
                <w:b/>
                <w:sz w:val="28"/>
                <w:szCs w:val="28"/>
                <w:u w:val="single"/>
                <w:lang w:val="es-EC"/>
              </w:rPr>
            </w:pPr>
          </w:p>
        </w:tc>
        <w:tc>
          <w:tcPr>
            <w:tcW w:w="5619" w:type="dxa"/>
          </w:tcPr>
          <w:p w:rsidR="005C28C4" w:rsidRPr="005E2BD5" w:rsidRDefault="005C28C4" w:rsidP="005C28C4">
            <w:pPr>
              <w:jc w:val="center"/>
              <w:rPr>
                <w:b/>
                <w:sz w:val="20"/>
                <w:szCs w:val="20"/>
                <w:u w:val="single"/>
                <w:lang w:val="es-EC"/>
              </w:rPr>
            </w:pPr>
            <w:r w:rsidRPr="005E2BD5">
              <w:rPr>
                <w:b/>
                <w:sz w:val="20"/>
                <w:szCs w:val="20"/>
                <w:u w:val="single"/>
                <w:lang w:val="es-EC"/>
              </w:rPr>
              <w:t>FILTRO PASA BANDA</w:t>
            </w:r>
            <w:r>
              <w:rPr>
                <w:b/>
                <w:sz w:val="20"/>
                <w:szCs w:val="20"/>
                <w:u w:val="single"/>
                <w:lang w:val="es-EC"/>
              </w:rPr>
              <w:t xml:space="preserve"> :</w:t>
            </w:r>
          </w:p>
          <w:p w:rsidR="005C28C4" w:rsidRDefault="005C28C4" w:rsidP="005C28C4">
            <w:pPr>
              <w:rPr>
                <w:lang w:val="es-EC"/>
              </w:rPr>
            </w:pPr>
          </w:p>
          <w:p w:rsidR="005C28C4" w:rsidRDefault="00151F02" w:rsidP="005C28C4">
            <w:pPr>
              <w:jc w:val="center"/>
              <w:rPr>
                <w:lang w:val="es-EC"/>
              </w:rPr>
            </w:pPr>
            <w:r>
              <w:rPr>
                <w:noProof/>
                <w:lang w:val="es-ES" w:eastAsia="es-ES"/>
              </w:rPr>
              <w:drawing>
                <wp:inline distT="0" distB="0" distL="0" distR="0">
                  <wp:extent cx="3429000" cy="182880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3429000" cy="1828800"/>
                          </a:xfrm>
                          <a:prstGeom prst="rect">
                            <a:avLst/>
                          </a:prstGeom>
                          <a:noFill/>
                          <a:ln w="9525">
                            <a:noFill/>
                            <a:miter lim="800000"/>
                            <a:headEnd/>
                            <a:tailEnd/>
                          </a:ln>
                        </pic:spPr>
                      </pic:pic>
                    </a:graphicData>
                  </a:graphic>
                </wp:inline>
              </w:drawing>
            </w:r>
          </w:p>
          <w:p w:rsidR="005C28C4" w:rsidRDefault="005C28C4" w:rsidP="005C28C4">
            <w:pPr>
              <w:rPr>
                <w:lang w:val="es-EC"/>
              </w:rPr>
            </w:pPr>
            <w:r w:rsidRPr="005E2BD5">
              <w:rPr>
                <w:position w:val="-32"/>
                <w:lang w:val="es-EC"/>
              </w:rPr>
              <w:object w:dxaOrig="26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15pt;height:37.95pt" o:ole="">
                  <v:imagedata r:id="rId11" o:title=""/>
                </v:shape>
                <o:OLEObject Type="Embed" ProgID="Equation.3" ShapeID="_x0000_i1025" DrawAspect="Content" ObjectID="_1345545620" r:id="rId12"/>
              </w:object>
            </w:r>
            <w:r>
              <w:rPr>
                <w:lang w:val="es-EC"/>
              </w:rPr>
              <w:t xml:space="preserve"> ;     </w:t>
            </w:r>
            <w:r w:rsidRPr="005E2BD5">
              <w:rPr>
                <w:position w:val="-30"/>
                <w:lang w:val="es-EC"/>
              </w:rPr>
              <w:object w:dxaOrig="1180" w:dyaOrig="700">
                <v:shape id="_x0000_i1026" type="#_x0000_t75" style="width:59.15pt;height:34.7pt" o:ole="">
                  <v:imagedata r:id="rId13" o:title=""/>
                </v:shape>
                <o:OLEObject Type="Embed" ProgID="Equation.3" ShapeID="_x0000_i1026" DrawAspect="Content" ObjectID="_1345545621" r:id="rId14"/>
              </w:object>
            </w:r>
            <w:r>
              <w:rPr>
                <w:lang w:val="es-EC"/>
              </w:rPr>
              <w:t xml:space="preserve"> ;  </w:t>
            </w:r>
            <w:r w:rsidRPr="005E2BD5">
              <w:rPr>
                <w:position w:val="-30"/>
                <w:lang w:val="es-EC"/>
              </w:rPr>
              <w:object w:dxaOrig="1280" w:dyaOrig="680">
                <v:shape id="_x0000_i1027" type="#_x0000_t75" style="width:64.3pt;height:34.05pt" o:ole="">
                  <v:imagedata r:id="rId15" o:title=""/>
                </v:shape>
                <o:OLEObject Type="Embed" ProgID="Equation.3" ShapeID="_x0000_i1027" DrawAspect="Content" ObjectID="_1345545622" r:id="rId16"/>
              </w:object>
            </w:r>
            <w:r>
              <w:rPr>
                <w:lang w:val="es-EC"/>
              </w:rPr>
              <w:t xml:space="preserve">; </w:t>
            </w:r>
            <w:r w:rsidRPr="00C70992">
              <w:rPr>
                <w:position w:val="-28"/>
                <w:lang w:val="es-EC"/>
              </w:rPr>
              <w:object w:dxaOrig="820" w:dyaOrig="660">
                <v:shape id="_x0000_i1028" type="#_x0000_t75" style="width:41.15pt;height:32.8pt" o:ole="">
                  <v:imagedata r:id="rId17" o:title=""/>
                </v:shape>
                <o:OLEObject Type="Embed" ProgID="Equation.3" ShapeID="_x0000_i1028" DrawAspect="Content" ObjectID="_1345545623" r:id="rId18"/>
              </w:object>
            </w:r>
            <w:r>
              <w:rPr>
                <w:lang w:val="es-EC"/>
              </w:rPr>
              <w:t xml:space="preserve"> ;   </w:t>
            </w:r>
            <w:r w:rsidRPr="00C70992">
              <w:rPr>
                <w:position w:val="-34"/>
                <w:lang w:val="es-EC"/>
              </w:rPr>
              <w:object w:dxaOrig="2500" w:dyaOrig="800">
                <v:shape id="_x0000_i1029" type="#_x0000_t75" style="width:124.7pt;height:39.85pt" o:ole="">
                  <v:imagedata r:id="rId19" o:title=""/>
                </v:shape>
                <o:OLEObject Type="Embed" ProgID="Equation.3" ShapeID="_x0000_i1029" DrawAspect="Content" ObjectID="_1345545624" r:id="rId20"/>
              </w:object>
            </w:r>
          </w:p>
          <w:p w:rsidR="005C28C4" w:rsidRDefault="005C28C4" w:rsidP="005C28C4">
            <w:pPr>
              <w:rPr>
                <w:lang w:val="es-EC"/>
              </w:rPr>
            </w:pPr>
            <w:r w:rsidRPr="00C70992">
              <w:rPr>
                <w:position w:val="-34"/>
                <w:lang w:val="es-EC"/>
              </w:rPr>
              <w:object w:dxaOrig="2540" w:dyaOrig="800">
                <v:shape id="_x0000_i1030" type="#_x0000_t75" style="width:127.3pt;height:39.85pt" o:ole="">
                  <v:imagedata r:id="rId21" o:title=""/>
                </v:shape>
                <o:OLEObject Type="Embed" ProgID="Equation.3" ShapeID="_x0000_i1030" DrawAspect="Content" ObjectID="_1345545625" r:id="rId22"/>
              </w:object>
            </w:r>
          </w:p>
          <w:p w:rsidR="005C28C4" w:rsidRDefault="005C28C4" w:rsidP="005C28C4">
            <w:pPr>
              <w:jc w:val="center"/>
              <w:rPr>
                <w:b/>
                <w:sz w:val="28"/>
                <w:szCs w:val="28"/>
                <w:u w:val="single"/>
                <w:lang w:val="es-EC"/>
              </w:rPr>
            </w:pPr>
          </w:p>
        </w:tc>
      </w:tr>
    </w:tbl>
    <w:p w:rsidR="005C28C4" w:rsidRDefault="005C28C4" w:rsidP="00B50066">
      <w:pPr>
        <w:rPr>
          <w:lang w:val="es-EC"/>
        </w:rPr>
      </w:pPr>
    </w:p>
    <w:p w:rsidR="005C28C4" w:rsidRPr="00AE24C0" w:rsidRDefault="005C28C4" w:rsidP="00B50066">
      <w:pPr>
        <w:rPr>
          <w:lang w:val="es-EC"/>
        </w:rPr>
      </w:pPr>
    </w:p>
    <w:p w:rsidR="005C28C4" w:rsidRDefault="00151F02" w:rsidP="003D7878">
      <w:pPr>
        <w:jc w:val="center"/>
      </w:pPr>
      <w:r>
        <w:rPr>
          <w:noProof/>
          <w:lang w:val="es-ES" w:eastAsia="es-ES"/>
        </w:rPr>
        <w:drawing>
          <wp:inline distT="0" distB="0" distL="0" distR="0">
            <wp:extent cx="4392295" cy="3414395"/>
            <wp:effectExtent l="19050" t="19050" r="27305" b="14605"/>
            <wp:docPr id="496" name="Imagen 496"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13"/>
                    <pic:cNvPicPr>
                      <a:picLocks noChangeAspect="1" noChangeArrowheads="1"/>
                    </pic:cNvPicPr>
                  </pic:nvPicPr>
                  <pic:blipFill>
                    <a:blip r:embed="rId23" cstate="print"/>
                    <a:srcRect/>
                    <a:stretch>
                      <a:fillRect/>
                    </a:stretch>
                  </pic:blipFill>
                  <pic:spPr bwMode="auto">
                    <a:xfrm>
                      <a:off x="0" y="0"/>
                      <a:ext cx="4392295" cy="3414395"/>
                    </a:xfrm>
                    <a:prstGeom prst="rect">
                      <a:avLst/>
                    </a:prstGeom>
                    <a:noFill/>
                    <a:ln w="9525">
                      <a:solidFill>
                        <a:srgbClr val="000000"/>
                      </a:solidFill>
                      <a:miter lim="800000"/>
                      <a:headEnd/>
                      <a:tailEnd/>
                    </a:ln>
                  </pic:spPr>
                </pic:pic>
              </a:graphicData>
            </a:graphic>
          </wp:inline>
        </w:drawing>
      </w:r>
    </w:p>
    <w:sectPr w:rsidR="005C28C4" w:rsidSect="005C28C4">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377A"/>
    <w:multiLevelType w:val="hybridMultilevel"/>
    <w:tmpl w:val="DBEEE0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F563F1"/>
    <w:multiLevelType w:val="hybridMultilevel"/>
    <w:tmpl w:val="C63687B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3AA27F0"/>
    <w:multiLevelType w:val="hybridMultilevel"/>
    <w:tmpl w:val="C7FA654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0370DE1"/>
    <w:multiLevelType w:val="hybridMultilevel"/>
    <w:tmpl w:val="AD0C1A2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52F3981"/>
    <w:multiLevelType w:val="hybridMultilevel"/>
    <w:tmpl w:val="36BA076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3AE526F"/>
    <w:multiLevelType w:val="hybridMultilevel"/>
    <w:tmpl w:val="D414BA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377B04"/>
    <w:multiLevelType w:val="hybridMultilevel"/>
    <w:tmpl w:val="49BC485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7AF47E1"/>
    <w:multiLevelType w:val="hybridMultilevel"/>
    <w:tmpl w:val="BF884EE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9741D90"/>
    <w:multiLevelType w:val="hybridMultilevel"/>
    <w:tmpl w:val="F5F20BD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8"/>
  </w:num>
  <w:num w:numId="4">
    <w:abstractNumId w:val="0"/>
  </w:num>
  <w:num w:numId="5">
    <w:abstractNumId w:val="2"/>
  </w:num>
  <w:num w:numId="6">
    <w:abstractNumId w:val="3"/>
  </w:num>
  <w:num w:numId="7">
    <w:abstractNumId w:val="1"/>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stylePaneFormatFilter w:val="3F01"/>
  <w:defaultTabStop w:val="720"/>
  <w:hyphenationZone w:val="425"/>
  <w:noPunctuationKerning/>
  <w:characterSpacingControl w:val="doNotCompress"/>
  <w:compat>
    <w:useFELayout/>
  </w:compat>
  <w:rsids>
    <w:rsidRoot w:val="00243839"/>
    <w:rsid w:val="00024DF2"/>
    <w:rsid w:val="000377D1"/>
    <w:rsid w:val="00151F02"/>
    <w:rsid w:val="0018143E"/>
    <w:rsid w:val="001927E8"/>
    <w:rsid w:val="001C3421"/>
    <w:rsid w:val="00243839"/>
    <w:rsid w:val="002614FE"/>
    <w:rsid w:val="00261841"/>
    <w:rsid w:val="002B011A"/>
    <w:rsid w:val="0036252E"/>
    <w:rsid w:val="00390E95"/>
    <w:rsid w:val="003B2FC2"/>
    <w:rsid w:val="003D7878"/>
    <w:rsid w:val="00454827"/>
    <w:rsid w:val="00464BC1"/>
    <w:rsid w:val="00465E83"/>
    <w:rsid w:val="0046621E"/>
    <w:rsid w:val="0048379E"/>
    <w:rsid w:val="00494521"/>
    <w:rsid w:val="00496CD9"/>
    <w:rsid w:val="00497A81"/>
    <w:rsid w:val="005647DC"/>
    <w:rsid w:val="005A5877"/>
    <w:rsid w:val="005C28C4"/>
    <w:rsid w:val="005C69F1"/>
    <w:rsid w:val="0063143E"/>
    <w:rsid w:val="00644E11"/>
    <w:rsid w:val="006A5DBC"/>
    <w:rsid w:val="00713745"/>
    <w:rsid w:val="00747CE3"/>
    <w:rsid w:val="00751487"/>
    <w:rsid w:val="007B6877"/>
    <w:rsid w:val="00862854"/>
    <w:rsid w:val="00871016"/>
    <w:rsid w:val="008A36AE"/>
    <w:rsid w:val="00947D87"/>
    <w:rsid w:val="009A53B4"/>
    <w:rsid w:val="009F2DC2"/>
    <w:rsid w:val="00A054F8"/>
    <w:rsid w:val="00A52B14"/>
    <w:rsid w:val="00A90F6D"/>
    <w:rsid w:val="00A94C34"/>
    <w:rsid w:val="00AA07B6"/>
    <w:rsid w:val="00AA61D3"/>
    <w:rsid w:val="00AA7845"/>
    <w:rsid w:val="00AE24C0"/>
    <w:rsid w:val="00AF7CE5"/>
    <w:rsid w:val="00B50066"/>
    <w:rsid w:val="00B50D19"/>
    <w:rsid w:val="00B64990"/>
    <w:rsid w:val="00BA69DB"/>
    <w:rsid w:val="00BD07D5"/>
    <w:rsid w:val="00C40FE6"/>
    <w:rsid w:val="00C872D1"/>
    <w:rsid w:val="00CA708A"/>
    <w:rsid w:val="00D115B5"/>
    <w:rsid w:val="00D26B1A"/>
    <w:rsid w:val="00D625B0"/>
    <w:rsid w:val="00D65D76"/>
    <w:rsid w:val="00DB7A70"/>
    <w:rsid w:val="00DC4C25"/>
    <w:rsid w:val="00E54520"/>
    <w:rsid w:val="00E56D0B"/>
    <w:rsid w:val="00E82230"/>
    <w:rsid w:val="00FB5C4D"/>
    <w:rsid w:val="00FE3AF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6D0B"/>
    <w:rPr>
      <w:sz w:val="24"/>
      <w:szCs w:val="24"/>
      <w:lang w:val="en-US" w:eastAsia="zh-CN"/>
    </w:rPr>
  </w:style>
  <w:style w:type="paragraph" w:styleId="Ttulo1">
    <w:name w:val="heading 1"/>
    <w:basedOn w:val="Normal"/>
    <w:next w:val="Normal"/>
    <w:qFormat/>
    <w:rsid w:val="00E82230"/>
    <w:pPr>
      <w:keepNext/>
      <w:jc w:val="center"/>
      <w:outlineLvl w:val="0"/>
    </w:pPr>
    <w:rPr>
      <w:rFonts w:eastAsia="Times New Roman"/>
      <w:b/>
      <w:szCs w:val="20"/>
      <w:lang w:val="es-ES" w:eastAsia="es-ES"/>
    </w:rPr>
  </w:style>
  <w:style w:type="paragraph" w:styleId="Ttulo2">
    <w:name w:val="heading 2"/>
    <w:basedOn w:val="Normal"/>
    <w:next w:val="Normal"/>
    <w:qFormat/>
    <w:rsid w:val="00E82230"/>
    <w:pPr>
      <w:keepNext/>
      <w:jc w:val="center"/>
      <w:outlineLvl w:val="1"/>
    </w:pPr>
    <w:rPr>
      <w:rFonts w:eastAsia="Times New Roman"/>
      <w:b/>
      <w:sz w:val="18"/>
      <w:szCs w:val="20"/>
      <w:lang w:val="es-ES" w:eastAsia="es-ES"/>
    </w:rPr>
  </w:style>
  <w:style w:type="paragraph" w:styleId="Ttulo4">
    <w:name w:val="heading 4"/>
    <w:basedOn w:val="Normal"/>
    <w:next w:val="Normal"/>
    <w:qFormat/>
    <w:rsid w:val="00E82230"/>
    <w:pPr>
      <w:keepNext/>
      <w:outlineLvl w:val="3"/>
    </w:pPr>
    <w:rPr>
      <w:rFonts w:eastAsia="Times New Roman"/>
      <w:b/>
      <w:sz w:val="28"/>
      <w:szCs w:val="20"/>
      <w:lang w:val="es-ES" w:eastAsia="es-ES"/>
    </w:rPr>
  </w:style>
  <w:style w:type="paragraph" w:styleId="Ttulo5">
    <w:name w:val="heading 5"/>
    <w:basedOn w:val="Normal"/>
    <w:next w:val="Normal"/>
    <w:qFormat/>
    <w:rsid w:val="00E82230"/>
    <w:pPr>
      <w:keepNext/>
      <w:outlineLvl w:val="4"/>
    </w:pPr>
    <w:rPr>
      <w:rFonts w:ascii="Arial" w:eastAsia="Times New Roman" w:hAnsi="Arial" w:cs="Arial"/>
      <w:b/>
      <w:bCs/>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82230"/>
    <w:pPr>
      <w:jc w:val="center"/>
    </w:pPr>
    <w:rPr>
      <w:rFonts w:eastAsia="Times New Roman"/>
      <w:b/>
      <w:sz w:val="28"/>
      <w:szCs w:val="20"/>
      <w:lang w:val="es-ES" w:eastAsia="es-ES"/>
    </w:rPr>
  </w:style>
  <w:style w:type="paragraph" w:styleId="Textoindependiente2">
    <w:name w:val="Body Text 2"/>
    <w:basedOn w:val="Normal"/>
    <w:rsid w:val="00E82230"/>
    <w:rPr>
      <w:rFonts w:eastAsia="Times New Roman"/>
      <w:b/>
      <w:szCs w:val="20"/>
      <w:lang w:val="es-ES" w:eastAsia="es-ES"/>
    </w:rPr>
  </w:style>
  <w:style w:type="paragraph" w:styleId="Textodeglobo">
    <w:name w:val="Balloon Text"/>
    <w:basedOn w:val="Normal"/>
    <w:semiHidden/>
    <w:rsid w:val="0048379E"/>
    <w:rPr>
      <w:rFonts w:ascii="Tahoma" w:hAnsi="Tahoma" w:cs="Tahoma"/>
      <w:sz w:val="16"/>
      <w:szCs w:val="16"/>
    </w:rPr>
  </w:style>
  <w:style w:type="table" w:styleId="Tablaconcuadrcula">
    <w:name w:val="Table Grid"/>
    <w:basedOn w:val="Tablanormal"/>
    <w:rsid w:val="005C2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42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w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image" Target="media/image3.png"/><Relationship Id="rId12" Type="http://schemas.openxmlformats.org/officeDocument/2006/relationships/oleObject" Target="embeddings/oleObject1.bin"/><Relationship Id="rId17" Type="http://schemas.openxmlformats.org/officeDocument/2006/relationships/image" Target="media/image10.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wmf"/><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9.wmf"/><Relationship Id="rId23" Type="http://schemas.openxmlformats.org/officeDocument/2006/relationships/image" Target="media/image13.jpeg"/><Relationship Id="rId10" Type="http://schemas.openxmlformats.org/officeDocument/2006/relationships/image" Target="media/image6.png"/><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2.bin"/><Relationship Id="rId22" Type="http://schemas.openxmlformats.org/officeDocument/2006/relationships/oleObject" Target="embeddings/oleObject6.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391</Words>
  <Characters>2156</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ELECTRONICA III</vt:lpstr>
      <vt:lpstr>ELECTRONICA III</vt:lpstr>
    </vt:vector>
  </TitlesOfParts>
  <Company>Home</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ELECTRONICA III</dc:title>
  <dc:subject/>
  <dc:creator>Cesar Martin Moreno</dc:creator>
  <cp:keywords/>
  <dc:description/>
  <cp:lastModifiedBy>Usuario Windows</cp:lastModifiedBy>
  <cp:revision>2</cp:revision>
  <cp:lastPrinted>2006-07-04T13:05:00Z</cp:lastPrinted>
  <dcterms:created xsi:type="dcterms:W3CDTF">2010-09-09T18:54:00Z</dcterms:created>
  <dcterms:modified xsi:type="dcterms:W3CDTF">2010-09-09T18:54:00Z</dcterms:modified>
</cp:coreProperties>
</file>