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F1" w:rsidRPr="003A6BDB" w:rsidRDefault="00E026EE">
      <w:pPr>
        <w:rPr>
          <w:rFonts w:ascii="Bauhaus 93" w:hAnsi="Bauhaus 93"/>
          <w:noProof/>
          <w:sz w:val="28"/>
          <w:szCs w:val="28"/>
          <w:lang w:val="es-EC"/>
        </w:rPr>
      </w:pPr>
      <w:r>
        <w:rPr>
          <w:rFonts w:ascii="Bauhaus 93" w:hAnsi="Bauhaus 93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margin-left:-3.75pt;margin-top:-32.25pt;width:28.5pt;height:26.25pt;z-index:251668480">
            <v:textbox>
              <w:txbxContent>
                <w:p w:rsidR="00E026EE" w:rsidRPr="00E026EE" w:rsidRDefault="003D3166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2</w:t>
                  </w:r>
                </w:p>
              </w:txbxContent>
            </v:textbox>
          </v:shape>
        </w:pict>
      </w:r>
      <w:r w:rsidR="00304A2D">
        <w:rPr>
          <w:rFonts w:ascii="Bauhaus 93" w:hAnsi="Bauhaus 93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-269240</wp:posOffset>
            </wp:positionV>
            <wp:extent cx="927100" cy="893445"/>
            <wp:effectExtent l="19050" t="0" r="6350" b="0"/>
            <wp:wrapNone/>
            <wp:docPr id="5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DB" w:rsidRPr="003A6BDB">
        <w:rPr>
          <w:rFonts w:ascii="Bauhaus 93" w:hAnsi="Bauhaus 93"/>
          <w:noProof/>
          <w:sz w:val="28"/>
          <w:szCs w:val="28"/>
          <w:lang w:val="es-EC"/>
        </w:rPr>
        <w:t>EXAMEN DE GEOGRAFÍA TURÍSTICA NACIONAL E INTERNACIONAL</w:t>
      </w:r>
    </w:p>
    <w:p w:rsidR="003A6BDB" w:rsidRPr="003A6BDB" w:rsidRDefault="003A6BDB">
      <w:pPr>
        <w:rPr>
          <w:rFonts w:ascii="Bauhaus 93" w:hAnsi="Bauhaus 93"/>
          <w:noProof/>
          <w:sz w:val="28"/>
          <w:szCs w:val="28"/>
          <w:lang w:val="es-EC"/>
        </w:rPr>
      </w:pPr>
      <w:r w:rsidRPr="003A6BDB">
        <w:rPr>
          <w:rFonts w:ascii="Bauhaus 93" w:hAnsi="Bauhaus 93"/>
          <w:noProof/>
          <w:sz w:val="28"/>
          <w:szCs w:val="28"/>
          <w:lang w:val="es-EC"/>
        </w:rPr>
        <w:t>Segundo Parcial – I Término 2010</w:t>
      </w:r>
    </w:p>
    <w:p w:rsidR="003A6BDB" w:rsidRDefault="003A6BDB">
      <w:pPr>
        <w:rPr>
          <w:noProof/>
          <w:lang w:val="es-EC"/>
        </w:rPr>
      </w:pPr>
      <w:r>
        <w:rPr>
          <w:noProof/>
          <w:lang w:val="es-EC"/>
        </w:rPr>
        <w:t>Nombres:________________________________     Fecha:__________________      Paralelo:_________</w:t>
      </w:r>
    </w:p>
    <w:p w:rsidR="00E9528C" w:rsidRPr="004D2D35" w:rsidRDefault="004D2D35" w:rsidP="004D2D35">
      <w:pPr>
        <w:jc w:val="center"/>
        <w:rPr>
          <w:noProof/>
          <w:sz w:val="16"/>
          <w:szCs w:val="16"/>
          <w:u w:val="single"/>
          <w:lang w:val="es-EC"/>
        </w:rPr>
      </w:pPr>
      <w:r w:rsidRPr="004D2D35">
        <w:rPr>
          <w:noProof/>
          <w:sz w:val="16"/>
          <w:szCs w:val="16"/>
          <w:u w:val="single"/>
          <w:lang w:val="es-EC"/>
        </w:rPr>
        <w:t>PUNTAJE TOTAL DEL EXAMEN: 70/100</w:t>
      </w:r>
    </w:p>
    <w:p w:rsidR="003A6BDB" w:rsidRPr="00C73174" w:rsidRDefault="004D2D35" w:rsidP="00E95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1. </w:t>
      </w:r>
      <w:r w:rsidR="00E9528C" w:rsidRPr="00C73174">
        <w:rPr>
          <w:b/>
          <w:caps/>
          <w:noProof/>
          <w:u w:val="single"/>
          <w:lang w:val="es-EC"/>
        </w:rPr>
        <w:t>Determinar  (V) si es verdadero ó (F) si es falso</w:t>
      </w:r>
    </w:p>
    <w:p w:rsidR="00E9528C" w:rsidRDefault="004D2D35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0" style="position:absolute;left:0;text-align:left;margin-left:423.45pt;margin-top:37.55pt;width:24pt;height:15.75pt;z-index:251649024" arcsize="10923f"/>
        </w:pict>
      </w:r>
      <w:r>
        <w:rPr>
          <w:noProof/>
        </w:rPr>
        <w:pict>
          <v:roundrect id="_x0000_s1029" style="position:absolute;left:0;text-align:left;margin-left:263.25pt;margin-top:14.3pt;width:24pt;height:15.75pt;z-index:251648000" arcsize="10923f"/>
        </w:pict>
      </w:r>
      <w:r>
        <w:rPr>
          <w:noProof/>
          <w:lang w:val="es-EC"/>
        </w:rPr>
        <w:t>-</w:t>
      </w:r>
      <w:r w:rsidR="00B64237">
        <w:rPr>
          <w:noProof/>
          <w:lang w:val="es-EC"/>
        </w:rPr>
        <w:t xml:space="preserve">Son </w:t>
      </w:r>
      <w:r w:rsidR="00E9528C">
        <w:rPr>
          <w:noProof/>
          <w:lang w:val="es-EC"/>
        </w:rPr>
        <w:t>competencia</w:t>
      </w:r>
      <w:r w:rsidR="00B64237">
        <w:rPr>
          <w:noProof/>
          <w:lang w:val="es-EC"/>
        </w:rPr>
        <w:t>s</w:t>
      </w:r>
      <w:r w:rsidR="00E9528C">
        <w:rPr>
          <w:noProof/>
          <w:lang w:val="es-EC"/>
        </w:rPr>
        <w:t xml:space="preserve"> del Ministerio de Turismo, Consejos Provinciales, Municipios y Juntas Parroquiales Rurales, gestionar campañas de concienciacióon turística</w:t>
      </w:r>
      <w:r w:rsidR="00E9528C">
        <w:rPr>
          <w:noProof/>
          <w:lang w:val="es-EC"/>
        </w:rPr>
        <w:tab/>
      </w:r>
      <w:r w:rsidR="00E9528C">
        <w:rPr>
          <w:noProof/>
          <w:lang w:val="es-EC"/>
        </w:rPr>
        <w:tab/>
      </w:r>
    </w:p>
    <w:p w:rsidR="00E9528C" w:rsidRDefault="00C955CA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3" style="position:absolute;left:0;text-align:left;margin-left:341.25pt;margin-top:24.45pt;width:24pt;height:15.75pt;z-index:251650048" arcsize="10923f"/>
        </w:pict>
      </w:r>
      <w:r w:rsidR="004D2D35">
        <w:rPr>
          <w:noProof/>
          <w:lang w:val="es-EC"/>
        </w:rPr>
        <w:t>-</w:t>
      </w:r>
      <w:r w:rsidR="00E9528C">
        <w:rPr>
          <w:noProof/>
          <w:lang w:val="es-EC"/>
        </w:rPr>
        <w:t>Los visitantes considerados como excursionistas son aquellos que pernoctan en un destino</w:t>
      </w:r>
      <w:r w:rsidR="00E9528C">
        <w:rPr>
          <w:noProof/>
          <w:lang w:val="es-EC"/>
        </w:rPr>
        <w:tab/>
      </w:r>
    </w:p>
    <w:p w:rsidR="003A6BDB" w:rsidRPr="003A6BDB" w:rsidRDefault="00C955CA" w:rsidP="00B64237">
      <w:pPr>
        <w:pStyle w:val="Prrafodelista"/>
        <w:ind w:left="0"/>
        <w:jc w:val="both"/>
        <w:rPr>
          <w:noProof/>
        </w:rPr>
      </w:pPr>
      <w:r>
        <w:rPr>
          <w:noProof/>
        </w:rPr>
        <w:pict>
          <v:roundrect id="_x0000_s1034" style="position:absolute;left:0;text-align:left;margin-left:291.75pt;margin-top:22.25pt;width:24pt;height:15.75pt;z-index:251651072" arcsize="10923f"/>
        </w:pict>
      </w:r>
      <w:r w:rsidR="004D2D35">
        <w:rPr>
          <w:noProof/>
        </w:rPr>
        <w:t>-</w:t>
      </w:r>
      <w:r>
        <w:rPr>
          <w:noProof/>
        </w:rPr>
        <w:t>La comunidad receptora son los primeros clientes en un destino turístico</w:t>
      </w:r>
    </w:p>
    <w:p w:rsidR="003A6BDB" w:rsidRDefault="004D2D35" w:rsidP="00B64237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C955CA">
        <w:rPr>
          <w:noProof/>
          <w:lang w:val="es-EC"/>
        </w:rPr>
        <w:t>Los turistas son los únicos beneficiados en un sistema turístico</w:t>
      </w:r>
    </w:p>
    <w:p w:rsidR="00C955CA" w:rsidRDefault="00C955CA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5" style="position:absolute;left:0;text-align:left;margin-left:2in;margin-top:14.1pt;width:24pt;height:15.75pt;z-index:251652096" arcsize="10923f"/>
        </w:pict>
      </w:r>
      <w:r w:rsidR="004D2D35">
        <w:rPr>
          <w:noProof/>
          <w:lang w:val="es-EC"/>
        </w:rPr>
        <w:t>-</w:t>
      </w:r>
      <w:r>
        <w:rPr>
          <w:noProof/>
          <w:lang w:val="es-EC"/>
        </w:rPr>
        <w:t>La infraestructura turística es un elemento donde se concentran las gestiones que realizan las instituciones públicas y empresas privadas</w:t>
      </w:r>
    </w:p>
    <w:p w:rsidR="00C955CA" w:rsidRPr="003A6BDB" w:rsidRDefault="004D2D35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6" style="position:absolute;left:0;text-align:left;margin-left:168pt;margin-top:14.5pt;width:24pt;height:15.75pt;z-index:251653120" arcsize="10923f"/>
        </w:pict>
      </w:r>
      <w:r>
        <w:rPr>
          <w:noProof/>
        </w:rPr>
        <w:pict>
          <v:roundrect id="_x0000_s1037" style="position:absolute;left:0;text-align:left;margin-left:480pt;margin-top:38.5pt;width:24pt;height:15.75pt;z-index:251654144" arcsize="10923f"/>
        </w:pict>
      </w:r>
      <w:r>
        <w:rPr>
          <w:noProof/>
          <w:lang w:val="es-EC"/>
        </w:rPr>
        <w:t>-</w:t>
      </w:r>
      <w:r w:rsidR="00C955CA">
        <w:rPr>
          <w:noProof/>
          <w:lang w:val="es-EC"/>
        </w:rPr>
        <w:t>Los elementos de un sistema turístico son dinámicos, interdependientes  y sus acciones  jamás generan un impacto positivo ó negativo entre sí</w:t>
      </w:r>
    </w:p>
    <w:p w:rsidR="003A6BDB" w:rsidRDefault="004D2D35" w:rsidP="00B64237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C955CA">
        <w:rPr>
          <w:noProof/>
          <w:lang w:val="es-EC"/>
        </w:rPr>
        <w:t xml:space="preserve">El efecto multiplicador de la actividad </w:t>
      </w:r>
      <w:r w:rsidR="00B64237">
        <w:rPr>
          <w:noProof/>
          <w:lang w:val="es-EC"/>
        </w:rPr>
        <w:t xml:space="preserve">turística escasamente genera la dinamización de </w:t>
      </w:r>
      <w:r w:rsidR="00C955CA">
        <w:rPr>
          <w:noProof/>
          <w:lang w:val="es-EC"/>
        </w:rPr>
        <w:t>economía</w:t>
      </w:r>
      <w:r w:rsidR="00B64237">
        <w:rPr>
          <w:noProof/>
          <w:lang w:val="es-EC"/>
        </w:rPr>
        <w:t>s</w:t>
      </w:r>
      <w:r w:rsidR="00C955CA">
        <w:rPr>
          <w:noProof/>
          <w:lang w:val="es-EC"/>
        </w:rPr>
        <w:t xml:space="preserve"> local</w:t>
      </w:r>
      <w:r w:rsidR="00B64237">
        <w:rPr>
          <w:noProof/>
          <w:lang w:val="es-EC"/>
        </w:rPr>
        <w:t>es</w:t>
      </w:r>
    </w:p>
    <w:p w:rsidR="00B64237" w:rsidRPr="003A6BDB" w:rsidRDefault="00B64237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8" style="position:absolute;left:0;text-align:left;margin-left:322.5pt;margin-top:15.2pt;width:24pt;height:15.75pt;z-index:251655168" arcsize="10923f"/>
        </w:pict>
      </w:r>
      <w:r w:rsidR="004D2D35">
        <w:rPr>
          <w:noProof/>
          <w:lang w:val="es-EC"/>
        </w:rPr>
        <w:t>-</w:t>
      </w:r>
      <w:r>
        <w:rPr>
          <w:noProof/>
          <w:lang w:val="es-EC"/>
        </w:rPr>
        <w:t>Se entiende por demanda turística, al elemento del sistema, a través del cual se estudian los mercados  turísticos actuales y potenciales, tanto internos como internacionales.</w:t>
      </w:r>
    </w:p>
    <w:p w:rsidR="003A6BDB" w:rsidRDefault="00B64237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39" style="position:absolute;left:0;text-align:left;margin-left:211.5pt;margin-top:14.85pt;width:24pt;height:15.75pt;z-index:251656192" arcsize="10923f"/>
        </w:pict>
      </w:r>
      <w:r w:rsidR="004D2D35">
        <w:rPr>
          <w:noProof/>
          <w:lang w:val="es-EC"/>
        </w:rPr>
        <w:t>-</w:t>
      </w:r>
      <w:r>
        <w:rPr>
          <w:noProof/>
          <w:lang w:val="es-EC"/>
        </w:rPr>
        <w:t>La actividad turística exige a los gobiernos seccionales una mejora de la infraestructura local para beneficio tanto de los residentes como de los turistas</w:t>
      </w:r>
    </w:p>
    <w:p w:rsidR="00B64237" w:rsidRDefault="004D2D35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40" style="position:absolute;left:0;text-align:left;margin-left:310.5pt;margin-top:14.45pt;width:24pt;height:15.75pt;z-index:251657216" arcsize="10923f"/>
        </w:pict>
      </w:r>
      <w:r>
        <w:rPr>
          <w:noProof/>
        </w:rPr>
        <w:pict>
          <v:roundrect id="_x0000_s1041" style="position:absolute;left:0;text-align:left;margin-left:488.25pt;margin-top:39.95pt;width:24pt;height:15.75pt;z-index:251658240" arcsize="10923f"/>
        </w:pict>
      </w:r>
      <w:r>
        <w:rPr>
          <w:noProof/>
          <w:lang w:val="es-EC"/>
        </w:rPr>
        <w:t>-</w:t>
      </w:r>
      <w:r w:rsidR="00975D6E">
        <w:rPr>
          <w:noProof/>
          <w:lang w:val="es-EC"/>
        </w:rPr>
        <w:t>Cuando un pasajero se desplaza de su lugar de domicilio habitual  hacia un destino turísitco y permanece por un tiempo menor de 24 horas es considerado como excursionista</w:t>
      </w:r>
    </w:p>
    <w:p w:rsidR="00975D6E" w:rsidRDefault="004D2D35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8465C4">
        <w:rPr>
          <w:noProof/>
          <w:lang w:val="es-EC"/>
        </w:rPr>
        <w:t>En América del Norte los lagos Ontario, Hurón, Superior y Eric se encuentran ubicados  al norte de Canadá</w:t>
      </w:r>
    </w:p>
    <w:p w:rsidR="006603A6" w:rsidRPr="00C73174" w:rsidRDefault="004D2D35" w:rsidP="0066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2. </w:t>
      </w:r>
      <w:r w:rsidR="006603A6" w:rsidRPr="00C73174">
        <w:rPr>
          <w:b/>
          <w:noProof/>
          <w:u w:val="single"/>
          <w:lang w:val="es-EC"/>
        </w:rPr>
        <w:t>RESOLVER LAS SIGUIENTES PREGUNTAS</w:t>
      </w:r>
    </w:p>
    <w:p w:rsidR="006603A6" w:rsidRDefault="00C73174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6603A6">
        <w:rPr>
          <w:noProof/>
          <w:lang w:val="es-EC"/>
        </w:rPr>
        <w:t>Según la OMT, cite 4 de los principales mercados emisores de turistas a nivel mundial</w:t>
      </w:r>
    </w:p>
    <w:p w:rsidR="006603A6" w:rsidRDefault="006603A6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___________________________________________________________________________________</w:t>
      </w:r>
    </w:p>
    <w:p w:rsidR="006603A6" w:rsidRDefault="00C73174" w:rsidP="008465C4">
      <w:pPr>
        <w:pBdr>
          <w:bottom w:val="single" w:sz="6" w:space="1" w:color="auto"/>
        </w:pBd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6603A6">
        <w:rPr>
          <w:noProof/>
          <w:lang w:val="es-EC"/>
        </w:rPr>
        <w:t>Según la OMT, cite los 3 principales destinos turísticos receptores de turistas a nivel mundial</w:t>
      </w:r>
    </w:p>
    <w:p w:rsidR="006603A6" w:rsidRDefault="006603A6" w:rsidP="008465C4">
      <w:pPr>
        <w:pBdr>
          <w:bottom w:val="single" w:sz="6" w:space="1" w:color="auto"/>
        </w:pBdr>
        <w:jc w:val="both"/>
        <w:rPr>
          <w:noProof/>
          <w:lang w:val="es-EC"/>
        </w:rPr>
      </w:pPr>
    </w:p>
    <w:p w:rsidR="006603A6" w:rsidRDefault="00C73174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6603A6">
        <w:rPr>
          <w:noProof/>
          <w:lang w:val="es-EC"/>
        </w:rPr>
        <w:t>Según la OMT, cite los 4 principales destinos receptores de turistas en las Américas</w:t>
      </w:r>
    </w:p>
    <w:p w:rsidR="006603A6" w:rsidRDefault="006603A6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________________________________________________________________________________</w:t>
      </w:r>
    </w:p>
    <w:p w:rsidR="006603A6" w:rsidRDefault="006603A6" w:rsidP="008465C4">
      <w:pPr>
        <w:jc w:val="both"/>
        <w:rPr>
          <w:noProof/>
          <w:lang w:val="es-EC"/>
        </w:rPr>
      </w:pPr>
    </w:p>
    <w:p w:rsidR="00E1286B" w:rsidRPr="00C73174" w:rsidRDefault="006603A6" w:rsidP="00E1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 </w:t>
      </w:r>
      <w:r w:rsidR="00C73174" w:rsidRPr="00C73174">
        <w:rPr>
          <w:b/>
          <w:noProof/>
          <w:u w:val="single"/>
          <w:lang w:val="es-EC"/>
        </w:rPr>
        <w:t xml:space="preserve">3.  </w:t>
      </w:r>
      <w:r w:rsidR="00E1286B" w:rsidRPr="00C73174">
        <w:rPr>
          <w:b/>
          <w:noProof/>
          <w:u w:val="single"/>
          <w:lang w:val="es-EC"/>
        </w:rPr>
        <w:t>UNIR CON LÍNEAS: Identificar los elementos de un sistema turístico desde la perspectiva de la oferta y la demanda</w:t>
      </w:r>
    </w:p>
    <w:p w:rsidR="00E1286B" w:rsidRDefault="00E75CDF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43" style="position:absolute;left:0;text-align:left;margin-left:146.25pt;margin-top:6.4pt;width:116.25pt;height:28.5pt;z-index:251659264" arcsize="10923f">
            <v:textbox>
              <w:txbxContent>
                <w:p w:rsidR="00D264FF" w:rsidRPr="00D264FF" w:rsidRDefault="00D264FF" w:rsidP="00D264FF">
                  <w:pPr>
                    <w:jc w:val="center"/>
                    <w:rPr>
                      <w:b/>
                      <w:lang w:val="es-EC"/>
                    </w:rPr>
                  </w:pPr>
                  <w:r w:rsidRPr="00D264FF">
                    <w:rPr>
                      <w:b/>
                      <w:lang w:val="es-EC"/>
                    </w:rPr>
                    <w:t>Demanda</w:t>
                  </w:r>
                </w:p>
              </w:txbxContent>
            </v:textbox>
          </v:roundrect>
        </w:pict>
      </w:r>
      <w:r w:rsidR="00D264FF">
        <w:rPr>
          <w:noProof/>
          <w:lang w:val="es-EC"/>
        </w:rPr>
        <w:t>Infraestructura</w:t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  <w:t>Planta Turística</w:t>
      </w:r>
    </w:p>
    <w:p w:rsidR="00D264FF" w:rsidRDefault="00E75CDF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44" style="position:absolute;left:0;text-align:left;margin-left:146.25pt;margin-top:17.1pt;width:116.25pt;height:28.5pt;z-index:251660288" arcsize="10923f">
            <v:textbox>
              <w:txbxContent>
                <w:p w:rsidR="00D264FF" w:rsidRPr="00D264FF" w:rsidRDefault="00D264FF" w:rsidP="00D264FF">
                  <w:pPr>
                    <w:jc w:val="center"/>
                    <w:rPr>
                      <w:b/>
                      <w:lang w:val="es-EC"/>
                    </w:rPr>
                  </w:pPr>
                  <w:r w:rsidRPr="00D264FF">
                    <w:rPr>
                      <w:b/>
                      <w:lang w:val="es-EC"/>
                    </w:rPr>
                    <w:t>Oferta</w:t>
                  </w:r>
                </w:p>
              </w:txbxContent>
            </v:textbox>
          </v:roundrect>
        </w:pict>
      </w:r>
      <w:r w:rsidR="00D264FF">
        <w:rPr>
          <w:noProof/>
          <w:lang w:val="es-EC"/>
        </w:rPr>
        <w:t>Turistas</w:t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  <w:t>Atractivos Turísticos</w:t>
      </w:r>
    </w:p>
    <w:p w:rsidR="00D264FF" w:rsidRDefault="00D264FF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Comunidad Receptora</w:t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  <w:t>Superestructura</w:t>
      </w:r>
    </w:p>
    <w:p w:rsidR="00D264FF" w:rsidRDefault="00D264FF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Transportación</w:t>
      </w:r>
    </w:p>
    <w:p w:rsidR="004D2D35" w:rsidRDefault="004D2D35" w:rsidP="004D2D35">
      <w:pPr>
        <w:jc w:val="both"/>
        <w:rPr>
          <w:noProof/>
          <w:lang w:val="es-EC"/>
        </w:rPr>
      </w:pPr>
    </w:p>
    <w:p w:rsidR="004D2D35" w:rsidRPr="00C73174" w:rsidRDefault="00C73174" w:rsidP="00C7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4.LITERAL PARA </w:t>
      </w:r>
      <w:r w:rsidR="004D2D35" w:rsidRPr="00C73174">
        <w:rPr>
          <w:b/>
          <w:noProof/>
          <w:u w:val="single"/>
          <w:lang w:val="es-EC"/>
        </w:rPr>
        <w:t>DESARROLLO</w:t>
      </w:r>
    </w:p>
    <w:p w:rsidR="00C73174" w:rsidRDefault="00C73174" w:rsidP="004D2D35">
      <w:pPr>
        <w:jc w:val="both"/>
        <w:rPr>
          <w:noProof/>
          <w:lang w:val="es-EC"/>
        </w:rPr>
      </w:pPr>
      <w:r>
        <w:rPr>
          <w:noProof/>
          <w:lang w:val="es-EC"/>
        </w:rPr>
        <w:t>Ustes es un joven sudaméricano que ganó la donanción de 200.000 para que realice su viaje soñado, para ello la ONG que lo auspicia, le solicita como requisito</w:t>
      </w:r>
      <w:r w:rsidR="00A5392A">
        <w:rPr>
          <w:noProof/>
          <w:lang w:val="es-EC"/>
        </w:rPr>
        <w:t xml:space="preserve"> para auspiciar su travesía: que</w:t>
      </w:r>
      <w:r>
        <w:rPr>
          <w:noProof/>
          <w:lang w:val="es-EC"/>
        </w:rPr>
        <w:t xml:space="preserve"> diseñ</w:t>
      </w:r>
      <w:r w:rsidR="00A5392A">
        <w:rPr>
          <w:noProof/>
          <w:lang w:val="es-EC"/>
        </w:rPr>
        <w:t>e</w:t>
      </w:r>
      <w:r>
        <w:rPr>
          <w:noProof/>
          <w:lang w:val="es-EC"/>
        </w:rPr>
        <w:t xml:space="preserve"> </w:t>
      </w:r>
      <w:r w:rsidR="00061515">
        <w:rPr>
          <w:noProof/>
          <w:lang w:val="es-EC"/>
        </w:rPr>
        <w:t xml:space="preserve">su </w:t>
      </w:r>
      <w:r>
        <w:rPr>
          <w:noProof/>
          <w:lang w:val="es-EC"/>
        </w:rPr>
        <w:t xml:space="preserve">viaje a los principales atractivos turísticos naturales y culturales de </w:t>
      </w:r>
      <w:r w:rsidRPr="00061515">
        <w:rPr>
          <w:b/>
          <w:i/>
          <w:noProof/>
          <w:u w:val="single"/>
          <w:lang w:val="es-EC"/>
        </w:rPr>
        <w:t>Europa y A</w:t>
      </w:r>
      <w:r w:rsidR="003D3166">
        <w:rPr>
          <w:b/>
          <w:i/>
          <w:noProof/>
          <w:u w:val="single"/>
          <w:lang w:val="es-EC"/>
        </w:rPr>
        <w:t>frica</w:t>
      </w:r>
      <w:r>
        <w:rPr>
          <w:noProof/>
          <w:lang w:val="es-EC"/>
        </w:rPr>
        <w:t xml:space="preserve"> durante un periodo de 1 mes.</w:t>
      </w:r>
    </w:p>
    <w:p w:rsidR="00C73174" w:rsidRPr="00C73174" w:rsidRDefault="00C73174" w:rsidP="004D2D35">
      <w:pPr>
        <w:jc w:val="both"/>
        <w:rPr>
          <w:i/>
          <w:noProof/>
          <w:lang w:val="es-EC"/>
        </w:rPr>
      </w:pPr>
      <w:r w:rsidRPr="00C73174">
        <w:rPr>
          <w:i/>
          <w:noProof/>
          <w:lang w:val="es-EC"/>
        </w:rPr>
        <w:t>¿Cuál sería su itenerario de viaje, países y atractivos que usted visitaría?</w:t>
      </w:r>
    </w:p>
    <w:p w:rsidR="00C73174" w:rsidRDefault="00C73174" w:rsidP="004D2D35">
      <w:pPr>
        <w:jc w:val="both"/>
        <w:rPr>
          <w:noProof/>
          <w:lang w:val="es-EC"/>
        </w:rPr>
      </w:pPr>
    </w:p>
    <w:p w:rsidR="003A6BDB" w:rsidRPr="00A5392A" w:rsidRDefault="00D6794A" w:rsidP="004D2D35">
      <w:pPr>
        <w:jc w:val="both"/>
        <w:rPr>
          <w:b/>
          <w:noProof/>
          <w:lang w:val="es-EC"/>
        </w:rPr>
      </w:pPr>
      <w:r>
        <w:rPr>
          <w:noProof/>
          <w:lang w:val="es-EC"/>
        </w:rPr>
        <w:br w:type="page"/>
      </w:r>
      <w:r w:rsidR="00A5392A" w:rsidRPr="00A5392A">
        <w:rPr>
          <w:b/>
          <w:noProof/>
          <w:lang w:val="es-EC"/>
        </w:rPr>
        <w:t xml:space="preserve">5. </w:t>
      </w:r>
      <w:r w:rsidR="00D264FF" w:rsidRPr="00A5392A">
        <w:rPr>
          <w:b/>
          <w:noProof/>
          <w:lang w:val="es-EC"/>
        </w:rPr>
        <w:t xml:space="preserve"> UNIR CON LÍNEAS: Identificar los continentes hacia donde un turista deebe desplazarsarze para visitar los siguientes atractivos </w:t>
      </w:r>
      <w:r w:rsidRPr="00A5392A">
        <w:rPr>
          <w:b/>
          <w:noProof/>
          <w:lang w:val="es-EC"/>
        </w:rPr>
        <w:t xml:space="preserve">y destinos </w:t>
      </w:r>
      <w:r w:rsidR="00D264FF" w:rsidRPr="00A5392A">
        <w:rPr>
          <w:b/>
          <w:noProof/>
          <w:lang w:val="es-EC"/>
        </w:rPr>
        <w:t>turísticos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4683"/>
      </w:tblGrid>
      <w:tr w:rsidR="00D264FF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A5392A" w:rsidP="00A21841">
            <w:pPr>
              <w:rPr>
                <w:noProof/>
                <w:lang w:val="es-EC"/>
              </w:rPr>
            </w:pPr>
            <w:r>
              <w:rPr>
                <w:noProof/>
              </w:rPr>
              <w:pict>
                <v:rect id="_x0000_s1045" style="position:absolute;margin-left:-9pt;margin-top:-44.4pt;width:516.75pt;height:33.75pt;z-index:251661312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64FF" w:rsidRPr="006666CC" w:rsidRDefault="00D264FF" w:rsidP="006666CC">
            <w:pPr>
              <w:jc w:val="center"/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 xml:space="preserve">ATRACTIVOS </w:t>
            </w:r>
            <w:r w:rsidR="00D6794A" w:rsidRPr="006666CC">
              <w:rPr>
                <w:noProof/>
                <w:lang w:val="es-EC"/>
              </w:rPr>
              <w:t xml:space="preserve">Y DESTINOS </w:t>
            </w:r>
            <w:r w:rsidRPr="006666CC">
              <w:rPr>
                <w:noProof/>
                <w:lang w:val="es-EC"/>
              </w:rPr>
              <w:t>TURÍSTICOS</w:t>
            </w:r>
          </w:p>
        </w:tc>
      </w:tr>
      <w:tr w:rsidR="00D264FF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D264FF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D264FF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Taj Majal</w:t>
            </w:r>
          </w:p>
        </w:tc>
      </w:tr>
      <w:tr w:rsidR="00D264FF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D264FF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D264FF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Muralla China</w:t>
            </w:r>
          </w:p>
        </w:tc>
      </w:tr>
      <w:tr w:rsidR="00D264FF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E75CDF">
            <w:pPr>
              <w:rPr>
                <w:noProof/>
                <w:lang w:val="es-EC"/>
              </w:rPr>
            </w:pPr>
            <w:r>
              <w:rPr>
                <w:noProof/>
              </w:rPr>
              <w:pict>
                <v:oval id="_x0000_s1046" style="position:absolute;margin-left:-13.5pt;margin-top:21.05pt;width:60.75pt;height:35.25pt;z-index:251662336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A21841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Pirámides de Giza</w:t>
            </w:r>
          </w:p>
        </w:tc>
      </w:tr>
      <w:tr w:rsidR="00D6794A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E75CDF">
            <w:pPr>
              <w:rPr>
                <w:noProof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Africa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noProof/>
                <w:lang w:val="es-EC"/>
              </w:rPr>
            </w:pPr>
            <w:r w:rsidRPr="006666CC">
              <w:rPr>
                <w:bCs/>
                <w:color w:val="000000"/>
              </w:rPr>
              <w:t>Yellowstone National Park</w:t>
            </w:r>
          </w:p>
        </w:tc>
      </w:tr>
      <w:tr w:rsidR="00D264FF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D264FF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A21841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Santorini</w:t>
            </w:r>
          </w:p>
        </w:tc>
      </w:tr>
      <w:tr w:rsidR="00D6794A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E75CDF" w:rsidP="006666CC">
            <w:pPr>
              <w:rPr>
                <w:b/>
                <w:noProof/>
                <w:u w:val="single"/>
                <w:lang w:val="es-EC"/>
              </w:rPr>
            </w:pPr>
            <w:r>
              <w:rPr>
                <w:b/>
                <w:noProof/>
                <w:u w:val="single"/>
              </w:rPr>
              <w:pict>
                <v:oval id="_x0000_s1047" style="position:absolute;margin-left:-17.25pt;margin-top:15.95pt;width:60.75pt;height:35.25pt;z-index:251663360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Dubai</w:t>
            </w:r>
          </w:p>
        </w:tc>
      </w:tr>
      <w:tr w:rsidR="00D6794A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E75CDF" w:rsidP="006666CC">
            <w:pPr>
              <w:rPr>
                <w:b/>
                <w:noProof/>
                <w:u w:val="single"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Asia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4D2D35" w:rsidP="00D6794A">
            <w:pPr>
              <w:rPr>
                <w:noProof/>
                <w:lang w:val="es-EC"/>
              </w:rPr>
            </w:pPr>
            <w:r w:rsidRPr="006666CC">
              <w:rPr>
                <w:bCs/>
                <w:lang w:val="es-ES"/>
              </w:rPr>
              <w:t xml:space="preserve">Templo de </w:t>
            </w:r>
            <w:r w:rsidR="00D6794A" w:rsidRPr="006666CC">
              <w:rPr>
                <w:bCs/>
                <w:lang w:val="es-ES"/>
              </w:rPr>
              <w:t>Khajuraho</w:t>
            </w:r>
          </w:p>
        </w:tc>
      </w:tr>
      <w:tr w:rsidR="00D6794A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Shangay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 w:rsidP="006666CC">
            <w:pPr>
              <w:rPr>
                <w:b/>
                <w:noProof/>
                <w:u w:val="single"/>
                <w:lang w:val="es-EC"/>
              </w:rPr>
            </w:pPr>
            <w:r>
              <w:rPr>
                <w:b/>
                <w:noProof/>
                <w:u w:val="single"/>
              </w:rPr>
              <w:pict>
                <v:oval id="_x0000_s1048" style="position:absolute;margin-left:-9pt;margin-top:11.65pt;width:60.75pt;height:35.25pt;z-index:251664384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Bora Bora – Isla de Tahití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Oceanía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Ciudad de Petra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Pompeya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 w:rsidP="006666CC">
            <w:pPr>
              <w:rPr>
                <w:b/>
                <w:noProof/>
                <w:u w:val="single"/>
                <w:lang w:val="es-EC"/>
              </w:rPr>
            </w:pPr>
            <w:r>
              <w:rPr>
                <w:noProof/>
              </w:rPr>
              <w:pict>
                <v:oval id="_x0000_s1050" style="position:absolute;margin-left:-9pt;margin-top:16.3pt;width:60.75pt;height:35.25pt;z-index:251666432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  <w:lang w:val="es-ES"/>
              </w:rPr>
            </w:pPr>
            <w:r w:rsidRPr="006666CC">
              <w:rPr>
                <w:bCs/>
                <w:color w:val="000000"/>
                <w:lang w:val="es-ES"/>
              </w:rPr>
              <w:t>Torre Eiffel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>
            <w:pPr>
              <w:rPr>
                <w:b/>
                <w:noProof/>
                <w:u w:val="single"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Europa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  <w:lang w:val="es-ES"/>
              </w:rPr>
            </w:pPr>
            <w:r w:rsidRPr="006666CC">
              <w:rPr>
                <w:bCs/>
                <w:color w:val="000000"/>
              </w:rPr>
              <w:t>Islas Seychelles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Balneario de Ipanema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>
            <w:pPr>
              <w:rPr>
                <w:noProof/>
                <w:lang w:val="es-EC"/>
              </w:rPr>
            </w:pPr>
            <w:r>
              <w:rPr>
                <w:b/>
                <w:noProof/>
                <w:u w:val="single"/>
              </w:rPr>
              <w:pict>
                <v:oval id="_x0000_s1049" style="position:absolute;margin-left:-9pt;margin-top:16.5pt;width:60.75pt;height:35.25pt;z-index:251665408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Cataratas de Iguazú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>
            <w:pPr>
              <w:rPr>
                <w:noProof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América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Islas de la Polinesia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La Plaza Roja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La Acrópolis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Isla de Pascua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rFonts w:ascii="Trebuchet MS" w:hAnsi="Trebuchet MS"/>
                <w:color w:val="000000"/>
                <w:sz w:val="19"/>
                <w:szCs w:val="19"/>
              </w:rPr>
              <w:t>Walt Disney World's Magic Kingdom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D6794A" w:rsidRDefault="00D6794A">
            <w:pPr>
              <w:rPr>
                <w:noProof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Catedral de Notredame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D6794A" w:rsidRDefault="00D6794A">
            <w:pPr>
              <w:rPr>
                <w:noProof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Parque Nacional Machalilla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D6794A" w:rsidRDefault="00D6794A">
            <w:pPr>
              <w:rPr>
                <w:noProof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Parque Nacional Tayrona</w:t>
            </w:r>
          </w:p>
        </w:tc>
      </w:tr>
    </w:tbl>
    <w:p w:rsidR="00D264FF" w:rsidRPr="00D6794A" w:rsidRDefault="00D264FF">
      <w:pPr>
        <w:rPr>
          <w:noProof/>
        </w:rPr>
      </w:pPr>
    </w:p>
    <w:p w:rsidR="003A6BDB" w:rsidRPr="00061515" w:rsidRDefault="00D264FF">
      <w:pPr>
        <w:rPr>
          <w:lang w:val="es-EC"/>
        </w:rPr>
      </w:pPr>
      <w:r w:rsidRPr="00061515">
        <w:rPr>
          <w:noProof/>
          <w:lang w:val="es-EC"/>
        </w:rPr>
        <w:br w:type="page"/>
      </w:r>
      <w:r w:rsidR="00061515">
        <w:rPr>
          <w:noProof/>
          <w:lang w:val="es-EC"/>
        </w:rPr>
        <w:t>6</w:t>
      </w:r>
      <w:r w:rsidR="00061515" w:rsidRPr="00A5392A">
        <w:rPr>
          <w:b/>
          <w:noProof/>
          <w:lang w:val="es-EC"/>
        </w:rPr>
        <w:t xml:space="preserve">.  </w:t>
      </w:r>
      <w:r w:rsidR="00061515">
        <w:rPr>
          <w:b/>
          <w:noProof/>
          <w:lang w:val="es-EC"/>
        </w:rPr>
        <w:t>UBIQUE LOS 4 PRINCIPALES ATRACTIVOS TURÍSTICOS NATURALES DE AMÉRICA  Y ASIA</w:t>
      </w:r>
    </w:p>
    <w:p w:rsidR="00D765F1" w:rsidRDefault="00304A2D">
      <w:r>
        <w:rPr>
          <w:noProof/>
          <w:lang w:val="es-ES"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822325</wp:posOffset>
            </wp:positionH>
            <wp:positionV relativeFrom="paragraph">
              <wp:posOffset>257810</wp:posOffset>
            </wp:positionV>
            <wp:extent cx="4826000" cy="8105775"/>
            <wp:effectExtent l="19050" t="0" r="0" b="0"/>
            <wp:wrapThrough wrapText="bothSides">
              <wp:wrapPolygon edited="0">
                <wp:start x="-85" y="0"/>
                <wp:lineTo x="-85" y="21575"/>
                <wp:lineTo x="21572" y="21575"/>
                <wp:lineTo x="21572" y="0"/>
                <wp:lineTo x="-85" y="0"/>
              </wp:wrapPolygon>
            </wp:wrapThrough>
            <wp:docPr id="27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5F1" w:rsidRDefault="00D765F1"/>
    <w:p w:rsidR="00D765F1" w:rsidRDefault="00D765F1"/>
    <w:p w:rsidR="00D765F1" w:rsidRDefault="00D765F1"/>
    <w:p w:rsidR="00F67E40" w:rsidRDefault="00F67E40"/>
    <w:p w:rsidR="00F67E40" w:rsidRDefault="00F67E40"/>
    <w:p w:rsidR="00F67E40" w:rsidRDefault="00F67E40"/>
    <w:p w:rsidR="00F67E40" w:rsidRDefault="00F67E40"/>
    <w:p w:rsidR="00F67E40" w:rsidRDefault="00F67E40"/>
    <w:p w:rsidR="00F67E40" w:rsidRDefault="00F67E40"/>
    <w:p w:rsidR="00F67E40" w:rsidRDefault="00F67E40"/>
    <w:p w:rsidR="00F67E40" w:rsidRDefault="00F67E40"/>
    <w:p w:rsidR="009B4DB8" w:rsidRDefault="00304A2D"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2190750" cy="2085975"/>
            <wp:effectExtent l="19050" t="0" r="0" b="0"/>
            <wp:docPr id="1" name="rg_hi" descr="http://t0.gstatic.com/images?q=tbn:ANd9GcQrYAyBjn_BHbQudz8XO84gS6ANPJh9wDbZ2ut3Wm8buDeGrXA&amp;t=1&amp;usg=__o5Hi7ECNETA1ASmz8ie9TPXHAus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rYAyBjn_BHbQudz8XO84gS6ANPJh9wDbZ2ut3Wm8buDeGrXA&amp;t=1&amp;usg=__o5Hi7ECNETA1ASmz8ie9TPXHAus=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1819275" cy="2514600"/>
            <wp:effectExtent l="19050" t="0" r="9525" b="0"/>
            <wp:docPr id="2" name="rg_hi" descr="http://t0.gstatic.com/images?q=tbn:ANd9GcRBvFOgY3gBhO9lIipcK7N9ilYtHla2s6HIAsG0UFFAKtslgBI&amp;t=1&amp;usg=__y3i_ydIpoGPN6Lr1Xp4-M0mLjAk=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BvFOgY3gBhO9lIipcK7N9ilYtHla2s6HIAsG0UFFAKtslgBI&amp;t=1&amp;usg=__y3i_ydIpoGPN6Lr1Xp4-M0mLjAk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1819275" cy="2514600"/>
            <wp:effectExtent l="19050" t="0" r="9525" b="0"/>
            <wp:docPr id="3" name="rg_hi" descr="http://t0.gstatic.com/images?q=tbn:ANd9GcRBvFOgY3gBhO9lIipcK7N9ilYtHla2s6HIAsG0UFFAKtslgBI&amp;t=1&amp;usg=__y3i_ydIpoGPN6Lr1Xp4-M0mLjAk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BvFOgY3gBhO9lIipcK7N9ilYtHla2s6HIAsG0UFFAKtslgBI&amp;t=1&amp;usg=__y3i_ydIpoGPN6Lr1Xp4-M0mLjAk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1819275" cy="2514600"/>
            <wp:effectExtent l="19050" t="0" r="9525" b="0"/>
            <wp:docPr id="4" name="rg_hi" descr="http://t0.gstatic.com/images?q=tbn:ANd9GcRBvFOgY3gBhO9lIipcK7N9ilYtHla2s6HIAsG0UFFAKtslgBI&amp;t=1&amp;usg=__y3i_ydIpoGPN6Lr1Xp4-M0mLjAk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BvFOgY3gBhO9lIipcK7N9ilYtHla2s6HIAsG0UFFAKtslgBI&amp;t=1&amp;usg=__y3i_ydIpoGPN6Lr1Xp4-M0mLjAk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DB8" w:rsidSect="0062717F">
      <w:pgSz w:w="12240" w:h="15840"/>
      <w:pgMar w:top="990" w:right="1170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65F1"/>
    <w:rsid w:val="00061515"/>
    <w:rsid w:val="00302FDA"/>
    <w:rsid w:val="00304A2D"/>
    <w:rsid w:val="003A6BDB"/>
    <w:rsid w:val="003D3166"/>
    <w:rsid w:val="004D2D35"/>
    <w:rsid w:val="00567718"/>
    <w:rsid w:val="0062717F"/>
    <w:rsid w:val="006603A6"/>
    <w:rsid w:val="006666CC"/>
    <w:rsid w:val="008465C4"/>
    <w:rsid w:val="008E655B"/>
    <w:rsid w:val="00907E5E"/>
    <w:rsid w:val="00975D6E"/>
    <w:rsid w:val="009B4DB8"/>
    <w:rsid w:val="00A21841"/>
    <w:rsid w:val="00A5392A"/>
    <w:rsid w:val="00A83866"/>
    <w:rsid w:val="00B64237"/>
    <w:rsid w:val="00C52446"/>
    <w:rsid w:val="00C73174"/>
    <w:rsid w:val="00C955CA"/>
    <w:rsid w:val="00D264FF"/>
    <w:rsid w:val="00D6794A"/>
    <w:rsid w:val="00D765F1"/>
    <w:rsid w:val="00DA314D"/>
    <w:rsid w:val="00E026EE"/>
    <w:rsid w:val="00E1286B"/>
    <w:rsid w:val="00E75CDF"/>
    <w:rsid w:val="00E9528C"/>
    <w:rsid w:val="00F6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5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55CA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D26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67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1132&amp;hovh=264&amp;hovw=191&amp;tx=125&amp;ty=195&amp;oei=pyR7TKioK8H68Abnz9CBBg&amp;esq=1&amp;page=1&amp;ndsp=16&amp;ved=1t:429,r:15,s: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ec/imgres?imgurl=http://www.mapapoliticoeuropa.com/wp-content/imagen/mapa-mudo-europa.jpg&amp;imgrefurl=http://www.mapapoliticoeuropa.com/&amp;usg=__1X_dxbg5uw73Rxizqjq-KQM8d_Q=&amp;h=600&amp;w=629&amp;sz=87&amp;hl=es&amp;start=12&amp;zoom=1&amp;tbnid=vuQMhSLzfhDvgM:&amp;tbnh=138&amp;tbnw=145&amp;prev=/images%3Fq%3Dmapas%2Beuropa%26um%3D1%26hl%3Des%26biw%3D1076%26bih%3D447%26tbs%3Disch:1&amp;um=1&amp;itbs=1&amp;iact=hc&amp;vpx=340&amp;vpy=133&amp;dur=472&amp;hovh=219&amp;hovw=230&amp;tx=192&amp;ty=109&amp;ei=8zN7TKyVBMT38AaD0bj0Bg&amp;oei=7jN7TN66EYP88AalmNyFBg&amp;esq=2&amp;page=2&amp;ndsp=10&amp;ved=1t:429,r:1,s:1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855&amp;hovh=264&amp;hovw=191&amp;tx=127&amp;ty=220&amp;oei=pyR7TKioK8H68Abnz9CBBg&amp;esq=1&amp;page=1&amp;ndsp=16&amp;ved=1t:429,r:15,s: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3598</CharactersWithSpaces>
  <SharedDoc>false</SharedDoc>
  <HLinks>
    <vt:vector size="24" baseType="variant">
      <vt:variant>
        <vt:i4>4194336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855&amp;hovh=264&amp;hovw=191&amp;tx=127&amp;ty=220&amp;oei=pyR7TKioK8H68Abnz9CBBg&amp;esq=1&amp;page=1&amp;ndsp=16&amp;ved=1t:429,r:15,s:0</vt:lpwstr>
      </vt:variant>
      <vt:variant>
        <vt:lpwstr/>
      </vt:variant>
      <vt:variant>
        <vt:i4>4194336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855&amp;hovh=264&amp;hovw=191&amp;tx=127&amp;ty=220&amp;oei=pyR7TKioK8H68Abnz9CBBg&amp;esq=1&amp;page=1&amp;ndsp=16&amp;ved=1t:429,r:15,s:0</vt:lpwstr>
      </vt:variant>
      <vt:variant>
        <vt:lpwstr/>
      </vt:variant>
      <vt:variant>
        <vt:i4>4194336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1132&amp;hovh=264&amp;hovw=191&amp;tx=125&amp;ty=195&amp;oei=pyR7TKioK8H68Abnz9CBBg&amp;esq=1&amp;page=1&amp;ndsp=16&amp;ved=1t:429,r:15,s:0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ec/imgres?imgurl=http://www.mapapoliticoeuropa.com/wp-content/imagen/mapa-mudo-europa.jpg&amp;imgrefurl=http://www.mapapoliticoeuropa.com/&amp;usg=__1X_dxbg5uw73Rxizqjq-KQM8d_Q=&amp;h=600&amp;w=629&amp;sz=87&amp;hl=es&amp;start=12&amp;zoom=1&amp;tbnid=vuQMhSLzfhDvgM:&amp;tbnh=138&amp;tbnw=145&amp;prev=/images%3Fq%3Dmapas%2Beuropa%26um%3D1%26hl%3Des%26biw%3D1076%26bih%3D447%26tbs%3Disch:1&amp;um=1&amp;itbs=1&amp;iact=hc&amp;vpx=340&amp;vpy=133&amp;dur=472&amp;hovh=219&amp;hovw=230&amp;tx=192&amp;ty=109&amp;ei=8zN7TKyVBMT38AaD0bj0Bg&amp;oei=7jN7TN66EYP88AalmNyFBg&amp;esq=2&amp;page=2&amp;ndsp=10&amp;ved=1t:429,r:1,s: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sthefania-evelyn</dc:creator>
  <cp:keywords/>
  <cp:lastModifiedBy>silgivar</cp:lastModifiedBy>
  <cp:revision>2</cp:revision>
  <dcterms:created xsi:type="dcterms:W3CDTF">2010-09-29T17:00:00Z</dcterms:created>
  <dcterms:modified xsi:type="dcterms:W3CDTF">2010-09-29T17:00:00Z</dcterms:modified>
</cp:coreProperties>
</file>