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7C" w:rsidRDefault="00AA2394" w:rsidP="0072317C">
      <w:pPr>
        <w:spacing w:after="0"/>
        <w:jc w:val="center"/>
        <w:rPr>
          <w:b/>
          <w:sz w:val="26"/>
        </w:rPr>
      </w:pPr>
      <w:r>
        <w:rPr>
          <w:b/>
          <w:noProof/>
          <w:sz w:val="26"/>
          <w:lang w:eastAsia="es-EC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-54610</wp:posOffset>
            </wp:positionV>
            <wp:extent cx="876300" cy="819150"/>
            <wp:effectExtent l="19050" t="0" r="0" b="0"/>
            <wp:wrapThrough wrapText="bothSides">
              <wp:wrapPolygon edited="0">
                <wp:start x="-470" y="0"/>
                <wp:lineTo x="-470" y="21098"/>
                <wp:lineTo x="21600" y="21098"/>
                <wp:lineTo x="21600" y="0"/>
                <wp:lineTo x="-470" y="0"/>
              </wp:wrapPolygon>
            </wp:wrapThrough>
            <wp:docPr id="2" name="Imagen 1" descr="C:\Documents and Settings\Cidis\Mis documentos\Mis imágenes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idis\Mis documentos\Mis imágenes\LogoFen_Sel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17C">
        <w:rPr>
          <w:b/>
          <w:noProof/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55pt;margin-top:-6.05pt;width:76.55pt;height:78.05pt;z-index:251661312;mso-position-horizontal-relative:text;mso-position-vertical-relative:text" stroked="f" strokecolor="#0cf">
            <v:textbox style="mso-next-textbox:#_x0000_s1027">
              <w:txbxContent>
                <w:p w:rsidR="0072317C" w:rsidRDefault="0072317C" w:rsidP="0072317C">
                  <w:r>
                    <w:rPr>
                      <w:noProof/>
                      <w:lang w:eastAsia="es-EC"/>
                    </w:rPr>
                    <w:drawing>
                      <wp:inline distT="0" distB="0" distL="0" distR="0">
                        <wp:extent cx="790575" cy="800100"/>
                        <wp:effectExtent l="19050" t="0" r="9525" b="0"/>
                        <wp:docPr id="1" name="Imagen 1" descr="new_logo_espo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_logo_espo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72317C">
        <w:rPr>
          <w:b/>
          <w:sz w:val="26"/>
        </w:rPr>
        <w:t>ESCUELA SUPERIOR POLITÉCNICA DEL LITORAL</w:t>
      </w:r>
    </w:p>
    <w:p w:rsidR="0072317C" w:rsidRDefault="0072317C" w:rsidP="0072317C">
      <w:pPr>
        <w:pStyle w:val="Ttulo5"/>
        <w:rPr>
          <w:sz w:val="22"/>
        </w:rPr>
      </w:pPr>
      <w:r>
        <w:rPr>
          <w:sz w:val="22"/>
        </w:rPr>
        <w:t>“Ciencia, Tecnología y Educación al servicio del País”</w:t>
      </w:r>
    </w:p>
    <w:p w:rsidR="0072317C" w:rsidRDefault="0072317C" w:rsidP="0072317C">
      <w:pPr>
        <w:spacing w:after="0"/>
        <w:jc w:val="center"/>
        <w:rPr>
          <w:b/>
          <w:sz w:val="26"/>
        </w:rPr>
      </w:pPr>
      <w:r>
        <w:rPr>
          <w:b/>
          <w:sz w:val="26"/>
        </w:rPr>
        <w:t xml:space="preserve">Facultad de Economía y Negocios </w:t>
      </w:r>
    </w:p>
    <w:p w:rsidR="0072317C" w:rsidRDefault="0072317C" w:rsidP="0072317C">
      <w:pPr>
        <w:jc w:val="center"/>
        <w:rPr>
          <w:b/>
          <w:sz w:val="12"/>
        </w:rPr>
      </w:pPr>
      <w:r>
        <w:rPr>
          <w:b/>
          <w:noProof/>
          <w:sz w:val="20"/>
        </w:rPr>
        <w:pict>
          <v:line id="_x0000_s1026" style="position:absolute;left:0;text-align:left;z-index:251660288" from="-18.8pt,2.85pt" to="359.2pt,2.85pt" strokecolor="#0cf" strokeweight="4.5pt"/>
        </w:pict>
      </w:r>
    </w:p>
    <w:p w:rsidR="0072317C" w:rsidRPr="0072317C" w:rsidRDefault="0072317C" w:rsidP="0072317C">
      <w:pPr>
        <w:pStyle w:val="Ttulo2"/>
        <w:ind w:left="1440"/>
        <w:rPr>
          <w:bCs w:val="0"/>
          <w:snapToGrid w:val="0"/>
          <w:lang w:val="en-US"/>
        </w:rPr>
      </w:pPr>
      <w:r>
        <w:rPr>
          <w:lang w:val="en-US"/>
        </w:rPr>
        <w:t xml:space="preserve">MID </w:t>
      </w:r>
      <w:r w:rsidRPr="0072317C">
        <w:rPr>
          <w:bCs w:val="0"/>
          <w:snapToGrid w:val="0"/>
          <w:lang w:val="en-US"/>
        </w:rPr>
        <w:t xml:space="preserve">TERM EXAM - </w:t>
      </w:r>
      <w:r>
        <w:rPr>
          <w:bCs w:val="0"/>
          <w:snapToGrid w:val="0"/>
          <w:lang w:val="en-US"/>
        </w:rPr>
        <w:t>2010</w:t>
      </w:r>
    </w:p>
    <w:p w:rsidR="0072317C" w:rsidRPr="00771FC7" w:rsidRDefault="0072317C" w:rsidP="0072317C">
      <w:pPr>
        <w:pStyle w:val="Ttulo2"/>
        <w:ind w:left="1440"/>
        <w:rPr>
          <w:bCs w:val="0"/>
          <w:snapToGrid w:val="0"/>
          <w:lang w:val="en-US"/>
        </w:rPr>
      </w:pPr>
      <w:r w:rsidRPr="0072317C">
        <w:rPr>
          <w:bCs w:val="0"/>
          <w:snapToGrid w:val="0"/>
          <w:lang w:val="en-US"/>
        </w:rPr>
        <w:t xml:space="preserve">     </w:t>
      </w:r>
      <w:r w:rsidRPr="00771FC7">
        <w:rPr>
          <w:bCs w:val="0"/>
          <w:snapToGrid w:val="0"/>
          <w:lang w:val="en-US"/>
        </w:rPr>
        <w:t>BUSINESS STRATEGIES</w:t>
      </w:r>
    </w:p>
    <w:p w:rsidR="0072317C" w:rsidRPr="0072317C" w:rsidRDefault="0072317C" w:rsidP="0072317C">
      <w:pPr>
        <w:pStyle w:val="Ttulo2"/>
        <w:ind w:left="1440"/>
        <w:rPr>
          <w:bCs w:val="0"/>
          <w:snapToGrid w:val="0"/>
          <w:lang w:val="en-US"/>
        </w:rPr>
      </w:pPr>
    </w:p>
    <w:p w:rsidR="0072317C" w:rsidRDefault="0072317C" w:rsidP="00767DDE">
      <w:pPr>
        <w:shd w:val="clear" w:color="auto" w:fill="FFFFFF"/>
        <w:spacing w:after="0" w:line="240" w:lineRule="auto"/>
        <w:rPr>
          <w:b/>
          <w:lang w:val="en-US"/>
        </w:rPr>
      </w:pPr>
      <w:r>
        <w:rPr>
          <w:b/>
          <w:lang w:val="en-US"/>
        </w:rPr>
        <w:t>NAME:</w:t>
      </w:r>
    </w:p>
    <w:p w:rsidR="0072317C" w:rsidRPr="0072317C" w:rsidRDefault="0072317C" w:rsidP="00767DDE">
      <w:pPr>
        <w:shd w:val="clear" w:color="auto" w:fill="FFFFFF"/>
        <w:spacing w:after="0" w:line="240" w:lineRule="auto"/>
        <w:rPr>
          <w:b/>
          <w:lang w:val="en-US"/>
        </w:rPr>
      </w:pPr>
      <w:r w:rsidRPr="00771FC7">
        <w:rPr>
          <w:b/>
          <w:lang w:val="en-US"/>
        </w:rPr>
        <w:t xml:space="preserve">SECTION A </w:t>
      </w:r>
      <w:r>
        <w:rPr>
          <w:b/>
          <w:lang w:val="en-US"/>
        </w:rPr>
        <w:t>–</w:t>
      </w:r>
      <w:r w:rsidRPr="00771FC7">
        <w:rPr>
          <w:b/>
          <w:lang w:val="en-US"/>
        </w:rPr>
        <w:t xml:space="preserve"> Attempt</w:t>
      </w:r>
      <w:r>
        <w:rPr>
          <w:b/>
          <w:lang w:val="en-US"/>
        </w:rPr>
        <w:t xml:space="preserve"> all </w:t>
      </w:r>
      <w:proofErr w:type="gramStart"/>
      <w:r>
        <w:rPr>
          <w:b/>
          <w:lang w:val="en-US"/>
        </w:rPr>
        <w:t>questions  (</w:t>
      </w:r>
      <w:proofErr w:type="gramEnd"/>
      <w:r>
        <w:rPr>
          <w:b/>
          <w:lang w:val="en-US"/>
        </w:rPr>
        <w:t>1 mark each)</w:t>
      </w:r>
      <w:r w:rsidR="002F02C6">
        <w:rPr>
          <w:b/>
          <w:lang w:val="en-US"/>
        </w:rPr>
        <w:tab/>
      </w:r>
      <w:r w:rsidR="002F02C6">
        <w:rPr>
          <w:b/>
          <w:lang w:val="en-US"/>
        </w:rPr>
        <w:tab/>
      </w:r>
      <w:r w:rsidR="002F02C6">
        <w:rPr>
          <w:b/>
          <w:lang w:val="en-US"/>
        </w:rPr>
        <w:tab/>
        <w:t>Time allowed – 2 hrs.</w:t>
      </w:r>
    </w:p>
    <w:p w:rsidR="0072317C" w:rsidRDefault="0072317C" w:rsidP="00767D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767DDE" w:rsidRPr="005045E9" w:rsidRDefault="00767DDE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hAnsi="Times New Roman" w:cs="Times New Roman"/>
          <w:b/>
          <w:lang w:val="en-US"/>
        </w:rPr>
        <w:t>1. A mission statement describe</w:t>
      </w: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 </w:t>
      </w:r>
      <w:r w:rsidRPr="005045E9">
        <w:rPr>
          <w:rFonts w:ascii="Times New Roman" w:hAnsi="Times New Roman" w:cs="Times New Roman"/>
          <w:b/>
          <w:lang w:val="en-US"/>
        </w:rPr>
        <w:t>the:</w:t>
      </w:r>
    </w:p>
    <w:p w:rsidR="00767DDE" w:rsidRPr="005045E9" w:rsidRDefault="00767DDE" w:rsidP="00767DDE">
      <w:pPr>
        <w:pStyle w:val="Prrafodelista"/>
        <w:numPr>
          <w:ilvl w:val="0"/>
          <w:numId w:val="2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Political risk</w:t>
      </w:r>
      <w:r w:rsidR="00AA2394" w:rsidRPr="00AA2394">
        <w:rPr>
          <w:noProof/>
          <w:lang w:eastAsia="es-EC"/>
        </w:rPr>
        <w:t xml:space="preserve"> </w:t>
      </w:r>
    </w:p>
    <w:p w:rsidR="00767DDE" w:rsidRPr="005045E9" w:rsidRDefault="00767DDE" w:rsidP="00767DDE">
      <w:pPr>
        <w:pStyle w:val="Prrafodelista"/>
        <w:numPr>
          <w:ilvl w:val="0"/>
          <w:numId w:val="2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Basic operational intent of an organization</w:t>
      </w:r>
    </w:p>
    <w:p w:rsidR="00767DDE" w:rsidRPr="005045E9" w:rsidRDefault="00767DDE" w:rsidP="00767DDE">
      <w:pPr>
        <w:pStyle w:val="Prrafodelista"/>
        <w:numPr>
          <w:ilvl w:val="0"/>
          <w:numId w:val="2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Sources of funding</w:t>
      </w:r>
    </w:p>
    <w:p w:rsidR="00767DDE" w:rsidRPr="005045E9" w:rsidRDefault="00767DDE" w:rsidP="00767DDE">
      <w:pPr>
        <w:pStyle w:val="Prrafodelista"/>
        <w:numPr>
          <w:ilvl w:val="0"/>
          <w:numId w:val="2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Quality standards</w:t>
      </w:r>
    </w:p>
    <w:p w:rsidR="00BD7E9D" w:rsidRPr="005045E9" w:rsidRDefault="00BD7E9D" w:rsidP="00767DDE">
      <w:pPr>
        <w:pStyle w:val="Prrafodelist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val="en-US" w:eastAsia="es-EC"/>
        </w:rPr>
      </w:pPr>
    </w:p>
    <w:p w:rsidR="00767DDE" w:rsidRPr="005045E9" w:rsidRDefault="00BD7E9D" w:rsidP="00767DDE">
      <w:pPr>
        <w:pStyle w:val="Prrafodelist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2.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Why is important for a company SLEPT analysis?</w:t>
      </w:r>
    </w:p>
    <w:p w:rsidR="00BD7E9D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BD7E9D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AA2394" w:rsidRDefault="00AA2394" w:rsidP="007A5C54">
      <w:pPr>
        <w:ind w:left="720" w:hanging="720"/>
        <w:rPr>
          <w:rFonts w:ascii="Times New Roman" w:eastAsia="Times New Roman" w:hAnsi="Times New Roman" w:cs="Times New Roman"/>
          <w:b/>
          <w:lang w:val="en-US" w:eastAsia="es-EC"/>
        </w:rPr>
      </w:pPr>
    </w:p>
    <w:p w:rsidR="00AA2394" w:rsidRDefault="00AA2394" w:rsidP="007A5C54">
      <w:pPr>
        <w:ind w:left="720" w:hanging="720"/>
        <w:rPr>
          <w:rFonts w:ascii="Times New Roman" w:eastAsia="Times New Roman" w:hAnsi="Times New Roman" w:cs="Times New Roman"/>
          <w:b/>
          <w:lang w:val="en-US" w:eastAsia="es-EC"/>
        </w:rPr>
      </w:pPr>
    </w:p>
    <w:p w:rsidR="007A5C54" w:rsidRPr="007A5C54" w:rsidRDefault="00BD7E9D" w:rsidP="007A5C54">
      <w:pPr>
        <w:ind w:left="720" w:hanging="720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>3.</w:t>
      </w:r>
      <w:r w:rsidR="007A5C54">
        <w:rPr>
          <w:rFonts w:ascii="Times New Roman" w:eastAsia="Times New Roman" w:hAnsi="Times New Roman" w:cs="Times New Roman"/>
          <w:b/>
          <w:lang w:val="en-US" w:eastAsia="es-EC"/>
        </w:rPr>
        <w:t xml:space="preserve"> </w:t>
      </w:r>
      <w:r w:rsidR="007A5C54" w:rsidRPr="007A5C54">
        <w:rPr>
          <w:rFonts w:ascii="Times New Roman" w:eastAsia="Times New Roman" w:hAnsi="Times New Roman" w:cs="Times New Roman"/>
          <w:b/>
          <w:lang w:val="en-US" w:eastAsia="es-EC"/>
        </w:rPr>
        <w:t xml:space="preserve">Which of the following is generally not considered as a barrier to entry? </w:t>
      </w:r>
    </w:p>
    <w:p w:rsidR="007A5C54" w:rsidRPr="007A5C54" w:rsidRDefault="007A5C54" w:rsidP="007A5C54">
      <w:pPr>
        <w:pStyle w:val="Prrafodelista"/>
        <w:numPr>
          <w:ilvl w:val="0"/>
          <w:numId w:val="3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7A5C54">
        <w:rPr>
          <w:rStyle w:val="mcqscol2a1"/>
          <w:rFonts w:ascii="Times New Roman" w:hAnsi="Times New Roman" w:cs="Times New Roman"/>
          <w:lang w:val="en-US"/>
        </w:rPr>
        <w:t xml:space="preserve">Economies of scale and strong experience curve effects </w:t>
      </w:r>
    </w:p>
    <w:p w:rsidR="007A5C54" w:rsidRPr="007A5C54" w:rsidRDefault="007A5C54" w:rsidP="007A5C54">
      <w:pPr>
        <w:pStyle w:val="Prrafodelista"/>
        <w:numPr>
          <w:ilvl w:val="0"/>
          <w:numId w:val="3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7A5C54">
        <w:rPr>
          <w:rStyle w:val="mcqscol2a1"/>
          <w:rFonts w:ascii="Times New Roman" w:hAnsi="Times New Roman" w:cs="Times New Roman"/>
          <w:lang w:val="en-US"/>
        </w:rPr>
        <w:t xml:space="preserve">Capital requirements, regulatory policies, and tariffs </w:t>
      </w:r>
    </w:p>
    <w:p w:rsidR="007A5C54" w:rsidRPr="007A5C54" w:rsidRDefault="007A5C54" w:rsidP="007A5C54">
      <w:pPr>
        <w:pStyle w:val="Prrafodelista"/>
        <w:numPr>
          <w:ilvl w:val="0"/>
          <w:numId w:val="3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7A5C54">
        <w:rPr>
          <w:rStyle w:val="mcqscol2a1"/>
          <w:rFonts w:ascii="Times New Roman" w:hAnsi="Times New Roman" w:cs="Times New Roman"/>
          <w:lang w:val="en-US"/>
        </w:rPr>
        <w:t xml:space="preserve">Strong buyer preferences for and loyalty to existing brands </w:t>
      </w:r>
    </w:p>
    <w:p w:rsidR="007A5C54" w:rsidRPr="007A5C54" w:rsidRDefault="007A5C54" w:rsidP="007A5C54">
      <w:pPr>
        <w:pStyle w:val="Prrafodelista"/>
        <w:numPr>
          <w:ilvl w:val="0"/>
          <w:numId w:val="3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7A5C54">
        <w:rPr>
          <w:rStyle w:val="mcqscol2a1"/>
          <w:rFonts w:ascii="Times New Roman" w:hAnsi="Times New Roman" w:cs="Times New Roman"/>
          <w:lang w:val="en-US"/>
        </w:rPr>
        <w:t xml:space="preserve">Rapid </w:t>
      </w:r>
      <w:proofErr w:type="spellStart"/>
      <w:r w:rsidRPr="007A5C54">
        <w:rPr>
          <w:rStyle w:val="mcqscol2a1"/>
          <w:rFonts w:ascii="Times New Roman" w:hAnsi="Times New Roman" w:cs="Times New Roman"/>
          <w:lang w:val="en-US"/>
        </w:rPr>
        <w:t>market</w:t>
      </w:r>
      <w:proofErr w:type="spellEnd"/>
      <w:r w:rsidRPr="007A5C54">
        <w:rPr>
          <w:rStyle w:val="mcqscol2a1"/>
          <w:rFonts w:ascii="Times New Roman" w:hAnsi="Times New Roman" w:cs="Times New Roman"/>
          <w:lang w:val="en-US"/>
        </w:rPr>
        <w:t xml:space="preserve"> </w:t>
      </w:r>
      <w:proofErr w:type="spellStart"/>
      <w:r w:rsidRPr="007A5C54">
        <w:rPr>
          <w:rStyle w:val="mcqscol2a1"/>
          <w:rFonts w:ascii="Times New Roman" w:hAnsi="Times New Roman" w:cs="Times New Roman"/>
          <w:lang w:val="en-US"/>
        </w:rPr>
        <w:t>growth</w:t>
      </w:r>
      <w:proofErr w:type="spellEnd"/>
      <w:r w:rsidRPr="007A5C54">
        <w:rPr>
          <w:rStyle w:val="mcqscol2a1"/>
          <w:rFonts w:ascii="Times New Roman" w:hAnsi="Times New Roman" w:cs="Times New Roman"/>
          <w:lang w:val="en-US"/>
        </w:rPr>
        <w:t xml:space="preserve"> </w:t>
      </w:r>
    </w:p>
    <w:p w:rsidR="00BD7E9D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4.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Which segmentation variable is NOT for consumer markets?</w:t>
      </w:r>
    </w:p>
    <w:p w:rsidR="00767DDE" w:rsidRPr="005045E9" w:rsidRDefault="00767DDE" w:rsidP="002F02C6">
      <w:pPr>
        <w:pStyle w:val="Prrafodelista"/>
        <w:numPr>
          <w:ilvl w:val="0"/>
          <w:numId w:val="29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Geographic variables</w:t>
      </w:r>
    </w:p>
    <w:p w:rsidR="00767DDE" w:rsidRPr="005045E9" w:rsidRDefault="00767DDE" w:rsidP="002F02C6">
      <w:pPr>
        <w:pStyle w:val="Prrafodelista"/>
        <w:numPr>
          <w:ilvl w:val="0"/>
          <w:numId w:val="29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Psychographic variables</w:t>
      </w:r>
    </w:p>
    <w:p w:rsidR="00767DDE" w:rsidRPr="005045E9" w:rsidRDefault="00767DDE" w:rsidP="002F02C6">
      <w:pPr>
        <w:pStyle w:val="Prrafodelista"/>
        <w:numPr>
          <w:ilvl w:val="0"/>
          <w:numId w:val="29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Demographic variables</w:t>
      </w:r>
    </w:p>
    <w:p w:rsidR="00767DDE" w:rsidRPr="005045E9" w:rsidRDefault="00767DDE" w:rsidP="002F02C6">
      <w:pPr>
        <w:pStyle w:val="Prrafodelista"/>
        <w:numPr>
          <w:ilvl w:val="0"/>
          <w:numId w:val="29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Operating variables</w:t>
      </w:r>
    </w:p>
    <w:p w:rsidR="00BD7E9D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5.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The activities in the strategic management process are</w:t>
      </w:r>
    </w:p>
    <w:p w:rsidR="00767DDE" w:rsidRPr="005045E9" w:rsidRDefault="00767DDE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  <w:r w:rsidRPr="005045E9">
        <w:rPr>
          <w:rFonts w:ascii="Times New Roman" w:eastAsia="Times New Roman" w:hAnsi="Times New Roman" w:cs="Times New Roman"/>
          <w:lang w:val="en-US" w:eastAsia="es-EC"/>
        </w:rPr>
        <w:t xml:space="preserve"> ____________  _____________  _______________.</w:t>
      </w:r>
    </w:p>
    <w:p w:rsidR="00BD7E9D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6.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Decisions regarding which industries to compete in are the concern of:</w:t>
      </w:r>
    </w:p>
    <w:p w:rsidR="00767DDE" w:rsidRPr="005045E9" w:rsidRDefault="00767DDE" w:rsidP="00767DDE">
      <w:pPr>
        <w:pStyle w:val="Prrafodelista"/>
        <w:numPr>
          <w:ilvl w:val="0"/>
          <w:numId w:val="4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 xml:space="preserve">Business </w:t>
      </w:r>
      <w:proofErr w:type="spellStart"/>
      <w:r w:rsidRPr="005045E9">
        <w:rPr>
          <w:rStyle w:val="mcqscol2a1"/>
          <w:rFonts w:ascii="Times New Roman" w:hAnsi="Times New Roman" w:cs="Times New Roman"/>
        </w:rPr>
        <w:t>level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strategy</w:t>
      </w:r>
      <w:proofErr w:type="spellEnd"/>
    </w:p>
    <w:p w:rsidR="00767DDE" w:rsidRPr="005045E9" w:rsidRDefault="00767DDE" w:rsidP="00767DDE">
      <w:pPr>
        <w:pStyle w:val="Prrafodelista"/>
        <w:numPr>
          <w:ilvl w:val="0"/>
          <w:numId w:val="4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proofErr w:type="spellStart"/>
      <w:r w:rsidRPr="005045E9">
        <w:rPr>
          <w:rStyle w:val="mcqscol2a1"/>
          <w:rFonts w:ascii="Times New Roman" w:hAnsi="Times New Roman" w:cs="Times New Roman"/>
        </w:rPr>
        <w:t>Corporate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level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strategy</w:t>
      </w:r>
      <w:proofErr w:type="spellEnd"/>
    </w:p>
    <w:p w:rsidR="00767DDE" w:rsidRPr="005045E9" w:rsidRDefault="00767DDE" w:rsidP="00767DDE">
      <w:pPr>
        <w:pStyle w:val="Prrafodelista"/>
        <w:numPr>
          <w:ilvl w:val="0"/>
          <w:numId w:val="4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>Mergers and acquisition</w:t>
      </w:r>
    </w:p>
    <w:p w:rsidR="00767DDE" w:rsidRPr="005045E9" w:rsidRDefault="00767DDE" w:rsidP="00767DDE">
      <w:pPr>
        <w:pStyle w:val="Prrafodelista"/>
        <w:numPr>
          <w:ilvl w:val="0"/>
          <w:numId w:val="4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>Functional level strategy</w:t>
      </w:r>
    </w:p>
    <w:p w:rsidR="00BD7E9D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7.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A strategic group can be defined as:</w:t>
      </w:r>
    </w:p>
    <w:p w:rsidR="00767DDE" w:rsidRPr="0072317C" w:rsidRDefault="00767DDE" w:rsidP="00767DDE">
      <w:pPr>
        <w:pStyle w:val="Prrafodelista"/>
        <w:numPr>
          <w:ilvl w:val="0"/>
          <w:numId w:val="5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72317C">
        <w:rPr>
          <w:rStyle w:val="mcqscol2a1"/>
          <w:rFonts w:ascii="Times New Roman" w:hAnsi="Times New Roman" w:cs="Times New Roman"/>
          <w:lang w:val="en-US"/>
        </w:rPr>
        <w:t>A</w:t>
      </w:r>
      <w:r w:rsidRPr="005045E9">
        <w:rPr>
          <w:rFonts w:ascii="Times New Roman" w:eastAsia="Times New Roman" w:hAnsi="Times New Roman" w:cs="Times New Roman"/>
          <w:lang w:val="en-US" w:eastAsia="es-EC"/>
        </w:rPr>
        <w:t xml:space="preserve"> </w:t>
      </w:r>
      <w:r w:rsidRPr="0072317C">
        <w:rPr>
          <w:rStyle w:val="mcqscol2a1"/>
          <w:rFonts w:ascii="Times New Roman" w:hAnsi="Times New Roman" w:cs="Times New Roman"/>
          <w:lang w:val="en-US"/>
        </w:rPr>
        <w:t>group of key resources and competences that are necessary to achieve competitive advantage</w:t>
      </w:r>
    </w:p>
    <w:p w:rsidR="00767DDE" w:rsidRPr="005045E9" w:rsidRDefault="00767DDE" w:rsidP="00767DDE">
      <w:pPr>
        <w:pStyle w:val="Prrafodelista"/>
        <w:numPr>
          <w:ilvl w:val="0"/>
          <w:numId w:val="5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A group of customers that have similar characteristics</w:t>
      </w:r>
    </w:p>
    <w:p w:rsidR="00767DDE" w:rsidRPr="005045E9" w:rsidRDefault="00767DDE" w:rsidP="00767DDE">
      <w:pPr>
        <w:pStyle w:val="Prrafodelista"/>
        <w:numPr>
          <w:ilvl w:val="0"/>
          <w:numId w:val="5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proofErr w:type="spellStart"/>
      <w:r w:rsidRPr="005045E9">
        <w:rPr>
          <w:rStyle w:val="mcqscol2a1"/>
          <w:rFonts w:ascii="Times New Roman" w:hAnsi="Times New Roman" w:cs="Times New Roman"/>
        </w:rPr>
        <w:t>An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industry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recipe</w:t>
      </w:r>
      <w:proofErr w:type="spellEnd"/>
    </w:p>
    <w:p w:rsidR="00767DDE" w:rsidRPr="0072317C" w:rsidRDefault="00767DDE" w:rsidP="00767DDE">
      <w:pPr>
        <w:pStyle w:val="Prrafodelista"/>
        <w:numPr>
          <w:ilvl w:val="0"/>
          <w:numId w:val="5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72317C">
        <w:rPr>
          <w:rStyle w:val="mcqscol2a1"/>
          <w:rFonts w:ascii="Times New Roman" w:hAnsi="Times New Roman" w:cs="Times New Roman"/>
          <w:lang w:val="en-US"/>
        </w:rPr>
        <w:t>A group of firms in an industry following the same or similar strategy</w:t>
      </w: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lastRenderedPageBreak/>
        <w:t xml:space="preserve">8.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Strategic group analysis involves mapping organization using:</w:t>
      </w:r>
    </w:p>
    <w:p w:rsidR="00767DDE" w:rsidRPr="005045E9" w:rsidRDefault="00767DDE" w:rsidP="00767DDE">
      <w:pPr>
        <w:pStyle w:val="Prrafodelista"/>
        <w:numPr>
          <w:ilvl w:val="0"/>
          <w:numId w:val="6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Two variables appropriate to the industry</w:t>
      </w:r>
    </w:p>
    <w:p w:rsidR="00767DDE" w:rsidRPr="005045E9" w:rsidRDefault="00767DDE" w:rsidP="00767DDE">
      <w:pPr>
        <w:pStyle w:val="Prrafodelista"/>
        <w:numPr>
          <w:ilvl w:val="0"/>
          <w:numId w:val="6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Three variables appropriate to the industry</w:t>
      </w:r>
    </w:p>
    <w:p w:rsidR="00767DDE" w:rsidRPr="0072317C" w:rsidRDefault="00767DDE" w:rsidP="00767DDE">
      <w:pPr>
        <w:pStyle w:val="Prrafodelista"/>
        <w:numPr>
          <w:ilvl w:val="0"/>
          <w:numId w:val="6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Two variables which stay the same regar</w:t>
      </w:r>
      <w:r w:rsidRPr="0072317C">
        <w:rPr>
          <w:rStyle w:val="mcqscol2a1"/>
          <w:rFonts w:ascii="Times New Roman" w:hAnsi="Times New Roman" w:cs="Times New Roman"/>
          <w:lang w:val="en-US"/>
        </w:rPr>
        <w:t>dless of the industry</w:t>
      </w:r>
    </w:p>
    <w:p w:rsidR="00767DDE" w:rsidRPr="0072317C" w:rsidRDefault="00767DDE" w:rsidP="00767DDE">
      <w:pPr>
        <w:pStyle w:val="Prrafodelista"/>
        <w:numPr>
          <w:ilvl w:val="0"/>
          <w:numId w:val="6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72317C">
        <w:rPr>
          <w:rStyle w:val="mcqscol2a1"/>
          <w:rFonts w:ascii="Times New Roman" w:hAnsi="Times New Roman" w:cs="Times New Roman"/>
          <w:lang w:val="en-US"/>
        </w:rPr>
        <w:t>Three variables which stay the same regardless of the industry</w:t>
      </w:r>
    </w:p>
    <w:p w:rsidR="00BD7E9D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9. </w:t>
      </w:r>
      <w:proofErr w:type="gramStart"/>
      <w:r w:rsidRPr="005045E9">
        <w:rPr>
          <w:rFonts w:ascii="Times New Roman" w:eastAsia="Times New Roman" w:hAnsi="Times New Roman" w:cs="Times New Roman"/>
          <w:b/>
          <w:lang w:val="en-US" w:eastAsia="es-EC"/>
        </w:rPr>
        <w:t>In</w:t>
      </w:r>
      <w:proofErr w:type="gramEnd"/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 the strategic group analysis,</w:t>
      </w: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 mapping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 change according to the variables chosen?</w:t>
      </w:r>
    </w:p>
    <w:p w:rsidR="00767DDE" w:rsidRPr="005045E9" w:rsidRDefault="00767DDE" w:rsidP="00767DDE">
      <w:pPr>
        <w:pStyle w:val="Prrafodelista"/>
        <w:numPr>
          <w:ilvl w:val="0"/>
          <w:numId w:val="7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>True</w:t>
      </w:r>
    </w:p>
    <w:p w:rsidR="00767DDE" w:rsidRPr="005045E9" w:rsidRDefault="00767DDE" w:rsidP="00767DDE">
      <w:pPr>
        <w:pStyle w:val="Prrafodelista"/>
        <w:numPr>
          <w:ilvl w:val="0"/>
          <w:numId w:val="7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>False</w:t>
      </w:r>
    </w:p>
    <w:p w:rsidR="00BD7E9D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EC"/>
        </w:rPr>
      </w:pP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10.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What are the two main activities in the value chain?</w:t>
      </w:r>
    </w:p>
    <w:p w:rsidR="00767DDE" w:rsidRPr="005045E9" w:rsidRDefault="00767DDE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  <w:r w:rsidRPr="005045E9">
        <w:rPr>
          <w:rFonts w:ascii="Times New Roman" w:eastAsia="Times New Roman" w:hAnsi="Times New Roman" w:cs="Times New Roman"/>
          <w:lang w:val="en-US" w:eastAsia="es-EC"/>
        </w:rPr>
        <w:t>__________________</w:t>
      </w:r>
      <w:proofErr w:type="gramStart"/>
      <w:r w:rsidRPr="005045E9">
        <w:rPr>
          <w:rFonts w:ascii="Times New Roman" w:eastAsia="Times New Roman" w:hAnsi="Times New Roman" w:cs="Times New Roman"/>
          <w:lang w:val="en-US" w:eastAsia="es-EC"/>
        </w:rPr>
        <w:t>_  and</w:t>
      </w:r>
      <w:proofErr w:type="gramEnd"/>
      <w:r w:rsidRPr="005045E9">
        <w:rPr>
          <w:rFonts w:ascii="Times New Roman" w:eastAsia="Times New Roman" w:hAnsi="Times New Roman" w:cs="Times New Roman"/>
          <w:lang w:val="en-US" w:eastAsia="es-EC"/>
        </w:rPr>
        <w:t xml:space="preserve"> ______________</w:t>
      </w:r>
      <w:r w:rsidR="00BD7E9D" w:rsidRPr="005045E9">
        <w:rPr>
          <w:rFonts w:ascii="Times New Roman" w:eastAsia="Times New Roman" w:hAnsi="Times New Roman" w:cs="Times New Roman"/>
          <w:lang w:val="en-US" w:eastAsia="es-EC"/>
        </w:rPr>
        <w:t>_</w:t>
      </w:r>
    </w:p>
    <w:p w:rsidR="00BD7E9D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11.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The “operation” in </w:t>
      </w:r>
      <w:proofErr w:type="spellStart"/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Aerogal</w:t>
      </w:r>
      <w:proofErr w:type="spellEnd"/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 would be:</w:t>
      </w:r>
    </w:p>
    <w:p w:rsidR="00767DDE" w:rsidRPr="005045E9" w:rsidRDefault="00767DDE" w:rsidP="00767DDE">
      <w:pPr>
        <w:pStyle w:val="Prrafodelista"/>
        <w:numPr>
          <w:ilvl w:val="0"/>
          <w:numId w:val="8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The manufacture of the aircraft</w:t>
      </w:r>
    </w:p>
    <w:p w:rsidR="00767DDE" w:rsidRPr="005045E9" w:rsidRDefault="00767DDE" w:rsidP="00767DDE">
      <w:pPr>
        <w:pStyle w:val="Prrafodelista"/>
        <w:numPr>
          <w:ilvl w:val="0"/>
          <w:numId w:val="8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Getting passengers and baggage from A to B by means of flying in an aircraft</w:t>
      </w:r>
    </w:p>
    <w:p w:rsidR="00767DDE" w:rsidRPr="0072317C" w:rsidRDefault="00767DDE" w:rsidP="00767DDE">
      <w:pPr>
        <w:pStyle w:val="Prrafodelista"/>
        <w:numPr>
          <w:ilvl w:val="0"/>
          <w:numId w:val="8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The design of t</w:t>
      </w:r>
      <w:r w:rsidRPr="0072317C">
        <w:rPr>
          <w:rStyle w:val="mcqscol2a1"/>
          <w:rFonts w:ascii="Times New Roman" w:hAnsi="Times New Roman" w:cs="Times New Roman"/>
          <w:lang w:val="en-US"/>
        </w:rPr>
        <w:t>he price structure and yield plan</w:t>
      </w:r>
    </w:p>
    <w:p w:rsidR="00767DDE" w:rsidRPr="005045E9" w:rsidRDefault="00767DDE" w:rsidP="00767DDE">
      <w:pPr>
        <w:pStyle w:val="Prrafodelista"/>
        <w:numPr>
          <w:ilvl w:val="0"/>
          <w:numId w:val="8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proofErr w:type="spellStart"/>
      <w:r w:rsidRPr="005045E9">
        <w:rPr>
          <w:rStyle w:val="mcqscol2a1"/>
          <w:rFonts w:ascii="Times New Roman" w:hAnsi="Times New Roman" w:cs="Times New Roman"/>
        </w:rPr>
        <w:t>Selling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 tickets </w:t>
      </w:r>
      <w:proofErr w:type="spellStart"/>
      <w:r w:rsidRPr="005045E9">
        <w:rPr>
          <w:rStyle w:val="mcqscol2a1"/>
          <w:rFonts w:ascii="Times New Roman" w:hAnsi="Times New Roman" w:cs="Times New Roman"/>
        </w:rPr>
        <w:t>to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passengers</w:t>
      </w:r>
      <w:proofErr w:type="spellEnd"/>
      <w:r w:rsidRPr="005045E9">
        <w:rPr>
          <w:rStyle w:val="mcqscol2a1"/>
          <w:rFonts w:ascii="Times New Roman" w:hAnsi="Times New Roman" w:cs="Times New Roman"/>
          <w:lang w:val="en-US"/>
        </w:rPr>
        <w:t>.</w:t>
      </w:r>
    </w:p>
    <w:p w:rsidR="00BD7E9D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</w:p>
    <w:p w:rsidR="00767DDE" w:rsidRPr="005045E9" w:rsidRDefault="00BD7E9D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val="en-US" w:eastAsia="es-EC"/>
        </w:rPr>
      </w:pPr>
      <w:r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12.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The inbound logistic activity is concerned with receiving and storing the </w:t>
      </w:r>
      <w:r w:rsidR="00B153E7" w:rsidRPr="005045E9">
        <w:rPr>
          <w:rFonts w:ascii="Times New Roman" w:eastAsia="Times New Roman" w:hAnsi="Times New Roman" w:cs="Times New Roman"/>
          <w:b/>
          <w:lang w:val="en-US" w:eastAsia="es-EC"/>
        </w:rPr>
        <w:t xml:space="preserve">raw </w:t>
      </w:r>
      <w:r w:rsidR="00767DDE" w:rsidRPr="005045E9">
        <w:rPr>
          <w:rFonts w:ascii="Times New Roman" w:eastAsia="Times New Roman" w:hAnsi="Times New Roman" w:cs="Times New Roman"/>
          <w:b/>
          <w:lang w:val="en-US" w:eastAsia="es-EC"/>
        </w:rPr>
        <w:t>materials.</w:t>
      </w:r>
    </w:p>
    <w:p w:rsidR="00767DDE" w:rsidRPr="005045E9" w:rsidRDefault="00767DDE" w:rsidP="00767DDE">
      <w:pPr>
        <w:pStyle w:val="Prrafodelista"/>
        <w:numPr>
          <w:ilvl w:val="0"/>
          <w:numId w:val="9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>True</w:t>
      </w:r>
    </w:p>
    <w:p w:rsidR="00767DDE" w:rsidRPr="005045E9" w:rsidRDefault="00767DDE" w:rsidP="00767DDE">
      <w:pPr>
        <w:pStyle w:val="Prrafodelista"/>
        <w:numPr>
          <w:ilvl w:val="0"/>
          <w:numId w:val="9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>False</w:t>
      </w:r>
    </w:p>
    <w:p w:rsidR="00767DDE" w:rsidRPr="005045E9" w:rsidRDefault="00767DDE" w:rsidP="00767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en-US" w:eastAsia="es-EC"/>
        </w:rPr>
      </w:pPr>
      <w:r w:rsidRPr="005045E9">
        <w:rPr>
          <w:rFonts w:ascii="Times New Roman" w:eastAsia="Times New Roman" w:hAnsi="Times New Roman" w:cs="Times New Roman"/>
          <w:lang w:val="en-US" w:eastAsia="es-EC"/>
        </w:rPr>
        <w:t xml:space="preserve"> </w:t>
      </w:r>
    </w:p>
    <w:p w:rsidR="006F4DA3" w:rsidRPr="005045E9" w:rsidRDefault="00E060C9" w:rsidP="00767DD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5045E9">
        <w:rPr>
          <w:rFonts w:ascii="Times New Roman" w:hAnsi="Times New Roman" w:cs="Times New Roman"/>
          <w:b/>
          <w:lang w:val="en-US"/>
        </w:rPr>
        <w:t>13. The resource-based view of strategy emphasizes the:</w:t>
      </w:r>
    </w:p>
    <w:p w:rsidR="00E060C9" w:rsidRPr="005045E9" w:rsidRDefault="00E060C9" w:rsidP="00E060C9">
      <w:pPr>
        <w:pStyle w:val="Prrafodelista"/>
        <w:numPr>
          <w:ilvl w:val="0"/>
          <w:numId w:val="10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>External capabilities</w:t>
      </w:r>
    </w:p>
    <w:p w:rsidR="00E060C9" w:rsidRPr="005045E9" w:rsidRDefault="00E060C9" w:rsidP="00E060C9">
      <w:pPr>
        <w:pStyle w:val="Prrafodelista"/>
        <w:numPr>
          <w:ilvl w:val="0"/>
          <w:numId w:val="10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>Internal capabilities</w:t>
      </w:r>
    </w:p>
    <w:p w:rsidR="00E060C9" w:rsidRPr="005045E9" w:rsidRDefault="00E060C9" w:rsidP="00E060C9">
      <w:pPr>
        <w:pStyle w:val="Prrafodelista"/>
        <w:numPr>
          <w:ilvl w:val="0"/>
          <w:numId w:val="10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r w:rsidRPr="005045E9">
        <w:rPr>
          <w:rStyle w:val="mcqscol2a1"/>
          <w:rFonts w:ascii="Times New Roman" w:hAnsi="Times New Roman" w:cs="Times New Roman"/>
        </w:rPr>
        <w:t xml:space="preserve">All of them </w:t>
      </w:r>
    </w:p>
    <w:p w:rsidR="00E060C9" w:rsidRPr="005045E9" w:rsidRDefault="00E060C9" w:rsidP="00E060C9">
      <w:pPr>
        <w:pStyle w:val="Prrafodelista"/>
        <w:numPr>
          <w:ilvl w:val="0"/>
          <w:numId w:val="10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proofErr w:type="spellStart"/>
      <w:r w:rsidRPr="005045E9">
        <w:rPr>
          <w:rStyle w:val="mcqscol2a1"/>
          <w:rFonts w:ascii="Times New Roman" w:hAnsi="Times New Roman" w:cs="Times New Roman"/>
        </w:rPr>
        <w:t>None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of </w:t>
      </w:r>
      <w:proofErr w:type="spellStart"/>
      <w:r w:rsidRPr="005045E9">
        <w:rPr>
          <w:rStyle w:val="mcqscol2a1"/>
          <w:rFonts w:ascii="Times New Roman" w:hAnsi="Times New Roman" w:cs="Times New Roman"/>
        </w:rPr>
        <w:t>them</w:t>
      </w:r>
      <w:proofErr w:type="spellEnd"/>
    </w:p>
    <w:p w:rsidR="00E060C9" w:rsidRPr="005045E9" w:rsidRDefault="00E060C9" w:rsidP="00E060C9">
      <w:pPr>
        <w:spacing w:after="0" w:line="240" w:lineRule="auto"/>
        <w:rPr>
          <w:rStyle w:val="mcqscol2a1"/>
          <w:rFonts w:ascii="Times New Roman" w:hAnsi="Times New Roman" w:cs="Times New Roman"/>
        </w:rPr>
      </w:pPr>
    </w:p>
    <w:p w:rsidR="00E060C9" w:rsidRPr="005045E9" w:rsidRDefault="00EC36CF" w:rsidP="00E060C9">
      <w:pPr>
        <w:spacing w:after="0" w:line="240" w:lineRule="auto"/>
        <w:rPr>
          <w:rStyle w:val="mcqscol2a1"/>
          <w:rFonts w:ascii="Times New Roman" w:hAnsi="Times New Roman" w:cs="Times New Roman"/>
          <w:b/>
          <w:lang w:val="en-US"/>
        </w:rPr>
      </w:pPr>
      <w:r w:rsidRPr="005045E9">
        <w:rPr>
          <w:rStyle w:val="mcqscol2a1"/>
          <w:rFonts w:ascii="Times New Roman" w:hAnsi="Times New Roman" w:cs="Times New Roman"/>
          <w:b/>
          <w:lang w:val="en-US"/>
        </w:rPr>
        <w:t>14. How could</w:t>
      </w:r>
      <w:r w:rsidR="00E060C9" w:rsidRPr="005045E9">
        <w:rPr>
          <w:rStyle w:val="mcqscol2a1"/>
          <w:rFonts w:ascii="Times New Roman" w:hAnsi="Times New Roman" w:cs="Times New Roman"/>
          <w:b/>
          <w:lang w:val="en-US"/>
        </w:rPr>
        <w:t xml:space="preserve"> </w:t>
      </w:r>
      <w:r w:rsidRPr="005045E9">
        <w:rPr>
          <w:rStyle w:val="mcqscol2a1"/>
          <w:rFonts w:ascii="Times New Roman" w:hAnsi="Times New Roman" w:cs="Times New Roman"/>
          <w:b/>
          <w:lang w:val="en-US"/>
        </w:rPr>
        <w:t xml:space="preserve">ESPOL gain competitive advantage? </w:t>
      </w:r>
    </w:p>
    <w:p w:rsidR="00EC36CF" w:rsidRPr="005045E9" w:rsidRDefault="00EC36CF" w:rsidP="00E060C9">
      <w:pPr>
        <w:spacing w:after="0" w:line="240" w:lineRule="auto"/>
        <w:rPr>
          <w:rStyle w:val="mcqscol2a1"/>
          <w:rFonts w:ascii="Times New Roman" w:hAnsi="Times New Roman" w:cs="Times New Roman"/>
          <w:b/>
          <w:lang w:val="en-US"/>
        </w:rPr>
      </w:pPr>
    </w:p>
    <w:p w:rsidR="00EC36CF" w:rsidRPr="005045E9" w:rsidRDefault="00EC36CF" w:rsidP="00E060C9">
      <w:pPr>
        <w:spacing w:after="0" w:line="240" w:lineRule="auto"/>
        <w:rPr>
          <w:rStyle w:val="mcqscol2a1"/>
          <w:rFonts w:ascii="Times New Roman" w:hAnsi="Times New Roman" w:cs="Times New Roman"/>
          <w:b/>
          <w:lang w:val="en-US"/>
        </w:rPr>
      </w:pPr>
    </w:p>
    <w:p w:rsidR="00EC36CF" w:rsidRPr="005045E9" w:rsidRDefault="00EC36CF" w:rsidP="00E060C9">
      <w:pPr>
        <w:spacing w:after="0" w:line="240" w:lineRule="auto"/>
        <w:rPr>
          <w:rStyle w:val="mcqscol2a1"/>
          <w:rFonts w:ascii="Times New Roman" w:hAnsi="Times New Roman" w:cs="Times New Roman"/>
          <w:b/>
          <w:lang w:val="en-US"/>
        </w:rPr>
      </w:pPr>
    </w:p>
    <w:p w:rsidR="00AA2394" w:rsidRDefault="00AA2394" w:rsidP="007A5C54">
      <w:pPr>
        <w:shd w:val="clear" w:color="auto" w:fill="FFFFFF"/>
        <w:tabs>
          <w:tab w:val="left" w:pos="370"/>
          <w:tab w:val="left" w:leader="underscore" w:pos="3048"/>
          <w:tab w:val="left" w:leader="underscore" w:pos="4013"/>
        </w:tabs>
        <w:spacing w:after="0" w:line="240" w:lineRule="auto"/>
        <w:ind w:left="29"/>
        <w:rPr>
          <w:rFonts w:ascii="Times New Roman" w:hAnsi="Times New Roman" w:cs="Times New Roman"/>
          <w:b/>
          <w:color w:val="000000"/>
          <w:spacing w:val="-3"/>
          <w:lang w:val="en-US"/>
        </w:rPr>
      </w:pPr>
    </w:p>
    <w:p w:rsidR="00DD2CD7" w:rsidRPr="005045E9" w:rsidRDefault="00DD2CD7" w:rsidP="007A5C54">
      <w:pPr>
        <w:shd w:val="clear" w:color="auto" w:fill="FFFFFF"/>
        <w:tabs>
          <w:tab w:val="left" w:pos="370"/>
          <w:tab w:val="left" w:leader="underscore" w:pos="3048"/>
          <w:tab w:val="left" w:leader="underscore" w:pos="4013"/>
        </w:tabs>
        <w:spacing w:after="0" w:line="240" w:lineRule="auto"/>
        <w:ind w:left="29"/>
        <w:rPr>
          <w:rStyle w:val="mcqscol2a1"/>
          <w:rFonts w:ascii="Times New Roman" w:hAnsi="Times New Roman" w:cs="Times New Roman"/>
          <w:b/>
          <w:lang w:val="en-US"/>
        </w:rPr>
      </w:pPr>
      <w:r w:rsidRPr="005045E9">
        <w:rPr>
          <w:rFonts w:ascii="Times New Roman" w:hAnsi="Times New Roman" w:cs="Times New Roman"/>
          <w:b/>
          <w:color w:val="000000"/>
          <w:spacing w:val="-3"/>
          <w:lang w:val="en-US"/>
        </w:rPr>
        <w:t>15.</w:t>
      </w:r>
      <w:r w:rsidRPr="005045E9">
        <w:rPr>
          <w:rFonts w:ascii="Times New Roman" w:hAnsi="Times New Roman" w:cs="Times New Roman"/>
          <w:b/>
          <w:color w:val="000000"/>
          <w:spacing w:val="-3"/>
          <w:lang w:val="en-US"/>
        </w:rPr>
        <w:tab/>
      </w:r>
      <w:r w:rsidRPr="005045E9">
        <w:rPr>
          <w:rStyle w:val="mcqscol2a1"/>
          <w:rFonts w:ascii="Times New Roman" w:hAnsi="Times New Roman" w:cs="Times New Roman"/>
          <w:b/>
          <w:lang w:val="en-US"/>
        </w:rPr>
        <w:t>To have the potential to become sources of competitive advantage, resources and capabilities must be non-</w:t>
      </w:r>
      <w:r w:rsidRPr="005045E9">
        <w:rPr>
          <w:rStyle w:val="mcqscol2a1"/>
          <w:rFonts w:ascii="Times New Roman" w:hAnsi="Times New Roman" w:cs="Times New Roman"/>
          <w:b/>
          <w:lang w:val="en-US"/>
        </w:rPr>
        <w:br/>
        <w:t>substitutable, valuable</w:t>
      </w:r>
      <w:proofErr w:type="gramStart"/>
      <w:r w:rsidRPr="005045E9">
        <w:rPr>
          <w:rStyle w:val="mcqscol2a1"/>
          <w:rFonts w:ascii="Times New Roman" w:hAnsi="Times New Roman" w:cs="Times New Roman"/>
          <w:b/>
          <w:lang w:val="en-US"/>
        </w:rPr>
        <w:t>,</w:t>
      </w:r>
      <w:r w:rsidRPr="005045E9">
        <w:rPr>
          <w:rStyle w:val="mcqscol2a1"/>
          <w:rFonts w:ascii="Times New Roman" w:hAnsi="Times New Roman" w:cs="Times New Roman"/>
          <w:b/>
          <w:lang w:val="en-US"/>
        </w:rPr>
        <w:tab/>
        <w:t>,</w:t>
      </w:r>
      <w:proofErr w:type="gramEnd"/>
      <w:r w:rsidRPr="005045E9">
        <w:rPr>
          <w:rStyle w:val="mcqscol2a1"/>
          <w:rFonts w:ascii="Times New Roman" w:hAnsi="Times New Roman" w:cs="Times New Roman"/>
          <w:b/>
          <w:lang w:val="en-US"/>
        </w:rPr>
        <w:t xml:space="preserve"> and</w:t>
      </w:r>
      <w:r w:rsidRPr="005045E9">
        <w:rPr>
          <w:rStyle w:val="mcqscol2a1"/>
          <w:rFonts w:ascii="Times New Roman" w:hAnsi="Times New Roman" w:cs="Times New Roman"/>
          <w:b/>
          <w:lang w:val="en-US"/>
        </w:rPr>
        <w:tab/>
        <w:t>.</w:t>
      </w:r>
    </w:p>
    <w:p w:rsidR="00DD2CD7" w:rsidRPr="005045E9" w:rsidRDefault="00DD2CD7" w:rsidP="00276495">
      <w:pPr>
        <w:pStyle w:val="Prrafodelista"/>
        <w:numPr>
          <w:ilvl w:val="0"/>
          <w:numId w:val="11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proofErr w:type="spellStart"/>
      <w:r w:rsidRPr="005045E9">
        <w:rPr>
          <w:rStyle w:val="mcqscol2a1"/>
          <w:rFonts w:ascii="Times New Roman" w:hAnsi="Times New Roman" w:cs="Times New Roman"/>
        </w:rPr>
        <w:t>Unique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, </w:t>
      </w:r>
      <w:proofErr w:type="spellStart"/>
      <w:r w:rsidRPr="005045E9">
        <w:rPr>
          <w:rStyle w:val="mcqscol2a1"/>
          <w:rFonts w:ascii="Times New Roman" w:hAnsi="Times New Roman" w:cs="Times New Roman"/>
        </w:rPr>
        <w:t>easy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to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imitate</w:t>
      </w:r>
      <w:proofErr w:type="spellEnd"/>
      <w:r w:rsidRPr="005045E9">
        <w:rPr>
          <w:rStyle w:val="mcqscol2a1"/>
          <w:rFonts w:ascii="Times New Roman" w:hAnsi="Times New Roman" w:cs="Times New Roman"/>
        </w:rPr>
        <w:t>.</w:t>
      </w:r>
    </w:p>
    <w:p w:rsidR="00DD2CD7" w:rsidRPr="005045E9" w:rsidRDefault="00DD2CD7" w:rsidP="00DD2CD7">
      <w:pPr>
        <w:pStyle w:val="Prrafodelista"/>
        <w:numPr>
          <w:ilvl w:val="0"/>
          <w:numId w:val="11"/>
        </w:numPr>
        <w:spacing w:after="0" w:line="240" w:lineRule="auto"/>
        <w:rPr>
          <w:rStyle w:val="mcqscol2a1"/>
          <w:rFonts w:ascii="Times New Roman" w:hAnsi="Times New Roman" w:cs="Times New Roman"/>
          <w:lang w:val="en-US"/>
        </w:rPr>
      </w:pPr>
      <w:r w:rsidRPr="005045E9">
        <w:rPr>
          <w:rStyle w:val="mcqscol2a1"/>
          <w:rFonts w:ascii="Times New Roman" w:hAnsi="Times New Roman" w:cs="Times New Roman"/>
          <w:lang w:val="en-US"/>
        </w:rPr>
        <w:t>Easy to imitate, difficult to implement</w:t>
      </w:r>
    </w:p>
    <w:p w:rsidR="00DD2CD7" w:rsidRPr="005045E9" w:rsidRDefault="00DD2CD7" w:rsidP="00DD2CD7">
      <w:pPr>
        <w:pStyle w:val="Prrafodelista"/>
        <w:numPr>
          <w:ilvl w:val="0"/>
          <w:numId w:val="11"/>
        </w:numPr>
        <w:spacing w:after="0" w:line="240" w:lineRule="auto"/>
        <w:rPr>
          <w:rStyle w:val="mcqscol2a1"/>
          <w:rFonts w:ascii="Times New Roman" w:hAnsi="Times New Roman" w:cs="Times New Roman"/>
        </w:rPr>
      </w:pPr>
      <w:proofErr w:type="spellStart"/>
      <w:r w:rsidRPr="005045E9">
        <w:rPr>
          <w:rStyle w:val="mcqscol2a1"/>
          <w:rFonts w:ascii="Times New Roman" w:hAnsi="Times New Roman" w:cs="Times New Roman"/>
        </w:rPr>
        <w:t>Rare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, </w:t>
      </w:r>
      <w:proofErr w:type="spellStart"/>
      <w:r w:rsidRPr="005045E9">
        <w:rPr>
          <w:rStyle w:val="mcqscol2a1"/>
          <w:rFonts w:ascii="Times New Roman" w:hAnsi="Times New Roman" w:cs="Times New Roman"/>
        </w:rPr>
        <w:t>costly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to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imitate</w:t>
      </w:r>
      <w:proofErr w:type="spellEnd"/>
      <w:r w:rsidRPr="005045E9">
        <w:rPr>
          <w:rStyle w:val="mcqscol2a1"/>
          <w:rFonts w:ascii="Times New Roman" w:hAnsi="Times New Roman" w:cs="Times New Roman"/>
        </w:rPr>
        <w:t>.</w:t>
      </w:r>
    </w:p>
    <w:p w:rsidR="00DD2CD7" w:rsidRPr="005045E9" w:rsidRDefault="00DD2CD7" w:rsidP="00DD2CD7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pacing w:val="-3"/>
          <w:lang w:val="en-US"/>
        </w:rPr>
      </w:pPr>
      <w:proofErr w:type="spellStart"/>
      <w:r w:rsidRPr="005045E9">
        <w:rPr>
          <w:rStyle w:val="mcqscol2a1"/>
          <w:rFonts w:ascii="Times New Roman" w:hAnsi="Times New Roman" w:cs="Times New Roman"/>
        </w:rPr>
        <w:t>Easy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to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 </w:t>
      </w:r>
      <w:proofErr w:type="spellStart"/>
      <w:r w:rsidRPr="005045E9">
        <w:rPr>
          <w:rStyle w:val="mcqscol2a1"/>
          <w:rFonts w:ascii="Times New Roman" w:hAnsi="Times New Roman" w:cs="Times New Roman"/>
        </w:rPr>
        <w:t>implement</w:t>
      </w:r>
      <w:proofErr w:type="spellEnd"/>
      <w:r w:rsidRPr="005045E9">
        <w:rPr>
          <w:rStyle w:val="mcqscol2a1"/>
          <w:rFonts w:ascii="Times New Roman" w:hAnsi="Times New Roman" w:cs="Times New Roman"/>
        </w:rPr>
        <w:t xml:space="preserve">, </w:t>
      </w:r>
      <w:proofErr w:type="spellStart"/>
      <w:r w:rsidRPr="005045E9">
        <w:rPr>
          <w:rStyle w:val="mcqscol2a1"/>
          <w:rFonts w:ascii="Times New Roman" w:hAnsi="Times New Roman" w:cs="Times New Roman"/>
        </w:rPr>
        <w:t>unique</w:t>
      </w:r>
      <w:proofErr w:type="spellEnd"/>
      <w:r w:rsidRPr="005045E9">
        <w:rPr>
          <w:rFonts w:ascii="Times New Roman" w:hAnsi="Times New Roman" w:cs="Times New Roman"/>
          <w:color w:val="000000"/>
          <w:spacing w:val="-3"/>
          <w:lang w:val="en-US"/>
        </w:rPr>
        <w:t>.</w:t>
      </w:r>
    </w:p>
    <w:p w:rsidR="00276495" w:rsidRPr="00943E31" w:rsidRDefault="00276495" w:rsidP="0027649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276495" w:rsidRPr="00943E31" w:rsidRDefault="00276495" w:rsidP="007A5C54">
      <w:pPr>
        <w:shd w:val="clear" w:color="auto" w:fill="FFFFFF"/>
        <w:tabs>
          <w:tab w:val="left" w:pos="370"/>
        </w:tabs>
        <w:spacing w:after="0" w:line="240" w:lineRule="auto"/>
        <w:rPr>
          <w:rStyle w:val="mcqscol2a1"/>
          <w:rFonts w:ascii="Times New Roman" w:hAnsi="Times New Roman" w:cs="Times New Roman"/>
          <w:b/>
          <w:lang w:val="en-US"/>
        </w:rPr>
      </w:pPr>
      <w:r w:rsidRPr="00943E31">
        <w:rPr>
          <w:rStyle w:val="mcqscol2a1"/>
          <w:rFonts w:ascii="Times New Roman" w:hAnsi="Times New Roman" w:cs="Times New Roman"/>
          <w:b/>
          <w:lang w:val="en-US"/>
        </w:rPr>
        <w:t>16. The focused differentiation strategy differs from the differentiation strategy in that</w:t>
      </w:r>
    </w:p>
    <w:p w:rsidR="00276495" w:rsidRPr="00943E31" w:rsidRDefault="00276495" w:rsidP="00276495">
      <w:pPr>
        <w:pStyle w:val="Prrafodelista"/>
        <w:numPr>
          <w:ilvl w:val="0"/>
          <w:numId w:val="12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spacing w:val="-3"/>
          <w:lang w:val="en-US"/>
        </w:rPr>
      </w:pPr>
      <w:r w:rsidRPr="00943E31">
        <w:rPr>
          <w:rFonts w:ascii="Times New Roman" w:hAnsi="Times New Roman" w:cs="Times New Roman"/>
          <w:spacing w:val="-3"/>
          <w:lang w:val="en-US"/>
        </w:rPr>
        <w:t>The focused differentiators have a broader competitive scope,</w:t>
      </w:r>
    </w:p>
    <w:p w:rsidR="00276495" w:rsidRPr="00943E31" w:rsidRDefault="00276495" w:rsidP="00276495">
      <w:pPr>
        <w:pStyle w:val="Prrafodelista"/>
        <w:numPr>
          <w:ilvl w:val="0"/>
          <w:numId w:val="12"/>
        </w:numPr>
        <w:shd w:val="clear" w:color="auto" w:fill="FFFFFF"/>
        <w:tabs>
          <w:tab w:val="left" w:pos="398"/>
        </w:tabs>
        <w:spacing w:line="250" w:lineRule="exact"/>
        <w:rPr>
          <w:rFonts w:ascii="Times New Roman" w:hAnsi="Times New Roman" w:cs="Times New Roman"/>
          <w:spacing w:val="-3"/>
          <w:lang w:val="en-US"/>
        </w:rPr>
      </w:pPr>
      <w:r w:rsidRPr="00943E31">
        <w:rPr>
          <w:rFonts w:ascii="Times New Roman" w:hAnsi="Times New Roman" w:cs="Times New Roman"/>
          <w:spacing w:val="-3"/>
          <w:lang w:val="en-US"/>
        </w:rPr>
        <w:t>The value-creating activities of focused differentiators are more constrained.</w:t>
      </w:r>
    </w:p>
    <w:p w:rsidR="00276495" w:rsidRPr="00943E31" w:rsidRDefault="00276495" w:rsidP="00276495">
      <w:pPr>
        <w:pStyle w:val="Prrafodelista"/>
        <w:numPr>
          <w:ilvl w:val="0"/>
          <w:numId w:val="12"/>
        </w:numPr>
        <w:shd w:val="clear" w:color="auto" w:fill="FFFFFF"/>
        <w:tabs>
          <w:tab w:val="left" w:pos="398"/>
        </w:tabs>
        <w:spacing w:line="250" w:lineRule="exact"/>
        <w:rPr>
          <w:rFonts w:ascii="Times New Roman" w:hAnsi="Times New Roman" w:cs="Times New Roman"/>
          <w:spacing w:val="-3"/>
          <w:lang w:val="en-US"/>
        </w:rPr>
      </w:pPr>
      <w:r w:rsidRPr="00943E31">
        <w:rPr>
          <w:rFonts w:ascii="Times New Roman" w:hAnsi="Times New Roman" w:cs="Times New Roman"/>
          <w:spacing w:val="-3"/>
          <w:lang w:val="en-US"/>
        </w:rPr>
        <w:t>Focused differentiators target a narrower customer market.</w:t>
      </w:r>
    </w:p>
    <w:p w:rsidR="00EC36CF" w:rsidRPr="00943E31" w:rsidRDefault="00276495" w:rsidP="00276495">
      <w:pPr>
        <w:pStyle w:val="Prrafodelista"/>
        <w:numPr>
          <w:ilvl w:val="0"/>
          <w:numId w:val="12"/>
        </w:numPr>
        <w:shd w:val="clear" w:color="auto" w:fill="FFFFFF"/>
        <w:tabs>
          <w:tab w:val="left" w:pos="398"/>
        </w:tabs>
        <w:spacing w:line="250" w:lineRule="exact"/>
        <w:rPr>
          <w:rFonts w:ascii="Times New Roman" w:hAnsi="Times New Roman" w:cs="Times New Roman"/>
          <w:spacing w:val="-3"/>
          <w:lang w:val="en-US"/>
        </w:rPr>
      </w:pPr>
      <w:r w:rsidRPr="00943E31">
        <w:rPr>
          <w:rFonts w:ascii="Times New Roman" w:hAnsi="Times New Roman" w:cs="Times New Roman"/>
          <w:spacing w:val="-3"/>
          <w:lang w:val="en-US"/>
        </w:rPr>
        <w:t>There are fewer risks with the focused differentiation strategy.</w:t>
      </w:r>
    </w:p>
    <w:p w:rsidR="00276495" w:rsidRPr="00943E31" w:rsidRDefault="00276495" w:rsidP="007A5C54">
      <w:pPr>
        <w:shd w:val="clear" w:color="auto" w:fill="FFFFFF"/>
        <w:tabs>
          <w:tab w:val="left" w:pos="389"/>
        </w:tabs>
        <w:spacing w:after="0" w:line="240" w:lineRule="auto"/>
        <w:rPr>
          <w:rStyle w:val="mcqscol2a1"/>
          <w:rFonts w:ascii="Times New Roman" w:hAnsi="Times New Roman" w:cs="Times New Roman"/>
          <w:b/>
          <w:lang w:val="en-US"/>
        </w:rPr>
      </w:pPr>
      <w:r w:rsidRPr="00943E31">
        <w:rPr>
          <w:rStyle w:val="mcqscol2a1"/>
          <w:rFonts w:ascii="Times New Roman" w:hAnsi="Times New Roman" w:cs="Times New Roman"/>
          <w:b/>
          <w:lang w:val="en-US"/>
        </w:rPr>
        <w:t>17. A cost leadership strategy provides goods or services with features that are</w:t>
      </w:r>
    </w:p>
    <w:p w:rsidR="00276495" w:rsidRPr="00943E31" w:rsidRDefault="00276495" w:rsidP="00276495">
      <w:pPr>
        <w:pStyle w:val="Prrafodelista"/>
        <w:numPr>
          <w:ilvl w:val="0"/>
          <w:numId w:val="13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spacing w:val="-3"/>
          <w:lang w:val="en-US"/>
        </w:rPr>
      </w:pPr>
      <w:r w:rsidRPr="00943E31">
        <w:rPr>
          <w:rFonts w:ascii="Times New Roman" w:hAnsi="Times New Roman" w:cs="Times New Roman"/>
          <w:spacing w:val="-3"/>
          <w:lang w:val="en-US"/>
        </w:rPr>
        <w:t>Acceptable.</w:t>
      </w:r>
    </w:p>
    <w:p w:rsidR="00276495" w:rsidRPr="00943E31" w:rsidRDefault="00276495" w:rsidP="00276495">
      <w:pPr>
        <w:pStyle w:val="Prrafodelista"/>
        <w:numPr>
          <w:ilvl w:val="0"/>
          <w:numId w:val="13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spacing w:val="-3"/>
          <w:lang w:val="en-US"/>
        </w:rPr>
      </w:pPr>
      <w:r w:rsidRPr="00943E31">
        <w:rPr>
          <w:rFonts w:ascii="Times New Roman" w:hAnsi="Times New Roman" w:cs="Times New Roman"/>
          <w:spacing w:val="-3"/>
          <w:lang w:val="en-US"/>
        </w:rPr>
        <w:t>Unique.</w:t>
      </w:r>
    </w:p>
    <w:p w:rsidR="00276495" w:rsidRPr="00943E31" w:rsidRDefault="00276495" w:rsidP="00276495">
      <w:pPr>
        <w:pStyle w:val="Prrafodelista"/>
        <w:numPr>
          <w:ilvl w:val="0"/>
          <w:numId w:val="13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spacing w:val="-3"/>
          <w:lang w:val="en-US"/>
        </w:rPr>
      </w:pPr>
      <w:r w:rsidRPr="00943E31">
        <w:rPr>
          <w:rFonts w:ascii="Times New Roman" w:hAnsi="Times New Roman" w:cs="Times New Roman"/>
          <w:spacing w:val="-3"/>
          <w:lang w:val="en-US"/>
        </w:rPr>
        <w:t>Substandard.</w:t>
      </w:r>
    </w:p>
    <w:p w:rsidR="00276495" w:rsidRPr="00943E31" w:rsidRDefault="00276495" w:rsidP="00276495">
      <w:pPr>
        <w:pStyle w:val="Prrafodelista"/>
        <w:numPr>
          <w:ilvl w:val="0"/>
          <w:numId w:val="13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spacing w:val="-3"/>
          <w:lang w:val="en-US"/>
        </w:rPr>
      </w:pPr>
      <w:r w:rsidRPr="00943E31">
        <w:rPr>
          <w:rFonts w:ascii="Times New Roman" w:hAnsi="Times New Roman" w:cs="Times New Roman"/>
          <w:spacing w:val="-3"/>
          <w:lang w:val="en-US"/>
        </w:rPr>
        <w:t>Mediocre.</w:t>
      </w:r>
    </w:p>
    <w:p w:rsidR="00276495" w:rsidRPr="00943E31" w:rsidRDefault="00276495" w:rsidP="00276495">
      <w:p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3"/>
          <w:lang w:val="en-US"/>
        </w:rPr>
      </w:pPr>
      <w:r w:rsidRPr="00943E31">
        <w:rPr>
          <w:rFonts w:ascii="Times New Roman" w:hAnsi="Times New Roman" w:cs="Times New Roman"/>
          <w:b/>
          <w:color w:val="000000"/>
          <w:spacing w:val="-3"/>
          <w:lang w:val="en-US"/>
        </w:rPr>
        <w:lastRenderedPageBreak/>
        <w:t>18. Primary activities of the value chain include all of the following EXCEPT</w:t>
      </w:r>
    </w:p>
    <w:p w:rsidR="00276495" w:rsidRPr="00943E31" w:rsidRDefault="00276495" w:rsidP="00276495">
      <w:pPr>
        <w:pStyle w:val="Prrafodelista"/>
        <w:numPr>
          <w:ilvl w:val="0"/>
          <w:numId w:val="14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943E31">
        <w:rPr>
          <w:rFonts w:ascii="Times New Roman" w:hAnsi="Times New Roman" w:cs="Times New Roman"/>
          <w:color w:val="000000"/>
          <w:spacing w:val="-3"/>
        </w:rPr>
        <w:t>Marketing &amp; sales</w:t>
      </w:r>
    </w:p>
    <w:p w:rsidR="00276495" w:rsidRPr="00943E31" w:rsidRDefault="00276495" w:rsidP="00276495">
      <w:pPr>
        <w:pStyle w:val="Prrafodelista"/>
        <w:numPr>
          <w:ilvl w:val="0"/>
          <w:numId w:val="14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color w:val="000000"/>
          <w:spacing w:val="-3"/>
        </w:rPr>
      </w:pPr>
      <w:proofErr w:type="spellStart"/>
      <w:r w:rsidRPr="00943E31">
        <w:rPr>
          <w:rFonts w:ascii="Times New Roman" w:hAnsi="Times New Roman" w:cs="Times New Roman"/>
          <w:color w:val="000000"/>
          <w:spacing w:val="-3"/>
        </w:rPr>
        <w:t>Operations</w:t>
      </w:r>
      <w:proofErr w:type="spellEnd"/>
    </w:p>
    <w:p w:rsidR="00276495" w:rsidRPr="00943E31" w:rsidRDefault="00276495" w:rsidP="00276495">
      <w:pPr>
        <w:pStyle w:val="Prrafodelista"/>
        <w:numPr>
          <w:ilvl w:val="0"/>
          <w:numId w:val="14"/>
        </w:numPr>
        <w:shd w:val="clear" w:color="auto" w:fill="FFFFFF"/>
        <w:tabs>
          <w:tab w:val="left" w:pos="398"/>
        </w:tabs>
        <w:spacing w:line="250" w:lineRule="exact"/>
        <w:rPr>
          <w:rFonts w:ascii="Times New Roman" w:hAnsi="Times New Roman" w:cs="Times New Roman"/>
          <w:color w:val="000000"/>
          <w:spacing w:val="-3"/>
        </w:rPr>
      </w:pPr>
      <w:proofErr w:type="spellStart"/>
      <w:r w:rsidRPr="00943E31">
        <w:rPr>
          <w:rFonts w:ascii="Times New Roman" w:hAnsi="Times New Roman" w:cs="Times New Roman"/>
          <w:color w:val="000000"/>
          <w:spacing w:val="-3"/>
        </w:rPr>
        <w:t>Human</w:t>
      </w:r>
      <w:proofErr w:type="spellEnd"/>
      <w:r w:rsidRPr="00943E3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943E31">
        <w:rPr>
          <w:rFonts w:ascii="Times New Roman" w:hAnsi="Times New Roman" w:cs="Times New Roman"/>
          <w:color w:val="000000"/>
          <w:spacing w:val="-3"/>
        </w:rPr>
        <w:t>resource</w:t>
      </w:r>
      <w:proofErr w:type="spellEnd"/>
      <w:r w:rsidRPr="00943E31"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 w:rsidRPr="00943E31">
        <w:rPr>
          <w:rFonts w:ascii="Times New Roman" w:hAnsi="Times New Roman" w:cs="Times New Roman"/>
          <w:color w:val="000000"/>
          <w:spacing w:val="-3"/>
        </w:rPr>
        <w:t>management</w:t>
      </w:r>
      <w:proofErr w:type="spellEnd"/>
    </w:p>
    <w:p w:rsidR="00B153E7" w:rsidRPr="00943E31" w:rsidRDefault="00276495" w:rsidP="00B153E7">
      <w:pPr>
        <w:pStyle w:val="Prrafodelista"/>
        <w:numPr>
          <w:ilvl w:val="0"/>
          <w:numId w:val="14"/>
        </w:numPr>
        <w:shd w:val="clear" w:color="auto" w:fill="FFFFFF"/>
        <w:tabs>
          <w:tab w:val="left" w:pos="398"/>
        </w:tabs>
        <w:spacing w:line="250" w:lineRule="exact"/>
        <w:rPr>
          <w:rFonts w:ascii="Times New Roman" w:hAnsi="Times New Roman" w:cs="Times New Roman"/>
          <w:color w:val="000000"/>
          <w:spacing w:val="-3"/>
        </w:rPr>
      </w:pPr>
      <w:proofErr w:type="spellStart"/>
      <w:r w:rsidRPr="00943E31">
        <w:rPr>
          <w:rFonts w:ascii="Times New Roman" w:hAnsi="Times New Roman" w:cs="Times New Roman"/>
          <w:color w:val="000000"/>
          <w:spacing w:val="-3"/>
        </w:rPr>
        <w:t>After</w:t>
      </w:r>
      <w:proofErr w:type="spellEnd"/>
      <w:r w:rsidRPr="00943E31">
        <w:rPr>
          <w:rFonts w:ascii="Times New Roman" w:hAnsi="Times New Roman" w:cs="Times New Roman"/>
          <w:color w:val="000000"/>
          <w:spacing w:val="-3"/>
        </w:rPr>
        <w:t xml:space="preserve"> sales </w:t>
      </w:r>
      <w:proofErr w:type="spellStart"/>
      <w:r w:rsidRPr="00943E31">
        <w:rPr>
          <w:rFonts w:ascii="Times New Roman" w:hAnsi="Times New Roman" w:cs="Times New Roman"/>
          <w:color w:val="000000"/>
          <w:spacing w:val="-3"/>
        </w:rPr>
        <w:t>service</w:t>
      </w:r>
      <w:proofErr w:type="spellEnd"/>
    </w:p>
    <w:p w:rsidR="00B153E7" w:rsidRPr="00943E31" w:rsidRDefault="00B153E7" w:rsidP="00B153E7">
      <w:pPr>
        <w:shd w:val="clear" w:color="auto" w:fill="FFFFFF"/>
        <w:tabs>
          <w:tab w:val="left" w:pos="398"/>
        </w:tabs>
        <w:spacing w:line="250" w:lineRule="exact"/>
        <w:rPr>
          <w:rFonts w:ascii="Times New Roman" w:hAnsi="Times New Roman" w:cs="Times New Roman"/>
          <w:b/>
          <w:color w:val="000000"/>
          <w:spacing w:val="-3"/>
        </w:rPr>
      </w:pPr>
      <w:r w:rsidRPr="00943E31">
        <w:rPr>
          <w:rFonts w:ascii="Times New Roman" w:hAnsi="Times New Roman" w:cs="Times New Roman"/>
          <w:b/>
          <w:color w:val="000000"/>
          <w:spacing w:val="-3"/>
        </w:rPr>
        <w:t xml:space="preserve">19. </w:t>
      </w:r>
      <w:proofErr w:type="spellStart"/>
      <w:r w:rsidRPr="00943E31">
        <w:rPr>
          <w:rFonts w:ascii="Times New Roman" w:hAnsi="Times New Roman" w:cs="Times New Roman"/>
          <w:b/>
          <w:color w:val="000000"/>
          <w:spacing w:val="-3"/>
        </w:rPr>
        <w:t>Primary</w:t>
      </w:r>
      <w:proofErr w:type="spellEnd"/>
      <w:r w:rsidRPr="00943E31">
        <w:rPr>
          <w:rFonts w:ascii="Times New Roman" w:hAnsi="Times New Roman" w:cs="Times New Roman"/>
          <w:b/>
          <w:color w:val="000000"/>
          <w:spacing w:val="-3"/>
        </w:rPr>
        <w:t xml:space="preserve"> </w:t>
      </w:r>
      <w:proofErr w:type="spellStart"/>
      <w:r w:rsidRPr="00943E31">
        <w:rPr>
          <w:rFonts w:ascii="Times New Roman" w:hAnsi="Times New Roman" w:cs="Times New Roman"/>
          <w:b/>
          <w:color w:val="000000"/>
          <w:spacing w:val="-3"/>
        </w:rPr>
        <w:t>activities</w:t>
      </w:r>
      <w:proofErr w:type="spellEnd"/>
      <w:r w:rsidRPr="00943E31">
        <w:rPr>
          <w:rFonts w:ascii="Times New Roman" w:hAnsi="Times New Roman" w:cs="Times New Roman"/>
          <w:b/>
          <w:color w:val="000000"/>
          <w:spacing w:val="-3"/>
        </w:rPr>
        <w:t xml:space="preserve"> are</w:t>
      </w:r>
    </w:p>
    <w:p w:rsidR="00B153E7" w:rsidRPr="00943E31" w:rsidRDefault="00B153E7" w:rsidP="00B153E7">
      <w:pPr>
        <w:pStyle w:val="Prrafodelista"/>
        <w:numPr>
          <w:ilvl w:val="0"/>
          <w:numId w:val="17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lang w:val="en-US"/>
        </w:rPr>
      </w:pPr>
      <w:r w:rsidRPr="00943E31">
        <w:rPr>
          <w:rFonts w:ascii="Times New Roman" w:hAnsi="Times New Roman" w:cs="Times New Roman"/>
          <w:color w:val="000000"/>
          <w:spacing w:val="-3"/>
          <w:lang w:val="en-US"/>
        </w:rPr>
        <w:t>The activities most likely to be imitated by competitors.</w:t>
      </w:r>
    </w:p>
    <w:p w:rsidR="00B153E7" w:rsidRPr="00943E31" w:rsidRDefault="00B153E7" w:rsidP="00B153E7">
      <w:pPr>
        <w:pStyle w:val="Prrafodelista"/>
        <w:numPr>
          <w:ilvl w:val="0"/>
          <w:numId w:val="17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lang w:val="en-US"/>
        </w:rPr>
      </w:pPr>
      <w:r w:rsidRPr="00943E31">
        <w:rPr>
          <w:rFonts w:ascii="Times New Roman" w:hAnsi="Times New Roman" w:cs="Times New Roman"/>
          <w:color w:val="000000"/>
          <w:spacing w:val="-3"/>
          <w:lang w:val="en-US"/>
        </w:rPr>
        <w:t>Involved in a product's physical creation, its distribution, and its service after the sale.</w:t>
      </w:r>
    </w:p>
    <w:p w:rsidR="00B153E7" w:rsidRPr="00943E31" w:rsidRDefault="00CF74D3" w:rsidP="00B153E7">
      <w:pPr>
        <w:pStyle w:val="Prrafodelista"/>
        <w:numPr>
          <w:ilvl w:val="0"/>
          <w:numId w:val="17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lang w:val="en-US"/>
        </w:rPr>
      </w:pPr>
      <w:r>
        <w:rPr>
          <w:rFonts w:ascii="Times New Roman" w:hAnsi="Times New Roman" w:cs="Times New Roman"/>
          <w:color w:val="000000"/>
          <w:spacing w:val="-3"/>
          <w:lang w:val="en-US"/>
        </w:rPr>
        <w:t>T</w:t>
      </w:r>
      <w:r w:rsidR="00B153E7" w:rsidRPr="00943E31">
        <w:rPr>
          <w:rFonts w:ascii="Times New Roman" w:hAnsi="Times New Roman" w:cs="Times New Roman"/>
          <w:color w:val="000000"/>
          <w:spacing w:val="-3"/>
          <w:lang w:val="en-US"/>
        </w:rPr>
        <w:t>he core competencies of the organization.</w:t>
      </w:r>
    </w:p>
    <w:p w:rsidR="00B153E7" w:rsidRPr="00943E31" w:rsidRDefault="00B153E7" w:rsidP="00B153E7">
      <w:pPr>
        <w:pStyle w:val="Prrafodelista"/>
        <w:numPr>
          <w:ilvl w:val="0"/>
          <w:numId w:val="17"/>
        </w:numPr>
        <w:shd w:val="clear" w:color="auto" w:fill="FFFFFF"/>
        <w:tabs>
          <w:tab w:val="left" w:pos="398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lang w:val="en-US"/>
        </w:rPr>
      </w:pPr>
      <w:r w:rsidRPr="00943E31">
        <w:rPr>
          <w:rFonts w:ascii="Times New Roman" w:hAnsi="Times New Roman" w:cs="Times New Roman"/>
          <w:color w:val="000000"/>
          <w:spacing w:val="-3"/>
          <w:lang w:val="en-US"/>
        </w:rPr>
        <w:t>The activities most crucial to implementing the firm's business strategy.</w:t>
      </w:r>
    </w:p>
    <w:p w:rsidR="00B153E7" w:rsidRPr="00943E31" w:rsidRDefault="00B153E7" w:rsidP="00B153E7">
      <w:pPr>
        <w:shd w:val="clear" w:color="auto" w:fill="FFFFFF"/>
        <w:tabs>
          <w:tab w:val="left" w:pos="192"/>
        </w:tabs>
        <w:spacing w:line="250" w:lineRule="exact"/>
        <w:ind w:left="10"/>
        <w:rPr>
          <w:rFonts w:ascii="Times New Roman" w:hAnsi="Times New Roman" w:cs="Times New Roman"/>
          <w:color w:val="000000"/>
          <w:spacing w:val="-3"/>
          <w:lang w:val="en-US"/>
        </w:rPr>
      </w:pPr>
    </w:p>
    <w:p w:rsidR="00276495" w:rsidRPr="00943E31" w:rsidRDefault="00B153E7" w:rsidP="00276495">
      <w:p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b/>
          <w:spacing w:val="-3"/>
          <w:lang w:val="en-US"/>
        </w:rPr>
      </w:pPr>
      <w:r w:rsidRPr="00943E31">
        <w:rPr>
          <w:rStyle w:val="mcqscol2a1"/>
          <w:rFonts w:ascii="Times New Roman" w:hAnsi="Times New Roman" w:cs="Times New Roman"/>
          <w:b/>
          <w:spacing w:val="-3"/>
          <w:lang w:val="en-US"/>
        </w:rPr>
        <w:t xml:space="preserve">20. </w:t>
      </w:r>
      <w:r w:rsidR="002F79EC" w:rsidRPr="00943E31">
        <w:rPr>
          <w:rStyle w:val="mcqscol2a1"/>
          <w:rFonts w:ascii="Times New Roman" w:hAnsi="Times New Roman" w:cs="Times New Roman"/>
          <w:b/>
          <w:spacing w:val="-3"/>
          <w:lang w:val="en-US"/>
        </w:rPr>
        <w:t>Could you mention two examples of very high levels of diversification (Unrelated-Diversified)?</w:t>
      </w:r>
    </w:p>
    <w:p w:rsidR="005045E9" w:rsidRDefault="005045E9" w:rsidP="00D82A06">
      <w:pPr>
        <w:pStyle w:val="NormalWeb"/>
        <w:spacing w:before="240" w:beforeAutospacing="0" w:after="192" w:afterAutospacing="0" w:line="336" w:lineRule="atLeast"/>
        <w:rPr>
          <w:rStyle w:val="mcqscol2a"/>
          <w:b/>
          <w:spacing w:val="-3"/>
          <w:sz w:val="22"/>
          <w:szCs w:val="22"/>
        </w:rPr>
      </w:pPr>
    </w:p>
    <w:p w:rsidR="00D82A06" w:rsidRPr="00943E31" w:rsidRDefault="00661DE3" w:rsidP="00D82A06">
      <w:pPr>
        <w:pStyle w:val="NormalWeb"/>
        <w:spacing w:before="240" w:beforeAutospacing="0" w:after="192" w:afterAutospacing="0" w:line="336" w:lineRule="atLeast"/>
        <w:rPr>
          <w:b/>
          <w:color w:val="000000"/>
          <w:sz w:val="22"/>
          <w:szCs w:val="22"/>
        </w:rPr>
      </w:pPr>
      <w:r w:rsidRPr="00943E31">
        <w:rPr>
          <w:rStyle w:val="mcqscol2a"/>
          <w:b/>
          <w:spacing w:val="-3"/>
          <w:sz w:val="22"/>
          <w:szCs w:val="22"/>
        </w:rPr>
        <w:t xml:space="preserve">21. </w:t>
      </w:r>
      <w:r w:rsidR="00D82A06" w:rsidRPr="00943E31">
        <w:rPr>
          <w:b/>
          <w:color w:val="000000"/>
          <w:sz w:val="22"/>
          <w:szCs w:val="22"/>
        </w:rPr>
        <w:t>Supplier power will be high if:</w:t>
      </w:r>
    </w:p>
    <w:p w:rsidR="00D82A06" w:rsidRPr="00943E31" w:rsidRDefault="00D82A06" w:rsidP="00D82A06">
      <w:pPr>
        <w:pStyle w:val="Prrafodelista"/>
        <w:numPr>
          <w:ilvl w:val="0"/>
          <w:numId w:val="18"/>
        </w:numPr>
        <w:tabs>
          <w:tab w:val="left" w:pos="0"/>
        </w:tabs>
        <w:rPr>
          <w:rStyle w:val="apple-style-span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 supplier's product is undifferentiated</w:t>
      </w:r>
    </w:p>
    <w:p w:rsidR="00D82A06" w:rsidRPr="00943E31" w:rsidRDefault="00D82A06" w:rsidP="00D82A06">
      <w:pPr>
        <w:pStyle w:val="Prrafodelista"/>
        <w:numPr>
          <w:ilvl w:val="0"/>
          <w:numId w:val="18"/>
        </w:numPr>
        <w:tabs>
          <w:tab w:val="left" w:pos="0"/>
        </w:tabs>
        <w:rPr>
          <w:rStyle w:val="mcqscol2a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 supplier's product is easy to understand</w:t>
      </w:r>
      <w:r w:rsidRPr="00943E31">
        <w:rPr>
          <w:rStyle w:val="mcqscol2a"/>
          <w:rFonts w:ascii="Times New Roman" w:hAnsi="Times New Roman" w:cs="Times New Roman"/>
          <w:color w:val="86A600"/>
          <w:lang w:val="en-US"/>
        </w:rPr>
        <w:t xml:space="preserve"> </w:t>
      </w:r>
    </w:p>
    <w:p w:rsidR="00D82A06" w:rsidRPr="00943E31" w:rsidRDefault="00D82A06" w:rsidP="00D82A06">
      <w:pPr>
        <w:pStyle w:val="Prrafodelista"/>
        <w:numPr>
          <w:ilvl w:val="0"/>
          <w:numId w:val="18"/>
        </w:numPr>
        <w:tabs>
          <w:tab w:val="left" w:pos="0"/>
        </w:tabs>
        <w:rPr>
          <w:rStyle w:val="mcqscol2a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There are many suppliers to chose from</w:t>
      </w:r>
      <w:r w:rsidRPr="00943E31">
        <w:rPr>
          <w:rStyle w:val="mcqscol2a"/>
          <w:rFonts w:ascii="Times New Roman" w:hAnsi="Times New Roman" w:cs="Times New Roman"/>
          <w:color w:val="86A600"/>
          <w:lang w:val="en-US"/>
        </w:rPr>
        <w:t xml:space="preserve"> </w:t>
      </w:r>
    </w:p>
    <w:p w:rsidR="00D82A06" w:rsidRPr="00943E31" w:rsidRDefault="00D82A06" w:rsidP="00D82A06">
      <w:pPr>
        <w:pStyle w:val="Prrafodelista"/>
        <w:numPr>
          <w:ilvl w:val="0"/>
          <w:numId w:val="18"/>
        </w:numPr>
        <w:tabs>
          <w:tab w:val="left" w:pos="0"/>
        </w:tabs>
        <w:rPr>
          <w:rStyle w:val="mcqscol2a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There is a threat of forward integration</w:t>
      </w:r>
      <w:r w:rsidRPr="00943E31">
        <w:rPr>
          <w:rStyle w:val="mcqscol2a"/>
          <w:rFonts w:ascii="Times New Roman" w:hAnsi="Times New Roman" w:cs="Times New Roman"/>
          <w:color w:val="86A600"/>
          <w:lang w:val="en-US"/>
        </w:rPr>
        <w:t xml:space="preserve"> </w:t>
      </w:r>
    </w:p>
    <w:p w:rsidR="0026459A" w:rsidRPr="0026459A" w:rsidRDefault="00D82A06" w:rsidP="0026459A">
      <w:pPr>
        <w:rPr>
          <w:lang w:val="en-US"/>
        </w:rPr>
      </w:pPr>
      <w:r w:rsidRPr="0026459A">
        <w:rPr>
          <w:b/>
          <w:color w:val="000000"/>
          <w:lang w:val="en-US"/>
        </w:rPr>
        <w:t>22</w:t>
      </w:r>
      <w:r w:rsidRPr="0026459A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. </w:t>
      </w:r>
      <w:r w:rsidR="0026459A" w:rsidRPr="0026459A">
        <w:rPr>
          <w:rFonts w:ascii="Times New Roman" w:eastAsia="Times New Roman" w:hAnsi="Times New Roman" w:cs="Times New Roman"/>
          <w:b/>
          <w:color w:val="000000"/>
          <w:lang w:val="en-US"/>
        </w:rPr>
        <w:t>The competitive threat of entry of new firms is weaker when</w:t>
      </w:r>
      <w:r w:rsidR="0026459A" w:rsidRPr="0026459A">
        <w:rPr>
          <w:lang w:val="en-US"/>
        </w:rPr>
        <w:t xml:space="preserve"> </w:t>
      </w:r>
    </w:p>
    <w:p w:rsidR="0026459A" w:rsidRPr="0026459A" w:rsidRDefault="0026459A" w:rsidP="0026459A">
      <w:pPr>
        <w:pStyle w:val="Prrafodelista"/>
        <w:numPr>
          <w:ilvl w:val="0"/>
          <w:numId w:val="18"/>
        </w:numPr>
        <w:tabs>
          <w:tab w:val="left" w:pos="0"/>
        </w:tabs>
        <w:rPr>
          <w:rStyle w:val="apple-style-span"/>
          <w:rFonts w:ascii="Times New Roman" w:hAnsi="Times New Roman" w:cs="Times New Roman"/>
          <w:color w:val="000000"/>
          <w:lang w:val="en-US"/>
        </w:rPr>
      </w:pPr>
      <w:r>
        <w:rPr>
          <w:rStyle w:val="apple-style-span"/>
          <w:rFonts w:ascii="Times New Roman" w:hAnsi="Times New Roman" w:cs="Times New Roman"/>
          <w:color w:val="000000"/>
          <w:lang w:val="en-US"/>
        </w:rPr>
        <w:t>B</w:t>
      </w:r>
      <w:r w:rsidRPr="0026459A">
        <w:rPr>
          <w:rStyle w:val="apple-style-span"/>
          <w:rFonts w:ascii="Times New Roman" w:hAnsi="Times New Roman" w:cs="Times New Roman"/>
          <w:color w:val="000000"/>
          <w:lang w:val="en-US"/>
        </w:rPr>
        <w:t xml:space="preserve">uyers of the industry's products like to experiment with buying different brands of the industry's product. </w:t>
      </w:r>
    </w:p>
    <w:p w:rsidR="0026459A" w:rsidRPr="0026459A" w:rsidRDefault="0026459A" w:rsidP="0026459A">
      <w:pPr>
        <w:pStyle w:val="Prrafodelista"/>
        <w:numPr>
          <w:ilvl w:val="0"/>
          <w:numId w:val="18"/>
        </w:numPr>
        <w:tabs>
          <w:tab w:val="left" w:pos="0"/>
        </w:tabs>
        <w:rPr>
          <w:rStyle w:val="apple-style-span"/>
          <w:rFonts w:ascii="Times New Roman" w:hAnsi="Times New Roman" w:cs="Times New Roman"/>
          <w:color w:val="000000"/>
          <w:lang w:val="en-US"/>
        </w:rPr>
      </w:pPr>
      <w:r>
        <w:rPr>
          <w:rStyle w:val="apple-style-span"/>
          <w:rFonts w:ascii="Times New Roman" w:hAnsi="Times New Roman" w:cs="Times New Roman"/>
          <w:color w:val="000000"/>
          <w:lang w:val="en-US"/>
        </w:rPr>
        <w:t>T</w:t>
      </w:r>
      <w:r w:rsidRPr="0026459A">
        <w:rPr>
          <w:rStyle w:val="apple-style-span"/>
          <w:rFonts w:ascii="Times New Roman" w:hAnsi="Times New Roman" w:cs="Times New Roman"/>
          <w:color w:val="000000"/>
          <w:lang w:val="en-US"/>
        </w:rPr>
        <w:t xml:space="preserve">he products of rival firms are weakly </w:t>
      </w:r>
      <w:proofErr w:type="gramStart"/>
      <w:r w:rsidRPr="0026459A">
        <w:rPr>
          <w:rStyle w:val="apple-style-span"/>
          <w:rFonts w:ascii="Times New Roman" w:hAnsi="Times New Roman" w:cs="Times New Roman"/>
          <w:color w:val="000000"/>
          <w:lang w:val="en-US"/>
        </w:rPr>
        <w:t>differentiated,</w:t>
      </w:r>
      <w:proofErr w:type="gramEnd"/>
      <w:r w:rsidRPr="0026459A">
        <w:rPr>
          <w:rStyle w:val="apple-style-span"/>
          <w:rFonts w:ascii="Times New Roman" w:hAnsi="Times New Roman" w:cs="Times New Roman"/>
          <w:color w:val="000000"/>
          <w:lang w:val="en-US"/>
        </w:rPr>
        <w:t xml:space="preserve"> buyers have no strong preferences for the brands of existing producers, and buyers exhibit low brand loyalties. </w:t>
      </w:r>
    </w:p>
    <w:p w:rsidR="0026459A" w:rsidRPr="0026459A" w:rsidRDefault="0026459A" w:rsidP="0026459A">
      <w:pPr>
        <w:pStyle w:val="Prrafodelista"/>
        <w:numPr>
          <w:ilvl w:val="0"/>
          <w:numId w:val="18"/>
        </w:numPr>
        <w:tabs>
          <w:tab w:val="left" w:pos="0"/>
        </w:tabs>
        <w:rPr>
          <w:rStyle w:val="apple-style-span"/>
          <w:rFonts w:ascii="Times New Roman" w:hAnsi="Times New Roman" w:cs="Times New Roman"/>
          <w:color w:val="000000"/>
          <w:lang w:val="en-US"/>
        </w:rPr>
      </w:pPr>
      <w:r>
        <w:rPr>
          <w:rStyle w:val="apple-style-span"/>
          <w:rFonts w:ascii="Times New Roman" w:hAnsi="Times New Roman" w:cs="Times New Roman"/>
          <w:color w:val="000000"/>
          <w:lang w:val="en-US"/>
        </w:rPr>
        <w:t>I</w:t>
      </w:r>
      <w:r w:rsidRPr="0026459A">
        <w:rPr>
          <w:rStyle w:val="apple-style-span"/>
          <w:rFonts w:ascii="Times New Roman" w:hAnsi="Times New Roman" w:cs="Times New Roman"/>
          <w:color w:val="000000"/>
          <w:lang w:val="en-US"/>
        </w:rPr>
        <w:t xml:space="preserve">ncumbent firms have little ability to leverage distributors, dealers, and/or retailers to retain their business. </w:t>
      </w:r>
    </w:p>
    <w:p w:rsidR="0026459A" w:rsidRPr="0026459A" w:rsidRDefault="0026459A" w:rsidP="0026459A">
      <w:pPr>
        <w:pStyle w:val="Prrafodelista"/>
        <w:numPr>
          <w:ilvl w:val="0"/>
          <w:numId w:val="18"/>
        </w:numPr>
        <w:tabs>
          <w:tab w:val="left" w:pos="0"/>
        </w:tabs>
        <w:rPr>
          <w:rStyle w:val="apple-style-span"/>
          <w:rFonts w:ascii="Times New Roman" w:hAnsi="Times New Roman" w:cs="Times New Roman"/>
          <w:color w:val="000000"/>
          <w:lang w:val="en-US"/>
        </w:rPr>
      </w:pPr>
      <w:r>
        <w:rPr>
          <w:rStyle w:val="apple-style-span"/>
          <w:rFonts w:ascii="Times New Roman" w:hAnsi="Times New Roman" w:cs="Times New Roman"/>
          <w:color w:val="000000"/>
          <w:lang w:val="en-US"/>
        </w:rPr>
        <w:t>I</w:t>
      </w:r>
      <w:r w:rsidRPr="0026459A">
        <w:rPr>
          <w:rStyle w:val="apple-style-span"/>
          <w:rFonts w:ascii="Times New Roman" w:hAnsi="Times New Roman" w:cs="Times New Roman"/>
          <w:color w:val="000000"/>
          <w:lang w:val="en-US"/>
        </w:rPr>
        <w:t xml:space="preserve">ncumbent firms are likely to be very aggressive in defending their market positions. The act of establishing objectives </w:t>
      </w:r>
    </w:p>
    <w:p w:rsidR="00D82A06" w:rsidRPr="00943E31" w:rsidRDefault="00D82A06" w:rsidP="0026459A">
      <w:pPr>
        <w:pStyle w:val="NormalWeb"/>
        <w:spacing w:before="240" w:beforeAutospacing="0" w:after="192" w:afterAutospacing="0" w:line="336" w:lineRule="atLeast"/>
        <w:rPr>
          <w:b/>
          <w:color w:val="000000"/>
          <w:sz w:val="22"/>
          <w:szCs w:val="22"/>
        </w:rPr>
      </w:pPr>
      <w:r w:rsidRPr="00943E31">
        <w:rPr>
          <w:rStyle w:val="apple-style-span"/>
          <w:b/>
          <w:color w:val="000000"/>
          <w:sz w:val="22"/>
          <w:szCs w:val="22"/>
        </w:rPr>
        <w:t xml:space="preserve">23.  </w:t>
      </w:r>
      <w:r w:rsidRPr="00943E31">
        <w:rPr>
          <w:b/>
          <w:color w:val="000000"/>
          <w:sz w:val="22"/>
          <w:szCs w:val="22"/>
        </w:rPr>
        <w:t>Competitive rivalry will be high if:</w:t>
      </w:r>
    </w:p>
    <w:p w:rsidR="00D82A06" w:rsidRPr="00943E31" w:rsidRDefault="00D82A06" w:rsidP="00D82A06">
      <w:pPr>
        <w:pStyle w:val="Prrafodelista"/>
        <w:numPr>
          <w:ilvl w:val="0"/>
          <w:numId w:val="20"/>
        </w:numPr>
        <w:tabs>
          <w:tab w:val="left" w:pos="0"/>
        </w:tabs>
        <w:spacing w:line="240" w:lineRule="auto"/>
        <w:rPr>
          <w:rStyle w:val="apple-style-span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 industry is in its infancy</w:t>
      </w:r>
    </w:p>
    <w:p w:rsidR="00D82A06" w:rsidRPr="00943E31" w:rsidRDefault="00D82A06" w:rsidP="00D82A06">
      <w:pPr>
        <w:pStyle w:val="Prrafodelista"/>
        <w:numPr>
          <w:ilvl w:val="0"/>
          <w:numId w:val="20"/>
        </w:numPr>
        <w:tabs>
          <w:tab w:val="left" w:pos="0"/>
        </w:tabs>
        <w:spacing w:line="240" w:lineRule="auto"/>
        <w:rPr>
          <w:rStyle w:val="mcqscol2a"/>
          <w:rFonts w:ascii="Times New Roman" w:hAnsi="Times New Roman" w:cs="Times New Roman"/>
          <w:color w:val="000000"/>
        </w:rPr>
      </w:pPr>
      <w:proofErr w:type="spellStart"/>
      <w:r w:rsidRPr="00943E31">
        <w:rPr>
          <w:rStyle w:val="apple-style-span"/>
          <w:rFonts w:ascii="Times New Roman" w:hAnsi="Times New Roman" w:cs="Times New Roman"/>
          <w:color w:val="000000"/>
        </w:rPr>
        <w:t>The</w:t>
      </w:r>
      <w:proofErr w:type="spellEnd"/>
      <w:r w:rsidRPr="00943E31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 w:rsidRPr="00943E31">
        <w:rPr>
          <w:rStyle w:val="apple-style-span"/>
          <w:rFonts w:ascii="Times New Roman" w:hAnsi="Times New Roman" w:cs="Times New Roman"/>
          <w:color w:val="000000"/>
        </w:rPr>
        <w:t>industry</w:t>
      </w:r>
      <w:proofErr w:type="spellEnd"/>
      <w:r w:rsidRPr="00943E31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 w:rsidRPr="00943E31">
        <w:rPr>
          <w:rStyle w:val="apple-style-span"/>
          <w:rFonts w:ascii="Times New Roman" w:hAnsi="Times New Roman" w:cs="Times New Roman"/>
          <w:color w:val="000000"/>
        </w:rPr>
        <w:t>is</w:t>
      </w:r>
      <w:proofErr w:type="spellEnd"/>
      <w:r w:rsidRPr="00943E31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 w:rsidRPr="00943E31">
        <w:rPr>
          <w:rStyle w:val="apple-style-span"/>
          <w:rFonts w:ascii="Times New Roman" w:hAnsi="Times New Roman" w:cs="Times New Roman"/>
          <w:color w:val="000000"/>
        </w:rPr>
        <w:t>fragmented</w:t>
      </w:r>
      <w:proofErr w:type="spellEnd"/>
      <w:r w:rsidRPr="00943E31">
        <w:rPr>
          <w:rStyle w:val="mcqscol2a"/>
          <w:rFonts w:ascii="Times New Roman" w:hAnsi="Times New Roman" w:cs="Times New Roman"/>
          <w:color w:val="86A600"/>
        </w:rPr>
        <w:t xml:space="preserve"> </w:t>
      </w:r>
    </w:p>
    <w:p w:rsidR="00D82A06" w:rsidRPr="00943E31" w:rsidRDefault="00D82A06" w:rsidP="00D82A06">
      <w:pPr>
        <w:pStyle w:val="Prrafodelista"/>
        <w:numPr>
          <w:ilvl w:val="0"/>
          <w:numId w:val="20"/>
        </w:numPr>
        <w:tabs>
          <w:tab w:val="left" w:pos="0"/>
        </w:tabs>
        <w:spacing w:line="240" w:lineRule="auto"/>
        <w:rPr>
          <w:rStyle w:val="apple-style-span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There is a high degree of differentiation</w:t>
      </w:r>
    </w:p>
    <w:p w:rsidR="00D82A06" w:rsidRPr="00943E31" w:rsidRDefault="00D82A06" w:rsidP="00D82A06">
      <w:pPr>
        <w:pStyle w:val="Prrafodelista"/>
        <w:numPr>
          <w:ilvl w:val="0"/>
          <w:numId w:val="20"/>
        </w:numPr>
        <w:tabs>
          <w:tab w:val="left" w:pos="0"/>
        </w:tabs>
        <w:spacing w:line="240" w:lineRule="auto"/>
        <w:rPr>
          <w:rStyle w:val="mcqscol2a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There are a few strong players in the industry</w:t>
      </w:r>
      <w:r w:rsidRPr="00943E31">
        <w:rPr>
          <w:rStyle w:val="mcqscol2a"/>
          <w:rFonts w:ascii="Times New Roman" w:hAnsi="Times New Roman" w:cs="Times New Roman"/>
          <w:color w:val="86A600"/>
          <w:lang w:val="en-US"/>
        </w:rPr>
        <w:t xml:space="preserve"> </w:t>
      </w:r>
    </w:p>
    <w:p w:rsidR="00D82A06" w:rsidRPr="00943E31" w:rsidRDefault="00D82A06" w:rsidP="00D82A06">
      <w:pPr>
        <w:pStyle w:val="NormalWeb"/>
        <w:spacing w:before="240" w:beforeAutospacing="0" w:after="192" w:afterAutospacing="0" w:line="336" w:lineRule="atLeast"/>
        <w:rPr>
          <w:b/>
          <w:color w:val="000000"/>
          <w:sz w:val="22"/>
          <w:szCs w:val="22"/>
        </w:rPr>
      </w:pPr>
      <w:r w:rsidRPr="00943E31">
        <w:rPr>
          <w:b/>
          <w:color w:val="000000"/>
          <w:sz w:val="22"/>
          <w:szCs w:val="22"/>
        </w:rPr>
        <w:t>24. Buyer power is high if:</w:t>
      </w:r>
    </w:p>
    <w:p w:rsidR="00D82A06" w:rsidRPr="00943E31" w:rsidRDefault="00D82A06" w:rsidP="00D82A06">
      <w:pPr>
        <w:pStyle w:val="Prrafodelista"/>
        <w:numPr>
          <w:ilvl w:val="0"/>
          <w:numId w:val="21"/>
        </w:numPr>
        <w:rPr>
          <w:rStyle w:val="apple-style-span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 buyer requires a high quality product for their own production</w:t>
      </w:r>
    </w:p>
    <w:p w:rsidR="00D82A06" w:rsidRPr="00943E31" w:rsidRDefault="00D82A06" w:rsidP="00D82A06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color w:val="000000"/>
        </w:rPr>
      </w:pPr>
      <w:proofErr w:type="spellStart"/>
      <w:r w:rsidRPr="00943E31">
        <w:rPr>
          <w:rStyle w:val="apple-style-span"/>
          <w:rFonts w:ascii="Times New Roman" w:hAnsi="Times New Roman" w:cs="Times New Roman"/>
          <w:color w:val="000000"/>
        </w:rPr>
        <w:t>Switching</w:t>
      </w:r>
      <w:proofErr w:type="spellEnd"/>
      <w:r w:rsidRPr="00943E31">
        <w:rPr>
          <w:rStyle w:val="apple-style-span"/>
          <w:rFonts w:ascii="Times New Roman" w:hAnsi="Times New Roman" w:cs="Times New Roman"/>
          <w:color w:val="000000"/>
        </w:rPr>
        <w:t xml:space="preserve"> </w:t>
      </w:r>
      <w:proofErr w:type="spellStart"/>
      <w:r w:rsidRPr="00943E31">
        <w:rPr>
          <w:rStyle w:val="apple-style-span"/>
          <w:rFonts w:ascii="Times New Roman" w:hAnsi="Times New Roman" w:cs="Times New Roman"/>
          <w:color w:val="000000"/>
        </w:rPr>
        <w:t>costs</w:t>
      </w:r>
      <w:proofErr w:type="spellEnd"/>
      <w:r w:rsidRPr="00943E31">
        <w:rPr>
          <w:rStyle w:val="apple-style-span"/>
          <w:rFonts w:ascii="Times New Roman" w:hAnsi="Times New Roman" w:cs="Times New Roman"/>
          <w:color w:val="000000"/>
        </w:rPr>
        <w:t xml:space="preserve"> are </w:t>
      </w:r>
      <w:proofErr w:type="spellStart"/>
      <w:r w:rsidRPr="00943E31">
        <w:rPr>
          <w:rStyle w:val="apple-style-span"/>
          <w:rFonts w:ascii="Times New Roman" w:hAnsi="Times New Roman" w:cs="Times New Roman"/>
          <w:color w:val="000000"/>
        </w:rPr>
        <w:t>low</w:t>
      </w:r>
      <w:proofErr w:type="spellEnd"/>
      <w:r w:rsidRPr="00943E31">
        <w:rPr>
          <w:rFonts w:ascii="Times New Roman" w:hAnsi="Times New Roman" w:cs="Times New Roman"/>
          <w:color w:val="86A600"/>
        </w:rPr>
        <w:t xml:space="preserve"> </w:t>
      </w:r>
    </w:p>
    <w:p w:rsidR="00D82A06" w:rsidRPr="00943E31" w:rsidRDefault="00D82A06" w:rsidP="00D82A06">
      <w:pPr>
        <w:pStyle w:val="Prrafodelista"/>
        <w:numPr>
          <w:ilvl w:val="0"/>
          <w:numId w:val="21"/>
        </w:numPr>
        <w:rPr>
          <w:rStyle w:val="apple-style-span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They have little information</w:t>
      </w:r>
    </w:p>
    <w:p w:rsidR="00D82A06" w:rsidRPr="00943E31" w:rsidRDefault="00D82A06" w:rsidP="00D82A06">
      <w:pPr>
        <w:pStyle w:val="Prrafodelista"/>
        <w:numPr>
          <w:ilvl w:val="0"/>
          <w:numId w:val="21"/>
        </w:numPr>
        <w:rPr>
          <w:rStyle w:val="apple-style-span"/>
          <w:rFonts w:ascii="Times New Roman" w:hAnsi="Times New Roman" w:cs="Times New Roman"/>
          <w:color w:val="000000"/>
          <w:lang w:val="en-US"/>
        </w:rPr>
      </w:pPr>
      <w:r w:rsidRPr="00943E31">
        <w:rPr>
          <w:rFonts w:ascii="Times New Roman" w:hAnsi="Times New Roman" w:cs="Times New Roman"/>
          <w:color w:val="86A600"/>
          <w:lang w:val="en-US"/>
        </w:rPr>
        <w:t xml:space="preserve"> </w:t>
      </w: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Differentiation is low</w:t>
      </w:r>
      <w:r w:rsidRPr="00943E31">
        <w:rPr>
          <w:rFonts w:ascii="Times New Roman" w:hAnsi="Times New Roman" w:cs="Times New Roman"/>
          <w:color w:val="86A600"/>
          <w:lang w:val="en-US"/>
        </w:rPr>
        <w:t xml:space="preserve"> </w:t>
      </w:r>
    </w:p>
    <w:p w:rsidR="00D82A06" w:rsidRPr="00943E31" w:rsidRDefault="00D82A06" w:rsidP="00D82A06">
      <w:pPr>
        <w:pStyle w:val="NormalWeb"/>
        <w:spacing w:before="240" w:beforeAutospacing="0" w:after="192" w:afterAutospacing="0" w:line="336" w:lineRule="atLeast"/>
        <w:rPr>
          <w:b/>
          <w:color w:val="000000"/>
          <w:sz w:val="22"/>
          <w:szCs w:val="22"/>
        </w:rPr>
      </w:pPr>
      <w:r w:rsidRPr="00943E31">
        <w:rPr>
          <w:b/>
          <w:color w:val="000000"/>
          <w:sz w:val="22"/>
          <w:szCs w:val="22"/>
        </w:rPr>
        <w:lastRenderedPageBreak/>
        <w:t xml:space="preserve">25. </w:t>
      </w:r>
      <w:proofErr w:type="gramStart"/>
      <w:r w:rsidRPr="00943E31">
        <w:rPr>
          <w:b/>
          <w:color w:val="000000"/>
          <w:sz w:val="22"/>
          <w:szCs w:val="22"/>
        </w:rPr>
        <w:t>In</w:t>
      </w:r>
      <w:proofErr w:type="gramEnd"/>
      <w:r w:rsidRPr="00943E31">
        <w:rPr>
          <w:b/>
          <w:color w:val="000000"/>
          <w:sz w:val="22"/>
          <w:szCs w:val="22"/>
        </w:rPr>
        <w:t xml:space="preserve"> Porter's Five Forces, the 'threat of new entrants' relates to:</w:t>
      </w:r>
    </w:p>
    <w:p w:rsidR="005045E9" w:rsidRPr="00943E31" w:rsidRDefault="005045E9" w:rsidP="008918F0">
      <w:pPr>
        <w:pStyle w:val="Prrafodelista"/>
        <w:numPr>
          <w:ilvl w:val="0"/>
          <w:numId w:val="22"/>
        </w:numPr>
        <w:spacing w:after="0" w:line="240" w:lineRule="auto"/>
        <w:ind w:hanging="578"/>
        <w:rPr>
          <w:rStyle w:val="apple-style-span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Switching costs</w:t>
      </w:r>
    </w:p>
    <w:p w:rsidR="005045E9" w:rsidRPr="00943E31" w:rsidRDefault="005045E9" w:rsidP="008918F0">
      <w:pPr>
        <w:pStyle w:val="Prrafodelista"/>
        <w:numPr>
          <w:ilvl w:val="0"/>
          <w:numId w:val="22"/>
        </w:numPr>
        <w:spacing w:after="0" w:line="240" w:lineRule="auto"/>
        <w:ind w:hanging="578"/>
        <w:rPr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Substitutes</w:t>
      </w:r>
      <w:r w:rsidRPr="00943E31">
        <w:rPr>
          <w:rFonts w:ascii="Times New Roman" w:hAnsi="Times New Roman" w:cs="Times New Roman"/>
          <w:color w:val="86A600"/>
          <w:lang w:val="en-US"/>
        </w:rPr>
        <w:t xml:space="preserve"> </w:t>
      </w:r>
    </w:p>
    <w:p w:rsidR="005045E9" w:rsidRPr="00943E31" w:rsidRDefault="005045E9" w:rsidP="008918F0">
      <w:pPr>
        <w:pStyle w:val="Prrafodelista"/>
        <w:numPr>
          <w:ilvl w:val="0"/>
          <w:numId w:val="22"/>
        </w:numPr>
        <w:spacing w:after="0" w:line="240" w:lineRule="auto"/>
        <w:ind w:hanging="578"/>
        <w:rPr>
          <w:rStyle w:val="apple-style-span"/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Buyer power</w:t>
      </w:r>
    </w:p>
    <w:p w:rsidR="0072317C" w:rsidRPr="00AA2394" w:rsidRDefault="00D82A06" w:rsidP="00FD0933">
      <w:pPr>
        <w:pStyle w:val="Prrafodelista"/>
        <w:numPr>
          <w:ilvl w:val="0"/>
          <w:numId w:val="22"/>
        </w:numPr>
        <w:ind w:hanging="578"/>
        <w:rPr>
          <w:rFonts w:ascii="Times New Roman" w:hAnsi="Times New Roman" w:cs="Times New Roman"/>
          <w:color w:val="000000"/>
          <w:lang w:val="en-US"/>
        </w:rPr>
      </w:pPr>
      <w:r w:rsidRPr="00943E31">
        <w:rPr>
          <w:rStyle w:val="apple-style-span"/>
          <w:rFonts w:ascii="Times New Roman" w:hAnsi="Times New Roman" w:cs="Times New Roman"/>
          <w:color w:val="000000"/>
          <w:lang w:val="en-US"/>
        </w:rPr>
        <w:t>Barriers to entry</w:t>
      </w:r>
      <w:r w:rsidRPr="00943E31">
        <w:rPr>
          <w:rFonts w:ascii="Times New Roman" w:hAnsi="Times New Roman" w:cs="Times New Roman"/>
          <w:color w:val="86A600"/>
          <w:lang w:val="en-US"/>
        </w:rPr>
        <w:t xml:space="preserve"> </w:t>
      </w:r>
    </w:p>
    <w:p w:rsidR="00FD0933" w:rsidRPr="00943E31" w:rsidRDefault="00040D0D" w:rsidP="00FD0933">
      <w:pPr>
        <w:rPr>
          <w:rFonts w:ascii="Times New Roman" w:hAnsi="Times New Roman" w:cs="Times New Roman"/>
          <w:b/>
          <w:lang w:val="en-US"/>
        </w:rPr>
      </w:pPr>
      <w:r w:rsidRPr="00943E31">
        <w:rPr>
          <w:rFonts w:ascii="Times New Roman" w:hAnsi="Times New Roman" w:cs="Times New Roman"/>
          <w:b/>
          <w:lang w:val="en-US"/>
        </w:rPr>
        <w:t xml:space="preserve">26. </w:t>
      </w:r>
      <w:r w:rsidR="00FD0933" w:rsidRPr="00943E31">
        <w:rPr>
          <w:rFonts w:ascii="Times New Roman" w:hAnsi="Times New Roman" w:cs="Times New Roman"/>
          <w:b/>
          <w:lang w:val="en-US"/>
        </w:rPr>
        <w:t>Strategy is</w:t>
      </w:r>
    </w:p>
    <w:p w:rsidR="00FD0933" w:rsidRPr="008918F0" w:rsidRDefault="00FD0933" w:rsidP="008918F0">
      <w:pPr>
        <w:pStyle w:val="Prrafodelista"/>
        <w:numPr>
          <w:ilvl w:val="0"/>
          <w:numId w:val="22"/>
        </w:numPr>
        <w:spacing w:after="0" w:line="240" w:lineRule="auto"/>
        <w:ind w:hanging="578"/>
        <w:rPr>
          <w:rStyle w:val="apple-style-span"/>
          <w:rFonts w:ascii="Times New Roman" w:hAnsi="Times New Roman" w:cs="Times New Roman"/>
          <w:color w:val="000000"/>
        </w:rPr>
      </w:pPr>
      <w:r w:rsidRPr="008918F0">
        <w:rPr>
          <w:rStyle w:val="apple-style-span"/>
          <w:rFonts w:ascii="Times New Roman" w:hAnsi="Times New Roman" w:cs="Times New Roman"/>
          <w:color w:val="000000"/>
        </w:rPr>
        <w:t>Resource and capability of a firm</w:t>
      </w:r>
    </w:p>
    <w:p w:rsidR="00FD0933" w:rsidRPr="008918F0" w:rsidRDefault="00FD0933" w:rsidP="008918F0">
      <w:pPr>
        <w:pStyle w:val="Prrafodelista"/>
        <w:numPr>
          <w:ilvl w:val="0"/>
          <w:numId w:val="22"/>
        </w:numPr>
        <w:spacing w:after="0" w:line="240" w:lineRule="auto"/>
        <w:ind w:hanging="578"/>
        <w:rPr>
          <w:rStyle w:val="apple-style-span"/>
          <w:rFonts w:ascii="Times New Roman" w:hAnsi="Times New Roman" w:cs="Times New Roman"/>
          <w:color w:val="000000"/>
        </w:rPr>
      </w:pPr>
      <w:r w:rsidRPr="008918F0">
        <w:rPr>
          <w:rStyle w:val="apple-style-span"/>
          <w:rFonts w:ascii="Times New Roman" w:hAnsi="Times New Roman" w:cs="Times New Roman"/>
          <w:color w:val="000000"/>
        </w:rPr>
        <w:t>Set of actions taken to exploit core competencies and achieve competitive advantage</w:t>
      </w:r>
    </w:p>
    <w:p w:rsidR="00FD0933" w:rsidRPr="008918F0" w:rsidRDefault="00FD0933" w:rsidP="008918F0">
      <w:pPr>
        <w:pStyle w:val="Prrafodelista"/>
        <w:numPr>
          <w:ilvl w:val="0"/>
          <w:numId w:val="22"/>
        </w:numPr>
        <w:spacing w:after="0" w:line="240" w:lineRule="auto"/>
        <w:ind w:hanging="578"/>
        <w:rPr>
          <w:rStyle w:val="apple-style-span"/>
          <w:rFonts w:ascii="Times New Roman" w:hAnsi="Times New Roman" w:cs="Times New Roman"/>
          <w:color w:val="000000"/>
        </w:rPr>
      </w:pPr>
      <w:r w:rsidRPr="008918F0">
        <w:rPr>
          <w:rStyle w:val="apple-style-span"/>
          <w:rFonts w:ascii="Times New Roman" w:hAnsi="Times New Roman" w:cs="Times New Roman"/>
          <w:color w:val="000000"/>
        </w:rPr>
        <w:t>Making the best products and services</w:t>
      </w:r>
    </w:p>
    <w:p w:rsidR="00FD0933" w:rsidRPr="008918F0" w:rsidRDefault="00FD0933" w:rsidP="008918F0">
      <w:pPr>
        <w:pStyle w:val="Prrafodelista"/>
        <w:numPr>
          <w:ilvl w:val="0"/>
          <w:numId w:val="22"/>
        </w:numPr>
        <w:spacing w:after="0" w:line="240" w:lineRule="auto"/>
        <w:ind w:hanging="578"/>
        <w:rPr>
          <w:rStyle w:val="apple-style-span"/>
          <w:rFonts w:ascii="Times New Roman" w:hAnsi="Times New Roman" w:cs="Times New Roman"/>
          <w:color w:val="000000"/>
        </w:rPr>
      </w:pPr>
      <w:r w:rsidRPr="008918F0">
        <w:rPr>
          <w:rStyle w:val="apple-style-span"/>
          <w:rFonts w:ascii="Times New Roman" w:hAnsi="Times New Roman" w:cs="Times New Roman"/>
          <w:color w:val="000000"/>
        </w:rPr>
        <w:t>Actions taken to provide value to customers and achieve competitive advantage</w:t>
      </w:r>
    </w:p>
    <w:p w:rsidR="008918F0" w:rsidRDefault="008918F0" w:rsidP="00276495">
      <w:p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b/>
          <w:spacing w:val="-3"/>
          <w:lang w:val="en-US"/>
        </w:rPr>
      </w:pPr>
    </w:p>
    <w:p w:rsidR="002F79EC" w:rsidRPr="00943E31" w:rsidRDefault="00040D0D" w:rsidP="00276495">
      <w:p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b/>
          <w:spacing w:val="-3"/>
          <w:lang w:val="en-US"/>
        </w:rPr>
      </w:pPr>
      <w:r w:rsidRPr="00943E31">
        <w:rPr>
          <w:rStyle w:val="mcqscol2a1"/>
          <w:rFonts w:ascii="Times New Roman" w:hAnsi="Times New Roman" w:cs="Times New Roman"/>
          <w:b/>
          <w:spacing w:val="-3"/>
          <w:lang w:val="en-US"/>
        </w:rPr>
        <w:t>27. Competitive Dynamics is:</w:t>
      </w:r>
    </w:p>
    <w:p w:rsidR="00040D0D" w:rsidRPr="00943E31" w:rsidRDefault="00040D0D" w:rsidP="00040D0D">
      <w:pPr>
        <w:pStyle w:val="Prrafodelista"/>
        <w:numPr>
          <w:ilvl w:val="0"/>
          <w:numId w:val="25"/>
        </w:numPr>
        <w:rPr>
          <w:rStyle w:val="mcqscol2a1"/>
          <w:rFonts w:ascii="Times New Roman" w:hAnsi="Times New Roman" w:cs="Times New Roman"/>
          <w:lang w:val="en-US"/>
        </w:rPr>
      </w:pPr>
      <w:r w:rsidRPr="00943E31">
        <w:rPr>
          <w:rStyle w:val="mcqscol2a1"/>
          <w:rFonts w:ascii="Times New Roman" w:hAnsi="Times New Roman" w:cs="Times New Roman"/>
          <w:lang w:val="en-US"/>
        </w:rPr>
        <w:t>The set of competitive actions and responses occurring between competitors</w:t>
      </w:r>
    </w:p>
    <w:p w:rsidR="00040D0D" w:rsidRPr="0072317C" w:rsidRDefault="00040D0D" w:rsidP="00040D0D">
      <w:pPr>
        <w:pStyle w:val="Prrafodelista"/>
        <w:numPr>
          <w:ilvl w:val="0"/>
          <w:numId w:val="25"/>
        </w:numPr>
        <w:rPr>
          <w:rStyle w:val="mcqscol2a1"/>
          <w:rFonts w:ascii="Times New Roman" w:hAnsi="Times New Roman" w:cs="Times New Roman"/>
          <w:lang w:val="en-US"/>
        </w:rPr>
      </w:pPr>
      <w:r w:rsidRPr="00943E31">
        <w:rPr>
          <w:rStyle w:val="mcqscol2a1"/>
          <w:rFonts w:ascii="Times New Roman" w:hAnsi="Times New Roman" w:cs="Times New Roman"/>
          <w:lang w:val="en-US"/>
        </w:rPr>
        <w:t xml:space="preserve">The set of competitive actions and competitive responses the firm takes to build </w:t>
      </w:r>
      <w:r w:rsidRPr="0072317C">
        <w:rPr>
          <w:rStyle w:val="mcqscol2a1"/>
          <w:rFonts w:ascii="Times New Roman" w:hAnsi="Times New Roman" w:cs="Times New Roman"/>
          <w:lang w:val="en-US"/>
        </w:rPr>
        <w:t xml:space="preserve"> </w:t>
      </w:r>
      <w:r w:rsidRPr="00943E31">
        <w:rPr>
          <w:rStyle w:val="mcqscol2a1"/>
          <w:rFonts w:ascii="Times New Roman" w:hAnsi="Times New Roman" w:cs="Times New Roman"/>
          <w:lang w:val="en-US"/>
        </w:rPr>
        <w:t>its competitive advantages</w:t>
      </w:r>
    </w:p>
    <w:p w:rsidR="000C3462" w:rsidRPr="00943E31" w:rsidRDefault="00943E31" w:rsidP="00040D0D">
      <w:pPr>
        <w:pStyle w:val="Prrafodelista"/>
        <w:numPr>
          <w:ilvl w:val="0"/>
          <w:numId w:val="25"/>
        </w:numPr>
        <w:rPr>
          <w:rStyle w:val="mcqscol2a1"/>
          <w:rFonts w:ascii="Times New Roman" w:hAnsi="Times New Roman" w:cs="Times New Roman"/>
          <w:lang w:val="en-US"/>
        </w:rPr>
      </w:pPr>
      <w:r w:rsidRPr="00943E31">
        <w:rPr>
          <w:rStyle w:val="mcqscol2a1"/>
          <w:rFonts w:ascii="Times New Roman" w:hAnsi="Times New Roman" w:cs="Times New Roman"/>
          <w:lang w:val="en-US"/>
        </w:rPr>
        <w:t>The total set of actions and responses taken by all firms competing within a market.</w:t>
      </w:r>
    </w:p>
    <w:p w:rsidR="00040D0D" w:rsidRPr="00943E31" w:rsidRDefault="00040D0D" w:rsidP="00040D0D">
      <w:pPr>
        <w:pStyle w:val="Prrafodelista"/>
        <w:numPr>
          <w:ilvl w:val="0"/>
          <w:numId w:val="25"/>
        </w:numPr>
        <w:rPr>
          <w:rStyle w:val="mcqscol2a1"/>
          <w:rFonts w:ascii="Times New Roman" w:hAnsi="Times New Roman" w:cs="Times New Roman"/>
          <w:lang w:val="en-US"/>
        </w:rPr>
      </w:pPr>
      <w:r w:rsidRPr="00943E31">
        <w:rPr>
          <w:rStyle w:val="mcqscol2a1"/>
          <w:rFonts w:ascii="Times New Roman" w:hAnsi="Times New Roman" w:cs="Times New Roman"/>
          <w:lang w:val="en-US"/>
        </w:rPr>
        <w:t>The total set of competitive actions and responds in a narrow and specific market</w:t>
      </w:r>
    </w:p>
    <w:p w:rsidR="000C3462" w:rsidRPr="00943E31" w:rsidRDefault="00040D0D" w:rsidP="00040D0D">
      <w:pPr>
        <w:shd w:val="clear" w:color="auto" w:fill="FFFFFF"/>
        <w:tabs>
          <w:tab w:val="left" w:pos="398"/>
        </w:tabs>
        <w:spacing w:line="250" w:lineRule="exact"/>
        <w:rPr>
          <w:rFonts w:ascii="Times New Roman" w:hAnsi="Times New Roman" w:cs="Times New Roman"/>
          <w:b/>
          <w:spacing w:val="-3"/>
          <w:lang w:val="en-US"/>
        </w:rPr>
      </w:pPr>
      <w:r w:rsidRPr="00943E31">
        <w:rPr>
          <w:rStyle w:val="mcqscol2a1"/>
          <w:rFonts w:ascii="Times New Roman" w:hAnsi="Times New Roman" w:cs="Times New Roman"/>
          <w:b/>
          <w:spacing w:val="-3"/>
          <w:lang w:val="en-US"/>
        </w:rPr>
        <w:t xml:space="preserve">28. </w:t>
      </w:r>
      <w:r w:rsidR="00943E31" w:rsidRPr="00943E31">
        <w:rPr>
          <w:rFonts w:ascii="Times New Roman" w:hAnsi="Times New Roman" w:cs="Times New Roman"/>
          <w:b/>
          <w:spacing w:val="-3"/>
          <w:lang w:val="en-US"/>
        </w:rPr>
        <w:t>The firm’s competitive advantages aren’t protected from imitation.</w:t>
      </w:r>
    </w:p>
    <w:p w:rsidR="00040D0D" w:rsidRPr="00943E31" w:rsidRDefault="00040D0D" w:rsidP="008918F0">
      <w:pPr>
        <w:pStyle w:val="Prrafodelista"/>
        <w:numPr>
          <w:ilvl w:val="0"/>
          <w:numId w:val="27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r w:rsidRPr="00943E31">
        <w:rPr>
          <w:rStyle w:val="mcqscol2a1"/>
          <w:rFonts w:ascii="Times New Roman" w:hAnsi="Times New Roman" w:cs="Times New Roman"/>
          <w:lang w:val="en-US"/>
        </w:rPr>
        <w:t>Slow-cycle</w:t>
      </w:r>
    </w:p>
    <w:p w:rsidR="00040D0D" w:rsidRPr="00943E31" w:rsidRDefault="00040D0D" w:rsidP="008918F0">
      <w:pPr>
        <w:pStyle w:val="Prrafodelista"/>
        <w:numPr>
          <w:ilvl w:val="0"/>
          <w:numId w:val="27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r w:rsidRPr="00943E31">
        <w:rPr>
          <w:rStyle w:val="mcqscol2a1"/>
          <w:rFonts w:ascii="Times New Roman" w:hAnsi="Times New Roman" w:cs="Times New Roman"/>
          <w:lang w:val="en-US"/>
        </w:rPr>
        <w:t>Fast-cycle</w:t>
      </w:r>
    </w:p>
    <w:p w:rsidR="00040D0D" w:rsidRPr="00943E31" w:rsidRDefault="00040D0D" w:rsidP="008918F0">
      <w:pPr>
        <w:pStyle w:val="Prrafodelista"/>
        <w:numPr>
          <w:ilvl w:val="0"/>
          <w:numId w:val="27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r w:rsidRPr="00943E31">
        <w:rPr>
          <w:rStyle w:val="mcqscol2a1"/>
          <w:rFonts w:ascii="Times New Roman" w:hAnsi="Times New Roman" w:cs="Times New Roman"/>
          <w:lang w:val="en-US"/>
        </w:rPr>
        <w:t>Standard-cycle</w:t>
      </w:r>
    </w:p>
    <w:p w:rsidR="00040D0D" w:rsidRPr="00943E31" w:rsidRDefault="00AA2394" w:rsidP="008918F0">
      <w:pPr>
        <w:pStyle w:val="Prrafodelista"/>
        <w:numPr>
          <w:ilvl w:val="0"/>
          <w:numId w:val="27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r>
        <w:rPr>
          <w:rStyle w:val="mcqscol2a1"/>
          <w:rFonts w:ascii="Times New Roman" w:hAnsi="Times New Roman" w:cs="Times New Roman"/>
          <w:lang w:val="en-US"/>
        </w:rPr>
        <w:t>Awareness</w:t>
      </w:r>
    </w:p>
    <w:p w:rsidR="008918F0" w:rsidRDefault="008918F0" w:rsidP="008918F0">
      <w:pPr>
        <w:shd w:val="clear" w:color="auto" w:fill="FFFFFF"/>
        <w:tabs>
          <w:tab w:val="left" w:pos="398"/>
        </w:tabs>
        <w:spacing w:line="250" w:lineRule="exact"/>
        <w:ind w:left="142"/>
        <w:rPr>
          <w:rStyle w:val="mcqscol2a1"/>
          <w:rFonts w:ascii="Times New Roman" w:hAnsi="Times New Roman" w:cs="Times New Roman"/>
          <w:b/>
        </w:rPr>
      </w:pPr>
    </w:p>
    <w:p w:rsidR="008918F0" w:rsidRPr="008918F0" w:rsidRDefault="008918F0" w:rsidP="008918F0">
      <w:pPr>
        <w:shd w:val="clear" w:color="auto" w:fill="FFFFFF"/>
        <w:tabs>
          <w:tab w:val="left" w:pos="398"/>
        </w:tabs>
        <w:spacing w:line="250" w:lineRule="exact"/>
        <w:ind w:left="142"/>
        <w:rPr>
          <w:rStyle w:val="mcqscol2a1"/>
          <w:rFonts w:ascii="Times New Roman" w:hAnsi="Times New Roman" w:cs="Times New Roman"/>
          <w:b/>
          <w:lang w:val="en-US"/>
        </w:rPr>
      </w:pPr>
      <w:r w:rsidRPr="008918F0">
        <w:rPr>
          <w:rStyle w:val="mcqscol2a1"/>
          <w:rFonts w:ascii="Times New Roman" w:hAnsi="Times New Roman" w:cs="Times New Roman"/>
          <w:b/>
          <w:lang w:val="en-US"/>
        </w:rPr>
        <w:t xml:space="preserve">29. The number of markets with which a firm and a competitor are jointly involved is the </w:t>
      </w:r>
    </w:p>
    <w:p w:rsidR="008918F0" w:rsidRPr="008918F0" w:rsidRDefault="008918F0" w:rsidP="008918F0">
      <w:pPr>
        <w:pStyle w:val="Prrafodelista"/>
        <w:numPr>
          <w:ilvl w:val="0"/>
          <w:numId w:val="30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Resource</w:t>
      </w:r>
      <w:proofErr w:type="spellEnd"/>
      <w:r w:rsidRPr="008918F0">
        <w:rPr>
          <w:rStyle w:val="mcqscol2a1"/>
          <w:rFonts w:ascii="Times New Roman" w:hAnsi="Times New Roman" w:cs="Times New Roman"/>
          <w:lang w:val="en-US"/>
        </w:rPr>
        <w:t xml:space="preserve"> </w:t>
      </w: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similarity</w:t>
      </w:r>
      <w:proofErr w:type="spellEnd"/>
    </w:p>
    <w:p w:rsidR="008918F0" w:rsidRPr="008918F0" w:rsidRDefault="008918F0" w:rsidP="008918F0">
      <w:pPr>
        <w:pStyle w:val="Prrafodelista"/>
        <w:numPr>
          <w:ilvl w:val="0"/>
          <w:numId w:val="30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Strategic</w:t>
      </w:r>
      <w:proofErr w:type="spellEnd"/>
      <w:r w:rsidRPr="008918F0">
        <w:rPr>
          <w:rStyle w:val="mcqscol2a1"/>
          <w:rFonts w:ascii="Times New Roman" w:hAnsi="Times New Roman" w:cs="Times New Roman"/>
          <w:lang w:val="en-US"/>
        </w:rPr>
        <w:t xml:space="preserve"> </w:t>
      </w: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competition</w:t>
      </w:r>
      <w:proofErr w:type="spellEnd"/>
    </w:p>
    <w:p w:rsidR="008918F0" w:rsidRPr="008918F0" w:rsidRDefault="008918F0" w:rsidP="008918F0">
      <w:pPr>
        <w:pStyle w:val="Prrafodelista"/>
        <w:numPr>
          <w:ilvl w:val="0"/>
          <w:numId w:val="30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Market</w:t>
      </w:r>
      <w:proofErr w:type="spellEnd"/>
      <w:r w:rsidRPr="008918F0">
        <w:rPr>
          <w:rStyle w:val="mcqscol2a1"/>
          <w:rFonts w:ascii="Times New Roman" w:hAnsi="Times New Roman" w:cs="Times New Roman"/>
          <w:lang w:val="en-US"/>
        </w:rPr>
        <w:t xml:space="preserve"> </w:t>
      </w: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commonality</w:t>
      </w:r>
      <w:proofErr w:type="spellEnd"/>
    </w:p>
    <w:p w:rsidR="008918F0" w:rsidRPr="008918F0" w:rsidRDefault="008918F0" w:rsidP="008918F0">
      <w:pPr>
        <w:pStyle w:val="Prrafodelista"/>
        <w:numPr>
          <w:ilvl w:val="0"/>
          <w:numId w:val="30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Intensity</w:t>
      </w:r>
      <w:proofErr w:type="spellEnd"/>
      <w:r w:rsidRPr="008918F0">
        <w:rPr>
          <w:rStyle w:val="mcqscol2a1"/>
          <w:rFonts w:ascii="Times New Roman" w:hAnsi="Times New Roman" w:cs="Times New Roman"/>
          <w:lang w:val="en-US"/>
        </w:rPr>
        <w:t xml:space="preserve"> of </w:t>
      </w: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rivalry</w:t>
      </w:r>
      <w:proofErr w:type="spellEnd"/>
    </w:p>
    <w:p w:rsidR="008918F0" w:rsidRPr="008918F0" w:rsidRDefault="008918F0" w:rsidP="008918F0">
      <w:pPr>
        <w:shd w:val="clear" w:color="auto" w:fill="FFFFFF"/>
        <w:tabs>
          <w:tab w:val="left" w:pos="730"/>
        </w:tabs>
        <w:spacing w:before="264" w:line="250" w:lineRule="exact"/>
        <w:ind w:left="142"/>
        <w:rPr>
          <w:rStyle w:val="mcqscol2a1"/>
          <w:rFonts w:ascii="Times New Roman" w:hAnsi="Times New Roman" w:cs="Times New Roman"/>
          <w:b/>
        </w:rPr>
      </w:pPr>
      <w:r w:rsidRPr="008918F0">
        <w:rPr>
          <w:rStyle w:val="mcqscol2a1"/>
          <w:rFonts w:ascii="Times New Roman" w:hAnsi="Times New Roman" w:cs="Times New Roman"/>
          <w:b/>
        </w:rPr>
        <w:t>30. All of the following are internal firm incentives to diversify EXCEPT</w:t>
      </w:r>
    </w:p>
    <w:p w:rsidR="008918F0" w:rsidRPr="008918F0" w:rsidRDefault="008918F0" w:rsidP="008918F0">
      <w:pPr>
        <w:pStyle w:val="Prrafodelista"/>
        <w:numPr>
          <w:ilvl w:val="0"/>
          <w:numId w:val="31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r w:rsidRPr="008918F0">
        <w:rPr>
          <w:rStyle w:val="mcqscol2a1"/>
          <w:rFonts w:ascii="Times New Roman" w:hAnsi="Times New Roman" w:cs="Times New Roman"/>
        </w:rPr>
        <w:t>O</w:t>
      </w:r>
      <w:r w:rsidRPr="008918F0">
        <w:rPr>
          <w:rStyle w:val="mcqscol2a1"/>
          <w:rFonts w:ascii="Times New Roman" w:hAnsi="Times New Roman" w:cs="Times New Roman"/>
          <w:lang w:val="en-US"/>
        </w:rPr>
        <w:t>verall firm risk reduction.</w:t>
      </w:r>
    </w:p>
    <w:p w:rsidR="008918F0" w:rsidRPr="008918F0" w:rsidRDefault="008918F0" w:rsidP="008918F0">
      <w:pPr>
        <w:pStyle w:val="Prrafodelista"/>
        <w:numPr>
          <w:ilvl w:val="0"/>
          <w:numId w:val="31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r w:rsidRPr="008918F0">
        <w:rPr>
          <w:rStyle w:val="mcqscol2a1"/>
          <w:rFonts w:ascii="Times New Roman" w:hAnsi="Times New Roman" w:cs="Times New Roman"/>
        </w:rPr>
        <w:t>U</w:t>
      </w:r>
      <w:r w:rsidRPr="008918F0">
        <w:rPr>
          <w:rStyle w:val="mcqscol2a1"/>
          <w:rFonts w:ascii="Times New Roman" w:hAnsi="Times New Roman" w:cs="Times New Roman"/>
          <w:lang w:val="en-US"/>
        </w:rPr>
        <w:t>ncertain future cash flows.</w:t>
      </w:r>
    </w:p>
    <w:p w:rsidR="008918F0" w:rsidRPr="008918F0" w:rsidRDefault="008918F0" w:rsidP="008918F0">
      <w:pPr>
        <w:pStyle w:val="Prrafodelista"/>
        <w:numPr>
          <w:ilvl w:val="0"/>
          <w:numId w:val="31"/>
        </w:numPr>
        <w:spacing w:after="0" w:line="240" w:lineRule="auto"/>
        <w:ind w:left="499" w:hanging="357"/>
        <w:rPr>
          <w:rStyle w:val="mcqscol2a1"/>
          <w:rFonts w:ascii="Times New Roman" w:hAnsi="Times New Roman" w:cs="Times New Roman"/>
          <w:lang w:val="en-US"/>
        </w:rPr>
      </w:pPr>
      <w:r w:rsidRPr="008918F0">
        <w:rPr>
          <w:rStyle w:val="mcqscol2a1"/>
          <w:rFonts w:ascii="Times New Roman" w:hAnsi="Times New Roman" w:cs="Times New Roman"/>
        </w:rPr>
        <w:t>R</w:t>
      </w:r>
      <w:r w:rsidRPr="008918F0">
        <w:rPr>
          <w:rStyle w:val="mcqscol2a1"/>
          <w:rFonts w:ascii="Times New Roman" w:hAnsi="Times New Roman" w:cs="Times New Roman"/>
          <w:lang w:val="en-US"/>
        </w:rPr>
        <w:t>einterpretation of antitrust laws.</w:t>
      </w:r>
    </w:p>
    <w:p w:rsidR="00040D0D" w:rsidRPr="008918F0" w:rsidRDefault="008918F0" w:rsidP="008918F0">
      <w:pPr>
        <w:pStyle w:val="Prrafodelista"/>
        <w:numPr>
          <w:ilvl w:val="0"/>
          <w:numId w:val="31"/>
        </w:numPr>
        <w:spacing w:after="0" w:line="240" w:lineRule="auto"/>
        <w:ind w:left="499" w:hanging="357"/>
        <w:rPr>
          <w:rStyle w:val="mcqscol2a1"/>
          <w:lang w:val="en-US"/>
        </w:rPr>
      </w:pPr>
      <w:proofErr w:type="spellStart"/>
      <w:r w:rsidRPr="008918F0">
        <w:rPr>
          <w:rStyle w:val="mcqscol2a1"/>
          <w:rFonts w:ascii="Times New Roman" w:hAnsi="Times New Roman" w:cs="Times New Roman"/>
          <w:lang w:val="en-US"/>
        </w:rPr>
        <w:t>Low</w:t>
      </w:r>
      <w:proofErr w:type="spellEnd"/>
      <w:r w:rsidRPr="008918F0">
        <w:rPr>
          <w:rStyle w:val="mcqscol2a1"/>
          <w:rFonts w:ascii="Times New Roman" w:hAnsi="Times New Roman" w:cs="Times New Roman"/>
          <w:lang w:val="en-US"/>
        </w:rPr>
        <w:t xml:space="preserve"> performance</w:t>
      </w:r>
    </w:p>
    <w:p w:rsidR="00040D0D" w:rsidRDefault="00040D0D" w:rsidP="00276495">
      <w:p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spacing w:val="-3"/>
          <w:lang w:val="en-US"/>
        </w:rPr>
      </w:pPr>
    </w:p>
    <w:p w:rsidR="00FE0A25" w:rsidRDefault="00FE0A25" w:rsidP="00276495">
      <w:pPr>
        <w:shd w:val="clear" w:color="auto" w:fill="FFFFFF"/>
        <w:tabs>
          <w:tab w:val="left" w:pos="398"/>
        </w:tabs>
        <w:spacing w:line="250" w:lineRule="exact"/>
        <w:rPr>
          <w:b/>
          <w:lang w:val="en-US"/>
        </w:rPr>
      </w:pPr>
      <w:r>
        <w:rPr>
          <w:b/>
          <w:lang w:val="en-US"/>
        </w:rPr>
        <w:t>SECTION B</w:t>
      </w:r>
      <w:r w:rsidRPr="00771FC7">
        <w:rPr>
          <w:b/>
          <w:lang w:val="en-US"/>
        </w:rPr>
        <w:t xml:space="preserve"> </w:t>
      </w:r>
      <w:r>
        <w:rPr>
          <w:b/>
          <w:lang w:val="en-US"/>
        </w:rPr>
        <w:t>–</w:t>
      </w:r>
      <w:r w:rsidRPr="00771FC7">
        <w:rPr>
          <w:b/>
          <w:lang w:val="en-US"/>
        </w:rPr>
        <w:t xml:space="preserve"> Attempt</w:t>
      </w:r>
      <w:r>
        <w:rPr>
          <w:b/>
          <w:lang w:val="en-US"/>
        </w:rPr>
        <w:t xml:space="preserve"> TWO questions </w:t>
      </w:r>
      <w:proofErr w:type="gramStart"/>
      <w:r>
        <w:rPr>
          <w:b/>
          <w:lang w:val="en-US"/>
        </w:rPr>
        <w:t>only</w:t>
      </w:r>
      <w:r w:rsidR="000D6F0C">
        <w:rPr>
          <w:b/>
          <w:lang w:val="en-US"/>
        </w:rPr>
        <w:t xml:space="preserve">  (</w:t>
      </w:r>
      <w:proofErr w:type="gramEnd"/>
      <w:r w:rsidR="000D6F0C">
        <w:rPr>
          <w:b/>
          <w:lang w:val="en-US"/>
        </w:rPr>
        <w:t>5 marks each question)</w:t>
      </w:r>
    </w:p>
    <w:p w:rsidR="00FE0A25" w:rsidRDefault="00E25E55" w:rsidP="00FE0A25">
      <w:pPr>
        <w:pStyle w:val="Prrafodelista"/>
        <w:numPr>
          <w:ilvl w:val="0"/>
          <w:numId w:val="32"/>
        </w:num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spacing w:val="-3"/>
          <w:lang w:val="en-US"/>
        </w:rPr>
      </w:pPr>
      <w:r>
        <w:rPr>
          <w:rStyle w:val="mcqscol2a1"/>
          <w:rFonts w:ascii="Times New Roman" w:hAnsi="Times New Roman" w:cs="Times New Roman"/>
          <w:spacing w:val="-3"/>
          <w:lang w:val="en-US"/>
        </w:rPr>
        <w:t>Why is the speed of growth</w:t>
      </w:r>
      <w:r w:rsidR="000D6F0C">
        <w:rPr>
          <w:rStyle w:val="mcqscol2a1"/>
          <w:rFonts w:ascii="Times New Roman" w:hAnsi="Times New Roman" w:cs="Times New Roman"/>
          <w:spacing w:val="-3"/>
          <w:lang w:val="en-US"/>
        </w:rPr>
        <w:t xml:space="preserve"> (social dynamics)</w:t>
      </w:r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 important to </w:t>
      </w:r>
      <w:proofErr w:type="spellStart"/>
      <w:r>
        <w:rPr>
          <w:rStyle w:val="mcqscol2a1"/>
          <w:rFonts w:ascii="Times New Roman" w:hAnsi="Times New Roman" w:cs="Times New Roman"/>
          <w:spacing w:val="-3"/>
          <w:lang w:val="en-US"/>
        </w:rPr>
        <w:t>Facebook’s</w:t>
      </w:r>
      <w:proofErr w:type="spellEnd"/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 success?</w:t>
      </w:r>
    </w:p>
    <w:p w:rsidR="00E25E55" w:rsidRDefault="00E25E55" w:rsidP="00FE0A25">
      <w:pPr>
        <w:pStyle w:val="Prrafodelista"/>
        <w:numPr>
          <w:ilvl w:val="0"/>
          <w:numId w:val="32"/>
        </w:num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spacing w:val="-3"/>
          <w:lang w:val="en-US"/>
        </w:rPr>
      </w:pPr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Could you </w:t>
      </w:r>
      <w:r w:rsidR="000D6F0C">
        <w:rPr>
          <w:rStyle w:val="mcqscol2a1"/>
          <w:rFonts w:ascii="Times New Roman" w:hAnsi="Times New Roman" w:cs="Times New Roman"/>
          <w:spacing w:val="-3"/>
          <w:lang w:val="en-US"/>
        </w:rPr>
        <w:t>mention at least 6</w:t>
      </w:r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 </w:t>
      </w:r>
      <w:proofErr w:type="spellStart"/>
      <w:r>
        <w:rPr>
          <w:rStyle w:val="mcqscol2a1"/>
          <w:rFonts w:ascii="Times New Roman" w:hAnsi="Times New Roman" w:cs="Times New Roman"/>
          <w:spacing w:val="-3"/>
          <w:lang w:val="en-US"/>
        </w:rPr>
        <w:t>Facebook’s</w:t>
      </w:r>
      <w:proofErr w:type="spellEnd"/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 competitive advantage?</w:t>
      </w:r>
    </w:p>
    <w:p w:rsidR="00E25E55" w:rsidRDefault="00E25E55" w:rsidP="00FE0A25">
      <w:pPr>
        <w:pStyle w:val="Prrafodelista"/>
        <w:numPr>
          <w:ilvl w:val="0"/>
          <w:numId w:val="32"/>
        </w:num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spacing w:val="-3"/>
          <w:lang w:val="en-US"/>
        </w:rPr>
      </w:pPr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How can </w:t>
      </w:r>
      <w:proofErr w:type="spellStart"/>
      <w:r>
        <w:rPr>
          <w:rStyle w:val="mcqscol2a1"/>
          <w:rFonts w:ascii="Times New Roman" w:hAnsi="Times New Roman" w:cs="Times New Roman"/>
          <w:spacing w:val="-3"/>
          <w:lang w:val="en-US"/>
        </w:rPr>
        <w:t>Facebook</w:t>
      </w:r>
      <w:proofErr w:type="spellEnd"/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 penetrate new markets?</w:t>
      </w:r>
    </w:p>
    <w:p w:rsidR="00E25E55" w:rsidRDefault="00E25E55" w:rsidP="00FE0A25">
      <w:pPr>
        <w:pStyle w:val="Prrafodelista"/>
        <w:numPr>
          <w:ilvl w:val="0"/>
          <w:numId w:val="32"/>
        </w:num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spacing w:val="-3"/>
          <w:lang w:val="en-US"/>
        </w:rPr>
      </w:pPr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Could you analyze </w:t>
      </w:r>
      <w:proofErr w:type="spellStart"/>
      <w:r>
        <w:rPr>
          <w:rStyle w:val="mcqscol2a1"/>
          <w:rFonts w:ascii="Times New Roman" w:hAnsi="Times New Roman" w:cs="Times New Roman"/>
          <w:spacing w:val="-3"/>
          <w:lang w:val="en-US"/>
        </w:rPr>
        <w:t>Facebook’s</w:t>
      </w:r>
      <w:proofErr w:type="spellEnd"/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 utility versus its competitors?</w:t>
      </w:r>
    </w:p>
    <w:p w:rsidR="000D6F0C" w:rsidRDefault="000D6F0C" w:rsidP="00FE0A25">
      <w:pPr>
        <w:pStyle w:val="Prrafodelista"/>
        <w:numPr>
          <w:ilvl w:val="0"/>
          <w:numId w:val="32"/>
        </w:numPr>
        <w:shd w:val="clear" w:color="auto" w:fill="FFFFFF"/>
        <w:tabs>
          <w:tab w:val="left" w:pos="398"/>
        </w:tabs>
        <w:spacing w:line="250" w:lineRule="exact"/>
        <w:rPr>
          <w:rStyle w:val="mcqscol2a1"/>
          <w:rFonts w:ascii="Times New Roman" w:hAnsi="Times New Roman" w:cs="Times New Roman"/>
          <w:spacing w:val="-3"/>
          <w:lang w:val="en-US"/>
        </w:rPr>
      </w:pPr>
      <w:r>
        <w:rPr>
          <w:rStyle w:val="mcqscol2a1"/>
          <w:rFonts w:ascii="Times New Roman" w:hAnsi="Times New Roman" w:cs="Times New Roman"/>
          <w:spacing w:val="-3"/>
          <w:lang w:val="en-US"/>
        </w:rPr>
        <w:t xml:space="preserve">What are the risks of doing business on </w:t>
      </w:r>
      <w:proofErr w:type="spellStart"/>
      <w:r>
        <w:rPr>
          <w:rStyle w:val="mcqscol2a1"/>
          <w:rFonts w:ascii="Times New Roman" w:hAnsi="Times New Roman" w:cs="Times New Roman"/>
          <w:spacing w:val="-3"/>
          <w:lang w:val="en-US"/>
        </w:rPr>
        <w:t>Facebook</w:t>
      </w:r>
      <w:proofErr w:type="spellEnd"/>
      <w:r>
        <w:rPr>
          <w:rStyle w:val="mcqscol2a1"/>
          <w:rFonts w:ascii="Times New Roman" w:hAnsi="Times New Roman" w:cs="Times New Roman"/>
          <w:spacing w:val="-3"/>
          <w:lang w:val="en-US"/>
        </w:rPr>
        <w:t>?</w:t>
      </w:r>
    </w:p>
    <w:p w:rsidR="00E25E55" w:rsidRPr="00B416DD" w:rsidRDefault="00E25E55" w:rsidP="00B416DD">
      <w:pPr>
        <w:shd w:val="clear" w:color="auto" w:fill="FFFFFF"/>
        <w:tabs>
          <w:tab w:val="left" w:pos="398"/>
        </w:tabs>
        <w:spacing w:line="250" w:lineRule="exact"/>
        <w:ind w:left="360"/>
        <w:rPr>
          <w:rStyle w:val="mcqscol2a1"/>
          <w:rFonts w:ascii="Times New Roman" w:hAnsi="Times New Roman" w:cs="Times New Roman"/>
          <w:spacing w:val="-3"/>
          <w:lang w:val="en-US"/>
        </w:rPr>
      </w:pPr>
    </w:p>
    <w:sectPr w:rsidR="00E25E55" w:rsidRPr="00B416DD" w:rsidSect="00767DDE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06D"/>
    <w:multiLevelType w:val="hybridMultilevel"/>
    <w:tmpl w:val="F3801B70"/>
    <w:lvl w:ilvl="0" w:tplc="18BC5EA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0809"/>
    <w:multiLevelType w:val="hybridMultilevel"/>
    <w:tmpl w:val="BF3CEDB0"/>
    <w:lvl w:ilvl="0" w:tplc="083E9A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10C1"/>
    <w:multiLevelType w:val="hybridMultilevel"/>
    <w:tmpl w:val="29249560"/>
    <w:lvl w:ilvl="0" w:tplc="F3A23276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AE8"/>
    <w:multiLevelType w:val="hybridMultilevel"/>
    <w:tmpl w:val="2182E4E0"/>
    <w:lvl w:ilvl="0" w:tplc="10F27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09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B6B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27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6A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A03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CD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083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5AD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063135"/>
    <w:multiLevelType w:val="hybridMultilevel"/>
    <w:tmpl w:val="A8425BEA"/>
    <w:lvl w:ilvl="0" w:tplc="9DB46EE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A635E"/>
    <w:multiLevelType w:val="hybridMultilevel"/>
    <w:tmpl w:val="8A127578"/>
    <w:lvl w:ilvl="0" w:tplc="F9FA782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92492"/>
    <w:multiLevelType w:val="hybridMultilevel"/>
    <w:tmpl w:val="37A655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372DC"/>
    <w:multiLevelType w:val="hybridMultilevel"/>
    <w:tmpl w:val="4154A52E"/>
    <w:lvl w:ilvl="0" w:tplc="7F6E06D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A3A17"/>
    <w:multiLevelType w:val="hybridMultilevel"/>
    <w:tmpl w:val="CD5E3532"/>
    <w:lvl w:ilvl="0" w:tplc="4E20B3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36603"/>
    <w:multiLevelType w:val="hybridMultilevel"/>
    <w:tmpl w:val="5FD857A6"/>
    <w:lvl w:ilvl="0" w:tplc="FDECD54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66174"/>
    <w:multiLevelType w:val="hybridMultilevel"/>
    <w:tmpl w:val="21BE0150"/>
    <w:lvl w:ilvl="0" w:tplc="9DB46EE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D622A"/>
    <w:multiLevelType w:val="hybridMultilevel"/>
    <w:tmpl w:val="D0E8F9F2"/>
    <w:lvl w:ilvl="0" w:tplc="807A54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15E2F"/>
    <w:multiLevelType w:val="hybridMultilevel"/>
    <w:tmpl w:val="FC2A6322"/>
    <w:lvl w:ilvl="0" w:tplc="9A9CCA78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73A8B"/>
    <w:multiLevelType w:val="hybridMultilevel"/>
    <w:tmpl w:val="68226C48"/>
    <w:lvl w:ilvl="0" w:tplc="754C614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F3565"/>
    <w:multiLevelType w:val="hybridMultilevel"/>
    <w:tmpl w:val="68226C48"/>
    <w:lvl w:ilvl="0" w:tplc="754C614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BA2DE3"/>
    <w:multiLevelType w:val="hybridMultilevel"/>
    <w:tmpl w:val="5314B41E"/>
    <w:lvl w:ilvl="0" w:tplc="7068D38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75A02"/>
    <w:multiLevelType w:val="hybridMultilevel"/>
    <w:tmpl w:val="C178D0AC"/>
    <w:lvl w:ilvl="0" w:tplc="10AAC39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E1067"/>
    <w:multiLevelType w:val="hybridMultilevel"/>
    <w:tmpl w:val="E03ACFE2"/>
    <w:lvl w:ilvl="0" w:tplc="C6204B1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C4313"/>
    <w:multiLevelType w:val="hybridMultilevel"/>
    <w:tmpl w:val="68226C48"/>
    <w:lvl w:ilvl="0" w:tplc="754C614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C272C"/>
    <w:multiLevelType w:val="hybridMultilevel"/>
    <w:tmpl w:val="21BE0150"/>
    <w:lvl w:ilvl="0" w:tplc="9DB46EE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18C6"/>
    <w:multiLevelType w:val="hybridMultilevel"/>
    <w:tmpl w:val="8A127578"/>
    <w:lvl w:ilvl="0" w:tplc="F9FA782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54D2F"/>
    <w:multiLevelType w:val="hybridMultilevel"/>
    <w:tmpl w:val="6C6E4D8C"/>
    <w:lvl w:ilvl="0" w:tplc="6A989F7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E21BF"/>
    <w:multiLevelType w:val="hybridMultilevel"/>
    <w:tmpl w:val="C6E03490"/>
    <w:lvl w:ilvl="0" w:tplc="E94EED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A65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E4D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467D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E46A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0F7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6E0E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6173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20F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0856FF6"/>
    <w:multiLevelType w:val="hybridMultilevel"/>
    <w:tmpl w:val="8A127578"/>
    <w:lvl w:ilvl="0" w:tplc="F9FA782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AD5A91"/>
    <w:multiLevelType w:val="hybridMultilevel"/>
    <w:tmpl w:val="74DC7A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AE225B"/>
    <w:multiLevelType w:val="hybridMultilevel"/>
    <w:tmpl w:val="BD3C55D4"/>
    <w:lvl w:ilvl="0" w:tplc="315027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D13500"/>
    <w:multiLevelType w:val="hybridMultilevel"/>
    <w:tmpl w:val="FAA075B8"/>
    <w:lvl w:ilvl="0" w:tplc="B35E9E48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11D3D"/>
    <w:multiLevelType w:val="hybridMultilevel"/>
    <w:tmpl w:val="3B6C1FF8"/>
    <w:lvl w:ilvl="0" w:tplc="C236488E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D47E1"/>
    <w:multiLevelType w:val="hybridMultilevel"/>
    <w:tmpl w:val="32C05EEE"/>
    <w:lvl w:ilvl="0" w:tplc="B4A49368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1B08B00">
      <w:start w:val="15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B331882"/>
    <w:multiLevelType w:val="hybridMultilevel"/>
    <w:tmpl w:val="D07C9BDC"/>
    <w:lvl w:ilvl="0" w:tplc="B8FEA24A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D0F53"/>
    <w:multiLevelType w:val="hybridMultilevel"/>
    <w:tmpl w:val="A8425BEA"/>
    <w:lvl w:ilvl="0" w:tplc="9DB46EE0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26A4F"/>
    <w:multiLevelType w:val="hybridMultilevel"/>
    <w:tmpl w:val="4154A52E"/>
    <w:lvl w:ilvl="0" w:tplc="7F6E06D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1"/>
  </w:num>
  <w:num w:numId="4">
    <w:abstractNumId w:val="27"/>
  </w:num>
  <w:num w:numId="5">
    <w:abstractNumId w:val="17"/>
  </w:num>
  <w:num w:numId="6">
    <w:abstractNumId w:val="29"/>
  </w:num>
  <w:num w:numId="7">
    <w:abstractNumId w:val="21"/>
  </w:num>
  <w:num w:numId="8">
    <w:abstractNumId w:val="15"/>
  </w:num>
  <w:num w:numId="9">
    <w:abstractNumId w:val="13"/>
  </w:num>
  <w:num w:numId="10">
    <w:abstractNumId w:val="18"/>
  </w:num>
  <w:num w:numId="11">
    <w:abstractNumId w:val="14"/>
  </w:num>
  <w:num w:numId="12">
    <w:abstractNumId w:val="30"/>
  </w:num>
  <w:num w:numId="13">
    <w:abstractNumId w:val="4"/>
  </w:num>
  <w:num w:numId="14">
    <w:abstractNumId w:val="10"/>
  </w:num>
  <w:num w:numId="15">
    <w:abstractNumId w:val="0"/>
  </w:num>
  <w:num w:numId="16">
    <w:abstractNumId w:val="12"/>
  </w:num>
  <w:num w:numId="17">
    <w:abstractNumId w:val="19"/>
  </w:num>
  <w:num w:numId="18">
    <w:abstractNumId w:val="9"/>
  </w:num>
  <w:num w:numId="19">
    <w:abstractNumId w:val="1"/>
  </w:num>
  <w:num w:numId="20">
    <w:abstractNumId w:val="25"/>
  </w:num>
  <w:num w:numId="21">
    <w:abstractNumId w:val="11"/>
  </w:num>
  <w:num w:numId="22">
    <w:abstractNumId w:val="8"/>
  </w:num>
  <w:num w:numId="23">
    <w:abstractNumId w:val="26"/>
  </w:num>
  <w:num w:numId="24">
    <w:abstractNumId w:val="22"/>
  </w:num>
  <w:num w:numId="25">
    <w:abstractNumId w:val="16"/>
  </w:num>
  <w:num w:numId="26">
    <w:abstractNumId w:val="3"/>
  </w:num>
  <w:num w:numId="27">
    <w:abstractNumId w:val="5"/>
  </w:num>
  <w:num w:numId="28">
    <w:abstractNumId w:val="28"/>
  </w:num>
  <w:num w:numId="29">
    <w:abstractNumId w:val="7"/>
  </w:num>
  <w:num w:numId="30">
    <w:abstractNumId w:val="23"/>
  </w:num>
  <w:num w:numId="31">
    <w:abstractNumId w:val="2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DDE"/>
    <w:rsid w:val="00040D0D"/>
    <w:rsid w:val="000C3462"/>
    <w:rsid w:val="000D6F0C"/>
    <w:rsid w:val="0026459A"/>
    <w:rsid w:val="00276495"/>
    <w:rsid w:val="002F02C6"/>
    <w:rsid w:val="002F79EC"/>
    <w:rsid w:val="005045E9"/>
    <w:rsid w:val="00661DE3"/>
    <w:rsid w:val="006F4DA3"/>
    <w:rsid w:val="0072317C"/>
    <w:rsid w:val="00767DDE"/>
    <w:rsid w:val="007A5C54"/>
    <w:rsid w:val="008918F0"/>
    <w:rsid w:val="00943E31"/>
    <w:rsid w:val="00AA2394"/>
    <w:rsid w:val="00B153E7"/>
    <w:rsid w:val="00B416DD"/>
    <w:rsid w:val="00BD7E9D"/>
    <w:rsid w:val="00CF74D3"/>
    <w:rsid w:val="00D82A06"/>
    <w:rsid w:val="00DD2CD7"/>
    <w:rsid w:val="00E05521"/>
    <w:rsid w:val="00E060C9"/>
    <w:rsid w:val="00E25E55"/>
    <w:rsid w:val="00EC36CF"/>
    <w:rsid w:val="00FD0933"/>
    <w:rsid w:val="00FE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E"/>
  </w:style>
  <w:style w:type="paragraph" w:styleId="Ttulo2">
    <w:name w:val="heading 2"/>
    <w:basedOn w:val="Normal"/>
    <w:next w:val="Normal"/>
    <w:link w:val="Ttulo2Car"/>
    <w:qFormat/>
    <w:rsid w:val="007231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72317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7231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iCs/>
      <w:sz w:val="2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DDE"/>
    <w:pPr>
      <w:ind w:left="720"/>
      <w:contextualSpacing/>
    </w:pPr>
  </w:style>
  <w:style w:type="character" w:customStyle="1" w:styleId="mcqscol2a1">
    <w:name w:val="mcqscol2a1"/>
    <w:basedOn w:val="Fuentedeprrafopredeter"/>
    <w:rsid w:val="00767DDE"/>
    <w:rPr>
      <w:vanish w:val="0"/>
      <w:webHidden w:val="0"/>
      <w:specVanish w:val="0"/>
    </w:rPr>
  </w:style>
  <w:style w:type="paragraph" w:styleId="NormalWeb">
    <w:name w:val="Normal (Web)"/>
    <w:basedOn w:val="Normal"/>
    <w:uiPriority w:val="99"/>
    <w:unhideWhenUsed/>
    <w:rsid w:val="00D8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qscol2a">
    <w:name w:val="mcqscol2a"/>
    <w:basedOn w:val="Fuentedeprrafopredeter"/>
    <w:rsid w:val="00D82A06"/>
  </w:style>
  <w:style w:type="character" w:customStyle="1" w:styleId="apple-style-span">
    <w:name w:val="apple-style-span"/>
    <w:basedOn w:val="Fuentedeprrafopredeter"/>
    <w:rsid w:val="00D82A06"/>
  </w:style>
  <w:style w:type="character" w:customStyle="1" w:styleId="Ttulo2Car">
    <w:name w:val="Título 2 Car"/>
    <w:basedOn w:val="Fuentedeprrafopredeter"/>
    <w:link w:val="Ttulo2"/>
    <w:rsid w:val="0072317C"/>
    <w:rPr>
      <w:rFonts w:ascii="Times New Roman" w:eastAsia="Times New Roman" w:hAnsi="Times New Roman" w:cs="Times New Roman"/>
      <w:b/>
      <w:bCs/>
      <w:sz w:val="2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2317C"/>
    <w:rPr>
      <w:rFonts w:ascii="Times New Roman" w:eastAsia="Times New Roman" w:hAnsi="Times New Roman" w:cs="Times New Roman"/>
      <w:b/>
      <w:bCs/>
      <w:sz w:val="32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2317C"/>
    <w:rPr>
      <w:rFonts w:ascii="Times New Roman" w:eastAsia="Times New Roman" w:hAnsi="Times New Roman" w:cs="Times New Roman"/>
      <w:b/>
      <w:i/>
      <w:iCs/>
      <w:sz w:val="2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90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23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E010-25EB-4CED-8504-15EA0190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Cidis</dc:creator>
  <cp:keywords/>
  <dc:description/>
  <cp:lastModifiedBy>Cidis</cp:lastModifiedBy>
  <cp:revision>4</cp:revision>
  <dcterms:created xsi:type="dcterms:W3CDTF">2010-07-07T19:28:00Z</dcterms:created>
  <dcterms:modified xsi:type="dcterms:W3CDTF">2010-07-08T19:16:00Z</dcterms:modified>
</cp:coreProperties>
</file>