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54" w:rsidRPr="00303DE3" w:rsidRDefault="00485C54">
      <w:pPr>
        <w:rPr>
          <w:b/>
          <w:sz w:val="28"/>
          <w:szCs w:val="28"/>
        </w:rPr>
      </w:pPr>
      <w:r w:rsidRPr="00303DE3">
        <w:rPr>
          <w:b/>
          <w:sz w:val="28"/>
          <w:szCs w:val="28"/>
        </w:rPr>
        <w:t>Escuela Superior Politécnica</w:t>
      </w:r>
    </w:p>
    <w:p w:rsidR="00406B1A" w:rsidRPr="00303DE3" w:rsidRDefault="00406B1A">
      <w:pPr>
        <w:rPr>
          <w:b/>
        </w:rPr>
      </w:pPr>
      <w:r w:rsidRPr="00303DE3">
        <w:rPr>
          <w:b/>
        </w:rPr>
        <w:t>Facultad de Ingeniería en ciencias de la Tierra</w:t>
      </w:r>
    </w:p>
    <w:p w:rsidR="00485C54" w:rsidRDefault="00485C54"/>
    <w:p w:rsidR="00406B1A" w:rsidRDefault="00406B1A"/>
    <w:p w:rsidR="00485C54" w:rsidRPr="00CF728B" w:rsidRDefault="00485C54">
      <w:r w:rsidRPr="00303DE3">
        <w:rPr>
          <w:b/>
        </w:rPr>
        <w:t>Examen de Hormigón I</w:t>
      </w:r>
      <w:r w:rsidR="001F67D6" w:rsidRPr="00303DE3">
        <w:rPr>
          <w:b/>
        </w:rPr>
        <w:t>I</w:t>
      </w:r>
    </w:p>
    <w:p w:rsidR="00485C54" w:rsidRDefault="00CF728B">
      <w:r w:rsidRPr="00CF728B">
        <w:t xml:space="preserve">Primera evaluación </w:t>
      </w:r>
      <w:r w:rsidR="002D3336">
        <w:t>10 de julio del 2010</w:t>
      </w:r>
    </w:p>
    <w:p w:rsidR="002D3336" w:rsidRDefault="002D3336"/>
    <w:p w:rsidR="002D3336" w:rsidRDefault="00CF728B" w:rsidP="00CF728B">
      <w:pPr>
        <w:tabs>
          <w:tab w:val="left" w:pos="1050"/>
        </w:tabs>
      </w:pPr>
      <w:r>
        <w:tab/>
      </w:r>
    </w:p>
    <w:p w:rsidR="00406B1A" w:rsidRPr="00303DE3" w:rsidRDefault="00303DE3">
      <w:r w:rsidRPr="00303DE3">
        <w:t>Datos del problema:</w:t>
      </w:r>
    </w:p>
    <w:p w:rsidR="001F67D6" w:rsidRPr="00303DE3" w:rsidRDefault="00303DE3" w:rsidP="00303DE3">
      <w:r w:rsidRPr="00303DE3">
        <w:t>Sección de la columna</w:t>
      </w:r>
      <w:r w:rsidR="00814AB3">
        <w:t xml:space="preserve"> de hormigón</w:t>
      </w:r>
      <w:r w:rsidRPr="00303DE3">
        <w:t>: 0.</w:t>
      </w:r>
      <w:r>
        <w:t>5</w:t>
      </w:r>
      <w:r w:rsidRPr="00303DE3">
        <w:t>0 m x 0,</w:t>
      </w:r>
      <w:r>
        <w:t>5</w:t>
      </w:r>
      <w:r w:rsidRPr="00303DE3">
        <w:t>0 m</w:t>
      </w:r>
    </w:p>
    <w:p w:rsidR="00303DE3" w:rsidRPr="00303DE3" w:rsidRDefault="00303DE3" w:rsidP="00303DE3">
      <w:pPr>
        <w:rPr>
          <w:lang w:val="en-US"/>
        </w:rPr>
      </w:pPr>
      <w:r w:rsidRPr="00303DE3">
        <w:rPr>
          <w:lang w:val="en-US"/>
        </w:rPr>
        <w:t>f´c 210 kg/cm2</w:t>
      </w:r>
    </w:p>
    <w:p w:rsidR="00303DE3" w:rsidRPr="00303DE3" w:rsidRDefault="00303DE3" w:rsidP="00303DE3">
      <w:pPr>
        <w:rPr>
          <w:lang w:val="en-US"/>
        </w:rPr>
      </w:pPr>
      <w:r w:rsidRPr="00303DE3">
        <w:rPr>
          <w:lang w:val="en-US"/>
        </w:rPr>
        <w:t>fy 4200kg/cm2</w:t>
      </w:r>
    </w:p>
    <w:p w:rsidR="0051321F" w:rsidRDefault="00814AB3" w:rsidP="00D86C91">
      <w:r>
        <w:t xml:space="preserve">Armadura longitudinal </w:t>
      </w:r>
      <w:r w:rsidR="00303DE3" w:rsidRPr="00303DE3">
        <w:t xml:space="preserve">8 varillas de </w:t>
      </w:r>
      <w:r w:rsidR="00303DE3" w:rsidRPr="00303DE3">
        <w:rPr>
          <w:lang w:val="en-US"/>
        </w:rPr>
        <w:t>Ф</w:t>
      </w:r>
      <w:r w:rsidR="00303DE3" w:rsidRPr="00303DE3">
        <w:t xml:space="preserve"> 1</w:t>
      </w:r>
      <w:r w:rsidR="00303DE3">
        <w:t>6</w:t>
      </w:r>
      <w:r w:rsidR="00303DE3" w:rsidRPr="00303DE3">
        <w:t xml:space="preserve">mm, 3 </w:t>
      </w:r>
      <w:r w:rsidR="00303DE3">
        <w:t>v</w:t>
      </w:r>
      <w:r w:rsidR="00303DE3" w:rsidRPr="00303DE3">
        <w:t>arillas en cada cara</w:t>
      </w:r>
      <w:r w:rsidR="00303DE3">
        <w:t xml:space="preserve"> a 19 cm de distancia</w:t>
      </w:r>
    </w:p>
    <w:p w:rsidR="00303DE3" w:rsidRPr="00303DE3" w:rsidRDefault="00303DE3" w:rsidP="00D86C91">
      <w:r>
        <w:t>Recubrimiento 0.06m</w:t>
      </w:r>
    </w:p>
    <w:p w:rsidR="0051321F" w:rsidRDefault="0051321F" w:rsidP="00D86C91"/>
    <w:p w:rsidR="00303DE3" w:rsidRDefault="00303DE3" w:rsidP="00D86C91">
      <w:r>
        <w:t>A partir del diagrama de interacción:</w:t>
      </w:r>
    </w:p>
    <w:p w:rsidR="002D3336" w:rsidRDefault="00303DE3" w:rsidP="00303DE3">
      <w:pPr>
        <w:numPr>
          <w:ilvl w:val="0"/>
          <w:numId w:val="5"/>
        </w:numPr>
      </w:pPr>
      <w:r>
        <w:t>Encontrar c</w:t>
      </w:r>
      <w:r w:rsidRPr="00303DE3">
        <w:rPr>
          <w:rFonts w:ascii="Times New (W1)" w:hAnsi="Times New (W1)"/>
          <w:vertAlign w:val="subscript"/>
        </w:rPr>
        <w:t>b</w:t>
      </w:r>
      <w:r w:rsidR="002D3336">
        <w:rPr>
          <w:rFonts w:ascii="Times New (W1)" w:hAnsi="Times New (W1)"/>
          <w:vertAlign w:val="subscript"/>
        </w:rPr>
        <w:t xml:space="preserve"> </w:t>
      </w:r>
      <w:r w:rsidR="001E669E">
        <w:rPr>
          <w:rFonts w:ascii="Times New (W1)" w:hAnsi="Times New (W1)"/>
          <w:vertAlign w:val="subscript"/>
        </w:rPr>
        <w:tab/>
      </w:r>
      <w:r w:rsidR="001E669E">
        <w:rPr>
          <w:rFonts w:ascii="Times New (W1)" w:hAnsi="Times New (W1)"/>
          <w:vertAlign w:val="subscript"/>
        </w:rPr>
        <w:tab/>
      </w:r>
      <w:r w:rsidR="001E669E">
        <w:rPr>
          <w:rFonts w:ascii="Times New (W1)" w:hAnsi="Times New (W1)"/>
          <w:vertAlign w:val="subscript"/>
        </w:rPr>
        <w:tab/>
      </w:r>
      <w:r w:rsidR="002D3336">
        <w:t>(25 puntos)</w:t>
      </w:r>
    </w:p>
    <w:p w:rsidR="002D3336" w:rsidRDefault="002D3336" w:rsidP="002D3336">
      <w:pPr>
        <w:numPr>
          <w:ilvl w:val="0"/>
          <w:numId w:val="5"/>
        </w:numPr>
      </w:pPr>
      <w:r>
        <w:t>Encontrar e</w:t>
      </w:r>
      <w:r w:rsidRPr="00303DE3">
        <w:rPr>
          <w:rFonts w:ascii="Times New (W1)" w:hAnsi="Times New (W1)"/>
          <w:vertAlign w:val="subscript"/>
        </w:rPr>
        <w:t>b</w:t>
      </w:r>
      <w:r>
        <w:rPr>
          <w:rFonts w:ascii="Times New (W1)" w:hAnsi="Times New (W1)"/>
          <w:vertAlign w:val="subscript"/>
        </w:rPr>
        <w:t xml:space="preserve"> </w:t>
      </w:r>
      <w:r w:rsidR="001E669E">
        <w:rPr>
          <w:rFonts w:ascii="Times New (W1)" w:hAnsi="Times New (W1)"/>
          <w:vertAlign w:val="subscript"/>
        </w:rPr>
        <w:tab/>
      </w:r>
      <w:r w:rsidR="001E669E">
        <w:rPr>
          <w:rFonts w:ascii="Times New (W1)" w:hAnsi="Times New (W1)"/>
          <w:vertAlign w:val="subscript"/>
        </w:rPr>
        <w:tab/>
      </w:r>
      <w:r w:rsidR="001E669E">
        <w:rPr>
          <w:rFonts w:ascii="Times New (W1)" w:hAnsi="Times New (W1)"/>
          <w:vertAlign w:val="subscript"/>
        </w:rPr>
        <w:tab/>
      </w:r>
      <w:r>
        <w:t>(25 puntos)</w:t>
      </w:r>
    </w:p>
    <w:p w:rsidR="002D3336" w:rsidRPr="002D3336" w:rsidRDefault="002D3336" w:rsidP="002D3336">
      <w:pPr>
        <w:numPr>
          <w:ilvl w:val="0"/>
          <w:numId w:val="5"/>
        </w:numPr>
      </w:pPr>
      <w:r>
        <w:t xml:space="preserve">Encontrar M cuando P = 0 </w:t>
      </w:r>
      <w:r w:rsidR="001E669E">
        <w:tab/>
      </w:r>
      <w:r>
        <w:t>(20 puntos)</w:t>
      </w:r>
    </w:p>
    <w:p w:rsidR="00303DE3" w:rsidRDefault="00303DE3" w:rsidP="00D86C91"/>
    <w:p w:rsidR="00303DE3" w:rsidRDefault="00303DE3" w:rsidP="00D86C91"/>
    <w:sectPr w:rsidR="00303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56D"/>
    <w:multiLevelType w:val="hybridMultilevel"/>
    <w:tmpl w:val="CAB07334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200DA"/>
    <w:multiLevelType w:val="hybridMultilevel"/>
    <w:tmpl w:val="794A9C5E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B0F0B"/>
    <w:multiLevelType w:val="hybridMultilevel"/>
    <w:tmpl w:val="AE5205D6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624A9"/>
    <w:multiLevelType w:val="hybridMultilevel"/>
    <w:tmpl w:val="41F82702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443F9A"/>
    <w:multiLevelType w:val="hybridMultilevel"/>
    <w:tmpl w:val="B5BA2F76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E44D20"/>
    <w:rsid w:val="00075A4F"/>
    <w:rsid w:val="000C5F02"/>
    <w:rsid w:val="001568DF"/>
    <w:rsid w:val="001E669E"/>
    <w:rsid w:val="001F67D6"/>
    <w:rsid w:val="0029521F"/>
    <w:rsid w:val="002D3336"/>
    <w:rsid w:val="00303DE3"/>
    <w:rsid w:val="00406B1A"/>
    <w:rsid w:val="00456109"/>
    <w:rsid w:val="00485C54"/>
    <w:rsid w:val="0051321F"/>
    <w:rsid w:val="006343A8"/>
    <w:rsid w:val="00732038"/>
    <w:rsid w:val="007C0510"/>
    <w:rsid w:val="007E6351"/>
    <w:rsid w:val="00814AB3"/>
    <w:rsid w:val="00930104"/>
    <w:rsid w:val="00975865"/>
    <w:rsid w:val="009F663D"/>
    <w:rsid w:val="00BC061E"/>
    <w:rsid w:val="00CF728B"/>
    <w:rsid w:val="00D86C91"/>
    <w:rsid w:val="00E42FB7"/>
    <w:rsid w:val="00E44D20"/>
    <w:rsid w:val="00FC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C" w:eastAsia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Diseño de viga</vt:lpstr>
    </vt:vector>
  </TitlesOfParts>
  <Company> Holcim Ecuador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Diseño de viga</dc:title>
  <dc:subject/>
  <dc:creator>jarce</dc:creator>
  <cp:keywords/>
  <dc:description/>
  <cp:lastModifiedBy>silgivar</cp:lastModifiedBy>
  <cp:revision>2</cp:revision>
  <dcterms:created xsi:type="dcterms:W3CDTF">2010-09-29T18:15:00Z</dcterms:created>
  <dcterms:modified xsi:type="dcterms:W3CDTF">2010-09-29T18:15:00Z</dcterms:modified>
</cp:coreProperties>
</file>