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78" w:rsidRDefault="004D0E78">
      <w:pPr>
        <w:rPr>
          <w:lang w:val="es-ES"/>
        </w:rPr>
      </w:pPr>
      <w:r>
        <w:rPr>
          <w:lang w:val="es-ES"/>
        </w:rPr>
        <w:t>Solución</w:t>
      </w:r>
      <w:r w:rsidR="00992B88">
        <w:rPr>
          <w:lang w:val="es-ES"/>
        </w:rPr>
        <w:t xml:space="preserve"> del examen de </w:t>
      </w:r>
      <w:r>
        <w:rPr>
          <w:lang w:val="es-ES"/>
        </w:rPr>
        <w:t>Recuperación</w:t>
      </w:r>
      <w:r w:rsidR="00992B88">
        <w:rPr>
          <w:lang w:val="es-ES"/>
        </w:rPr>
        <w:t xml:space="preserve"> Secundaria Segundo Parcial.</w:t>
      </w:r>
    </w:p>
    <w:p w:rsidR="00992B88" w:rsidRDefault="00992B88">
      <w:pPr>
        <w:rPr>
          <w:lang w:val="es-ES"/>
        </w:rPr>
      </w:pPr>
      <w:r>
        <w:rPr>
          <w:lang w:val="es-ES"/>
        </w:rPr>
        <w:t xml:space="preserve">Parte </w:t>
      </w:r>
      <w:r w:rsidR="004D0E78">
        <w:rPr>
          <w:lang w:val="es-ES"/>
        </w:rPr>
        <w:t>Teórica</w:t>
      </w:r>
    </w:p>
    <w:p w:rsidR="006F756E" w:rsidRPr="00AF0E92" w:rsidRDefault="00992B88" w:rsidP="006F756E">
      <w:pPr>
        <w:pStyle w:val="Prrafodelista"/>
        <w:numPr>
          <w:ilvl w:val="0"/>
          <w:numId w:val="1"/>
        </w:numPr>
        <w:rPr>
          <w:b/>
          <w:lang w:val="es-ES"/>
        </w:rPr>
      </w:pPr>
      <w:r w:rsidRPr="00AF0E92">
        <w:rPr>
          <w:b/>
          <w:lang w:val="es-ES"/>
        </w:rPr>
        <w:t>Explique cómo se calcula las tres etapas en el método de Prats y Asociados para una sola capa.</w:t>
      </w:r>
    </w:p>
    <w:p w:rsidR="006F756E" w:rsidRDefault="006F756E" w:rsidP="006F756E">
      <w:pPr>
        <w:pStyle w:val="Prrafodelista"/>
        <w:rPr>
          <w:lang w:val="es-ES"/>
        </w:rPr>
      </w:pPr>
    </w:p>
    <w:tbl>
      <w:tblPr>
        <w:tblpPr w:leftFromText="141" w:rightFromText="141" w:vertAnchor="page" w:horzAnchor="margin" w:tblpXSpec="center" w:tblpY="3571"/>
        <w:tblW w:w="7477" w:type="dxa"/>
        <w:tblCellMar>
          <w:left w:w="0" w:type="dxa"/>
          <w:right w:w="0" w:type="dxa"/>
        </w:tblCellMar>
        <w:tblLook w:val="04A0"/>
      </w:tblPr>
      <w:tblGrid>
        <w:gridCol w:w="955"/>
        <w:gridCol w:w="293"/>
        <w:gridCol w:w="6229"/>
      </w:tblGrid>
      <w:tr w:rsidR="006F756E" w:rsidRPr="004D0E78" w:rsidTr="006F756E">
        <w:trPr>
          <w:trHeight w:val="445"/>
        </w:trPr>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Periodos </w:t>
            </w:r>
          </w:p>
        </w:tc>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1 </w:t>
            </w:r>
          </w:p>
        </w:tc>
        <w:tc>
          <w:tcPr>
            <w:tcW w:w="62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Inicio de la inyección hasta la interferencia de los bancos de petróleo </w:t>
            </w:r>
          </w:p>
        </w:tc>
      </w:tr>
      <w:tr w:rsidR="006F756E" w:rsidRPr="004D0E78" w:rsidTr="006F756E">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F756E" w:rsidRPr="006F756E" w:rsidRDefault="006F756E" w:rsidP="006F756E">
            <w:pPr>
              <w:rPr>
                <w:lang w:val="es-ES"/>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2 </w:t>
            </w:r>
          </w:p>
        </w:tc>
        <w:tc>
          <w:tcPr>
            <w:tcW w:w="62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Interferencias de los bancos de petróleo  hasta la ruptura de petróleo o interferencias de los bancos de agua. </w:t>
            </w:r>
          </w:p>
        </w:tc>
      </w:tr>
      <w:tr w:rsidR="006F756E" w:rsidRPr="004D0E78" w:rsidTr="006F756E">
        <w:trPr>
          <w:trHeight w:val="346"/>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  </w:t>
            </w:r>
          </w:p>
        </w:tc>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3 </w:t>
            </w:r>
          </w:p>
        </w:tc>
        <w:tc>
          <w:tcPr>
            <w:tcW w:w="62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6F756E" w:rsidRPr="006F756E" w:rsidRDefault="006F756E" w:rsidP="006F756E">
            <w:pPr>
              <w:rPr>
                <w:lang w:val="es-ES"/>
              </w:rPr>
            </w:pPr>
            <w:r w:rsidRPr="006F756E">
              <w:rPr>
                <w:lang w:val="es-EC"/>
              </w:rPr>
              <w:t xml:space="preserve">Luego de la ruptura del petróleo (esto también incluye luego de la ruptura del agua). </w:t>
            </w:r>
          </w:p>
        </w:tc>
      </w:tr>
    </w:tbl>
    <w:p w:rsidR="006F756E" w:rsidRDefault="006F756E" w:rsidP="006F756E">
      <w:pPr>
        <w:pStyle w:val="Prrafodelista"/>
        <w:rPr>
          <w:lang w:val="es-ES"/>
        </w:rPr>
      </w:pPr>
    </w:p>
    <w:p w:rsidR="006F756E" w:rsidRDefault="006F756E" w:rsidP="006F756E">
      <w:pPr>
        <w:pStyle w:val="Prrafodelista"/>
        <w:rPr>
          <w:lang w:val="es-ES"/>
        </w:rPr>
      </w:pPr>
    </w:p>
    <w:p w:rsidR="006F756E" w:rsidRDefault="006F756E" w:rsidP="006F756E">
      <w:pPr>
        <w:pStyle w:val="Prrafodelista"/>
        <w:rPr>
          <w:lang w:val="es-ES"/>
        </w:rPr>
      </w:pPr>
    </w:p>
    <w:p w:rsidR="006F756E" w:rsidRDefault="006F756E" w:rsidP="006F756E">
      <w:pPr>
        <w:pStyle w:val="Prrafodelista"/>
        <w:rPr>
          <w:lang w:val="es-ES"/>
        </w:rPr>
      </w:pPr>
    </w:p>
    <w:p w:rsidR="006F756E" w:rsidRDefault="006F756E" w:rsidP="006F756E">
      <w:pPr>
        <w:pStyle w:val="Prrafodelista"/>
        <w:rPr>
          <w:lang w:val="es-ES"/>
        </w:rPr>
      </w:pPr>
    </w:p>
    <w:p w:rsidR="006F756E" w:rsidRDefault="006F756E" w:rsidP="006F756E">
      <w:pPr>
        <w:pStyle w:val="Prrafodelista"/>
        <w:rPr>
          <w:lang w:val="es-ES"/>
        </w:rPr>
      </w:pPr>
    </w:p>
    <w:p w:rsidR="006F756E" w:rsidRDefault="006F756E" w:rsidP="006F756E">
      <w:pPr>
        <w:rPr>
          <w:lang w:val="es-ES"/>
        </w:rPr>
      </w:pPr>
    </w:p>
    <w:p w:rsidR="006F756E" w:rsidRDefault="006F756E" w:rsidP="006F756E">
      <w:pPr>
        <w:rPr>
          <w:lang w:val="es-ES"/>
        </w:rPr>
      </w:pPr>
    </w:p>
    <w:p w:rsidR="006F756E" w:rsidRDefault="006F756E" w:rsidP="006F756E">
      <w:pPr>
        <w:rPr>
          <w:lang w:val="es-ES"/>
        </w:rPr>
      </w:pPr>
      <w:r>
        <w:rPr>
          <w:lang w:val="es-ES"/>
        </w:rPr>
        <w:t>Procedimiento de cálculo:</w:t>
      </w:r>
    </w:p>
    <w:p w:rsidR="006F756E" w:rsidRDefault="006F756E" w:rsidP="006F756E">
      <w:pPr>
        <w:rPr>
          <w:lang w:val="es-ES"/>
        </w:rPr>
      </w:pPr>
      <w:r>
        <w:rPr>
          <w:lang w:val="es-ES"/>
        </w:rPr>
        <w:t>Periodo 1</w:t>
      </w:r>
    </w:p>
    <w:p w:rsidR="0076781D" w:rsidRPr="006F756E" w:rsidRDefault="00D05A0E" w:rsidP="006F756E">
      <w:pPr>
        <w:numPr>
          <w:ilvl w:val="0"/>
          <w:numId w:val="8"/>
        </w:numPr>
        <w:rPr>
          <w:lang w:val="es-ES"/>
        </w:rPr>
      </w:pPr>
      <w:r w:rsidRPr="006F756E">
        <w:rPr>
          <w:lang w:val="es-EC"/>
        </w:rPr>
        <w:t xml:space="preserve">Los frentes de invasión se suponen son radiales durante este periodo de flujo. Si los radios de los bancos de agua y petróleo se definen como r1 y r2, respectivamente, podemos afirmar que la cantidad de agua inyectada, </w:t>
      </w:r>
      <w:proofErr w:type="spellStart"/>
      <w:r w:rsidRPr="006F756E">
        <w:rPr>
          <w:lang w:val="es-EC"/>
        </w:rPr>
        <w:t>Wi</w:t>
      </w:r>
      <w:proofErr w:type="spellEnd"/>
      <w:r w:rsidRPr="006F756E">
        <w:rPr>
          <w:lang w:val="es-EC"/>
        </w:rPr>
        <w:t xml:space="preserve">, en el banco de agua será: </w:t>
      </w:r>
    </w:p>
    <w:p w:rsidR="006F756E" w:rsidRDefault="006F756E" w:rsidP="000B67FA">
      <w:pPr>
        <w:jc w:val="center"/>
        <w:rPr>
          <w:lang w:val="es-ES"/>
        </w:rPr>
      </w:pPr>
      <w:r w:rsidRPr="006F756E">
        <w:rPr>
          <w:noProof/>
          <w:lang w:val="es-ES" w:eastAsia="es-ES"/>
        </w:rPr>
        <w:drawing>
          <wp:inline distT="0" distB="0" distL="0" distR="0">
            <wp:extent cx="4286250" cy="400050"/>
            <wp:effectExtent l="19050" t="0" r="0" b="0"/>
            <wp:docPr id="4" name="Imagen 3"/>
            <wp:cNvGraphicFramePr/>
            <a:graphic xmlns:a="http://schemas.openxmlformats.org/drawingml/2006/main">
              <a:graphicData uri="http://schemas.openxmlformats.org/drawingml/2006/picture">
                <pic:pic xmlns:pic="http://schemas.openxmlformats.org/drawingml/2006/picture">
                  <pic:nvPicPr>
                    <pic:cNvPr id="24577" name="Picture 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4286250" cy="400050"/>
                    </a:xfrm>
                    <a:prstGeom prst="rect">
                      <a:avLst/>
                    </a:prstGeom>
                    <a:noFill/>
                  </pic:spPr>
                </pic:pic>
              </a:graphicData>
            </a:graphic>
          </wp:inline>
        </w:drawing>
      </w:r>
    </w:p>
    <w:p w:rsidR="006F756E" w:rsidRDefault="006F756E" w:rsidP="000B67FA">
      <w:pPr>
        <w:jc w:val="center"/>
        <w:rPr>
          <w:lang w:val="es-ES"/>
        </w:rPr>
      </w:pPr>
      <w:r w:rsidRPr="006F756E">
        <w:rPr>
          <w:noProof/>
          <w:lang w:val="es-ES" w:eastAsia="es-ES"/>
        </w:rPr>
        <w:drawing>
          <wp:inline distT="0" distB="0" distL="0" distR="0">
            <wp:extent cx="2190750" cy="600075"/>
            <wp:effectExtent l="19050" t="0" r="0" b="0"/>
            <wp:docPr id="5" name="Imagen 4"/>
            <wp:cNvGraphicFramePr/>
            <a:graphic xmlns:a="http://schemas.openxmlformats.org/drawingml/2006/main">
              <a:graphicData uri="http://schemas.openxmlformats.org/drawingml/2006/picture">
                <pic:pic xmlns:pic="http://schemas.openxmlformats.org/drawingml/2006/picture">
                  <pic:nvPicPr>
                    <pic:cNvPr id="24579"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190750" cy="600075"/>
                    </a:xfrm>
                    <a:prstGeom prst="rect">
                      <a:avLst/>
                    </a:prstGeom>
                    <a:noFill/>
                  </pic:spPr>
                </pic:pic>
              </a:graphicData>
            </a:graphic>
          </wp:inline>
        </w:drawing>
      </w:r>
    </w:p>
    <w:p w:rsidR="0076781D" w:rsidRPr="006F756E" w:rsidRDefault="00D05A0E" w:rsidP="006F756E">
      <w:pPr>
        <w:numPr>
          <w:ilvl w:val="0"/>
          <w:numId w:val="9"/>
        </w:numPr>
        <w:rPr>
          <w:lang w:val="es-ES"/>
        </w:rPr>
      </w:pPr>
      <w:r w:rsidRPr="006F756E">
        <w:rPr>
          <w:lang w:val="es-EC"/>
        </w:rPr>
        <w:t xml:space="preserve">Si se conocen los radios externos de los bancos de agua y petróleo, la inyectividad puede ser calculada de acuerdo a la </w:t>
      </w:r>
      <w:proofErr w:type="spellStart"/>
      <w:r w:rsidRPr="006F756E">
        <w:rPr>
          <w:lang w:val="es-EC"/>
        </w:rPr>
        <w:t>Ec.</w:t>
      </w:r>
      <w:proofErr w:type="spellEnd"/>
      <w:r w:rsidRPr="006F756E">
        <w:rPr>
          <w:lang w:val="es-EC"/>
        </w:rPr>
        <w:t xml:space="preserve"> 6.26:</w:t>
      </w:r>
    </w:p>
    <w:p w:rsidR="006F756E" w:rsidRDefault="006F756E" w:rsidP="006F756E">
      <w:pPr>
        <w:rPr>
          <w:lang w:val="es-ES"/>
        </w:rPr>
      </w:pPr>
      <w:r w:rsidRPr="006F756E">
        <w:rPr>
          <w:noProof/>
          <w:lang w:val="es-ES" w:eastAsia="es-ES"/>
        </w:rPr>
        <w:drawing>
          <wp:inline distT="0" distB="0" distL="0" distR="0">
            <wp:extent cx="5400040" cy="755199"/>
            <wp:effectExtent l="19050" t="0" r="0" b="0"/>
            <wp:docPr id="6" name="Imagen 5"/>
            <wp:cNvGraphicFramePr/>
            <a:graphic xmlns:a="http://schemas.openxmlformats.org/drawingml/2006/main">
              <a:graphicData uri="http://schemas.openxmlformats.org/drawingml/2006/picture">
                <pic:pic xmlns:pic="http://schemas.openxmlformats.org/drawingml/2006/picture">
                  <pic:nvPicPr>
                    <pic:cNvPr id="22540" name="Picture 12"/>
                    <pic:cNvPicPr>
                      <a:picLocks noChangeAspect="1" noChangeArrowheads="1"/>
                    </pic:cNvPicPr>
                  </pic:nvPicPr>
                  <pic:blipFill>
                    <a:blip r:embed="rId7" cstate="print"/>
                    <a:srcRect/>
                    <a:stretch>
                      <a:fillRect/>
                    </a:stretch>
                  </pic:blipFill>
                  <pic:spPr bwMode="auto">
                    <a:xfrm>
                      <a:off x="0" y="0"/>
                      <a:ext cx="5400040" cy="755199"/>
                    </a:xfrm>
                    <a:prstGeom prst="rect">
                      <a:avLst/>
                    </a:prstGeom>
                    <a:noFill/>
                    <a:ln w="9525">
                      <a:noFill/>
                      <a:miter lim="800000"/>
                      <a:headEnd/>
                      <a:tailEnd/>
                    </a:ln>
                    <a:effectLst/>
                  </pic:spPr>
                </pic:pic>
              </a:graphicData>
            </a:graphic>
          </wp:inline>
        </w:drawing>
      </w:r>
    </w:p>
    <w:p w:rsidR="006F756E" w:rsidRDefault="006F756E" w:rsidP="006F756E">
      <w:pPr>
        <w:rPr>
          <w:lang w:val="es-ES"/>
        </w:rPr>
      </w:pPr>
      <w:r>
        <w:rPr>
          <w:lang w:val="es-ES"/>
        </w:rPr>
        <w:t>Periodo 2</w:t>
      </w:r>
    </w:p>
    <w:p w:rsidR="0076781D" w:rsidRPr="006F756E" w:rsidRDefault="00D05A0E" w:rsidP="006F756E">
      <w:pPr>
        <w:numPr>
          <w:ilvl w:val="0"/>
          <w:numId w:val="10"/>
        </w:numPr>
        <w:rPr>
          <w:lang w:val="es-ES"/>
        </w:rPr>
      </w:pPr>
      <w:r w:rsidRPr="006F756E">
        <w:rPr>
          <w:lang w:val="es-EC"/>
        </w:rPr>
        <w:t>Este periodo se extiende desde la interferencia de los bancos de petróleo hasta la ruptura del petróleo. Se supone que el frente de agua-petróleo es radial hasta la interferencia con el banco de agua de otro pozo, o hasta la ruptura del petróleo cualquiera que ocurra primero.</w:t>
      </w:r>
    </w:p>
    <w:p w:rsidR="006F756E" w:rsidRDefault="006F756E" w:rsidP="006F756E">
      <w:pPr>
        <w:rPr>
          <w:lang w:val="es-ES"/>
        </w:rPr>
      </w:pPr>
      <w:r w:rsidRPr="006F756E">
        <w:rPr>
          <w:noProof/>
          <w:lang w:val="es-ES" w:eastAsia="es-ES"/>
        </w:rPr>
        <w:lastRenderedPageBreak/>
        <w:drawing>
          <wp:inline distT="0" distB="0" distL="0" distR="0">
            <wp:extent cx="3929090" cy="814389"/>
            <wp:effectExtent l="19050" t="0" r="0" b="0"/>
            <wp:docPr id="7" name="Imagen 6"/>
            <wp:cNvGraphicFramePr/>
            <a:graphic xmlns:a="http://schemas.openxmlformats.org/drawingml/2006/main">
              <a:graphicData uri="http://schemas.openxmlformats.org/drawingml/2006/picture">
                <pic:pic xmlns:pic="http://schemas.openxmlformats.org/drawingml/2006/picture">
                  <pic:nvPicPr>
                    <pic:cNvPr id="22533" name="Picture 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929090" cy="814389"/>
                    </a:xfrm>
                    <a:prstGeom prst="rect">
                      <a:avLst/>
                    </a:prstGeom>
                    <a:noFill/>
                  </pic:spPr>
                </pic:pic>
              </a:graphicData>
            </a:graphic>
          </wp:inline>
        </w:drawing>
      </w:r>
    </w:p>
    <w:p w:rsidR="0076781D" w:rsidRPr="006F756E" w:rsidRDefault="00D05A0E" w:rsidP="006F756E">
      <w:pPr>
        <w:numPr>
          <w:ilvl w:val="0"/>
          <w:numId w:val="11"/>
        </w:numPr>
        <w:rPr>
          <w:lang w:val="es-ES"/>
        </w:rPr>
      </w:pPr>
      <w:r w:rsidRPr="006F756E">
        <w:rPr>
          <w:lang w:val="es-EC"/>
        </w:rPr>
        <w:t xml:space="preserve">La inyectividad es calculada así:     </w:t>
      </w:r>
    </w:p>
    <w:p w:rsidR="006F756E" w:rsidRDefault="006F756E" w:rsidP="006F756E">
      <w:pPr>
        <w:rPr>
          <w:lang w:val="es-ES"/>
        </w:rPr>
      </w:pPr>
      <w:r w:rsidRPr="006F756E">
        <w:rPr>
          <w:noProof/>
          <w:lang w:val="es-ES" w:eastAsia="es-ES"/>
        </w:rPr>
        <w:drawing>
          <wp:inline distT="0" distB="0" distL="0" distR="0">
            <wp:extent cx="5400040" cy="651329"/>
            <wp:effectExtent l="19050" t="0" r="0" b="0"/>
            <wp:docPr id="8" name="Imagen 7"/>
            <wp:cNvGraphicFramePr/>
            <a:graphic xmlns:a="http://schemas.openxmlformats.org/drawingml/2006/main">
              <a:graphicData uri="http://schemas.openxmlformats.org/drawingml/2006/picture">
                <pic:pic xmlns:pic="http://schemas.openxmlformats.org/drawingml/2006/picture">
                  <pic:nvPicPr>
                    <pic:cNvPr id="20489" name="Picture 9"/>
                    <pic:cNvPicPr>
                      <a:picLocks noChangeAspect="1" noChangeArrowheads="1"/>
                    </pic:cNvPicPr>
                  </pic:nvPicPr>
                  <pic:blipFill>
                    <a:blip r:embed="rId9" cstate="print"/>
                    <a:srcRect/>
                    <a:stretch>
                      <a:fillRect/>
                    </a:stretch>
                  </pic:blipFill>
                  <pic:spPr bwMode="auto">
                    <a:xfrm>
                      <a:off x="0" y="0"/>
                      <a:ext cx="5400040" cy="651329"/>
                    </a:xfrm>
                    <a:prstGeom prst="rect">
                      <a:avLst/>
                    </a:prstGeom>
                    <a:noFill/>
                    <a:ln w="9525">
                      <a:noFill/>
                      <a:miter lim="800000"/>
                      <a:headEnd/>
                      <a:tailEnd/>
                    </a:ln>
                    <a:effectLst/>
                  </pic:spPr>
                </pic:pic>
              </a:graphicData>
            </a:graphic>
          </wp:inline>
        </w:drawing>
      </w:r>
    </w:p>
    <w:p w:rsidR="004D0E78" w:rsidRPr="004D0E78" w:rsidRDefault="004D0E78" w:rsidP="006F756E">
      <w:pPr>
        <w:rPr>
          <w:b/>
          <w:lang w:val="es-ES"/>
        </w:rPr>
      </w:pPr>
      <w:r w:rsidRPr="004D0E78">
        <w:rPr>
          <w:b/>
          <w:lang w:val="es-ES"/>
        </w:rPr>
        <w:t>Periodo 3</w:t>
      </w:r>
    </w:p>
    <w:p w:rsidR="0076781D" w:rsidRPr="006F756E" w:rsidRDefault="00D05A0E" w:rsidP="006F756E">
      <w:pPr>
        <w:numPr>
          <w:ilvl w:val="0"/>
          <w:numId w:val="12"/>
        </w:numPr>
        <w:rPr>
          <w:lang w:val="es-ES"/>
        </w:rPr>
      </w:pPr>
      <w:r w:rsidRPr="006F756E">
        <w:rPr>
          <w:lang w:val="es-EC"/>
        </w:rPr>
        <w:t xml:space="preserve">Dos intervalos están involucrados en este periodo; el periodo desde la ruptura del petróleo al tiempo de la ruptura del agua, y el periodo después de la ruptura del agua. No hay una solución para el periodo entre la ruptura del petróleo y la ruptura de agua. Más bien la inyectividad se asume lineal con respecto a </w:t>
      </w:r>
      <w:proofErr w:type="spellStart"/>
      <w:r w:rsidRPr="006F756E">
        <w:rPr>
          <w:lang w:val="es-EC"/>
        </w:rPr>
        <w:t>Wid</w:t>
      </w:r>
      <w:proofErr w:type="spellEnd"/>
      <w:r w:rsidRPr="006F756E">
        <w:rPr>
          <w:lang w:val="es-EC"/>
        </w:rPr>
        <w:t xml:space="preserve"> entre las dos rupturas. El comportamiento después </w:t>
      </w:r>
      <w:proofErr w:type="spellStart"/>
      <w:r w:rsidRPr="006F756E">
        <w:rPr>
          <w:lang w:val="es-EC"/>
        </w:rPr>
        <w:t>después</w:t>
      </w:r>
      <w:proofErr w:type="spellEnd"/>
      <w:r w:rsidRPr="006F756E">
        <w:rPr>
          <w:lang w:val="es-EC"/>
        </w:rPr>
        <w:t xml:space="preserve"> de la ruptura del agua se calcula basados en los experimentos de Prats y asociados.</w:t>
      </w:r>
    </w:p>
    <w:p w:rsidR="006F756E" w:rsidRDefault="006F756E" w:rsidP="006F756E">
      <w:pPr>
        <w:rPr>
          <w:lang w:val="es-EC"/>
        </w:rPr>
      </w:pPr>
      <w:r w:rsidRPr="006F756E">
        <w:rPr>
          <w:lang w:val="es-EC"/>
        </w:rPr>
        <w:t xml:space="preserve">Después de la ruptura del agua Prats y Asociados encontraron que la inyectividad puede ser correlacionada con el “corte de agua” en el fluido producidos, </w:t>
      </w:r>
      <w:proofErr w:type="spellStart"/>
      <w:r w:rsidRPr="006F756E">
        <w:rPr>
          <w:lang w:val="es-EC"/>
        </w:rPr>
        <w:t>fw</w:t>
      </w:r>
      <w:proofErr w:type="spellEnd"/>
      <w:r w:rsidRPr="006F756E">
        <w:rPr>
          <w:lang w:val="es-EC"/>
        </w:rPr>
        <w:t xml:space="preserve"> y la razón de movilidad  (fig. 6.8).</w:t>
      </w:r>
    </w:p>
    <w:p w:rsidR="006F756E" w:rsidRDefault="006F756E" w:rsidP="006F756E">
      <w:pPr>
        <w:rPr>
          <w:lang w:val="es-EC"/>
        </w:rPr>
      </w:pPr>
      <w:r w:rsidRPr="006F756E">
        <w:rPr>
          <w:lang w:val="es-EC"/>
        </w:rPr>
        <w:t>Para otros valores de       un valor corregido de ID es calculado de acuerdo a la ecuación:</w:t>
      </w:r>
    </w:p>
    <w:p w:rsidR="006F756E" w:rsidRDefault="006F756E" w:rsidP="006F756E">
      <w:pPr>
        <w:rPr>
          <w:lang w:val="es-ES"/>
        </w:rPr>
      </w:pPr>
      <w:r w:rsidRPr="006F756E">
        <w:rPr>
          <w:noProof/>
          <w:lang w:val="es-ES" w:eastAsia="es-ES"/>
        </w:rPr>
        <w:drawing>
          <wp:inline distT="0" distB="0" distL="0" distR="0">
            <wp:extent cx="4733925" cy="762000"/>
            <wp:effectExtent l="19050" t="0" r="9525" b="0"/>
            <wp:docPr id="9" name="Imagen 8"/>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733925" cy="762000"/>
                    </a:xfrm>
                    <a:prstGeom prst="rect">
                      <a:avLst/>
                    </a:prstGeom>
                    <a:noFill/>
                  </pic:spPr>
                </pic:pic>
              </a:graphicData>
            </a:graphic>
          </wp:inline>
        </w:drawing>
      </w:r>
    </w:p>
    <w:p w:rsidR="006F756E" w:rsidRPr="006F756E" w:rsidRDefault="006F756E" w:rsidP="006F756E">
      <w:pPr>
        <w:rPr>
          <w:lang w:val="es-ES"/>
        </w:rPr>
      </w:pPr>
    </w:p>
    <w:p w:rsidR="003411B9" w:rsidRPr="00AF0E92" w:rsidRDefault="00992B88" w:rsidP="003411B9">
      <w:pPr>
        <w:pStyle w:val="Prrafodelista"/>
        <w:numPr>
          <w:ilvl w:val="0"/>
          <w:numId w:val="1"/>
        </w:numPr>
        <w:rPr>
          <w:b/>
          <w:lang w:val="es-ES"/>
        </w:rPr>
      </w:pPr>
      <w:r w:rsidRPr="00AF0E92">
        <w:rPr>
          <w:b/>
          <w:lang w:val="es-ES"/>
        </w:rPr>
        <w:t xml:space="preserve">Semejanzas y divergencias si es que las hubieran entre en el método de </w:t>
      </w:r>
      <w:proofErr w:type="spellStart"/>
      <w:r w:rsidRPr="00AF0E92">
        <w:rPr>
          <w:b/>
          <w:lang w:val="es-ES"/>
        </w:rPr>
        <w:t>Dysktra</w:t>
      </w:r>
      <w:proofErr w:type="spellEnd"/>
      <w:r w:rsidRPr="00AF0E92">
        <w:rPr>
          <w:b/>
          <w:lang w:val="es-ES"/>
        </w:rPr>
        <w:t xml:space="preserve"> y </w:t>
      </w:r>
      <w:proofErr w:type="spellStart"/>
      <w:r w:rsidRPr="00AF0E92">
        <w:rPr>
          <w:b/>
          <w:lang w:val="es-ES"/>
        </w:rPr>
        <w:t>Parson</w:t>
      </w:r>
      <w:proofErr w:type="spellEnd"/>
      <w:r w:rsidRPr="00AF0E92">
        <w:rPr>
          <w:b/>
          <w:lang w:val="es-ES"/>
        </w:rPr>
        <w:t xml:space="preserve"> y </w:t>
      </w:r>
      <w:proofErr w:type="spellStart"/>
      <w:r w:rsidRPr="00AF0E92">
        <w:rPr>
          <w:b/>
          <w:lang w:val="es-ES"/>
        </w:rPr>
        <w:t>Stiles</w:t>
      </w:r>
      <w:proofErr w:type="spellEnd"/>
      <w:r w:rsidRPr="00AF0E92">
        <w:rPr>
          <w:b/>
          <w:lang w:val="es-ES"/>
        </w:rPr>
        <w:t>.</w:t>
      </w:r>
    </w:p>
    <w:p w:rsidR="003411B9" w:rsidRDefault="003411B9" w:rsidP="003411B9">
      <w:pPr>
        <w:rPr>
          <w:lang w:val="es-ES"/>
        </w:rPr>
        <w:sectPr w:rsidR="003411B9" w:rsidSect="001E51B7">
          <w:pgSz w:w="11906" w:h="16838"/>
          <w:pgMar w:top="1417" w:right="1701" w:bottom="1417" w:left="1701" w:header="708" w:footer="708" w:gutter="0"/>
          <w:cols w:space="708"/>
          <w:docGrid w:linePitch="360"/>
        </w:sectPr>
      </w:pPr>
    </w:p>
    <w:p w:rsidR="003411B9" w:rsidRPr="003411B9" w:rsidRDefault="003411B9" w:rsidP="003411B9">
      <w:pPr>
        <w:rPr>
          <w:lang w:val="es-ES"/>
        </w:rPr>
      </w:pPr>
      <w:r>
        <w:rPr>
          <w:lang w:val="es-ES"/>
        </w:rPr>
        <w:lastRenderedPageBreak/>
        <w:t>SEMEJANZAS</w:t>
      </w:r>
    </w:p>
    <w:p w:rsidR="003411B9" w:rsidRPr="003411B9" w:rsidRDefault="003411B9" w:rsidP="003411B9">
      <w:pPr>
        <w:numPr>
          <w:ilvl w:val="0"/>
          <w:numId w:val="5"/>
        </w:numPr>
        <w:rPr>
          <w:lang w:val="es-ES"/>
        </w:rPr>
      </w:pPr>
      <w:r w:rsidRPr="003411B9">
        <w:rPr>
          <w:lang w:val="es-EC"/>
        </w:rPr>
        <w:t>Flujo lineal y continuo.</w:t>
      </w:r>
    </w:p>
    <w:p w:rsidR="003411B9" w:rsidRPr="003411B9" w:rsidRDefault="003411B9" w:rsidP="003411B9">
      <w:pPr>
        <w:numPr>
          <w:ilvl w:val="0"/>
          <w:numId w:val="5"/>
        </w:numPr>
        <w:rPr>
          <w:lang w:val="es-ES"/>
        </w:rPr>
      </w:pPr>
      <w:r w:rsidRPr="003411B9">
        <w:rPr>
          <w:lang w:val="es-EC"/>
        </w:rPr>
        <w:t>Iguales propiedades de roca y fluidos, con excepción de la permeabilidad absoluta, en todas las capas.</w:t>
      </w:r>
    </w:p>
    <w:p w:rsidR="00754B16" w:rsidRPr="00754B16" w:rsidRDefault="00754B16" w:rsidP="00754B16">
      <w:pPr>
        <w:numPr>
          <w:ilvl w:val="0"/>
          <w:numId w:val="5"/>
        </w:numPr>
        <w:rPr>
          <w:lang w:val="es-ES"/>
        </w:rPr>
      </w:pPr>
      <w:r w:rsidRPr="003411B9">
        <w:rPr>
          <w:lang w:val="es-EC"/>
        </w:rPr>
        <w:t xml:space="preserve">No existe flujo </w:t>
      </w:r>
      <w:proofErr w:type="spellStart"/>
      <w:r w:rsidRPr="003411B9">
        <w:rPr>
          <w:lang w:val="es-EC"/>
        </w:rPr>
        <w:t>intercruzado</w:t>
      </w:r>
      <w:proofErr w:type="spellEnd"/>
      <w:r w:rsidRPr="003411B9">
        <w:rPr>
          <w:lang w:val="es-EC"/>
        </w:rPr>
        <w:t>.</w:t>
      </w:r>
    </w:p>
    <w:p w:rsidR="00754B16" w:rsidRPr="003411B9" w:rsidRDefault="00754B16" w:rsidP="00754B16">
      <w:pPr>
        <w:numPr>
          <w:ilvl w:val="0"/>
          <w:numId w:val="5"/>
        </w:numPr>
        <w:rPr>
          <w:lang w:val="es-ES"/>
        </w:rPr>
      </w:pPr>
      <w:r w:rsidRPr="003411B9">
        <w:rPr>
          <w:lang w:val="es-EC"/>
        </w:rPr>
        <w:t xml:space="preserve">Desplazamiento tipo pistón sin producción de petróleo detrás del </w:t>
      </w:r>
      <w:proofErr w:type="gramStart"/>
      <w:r w:rsidRPr="003411B9">
        <w:rPr>
          <w:lang w:val="es-EC"/>
        </w:rPr>
        <w:t>frente .</w:t>
      </w:r>
      <w:proofErr w:type="gramEnd"/>
    </w:p>
    <w:p w:rsidR="003411B9" w:rsidRDefault="00754B16" w:rsidP="00754B16">
      <w:pPr>
        <w:rPr>
          <w:lang w:val="es-ES"/>
        </w:rPr>
      </w:pPr>
      <w:r>
        <w:rPr>
          <w:lang w:val="es-ES"/>
        </w:rPr>
        <w:t>Divergencias</w:t>
      </w:r>
    </w:p>
    <w:p w:rsidR="003411B9" w:rsidRPr="00754B16" w:rsidRDefault="00754B16" w:rsidP="003411B9">
      <w:pPr>
        <w:numPr>
          <w:ilvl w:val="0"/>
          <w:numId w:val="4"/>
        </w:numPr>
        <w:rPr>
          <w:lang w:val="es-ES"/>
        </w:rPr>
      </w:pPr>
      <w:r w:rsidRPr="00754B16">
        <w:rPr>
          <w:lang w:val="es-EC"/>
        </w:rPr>
        <w:t>El llene ocurre antes de una respuesta a la inyección.</w:t>
      </w:r>
    </w:p>
    <w:p w:rsidR="0076781D" w:rsidRPr="00754B16" w:rsidRDefault="00D05A0E" w:rsidP="00754B16">
      <w:pPr>
        <w:numPr>
          <w:ilvl w:val="0"/>
          <w:numId w:val="4"/>
        </w:numPr>
        <w:rPr>
          <w:lang w:val="es-ES"/>
        </w:rPr>
      </w:pPr>
      <w:r w:rsidRPr="00754B16">
        <w:rPr>
          <w:lang w:val="es-EC"/>
        </w:rPr>
        <w:lastRenderedPageBreak/>
        <w:t xml:space="preserve">Las correlaciones para el recobro de petróleo están basadas en pruebas de laboratorio usando núcleos de arenas de california. </w:t>
      </w:r>
    </w:p>
    <w:p w:rsidR="00754B16" w:rsidRPr="00754B16" w:rsidRDefault="00754B16" w:rsidP="00754B16">
      <w:pPr>
        <w:ind w:left="720"/>
        <w:rPr>
          <w:lang w:val="es-ES"/>
        </w:rPr>
      </w:pPr>
    </w:p>
    <w:p w:rsidR="00992B88" w:rsidRPr="00AF0E92" w:rsidRDefault="00992B88" w:rsidP="00992B88">
      <w:pPr>
        <w:pStyle w:val="Prrafodelista"/>
        <w:numPr>
          <w:ilvl w:val="0"/>
          <w:numId w:val="1"/>
        </w:numPr>
        <w:rPr>
          <w:b/>
          <w:lang w:val="es-ES"/>
        </w:rPr>
      </w:pPr>
      <w:r w:rsidRPr="00AF0E92">
        <w:rPr>
          <w:b/>
          <w:lang w:val="es-ES"/>
        </w:rPr>
        <w:t xml:space="preserve">Que significa el termino V (varianza) del método de </w:t>
      </w:r>
      <w:proofErr w:type="spellStart"/>
      <w:r w:rsidRPr="00AF0E92">
        <w:rPr>
          <w:b/>
          <w:lang w:val="es-ES"/>
        </w:rPr>
        <w:t>Dysktra</w:t>
      </w:r>
      <w:proofErr w:type="spellEnd"/>
      <w:r w:rsidRPr="00AF0E92">
        <w:rPr>
          <w:b/>
          <w:lang w:val="es-ES"/>
        </w:rPr>
        <w:t xml:space="preserve"> y </w:t>
      </w:r>
      <w:proofErr w:type="spellStart"/>
      <w:r w:rsidRPr="00AF0E92">
        <w:rPr>
          <w:b/>
          <w:lang w:val="es-ES"/>
        </w:rPr>
        <w:t>Parson</w:t>
      </w:r>
      <w:proofErr w:type="spellEnd"/>
      <w:r w:rsidRPr="00AF0E92">
        <w:rPr>
          <w:b/>
          <w:lang w:val="es-ES"/>
        </w:rPr>
        <w:t xml:space="preserve"> y explique cómo se calcula.</w:t>
      </w:r>
    </w:p>
    <w:p w:rsidR="0009118A" w:rsidRPr="00AF0E92" w:rsidRDefault="0009118A" w:rsidP="0009118A">
      <w:pPr>
        <w:pStyle w:val="Prrafodelista"/>
        <w:rPr>
          <w:bCs/>
          <w:lang w:val="es-EC"/>
        </w:rPr>
      </w:pPr>
      <w:r w:rsidRPr="00AF0E92">
        <w:rPr>
          <w:lang w:val="es-ES"/>
        </w:rPr>
        <w:t xml:space="preserve">V. (Varianza).- </w:t>
      </w:r>
      <w:r w:rsidR="003411B9" w:rsidRPr="00AF0E92">
        <w:rPr>
          <w:lang w:val="es-ES"/>
        </w:rPr>
        <w:t xml:space="preserve"> </w:t>
      </w:r>
      <w:r w:rsidR="003411B9" w:rsidRPr="00AF0E92">
        <w:rPr>
          <w:bCs/>
          <w:lang w:val="es-EC"/>
        </w:rPr>
        <w:t>Coeficiente de variación de la permeabilidad</w:t>
      </w:r>
      <w:r w:rsidR="003411B9" w:rsidRPr="00AF0E92">
        <w:rPr>
          <w:lang w:val="es-ES"/>
        </w:rPr>
        <w:t xml:space="preserve">, es un </w:t>
      </w:r>
      <w:r w:rsidRPr="00AF0E92">
        <w:rPr>
          <w:bCs/>
          <w:lang w:val="es-EC"/>
        </w:rPr>
        <w:t>indicador cuantitativo de la heterogeneidad de un yacimiento</w:t>
      </w:r>
      <w:r w:rsidR="003411B9" w:rsidRPr="00AF0E92">
        <w:rPr>
          <w:bCs/>
          <w:lang w:val="es-EC"/>
        </w:rPr>
        <w:t>.</w:t>
      </w:r>
    </w:p>
    <w:p w:rsidR="00754B16" w:rsidRPr="00AF0E92" w:rsidRDefault="00754B16" w:rsidP="00754B16">
      <w:pPr>
        <w:pStyle w:val="Prrafodelista"/>
        <w:rPr>
          <w:lang w:val="es-ES"/>
        </w:rPr>
      </w:pPr>
      <w:r w:rsidRPr="00AF0E92">
        <w:rPr>
          <w:lang w:val="es-ES"/>
        </w:rPr>
        <w:t xml:space="preserve">Procedimiento de </w:t>
      </w:r>
      <w:r w:rsidR="00D67380" w:rsidRPr="00AF0E92">
        <w:rPr>
          <w:lang w:val="es-ES"/>
        </w:rPr>
        <w:t>cálculo</w:t>
      </w:r>
      <w:r w:rsidRPr="00AF0E92">
        <w:rPr>
          <w:lang w:val="es-ES"/>
        </w:rPr>
        <w:t>:</w:t>
      </w:r>
    </w:p>
    <w:p w:rsidR="00D67380" w:rsidRPr="00AF0E92" w:rsidRDefault="00D67380" w:rsidP="00D67380">
      <w:pPr>
        <w:pStyle w:val="Prrafodelista"/>
        <w:rPr>
          <w:lang w:val="es-ES"/>
        </w:rPr>
      </w:pPr>
      <w:r w:rsidRPr="00AF0E92">
        <w:rPr>
          <w:lang w:val="es-EC"/>
        </w:rPr>
        <w:t>Se calcula el porcentaje del número total de valores de permeabilidad que exceda cada renglón de tabulación. A continuación estos valores se grafican en papel logarítmico de probabilidades, grafico log K vs % mayor que. Se traza la mejor línea recta a través de los puntos, dando mayor validez a los puntos centrales que a los más distantes.</w:t>
      </w:r>
    </w:p>
    <w:p w:rsidR="00D67380" w:rsidRPr="00AF0E92" w:rsidRDefault="00D67380" w:rsidP="00D67380">
      <w:pPr>
        <w:pStyle w:val="Prrafodelista"/>
        <w:rPr>
          <w:lang w:val="es-EC"/>
        </w:rPr>
      </w:pPr>
      <w:r w:rsidRPr="00AF0E92">
        <w:rPr>
          <w:lang w:val="es-EC"/>
        </w:rPr>
        <w:t>En esta forma la variación de permeabilidad es:</w:t>
      </w:r>
    </w:p>
    <w:p w:rsidR="00D67380" w:rsidRPr="00AF0E92" w:rsidRDefault="00D67380" w:rsidP="00D67380">
      <w:pPr>
        <w:pStyle w:val="Prrafodelista"/>
        <w:jc w:val="center"/>
        <w:rPr>
          <w:lang w:val="es-ES"/>
        </w:rPr>
      </w:pPr>
      <w:r w:rsidRPr="00AF0E92">
        <w:rPr>
          <w:noProof/>
          <w:lang w:val="es-ES" w:eastAsia="es-ES"/>
        </w:rPr>
        <w:drawing>
          <wp:inline distT="0" distB="0" distL="0" distR="0">
            <wp:extent cx="1800225" cy="1038225"/>
            <wp:effectExtent l="19050" t="0" r="9525" b="0"/>
            <wp:docPr id="2" name="Imagen 2"/>
            <wp:cNvGraphicFramePr/>
            <a:graphic xmlns:a="http://schemas.openxmlformats.org/drawingml/2006/main">
              <a:graphicData uri="http://schemas.openxmlformats.org/drawingml/2006/picture">
                <pic:pic xmlns:pic="http://schemas.openxmlformats.org/drawingml/2006/picture">
                  <pic:nvPicPr>
                    <pic:cNvPr id="23559" name="Picture 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800225" cy="1038225"/>
                    </a:xfrm>
                    <a:prstGeom prst="rect">
                      <a:avLst/>
                    </a:prstGeom>
                    <a:noFill/>
                    <a:ln w="9525">
                      <a:noFill/>
                      <a:miter lim="800000"/>
                      <a:headEnd/>
                      <a:tailEnd/>
                    </a:ln>
                  </pic:spPr>
                </pic:pic>
              </a:graphicData>
            </a:graphic>
          </wp:inline>
        </w:drawing>
      </w:r>
    </w:p>
    <w:p w:rsidR="00D67380" w:rsidRPr="00AF0E92" w:rsidRDefault="00D67380" w:rsidP="00D67380">
      <w:pPr>
        <w:pStyle w:val="Prrafodelista"/>
        <w:rPr>
          <w:lang w:val="es-ES"/>
        </w:rPr>
      </w:pPr>
      <w:r w:rsidRPr="00AF0E92">
        <w:rPr>
          <w:lang w:val="es-EC"/>
        </w:rPr>
        <w:t>Donde:</w:t>
      </w:r>
    </w:p>
    <w:p w:rsidR="00D67380" w:rsidRPr="00AF0E92" w:rsidRDefault="00D67380" w:rsidP="00D67380">
      <w:pPr>
        <w:pStyle w:val="Prrafodelista"/>
        <w:rPr>
          <w:lang w:val="es-ES"/>
        </w:rPr>
      </w:pPr>
      <w:r w:rsidRPr="00AF0E92">
        <w:rPr>
          <w:lang w:val="es-EC"/>
        </w:rPr>
        <w:t xml:space="preserve">    = permeabilidad promedio = valor de la permeabilidad con 50% de probabilidades</w:t>
      </w:r>
    </w:p>
    <w:p w:rsidR="00D67380" w:rsidRDefault="00D67380" w:rsidP="00D67380">
      <w:pPr>
        <w:pStyle w:val="Prrafodelista"/>
        <w:rPr>
          <w:lang w:val="es-EC"/>
        </w:rPr>
      </w:pPr>
      <w:proofErr w:type="spellStart"/>
      <w:proofErr w:type="gramStart"/>
      <w:r w:rsidRPr="00AF0E92">
        <w:rPr>
          <w:lang w:val="es-EC"/>
        </w:rPr>
        <w:t>ks</w:t>
      </w:r>
      <w:proofErr w:type="spellEnd"/>
      <w:proofErr w:type="gramEnd"/>
      <w:r w:rsidRPr="00AF0E92">
        <w:rPr>
          <w:lang w:val="es-EC"/>
        </w:rPr>
        <w:t xml:space="preserve"> = permeabilidad al 84</w:t>
      </w:r>
      <w:r w:rsidR="00AF0E92">
        <w:rPr>
          <w:lang w:val="es-EC"/>
        </w:rPr>
        <w:t>.1% de la muestra acumulativa.</w:t>
      </w: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4D0E78" w:rsidRDefault="004D0E78" w:rsidP="00D67380">
      <w:pPr>
        <w:pStyle w:val="Prrafodelista"/>
        <w:rPr>
          <w:lang w:val="es-EC"/>
        </w:rPr>
      </w:pPr>
    </w:p>
    <w:p w:rsidR="00AF0E92" w:rsidRDefault="00AF0E92" w:rsidP="00D67380">
      <w:pPr>
        <w:pStyle w:val="Prrafodelista"/>
        <w:rPr>
          <w:lang w:val="es-EC"/>
        </w:rPr>
      </w:pPr>
    </w:p>
    <w:p w:rsidR="00AF0E92" w:rsidRDefault="00AF0E92" w:rsidP="00D67380">
      <w:pPr>
        <w:pStyle w:val="Prrafodelista"/>
        <w:rPr>
          <w:lang w:val="es-EC"/>
        </w:rPr>
      </w:pPr>
    </w:p>
    <w:p w:rsidR="00AF0E92" w:rsidRPr="00AF0E92" w:rsidRDefault="00AF0E92" w:rsidP="00D67380">
      <w:pPr>
        <w:pStyle w:val="Prrafodelista"/>
        <w:rPr>
          <w:lang w:val="es-ES"/>
        </w:rPr>
      </w:pPr>
    </w:p>
    <w:p w:rsidR="003411B9" w:rsidRPr="00AF0E92" w:rsidRDefault="00992B88" w:rsidP="00992B88">
      <w:pPr>
        <w:pStyle w:val="Prrafodelista"/>
        <w:numPr>
          <w:ilvl w:val="0"/>
          <w:numId w:val="1"/>
        </w:numPr>
        <w:rPr>
          <w:b/>
          <w:lang w:val="es-ES"/>
        </w:rPr>
      </w:pPr>
      <w:r w:rsidRPr="00AF0E92">
        <w:rPr>
          <w:b/>
          <w:lang w:val="es-ES"/>
        </w:rPr>
        <w:lastRenderedPageBreak/>
        <w:t>Que consideraciones debe tener el método de predicción perfecto para implementar un proyecto de inyección de agua.</w:t>
      </w:r>
    </w:p>
    <w:p w:rsidR="00D67380" w:rsidRDefault="00095524" w:rsidP="00D67380">
      <w:pPr>
        <w:rPr>
          <w:lang w:val="es-ES"/>
        </w:rPr>
      </w:pPr>
      <w:r>
        <w:rPr>
          <w:noProof/>
          <w:lang w:val="es-ES" w:eastAsia="es-ES"/>
        </w:rPr>
        <w:drawing>
          <wp:inline distT="0" distB="0" distL="0" distR="0">
            <wp:extent cx="5400675" cy="3609975"/>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675" cy="3609975"/>
                    </a:xfrm>
                    <a:prstGeom prst="rect">
                      <a:avLst/>
                    </a:prstGeom>
                    <a:noFill/>
                    <a:ln w="9525">
                      <a:noFill/>
                      <a:miter lim="800000"/>
                      <a:headEnd/>
                      <a:tailEnd/>
                    </a:ln>
                  </pic:spPr>
                </pic:pic>
              </a:graphicData>
            </a:graphic>
          </wp:inline>
        </w:drawing>
      </w:r>
    </w:p>
    <w:p w:rsidR="00D67380" w:rsidRDefault="00D67380" w:rsidP="00D67380">
      <w:pPr>
        <w:rPr>
          <w:lang w:val="es-ES"/>
        </w:rPr>
      </w:pPr>
    </w:p>
    <w:p w:rsidR="00D67380" w:rsidRDefault="00D67380" w:rsidP="00D67380">
      <w:pPr>
        <w:rPr>
          <w:lang w:val="es-ES"/>
        </w:rPr>
      </w:pPr>
    </w:p>
    <w:p w:rsidR="00D67380" w:rsidRDefault="00D67380" w:rsidP="00D67380">
      <w:pPr>
        <w:rPr>
          <w:lang w:val="es-ES"/>
        </w:rPr>
      </w:pPr>
    </w:p>
    <w:p w:rsidR="00D67380" w:rsidRDefault="00D67380" w:rsidP="00D67380">
      <w:pPr>
        <w:rPr>
          <w:lang w:val="es-ES"/>
        </w:rPr>
      </w:pPr>
    </w:p>
    <w:p w:rsidR="00D67380" w:rsidRDefault="00D67380" w:rsidP="00D67380">
      <w:pPr>
        <w:rPr>
          <w:lang w:val="es-ES"/>
        </w:rPr>
      </w:pPr>
    </w:p>
    <w:p w:rsidR="00AF0E92" w:rsidRDefault="00AF0E92" w:rsidP="00D67380">
      <w:pPr>
        <w:rPr>
          <w:lang w:val="es-ES"/>
        </w:rPr>
      </w:pPr>
    </w:p>
    <w:p w:rsidR="00AF0E92" w:rsidRDefault="00AF0E92" w:rsidP="00D67380">
      <w:pPr>
        <w:rPr>
          <w:lang w:val="es-ES"/>
        </w:rPr>
      </w:pPr>
    </w:p>
    <w:p w:rsidR="00AF0E92" w:rsidRDefault="00AF0E92" w:rsidP="00D67380">
      <w:pPr>
        <w:rPr>
          <w:lang w:val="es-ES"/>
        </w:rPr>
      </w:pPr>
    </w:p>
    <w:p w:rsidR="00AF0E92" w:rsidRDefault="00AF0E92" w:rsidP="00D67380">
      <w:pPr>
        <w:rPr>
          <w:lang w:val="es-ES"/>
        </w:rPr>
      </w:pPr>
    </w:p>
    <w:p w:rsidR="00AF0E92" w:rsidRDefault="00AF0E92" w:rsidP="00D67380">
      <w:pPr>
        <w:rPr>
          <w:lang w:val="es-ES"/>
        </w:rPr>
      </w:pPr>
    </w:p>
    <w:p w:rsidR="00AF0E92" w:rsidRDefault="00AF0E92" w:rsidP="00D67380">
      <w:pPr>
        <w:rPr>
          <w:lang w:val="es-ES"/>
        </w:rPr>
      </w:pPr>
    </w:p>
    <w:p w:rsidR="00AF0E92" w:rsidRDefault="00AF0E92" w:rsidP="00D67380">
      <w:pPr>
        <w:rPr>
          <w:lang w:val="es-ES"/>
        </w:rPr>
      </w:pPr>
    </w:p>
    <w:p w:rsidR="00AF0E92" w:rsidRDefault="00AF0E92" w:rsidP="00D67380">
      <w:pPr>
        <w:rPr>
          <w:lang w:val="es-ES"/>
        </w:rPr>
      </w:pPr>
    </w:p>
    <w:p w:rsidR="00D67380" w:rsidRDefault="00D67380" w:rsidP="00D67380">
      <w:pPr>
        <w:rPr>
          <w:lang w:val="es-ES"/>
        </w:rPr>
      </w:pPr>
    </w:p>
    <w:p w:rsidR="00D67380" w:rsidRPr="004D0E78" w:rsidRDefault="00D67380" w:rsidP="00D67380">
      <w:r w:rsidRPr="004D0E78">
        <w:lastRenderedPageBreak/>
        <w:t>PARTE PRACTICA</w:t>
      </w:r>
    </w:p>
    <w:p w:rsidR="00D67380" w:rsidRPr="004D0E78" w:rsidRDefault="00D67380" w:rsidP="00D67380">
      <w:pPr>
        <w:pStyle w:val="Sinespaciado"/>
        <w:rPr>
          <w:b/>
        </w:rPr>
      </w:pPr>
    </w:p>
    <w:p w:rsidR="00D67380" w:rsidRDefault="00D67380" w:rsidP="00D67380">
      <w:pPr>
        <w:pStyle w:val="Sinespaciado"/>
        <w:jc w:val="both"/>
      </w:pPr>
      <w:r>
        <w:t>1) Calculate water injection rates which would be expected in a relatively homogeneous oil sand that is being subjected to a water flood.</w:t>
      </w:r>
    </w:p>
    <w:p w:rsidR="00D67380" w:rsidRDefault="00D67380" w:rsidP="00D67380">
      <w:pPr>
        <w:pStyle w:val="Sinespaciado"/>
        <w:jc w:val="both"/>
      </w:pPr>
      <w:r w:rsidRPr="002A4995">
        <w:t xml:space="preserve">The oil pay </w:t>
      </w:r>
      <w:r>
        <w:t>thickness is 18 ft, the permeability to flow of water is 76md, the applied pressure differential is 750psig, wellbore radius is 0.375ft, and the oil viscosity is 4.6cp. The formation temperature is 138®</w:t>
      </w:r>
      <w:proofErr w:type="gramStart"/>
      <w:r>
        <w:t>F,</w:t>
      </w:r>
      <w:proofErr w:type="gramEnd"/>
      <w:r>
        <w:t xml:space="preserve"> and the injection water is fresh.</w:t>
      </w:r>
    </w:p>
    <w:p w:rsidR="00D67380" w:rsidRDefault="00D67380" w:rsidP="00D67380">
      <w:pPr>
        <w:pStyle w:val="Sinespaciado"/>
        <w:numPr>
          <w:ilvl w:val="0"/>
          <w:numId w:val="7"/>
        </w:numPr>
        <w:jc w:val="both"/>
      </w:pPr>
      <w:r>
        <w:t>For a direct line-drive well pattern where the inter-well distances are constant and spacing is one well for each 10 acres.</w:t>
      </w:r>
    </w:p>
    <w:p w:rsidR="00D67380" w:rsidRDefault="00D67380" w:rsidP="00D67380">
      <w:pPr>
        <w:pStyle w:val="Sinespaciado"/>
        <w:numPr>
          <w:ilvl w:val="0"/>
          <w:numId w:val="7"/>
        </w:numPr>
        <w:jc w:val="both"/>
      </w:pPr>
      <w:r>
        <w:t>For a staggered line-drive well pattern where the distance between the lines of producing and injection wells is double the distance between the wells in each line. The average well spacing is 20 acres.</w:t>
      </w:r>
    </w:p>
    <w:p w:rsidR="00D67380" w:rsidRDefault="00D67380" w:rsidP="00D67380">
      <w:pPr>
        <w:pStyle w:val="Sinespaciado"/>
        <w:numPr>
          <w:ilvl w:val="0"/>
          <w:numId w:val="7"/>
        </w:numPr>
        <w:jc w:val="both"/>
      </w:pPr>
      <w:r>
        <w:t>For a five-spot well pattern where wells have been drilled on 40 acre spacing.</w:t>
      </w:r>
    </w:p>
    <w:p w:rsidR="00D67380" w:rsidRDefault="00D67380" w:rsidP="00D67380">
      <w:pPr>
        <w:pStyle w:val="Sinespaciado"/>
        <w:numPr>
          <w:ilvl w:val="0"/>
          <w:numId w:val="7"/>
        </w:numPr>
        <w:jc w:val="both"/>
      </w:pPr>
      <w:r>
        <w:t>For a seven-spot well pattern where the average well spacing is 10 acres.</w:t>
      </w:r>
    </w:p>
    <w:p w:rsidR="00D67380" w:rsidRDefault="00D67380" w:rsidP="00D67380">
      <w:pPr>
        <w:pStyle w:val="Sinespaciado"/>
        <w:numPr>
          <w:ilvl w:val="0"/>
          <w:numId w:val="7"/>
        </w:numPr>
        <w:jc w:val="both"/>
      </w:pPr>
      <w:r>
        <w:t>For a nine-spot well pattern where the corner wells are produced at 1.5 times the producing rate of the side wells. The average well spacing is 20 acres.</w:t>
      </w:r>
    </w:p>
    <w:p w:rsidR="00D67380" w:rsidRDefault="00D67380" w:rsidP="00D67380">
      <w:pPr>
        <w:pStyle w:val="Sinespaciado"/>
        <w:ind w:left="720"/>
        <w:jc w:val="both"/>
      </w:pPr>
      <w:r>
        <w:t xml:space="preserve">Solve the problem by ignoring the error introduced by the fluid mobility ratio being other than unity. Would the answers obtained for the injection rates for the various well patters </w:t>
      </w:r>
      <w:proofErr w:type="gramStart"/>
      <w:r>
        <w:t>be</w:t>
      </w:r>
      <w:proofErr w:type="gramEnd"/>
      <w:r>
        <w:t xml:space="preserve"> conservative or optimistic? Why?</w:t>
      </w:r>
    </w:p>
    <w:p w:rsidR="00D67380" w:rsidRDefault="00D67380" w:rsidP="00D67380">
      <w:pPr>
        <w:pStyle w:val="Sinespaciado"/>
        <w:ind w:left="720"/>
      </w:pPr>
    </w:p>
    <w:p w:rsidR="00D67380" w:rsidRDefault="00D67380" w:rsidP="00D67380">
      <w:pPr>
        <w:pStyle w:val="Sinespaciado"/>
        <w:ind w:left="720"/>
      </w:pPr>
      <w:proofErr w:type="spellStart"/>
      <w:r>
        <w:t>K</w:t>
      </w:r>
      <w:r>
        <w:rPr>
          <w:vertAlign w:val="subscript"/>
        </w:rPr>
        <w:t>w</w:t>
      </w:r>
      <w:proofErr w:type="spellEnd"/>
      <w:r>
        <w:t>=76md</w:t>
      </w:r>
    </w:p>
    <w:p w:rsidR="00D67380" w:rsidRPr="00457BF5" w:rsidRDefault="00D67380" w:rsidP="00D67380">
      <w:pPr>
        <w:pStyle w:val="Sinespaciado"/>
        <w:ind w:left="720"/>
      </w:pPr>
      <w:r>
        <w:t>ΔP=750psig</w:t>
      </w:r>
    </w:p>
    <w:p w:rsidR="00D67380" w:rsidRPr="00457BF5" w:rsidRDefault="00D67380" w:rsidP="00D67380">
      <w:pPr>
        <w:pStyle w:val="Sinespaciado"/>
        <w:ind w:left="720"/>
      </w:pPr>
      <w:proofErr w:type="spellStart"/>
      <w:proofErr w:type="gramStart"/>
      <w:r>
        <w:t>r</w:t>
      </w:r>
      <w:r>
        <w:rPr>
          <w:vertAlign w:val="subscript"/>
        </w:rPr>
        <w:t>w</w:t>
      </w:r>
      <w:proofErr w:type="spellEnd"/>
      <w:r>
        <w:t>=</w:t>
      </w:r>
      <w:proofErr w:type="gramEnd"/>
      <w:r>
        <w:t>0.375ft</w:t>
      </w:r>
    </w:p>
    <w:p w:rsidR="00D67380" w:rsidRDefault="00D67380" w:rsidP="00D67380">
      <w:pPr>
        <w:pStyle w:val="Sinespaciado"/>
        <w:ind w:left="720"/>
      </w:pPr>
      <w:r>
        <w:t>μ</w:t>
      </w:r>
      <w:r>
        <w:rPr>
          <w:vertAlign w:val="subscript"/>
        </w:rPr>
        <w:t>0</w:t>
      </w:r>
      <w:r>
        <w:t>=4.6cp</w:t>
      </w:r>
    </w:p>
    <w:p w:rsidR="00D67380" w:rsidRDefault="00D67380" w:rsidP="00D67380">
      <w:pPr>
        <w:pStyle w:val="Sinespaciado"/>
        <w:ind w:left="720"/>
      </w:pPr>
      <w:r>
        <w:t>T=138F</w:t>
      </w:r>
    </w:p>
    <w:p w:rsidR="00D67380" w:rsidRDefault="00D67380" w:rsidP="00D67380">
      <w:pPr>
        <w:pStyle w:val="Sinespaciado"/>
        <w:ind w:left="720"/>
      </w:pPr>
      <w:r>
        <w:t>h=18ft</w:t>
      </w:r>
    </w:p>
    <w:p w:rsidR="00D67380" w:rsidRDefault="00D67380" w:rsidP="00D67380">
      <w:pPr>
        <w:pStyle w:val="Sinespaciado"/>
        <w:ind w:left="720"/>
      </w:pPr>
    </w:p>
    <w:p w:rsidR="00D67380" w:rsidRDefault="00D67380" w:rsidP="00D67380">
      <w:pPr>
        <w:pStyle w:val="Sinespaciado"/>
        <w:ind w:left="720"/>
      </w:pPr>
    </w:p>
    <w:p w:rsidR="00D67380" w:rsidRDefault="00D67380" w:rsidP="00D67380">
      <w:pPr>
        <w:pStyle w:val="Sinespaciado"/>
        <w:ind w:left="720"/>
      </w:pPr>
    </w:p>
    <w:p w:rsidR="00D67380" w:rsidRDefault="00D67380" w:rsidP="00D67380">
      <w:pPr>
        <w:pStyle w:val="Sinespaciado"/>
        <w:ind w:left="720"/>
      </w:pPr>
    </w:p>
    <w:p w:rsidR="00D67380" w:rsidRDefault="00D67380" w:rsidP="00D67380">
      <w:pPr>
        <w:pStyle w:val="Sinespaciado"/>
        <w:ind w:left="720"/>
      </w:pPr>
    </w:p>
    <w:p w:rsidR="00D67380" w:rsidRDefault="00D67380" w:rsidP="00D67380">
      <w:pPr>
        <w:pStyle w:val="Sinespaciado"/>
        <w:ind w:left="720"/>
      </w:pPr>
    </w:p>
    <w:p w:rsidR="00D67380" w:rsidRDefault="00D67380" w:rsidP="00D67380">
      <w:pPr>
        <w:pStyle w:val="Sinespaciado"/>
        <w:ind w:left="720"/>
      </w:pPr>
    </w:p>
    <w:p w:rsidR="00D67380" w:rsidRDefault="00D67380" w:rsidP="00D67380">
      <w:pPr>
        <w:pStyle w:val="Sinespaciado"/>
        <w:ind w:left="720"/>
        <w:rPr>
          <w:b/>
        </w:rPr>
      </w:pPr>
      <w:r w:rsidRPr="0026248A">
        <w:rPr>
          <w:b/>
        </w:rPr>
        <w:t xml:space="preserve">Direct line-drive well </w:t>
      </w:r>
    </w:p>
    <w:p w:rsidR="00D67380" w:rsidRDefault="00D67380" w:rsidP="00D67380">
      <w:pPr>
        <w:pStyle w:val="Sinespaciado"/>
        <w:ind w:left="720"/>
        <w:rPr>
          <w:b/>
        </w:rPr>
      </w:pPr>
    </w:p>
    <w:p w:rsidR="00D67380" w:rsidRDefault="00D67380" w:rsidP="00D67380">
      <w:pPr>
        <w:pStyle w:val="Sinespaciado"/>
        <w:ind w:left="720"/>
        <w:rPr>
          <w:b/>
        </w:rPr>
      </w:pPr>
    </w:p>
    <w:p w:rsidR="00D67380" w:rsidRDefault="00D67380" w:rsidP="00D67380">
      <w:pPr>
        <w:pStyle w:val="Sinespaciado"/>
        <w:ind w:left="720"/>
        <w:rPr>
          <w:b/>
        </w:rPr>
      </w:pPr>
    </w:p>
    <w:p w:rsidR="00D67380" w:rsidRPr="0026248A" w:rsidRDefault="00D67380" w:rsidP="00D67380">
      <w:pPr>
        <w:pStyle w:val="Sinespaciado"/>
        <w:ind w:left="720"/>
        <w:rPr>
          <w:b/>
        </w:rPr>
      </w:pPr>
    </w:p>
    <w:p w:rsidR="00D67380" w:rsidRDefault="00D67380" w:rsidP="00D67380">
      <w:pPr>
        <w:pStyle w:val="Sinespaciado"/>
        <w:ind w:left="720"/>
        <w:jc w:val="center"/>
      </w:pPr>
    </w:p>
    <w:p w:rsidR="00D67380" w:rsidRDefault="0076781D" w:rsidP="00D67380">
      <w:pPr>
        <w:pStyle w:val="Sinespaciado"/>
        <w:ind w:left="720"/>
        <w:jc w:val="center"/>
      </w:pPr>
      <w:r w:rsidRPr="0076781D">
        <w:rPr>
          <w:noProof/>
        </w:rPr>
        <w:pict>
          <v:shapetype id="_x0000_t32" coordsize="21600,21600" o:spt="32" o:oned="t" path="m,l21600,21600e" filled="f">
            <v:path arrowok="t" fillok="f" o:connecttype="none"/>
            <o:lock v:ext="edit" shapetype="t"/>
          </v:shapetype>
          <v:shape id="_x0000_s1035" type="#_x0000_t32" style="position:absolute;left:0;text-align:left;margin-left:98.15pt;margin-top:.8pt;width:27.95pt;height:.05pt;z-index:251669504" o:connectortype="straight"/>
        </w:pict>
      </w:r>
      <w:r w:rsidRPr="0076781D">
        <w:rPr>
          <w:noProof/>
          <w:lang w:eastAsia="zh-TW"/>
        </w:rPr>
        <w:pict>
          <v:shapetype id="_x0000_t202" coordsize="21600,21600" o:spt="202" path="m,l,21600r21600,l21600,xe">
            <v:stroke joinstyle="miter"/>
            <v:path gradientshapeok="t" o:connecttype="rect"/>
          </v:shapetype>
          <v:shape id="_x0000_s1047" type="#_x0000_t202" style="position:absolute;left:0;text-align:left;margin-left:74.85pt;margin-top:3.95pt;width:14.45pt;height:19.7pt;z-index:251658240;mso-width-relative:margin;mso-height-relative:margin" strokecolor="white [3212]">
            <v:textbox style="mso-next-textbox:#_x0000_s1047">
              <w:txbxContent>
                <w:p w:rsidR="00D67380" w:rsidRDefault="00D67380" w:rsidP="00D67380">
                  <w:pPr>
                    <w:jc w:val="center"/>
                  </w:pPr>
                  <w:proofErr w:type="gramStart"/>
                  <w:r>
                    <w:t>d</w:t>
                  </w:r>
                  <w:proofErr w:type="gramEnd"/>
                </w:p>
              </w:txbxContent>
            </v:textbox>
          </v:shape>
        </w:pict>
      </w:r>
      <w:r w:rsidRPr="0076781D">
        <w:rPr>
          <w:noProof/>
        </w:rPr>
        <w:pict>
          <v:shape id="_x0000_s1043" type="#_x0000_t32" style="position:absolute;left:0;text-align:left;margin-left:164.7pt;margin-top:4.4pt;width:0;height:18.45pt;z-index:251677696" o:connectortype="straight"/>
        </w:pict>
      </w:r>
      <w:r w:rsidRPr="0076781D">
        <w:rPr>
          <w:noProof/>
        </w:rPr>
        <w:pict>
          <v:shape id="_x0000_s1042" type="#_x0000_t32" style="position:absolute;left:0;text-align:left;margin-left:130.4pt;margin-top:4.4pt;width:0;height:18.45pt;z-index:251676672" o:connectortype="straight"/>
        </w:pict>
      </w:r>
      <w:r w:rsidRPr="0076781D">
        <w:rPr>
          <w:noProof/>
        </w:rPr>
        <w:pict>
          <v:shape id="_x0000_s1041" type="#_x0000_t32" style="position:absolute;left:0;text-align:left;margin-left:94.6pt;margin-top:4.3pt;width:0;height:18.45pt;z-index:251675648" o:connectortype="straight"/>
        </w:pict>
      </w:r>
      <w:r w:rsidRPr="0076781D">
        <w:rPr>
          <w:noProof/>
        </w:rPr>
        <w:pict>
          <v:shape id="_x0000_s1036" type="#_x0000_t32" style="position:absolute;left:0;text-align:left;margin-left:133.25pt;margin-top:.9pt;width:27.95pt;height:0;z-index:251670528" o:connectortype="straight"/>
        </w:pict>
      </w:r>
    </w:p>
    <w:p w:rsidR="00D67380" w:rsidRDefault="0076781D" w:rsidP="00D67380">
      <w:pPr>
        <w:pStyle w:val="Sinespaciado"/>
        <w:ind w:left="720"/>
        <w:jc w:val="center"/>
      </w:pPr>
      <w:r w:rsidRPr="0076781D">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32" type="#_x0000_t127" style="position:absolute;left:0;text-align:left;margin-left:89.3pt;margin-top:9.4pt;width:7.15pt;height:7.15pt;z-index:251666432"/>
        </w:pict>
      </w:r>
      <w:r w:rsidRPr="0076781D">
        <w:rPr>
          <w:noProof/>
        </w:rPr>
        <w:pict>
          <v:shape id="_x0000_s1034" type="#_x0000_t127" style="position:absolute;left:0;text-align:left;margin-left:161.2pt;margin-top:10.05pt;width:7.15pt;height:7.15pt;z-index:251668480"/>
        </w:pict>
      </w:r>
    </w:p>
    <w:p w:rsidR="00D67380" w:rsidRDefault="0076781D" w:rsidP="00D67380">
      <w:pPr>
        <w:pStyle w:val="Sinespaciado"/>
        <w:ind w:left="720"/>
        <w:jc w:val="center"/>
      </w:pPr>
      <w:r w:rsidRPr="0076781D">
        <w:rPr>
          <w:noProof/>
        </w:rPr>
        <w:pict>
          <v:shape id="_x0000_s1045" type="#_x0000_t32" style="position:absolute;left:0;text-align:left;margin-left:130.4pt;margin-top:4.15pt;width:0;height:18.45pt;z-index:251679744" o:connectortype="straight"/>
        </w:pict>
      </w:r>
      <w:r w:rsidRPr="0076781D">
        <w:rPr>
          <w:noProof/>
        </w:rPr>
        <w:pict>
          <v:shape id="_x0000_s1044" type="#_x0000_t32" style="position:absolute;left:0;text-align:left;margin-left:94.7pt;margin-top:3.45pt;width:0;height:18.45pt;z-index:251678720" o:connectortype="straight"/>
        </w:pict>
      </w:r>
      <w:r w:rsidRPr="0076781D">
        <w:rPr>
          <w:noProof/>
        </w:rPr>
        <w:pict>
          <v:shape id="_x0000_s1046" type="#_x0000_t32" style="position:absolute;left:0;text-align:left;margin-left:164.7pt;margin-top:4.15pt;width:0;height:18.45pt;z-index:251680768" o:connectortype="straight"/>
        </w:pict>
      </w:r>
      <w:r w:rsidRPr="0076781D">
        <w:rPr>
          <w:noProof/>
        </w:rPr>
        <w:pict>
          <v:shape id="_x0000_s1040" type="#_x0000_t32" style="position:absolute;left:0;text-align:left;margin-left:133.95pt;margin-top:.8pt;width:29.45pt;height:.05pt;z-index:251674624" o:connectortype="straight"/>
        </w:pict>
      </w:r>
      <w:r w:rsidRPr="0076781D">
        <w:rPr>
          <w:noProof/>
        </w:rPr>
        <w:pict>
          <v:shape id="_x0000_s1037" type="#_x0000_t32" style="position:absolute;left:0;text-align:left;margin-left:98.15pt;margin-top:.7pt;width:29.45pt;height:.05pt;z-index:251671552" o:connectortype="straight"/>
        </w:pict>
      </w:r>
    </w:p>
    <w:p w:rsidR="00D67380" w:rsidRDefault="0076781D" w:rsidP="00D67380">
      <w:pPr>
        <w:pStyle w:val="Sinespaciado"/>
        <w:ind w:left="720"/>
        <w:jc w:val="center"/>
      </w:pPr>
      <w:r w:rsidRPr="0076781D">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0;text-align:left;margin-left:161.1pt;margin-top:9.9pt;width:7.15pt;height:7.45pt;z-index:251665408"/>
        </w:pict>
      </w:r>
      <w:r w:rsidRPr="0076781D">
        <w:rPr>
          <w:noProof/>
        </w:rPr>
        <w:pict>
          <v:shape id="_x0000_s1030" type="#_x0000_t120" style="position:absolute;left:0;text-align:left;margin-left:126.1pt;margin-top:9.9pt;width:7.15pt;height:7.45pt;z-index:251664384"/>
        </w:pict>
      </w:r>
    </w:p>
    <w:p w:rsidR="00D67380" w:rsidRDefault="0076781D" w:rsidP="00D67380">
      <w:pPr>
        <w:pStyle w:val="Sinespaciado"/>
        <w:ind w:left="720"/>
        <w:jc w:val="center"/>
      </w:pPr>
      <w:r w:rsidRPr="0076781D">
        <w:rPr>
          <w:noProof/>
          <w:lang w:eastAsia="zh-TW"/>
        </w:rPr>
        <w:pict>
          <v:shape id="_x0000_s1048" type="#_x0000_t202" style="position:absolute;left:0;text-align:left;margin-left:103.05pt;margin-top:1.8pt;width:16.05pt;height:19.15pt;z-index:251682816;mso-width-relative:margin;mso-height-relative:margin" strokecolor="white [3212]">
            <v:textbox>
              <w:txbxContent>
                <w:p w:rsidR="00D67380" w:rsidRDefault="00D67380" w:rsidP="00D67380">
                  <w:proofErr w:type="gramStart"/>
                  <w:r>
                    <w:t>a</w:t>
                  </w:r>
                  <w:proofErr w:type="gramEnd"/>
                </w:p>
              </w:txbxContent>
            </v:textbox>
          </v:shape>
        </w:pict>
      </w:r>
      <w:r w:rsidRPr="0076781D">
        <w:rPr>
          <w:noProof/>
        </w:rPr>
        <w:pict>
          <v:shape id="_x0000_s1039" type="#_x0000_t32" style="position:absolute;left:0;text-align:left;margin-left:133.25pt;margin-top:.4pt;width:27.95pt;height:0;z-index:251673600" o:connectortype="straight"/>
        </w:pict>
      </w:r>
      <w:r w:rsidRPr="0076781D">
        <w:rPr>
          <w:noProof/>
        </w:rPr>
        <w:pict>
          <v:shape id="_x0000_s1038" type="#_x0000_t32" style="position:absolute;left:0;text-align:left;margin-left:98.25pt;margin-top:.4pt;width:27.95pt;height:0;z-index:251672576" o:connectortype="straight"/>
        </w:pict>
      </w:r>
      <w:r w:rsidRPr="0076781D">
        <w:rPr>
          <w:noProof/>
        </w:rPr>
        <w:pict>
          <v:shape id="_x0000_s1033" type="#_x0000_t127" style="position:absolute;left:0;text-align:left;margin-left:126.9pt;margin-top:-30.95pt;width:7.15pt;height:7.15pt;z-index:251667456"/>
        </w:pict>
      </w:r>
      <w:r w:rsidRPr="0076781D">
        <w:rPr>
          <w:noProof/>
        </w:rPr>
        <w:pict>
          <v:shape id="_x0000_s1029" type="#_x0000_t120" style="position:absolute;left:0;text-align:left;margin-left:91.1pt;margin-top:-3.55pt;width:7.15pt;height:7.45pt;z-index:251663360"/>
        </w:pict>
      </w:r>
      <w:r w:rsidRPr="0076781D">
        <w:rPr>
          <w:noProof/>
        </w:rPr>
        <w:pict>
          <v:shape id="_x0000_s1028" type="#_x0000_t120" style="position:absolute;left:0;text-align:left;margin-left:161.1pt;margin-top:-56.75pt;width:7.15pt;height:7.45pt;z-index:251662336"/>
        </w:pict>
      </w:r>
      <w:r w:rsidRPr="0076781D">
        <w:rPr>
          <w:noProof/>
        </w:rPr>
        <w:pict>
          <v:shape id="_x0000_s1027" type="#_x0000_t120" style="position:absolute;left:0;text-align:left;margin-left:126.1pt;margin-top:-56.75pt;width:7.15pt;height:7.45pt;z-index:251661312"/>
        </w:pict>
      </w:r>
      <w:r w:rsidRPr="0076781D">
        <w:rPr>
          <w:noProof/>
        </w:rPr>
        <w:pict>
          <v:shape id="_x0000_s1026" type="#_x0000_t120" style="position:absolute;left:0;text-align:left;margin-left:91pt;margin-top:-56.85pt;width:7.15pt;height:7.45pt;z-index:251660288"/>
        </w:pict>
      </w:r>
    </w:p>
    <w:p w:rsidR="00D67380" w:rsidRDefault="00D67380" w:rsidP="00D67380">
      <w:pPr>
        <w:pStyle w:val="Sinespaciado"/>
        <w:ind w:left="720"/>
        <w:jc w:val="center"/>
        <w:rPr>
          <w:rFonts w:eastAsiaTheme="minorEastAsia"/>
        </w:rPr>
      </w:pPr>
      <m:oMathPara>
        <m:oMathParaPr>
          <m:jc m:val="center"/>
        </m:oMathParaPr>
        <m:oMath>
          <m:r>
            <w:rPr>
              <w:rFonts w:ascii="Cambria Math" w:hAnsi="Cambria Math"/>
            </w:rPr>
            <m:t>A=</m:t>
          </m:r>
          <m:sSup>
            <m:sSupPr>
              <m:ctrlPr>
                <w:rPr>
                  <w:rFonts w:ascii="Cambria Math" w:hAnsi="Cambria Math"/>
                  <w:i/>
                </w:rPr>
              </m:ctrlPr>
            </m:sSupPr>
            <m:e>
              <m:r>
                <w:rPr>
                  <w:rFonts w:ascii="Cambria Math" w:hAnsi="Cambria Math"/>
                </w:rPr>
                <m:t>L</m:t>
              </m:r>
            </m:e>
            <m:sup>
              <m:r>
                <w:rPr>
                  <w:rFonts w:ascii="Cambria Math" w:hAnsi="Cambria Math"/>
                </w:rPr>
                <m:t>2</m:t>
              </m:r>
            </m:sup>
          </m:sSup>
        </m:oMath>
      </m:oMathPara>
    </w:p>
    <w:p w:rsidR="00D67380" w:rsidRDefault="00D67380" w:rsidP="00D67380">
      <w:pPr>
        <w:pStyle w:val="Sinespaciado"/>
        <w:ind w:left="720"/>
        <w:jc w:val="center"/>
        <w:rPr>
          <w:rFonts w:eastAsiaTheme="minorEastAsia"/>
        </w:rPr>
      </w:pPr>
    </w:p>
    <w:p w:rsidR="00D67380" w:rsidRDefault="00D67380" w:rsidP="00D67380">
      <w:pPr>
        <w:pStyle w:val="Sinespaciado"/>
        <w:ind w:left="720"/>
        <w:rPr>
          <w:rFonts w:eastAsiaTheme="minorEastAsia"/>
        </w:rPr>
      </w:pPr>
      <m:oMathPara>
        <m:oMathParaPr>
          <m:jc m:val="center"/>
        </m:oMathParaPr>
        <m:oMath>
          <m:r>
            <w:rPr>
              <w:rFonts w:ascii="Cambria Math" w:hAnsi="Cambria Math"/>
            </w:rPr>
            <m:t>L=</m:t>
          </m:r>
          <m:rad>
            <m:radPr>
              <m:degHide m:val="on"/>
              <m:ctrlPr>
                <w:rPr>
                  <w:rFonts w:ascii="Cambria Math" w:hAnsi="Cambria Math"/>
                  <w:i/>
                </w:rPr>
              </m:ctrlPr>
            </m:radPr>
            <m:deg/>
            <m:e>
              <m:r>
                <w:rPr>
                  <w:rFonts w:ascii="Cambria Math" w:hAnsi="Cambria Math"/>
                </w:rPr>
                <m:t>A</m:t>
              </m:r>
            </m:e>
          </m:rad>
        </m:oMath>
      </m:oMathPara>
    </w:p>
    <w:p w:rsidR="00D67380" w:rsidRDefault="00D67380" w:rsidP="00D67380">
      <w:pPr>
        <w:pStyle w:val="Sinespaciado"/>
        <w:ind w:left="720"/>
        <w:rPr>
          <w:rFonts w:eastAsiaTheme="minorEastAsia"/>
        </w:rPr>
      </w:pPr>
    </w:p>
    <w:p w:rsidR="00D67380" w:rsidRDefault="00D67380" w:rsidP="00D67380">
      <w:pPr>
        <w:pStyle w:val="Sinespaciado"/>
        <w:ind w:left="720"/>
        <w:rPr>
          <w:rFonts w:eastAsiaTheme="minorEastAsia"/>
        </w:rPr>
      </w:pPr>
      <m:oMathPara>
        <m:oMath>
          <m:r>
            <w:rPr>
              <w:rFonts w:ascii="Cambria Math" w:eastAsiaTheme="minorEastAsia" w:hAnsi="Cambria Math"/>
            </w:rPr>
            <m:t>L=</m:t>
          </m:r>
          <m:rad>
            <m:radPr>
              <m:degHide m:val="on"/>
              <m:ctrlPr>
                <w:rPr>
                  <w:rFonts w:ascii="Cambria Math" w:eastAsiaTheme="minorEastAsia" w:hAnsi="Cambria Math"/>
                  <w:i/>
                </w:rPr>
              </m:ctrlPr>
            </m:radPr>
            <m:deg/>
            <m:e>
              <m:r>
                <w:rPr>
                  <w:rFonts w:ascii="Cambria Math" w:eastAsiaTheme="minorEastAsia" w:hAnsi="Cambria Math"/>
                </w:rPr>
                <m:t>10acres*</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43560ft</m:t>
                      </m:r>
                    </m:e>
                    <m:sup>
                      <m:r>
                        <w:rPr>
                          <w:rFonts w:ascii="Cambria Math" w:eastAsiaTheme="minorEastAsia" w:hAnsi="Cambria Math"/>
                        </w:rPr>
                        <m:t>2</m:t>
                      </m:r>
                    </m:sup>
                  </m:sSup>
                </m:num>
                <m:den>
                  <m:r>
                    <w:rPr>
                      <w:rFonts w:ascii="Cambria Math" w:eastAsiaTheme="minorEastAsia" w:hAnsi="Cambria Math"/>
                    </w:rPr>
                    <m:t>1acre</m:t>
                  </m:r>
                </m:den>
              </m:f>
            </m:e>
          </m:rad>
        </m:oMath>
      </m:oMathPara>
    </w:p>
    <w:p w:rsidR="00D67380" w:rsidRDefault="00D67380" w:rsidP="00D67380">
      <w:pPr>
        <w:pStyle w:val="Sinespaciado"/>
        <w:ind w:left="720"/>
        <w:rPr>
          <w:rFonts w:eastAsiaTheme="minorEastAsia"/>
        </w:rPr>
      </w:pPr>
    </w:p>
    <w:p w:rsidR="00D67380" w:rsidRDefault="00D67380" w:rsidP="00D67380">
      <w:pPr>
        <w:pStyle w:val="Sinespaciado"/>
        <w:ind w:left="720"/>
        <w:rPr>
          <w:rFonts w:eastAsiaTheme="minorEastAsia"/>
        </w:rPr>
      </w:pPr>
      <m:oMathPara>
        <m:oMath>
          <m:r>
            <w:rPr>
              <w:rFonts w:ascii="Cambria Math" w:eastAsiaTheme="minorEastAsia" w:hAnsi="Cambria Math"/>
            </w:rPr>
            <m:t>L=660ft</m:t>
          </m:r>
        </m:oMath>
      </m:oMathPara>
    </w:p>
    <w:p w:rsidR="00D67380" w:rsidRPr="00FF5790" w:rsidRDefault="00D67380" w:rsidP="00D67380">
      <w:pPr>
        <w:pStyle w:val="Sinespaciado"/>
        <w:ind w:left="720"/>
        <w:rPr>
          <w:rFonts w:eastAsiaTheme="minorEastAsia"/>
        </w:rPr>
      </w:pPr>
    </w:p>
    <w:p w:rsidR="00D67380" w:rsidRDefault="00D67380" w:rsidP="00D67380">
      <w:pPr>
        <w:pStyle w:val="Sinespaciado"/>
        <w:ind w:left="720"/>
        <w:rPr>
          <w:rFonts w:eastAsiaTheme="minorEastAsia"/>
        </w:rPr>
      </w:pPr>
    </w:p>
    <w:p w:rsidR="00D67380" w:rsidRDefault="00D67380" w:rsidP="00D67380">
      <w:pPr>
        <w:pStyle w:val="Sinespaciado"/>
        <w:ind w:left="720"/>
        <w:rPr>
          <w:rFonts w:eastAsiaTheme="minorEastAsia"/>
        </w:rPr>
      </w:pPr>
    </w:p>
    <w:p w:rsidR="00D67380" w:rsidRDefault="00D67380" w:rsidP="00D67380">
      <w:pPr>
        <w:pStyle w:val="Sinespaciado"/>
        <w:ind w:left="720"/>
        <w:rPr>
          <w:rFonts w:eastAsiaTheme="minorEastAsia"/>
        </w:rPr>
      </w:pPr>
    </w:p>
    <w:p w:rsidR="00D67380" w:rsidRPr="00457BF5" w:rsidRDefault="00D67380" w:rsidP="00D67380">
      <w:pPr>
        <w:pStyle w:val="Sinespaciado"/>
        <w:ind w:left="720"/>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w</m:t>
                  </m:r>
                </m:sub>
              </m:sSub>
              <m:r>
                <w:rPr>
                  <w:rFonts w:ascii="Cambria Math" w:eastAsiaTheme="minorEastAsia" w:hAnsi="Cambria Math"/>
                </w:rPr>
                <m:t>h∆P</m:t>
              </m:r>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w</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w</m:t>
                              </m:r>
                            </m:sub>
                          </m:sSub>
                        </m:den>
                      </m:f>
                      <m:r>
                        <w:rPr>
                          <w:rFonts w:ascii="Cambria Math" w:eastAsiaTheme="minorEastAsia" w:hAnsi="Cambria Math"/>
                        </w:rPr>
                        <m:t>+1.571</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a</m:t>
                          </m:r>
                        </m:den>
                      </m:f>
                      <m:r>
                        <w:rPr>
                          <w:rFonts w:ascii="Cambria Math" w:eastAsiaTheme="minorEastAsia" w:hAnsi="Cambria Math"/>
                        </w:rPr>
                        <m:t>-1.840</m:t>
                      </m:r>
                    </m:e>
                  </m:d>
                </m:sub>
              </m:sSub>
            </m:den>
          </m:f>
        </m:oMath>
      </m:oMathPara>
    </w:p>
    <w:p w:rsidR="00D67380" w:rsidRPr="00457BF5" w:rsidRDefault="00D67380" w:rsidP="00D67380">
      <w:pPr>
        <w:pStyle w:val="Sinespaciado"/>
        <w:ind w:left="720"/>
        <w:rPr>
          <w:rFonts w:eastAsiaTheme="minorEastAsia"/>
        </w:rPr>
      </w:pPr>
    </w:p>
    <w:p w:rsidR="00D67380" w:rsidRPr="007D157E" w:rsidRDefault="00D67380" w:rsidP="00D67380">
      <w:pPr>
        <w:pStyle w:val="Sinespaciado"/>
        <w:ind w:left="720"/>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d>
                <m:dPr>
                  <m:ctrlPr>
                    <w:rPr>
                      <w:rFonts w:ascii="Cambria Math" w:eastAsiaTheme="minorEastAsia" w:hAnsi="Cambria Math"/>
                      <w:i/>
                    </w:rPr>
                  </m:ctrlPr>
                </m:dPr>
                <m:e>
                  <m:r>
                    <w:rPr>
                      <w:rFonts w:ascii="Cambria Math" w:eastAsiaTheme="minorEastAsia" w:hAnsi="Cambria Math"/>
                    </w:rPr>
                    <m:t>0.076</m:t>
                  </m:r>
                </m:e>
              </m:d>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750</m:t>
                  </m:r>
                </m:e>
              </m:d>
            </m:num>
            <m:den>
              <m:eqArr>
                <m:eqArrPr>
                  <m:ctrlPr>
                    <w:rPr>
                      <w:rFonts w:ascii="Cambria Math" w:eastAsiaTheme="minorEastAsia" w:hAnsi="Cambria Math"/>
                      <w:i/>
                    </w:rPr>
                  </m:ctrlPr>
                </m:eqArrPr>
                <m:e>
                  <m:r>
                    <w:rPr>
                      <w:rFonts w:ascii="Cambria Math" w:eastAsiaTheme="minorEastAsia" w:hAnsi="Cambria Math"/>
                    </w:rPr>
                    <m:t>0.48[ln</m:t>
                  </m:r>
                  <m:f>
                    <m:fPr>
                      <m:ctrlPr>
                        <w:rPr>
                          <w:rFonts w:ascii="Cambria Math" w:eastAsiaTheme="minorEastAsia" w:hAnsi="Cambria Math"/>
                          <w:i/>
                        </w:rPr>
                      </m:ctrlPr>
                    </m:fPr>
                    <m:num>
                      <m:r>
                        <w:rPr>
                          <w:rFonts w:ascii="Cambria Math" w:eastAsiaTheme="minorEastAsia" w:hAnsi="Cambria Math"/>
                        </w:rPr>
                        <m:t>660</m:t>
                      </m:r>
                    </m:num>
                    <m:den>
                      <m:r>
                        <w:rPr>
                          <w:rFonts w:ascii="Cambria Math" w:eastAsiaTheme="minorEastAsia" w:hAnsi="Cambria Math"/>
                        </w:rPr>
                        <m:t>0.375</m:t>
                      </m:r>
                    </m:den>
                  </m:f>
                  <m:r>
                    <w:rPr>
                      <w:rFonts w:ascii="Cambria Math" w:eastAsiaTheme="minorEastAsia" w:hAnsi="Cambria Math"/>
                    </w:rPr>
                    <m:t>+1.571</m:t>
                  </m:r>
                  <m:f>
                    <m:fPr>
                      <m:ctrlPr>
                        <w:rPr>
                          <w:rFonts w:ascii="Cambria Math" w:eastAsiaTheme="minorEastAsia" w:hAnsi="Cambria Math"/>
                          <w:i/>
                        </w:rPr>
                      </m:ctrlPr>
                    </m:fPr>
                    <m:num>
                      <m:r>
                        <w:rPr>
                          <w:rFonts w:ascii="Cambria Math" w:eastAsiaTheme="minorEastAsia" w:hAnsi="Cambria Math"/>
                        </w:rPr>
                        <m:t>660</m:t>
                      </m:r>
                    </m:num>
                    <m:den>
                      <m:r>
                        <w:rPr>
                          <w:rFonts w:ascii="Cambria Math" w:eastAsiaTheme="minorEastAsia" w:hAnsi="Cambria Math"/>
                        </w:rPr>
                        <m:t>660</m:t>
                      </m:r>
                    </m:den>
                  </m:f>
                  <m:r>
                    <w:rPr>
                      <w:rFonts w:ascii="Cambria Math" w:eastAsiaTheme="minorEastAsia" w:hAnsi="Cambria Math"/>
                    </w:rPr>
                    <m:t>-1.840</m:t>
                  </m:r>
                </m:e>
                <m:e>
                  <m:ctrlPr>
                    <w:rPr>
                      <w:rFonts w:ascii="Cambria Math" w:eastAsia="Cambria Math" w:hAnsi="Cambria Math" w:cs="Cambria Math"/>
                      <w:i/>
                    </w:rPr>
                  </m:ctrlPr>
                </m:e>
                <m:e>
                  <m:r>
                    <w:rPr>
                      <w:rFonts w:ascii="Cambria Math" w:eastAsiaTheme="minorEastAsia" w:hAnsi="Cambria Math"/>
                    </w:rPr>
                    <m:t>i=1048.86</m:t>
                  </m:r>
                  <m:f>
                    <m:fPr>
                      <m:ctrlPr>
                        <w:rPr>
                          <w:rFonts w:ascii="Cambria Math" w:eastAsiaTheme="minorEastAsia" w:hAnsi="Cambria Math"/>
                          <w:i/>
                        </w:rPr>
                      </m:ctrlPr>
                    </m:fPr>
                    <m:num>
                      <m:r>
                        <w:rPr>
                          <w:rFonts w:ascii="Cambria Math" w:eastAsiaTheme="minorEastAsia" w:hAnsi="Cambria Math"/>
                        </w:rPr>
                        <m:t>bbl</m:t>
                      </m:r>
                    </m:num>
                    <m:den>
                      <m:r>
                        <w:rPr>
                          <w:rFonts w:ascii="Cambria Math" w:eastAsiaTheme="minorEastAsia" w:hAnsi="Cambria Math"/>
                        </w:rPr>
                        <m:t>d</m:t>
                      </m:r>
                    </m:den>
                  </m:f>
                </m:e>
              </m:eqArr>
            </m:den>
          </m:f>
        </m:oMath>
      </m:oMathPara>
    </w:p>
    <w:p w:rsidR="00D67380" w:rsidRPr="007D157E" w:rsidRDefault="00D67380" w:rsidP="00D67380">
      <w:pPr>
        <w:pStyle w:val="Sinespaciado"/>
        <w:ind w:left="720"/>
        <w:rPr>
          <w:rFonts w:eastAsiaTheme="minorEastAsia"/>
        </w:rPr>
      </w:pPr>
    </w:p>
    <w:p w:rsidR="00D67380" w:rsidRDefault="00D67380" w:rsidP="00D67380">
      <w:pPr>
        <w:pStyle w:val="Sinespaciado"/>
        <w:ind w:left="720"/>
        <w:rPr>
          <w:rFonts w:eastAsiaTheme="minorEastAsia"/>
          <w:b/>
        </w:rPr>
      </w:pPr>
      <w:r w:rsidRPr="007D157E">
        <w:rPr>
          <w:rFonts w:eastAsiaTheme="minorEastAsia"/>
          <w:b/>
        </w:rPr>
        <w:t>For a staggered line-drive well</w:t>
      </w:r>
    </w:p>
    <w:p w:rsidR="00D67380" w:rsidRDefault="00D67380" w:rsidP="00D67380">
      <w:pPr>
        <w:pStyle w:val="Sinespaciado"/>
        <w:ind w:left="720"/>
        <w:rPr>
          <w:rFonts w:eastAsiaTheme="minorEastAsia"/>
          <w:b/>
        </w:rPr>
      </w:pPr>
    </w:p>
    <w:p w:rsidR="00D67380" w:rsidRDefault="0076781D" w:rsidP="00D67380">
      <w:pPr>
        <w:pStyle w:val="Sinespaciado"/>
        <w:ind w:left="720"/>
        <w:rPr>
          <w:rFonts w:eastAsiaTheme="minorEastAsia"/>
          <w:b/>
        </w:rPr>
      </w:pPr>
      <w:r w:rsidRPr="0076781D">
        <w:rPr>
          <w:rFonts w:eastAsiaTheme="minorEastAsia"/>
          <w:b/>
          <w:noProof/>
        </w:rPr>
        <w:pict>
          <v:shape id="_x0000_s1050" type="#_x0000_t120" style="position:absolute;left:0;text-align:left;margin-left:173.1pt;margin-top:8.9pt;width:7.15pt;height:7.45pt;z-index:251684864"/>
        </w:pict>
      </w:r>
      <w:r w:rsidRPr="0076781D">
        <w:rPr>
          <w:rFonts w:eastAsiaTheme="minorEastAsia"/>
          <w:b/>
          <w:noProof/>
        </w:rPr>
        <w:pict>
          <v:shape id="_x0000_s1049" type="#_x0000_t120" style="position:absolute;left:0;text-align:left;margin-left:138.1pt;margin-top:8.9pt;width:7.15pt;height:7.45pt;z-index:251683840"/>
        </w:pict>
      </w:r>
      <w:r w:rsidRPr="0076781D">
        <w:rPr>
          <w:rFonts w:eastAsiaTheme="minorEastAsia"/>
          <w:b/>
          <w:noProof/>
        </w:rPr>
        <w:pict>
          <v:shape id="_x0000_s1059" type="#_x0000_t32" style="position:absolute;left:0;text-align:left;margin-left:180.25pt;margin-top:12.85pt;width:27.95pt;height:0;z-index:251694080" o:connectortype="straight"/>
        </w:pict>
      </w:r>
      <w:r w:rsidRPr="0076781D">
        <w:rPr>
          <w:rFonts w:eastAsiaTheme="minorEastAsia"/>
          <w:b/>
          <w:noProof/>
        </w:rPr>
        <w:pict>
          <v:shape id="_x0000_s1058" type="#_x0000_t32" style="position:absolute;left:0;text-align:left;margin-left:145.15pt;margin-top:12.75pt;width:27.95pt;height:0;z-index:251693056" o:connectortype="straight"/>
        </w:pict>
      </w:r>
      <w:r w:rsidRPr="0076781D">
        <w:rPr>
          <w:rFonts w:eastAsiaTheme="minorEastAsia"/>
          <w:b/>
          <w:noProof/>
        </w:rPr>
        <w:pict>
          <v:shape id="_x0000_s1051" type="#_x0000_t120" style="position:absolute;left:0;text-align:left;margin-left:208.1pt;margin-top:8.9pt;width:7.15pt;height:7.45pt;z-index:251685888"/>
        </w:pict>
      </w:r>
      <w:r w:rsidRPr="0076781D">
        <w:rPr>
          <w:rFonts w:eastAsiaTheme="minorEastAsia"/>
          <w:b/>
          <w:noProof/>
        </w:rPr>
        <w:pict>
          <v:shape id="_x0000_s1060" type="#_x0000_t32" style="position:absolute;left:0;text-align:left;margin-left:110.15pt;margin-top:39.5pt;width:29.45pt;height:.05pt;z-index:251695104" o:connectortype="straight"/>
        </w:pict>
      </w:r>
      <w:r w:rsidRPr="0076781D">
        <w:rPr>
          <w:rFonts w:eastAsiaTheme="minorEastAsia"/>
          <w:b/>
          <w:noProof/>
        </w:rPr>
        <w:pict>
          <v:shape id="_x0000_s1057" type="#_x0000_t127" style="position:absolute;left:0;text-align:left;margin-left:173.2pt;margin-top:35.45pt;width:7.15pt;height:7.15pt;z-index:251692032"/>
        </w:pict>
      </w:r>
      <w:r w:rsidRPr="0076781D">
        <w:rPr>
          <w:rFonts w:eastAsiaTheme="minorEastAsia"/>
          <w:b/>
          <w:noProof/>
        </w:rPr>
        <w:pict>
          <v:shape id="_x0000_s1056" type="#_x0000_t127" style="position:absolute;left:0;text-align:left;margin-left:138.9pt;margin-top:34.7pt;width:7.15pt;height:7.15pt;z-index:251691008"/>
        </w:pict>
      </w:r>
      <w:r w:rsidRPr="0076781D">
        <w:rPr>
          <w:rFonts w:eastAsiaTheme="minorEastAsia"/>
          <w:b/>
          <w:noProof/>
        </w:rPr>
        <w:pict>
          <v:shape id="_x0000_s1055" type="#_x0000_t127" style="position:absolute;left:0;text-align:left;margin-left:103.1pt;margin-top:34.65pt;width:7.15pt;height:7.15pt;z-index:251689984"/>
        </w:pict>
      </w:r>
    </w:p>
    <w:p w:rsidR="00D67380" w:rsidRDefault="0076781D" w:rsidP="00D67380">
      <w:pPr>
        <w:pStyle w:val="Sinespaciado"/>
        <w:ind w:left="720"/>
        <w:rPr>
          <w:rFonts w:eastAsiaTheme="minorEastAsia"/>
          <w:b/>
        </w:rPr>
      </w:pPr>
      <w:r w:rsidRPr="0076781D">
        <w:rPr>
          <w:rFonts w:eastAsiaTheme="minorEastAsia"/>
          <w:b/>
          <w:noProof/>
        </w:rPr>
        <w:pict>
          <v:shape id="_x0000_s1065" type="#_x0000_t202" style="position:absolute;left:0;text-align:left;margin-left:52.3pt;margin-top:28.35pt;width:35.7pt;height:19.05pt;z-index:251700224;mso-width-relative:margin;mso-height-relative:margin" strokecolor="white [3212]">
            <v:textbox style="mso-next-textbox:#_x0000_s1065">
              <w:txbxContent>
                <w:p w:rsidR="00D67380" w:rsidRPr="007C223F" w:rsidRDefault="00D67380" w:rsidP="00D67380">
                  <w:pPr>
                    <w:jc w:val="center"/>
                    <w:rPr>
                      <w:sz w:val="16"/>
                      <w:szCs w:val="16"/>
                    </w:rPr>
                  </w:pPr>
                  <w:r>
                    <w:rPr>
                      <w:sz w:val="16"/>
                      <w:szCs w:val="16"/>
                    </w:rPr>
                    <w:t>d=2a</w:t>
                  </w:r>
                </w:p>
              </w:txbxContent>
            </v:textbox>
          </v:shape>
        </w:pict>
      </w:r>
      <w:r w:rsidRPr="0076781D">
        <w:rPr>
          <w:rFonts w:eastAsiaTheme="minorEastAsia"/>
          <w:b/>
          <w:noProof/>
        </w:rPr>
        <w:pict>
          <v:shape id="_x0000_s1064" type="#_x0000_t32" style="position:absolute;left:0;text-align:left;margin-left:92.4pt;margin-top:30.2pt;width:0;height:18.45pt;z-index:251699200" o:connectortype="straight"/>
        </w:pict>
      </w:r>
      <w:r w:rsidRPr="0076781D">
        <w:rPr>
          <w:rFonts w:eastAsiaTheme="minorEastAsia"/>
          <w:b/>
          <w:noProof/>
        </w:rPr>
        <w:pict>
          <v:shape id="_x0000_s1063" type="#_x0000_t32" style="position:absolute;left:0;text-align:left;margin-left:145.95pt;margin-top:26.15pt;width:29.45pt;height:.05pt;z-index:251698176" o:connectortype="straight"/>
        </w:pict>
      </w:r>
      <w:r w:rsidRPr="0076781D">
        <w:rPr>
          <w:rFonts w:eastAsiaTheme="minorEastAsia"/>
          <w:b/>
          <w:noProof/>
        </w:rPr>
        <w:pict>
          <v:shape id="_x0000_s1062" type="#_x0000_t32" style="position:absolute;left:0;text-align:left;margin-left:180.95pt;margin-top:52.6pt;width:27.95pt;height:0;z-index:251697152" o:connectortype="straight"/>
        </w:pict>
      </w:r>
      <w:r w:rsidRPr="0076781D">
        <w:rPr>
          <w:rFonts w:eastAsiaTheme="minorEastAsia"/>
          <w:b/>
          <w:noProof/>
        </w:rPr>
        <w:pict>
          <v:shape id="_x0000_s1053" type="#_x0000_t120" style="position:absolute;left:0;text-align:left;margin-left:173.8pt;margin-top:48.7pt;width:7.15pt;height:7.45pt;z-index:251687936"/>
        </w:pict>
      </w:r>
      <w:r w:rsidRPr="0076781D">
        <w:rPr>
          <w:rFonts w:eastAsiaTheme="minorEastAsia"/>
          <w:b/>
          <w:noProof/>
        </w:rPr>
        <w:pict>
          <v:shape id="_x0000_s1061" type="#_x0000_t32" style="position:absolute;left:0;text-align:left;margin-left:145.95pt;margin-top:52.6pt;width:27.95pt;height:.05pt;z-index:251696128" o:connectortype="straight"/>
        </w:pict>
      </w:r>
      <w:r w:rsidRPr="0076781D">
        <w:rPr>
          <w:rFonts w:eastAsiaTheme="minorEastAsia"/>
          <w:b/>
          <w:noProof/>
        </w:rPr>
        <w:pict>
          <v:shape id="_x0000_s1054" type="#_x0000_t120" style="position:absolute;left:0;text-align:left;margin-left:208.8pt;margin-top:48.7pt;width:7.15pt;height:7.45pt;z-index:251688960"/>
        </w:pict>
      </w:r>
      <w:r w:rsidRPr="0076781D">
        <w:rPr>
          <w:rFonts w:eastAsiaTheme="minorEastAsia"/>
          <w:b/>
          <w:noProof/>
        </w:rPr>
        <w:pict>
          <v:shape id="_x0000_s1052" type="#_x0000_t120" style="position:absolute;left:0;text-align:left;margin-left:138.8pt;margin-top:48.65pt;width:7.15pt;height:7.45pt;z-index:251686912"/>
        </w:pict>
      </w:r>
    </w:p>
    <w:p w:rsidR="00D67380" w:rsidRPr="007C223F" w:rsidRDefault="00D67380" w:rsidP="00D67380"/>
    <w:p w:rsidR="00D67380" w:rsidRPr="007C223F" w:rsidRDefault="00D67380" w:rsidP="00D67380"/>
    <w:p w:rsidR="00D67380" w:rsidRDefault="00D67380" w:rsidP="00D67380"/>
    <w:p w:rsidR="00D67380" w:rsidRDefault="00D67380" w:rsidP="00D67380">
      <w:pPr>
        <w:tabs>
          <w:tab w:val="left" w:pos="4171"/>
        </w:tabs>
        <w:jc w:val="center"/>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L</m:t>
              </m:r>
            </m:e>
            <m:sup>
              <m:r>
                <w:rPr>
                  <w:rFonts w:ascii="Cambria Math" w:hAnsi="Cambria Math"/>
                </w:rPr>
                <m:t>2</m:t>
              </m:r>
            </m:sup>
          </m:sSup>
        </m:oMath>
      </m:oMathPara>
    </w:p>
    <w:p w:rsidR="00D67380" w:rsidRDefault="00D67380" w:rsidP="00D67380">
      <w:pPr>
        <w:tabs>
          <w:tab w:val="left" w:pos="4171"/>
        </w:tabs>
        <w:jc w:val="center"/>
        <w:rPr>
          <w:rFonts w:eastAsiaTheme="minorEastAsia"/>
        </w:rPr>
      </w:pPr>
      <m:oMathPara>
        <m:oMath>
          <m:r>
            <w:rPr>
              <w:rFonts w:ascii="Cambria Math" w:hAnsi="Cambria Math"/>
            </w:rPr>
            <m:t>L=</m:t>
          </m:r>
          <m:rad>
            <m:radPr>
              <m:degHide m:val="on"/>
              <m:ctrlPr>
                <w:rPr>
                  <w:rFonts w:ascii="Cambria Math" w:hAnsi="Cambria Math"/>
                  <w:i/>
                </w:rPr>
              </m:ctrlPr>
            </m:radPr>
            <m:deg/>
            <m:e>
              <m:r>
                <w:rPr>
                  <w:rFonts w:ascii="Cambria Math" w:hAnsi="Cambria Math"/>
                </w:rPr>
                <m:t>A</m:t>
              </m:r>
            </m:e>
          </m:rad>
        </m:oMath>
      </m:oMathPara>
    </w:p>
    <w:p w:rsidR="00D67380" w:rsidRPr="007C223F" w:rsidRDefault="00D67380" w:rsidP="00D67380">
      <w:pPr>
        <w:tabs>
          <w:tab w:val="left" w:pos="4171"/>
        </w:tabs>
        <w:jc w:val="center"/>
        <w:rPr>
          <w:rFonts w:eastAsiaTheme="minorEastAsia"/>
        </w:rPr>
      </w:pPr>
      <m:oMathPara>
        <m:oMath>
          <m:r>
            <w:rPr>
              <w:rFonts w:ascii="Cambria Math" w:eastAsiaTheme="minorEastAsia" w:hAnsi="Cambria Math"/>
            </w:rPr>
            <m:t>L=</m:t>
          </m:r>
          <m:rad>
            <m:radPr>
              <m:degHide m:val="on"/>
              <m:ctrlPr>
                <w:rPr>
                  <w:rFonts w:ascii="Cambria Math" w:eastAsiaTheme="minorEastAsia" w:hAnsi="Cambria Math"/>
                  <w:i/>
                </w:rPr>
              </m:ctrlPr>
            </m:radPr>
            <m:deg/>
            <m:e>
              <m:r>
                <w:rPr>
                  <w:rFonts w:ascii="Cambria Math" w:eastAsiaTheme="minorEastAsia" w:hAnsi="Cambria Math"/>
                </w:rPr>
                <m:t>20acres*</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43560ft</m:t>
                      </m:r>
                    </m:e>
                    <m:sup>
                      <m:r>
                        <w:rPr>
                          <w:rFonts w:ascii="Cambria Math" w:eastAsiaTheme="minorEastAsia" w:hAnsi="Cambria Math"/>
                        </w:rPr>
                        <m:t>2</m:t>
                      </m:r>
                    </m:sup>
                  </m:sSup>
                </m:num>
                <m:den>
                  <m:r>
                    <w:rPr>
                      <w:rFonts w:ascii="Cambria Math" w:eastAsiaTheme="minorEastAsia" w:hAnsi="Cambria Math"/>
                    </w:rPr>
                    <m:t>1acre</m:t>
                  </m:r>
                </m:den>
              </m:f>
            </m:e>
          </m:rad>
        </m:oMath>
      </m:oMathPara>
    </w:p>
    <w:p w:rsidR="00D67380" w:rsidRDefault="00D67380" w:rsidP="00D67380">
      <w:pPr>
        <w:tabs>
          <w:tab w:val="left" w:pos="4171"/>
        </w:tabs>
        <w:jc w:val="center"/>
        <w:rPr>
          <w:rFonts w:eastAsiaTheme="minorEastAsia"/>
        </w:rPr>
      </w:pPr>
      <m:oMath>
        <m:r>
          <w:rPr>
            <w:rFonts w:ascii="Cambria Math" w:eastAsiaTheme="minorEastAsia" w:hAnsi="Cambria Math"/>
          </w:rPr>
          <m:t>L=933.38ft</m:t>
        </m:r>
      </m:oMath>
      <w:r>
        <w:rPr>
          <w:rFonts w:eastAsiaTheme="minorEastAsia"/>
        </w:rPr>
        <w:t>=a</w:t>
      </w:r>
    </w:p>
    <w:p w:rsidR="00D67380" w:rsidRDefault="00D67380" w:rsidP="00D67380">
      <w:pPr>
        <w:tabs>
          <w:tab w:val="left" w:pos="4171"/>
        </w:tabs>
        <w:jc w:val="center"/>
        <w:rPr>
          <w:rFonts w:eastAsiaTheme="minorEastAsia"/>
        </w:rPr>
      </w:pPr>
      <m:oMathPara>
        <m:oMath>
          <m:r>
            <w:rPr>
              <w:rFonts w:ascii="Cambria Math" w:eastAsiaTheme="minorEastAsia" w:hAnsi="Cambria Math"/>
            </w:rPr>
            <m:t>d=2a=</m:t>
          </m:r>
          <m:d>
            <m:dPr>
              <m:ctrlPr>
                <w:rPr>
                  <w:rFonts w:ascii="Cambria Math" w:eastAsiaTheme="minorEastAsia" w:hAnsi="Cambria Math"/>
                  <w:i/>
                </w:rPr>
              </m:ctrlPr>
            </m:dPr>
            <m:e>
              <m:r>
                <w:rPr>
                  <w:rFonts w:ascii="Cambria Math" w:eastAsiaTheme="minorEastAsia" w:hAnsi="Cambria Math"/>
                </w:rPr>
                <m:t>933.38ft</m:t>
              </m:r>
            </m:e>
          </m:d>
          <m:r>
            <w:rPr>
              <w:rFonts w:ascii="Cambria Math" w:eastAsiaTheme="minorEastAsia" w:hAnsi="Cambria Math"/>
            </w:rPr>
            <m:t>*2</m:t>
          </m:r>
        </m:oMath>
      </m:oMathPara>
    </w:p>
    <w:p w:rsidR="00D67380" w:rsidRPr="007C223F" w:rsidRDefault="00D67380" w:rsidP="00D67380">
      <w:pPr>
        <w:tabs>
          <w:tab w:val="left" w:pos="4171"/>
        </w:tabs>
        <w:jc w:val="center"/>
        <w:rPr>
          <w:rFonts w:eastAsiaTheme="minorEastAsia"/>
        </w:rPr>
      </w:pPr>
      <m:oMathPara>
        <m:oMath>
          <m:r>
            <w:rPr>
              <w:rFonts w:ascii="Cambria Math" w:eastAsiaTheme="minorEastAsia" w:hAnsi="Cambria Math"/>
            </w:rPr>
            <m:t>d=1866.76ft</m:t>
          </m:r>
        </m:oMath>
      </m:oMathPara>
    </w:p>
    <w:p w:rsidR="00D67380" w:rsidRDefault="00D67380" w:rsidP="00D67380">
      <w:pPr>
        <w:tabs>
          <w:tab w:val="left" w:pos="4171"/>
        </w:tabs>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w</m:t>
                  </m:r>
                </m:sub>
              </m:sSub>
              <m:r>
                <w:rPr>
                  <w:rFonts w:ascii="Cambria Math" w:eastAsiaTheme="minorEastAsia" w:hAnsi="Cambria Math"/>
                </w:rPr>
                <m:t>h∆P</m:t>
              </m:r>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w</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w</m:t>
                              </m:r>
                            </m:sub>
                          </m:sSub>
                        </m:den>
                      </m:f>
                      <m:r>
                        <w:rPr>
                          <w:rFonts w:ascii="Cambria Math" w:eastAsiaTheme="minorEastAsia" w:hAnsi="Cambria Math"/>
                        </w:rPr>
                        <m:t>+1.571</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a</m:t>
                          </m:r>
                        </m:den>
                      </m:f>
                      <m:r>
                        <w:rPr>
                          <w:rFonts w:ascii="Cambria Math" w:eastAsiaTheme="minorEastAsia" w:hAnsi="Cambria Math"/>
                        </w:rPr>
                        <m:t>-1.840</m:t>
                      </m:r>
                    </m:e>
                  </m:d>
                </m:sub>
              </m:sSub>
            </m:den>
          </m:f>
        </m:oMath>
      </m:oMathPara>
    </w:p>
    <w:p w:rsidR="00D67380" w:rsidRPr="007D157E" w:rsidRDefault="00D67380" w:rsidP="00D67380">
      <w:pPr>
        <w:pStyle w:val="Sinespaciado"/>
        <w:ind w:left="720"/>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d>
                <m:dPr>
                  <m:ctrlPr>
                    <w:rPr>
                      <w:rFonts w:ascii="Cambria Math" w:eastAsiaTheme="minorEastAsia" w:hAnsi="Cambria Math"/>
                      <w:i/>
                    </w:rPr>
                  </m:ctrlPr>
                </m:dPr>
                <m:e>
                  <m:r>
                    <w:rPr>
                      <w:rFonts w:ascii="Cambria Math" w:eastAsiaTheme="minorEastAsia" w:hAnsi="Cambria Math"/>
                    </w:rPr>
                    <m:t>0.076</m:t>
                  </m:r>
                </m:e>
              </m:d>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750</m:t>
                  </m:r>
                </m:e>
              </m:d>
            </m:num>
            <m:den>
              <m:eqArr>
                <m:eqArrPr>
                  <m:ctrlPr>
                    <w:rPr>
                      <w:rFonts w:ascii="Cambria Math" w:eastAsiaTheme="minorEastAsia" w:hAnsi="Cambria Math"/>
                      <w:i/>
                    </w:rPr>
                  </m:ctrlPr>
                </m:eqArrPr>
                <m:e>
                  <m:r>
                    <w:rPr>
                      <w:rFonts w:ascii="Cambria Math" w:eastAsiaTheme="minorEastAsia" w:hAnsi="Cambria Math"/>
                    </w:rPr>
                    <m:t>0.48[ln</m:t>
                  </m:r>
                  <m:f>
                    <m:fPr>
                      <m:ctrlPr>
                        <w:rPr>
                          <w:rFonts w:ascii="Cambria Math" w:eastAsiaTheme="minorEastAsia" w:hAnsi="Cambria Math"/>
                          <w:i/>
                        </w:rPr>
                      </m:ctrlPr>
                    </m:fPr>
                    <m:num>
                      <m:r>
                        <w:rPr>
                          <w:rFonts w:ascii="Cambria Math" w:eastAsiaTheme="minorEastAsia" w:hAnsi="Cambria Math"/>
                        </w:rPr>
                        <m:t>1866.76</m:t>
                      </m:r>
                    </m:num>
                    <m:den>
                      <m:r>
                        <w:rPr>
                          <w:rFonts w:ascii="Cambria Math" w:eastAsiaTheme="minorEastAsia" w:hAnsi="Cambria Math"/>
                        </w:rPr>
                        <m:t>0.375</m:t>
                      </m:r>
                    </m:den>
                  </m:f>
                  <m:r>
                    <w:rPr>
                      <w:rFonts w:ascii="Cambria Math" w:eastAsiaTheme="minorEastAsia" w:hAnsi="Cambria Math"/>
                    </w:rPr>
                    <m:t>+1.571</m:t>
                  </m:r>
                  <m:f>
                    <m:fPr>
                      <m:ctrlPr>
                        <w:rPr>
                          <w:rFonts w:ascii="Cambria Math" w:eastAsiaTheme="minorEastAsia" w:hAnsi="Cambria Math"/>
                          <w:i/>
                        </w:rPr>
                      </m:ctrlPr>
                    </m:fPr>
                    <m:num>
                      <m:r>
                        <w:rPr>
                          <w:rFonts w:ascii="Cambria Math" w:eastAsiaTheme="minorEastAsia" w:hAnsi="Cambria Math"/>
                        </w:rPr>
                        <m:t>1866.76</m:t>
                      </m:r>
                    </m:num>
                    <m:den>
                      <m:r>
                        <w:rPr>
                          <w:rFonts w:ascii="Cambria Math" w:eastAsiaTheme="minorEastAsia" w:hAnsi="Cambria Math"/>
                        </w:rPr>
                        <m:t>933.38</m:t>
                      </m:r>
                    </m:den>
                  </m:f>
                  <m:r>
                    <w:rPr>
                      <w:rFonts w:ascii="Cambria Math" w:eastAsiaTheme="minorEastAsia" w:hAnsi="Cambria Math"/>
                    </w:rPr>
                    <m:t>-1.840</m:t>
                  </m:r>
                </m:e>
                <m:e>
                  <m:ctrlPr>
                    <w:rPr>
                      <w:rFonts w:ascii="Cambria Math" w:eastAsia="Cambria Math" w:hAnsi="Cambria Math" w:cs="Cambria Math"/>
                      <w:i/>
                    </w:rPr>
                  </m:ctrlPr>
                </m:e>
                <m:e>
                  <m:r>
                    <w:rPr>
                      <w:rFonts w:ascii="Cambria Math" w:eastAsiaTheme="minorEastAsia" w:hAnsi="Cambria Math"/>
                    </w:rPr>
                    <m:t>i=828.36</m:t>
                  </m:r>
                  <m:f>
                    <m:fPr>
                      <m:ctrlPr>
                        <w:rPr>
                          <w:rFonts w:ascii="Cambria Math" w:eastAsiaTheme="minorEastAsia" w:hAnsi="Cambria Math"/>
                          <w:i/>
                        </w:rPr>
                      </m:ctrlPr>
                    </m:fPr>
                    <m:num>
                      <m:r>
                        <w:rPr>
                          <w:rFonts w:ascii="Cambria Math" w:eastAsiaTheme="minorEastAsia" w:hAnsi="Cambria Math"/>
                        </w:rPr>
                        <m:t>bbl</m:t>
                      </m:r>
                    </m:num>
                    <m:den>
                      <m:r>
                        <w:rPr>
                          <w:rFonts w:ascii="Cambria Math" w:eastAsiaTheme="minorEastAsia" w:hAnsi="Cambria Math"/>
                        </w:rPr>
                        <m:t>d</m:t>
                      </m:r>
                    </m:den>
                  </m:f>
                </m:e>
              </m:eqArr>
            </m:den>
          </m:f>
        </m:oMath>
      </m:oMathPara>
    </w:p>
    <w:p w:rsidR="00D67380" w:rsidRDefault="00D67380" w:rsidP="00D67380">
      <w:pPr>
        <w:tabs>
          <w:tab w:val="left" w:pos="4171"/>
        </w:tabs>
        <w:jc w:val="center"/>
        <w:rPr>
          <w:rFonts w:eastAsiaTheme="minorEastAsia"/>
        </w:rPr>
      </w:pPr>
    </w:p>
    <w:p w:rsidR="00D67380" w:rsidRDefault="00D67380" w:rsidP="00D67380">
      <w:pPr>
        <w:tabs>
          <w:tab w:val="left" w:pos="4171"/>
        </w:tabs>
        <w:jc w:val="center"/>
        <w:rPr>
          <w:rFonts w:eastAsiaTheme="minorEastAsia"/>
        </w:rPr>
      </w:pPr>
    </w:p>
    <w:p w:rsidR="00D67380" w:rsidRDefault="00D67380" w:rsidP="00D67380">
      <w:pPr>
        <w:tabs>
          <w:tab w:val="left" w:pos="4171"/>
        </w:tabs>
        <w:rPr>
          <w:rFonts w:eastAsiaTheme="minorEastAsia"/>
          <w:b/>
        </w:rPr>
      </w:pPr>
      <w:r w:rsidRPr="00DA1028">
        <w:rPr>
          <w:rFonts w:eastAsiaTheme="minorEastAsia"/>
          <w:b/>
        </w:rPr>
        <w:lastRenderedPageBreak/>
        <w:t>For a five-spot well</w:t>
      </w:r>
    </w:p>
    <w:p w:rsidR="00D67380" w:rsidRDefault="0076781D" w:rsidP="00D67380">
      <w:pPr>
        <w:tabs>
          <w:tab w:val="left" w:pos="4171"/>
        </w:tabs>
        <w:jc w:val="center"/>
        <w:rPr>
          <w:rFonts w:eastAsiaTheme="minorEastAsia"/>
          <w:b/>
        </w:rPr>
      </w:pPr>
      <w:r w:rsidRPr="0076781D">
        <w:rPr>
          <w:rFonts w:eastAsiaTheme="minorEastAsia"/>
          <w:b/>
          <w:noProof/>
        </w:rPr>
        <w:pict>
          <v:shape id="_x0000_s1076" type="#_x0000_t202" style="position:absolute;left:0;text-align:left;margin-left:185pt;margin-top:31.7pt;width:14.45pt;height:16.4pt;z-index:251711488;mso-width-relative:margin;mso-height-relative:margin" strokecolor="white [3212]">
            <v:textbox style="mso-next-textbox:#_x0000_s1076">
              <w:txbxContent>
                <w:p w:rsidR="00D67380" w:rsidRPr="000972A5" w:rsidRDefault="00D67380" w:rsidP="00D67380">
                  <w:pPr>
                    <w:jc w:val="center"/>
                    <w:rPr>
                      <w:sz w:val="16"/>
                      <w:szCs w:val="16"/>
                    </w:rPr>
                  </w:pPr>
                  <w:proofErr w:type="gramStart"/>
                  <w:r w:rsidRPr="000972A5">
                    <w:rPr>
                      <w:sz w:val="16"/>
                      <w:szCs w:val="16"/>
                    </w:rPr>
                    <w:t>d</w:t>
                  </w:r>
                  <w:proofErr w:type="gramEnd"/>
                </w:p>
              </w:txbxContent>
            </v:textbox>
          </v:shape>
        </w:pict>
      </w:r>
      <w:r w:rsidRPr="0076781D">
        <w:rPr>
          <w:rFonts w:eastAsiaTheme="minorEastAsia"/>
          <w:b/>
          <w:noProof/>
        </w:rPr>
        <w:pict>
          <v:shape id="_x0000_s1075" type="#_x0000_t32" style="position:absolute;left:0;text-align:left;margin-left:199.55pt;margin-top:32.6pt;width:20.9pt;height:18pt;flip:y;z-index:251710464" o:connectortype="straight"/>
        </w:pict>
      </w:r>
      <w:r w:rsidRPr="0076781D">
        <w:rPr>
          <w:rFonts w:eastAsiaTheme="minorEastAsia"/>
          <w:b/>
          <w:noProof/>
        </w:rPr>
        <w:pict>
          <v:shape id="_x0000_s1074" type="#_x0000_t120" style="position:absolute;left:0;text-align:left;margin-left:192.4pt;margin-top:49.9pt;width:7.15pt;height:7.45pt;z-index:251709440"/>
        </w:pict>
      </w:r>
      <w:r w:rsidRPr="0076781D">
        <w:rPr>
          <w:rFonts w:eastAsiaTheme="minorEastAsia"/>
          <w:b/>
          <w:noProof/>
        </w:rPr>
        <w:pict>
          <v:shape id="_x0000_s1073" type="#_x0000_t32" style="position:absolute;left:0;text-align:left;margin-left:224.25pt;margin-top:31.3pt;width:0;height:43.8pt;z-index:251708416" o:connectortype="straight"/>
        </w:pict>
      </w:r>
      <w:r w:rsidRPr="0076781D">
        <w:rPr>
          <w:rFonts w:eastAsiaTheme="minorEastAsia"/>
          <w:b/>
          <w:noProof/>
        </w:rPr>
        <w:pict>
          <v:shape id="_x0000_s1071" type="#_x0000_t127" style="position:absolute;left:0;text-align:left;margin-left:165.35pt;margin-top:75.7pt;width:7.15pt;height:7.15pt;z-index:251706368"/>
        </w:pict>
      </w:r>
      <w:r w:rsidRPr="0076781D">
        <w:rPr>
          <w:rFonts w:eastAsiaTheme="minorEastAsia"/>
          <w:b/>
          <w:noProof/>
        </w:rPr>
        <w:pict>
          <v:shape id="_x0000_s1072" type="#_x0000_t32" style="position:absolute;left:0;text-align:left;margin-left:168.85pt;margin-top:31.9pt;width:0;height:43.8pt;z-index:251707392" o:connectortype="straight"/>
        </w:pict>
      </w:r>
      <w:r w:rsidRPr="0076781D">
        <w:rPr>
          <w:rFonts w:eastAsiaTheme="minorEastAsia"/>
          <w:b/>
          <w:noProof/>
        </w:rPr>
        <w:pict>
          <v:shape id="_x0000_s1070" type="#_x0000_t32" style="position:absolute;left:0;text-align:left;margin-left:173.6pt;margin-top:80.05pt;width:47.65pt;height:.05pt;z-index:251705344" o:connectortype="straight"/>
        </w:pict>
      </w:r>
      <w:r w:rsidRPr="0076781D">
        <w:rPr>
          <w:rFonts w:eastAsiaTheme="minorEastAsia"/>
          <w:b/>
          <w:noProof/>
        </w:rPr>
        <w:pict>
          <v:shape id="_x0000_s1068" type="#_x0000_t127" style="position:absolute;left:0;text-align:left;margin-left:221.15pt;margin-top:75.9pt;width:7.15pt;height:7.15pt;z-index:251703296"/>
        </w:pict>
      </w:r>
      <w:r w:rsidRPr="0076781D">
        <w:rPr>
          <w:rFonts w:eastAsiaTheme="minorEastAsia"/>
          <w:b/>
          <w:noProof/>
        </w:rPr>
        <w:pict>
          <v:shape id="_x0000_s1067" type="#_x0000_t127" style="position:absolute;left:0;text-align:left;margin-left:220.45pt;margin-top:24.75pt;width:7.15pt;height:7.15pt;z-index:251702272"/>
        </w:pict>
      </w:r>
      <w:r w:rsidRPr="0076781D">
        <w:rPr>
          <w:rFonts w:eastAsiaTheme="minorEastAsia"/>
          <w:b/>
          <w:noProof/>
        </w:rPr>
        <w:pict>
          <v:shape id="_x0000_s1066" type="#_x0000_t127" style="position:absolute;left:0;text-align:left;margin-left:165.35pt;margin-top:24.85pt;width:7.15pt;height:7.15pt;z-index:251701248"/>
        </w:pict>
      </w:r>
    </w:p>
    <w:p w:rsidR="00D67380" w:rsidRPr="00181C17" w:rsidRDefault="0076781D" w:rsidP="00D67380">
      <w:pPr>
        <w:rPr>
          <w:rFonts w:eastAsiaTheme="minorEastAsia"/>
        </w:rPr>
      </w:pPr>
      <w:r w:rsidRPr="0076781D">
        <w:rPr>
          <w:rFonts w:eastAsiaTheme="minorEastAsia"/>
          <w:b/>
          <w:noProof/>
        </w:rPr>
        <w:pict>
          <v:shape id="_x0000_s1069" type="#_x0000_t32" style="position:absolute;margin-left:172.8pt;margin-top:4.05pt;width:47.65pt;height:.05pt;z-index:251704320" o:connectortype="straight"/>
        </w:pict>
      </w:r>
    </w:p>
    <w:p w:rsidR="00D67380" w:rsidRPr="00181C17" w:rsidRDefault="00D67380" w:rsidP="00D67380">
      <w:pPr>
        <w:rPr>
          <w:rFonts w:eastAsiaTheme="minorEastAsia"/>
        </w:rPr>
      </w:pPr>
    </w:p>
    <w:p w:rsidR="00D67380" w:rsidRDefault="00D67380" w:rsidP="00D67380">
      <w:pPr>
        <w:rPr>
          <w:rFonts w:eastAsiaTheme="minorEastAsia"/>
        </w:rPr>
      </w:pPr>
    </w:p>
    <w:p w:rsidR="00D67380" w:rsidRDefault="00D67380" w:rsidP="00D67380">
      <w:pPr>
        <w:jc w:val="center"/>
        <w:rPr>
          <w:rFonts w:eastAsiaTheme="minorEastAsia"/>
        </w:rPr>
      </w:pPr>
    </w:p>
    <w:p w:rsidR="00D67380" w:rsidRDefault="00D67380" w:rsidP="00D67380">
      <w:pPr>
        <w:jc w:val="center"/>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L</m:t>
              </m:r>
            </m:e>
            <m:sup>
              <m:r>
                <w:rPr>
                  <w:rFonts w:ascii="Cambria Math" w:hAnsi="Cambria Math"/>
                </w:rPr>
                <m:t>2</m:t>
              </m:r>
            </m:sup>
          </m:sSup>
        </m:oMath>
      </m:oMathPara>
    </w:p>
    <w:p w:rsidR="00D67380" w:rsidRDefault="00D67380" w:rsidP="00D67380">
      <w:pPr>
        <w:jc w:val="center"/>
        <w:rPr>
          <w:rFonts w:eastAsiaTheme="minorEastAsia"/>
        </w:rPr>
      </w:pPr>
      <m:oMathPara>
        <m:oMath>
          <m:r>
            <w:rPr>
              <w:rFonts w:ascii="Cambria Math" w:hAnsi="Cambria Math"/>
            </w:rPr>
            <m:t>L=</m:t>
          </m:r>
          <m:rad>
            <m:radPr>
              <m:degHide m:val="on"/>
              <m:ctrlPr>
                <w:rPr>
                  <w:rFonts w:ascii="Cambria Math" w:hAnsi="Cambria Math"/>
                  <w:i/>
                </w:rPr>
              </m:ctrlPr>
            </m:radPr>
            <m:deg/>
            <m:e>
              <m:r>
                <w:rPr>
                  <w:rFonts w:ascii="Cambria Math" w:hAnsi="Cambria Math"/>
                </w:rPr>
                <m:t>A</m:t>
              </m:r>
            </m:e>
          </m:rad>
        </m:oMath>
      </m:oMathPara>
    </w:p>
    <w:p w:rsidR="00D67380" w:rsidRDefault="00D67380" w:rsidP="00D67380">
      <w:pPr>
        <w:jc w:val="center"/>
        <w:rPr>
          <w:rFonts w:eastAsiaTheme="minorEastAsia"/>
        </w:rPr>
      </w:pPr>
      <m:oMathPara>
        <m:oMath>
          <m:r>
            <w:rPr>
              <w:rFonts w:ascii="Cambria Math" w:eastAsiaTheme="minorEastAsia" w:hAnsi="Cambria Math"/>
            </w:rPr>
            <m:t>L=</m:t>
          </m:r>
          <m:rad>
            <m:radPr>
              <m:degHide m:val="on"/>
              <m:ctrlPr>
                <w:rPr>
                  <w:rFonts w:ascii="Cambria Math" w:eastAsiaTheme="minorEastAsia" w:hAnsi="Cambria Math"/>
                  <w:i/>
                </w:rPr>
              </m:ctrlPr>
            </m:radPr>
            <m:deg/>
            <m:e>
              <m:r>
                <w:rPr>
                  <w:rFonts w:ascii="Cambria Math" w:eastAsiaTheme="minorEastAsia" w:hAnsi="Cambria Math"/>
                </w:rPr>
                <m:t>40acres*</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43560ft</m:t>
                      </m:r>
                    </m:e>
                    <m:sup>
                      <m:r>
                        <w:rPr>
                          <w:rFonts w:ascii="Cambria Math" w:eastAsiaTheme="minorEastAsia" w:hAnsi="Cambria Math"/>
                        </w:rPr>
                        <m:t>2</m:t>
                      </m:r>
                    </m:sup>
                  </m:sSup>
                </m:num>
                <m:den>
                  <m:r>
                    <w:rPr>
                      <w:rFonts w:ascii="Cambria Math" w:eastAsiaTheme="minorEastAsia" w:hAnsi="Cambria Math"/>
                    </w:rPr>
                    <m:t>1acre</m:t>
                  </m:r>
                </m:den>
              </m:f>
            </m:e>
          </m:rad>
        </m:oMath>
      </m:oMathPara>
    </w:p>
    <w:p w:rsidR="00D67380" w:rsidRDefault="00D67380" w:rsidP="00D67380">
      <w:pPr>
        <w:jc w:val="center"/>
        <w:rPr>
          <w:rFonts w:eastAsiaTheme="minorEastAsia"/>
        </w:rPr>
      </w:pPr>
      <m:oMathPara>
        <m:oMath>
          <m:r>
            <w:rPr>
              <w:rFonts w:ascii="Cambria Math" w:eastAsiaTheme="minorEastAsia" w:hAnsi="Cambria Math"/>
            </w:rPr>
            <m:t>L=1320ft</m:t>
          </m:r>
        </m:oMath>
      </m:oMathPara>
    </w:p>
    <w:p w:rsidR="00D67380" w:rsidRDefault="00D67380" w:rsidP="00D67380">
      <w:pPr>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w</m:t>
                  </m:r>
                </m:sub>
              </m:sSub>
              <m:r>
                <w:rPr>
                  <w:rFonts w:ascii="Cambria Math" w:eastAsiaTheme="minorEastAsia" w:hAnsi="Cambria Math"/>
                </w:rPr>
                <m:t>h∆P</m:t>
              </m:r>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w</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d</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w</m:t>
                              </m:r>
                            </m:sub>
                          </m:sSub>
                        </m:den>
                      </m:f>
                      <m:r>
                        <w:rPr>
                          <w:rFonts w:ascii="Cambria Math" w:eastAsiaTheme="minorEastAsia" w:hAnsi="Cambria Math"/>
                        </w:rPr>
                        <m:t>-0.614</m:t>
                      </m:r>
                    </m:e>
                  </m:d>
                </m:sub>
              </m:sSub>
            </m:den>
          </m:f>
        </m:oMath>
      </m:oMathPara>
    </w:p>
    <w:p w:rsidR="00D67380" w:rsidRDefault="00D67380" w:rsidP="00D67380">
      <w:pPr>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d>
                <m:dPr>
                  <m:ctrlPr>
                    <w:rPr>
                      <w:rFonts w:ascii="Cambria Math" w:eastAsiaTheme="minorEastAsia" w:hAnsi="Cambria Math"/>
                      <w:i/>
                    </w:rPr>
                  </m:ctrlPr>
                </m:dPr>
                <m:e>
                  <m:r>
                    <w:rPr>
                      <w:rFonts w:ascii="Cambria Math" w:eastAsiaTheme="minorEastAsia" w:hAnsi="Cambria Math"/>
                    </w:rPr>
                    <m:t>0.076</m:t>
                  </m:r>
                </m:e>
              </m:d>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750</m:t>
                  </m:r>
                </m:e>
              </m:d>
            </m:num>
            <m:den>
              <m:r>
                <w:rPr>
                  <w:rFonts w:ascii="Cambria Math" w:eastAsiaTheme="minorEastAsia" w:hAnsi="Cambria Math"/>
                </w:rPr>
                <m:t>0.48</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1320</m:t>
                      </m:r>
                    </m:num>
                    <m:den>
                      <m:r>
                        <w:rPr>
                          <w:rFonts w:ascii="Cambria Math" w:eastAsiaTheme="minorEastAsia" w:hAnsi="Cambria Math"/>
                        </w:rPr>
                        <m:t>0.375</m:t>
                      </m:r>
                    </m:den>
                  </m:f>
                  <m:r>
                    <w:rPr>
                      <w:rFonts w:ascii="Cambria Math" w:eastAsiaTheme="minorEastAsia" w:hAnsi="Cambria Math"/>
                    </w:rPr>
                    <m:t>-0.614</m:t>
                  </m:r>
                </m:e>
              </m:d>
            </m:den>
          </m:f>
        </m:oMath>
      </m:oMathPara>
    </w:p>
    <w:p w:rsidR="00D67380" w:rsidRDefault="00D67380" w:rsidP="00D67380">
      <w:pPr>
        <w:jc w:val="center"/>
        <w:rPr>
          <w:rFonts w:eastAsiaTheme="minorEastAsia"/>
        </w:rPr>
      </w:pPr>
      <m:oMathPara>
        <m:oMath>
          <m:r>
            <w:rPr>
              <w:rFonts w:ascii="Cambria Math" w:eastAsiaTheme="minorEastAsia" w:hAnsi="Cambria Math"/>
            </w:rPr>
            <m:t>i=1001.17 bbl/d</m:t>
          </m:r>
        </m:oMath>
      </m:oMathPara>
    </w:p>
    <w:p w:rsidR="00D67380" w:rsidRDefault="00D67380" w:rsidP="00D67380">
      <w:pPr>
        <w:jc w:val="center"/>
        <w:rPr>
          <w:rFonts w:eastAsiaTheme="minorEastAsia"/>
        </w:rPr>
      </w:pPr>
    </w:p>
    <w:p w:rsidR="00D67380" w:rsidRDefault="00D67380" w:rsidP="00D67380">
      <w:pPr>
        <w:rPr>
          <w:rFonts w:eastAsiaTheme="minorEastAsia"/>
          <w:b/>
        </w:rPr>
      </w:pPr>
    </w:p>
    <w:p w:rsidR="00D67380" w:rsidRDefault="00D67380" w:rsidP="00D67380">
      <w:pPr>
        <w:rPr>
          <w:rFonts w:eastAsiaTheme="minorEastAsia"/>
          <w:b/>
        </w:rPr>
      </w:pPr>
      <w:r w:rsidRPr="00181C17">
        <w:rPr>
          <w:rFonts w:eastAsiaTheme="minorEastAsia"/>
          <w:b/>
        </w:rPr>
        <w:t>For a seven-spot well</w:t>
      </w:r>
    </w:p>
    <w:p w:rsidR="00D67380" w:rsidRDefault="00D67380" w:rsidP="00D67380">
      <w:pPr>
        <w:rPr>
          <w:rFonts w:eastAsiaTheme="minorEastAsia"/>
          <w:b/>
        </w:rPr>
      </w:pPr>
    </w:p>
    <w:p w:rsidR="00D67380" w:rsidRDefault="0076781D" w:rsidP="00D67380">
      <w:pPr>
        <w:rPr>
          <w:rFonts w:eastAsiaTheme="minorEastAsia"/>
          <w:b/>
        </w:rPr>
      </w:pPr>
      <w:r w:rsidRPr="0076781D">
        <w:rPr>
          <w:rFonts w:eastAsiaTheme="minorEastAsia"/>
          <w:b/>
          <w:noProof/>
        </w:rPr>
        <w:pict>
          <v:shape id="_x0000_s1089" type="#_x0000_t32" style="position:absolute;margin-left:227pt;margin-top:7.8pt;width:21pt;height:18.8pt;flip:x y;z-index:251724800" o:connectortype="straight"/>
        </w:pict>
      </w:r>
      <w:r w:rsidRPr="0076781D">
        <w:rPr>
          <w:rFonts w:eastAsiaTheme="minorEastAsia"/>
          <w:b/>
          <w:noProof/>
        </w:rPr>
        <w:pict>
          <v:shape id="_x0000_s1087" type="#_x0000_t32" style="position:absolute;margin-left:197.6pt;margin-top:7.8pt;width:23.55pt;height:18.8pt;flip:y;z-index:251722752" o:connectortype="straight"/>
        </w:pict>
      </w:r>
      <w:r w:rsidRPr="0076781D">
        <w:rPr>
          <w:rFonts w:eastAsiaTheme="minorEastAsia"/>
          <w:b/>
          <w:noProof/>
        </w:rPr>
        <w:pict>
          <v:shape id="_x0000_s1085" type="#_x0000_t127" style="position:absolute;margin-left:220.8pt;margin-top:1.35pt;width:7.15pt;height:7.15pt;z-index:251720704"/>
        </w:pict>
      </w:r>
      <w:r w:rsidRPr="0076781D">
        <w:rPr>
          <w:rFonts w:eastAsiaTheme="minorEastAsia"/>
          <w:b/>
          <w:noProof/>
        </w:rPr>
        <w:pict>
          <v:shape id="_x0000_s1084" type="#_x0000_t32" style="position:absolute;margin-left:226.2pt;margin-top:32.1pt;width:20.9pt;height:18pt;flip:y;z-index:251719680" o:connectortype="straight"/>
        </w:pict>
      </w:r>
      <w:r w:rsidRPr="0076781D">
        <w:rPr>
          <w:rFonts w:eastAsiaTheme="minorEastAsia"/>
          <w:b/>
          <w:noProof/>
        </w:rPr>
        <w:pict>
          <v:shape id="_x0000_s1083" type="#_x0000_t120" style="position:absolute;margin-left:219.05pt;margin-top:49.4pt;width:7.15pt;height:7.45pt;z-index:251718656"/>
        </w:pict>
      </w:r>
      <w:r w:rsidRPr="0076781D">
        <w:rPr>
          <w:rFonts w:eastAsiaTheme="minorEastAsia"/>
          <w:b/>
          <w:noProof/>
        </w:rPr>
        <w:pict>
          <v:shape id="_x0000_s1081" type="#_x0000_t32" style="position:absolute;margin-left:195.5pt;margin-top:31.4pt;width:0;height:43.8pt;z-index:251716608" o:connectortype="straight"/>
        </w:pict>
      </w:r>
      <w:r w:rsidRPr="0076781D">
        <w:rPr>
          <w:rFonts w:eastAsiaTheme="minorEastAsia"/>
          <w:b/>
          <w:noProof/>
        </w:rPr>
        <w:pict>
          <v:shape id="_x0000_s1080" type="#_x0000_t127" style="position:absolute;margin-left:192pt;margin-top:75.2pt;width:7.15pt;height:7.15pt;z-index:251715584"/>
        </w:pict>
      </w:r>
      <w:r w:rsidRPr="0076781D">
        <w:rPr>
          <w:rFonts w:eastAsiaTheme="minorEastAsia"/>
          <w:b/>
          <w:noProof/>
        </w:rPr>
        <w:pict>
          <v:shape id="_x0000_s1078" type="#_x0000_t127" style="position:absolute;margin-left:247.1pt;margin-top:23.55pt;width:7.15pt;height:7.15pt;z-index:251713536"/>
        </w:pict>
      </w:r>
      <w:r w:rsidRPr="0076781D">
        <w:rPr>
          <w:rFonts w:eastAsiaTheme="minorEastAsia"/>
          <w:b/>
          <w:noProof/>
        </w:rPr>
        <w:pict>
          <v:shape id="_x0000_s1082" type="#_x0000_t32" style="position:absolute;margin-left:250.9pt;margin-top:30.1pt;width:0;height:43.8pt;z-index:251717632" o:connectortype="straight"/>
        </w:pict>
      </w:r>
      <w:r w:rsidRPr="0076781D">
        <w:rPr>
          <w:rFonts w:eastAsiaTheme="minorEastAsia"/>
          <w:b/>
          <w:noProof/>
        </w:rPr>
        <w:pict>
          <v:shape id="_x0000_s1079" type="#_x0000_t127" style="position:absolute;margin-left:247.8pt;margin-top:75.4pt;width:7.15pt;height:7.15pt;z-index:251714560"/>
        </w:pict>
      </w:r>
      <w:r w:rsidRPr="0076781D">
        <w:rPr>
          <w:rFonts w:eastAsiaTheme="minorEastAsia"/>
          <w:b/>
          <w:noProof/>
        </w:rPr>
        <w:pict>
          <v:shape id="_x0000_s1077" type="#_x0000_t127" style="position:absolute;margin-left:192pt;margin-top:24.35pt;width:7.15pt;height:7.15pt;z-index:251712512"/>
        </w:pict>
      </w:r>
    </w:p>
    <w:p w:rsidR="00D67380" w:rsidRDefault="00D67380" w:rsidP="00D67380">
      <w:pPr>
        <w:rPr>
          <w:rFonts w:eastAsiaTheme="minorEastAsia"/>
          <w:b/>
        </w:rPr>
      </w:pPr>
    </w:p>
    <w:p w:rsidR="00D67380" w:rsidRDefault="00D67380" w:rsidP="00D67380">
      <w:pPr>
        <w:rPr>
          <w:rFonts w:eastAsiaTheme="minorEastAsia"/>
          <w:b/>
        </w:rPr>
      </w:pPr>
    </w:p>
    <w:p w:rsidR="00D67380" w:rsidRDefault="0076781D" w:rsidP="00D67380">
      <w:pPr>
        <w:rPr>
          <w:rFonts w:eastAsiaTheme="minorEastAsia"/>
          <w:b/>
        </w:rPr>
      </w:pPr>
      <w:r w:rsidRPr="0076781D">
        <w:rPr>
          <w:rFonts w:eastAsiaTheme="minorEastAsia"/>
          <w:b/>
          <w:noProof/>
        </w:rPr>
        <w:pict>
          <v:shape id="_x0000_s1090" type="#_x0000_t32" style="position:absolute;margin-left:199pt;margin-top:6.05pt;width:21pt;height:18.8pt;flip:x y;z-index:251725824" o:connectortype="straight"/>
        </w:pict>
      </w:r>
      <w:r w:rsidRPr="0076781D">
        <w:rPr>
          <w:rFonts w:eastAsiaTheme="minorEastAsia"/>
          <w:b/>
          <w:noProof/>
        </w:rPr>
        <w:pict>
          <v:shape id="_x0000_s1088" type="#_x0000_t32" style="position:absolute;margin-left:224.45pt;margin-top:4.65pt;width:23.55pt;height:18.8pt;flip:y;z-index:251723776" o:connectortype="straight"/>
        </w:pict>
      </w:r>
      <w:r w:rsidRPr="0076781D">
        <w:rPr>
          <w:rFonts w:eastAsiaTheme="minorEastAsia"/>
          <w:b/>
          <w:noProof/>
        </w:rPr>
        <w:pict>
          <v:shape id="_x0000_s1086" type="#_x0000_t127" style="position:absolute;margin-left:219.85pt;margin-top:19.7pt;width:7.15pt;height:7.15pt;z-index:251721728"/>
        </w:pict>
      </w:r>
    </w:p>
    <w:p w:rsidR="00D67380" w:rsidRDefault="00D67380" w:rsidP="00D67380">
      <w:pPr>
        <w:rPr>
          <w:rFonts w:eastAsiaTheme="minorEastAsia"/>
          <w:b/>
        </w:rPr>
      </w:pPr>
    </w:p>
    <w:p w:rsidR="00D67380" w:rsidRDefault="00D67380" w:rsidP="00D67380">
      <w:pPr>
        <w:rPr>
          <w:rFonts w:eastAsiaTheme="minorEastAsia"/>
          <w:b/>
        </w:rPr>
      </w:pPr>
    </w:p>
    <w:p w:rsidR="00D67380" w:rsidRDefault="0076781D" w:rsidP="00D67380">
      <w:pPr>
        <w:jc w:val="center"/>
        <w:rPr>
          <w:rFonts w:eastAsiaTheme="minorEastAsia"/>
        </w:rPr>
      </w:pPr>
      <m:oMathPara>
        <m:oMath>
          <m:f>
            <m:fPr>
              <m:ctrlPr>
                <w:rPr>
                  <w:rFonts w:ascii="Cambria Math" w:hAnsi="Cambria Math"/>
                  <w:i/>
                </w:rPr>
              </m:ctrlPr>
            </m:fPr>
            <m:num>
              <m:r>
                <w:rPr>
                  <w:rFonts w:ascii="Cambria Math" w:hAnsi="Cambria Math"/>
                </w:rPr>
                <m:t>A</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=1.66</m:t>
          </m:r>
        </m:oMath>
      </m:oMathPara>
    </w:p>
    <w:p w:rsidR="00D67380" w:rsidRDefault="00D67380" w:rsidP="00D67380">
      <w:pPr>
        <w:jc w:val="center"/>
        <w:rPr>
          <w:rFonts w:eastAsiaTheme="minorEastAsia"/>
        </w:rPr>
      </w:pPr>
      <m:oMathPara>
        <m:oMath>
          <m:r>
            <w:rPr>
              <w:rFonts w:ascii="Cambria Math" w:eastAsiaTheme="minorEastAsia" w:hAnsi="Cambria Math"/>
            </w:rPr>
            <w:lastRenderedPageBreak/>
            <m:t>A=</m:t>
          </m:r>
          <m:d>
            <m:dPr>
              <m:ctrlPr>
                <w:rPr>
                  <w:rFonts w:ascii="Cambria Math" w:eastAsiaTheme="minorEastAsia" w:hAnsi="Cambria Math"/>
                  <w:i/>
                </w:rPr>
              </m:ctrlPr>
            </m:dPr>
            <m:e>
              <m:r>
                <w:rPr>
                  <w:rFonts w:ascii="Cambria Math" w:eastAsiaTheme="minorEastAsia" w:hAnsi="Cambria Math"/>
                </w:rPr>
                <m:t>1.66acres*</m:t>
              </m:r>
              <m:f>
                <m:fPr>
                  <m:ctrlPr>
                    <w:rPr>
                      <w:rFonts w:ascii="Cambria Math" w:eastAsiaTheme="minorEastAsia" w:hAnsi="Cambria Math"/>
                      <w:i/>
                    </w:rPr>
                  </m:ctrlPr>
                </m:fPr>
                <m:num>
                  <m:r>
                    <w:rPr>
                      <w:rFonts w:ascii="Cambria Math" w:eastAsiaTheme="minorEastAsia" w:hAnsi="Cambria Math"/>
                    </w:rPr>
                    <m:t>43560</m:t>
                  </m:r>
                </m:num>
                <m:den>
                  <m:r>
                    <w:rPr>
                      <w:rFonts w:ascii="Cambria Math" w:eastAsiaTheme="minorEastAsia" w:hAnsi="Cambria Math"/>
                    </w:rPr>
                    <m:t>1acre</m:t>
                  </m:r>
                </m:den>
              </m:f>
            </m:e>
          </m:d>
        </m:oMath>
      </m:oMathPara>
    </w:p>
    <w:p w:rsidR="00D67380" w:rsidRPr="008706F2" w:rsidRDefault="00D67380" w:rsidP="00D67380">
      <w:pPr>
        <w:jc w:val="center"/>
        <w:rPr>
          <w:rFonts w:eastAsiaTheme="minorEastAsia"/>
        </w:rPr>
      </w:pPr>
      <m:oMathPara>
        <m:oMath>
          <m:r>
            <w:rPr>
              <w:rFonts w:ascii="Cambria Math" w:eastAsiaTheme="minorEastAsia" w:hAnsi="Cambria Math"/>
            </w:rPr>
            <m:t>A=72309.6ft</m:t>
          </m:r>
        </m:oMath>
      </m:oMathPara>
    </w:p>
    <w:p w:rsidR="00D67380" w:rsidRDefault="00D67380" w:rsidP="00D67380">
      <w:pPr>
        <w:jc w:val="center"/>
        <w:rPr>
          <w:rFonts w:eastAsiaTheme="minorEastAsia"/>
        </w:rPr>
      </w:pPr>
      <m:oMathPara>
        <m:oMath>
          <m:r>
            <w:rPr>
              <w:rFonts w:ascii="Cambria Math" w:hAnsi="Cambria Math"/>
            </w:rPr>
            <m:t>d=</m:t>
          </m:r>
          <m:rad>
            <m:radPr>
              <m:degHide m:val="on"/>
              <m:ctrlPr>
                <w:rPr>
                  <w:rFonts w:ascii="Cambria Math" w:hAnsi="Cambria Math"/>
                  <w:i/>
                </w:rPr>
              </m:ctrlPr>
            </m:radPr>
            <m:deg/>
            <m:e>
              <m:f>
                <m:fPr>
                  <m:ctrlPr>
                    <w:rPr>
                      <w:rFonts w:ascii="Cambria Math" w:hAnsi="Cambria Math"/>
                      <w:i/>
                    </w:rPr>
                  </m:ctrlPr>
                </m:fPr>
                <m:num>
                  <m:r>
                    <w:rPr>
                      <w:rFonts w:ascii="Cambria Math" w:hAnsi="Cambria Math"/>
                    </w:rPr>
                    <m:t>8A</m:t>
                  </m:r>
                </m:num>
                <m:den>
                  <m:rad>
                    <m:radPr>
                      <m:degHide m:val="on"/>
                      <m:ctrlPr>
                        <w:rPr>
                          <w:rFonts w:ascii="Cambria Math" w:hAnsi="Cambria Math"/>
                          <w:i/>
                        </w:rPr>
                      </m:ctrlPr>
                    </m:radPr>
                    <m:deg/>
                    <m:e>
                      <m:r>
                        <w:rPr>
                          <w:rFonts w:ascii="Cambria Math" w:hAnsi="Cambria Math"/>
                        </w:rPr>
                        <m:t>3</m:t>
                      </m:r>
                    </m:e>
                  </m:rad>
                </m:den>
              </m:f>
            </m:e>
          </m:rad>
        </m:oMath>
      </m:oMathPara>
    </w:p>
    <w:p w:rsidR="00D67380" w:rsidRDefault="00D67380" w:rsidP="00D67380">
      <w:pPr>
        <w:jc w:val="center"/>
        <w:rPr>
          <w:rFonts w:eastAsiaTheme="minorEastAsia"/>
        </w:rPr>
      </w:pPr>
      <m:oMathPara>
        <m:oMath>
          <m:r>
            <w:rPr>
              <w:rFonts w:ascii="Cambria Math" w:hAnsi="Cambria Math"/>
            </w:rPr>
            <m:t>d=</m:t>
          </m:r>
          <m:rad>
            <m:radPr>
              <m:degHide m:val="on"/>
              <m:ctrlPr>
                <w:rPr>
                  <w:rFonts w:ascii="Cambria Math" w:hAnsi="Cambria Math"/>
                  <w:i/>
                </w:rPr>
              </m:ctrlPr>
            </m:radPr>
            <m:deg/>
            <m:e>
              <m:f>
                <m:fPr>
                  <m:ctrlPr>
                    <w:rPr>
                      <w:rFonts w:ascii="Cambria Math" w:hAnsi="Cambria Math"/>
                      <w:i/>
                    </w:rPr>
                  </m:ctrlPr>
                </m:fPr>
                <m:num>
                  <m:r>
                    <w:rPr>
                      <w:rFonts w:ascii="Cambria Math" w:hAnsi="Cambria Math"/>
                    </w:rPr>
                    <m:t>8*72309.6</m:t>
                  </m:r>
                </m:num>
                <m:den>
                  <m:rad>
                    <m:radPr>
                      <m:degHide m:val="on"/>
                      <m:ctrlPr>
                        <w:rPr>
                          <w:rFonts w:ascii="Cambria Math" w:hAnsi="Cambria Math"/>
                          <w:i/>
                        </w:rPr>
                      </m:ctrlPr>
                    </m:radPr>
                    <m:deg/>
                    <m:e>
                      <m:r>
                        <w:rPr>
                          <w:rFonts w:ascii="Cambria Math" w:hAnsi="Cambria Math"/>
                        </w:rPr>
                        <m:t>3</m:t>
                      </m:r>
                    </m:e>
                  </m:rad>
                </m:den>
              </m:f>
            </m:e>
          </m:rad>
        </m:oMath>
      </m:oMathPara>
    </w:p>
    <w:p w:rsidR="00D67380" w:rsidRDefault="00D67380" w:rsidP="00D67380">
      <w:pPr>
        <w:jc w:val="center"/>
        <w:rPr>
          <w:rFonts w:eastAsiaTheme="minorEastAsia"/>
        </w:rPr>
      </w:pPr>
      <m:oMathPara>
        <m:oMath>
          <m:r>
            <w:rPr>
              <w:rFonts w:ascii="Cambria Math" w:eastAsiaTheme="minorEastAsia" w:hAnsi="Cambria Math"/>
            </w:rPr>
            <m:t>d=578ft</m:t>
          </m:r>
        </m:oMath>
      </m:oMathPara>
    </w:p>
    <w:p w:rsidR="00D67380" w:rsidRDefault="00D67380" w:rsidP="00D67380">
      <w:pPr>
        <w:jc w:val="center"/>
        <w:rPr>
          <w:rFonts w:eastAsiaTheme="minorEastAsia"/>
        </w:rPr>
      </w:pPr>
    </w:p>
    <w:p w:rsidR="00D67380" w:rsidRDefault="00D67380" w:rsidP="00D67380">
      <w:pPr>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w</m:t>
                  </m:r>
                </m:sub>
              </m:sSub>
              <m:r>
                <w:rPr>
                  <w:rFonts w:ascii="Cambria Math" w:eastAsiaTheme="minorEastAsia" w:hAnsi="Cambria Math"/>
                </w:rPr>
                <m:t>h∆P</m:t>
              </m:r>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w</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d</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w</m:t>
                              </m:r>
                            </m:sub>
                          </m:sSub>
                        </m:den>
                      </m:f>
                      <m:r>
                        <w:rPr>
                          <w:rFonts w:ascii="Cambria Math" w:eastAsiaTheme="minorEastAsia" w:hAnsi="Cambria Math"/>
                        </w:rPr>
                        <m:t>-0.570</m:t>
                      </m:r>
                    </m:e>
                  </m:d>
                </m:sub>
              </m:sSub>
            </m:den>
          </m:f>
        </m:oMath>
      </m:oMathPara>
    </w:p>
    <w:p w:rsidR="00D67380" w:rsidRDefault="00D67380" w:rsidP="00D67380">
      <w:pPr>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d>
                <m:dPr>
                  <m:ctrlPr>
                    <w:rPr>
                      <w:rFonts w:ascii="Cambria Math" w:eastAsiaTheme="minorEastAsia" w:hAnsi="Cambria Math"/>
                      <w:i/>
                    </w:rPr>
                  </m:ctrlPr>
                </m:dPr>
                <m:e>
                  <m:r>
                    <w:rPr>
                      <w:rFonts w:ascii="Cambria Math" w:eastAsiaTheme="minorEastAsia" w:hAnsi="Cambria Math"/>
                    </w:rPr>
                    <m:t>0.076</m:t>
                  </m:r>
                </m:e>
              </m:d>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750</m:t>
                  </m:r>
                </m:e>
              </m:d>
            </m:num>
            <m:den>
              <m:r>
                <w:rPr>
                  <w:rFonts w:ascii="Cambria Math" w:eastAsiaTheme="minorEastAsia" w:hAnsi="Cambria Math"/>
                </w:rPr>
                <m:t>0.48</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578</m:t>
                      </m:r>
                    </m:num>
                    <m:den>
                      <m:r>
                        <w:rPr>
                          <w:rFonts w:ascii="Cambria Math" w:eastAsiaTheme="minorEastAsia" w:hAnsi="Cambria Math"/>
                        </w:rPr>
                        <m:t>0.375</m:t>
                      </m:r>
                    </m:den>
                  </m:f>
                  <m:r>
                    <w:rPr>
                      <w:rFonts w:ascii="Cambria Math" w:eastAsiaTheme="minorEastAsia" w:hAnsi="Cambria Math"/>
                    </w:rPr>
                    <m:t>-0.570</m:t>
                  </m:r>
                </m:e>
              </m:d>
            </m:den>
          </m:f>
        </m:oMath>
      </m:oMathPara>
    </w:p>
    <w:p w:rsidR="00D67380" w:rsidRDefault="00D67380" w:rsidP="00D67380">
      <w:pPr>
        <w:jc w:val="center"/>
        <w:rPr>
          <w:rFonts w:eastAsiaTheme="minorEastAsia"/>
        </w:rPr>
      </w:pPr>
      <m:oMathPara>
        <m:oMath>
          <m:r>
            <w:rPr>
              <w:rFonts w:ascii="Cambria Math" w:eastAsiaTheme="minorEastAsia" w:hAnsi="Cambria Math"/>
            </w:rPr>
            <m:t>i=1116.04bbl/d</m:t>
          </m:r>
        </m:oMath>
      </m:oMathPara>
    </w:p>
    <w:p w:rsidR="00D67380" w:rsidRDefault="00D67380" w:rsidP="00D67380">
      <w:pPr>
        <w:jc w:val="center"/>
        <w:rPr>
          <w:rFonts w:eastAsiaTheme="minorEastAsia"/>
        </w:rPr>
      </w:pPr>
    </w:p>
    <w:p w:rsidR="00D67380" w:rsidRDefault="00D67380" w:rsidP="00D67380">
      <w:pPr>
        <w:jc w:val="center"/>
        <w:rPr>
          <w:rFonts w:eastAsiaTheme="minorEastAsia"/>
        </w:rPr>
      </w:pPr>
    </w:p>
    <w:p w:rsidR="00D67380" w:rsidRDefault="00D67380" w:rsidP="00D67380">
      <w:pPr>
        <w:jc w:val="center"/>
        <w:rPr>
          <w:rFonts w:eastAsiaTheme="minorEastAsia"/>
        </w:rPr>
      </w:pPr>
    </w:p>
    <w:p w:rsidR="00D67380" w:rsidRDefault="00D67380" w:rsidP="00D67380">
      <w:pPr>
        <w:jc w:val="center"/>
        <w:rPr>
          <w:rFonts w:eastAsiaTheme="minorEastAsia"/>
        </w:rPr>
      </w:pPr>
    </w:p>
    <w:p w:rsidR="00D67380" w:rsidRDefault="00D67380" w:rsidP="00D67380">
      <w:pPr>
        <w:jc w:val="center"/>
        <w:rPr>
          <w:rFonts w:eastAsiaTheme="minorEastAsia"/>
        </w:rPr>
      </w:pPr>
    </w:p>
    <w:p w:rsidR="00D67380" w:rsidRPr="00515FC6" w:rsidRDefault="00D67380" w:rsidP="00D67380">
      <w:pPr>
        <w:rPr>
          <w:rFonts w:eastAsiaTheme="minorEastAsia"/>
          <w:b/>
        </w:rPr>
      </w:pPr>
      <w:r w:rsidRPr="00515FC6">
        <w:rPr>
          <w:rFonts w:eastAsiaTheme="minorEastAsia"/>
          <w:b/>
        </w:rPr>
        <w:t>For a nine-spot well</w:t>
      </w:r>
    </w:p>
    <w:p w:rsidR="00D67380" w:rsidRDefault="0076781D" w:rsidP="00D67380">
      <w:pPr>
        <w:jc w:val="center"/>
        <w:rPr>
          <w:rFonts w:eastAsiaTheme="minorEastAsia"/>
        </w:rPr>
      </w:pPr>
      <w:r w:rsidRPr="0076781D">
        <w:rPr>
          <w:noProof/>
        </w:rPr>
        <w:pict>
          <v:shape id="_x0000_s1107" type="#_x0000_t127" style="position:absolute;left:0;text-align:left;margin-left:252.1pt;margin-top:22.6pt;width:7.15pt;height:7.15pt;z-index:251743232"/>
        </w:pict>
      </w:r>
      <w:r w:rsidRPr="0076781D">
        <w:rPr>
          <w:noProof/>
        </w:rPr>
        <w:pict>
          <v:shape id="_x0000_s1106" type="#_x0000_t127" style="position:absolute;left:0;text-align:left;margin-left:216.9pt;margin-top:21.9pt;width:7.15pt;height:7.15pt;z-index:251742208"/>
        </w:pict>
      </w:r>
      <w:r w:rsidRPr="0076781D">
        <w:rPr>
          <w:noProof/>
        </w:rPr>
        <w:pict>
          <v:shape id="_x0000_s1105" type="#_x0000_t127" style="position:absolute;left:0;text-align:left;margin-left:181.1pt;margin-top:22.3pt;width:7.15pt;height:7.15pt;z-index:251741184"/>
        </w:pict>
      </w:r>
      <w:r w:rsidRPr="0076781D">
        <w:rPr>
          <w:noProof/>
        </w:rPr>
        <w:pict>
          <v:shape id="_x0000_s1103" type="#_x0000_t32" style="position:absolute;left:0;text-align:left;margin-left:221.2pt;margin-top:57.05pt;width:0;height:18.45pt;z-index:251739136" o:connectortype="straight"/>
        </w:pict>
      </w:r>
      <w:r w:rsidRPr="0076781D">
        <w:rPr>
          <w:noProof/>
        </w:rPr>
        <w:pict>
          <v:shape id="_x0000_s1102" type="#_x0000_t32" style="position:absolute;left:0;text-align:left;margin-left:185.5pt;margin-top:56.35pt;width:0;height:18.45pt;z-index:251738112" o:connectortype="straight"/>
        </w:pict>
      </w:r>
      <w:r w:rsidRPr="0076781D">
        <w:rPr>
          <w:noProof/>
        </w:rPr>
        <w:pict>
          <v:shape id="_x0000_s1101" type="#_x0000_t32" style="position:absolute;left:0;text-align:left;margin-left:255.5pt;margin-top:30.45pt;width:0;height:18.45pt;z-index:251737088" o:connectortype="straight"/>
        </w:pict>
      </w:r>
      <w:r w:rsidRPr="0076781D">
        <w:rPr>
          <w:noProof/>
        </w:rPr>
        <w:pict>
          <v:shape id="_x0000_s1100" type="#_x0000_t32" style="position:absolute;left:0;text-align:left;margin-left:221.2pt;margin-top:30.45pt;width:0;height:18.45pt;z-index:251736064" o:connectortype="straight"/>
        </w:pict>
      </w:r>
      <w:r w:rsidRPr="0076781D">
        <w:rPr>
          <w:noProof/>
        </w:rPr>
        <w:pict>
          <v:shape id="_x0000_s1099" type="#_x0000_t32" style="position:absolute;left:0;text-align:left;margin-left:185.4pt;margin-top:30.35pt;width:0;height:18.45pt;z-index:251735040" o:connectortype="straight"/>
        </w:pict>
      </w:r>
      <w:r w:rsidRPr="0076781D">
        <w:rPr>
          <w:noProof/>
        </w:rPr>
        <w:pict>
          <v:shape id="_x0000_s1098" type="#_x0000_t32" style="position:absolute;left:0;text-align:left;margin-left:224.75pt;margin-top:53.7pt;width:29.45pt;height:.05pt;z-index:251734016" o:connectortype="straight"/>
        </w:pict>
      </w:r>
      <w:r w:rsidRPr="0076781D">
        <w:rPr>
          <w:noProof/>
        </w:rPr>
        <w:pict>
          <v:shape id="_x0000_s1097" type="#_x0000_t32" style="position:absolute;left:0;text-align:left;margin-left:224.05pt;margin-top:80.15pt;width:27.95pt;height:0;z-index:251732992" o:connectortype="straight"/>
        </w:pict>
      </w:r>
      <w:r w:rsidRPr="0076781D">
        <w:rPr>
          <w:noProof/>
        </w:rPr>
        <w:pict>
          <v:shape id="_x0000_s1096" type="#_x0000_t32" style="position:absolute;left:0;text-align:left;margin-left:189.05pt;margin-top:80.15pt;width:27.95pt;height:0;z-index:251731968" o:connectortype="straight"/>
        </w:pict>
      </w:r>
      <w:r w:rsidRPr="0076781D">
        <w:rPr>
          <w:noProof/>
        </w:rPr>
        <w:pict>
          <v:shape id="_x0000_s1095" type="#_x0000_t32" style="position:absolute;left:0;text-align:left;margin-left:188.95pt;margin-top:53.6pt;width:29.45pt;height:.05pt;z-index:251730944" o:connectortype="straight"/>
        </w:pict>
      </w:r>
      <w:r w:rsidRPr="0076781D">
        <w:rPr>
          <w:noProof/>
        </w:rPr>
        <w:pict>
          <v:shape id="_x0000_s1094" type="#_x0000_t32" style="position:absolute;left:0;text-align:left;margin-left:224.05pt;margin-top:26.95pt;width:27.95pt;height:0;z-index:251729920" o:connectortype="straight"/>
        </w:pict>
      </w:r>
      <w:r w:rsidRPr="0076781D">
        <w:rPr>
          <w:noProof/>
        </w:rPr>
        <w:pict>
          <v:shape id="_x0000_s1093" type="#_x0000_t32" style="position:absolute;left:0;text-align:left;margin-left:188.95pt;margin-top:26.85pt;width:27.95pt;height:.05pt;z-index:251728896" o:connectortype="straight"/>
        </w:pict>
      </w:r>
      <w:r w:rsidRPr="0076781D">
        <w:rPr>
          <w:noProof/>
        </w:rPr>
        <w:pict>
          <v:shape id="_x0000_s1092" type="#_x0000_t127" style="position:absolute;left:0;text-align:left;margin-left:252pt;margin-top:49.5pt;width:7.15pt;height:7.15pt;z-index:251727872"/>
        </w:pict>
      </w:r>
      <w:r w:rsidRPr="0076781D">
        <w:rPr>
          <w:noProof/>
        </w:rPr>
        <w:pict>
          <v:shape id="_x0000_s1091" type="#_x0000_t127" style="position:absolute;left:0;text-align:left;margin-left:180.1pt;margin-top:48.85pt;width:7.15pt;height:7.15pt;z-index:251726848"/>
        </w:pict>
      </w:r>
      <w:r w:rsidRPr="0076781D">
        <w:rPr>
          <w:noProof/>
        </w:rPr>
        <w:pict>
          <v:shape id="_x0000_s1104" type="#_x0000_t32" style="position:absolute;left:0;text-align:left;margin-left:255.5pt;margin-top:57.05pt;width:0;height:18.45pt;z-index:251740160" o:connectortype="straight"/>
        </w:pict>
      </w:r>
    </w:p>
    <w:p w:rsidR="00D67380" w:rsidRDefault="0076781D" w:rsidP="00D67380">
      <w:pPr>
        <w:jc w:val="center"/>
        <w:rPr>
          <w:rFonts w:eastAsiaTheme="minorEastAsia"/>
        </w:rPr>
      </w:pPr>
      <w:r w:rsidRPr="0076781D">
        <w:rPr>
          <w:noProof/>
        </w:rPr>
        <w:pict>
          <v:shape id="_x0000_s1108" type="#_x0000_t120" style="position:absolute;left:0;text-align:left;margin-left:217.7pt;margin-top:24.5pt;width:7.15pt;height:7.45pt;z-index:251744256"/>
        </w:pict>
      </w:r>
    </w:p>
    <w:p w:rsidR="00D67380" w:rsidRDefault="0076781D" w:rsidP="00D67380">
      <w:pPr>
        <w:jc w:val="center"/>
        <w:rPr>
          <w:rFonts w:eastAsiaTheme="minorEastAsia"/>
        </w:rPr>
      </w:pPr>
      <w:r w:rsidRPr="0076781D">
        <w:rPr>
          <w:noProof/>
        </w:rPr>
        <w:pict>
          <v:shape id="_x0000_s1111" type="#_x0000_t127" style="position:absolute;left:0;text-align:left;margin-left:252pt;margin-top:24.2pt;width:7.15pt;height:7.15pt;z-index:251747328"/>
        </w:pict>
      </w:r>
      <w:r w:rsidRPr="0076781D">
        <w:rPr>
          <w:noProof/>
        </w:rPr>
        <w:pict>
          <v:shape id="_x0000_s1110" type="#_x0000_t127" style="position:absolute;left:0;text-align:left;margin-left:216.85pt;margin-top:24.95pt;width:7.15pt;height:7.15pt;z-index:251746304"/>
        </w:pict>
      </w:r>
      <w:r w:rsidRPr="0076781D">
        <w:rPr>
          <w:noProof/>
        </w:rPr>
        <w:pict>
          <v:shape id="_x0000_s1109" type="#_x0000_t127" style="position:absolute;left:0;text-align:left;margin-left:181.85pt;margin-top:23.55pt;width:7.15pt;height:7.15pt;z-index:251745280"/>
        </w:pict>
      </w:r>
    </w:p>
    <w:p w:rsidR="00D67380" w:rsidRDefault="00D67380" w:rsidP="00D67380">
      <w:pPr>
        <w:jc w:val="center"/>
        <w:rPr>
          <w:rFonts w:eastAsiaTheme="minorEastAsia"/>
        </w:rPr>
      </w:pPr>
    </w:p>
    <w:p w:rsidR="00D67380" w:rsidRDefault="00D67380" w:rsidP="00D67380">
      <w:pPr>
        <w:jc w:val="center"/>
        <w:rPr>
          <w:rFonts w:eastAsiaTheme="minorEastAsia"/>
        </w:rPr>
      </w:pPr>
    </w:p>
    <w:p w:rsidR="00D67380" w:rsidRDefault="00D67380" w:rsidP="00D67380">
      <w:pPr>
        <w:jc w:val="center"/>
        <w:rPr>
          <w:rFonts w:eastAsiaTheme="minorEastAsia"/>
        </w:rPr>
      </w:pPr>
    </w:p>
    <w:p w:rsidR="00D67380" w:rsidRDefault="0076781D" w:rsidP="00D67380">
      <w:pPr>
        <w:jc w:val="center"/>
        <w:rPr>
          <w:rFonts w:eastAsiaTheme="minorEastAsia"/>
          <w:b/>
        </w:rPr>
      </w:pPr>
      <m:oMathPara>
        <m:oMath>
          <m:f>
            <m:fPr>
              <m:ctrlPr>
                <w:rPr>
                  <w:rFonts w:ascii="Cambria Math" w:hAnsi="Cambria Math"/>
                  <w:i/>
                </w:rPr>
              </m:ctrlPr>
            </m:fPr>
            <m:num>
              <m:r>
                <w:rPr>
                  <w:rFonts w:ascii="Cambria Math" w:hAnsi="Cambria Math"/>
                </w:rPr>
                <m:t>A</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4</m:t>
              </m:r>
            </m:den>
          </m:f>
          <m:r>
            <w:rPr>
              <w:rFonts w:ascii="Cambria Math" w:hAnsi="Cambria Math"/>
            </w:rPr>
            <m:t>=5</m:t>
          </m:r>
        </m:oMath>
      </m:oMathPara>
    </w:p>
    <w:p w:rsidR="00D67380" w:rsidRDefault="00D67380" w:rsidP="00D67380">
      <w:pPr>
        <w:jc w:val="center"/>
        <w:rPr>
          <w:rFonts w:eastAsiaTheme="minorEastAsia"/>
        </w:rPr>
      </w:pPr>
      <m:oMathPara>
        <m:oMath>
          <m:r>
            <w:rPr>
              <w:rFonts w:ascii="Cambria Math" w:eastAsiaTheme="minorEastAsia" w:hAnsi="Cambria Math"/>
            </w:rPr>
            <m:t>L=</m:t>
          </m:r>
          <m:rad>
            <m:radPr>
              <m:degHide m:val="on"/>
              <m:ctrlPr>
                <w:rPr>
                  <w:rFonts w:ascii="Cambria Math" w:eastAsiaTheme="minorEastAsia" w:hAnsi="Cambria Math"/>
                  <w:i/>
                </w:rPr>
              </m:ctrlPr>
            </m:radPr>
            <m:deg/>
            <m:e>
              <m:r>
                <w:rPr>
                  <w:rFonts w:ascii="Cambria Math" w:eastAsiaTheme="minorEastAsia" w:hAnsi="Cambria Math"/>
                </w:rPr>
                <m:t>A</m:t>
              </m:r>
            </m:e>
          </m:rad>
        </m:oMath>
      </m:oMathPara>
    </w:p>
    <w:p w:rsidR="00D67380" w:rsidRPr="00AA7DC2" w:rsidRDefault="00D67380" w:rsidP="00D67380">
      <w:pPr>
        <w:jc w:val="center"/>
        <w:rPr>
          <w:rFonts w:eastAsiaTheme="minorEastAsia"/>
        </w:rPr>
      </w:pPr>
      <m:oMathPara>
        <m:oMath>
          <m:r>
            <w:rPr>
              <w:rFonts w:ascii="Cambria Math" w:eastAsiaTheme="minorEastAsia" w:hAnsi="Cambria Math"/>
            </w:rPr>
            <w:lastRenderedPageBreak/>
            <m:t>L=</m:t>
          </m:r>
          <m:rad>
            <m:radPr>
              <m:degHide m:val="on"/>
              <m:ctrlPr>
                <w:rPr>
                  <w:rFonts w:ascii="Cambria Math" w:eastAsiaTheme="minorEastAsia" w:hAnsi="Cambria Math"/>
                  <w:i/>
                </w:rPr>
              </m:ctrlPr>
            </m:radPr>
            <m:deg/>
            <m:e>
              <m:r>
                <w:rPr>
                  <w:rFonts w:ascii="Cambria Math" w:eastAsiaTheme="minorEastAsia" w:hAnsi="Cambria Math"/>
                </w:rPr>
                <m:t>20acres*</m:t>
              </m:r>
              <m:f>
                <m:fPr>
                  <m:ctrlPr>
                    <w:rPr>
                      <w:rFonts w:ascii="Cambria Math" w:eastAsiaTheme="minorEastAsia" w:hAnsi="Cambria Math"/>
                      <w:i/>
                    </w:rPr>
                  </m:ctrlPr>
                </m:fPr>
                <m:num>
                  <m:r>
                    <w:rPr>
                      <w:rFonts w:ascii="Cambria Math" w:eastAsiaTheme="minorEastAsia" w:hAnsi="Cambria Math"/>
                    </w:rPr>
                    <m:t>43560ft2</m:t>
                  </m:r>
                </m:num>
                <m:den>
                  <m:r>
                    <w:rPr>
                      <w:rFonts w:ascii="Cambria Math" w:eastAsiaTheme="minorEastAsia" w:hAnsi="Cambria Math"/>
                    </w:rPr>
                    <m:t>1acre</m:t>
                  </m:r>
                </m:den>
              </m:f>
            </m:e>
          </m:rad>
        </m:oMath>
      </m:oMathPara>
    </w:p>
    <w:p w:rsidR="00D67380" w:rsidRDefault="00D67380" w:rsidP="00D67380">
      <w:pPr>
        <w:jc w:val="center"/>
        <w:rPr>
          <w:rFonts w:eastAsiaTheme="minorEastAsia"/>
        </w:rPr>
      </w:pPr>
      <m:oMathPara>
        <m:oMath>
          <m:r>
            <w:rPr>
              <w:rFonts w:ascii="Cambria Math" w:eastAsiaTheme="minorEastAsia" w:hAnsi="Cambria Math"/>
            </w:rPr>
            <m:t>L=933.38ft</m:t>
          </m:r>
        </m:oMath>
      </m:oMathPara>
    </w:p>
    <w:p w:rsidR="00D67380" w:rsidRDefault="00D67380" w:rsidP="00D67380">
      <w:pPr>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w</m:t>
                  </m:r>
                </m:sub>
              </m:sSub>
              <m:r>
                <w:rPr>
                  <w:rFonts w:ascii="Cambria Math" w:eastAsiaTheme="minorEastAsia" w:hAnsi="Cambria Math"/>
                </w:rPr>
                <m:t>h∆P</m:t>
              </m:r>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w</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d</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w</m:t>
                              </m:r>
                            </m:sub>
                          </m:sSub>
                        </m:den>
                      </m:f>
                      <m:r>
                        <w:rPr>
                          <w:rFonts w:ascii="Cambria Math" w:eastAsiaTheme="minorEastAsia" w:hAnsi="Cambria Math"/>
                        </w:rPr>
                        <m:t>-0.273</m:t>
                      </m:r>
                    </m:e>
                  </m:d>
                  <m:f>
                    <m:fPr>
                      <m:ctrlPr>
                        <w:rPr>
                          <w:rFonts w:ascii="Cambria Math" w:eastAsiaTheme="minorEastAsia" w:hAnsi="Cambria Math"/>
                          <w:i/>
                        </w:rPr>
                      </m:ctrlPr>
                    </m:fPr>
                    <m:num>
                      <m:r>
                        <w:rPr>
                          <w:rFonts w:ascii="Cambria Math" w:eastAsiaTheme="minorEastAsia" w:hAnsi="Cambria Math"/>
                        </w:rPr>
                        <m:t>1+R</m:t>
                      </m:r>
                    </m:num>
                    <m:den>
                      <m:r>
                        <w:rPr>
                          <w:rFonts w:ascii="Cambria Math" w:eastAsiaTheme="minorEastAsia" w:hAnsi="Cambria Math"/>
                        </w:rPr>
                        <m:t>2+R</m:t>
                      </m:r>
                    </m:den>
                  </m:f>
                </m:sub>
              </m:sSub>
            </m:den>
          </m:f>
        </m:oMath>
      </m:oMathPara>
    </w:p>
    <w:p w:rsidR="00D67380" w:rsidRDefault="00D67380" w:rsidP="00D67380">
      <w:pPr>
        <w:jc w:val="center"/>
        <w:rPr>
          <w:rFonts w:eastAsiaTheme="minorEastAsia"/>
        </w:rPr>
      </w:pPr>
      <m:oMathPara>
        <m:oMath>
          <m:r>
            <w:rPr>
              <w:rFonts w:ascii="Cambria Math" w:eastAsiaTheme="minorEastAsia" w:hAnsi="Cambria Math"/>
            </w:rPr>
            <m:t>i</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3.535</m:t>
              </m:r>
              <m:d>
                <m:dPr>
                  <m:ctrlPr>
                    <w:rPr>
                      <w:rFonts w:ascii="Cambria Math" w:eastAsiaTheme="minorEastAsia" w:hAnsi="Cambria Math"/>
                      <w:i/>
                    </w:rPr>
                  </m:ctrlPr>
                </m:dPr>
                <m:e>
                  <m:r>
                    <w:rPr>
                      <w:rFonts w:ascii="Cambria Math" w:eastAsiaTheme="minorEastAsia" w:hAnsi="Cambria Math"/>
                    </w:rPr>
                    <m:t>0.076</m:t>
                  </m:r>
                </m:e>
              </m:d>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750</m:t>
                  </m:r>
                </m:e>
              </m:d>
            </m:num>
            <m:den>
              <m:r>
                <w:rPr>
                  <w:rFonts w:ascii="Cambria Math" w:eastAsiaTheme="minorEastAsia" w:hAnsi="Cambria Math"/>
                </w:rPr>
                <m:t>0.48</m:t>
              </m:r>
              <m:d>
                <m:dPr>
                  <m:begChr m:val="["/>
                  <m:endChr m:val="]"/>
                  <m:ctrlPr>
                    <w:rPr>
                      <w:rFonts w:ascii="Cambria Math" w:eastAsiaTheme="minorEastAsia" w:hAnsi="Cambria Math"/>
                      <w:i/>
                    </w:rPr>
                  </m:ctrlPr>
                </m:dPr>
                <m:e>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933.38</m:t>
                      </m:r>
                    </m:num>
                    <m:den>
                      <m:r>
                        <w:rPr>
                          <w:rFonts w:ascii="Cambria Math" w:eastAsiaTheme="minorEastAsia" w:hAnsi="Cambria Math"/>
                        </w:rPr>
                        <m:t>0.375</m:t>
                      </m:r>
                    </m:den>
                  </m:f>
                  <m:r>
                    <w:rPr>
                      <w:rFonts w:ascii="Cambria Math" w:eastAsiaTheme="minorEastAsia" w:hAnsi="Cambria Math"/>
                    </w:rPr>
                    <m:t>-0.273</m:t>
                  </m:r>
                </m:e>
              </m:d>
              <m:f>
                <m:fPr>
                  <m:ctrlPr>
                    <w:rPr>
                      <w:rFonts w:ascii="Cambria Math" w:eastAsiaTheme="minorEastAsia" w:hAnsi="Cambria Math"/>
                      <w:i/>
                    </w:rPr>
                  </m:ctrlPr>
                </m:fPr>
                <m:num>
                  <m:r>
                    <w:rPr>
                      <w:rFonts w:ascii="Cambria Math" w:eastAsiaTheme="minorEastAsia" w:hAnsi="Cambria Math"/>
                    </w:rPr>
                    <m:t>1+1.5</m:t>
                  </m:r>
                </m:num>
                <m:den>
                  <m:r>
                    <w:rPr>
                      <w:rFonts w:ascii="Cambria Math" w:eastAsiaTheme="minorEastAsia" w:hAnsi="Cambria Math"/>
                    </w:rPr>
                    <m:t>2+1.5</m:t>
                  </m:r>
                </m:den>
              </m:f>
            </m:den>
          </m:f>
        </m:oMath>
      </m:oMathPara>
    </w:p>
    <w:p w:rsidR="00D67380" w:rsidRDefault="00D67380" w:rsidP="00D67380">
      <w:pPr>
        <w:jc w:val="center"/>
        <w:rPr>
          <w:rFonts w:eastAsiaTheme="minorEastAsia"/>
        </w:rPr>
      </w:pPr>
      <m:oMathPara>
        <m:oMath>
          <m:r>
            <w:rPr>
              <w:rFonts w:ascii="Cambria Math" w:eastAsiaTheme="minorEastAsia" w:hAnsi="Cambria Math"/>
            </w:rPr>
            <m:t>i=1401.74 bbl/d</m:t>
          </m:r>
        </m:oMath>
      </m:oMathPara>
    </w:p>
    <w:p w:rsidR="00D67380" w:rsidRPr="00DF439D" w:rsidRDefault="00D67380" w:rsidP="00D67380">
      <w:pPr>
        <w:jc w:val="both"/>
        <w:rPr>
          <w:rFonts w:eastAsiaTheme="minorEastAsia"/>
          <w:b/>
          <w:lang w:val="es-ES"/>
        </w:rPr>
      </w:pPr>
      <w:r w:rsidRPr="00DF439D">
        <w:rPr>
          <w:rFonts w:eastAsiaTheme="minorEastAsia"/>
          <w:lang w:val="es-ES"/>
        </w:rPr>
        <w:t>Con el resultado de las inyecciones podemos observar que el proceso de inyección es conservativo debido a que las tasas de inyección son bajas y se puede obtener una mejor eficiencia de barrido.</w:t>
      </w:r>
    </w:p>
    <w:p w:rsidR="00D67380" w:rsidRPr="00D67380" w:rsidRDefault="00D67380" w:rsidP="00D67380">
      <w:pPr>
        <w:rPr>
          <w:lang w:val="es-ES"/>
        </w:rPr>
      </w:pPr>
      <w:r>
        <w:rPr>
          <w:lang w:val="es-ES"/>
        </w:rPr>
        <w:t xml:space="preserve"> </w:t>
      </w:r>
    </w:p>
    <w:sectPr w:rsidR="00D67380" w:rsidRPr="00D67380" w:rsidSect="003411B9">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0324"/>
    <w:multiLevelType w:val="hybridMultilevel"/>
    <w:tmpl w:val="3710DD54"/>
    <w:lvl w:ilvl="0" w:tplc="8EFCD8A6">
      <w:start w:val="1"/>
      <w:numFmt w:val="bullet"/>
      <w:lvlText w:val=""/>
      <w:lvlJc w:val="left"/>
      <w:pPr>
        <w:tabs>
          <w:tab w:val="num" w:pos="720"/>
        </w:tabs>
        <w:ind w:left="720" w:hanging="360"/>
      </w:pPr>
      <w:rPr>
        <w:rFonts w:ascii="Wingdings 2" w:hAnsi="Wingdings 2" w:hint="default"/>
      </w:rPr>
    </w:lvl>
    <w:lvl w:ilvl="1" w:tplc="15584A5C" w:tentative="1">
      <w:start w:val="1"/>
      <w:numFmt w:val="bullet"/>
      <w:lvlText w:val=""/>
      <w:lvlJc w:val="left"/>
      <w:pPr>
        <w:tabs>
          <w:tab w:val="num" w:pos="1440"/>
        </w:tabs>
        <w:ind w:left="1440" w:hanging="360"/>
      </w:pPr>
      <w:rPr>
        <w:rFonts w:ascii="Wingdings 2" w:hAnsi="Wingdings 2" w:hint="default"/>
      </w:rPr>
    </w:lvl>
    <w:lvl w:ilvl="2" w:tplc="FB1C0D62" w:tentative="1">
      <w:start w:val="1"/>
      <w:numFmt w:val="bullet"/>
      <w:lvlText w:val=""/>
      <w:lvlJc w:val="left"/>
      <w:pPr>
        <w:tabs>
          <w:tab w:val="num" w:pos="2160"/>
        </w:tabs>
        <w:ind w:left="2160" w:hanging="360"/>
      </w:pPr>
      <w:rPr>
        <w:rFonts w:ascii="Wingdings 2" w:hAnsi="Wingdings 2" w:hint="default"/>
      </w:rPr>
    </w:lvl>
    <w:lvl w:ilvl="3" w:tplc="C0EE1354" w:tentative="1">
      <w:start w:val="1"/>
      <w:numFmt w:val="bullet"/>
      <w:lvlText w:val=""/>
      <w:lvlJc w:val="left"/>
      <w:pPr>
        <w:tabs>
          <w:tab w:val="num" w:pos="2880"/>
        </w:tabs>
        <w:ind w:left="2880" w:hanging="360"/>
      </w:pPr>
      <w:rPr>
        <w:rFonts w:ascii="Wingdings 2" w:hAnsi="Wingdings 2" w:hint="default"/>
      </w:rPr>
    </w:lvl>
    <w:lvl w:ilvl="4" w:tplc="C2A0E5FC" w:tentative="1">
      <w:start w:val="1"/>
      <w:numFmt w:val="bullet"/>
      <w:lvlText w:val=""/>
      <w:lvlJc w:val="left"/>
      <w:pPr>
        <w:tabs>
          <w:tab w:val="num" w:pos="3600"/>
        </w:tabs>
        <w:ind w:left="3600" w:hanging="360"/>
      </w:pPr>
      <w:rPr>
        <w:rFonts w:ascii="Wingdings 2" w:hAnsi="Wingdings 2" w:hint="default"/>
      </w:rPr>
    </w:lvl>
    <w:lvl w:ilvl="5" w:tplc="8174A6DE" w:tentative="1">
      <w:start w:val="1"/>
      <w:numFmt w:val="bullet"/>
      <w:lvlText w:val=""/>
      <w:lvlJc w:val="left"/>
      <w:pPr>
        <w:tabs>
          <w:tab w:val="num" w:pos="4320"/>
        </w:tabs>
        <w:ind w:left="4320" w:hanging="360"/>
      </w:pPr>
      <w:rPr>
        <w:rFonts w:ascii="Wingdings 2" w:hAnsi="Wingdings 2" w:hint="default"/>
      </w:rPr>
    </w:lvl>
    <w:lvl w:ilvl="6" w:tplc="25CA25D6" w:tentative="1">
      <w:start w:val="1"/>
      <w:numFmt w:val="bullet"/>
      <w:lvlText w:val=""/>
      <w:lvlJc w:val="left"/>
      <w:pPr>
        <w:tabs>
          <w:tab w:val="num" w:pos="5040"/>
        </w:tabs>
        <w:ind w:left="5040" w:hanging="360"/>
      </w:pPr>
      <w:rPr>
        <w:rFonts w:ascii="Wingdings 2" w:hAnsi="Wingdings 2" w:hint="default"/>
      </w:rPr>
    </w:lvl>
    <w:lvl w:ilvl="7" w:tplc="F7B44408" w:tentative="1">
      <w:start w:val="1"/>
      <w:numFmt w:val="bullet"/>
      <w:lvlText w:val=""/>
      <w:lvlJc w:val="left"/>
      <w:pPr>
        <w:tabs>
          <w:tab w:val="num" w:pos="5760"/>
        </w:tabs>
        <w:ind w:left="5760" w:hanging="360"/>
      </w:pPr>
      <w:rPr>
        <w:rFonts w:ascii="Wingdings 2" w:hAnsi="Wingdings 2" w:hint="default"/>
      </w:rPr>
    </w:lvl>
    <w:lvl w:ilvl="8" w:tplc="39084C10" w:tentative="1">
      <w:start w:val="1"/>
      <w:numFmt w:val="bullet"/>
      <w:lvlText w:val=""/>
      <w:lvlJc w:val="left"/>
      <w:pPr>
        <w:tabs>
          <w:tab w:val="num" w:pos="6480"/>
        </w:tabs>
        <w:ind w:left="6480" w:hanging="360"/>
      </w:pPr>
      <w:rPr>
        <w:rFonts w:ascii="Wingdings 2" w:hAnsi="Wingdings 2" w:hint="default"/>
      </w:rPr>
    </w:lvl>
  </w:abstractNum>
  <w:abstractNum w:abstractNumId="1">
    <w:nsid w:val="25340606"/>
    <w:multiLevelType w:val="hybridMultilevel"/>
    <w:tmpl w:val="98126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54F90"/>
    <w:multiLevelType w:val="hybridMultilevel"/>
    <w:tmpl w:val="055608B2"/>
    <w:lvl w:ilvl="0" w:tplc="0060AF3A">
      <w:start w:val="1"/>
      <w:numFmt w:val="decimal"/>
      <w:lvlText w:val="%1."/>
      <w:lvlJc w:val="left"/>
      <w:pPr>
        <w:tabs>
          <w:tab w:val="num" w:pos="720"/>
        </w:tabs>
        <w:ind w:left="720" w:hanging="360"/>
      </w:pPr>
    </w:lvl>
    <w:lvl w:ilvl="1" w:tplc="C0EC8F76" w:tentative="1">
      <w:start w:val="1"/>
      <w:numFmt w:val="decimal"/>
      <w:lvlText w:val="%2."/>
      <w:lvlJc w:val="left"/>
      <w:pPr>
        <w:tabs>
          <w:tab w:val="num" w:pos="1440"/>
        </w:tabs>
        <w:ind w:left="1440" w:hanging="360"/>
      </w:pPr>
    </w:lvl>
    <w:lvl w:ilvl="2" w:tplc="0B2A9698" w:tentative="1">
      <w:start w:val="1"/>
      <w:numFmt w:val="decimal"/>
      <w:lvlText w:val="%3."/>
      <w:lvlJc w:val="left"/>
      <w:pPr>
        <w:tabs>
          <w:tab w:val="num" w:pos="2160"/>
        </w:tabs>
        <w:ind w:left="2160" w:hanging="360"/>
      </w:pPr>
    </w:lvl>
    <w:lvl w:ilvl="3" w:tplc="E7E4B478" w:tentative="1">
      <w:start w:val="1"/>
      <w:numFmt w:val="decimal"/>
      <w:lvlText w:val="%4."/>
      <w:lvlJc w:val="left"/>
      <w:pPr>
        <w:tabs>
          <w:tab w:val="num" w:pos="2880"/>
        </w:tabs>
        <w:ind w:left="2880" w:hanging="360"/>
      </w:pPr>
    </w:lvl>
    <w:lvl w:ilvl="4" w:tplc="10C48606" w:tentative="1">
      <w:start w:val="1"/>
      <w:numFmt w:val="decimal"/>
      <w:lvlText w:val="%5."/>
      <w:lvlJc w:val="left"/>
      <w:pPr>
        <w:tabs>
          <w:tab w:val="num" w:pos="3600"/>
        </w:tabs>
        <w:ind w:left="3600" w:hanging="360"/>
      </w:pPr>
    </w:lvl>
    <w:lvl w:ilvl="5" w:tplc="2BE8C55C" w:tentative="1">
      <w:start w:val="1"/>
      <w:numFmt w:val="decimal"/>
      <w:lvlText w:val="%6."/>
      <w:lvlJc w:val="left"/>
      <w:pPr>
        <w:tabs>
          <w:tab w:val="num" w:pos="4320"/>
        </w:tabs>
        <w:ind w:left="4320" w:hanging="360"/>
      </w:pPr>
    </w:lvl>
    <w:lvl w:ilvl="6" w:tplc="F704DB74" w:tentative="1">
      <w:start w:val="1"/>
      <w:numFmt w:val="decimal"/>
      <w:lvlText w:val="%7."/>
      <w:lvlJc w:val="left"/>
      <w:pPr>
        <w:tabs>
          <w:tab w:val="num" w:pos="5040"/>
        </w:tabs>
        <w:ind w:left="5040" w:hanging="360"/>
      </w:pPr>
    </w:lvl>
    <w:lvl w:ilvl="7" w:tplc="70EA627A" w:tentative="1">
      <w:start w:val="1"/>
      <w:numFmt w:val="decimal"/>
      <w:lvlText w:val="%8."/>
      <w:lvlJc w:val="left"/>
      <w:pPr>
        <w:tabs>
          <w:tab w:val="num" w:pos="5760"/>
        </w:tabs>
        <w:ind w:left="5760" w:hanging="360"/>
      </w:pPr>
    </w:lvl>
    <w:lvl w:ilvl="8" w:tplc="69E4CD00" w:tentative="1">
      <w:start w:val="1"/>
      <w:numFmt w:val="decimal"/>
      <w:lvlText w:val="%9."/>
      <w:lvlJc w:val="left"/>
      <w:pPr>
        <w:tabs>
          <w:tab w:val="num" w:pos="6480"/>
        </w:tabs>
        <w:ind w:left="6480" w:hanging="360"/>
      </w:pPr>
    </w:lvl>
  </w:abstractNum>
  <w:abstractNum w:abstractNumId="3">
    <w:nsid w:val="4381771E"/>
    <w:multiLevelType w:val="hybridMultilevel"/>
    <w:tmpl w:val="FB7096FC"/>
    <w:lvl w:ilvl="0" w:tplc="ED4AD46E">
      <w:start w:val="1"/>
      <w:numFmt w:val="bullet"/>
      <w:lvlText w:val=""/>
      <w:lvlJc w:val="left"/>
      <w:pPr>
        <w:tabs>
          <w:tab w:val="num" w:pos="720"/>
        </w:tabs>
        <w:ind w:left="720" w:hanging="360"/>
      </w:pPr>
      <w:rPr>
        <w:rFonts w:ascii="Wingdings 2" w:hAnsi="Wingdings 2" w:hint="default"/>
      </w:rPr>
    </w:lvl>
    <w:lvl w:ilvl="1" w:tplc="301AB95E" w:tentative="1">
      <w:start w:val="1"/>
      <w:numFmt w:val="bullet"/>
      <w:lvlText w:val=""/>
      <w:lvlJc w:val="left"/>
      <w:pPr>
        <w:tabs>
          <w:tab w:val="num" w:pos="1440"/>
        </w:tabs>
        <w:ind w:left="1440" w:hanging="360"/>
      </w:pPr>
      <w:rPr>
        <w:rFonts w:ascii="Wingdings 2" w:hAnsi="Wingdings 2" w:hint="default"/>
      </w:rPr>
    </w:lvl>
    <w:lvl w:ilvl="2" w:tplc="BF547308" w:tentative="1">
      <w:start w:val="1"/>
      <w:numFmt w:val="bullet"/>
      <w:lvlText w:val=""/>
      <w:lvlJc w:val="left"/>
      <w:pPr>
        <w:tabs>
          <w:tab w:val="num" w:pos="2160"/>
        </w:tabs>
        <w:ind w:left="2160" w:hanging="360"/>
      </w:pPr>
      <w:rPr>
        <w:rFonts w:ascii="Wingdings 2" w:hAnsi="Wingdings 2" w:hint="default"/>
      </w:rPr>
    </w:lvl>
    <w:lvl w:ilvl="3" w:tplc="836EBBF2" w:tentative="1">
      <w:start w:val="1"/>
      <w:numFmt w:val="bullet"/>
      <w:lvlText w:val=""/>
      <w:lvlJc w:val="left"/>
      <w:pPr>
        <w:tabs>
          <w:tab w:val="num" w:pos="2880"/>
        </w:tabs>
        <w:ind w:left="2880" w:hanging="360"/>
      </w:pPr>
      <w:rPr>
        <w:rFonts w:ascii="Wingdings 2" w:hAnsi="Wingdings 2" w:hint="default"/>
      </w:rPr>
    </w:lvl>
    <w:lvl w:ilvl="4" w:tplc="D09CA510" w:tentative="1">
      <w:start w:val="1"/>
      <w:numFmt w:val="bullet"/>
      <w:lvlText w:val=""/>
      <w:lvlJc w:val="left"/>
      <w:pPr>
        <w:tabs>
          <w:tab w:val="num" w:pos="3600"/>
        </w:tabs>
        <w:ind w:left="3600" w:hanging="360"/>
      </w:pPr>
      <w:rPr>
        <w:rFonts w:ascii="Wingdings 2" w:hAnsi="Wingdings 2" w:hint="default"/>
      </w:rPr>
    </w:lvl>
    <w:lvl w:ilvl="5" w:tplc="F27ADAA2" w:tentative="1">
      <w:start w:val="1"/>
      <w:numFmt w:val="bullet"/>
      <w:lvlText w:val=""/>
      <w:lvlJc w:val="left"/>
      <w:pPr>
        <w:tabs>
          <w:tab w:val="num" w:pos="4320"/>
        </w:tabs>
        <w:ind w:left="4320" w:hanging="360"/>
      </w:pPr>
      <w:rPr>
        <w:rFonts w:ascii="Wingdings 2" w:hAnsi="Wingdings 2" w:hint="default"/>
      </w:rPr>
    </w:lvl>
    <w:lvl w:ilvl="6" w:tplc="03AEAD8E" w:tentative="1">
      <w:start w:val="1"/>
      <w:numFmt w:val="bullet"/>
      <w:lvlText w:val=""/>
      <w:lvlJc w:val="left"/>
      <w:pPr>
        <w:tabs>
          <w:tab w:val="num" w:pos="5040"/>
        </w:tabs>
        <w:ind w:left="5040" w:hanging="360"/>
      </w:pPr>
      <w:rPr>
        <w:rFonts w:ascii="Wingdings 2" w:hAnsi="Wingdings 2" w:hint="default"/>
      </w:rPr>
    </w:lvl>
    <w:lvl w:ilvl="7" w:tplc="A00C72C4" w:tentative="1">
      <w:start w:val="1"/>
      <w:numFmt w:val="bullet"/>
      <w:lvlText w:val=""/>
      <w:lvlJc w:val="left"/>
      <w:pPr>
        <w:tabs>
          <w:tab w:val="num" w:pos="5760"/>
        </w:tabs>
        <w:ind w:left="5760" w:hanging="360"/>
      </w:pPr>
      <w:rPr>
        <w:rFonts w:ascii="Wingdings 2" w:hAnsi="Wingdings 2" w:hint="default"/>
      </w:rPr>
    </w:lvl>
    <w:lvl w:ilvl="8" w:tplc="6CA20766" w:tentative="1">
      <w:start w:val="1"/>
      <w:numFmt w:val="bullet"/>
      <w:lvlText w:val=""/>
      <w:lvlJc w:val="left"/>
      <w:pPr>
        <w:tabs>
          <w:tab w:val="num" w:pos="6480"/>
        </w:tabs>
        <w:ind w:left="6480" w:hanging="360"/>
      </w:pPr>
      <w:rPr>
        <w:rFonts w:ascii="Wingdings 2" w:hAnsi="Wingdings 2" w:hint="default"/>
      </w:rPr>
    </w:lvl>
  </w:abstractNum>
  <w:abstractNum w:abstractNumId="4">
    <w:nsid w:val="458253EB"/>
    <w:multiLevelType w:val="hybridMultilevel"/>
    <w:tmpl w:val="507CF49A"/>
    <w:lvl w:ilvl="0" w:tplc="5852D25C">
      <w:start w:val="1"/>
      <w:numFmt w:val="bullet"/>
      <w:lvlText w:val=""/>
      <w:lvlJc w:val="left"/>
      <w:pPr>
        <w:tabs>
          <w:tab w:val="num" w:pos="720"/>
        </w:tabs>
        <w:ind w:left="720" w:hanging="360"/>
      </w:pPr>
      <w:rPr>
        <w:rFonts w:ascii="Wingdings 2" w:hAnsi="Wingdings 2" w:hint="default"/>
      </w:rPr>
    </w:lvl>
    <w:lvl w:ilvl="1" w:tplc="CEE0173E" w:tentative="1">
      <w:start w:val="1"/>
      <w:numFmt w:val="bullet"/>
      <w:lvlText w:val=""/>
      <w:lvlJc w:val="left"/>
      <w:pPr>
        <w:tabs>
          <w:tab w:val="num" w:pos="1440"/>
        </w:tabs>
        <w:ind w:left="1440" w:hanging="360"/>
      </w:pPr>
      <w:rPr>
        <w:rFonts w:ascii="Wingdings 2" w:hAnsi="Wingdings 2" w:hint="default"/>
      </w:rPr>
    </w:lvl>
    <w:lvl w:ilvl="2" w:tplc="00CE217A" w:tentative="1">
      <w:start w:val="1"/>
      <w:numFmt w:val="bullet"/>
      <w:lvlText w:val=""/>
      <w:lvlJc w:val="left"/>
      <w:pPr>
        <w:tabs>
          <w:tab w:val="num" w:pos="2160"/>
        </w:tabs>
        <w:ind w:left="2160" w:hanging="360"/>
      </w:pPr>
      <w:rPr>
        <w:rFonts w:ascii="Wingdings 2" w:hAnsi="Wingdings 2" w:hint="default"/>
      </w:rPr>
    </w:lvl>
    <w:lvl w:ilvl="3" w:tplc="B0AAD4FE" w:tentative="1">
      <w:start w:val="1"/>
      <w:numFmt w:val="bullet"/>
      <w:lvlText w:val=""/>
      <w:lvlJc w:val="left"/>
      <w:pPr>
        <w:tabs>
          <w:tab w:val="num" w:pos="2880"/>
        </w:tabs>
        <w:ind w:left="2880" w:hanging="360"/>
      </w:pPr>
      <w:rPr>
        <w:rFonts w:ascii="Wingdings 2" w:hAnsi="Wingdings 2" w:hint="default"/>
      </w:rPr>
    </w:lvl>
    <w:lvl w:ilvl="4" w:tplc="9288F046" w:tentative="1">
      <w:start w:val="1"/>
      <w:numFmt w:val="bullet"/>
      <w:lvlText w:val=""/>
      <w:lvlJc w:val="left"/>
      <w:pPr>
        <w:tabs>
          <w:tab w:val="num" w:pos="3600"/>
        </w:tabs>
        <w:ind w:left="3600" w:hanging="360"/>
      </w:pPr>
      <w:rPr>
        <w:rFonts w:ascii="Wingdings 2" w:hAnsi="Wingdings 2" w:hint="default"/>
      </w:rPr>
    </w:lvl>
    <w:lvl w:ilvl="5" w:tplc="471EE0DE" w:tentative="1">
      <w:start w:val="1"/>
      <w:numFmt w:val="bullet"/>
      <w:lvlText w:val=""/>
      <w:lvlJc w:val="left"/>
      <w:pPr>
        <w:tabs>
          <w:tab w:val="num" w:pos="4320"/>
        </w:tabs>
        <w:ind w:left="4320" w:hanging="360"/>
      </w:pPr>
      <w:rPr>
        <w:rFonts w:ascii="Wingdings 2" w:hAnsi="Wingdings 2" w:hint="default"/>
      </w:rPr>
    </w:lvl>
    <w:lvl w:ilvl="6" w:tplc="5AFE4DAE" w:tentative="1">
      <w:start w:val="1"/>
      <w:numFmt w:val="bullet"/>
      <w:lvlText w:val=""/>
      <w:lvlJc w:val="left"/>
      <w:pPr>
        <w:tabs>
          <w:tab w:val="num" w:pos="5040"/>
        </w:tabs>
        <w:ind w:left="5040" w:hanging="360"/>
      </w:pPr>
      <w:rPr>
        <w:rFonts w:ascii="Wingdings 2" w:hAnsi="Wingdings 2" w:hint="default"/>
      </w:rPr>
    </w:lvl>
    <w:lvl w:ilvl="7" w:tplc="972E4732" w:tentative="1">
      <w:start w:val="1"/>
      <w:numFmt w:val="bullet"/>
      <w:lvlText w:val=""/>
      <w:lvlJc w:val="left"/>
      <w:pPr>
        <w:tabs>
          <w:tab w:val="num" w:pos="5760"/>
        </w:tabs>
        <w:ind w:left="5760" w:hanging="360"/>
      </w:pPr>
      <w:rPr>
        <w:rFonts w:ascii="Wingdings 2" w:hAnsi="Wingdings 2" w:hint="default"/>
      </w:rPr>
    </w:lvl>
    <w:lvl w:ilvl="8" w:tplc="9F7AB046" w:tentative="1">
      <w:start w:val="1"/>
      <w:numFmt w:val="bullet"/>
      <w:lvlText w:val=""/>
      <w:lvlJc w:val="left"/>
      <w:pPr>
        <w:tabs>
          <w:tab w:val="num" w:pos="6480"/>
        </w:tabs>
        <w:ind w:left="6480" w:hanging="360"/>
      </w:pPr>
      <w:rPr>
        <w:rFonts w:ascii="Wingdings 2" w:hAnsi="Wingdings 2" w:hint="default"/>
      </w:rPr>
    </w:lvl>
  </w:abstractNum>
  <w:abstractNum w:abstractNumId="5">
    <w:nsid w:val="50755DF2"/>
    <w:multiLevelType w:val="hybridMultilevel"/>
    <w:tmpl w:val="B07023C6"/>
    <w:lvl w:ilvl="0" w:tplc="C532B220">
      <w:start w:val="1"/>
      <w:numFmt w:val="bullet"/>
      <w:lvlText w:val=""/>
      <w:lvlJc w:val="left"/>
      <w:pPr>
        <w:tabs>
          <w:tab w:val="num" w:pos="720"/>
        </w:tabs>
        <w:ind w:left="720" w:hanging="360"/>
      </w:pPr>
      <w:rPr>
        <w:rFonts w:ascii="Wingdings 2" w:hAnsi="Wingdings 2" w:hint="default"/>
      </w:rPr>
    </w:lvl>
    <w:lvl w:ilvl="1" w:tplc="0AA83B7E" w:tentative="1">
      <w:start w:val="1"/>
      <w:numFmt w:val="bullet"/>
      <w:lvlText w:val=""/>
      <w:lvlJc w:val="left"/>
      <w:pPr>
        <w:tabs>
          <w:tab w:val="num" w:pos="1440"/>
        </w:tabs>
        <w:ind w:left="1440" w:hanging="360"/>
      </w:pPr>
      <w:rPr>
        <w:rFonts w:ascii="Wingdings 2" w:hAnsi="Wingdings 2" w:hint="default"/>
      </w:rPr>
    </w:lvl>
    <w:lvl w:ilvl="2" w:tplc="BC42ADEC" w:tentative="1">
      <w:start w:val="1"/>
      <w:numFmt w:val="bullet"/>
      <w:lvlText w:val=""/>
      <w:lvlJc w:val="left"/>
      <w:pPr>
        <w:tabs>
          <w:tab w:val="num" w:pos="2160"/>
        </w:tabs>
        <w:ind w:left="2160" w:hanging="360"/>
      </w:pPr>
      <w:rPr>
        <w:rFonts w:ascii="Wingdings 2" w:hAnsi="Wingdings 2" w:hint="default"/>
      </w:rPr>
    </w:lvl>
    <w:lvl w:ilvl="3" w:tplc="B18AA93E" w:tentative="1">
      <w:start w:val="1"/>
      <w:numFmt w:val="bullet"/>
      <w:lvlText w:val=""/>
      <w:lvlJc w:val="left"/>
      <w:pPr>
        <w:tabs>
          <w:tab w:val="num" w:pos="2880"/>
        </w:tabs>
        <w:ind w:left="2880" w:hanging="360"/>
      </w:pPr>
      <w:rPr>
        <w:rFonts w:ascii="Wingdings 2" w:hAnsi="Wingdings 2" w:hint="default"/>
      </w:rPr>
    </w:lvl>
    <w:lvl w:ilvl="4" w:tplc="298C41C0" w:tentative="1">
      <w:start w:val="1"/>
      <w:numFmt w:val="bullet"/>
      <w:lvlText w:val=""/>
      <w:lvlJc w:val="left"/>
      <w:pPr>
        <w:tabs>
          <w:tab w:val="num" w:pos="3600"/>
        </w:tabs>
        <w:ind w:left="3600" w:hanging="360"/>
      </w:pPr>
      <w:rPr>
        <w:rFonts w:ascii="Wingdings 2" w:hAnsi="Wingdings 2" w:hint="default"/>
      </w:rPr>
    </w:lvl>
    <w:lvl w:ilvl="5" w:tplc="E1B0A154" w:tentative="1">
      <w:start w:val="1"/>
      <w:numFmt w:val="bullet"/>
      <w:lvlText w:val=""/>
      <w:lvlJc w:val="left"/>
      <w:pPr>
        <w:tabs>
          <w:tab w:val="num" w:pos="4320"/>
        </w:tabs>
        <w:ind w:left="4320" w:hanging="360"/>
      </w:pPr>
      <w:rPr>
        <w:rFonts w:ascii="Wingdings 2" w:hAnsi="Wingdings 2" w:hint="default"/>
      </w:rPr>
    </w:lvl>
    <w:lvl w:ilvl="6" w:tplc="AB3816EC" w:tentative="1">
      <w:start w:val="1"/>
      <w:numFmt w:val="bullet"/>
      <w:lvlText w:val=""/>
      <w:lvlJc w:val="left"/>
      <w:pPr>
        <w:tabs>
          <w:tab w:val="num" w:pos="5040"/>
        </w:tabs>
        <w:ind w:left="5040" w:hanging="360"/>
      </w:pPr>
      <w:rPr>
        <w:rFonts w:ascii="Wingdings 2" w:hAnsi="Wingdings 2" w:hint="default"/>
      </w:rPr>
    </w:lvl>
    <w:lvl w:ilvl="7" w:tplc="9D623720" w:tentative="1">
      <w:start w:val="1"/>
      <w:numFmt w:val="bullet"/>
      <w:lvlText w:val=""/>
      <w:lvlJc w:val="left"/>
      <w:pPr>
        <w:tabs>
          <w:tab w:val="num" w:pos="5760"/>
        </w:tabs>
        <w:ind w:left="5760" w:hanging="360"/>
      </w:pPr>
      <w:rPr>
        <w:rFonts w:ascii="Wingdings 2" w:hAnsi="Wingdings 2" w:hint="default"/>
      </w:rPr>
    </w:lvl>
    <w:lvl w:ilvl="8" w:tplc="59C070F8" w:tentative="1">
      <w:start w:val="1"/>
      <w:numFmt w:val="bullet"/>
      <w:lvlText w:val=""/>
      <w:lvlJc w:val="left"/>
      <w:pPr>
        <w:tabs>
          <w:tab w:val="num" w:pos="6480"/>
        </w:tabs>
        <w:ind w:left="6480" w:hanging="360"/>
      </w:pPr>
      <w:rPr>
        <w:rFonts w:ascii="Wingdings 2" w:hAnsi="Wingdings 2" w:hint="default"/>
      </w:rPr>
    </w:lvl>
  </w:abstractNum>
  <w:abstractNum w:abstractNumId="6">
    <w:nsid w:val="52780903"/>
    <w:multiLevelType w:val="hybridMultilevel"/>
    <w:tmpl w:val="E09089A0"/>
    <w:lvl w:ilvl="0" w:tplc="45765438">
      <w:start w:val="1"/>
      <w:numFmt w:val="decimal"/>
      <w:lvlText w:val="%1."/>
      <w:lvlJc w:val="left"/>
      <w:pPr>
        <w:tabs>
          <w:tab w:val="num" w:pos="720"/>
        </w:tabs>
        <w:ind w:left="720" w:hanging="360"/>
      </w:pPr>
    </w:lvl>
    <w:lvl w:ilvl="1" w:tplc="4664E7E6" w:tentative="1">
      <w:start w:val="1"/>
      <w:numFmt w:val="decimal"/>
      <w:lvlText w:val="%2."/>
      <w:lvlJc w:val="left"/>
      <w:pPr>
        <w:tabs>
          <w:tab w:val="num" w:pos="1440"/>
        </w:tabs>
        <w:ind w:left="1440" w:hanging="360"/>
      </w:pPr>
    </w:lvl>
    <w:lvl w:ilvl="2" w:tplc="1E38ACCA" w:tentative="1">
      <w:start w:val="1"/>
      <w:numFmt w:val="decimal"/>
      <w:lvlText w:val="%3."/>
      <w:lvlJc w:val="left"/>
      <w:pPr>
        <w:tabs>
          <w:tab w:val="num" w:pos="2160"/>
        </w:tabs>
        <w:ind w:left="2160" w:hanging="360"/>
      </w:pPr>
    </w:lvl>
    <w:lvl w:ilvl="3" w:tplc="6A862EA2" w:tentative="1">
      <w:start w:val="1"/>
      <w:numFmt w:val="decimal"/>
      <w:lvlText w:val="%4."/>
      <w:lvlJc w:val="left"/>
      <w:pPr>
        <w:tabs>
          <w:tab w:val="num" w:pos="2880"/>
        </w:tabs>
        <w:ind w:left="2880" w:hanging="360"/>
      </w:pPr>
    </w:lvl>
    <w:lvl w:ilvl="4" w:tplc="6CEACD56" w:tentative="1">
      <w:start w:val="1"/>
      <w:numFmt w:val="decimal"/>
      <w:lvlText w:val="%5."/>
      <w:lvlJc w:val="left"/>
      <w:pPr>
        <w:tabs>
          <w:tab w:val="num" w:pos="3600"/>
        </w:tabs>
        <w:ind w:left="3600" w:hanging="360"/>
      </w:pPr>
    </w:lvl>
    <w:lvl w:ilvl="5" w:tplc="EB3C00BA" w:tentative="1">
      <w:start w:val="1"/>
      <w:numFmt w:val="decimal"/>
      <w:lvlText w:val="%6."/>
      <w:lvlJc w:val="left"/>
      <w:pPr>
        <w:tabs>
          <w:tab w:val="num" w:pos="4320"/>
        </w:tabs>
        <w:ind w:left="4320" w:hanging="360"/>
      </w:pPr>
    </w:lvl>
    <w:lvl w:ilvl="6" w:tplc="5A2262B6" w:tentative="1">
      <w:start w:val="1"/>
      <w:numFmt w:val="decimal"/>
      <w:lvlText w:val="%7."/>
      <w:lvlJc w:val="left"/>
      <w:pPr>
        <w:tabs>
          <w:tab w:val="num" w:pos="5040"/>
        </w:tabs>
        <w:ind w:left="5040" w:hanging="360"/>
      </w:pPr>
    </w:lvl>
    <w:lvl w:ilvl="7" w:tplc="7688C4DA" w:tentative="1">
      <w:start w:val="1"/>
      <w:numFmt w:val="decimal"/>
      <w:lvlText w:val="%8."/>
      <w:lvlJc w:val="left"/>
      <w:pPr>
        <w:tabs>
          <w:tab w:val="num" w:pos="5760"/>
        </w:tabs>
        <w:ind w:left="5760" w:hanging="360"/>
      </w:pPr>
    </w:lvl>
    <w:lvl w:ilvl="8" w:tplc="75C6CB4A" w:tentative="1">
      <w:start w:val="1"/>
      <w:numFmt w:val="decimal"/>
      <w:lvlText w:val="%9."/>
      <w:lvlJc w:val="left"/>
      <w:pPr>
        <w:tabs>
          <w:tab w:val="num" w:pos="6480"/>
        </w:tabs>
        <w:ind w:left="6480" w:hanging="360"/>
      </w:pPr>
    </w:lvl>
  </w:abstractNum>
  <w:abstractNum w:abstractNumId="7">
    <w:nsid w:val="5C487EA4"/>
    <w:multiLevelType w:val="hybridMultilevel"/>
    <w:tmpl w:val="6338B368"/>
    <w:lvl w:ilvl="0" w:tplc="26366F14">
      <w:start w:val="1"/>
      <w:numFmt w:val="decimal"/>
      <w:lvlText w:val="%1."/>
      <w:lvlJc w:val="left"/>
      <w:pPr>
        <w:tabs>
          <w:tab w:val="num" w:pos="720"/>
        </w:tabs>
        <w:ind w:left="720" w:hanging="360"/>
      </w:pPr>
    </w:lvl>
    <w:lvl w:ilvl="1" w:tplc="E05240E0" w:tentative="1">
      <w:start w:val="1"/>
      <w:numFmt w:val="decimal"/>
      <w:lvlText w:val="%2."/>
      <w:lvlJc w:val="left"/>
      <w:pPr>
        <w:tabs>
          <w:tab w:val="num" w:pos="1440"/>
        </w:tabs>
        <w:ind w:left="1440" w:hanging="360"/>
      </w:pPr>
    </w:lvl>
    <w:lvl w:ilvl="2" w:tplc="44EA1F90" w:tentative="1">
      <w:start w:val="1"/>
      <w:numFmt w:val="decimal"/>
      <w:lvlText w:val="%3."/>
      <w:lvlJc w:val="left"/>
      <w:pPr>
        <w:tabs>
          <w:tab w:val="num" w:pos="2160"/>
        </w:tabs>
        <w:ind w:left="2160" w:hanging="360"/>
      </w:pPr>
    </w:lvl>
    <w:lvl w:ilvl="3" w:tplc="4BFC659C" w:tentative="1">
      <w:start w:val="1"/>
      <w:numFmt w:val="decimal"/>
      <w:lvlText w:val="%4."/>
      <w:lvlJc w:val="left"/>
      <w:pPr>
        <w:tabs>
          <w:tab w:val="num" w:pos="2880"/>
        </w:tabs>
        <w:ind w:left="2880" w:hanging="360"/>
      </w:pPr>
    </w:lvl>
    <w:lvl w:ilvl="4" w:tplc="9C88A1B8" w:tentative="1">
      <w:start w:val="1"/>
      <w:numFmt w:val="decimal"/>
      <w:lvlText w:val="%5."/>
      <w:lvlJc w:val="left"/>
      <w:pPr>
        <w:tabs>
          <w:tab w:val="num" w:pos="3600"/>
        </w:tabs>
        <w:ind w:left="3600" w:hanging="360"/>
      </w:pPr>
    </w:lvl>
    <w:lvl w:ilvl="5" w:tplc="8C8C3CAE" w:tentative="1">
      <w:start w:val="1"/>
      <w:numFmt w:val="decimal"/>
      <w:lvlText w:val="%6."/>
      <w:lvlJc w:val="left"/>
      <w:pPr>
        <w:tabs>
          <w:tab w:val="num" w:pos="4320"/>
        </w:tabs>
        <w:ind w:left="4320" w:hanging="360"/>
      </w:pPr>
    </w:lvl>
    <w:lvl w:ilvl="6" w:tplc="72E091A6" w:tentative="1">
      <w:start w:val="1"/>
      <w:numFmt w:val="decimal"/>
      <w:lvlText w:val="%7."/>
      <w:lvlJc w:val="left"/>
      <w:pPr>
        <w:tabs>
          <w:tab w:val="num" w:pos="5040"/>
        </w:tabs>
        <w:ind w:left="5040" w:hanging="360"/>
      </w:pPr>
    </w:lvl>
    <w:lvl w:ilvl="7" w:tplc="1DE40C74" w:tentative="1">
      <w:start w:val="1"/>
      <w:numFmt w:val="decimal"/>
      <w:lvlText w:val="%8."/>
      <w:lvlJc w:val="left"/>
      <w:pPr>
        <w:tabs>
          <w:tab w:val="num" w:pos="5760"/>
        </w:tabs>
        <w:ind w:left="5760" w:hanging="360"/>
      </w:pPr>
    </w:lvl>
    <w:lvl w:ilvl="8" w:tplc="0FBE4454" w:tentative="1">
      <w:start w:val="1"/>
      <w:numFmt w:val="decimal"/>
      <w:lvlText w:val="%9."/>
      <w:lvlJc w:val="left"/>
      <w:pPr>
        <w:tabs>
          <w:tab w:val="num" w:pos="6480"/>
        </w:tabs>
        <w:ind w:left="6480" w:hanging="360"/>
      </w:pPr>
    </w:lvl>
  </w:abstractNum>
  <w:abstractNum w:abstractNumId="8">
    <w:nsid w:val="63755242"/>
    <w:multiLevelType w:val="hybridMultilevel"/>
    <w:tmpl w:val="D3A878E6"/>
    <w:lvl w:ilvl="0" w:tplc="70E0D5C0">
      <w:start w:val="1"/>
      <w:numFmt w:val="bullet"/>
      <w:lvlText w:val=""/>
      <w:lvlJc w:val="left"/>
      <w:pPr>
        <w:tabs>
          <w:tab w:val="num" w:pos="720"/>
        </w:tabs>
        <w:ind w:left="720" w:hanging="360"/>
      </w:pPr>
      <w:rPr>
        <w:rFonts w:ascii="Wingdings 2" w:hAnsi="Wingdings 2" w:hint="default"/>
      </w:rPr>
    </w:lvl>
    <w:lvl w:ilvl="1" w:tplc="DC44D23A" w:tentative="1">
      <w:start w:val="1"/>
      <w:numFmt w:val="bullet"/>
      <w:lvlText w:val=""/>
      <w:lvlJc w:val="left"/>
      <w:pPr>
        <w:tabs>
          <w:tab w:val="num" w:pos="1440"/>
        </w:tabs>
        <w:ind w:left="1440" w:hanging="360"/>
      </w:pPr>
      <w:rPr>
        <w:rFonts w:ascii="Wingdings 2" w:hAnsi="Wingdings 2" w:hint="default"/>
      </w:rPr>
    </w:lvl>
    <w:lvl w:ilvl="2" w:tplc="AD04E944" w:tentative="1">
      <w:start w:val="1"/>
      <w:numFmt w:val="bullet"/>
      <w:lvlText w:val=""/>
      <w:lvlJc w:val="left"/>
      <w:pPr>
        <w:tabs>
          <w:tab w:val="num" w:pos="2160"/>
        </w:tabs>
        <w:ind w:left="2160" w:hanging="360"/>
      </w:pPr>
      <w:rPr>
        <w:rFonts w:ascii="Wingdings 2" w:hAnsi="Wingdings 2" w:hint="default"/>
      </w:rPr>
    </w:lvl>
    <w:lvl w:ilvl="3" w:tplc="664623FE" w:tentative="1">
      <w:start w:val="1"/>
      <w:numFmt w:val="bullet"/>
      <w:lvlText w:val=""/>
      <w:lvlJc w:val="left"/>
      <w:pPr>
        <w:tabs>
          <w:tab w:val="num" w:pos="2880"/>
        </w:tabs>
        <w:ind w:left="2880" w:hanging="360"/>
      </w:pPr>
      <w:rPr>
        <w:rFonts w:ascii="Wingdings 2" w:hAnsi="Wingdings 2" w:hint="default"/>
      </w:rPr>
    </w:lvl>
    <w:lvl w:ilvl="4" w:tplc="2D20866E" w:tentative="1">
      <w:start w:val="1"/>
      <w:numFmt w:val="bullet"/>
      <w:lvlText w:val=""/>
      <w:lvlJc w:val="left"/>
      <w:pPr>
        <w:tabs>
          <w:tab w:val="num" w:pos="3600"/>
        </w:tabs>
        <w:ind w:left="3600" w:hanging="360"/>
      </w:pPr>
      <w:rPr>
        <w:rFonts w:ascii="Wingdings 2" w:hAnsi="Wingdings 2" w:hint="default"/>
      </w:rPr>
    </w:lvl>
    <w:lvl w:ilvl="5" w:tplc="97668C08" w:tentative="1">
      <w:start w:val="1"/>
      <w:numFmt w:val="bullet"/>
      <w:lvlText w:val=""/>
      <w:lvlJc w:val="left"/>
      <w:pPr>
        <w:tabs>
          <w:tab w:val="num" w:pos="4320"/>
        </w:tabs>
        <w:ind w:left="4320" w:hanging="360"/>
      </w:pPr>
      <w:rPr>
        <w:rFonts w:ascii="Wingdings 2" w:hAnsi="Wingdings 2" w:hint="default"/>
      </w:rPr>
    </w:lvl>
    <w:lvl w:ilvl="6" w:tplc="AFB89246" w:tentative="1">
      <w:start w:val="1"/>
      <w:numFmt w:val="bullet"/>
      <w:lvlText w:val=""/>
      <w:lvlJc w:val="left"/>
      <w:pPr>
        <w:tabs>
          <w:tab w:val="num" w:pos="5040"/>
        </w:tabs>
        <w:ind w:left="5040" w:hanging="360"/>
      </w:pPr>
      <w:rPr>
        <w:rFonts w:ascii="Wingdings 2" w:hAnsi="Wingdings 2" w:hint="default"/>
      </w:rPr>
    </w:lvl>
    <w:lvl w:ilvl="7" w:tplc="023E60A6" w:tentative="1">
      <w:start w:val="1"/>
      <w:numFmt w:val="bullet"/>
      <w:lvlText w:val=""/>
      <w:lvlJc w:val="left"/>
      <w:pPr>
        <w:tabs>
          <w:tab w:val="num" w:pos="5760"/>
        </w:tabs>
        <w:ind w:left="5760" w:hanging="360"/>
      </w:pPr>
      <w:rPr>
        <w:rFonts w:ascii="Wingdings 2" w:hAnsi="Wingdings 2" w:hint="default"/>
      </w:rPr>
    </w:lvl>
    <w:lvl w:ilvl="8" w:tplc="5694DDB6" w:tentative="1">
      <w:start w:val="1"/>
      <w:numFmt w:val="bullet"/>
      <w:lvlText w:val=""/>
      <w:lvlJc w:val="left"/>
      <w:pPr>
        <w:tabs>
          <w:tab w:val="num" w:pos="6480"/>
        </w:tabs>
        <w:ind w:left="6480" w:hanging="360"/>
      </w:pPr>
      <w:rPr>
        <w:rFonts w:ascii="Wingdings 2" w:hAnsi="Wingdings 2" w:hint="default"/>
      </w:rPr>
    </w:lvl>
  </w:abstractNum>
  <w:abstractNum w:abstractNumId="9">
    <w:nsid w:val="6AC432D6"/>
    <w:multiLevelType w:val="hybridMultilevel"/>
    <w:tmpl w:val="D79E51BC"/>
    <w:lvl w:ilvl="0" w:tplc="2684076E">
      <w:start w:val="1"/>
      <w:numFmt w:val="decimal"/>
      <w:lvlText w:val="%1."/>
      <w:lvlJc w:val="left"/>
      <w:pPr>
        <w:tabs>
          <w:tab w:val="num" w:pos="720"/>
        </w:tabs>
        <w:ind w:left="720" w:hanging="360"/>
      </w:pPr>
    </w:lvl>
    <w:lvl w:ilvl="1" w:tplc="7306068A" w:tentative="1">
      <w:start w:val="1"/>
      <w:numFmt w:val="decimal"/>
      <w:lvlText w:val="%2."/>
      <w:lvlJc w:val="left"/>
      <w:pPr>
        <w:tabs>
          <w:tab w:val="num" w:pos="1440"/>
        </w:tabs>
        <w:ind w:left="1440" w:hanging="360"/>
      </w:pPr>
    </w:lvl>
    <w:lvl w:ilvl="2" w:tplc="1B72366C" w:tentative="1">
      <w:start w:val="1"/>
      <w:numFmt w:val="decimal"/>
      <w:lvlText w:val="%3."/>
      <w:lvlJc w:val="left"/>
      <w:pPr>
        <w:tabs>
          <w:tab w:val="num" w:pos="2160"/>
        </w:tabs>
        <w:ind w:left="2160" w:hanging="360"/>
      </w:pPr>
    </w:lvl>
    <w:lvl w:ilvl="3" w:tplc="2C809230" w:tentative="1">
      <w:start w:val="1"/>
      <w:numFmt w:val="decimal"/>
      <w:lvlText w:val="%4."/>
      <w:lvlJc w:val="left"/>
      <w:pPr>
        <w:tabs>
          <w:tab w:val="num" w:pos="2880"/>
        </w:tabs>
        <w:ind w:left="2880" w:hanging="360"/>
      </w:pPr>
    </w:lvl>
    <w:lvl w:ilvl="4" w:tplc="C6286150" w:tentative="1">
      <w:start w:val="1"/>
      <w:numFmt w:val="decimal"/>
      <w:lvlText w:val="%5."/>
      <w:lvlJc w:val="left"/>
      <w:pPr>
        <w:tabs>
          <w:tab w:val="num" w:pos="3600"/>
        </w:tabs>
        <w:ind w:left="3600" w:hanging="360"/>
      </w:pPr>
    </w:lvl>
    <w:lvl w:ilvl="5" w:tplc="9C1664E4" w:tentative="1">
      <w:start w:val="1"/>
      <w:numFmt w:val="decimal"/>
      <w:lvlText w:val="%6."/>
      <w:lvlJc w:val="left"/>
      <w:pPr>
        <w:tabs>
          <w:tab w:val="num" w:pos="4320"/>
        </w:tabs>
        <w:ind w:left="4320" w:hanging="360"/>
      </w:pPr>
    </w:lvl>
    <w:lvl w:ilvl="6" w:tplc="11B6EDD6" w:tentative="1">
      <w:start w:val="1"/>
      <w:numFmt w:val="decimal"/>
      <w:lvlText w:val="%7."/>
      <w:lvlJc w:val="left"/>
      <w:pPr>
        <w:tabs>
          <w:tab w:val="num" w:pos="5040"/>
        </w:tabs>
        <w:ind w:left="5040" w:hanging="360"/>
      </w:pPr>
    </w:lvl>
    <w:lvl w:ilvl="7" w:tplc="C290A420" w:tentative="1">
      <w:start w:val="1"/>
      <w:numFmt w:val="decimal"/>
      <w:lvlText w:val="%8."/>
      <w:lvlJc w:val="left"/>
      <w:pPr>
        <w:tabs>
          <w:tab w:val="num" w:pos="5760"/>
        </w:tabs>
        <w:ind w:left="5760" w:hanging="360"/>
      </w:pPr>
    </w:lvl>
    <w:lvl w:ilvl="8" w:tplc="0F580F6A" w:tentative="1">
      <w:start w:val="1"/>
      <w:numFmt w:val="decimal"/>
      <w:lvlText w:val="%9."/>
      <w:lvlJc w:val="left"/>
      <w:pPr>
        <w:tabs>
          <w:tab w:val="num" w:pos="6480"/>
        </w:tabs>
        <w:ind w:left="6480" w:hanging="360"/>
      </w:pPr>
    </w:lvl>
  </w:abstractNum>
  <w:abstractNum w:abstractNumId="10">
    <w:nsid w:val="6B7E2190"/>
    <w:multiLevelType w:val="hybridMultilevel"/>
    <w:tmpl w:val="7F624F92"/>
    <w:lvl w:ilvl="0" w:tplc="2D64D844">
      <w:start w:val="1"/>
      <w:numFmt w:val="decimal"/>
      <w:lvlText w:val="%1."/>
      <w:lvlJc w:val="left"/>
      <w:pPr>
        <w:tabs>
          <w:tab w:val="num" w:pos="720"/>
        </w:tabs>
        <w:ind w:left="720" w:hanging="360"/>
      </w:pPr>
    </w:lvl>
    <w:lvl w:ilvl="1" w:tplc="326A6498" w:tentative="1">
      <w:start w:val="1"/>
      <w:numFmt w:val="decimal"/>
      <w:lvlText w:val="%2."/>
      <w:lvlJc w:val="left"/>
      <w:pPr>
        <w:tabs>
          <w:tab w:val="num" w:pos="1440"/>
        </w:tabs>
        <w:ind w:left="1440" w:hanging="360"/>
      </w:pPr>
    </w:lvl>
    <w:lvl w:ilvl="2" w:tplc="B0F6471C" w:tentative="1">
      <w:start w:val="1"/>
      <w:numFmt w:val="decimal"/>
      <w:lvlText w:val="%3."/>
      <w:lvlJc w:val="left"/>
      <w:pPr>
        <w:tabs>
          <w:tab w:val="num" w:pos="2160"/>
        </w:tabs>
        <w:ind w:left="2160" w:hanging="360"/>
      </w:pPr>
    </w:lvl>
    <w:lvl w:ilvl="3" w:tplc="5FE2F2A2" w:tentative="1">
      <w:start w:val="1"/>
      <w:numFmt w:val="decimal"/>
      <w:lvlText w:val="%4."/>
      <w:lvlJc w:val="left"/>
      <w:pPr>
        <w:tabs>
          <w:tab w:val="num" w:pos="2880"/>
        </w:tabs>
        <w:ind w:left="2880" w:hanging="360"/>
      </w:pPr>
    </w:lvl>
    <w:lvl w:ilvl="4" w:tplc="B37E9726" w:tentative="1">
      <w:start w:val="1"/>
      <w:numFmt w:val="decimal"/>
      <w:lvlText w:val="%5."/>
      <w:lvlJc w:val="left"/>
      <w:pPr>
        <w:tabs>
          <w:tab w:val="num" w:pos="3600"/>
        </w:tabs>
        <w:ind w:left="3600" w:hanging="360"/>
      </w:pPr>
    </w:lvl>
    <w:lvl w:ilvl="5" w:tplc="0C4C3052" w:tentative="1">
      <w:start w:val="1"/>
      <w:numFmt w:val="decimal"/>
      <w:lvlText w:val="%6."/>
      <w:lvlJc w:val="left"/>
      <w:pPr>
        <w:tabs>
          <w:tab w:val="num" w:pos="4320"/>
        </w:tabs>
        <w:ind w:left="4320" w:hanging="360"/>
      </w:pPr>
    </w:lvl>
    <w:lvl w:ilvl="6" w:tplc="1010A350" w:tentative="1">
      <w:start w:val="1"/>
      <w:numFmt w:val="decimal"/>
      <w:lvlText w:val="%7."/>
      <w:lvlJc w:val="left"/>
      <w:pPr>
        <w:tabs>
          <w:tab w:val="num" w:pos="5040"/>
        </w:tabs>
        <w:ind w:left="5040" w:hanging="360"/>
      </w:pPr>
    </w:lvl>
    <w:lvl w:ilvl="7" w:tplc="E45A134A" w:tentative="1">
      <w:start w:val="1"/>
      <w:numFmt w:val="decimal"/>
      <w:lvlText w:val="%8."/>
      <w:lvlJc w:val="left"/>
      <w:pPr>
        <w:tabs>
          <w:tab w:val="num" w:pos="5760"/>
        </w:tabs>
        <w:ind w:left="5760" w:hanging="360"/>
      </w:pPr>
    </w:lvl>
    <w:lvl w:ilvl="8" w:tplc="5B28894C" w:tentative="1">
      <w:start w:val="1"/>
      <w:numFmt w:val="decimal"/>
      <w:lvlText w:val="%9."/>
      <w:lvlJc w:val="left"/>
      <w:pPr>
        <w:tabs>
          <w:tab w:val="num" w:pos="6480"/>
        </w:tabs>
        <w:ind w:left="6480" w:hanging="360"/>
      </w:pPr>
    </w:lvl>
  </w:abstractNum>
  <w:abstractNum w:abstractNumId="11">
    <w:nsid w:val="7DC83973"/>
    <w:multiLevelType w:val="hybridMultilevel"/>
    <w:tmpl w:val="185AA0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9"/>
  </w:num>
  <w:num w:numId="5">
    <w:abstractNumId w:val="6"/>
  </w:num>
  <w:num w:numId="6">
    <w:abstractNumId w:val="10"/>
  </w:num>
  <w:num w:numId="7">
    <w:abstractNumId w:val="1"/>
  </w:num>
  <w:num w:numId="8">
    <w:abstractNumId w:val="0"/>
  </w:num>
  <w:num w:numId="9">
    <w:abstractNumId w:val="8"/>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B88"/>
    <w:rsid w:val="0009118A"/>
    <w:rsid w:val="00095524"/>
    <w:rsid w:val="000B67FA"/>
    <w:rsid w:val="001E51B7"/>
    <w:rsid w:val="003411B9"/>
    <w:rsid w:val="003F7DB8"/>
    <w:rsid w:val="004D0E78"/>
    <w:rsid w:val="006F756E"/>
    <w:rsid w:val="007038EE"/>
    <w:rsid w:val="00733333"/>
    <w:rsid w:val="00754B16"/>
    <w:rsid w:val="0076781D"/>
    <w:rsid w:val="00992B88"/>
    <w:rsid w:val="00AF0E92"/>
    <w:rsid w:val="00D05A0E"/>
    <w:rsid w:val="00D5550B"/>
    <w:rsid w:val="00D673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4" type="connector" idref="#_x0000_s1041"/>
        <o:r id="V:Rule45" type="connector" idref="#_x0000_s1046"/>
        <o:r id="V:Rule46" type="connector" idref="#_x0000_s1059"/>
        <o:r id="V:Rule47" type="connector" idref="#_x0000_s1061"/>
        <o:r id="V:Rule48" type="connector" idref="#_x0000_s1042"/>
        <o:r id="V:Rule49" type="connector" idref="#_x0000_s1043"/>
        <o:r id="V:Rule50" type="connector" idref="#_x0000_s1099"/>
        <o:r id="V:Rule51" type="connector" idref="#_x0000_s1035"/>
        <o:r id="V:Rule52" type="connector" idref="#_x0000_s1093"/>
        <o:r id="V:Rule53" type="connector" idref="#_x0000_s1090"/>
        <o:r id="V:Rule54" type="connector" idref="#_x0000_s1037"/>
        <o:r id="V:Rule55" type="connector" idref="#_x0000_s1063"/>
        <o:r id="V:Rule56" type="connector" idref="#_x0000_s1100"/>
        <o:r id="V:Rule57" type="connector" idref="#_x0000_s1073"/>
        <o:r id="V:Rule58" type="connector" idref="#_x0000_s1097"/>
        <o:r id="V:Rule59" type="connector" idref="#_x0000_s1101"/>
        <o:r id="V:Rule60" type="connector" idref="#_x0000_s1087"/>
        <o:r id="V:Rule61" type="connector" idref="#_x0000_s1096"/>
        <o:r id="V:Rule62" type="connector" idref="#_x0000_s1094"/>
        <o:r id="V:Rule63" type="connector" idref="#_x0000_s1102"/>
        <o:r id="V:Rule64" type="connector" idref="#_x0000_s1058"/>
        <o:r id="V:Rule65" type="connector" idref="#_x0000_s1103"/>
        <o:r id="V:Rule66" type="connector" idref="#_x0000_s1104"/>
        <o:r id="V:Rule67" type="connector" idref="#_x0000_s1075"/>
        <o:r id="V:Rule68" type="connector" idref="#_x0000_s1084"/>
        <o:r id="V:Rule69" type="connector" idref="#_x0000_s1036"/>
        <o:r id="V:Rule70" type="connector" idref="#_x0000_s1062"/>
        <o:r id="V:Rule71" type="connector" idref="#_x0000_s1098"/>
        <o:r id="V:Rule72" type="connector" idref="#_x0000_s1088"/>
        <o:r id="V:Rule73" type="connector" idref="#_x0000_s1095"/>
        <o:r id="V:Rule74" type="connector" idref="#_x0000_s1039"/>
        <o:r id="V:Rule75" type="connector" idref="#_x0000_s1045"/>
        <o:r id="V:Rule76" type="connector" idref="#_x0000_s1081"/>
        <o:r id="V:Rule77" type="connector" idref="#_x0000_s1040"/>
        <o:r id="V:Rule78" type="connector" idref="#_x0000_s1064"/>
        <o:r id="V:Rule79" type="connector" idref="#_x0000_s1044"/>
        <o:r id="V:Rule80" type="connector" idref="#_x0000_s1060"/>
        <o:r id="V:Rule81" type="connector" idref="#_x0000_s1089"/>
        <o:r id="V:Rule82" type="connector" idref="#_x0000_s1082"/>
        <o:r id="V:Rule83" type="connector" idref="#_x0000_s1070"/>
        <o:r id="V:Rule84" type="connector" idref="#_x0000_s1038"/>
        <o:r id="V:Rule85" type="connector" idref="#_x0000_s1072"/>
        <o:r id="V:Rule8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B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B88"/>
    <w:pPr>
      <w:ind w:left="720"/>
      <w:contextualSpacing/>
    </w:pPr>
  </w:style>
  <w:style w:type="paragraph" w:styleId="Textodeglobo">
    <w:name w:val="Balloon Text"/>
    <w:basedOn w:val="Normal"/>
    <w:link w:val="TextodegloboCar"/>
    <w:uiPriority w:val="99"/>
    <w:semiHidden/>
    <w:unhideWhenUsed/>
    <w:rsid w:val="00754B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B16"/>
    <w:rPr>
      <w:rFonts w:ascii="Tahoma" w:hAnsi="Tahoma" w:cs="Tahoma"/>
      <w:sz w:val="16"/>
      <w:szCs w:val="16"/>
      <w:lang w:val="en-US"/>
    </w:rPr>
  </w:style>
  <w:style w:type="paragraph" w:styleId="NormalWeb">
    <w:name w:val="Normal (Web)"/>
    <w:basedOn w:val="Normal"/>
    <w:uiPriority w:val="99"/>
    <w:semiHidden/>
    <w:unhideWhenUsed/>
    <w:rsid w:val="00D6738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D67380"/>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69693790">
      <w:bodyDiv w:val="1"/>
      <w:marLeft w:val="0"/>
      <w:marRight w:val="0"/>
      <w:marTop w:val="0"/>
      <w:marBottom w:val="0"/>
      <w:divBdr>
        <w:top w:val="none" w:sz="0" w:space="0" w:color="auto"/>
        <w:left w:val="none" w:sz="0" w:space="0" w:color="auto"/>
        <w:bottom w:val="none" w:sz="0" w:space="0" w:color="auto"/>
        <w:right w:val="none" w:sz="0" w:space="0" w:color="auto"/>
      </w:divBdr>
    </w:div>
    <w:div w:id="432746178">
      <w:bodyDiv w:val="1"/>
      <w:marLeft w:val="0"/>
      <w:marRight w:val="0"/>
      <w:marTop w:val="0"/>
      <w:marBottom w:val="0"/>
      <w:divBdr>
        <w:top w:val="none" w:sz="0" w:space="0" w:color="auto"/>
        <w:left w:val="none" w:sz="0" w:space="0" w:color="auto"/>
        <w:bottom w:val="none" w:sz="0" w:space="0" w:color="auto"/>
        <w:right w:val="none" w:sz="0" w:space="0" w:color="auto"/>
      </w:divBdr>
      <w:divsChild>
        <w:div w:id="434522364">
          <w:marLeft w:val="432"/>
          <w:marRight w:val="0"/>
          <w:marTop w:val="116"/>
          <w:marBottom w:val="0"/>
          <w:divBdr>
            <w:top w:val="none" w:sz="0" w:space="0" w:color="auto"/>
            <w:left w:val="none" w:sz="0" w:space="0" w:color="auto"/>
            <w:bottom w:val="none" w:sz="0" w:space="0" w:color="auto"/>
            <w:right w:val="none" w:sz="0" w:space="0" w:color="auto"/>
          </w:divBdr>
        </w:div>
      </w:divsChild>
    </w:div>
    <w:div w:id="526528820">
      <w:bodyDiv w:val="1"/>
      <w:marLeft w:val="0"/>
      <w:marRight w:val="0"/>
      <w:marTop w:val="0"/>
      <w:marBottom w:val="0"/>
      <w:divBdr>
        <w:top w:val="none" w:sz="0" w:space="0" w:color="auto"/>
        <w:left w:val="none" w:sz="0" w:space="0" w:color="auto"/>
        <w:bottom w:val="none" w:sz="0" w:space="0" w:color="auto"/>
        <w:right w:val="none" w:sz="0" w:space="0" w:color="auto"/>
      </w:divBdr>
      <w:divsChild>
        <w:div w:id="873617466">
          <w:marLeft w:val="850"/>
          <w:marRight w:val="0"/>
          <w:marTop w:val="116"/>
          <w:marBottom w:val="0"/>
          <w:divBdr>
            <w:top w:val="none" w:sz="0" w:space="0" w:color="auto"/>
            <w:left w:val="none" w:sz="0" w:space="0" w:color="auto"/>
            <w:bottom w:val="none" w:sz="0" w:space="0" w:color="auto"/>
            <w:right w:val="none" w:sz="0" w:space="0" w:color="auto"/>
          </w:divBdr>
        </w:div>
        <w:div w:id="1164591802">
          <w:marLeft w:val="850"/>
          <w:marRight w:val="0"/>
          <w:marTop w:val="116"/>
          <w:marBottom w:val="0"/>
          <w:divBdr>
            <w:top w:val="none" w:sz="0" w:space="0" w:color="auto"/>
            <w:left w:val="none" w:sz="0" w:space="0" w:color="auto"/>
            <w:bottom w:val="none" w:sz="0" w:space="0" w:color="auto"/>
            <w:right w:val="none" w:sz="0" w:space="0" w:color="auto"/>
          </w:divBdr>
        </w:div>
        <w:div w:id="1770740304">
          <w:marLeft w:val="850"/>
          <w:marRight w:val="0"/>
          <w:marTop w:val="116"/>
          <w:marBottom w:val="0"/>
          <w:divBdr>
            <w:top w:val="none" w:sz="0" w:space="0" w:color="auto"/>
            <w:left w:val="none" w:sz="0" w:space="0" w:color="auto"/>
            <w:bottom w:val="none" w:sz="0" w:space="0" w:color="auto"/>
            <w:right w:val="none" w:sz="0" w:space="0" w:color="auto"/>
          </w:divBdr>
        </w:div>
        <w:div w:id="1176992193">
          <w:marLeft w:val="850"/>
          <w:marRight w:val="0"/>
          <w:marTop w:val="116"/>
          <w:marBottom w:val="0"/>
          <w:divBdr>
            <w:top w:val="none" w:sz="0" w:space="0" w:color="auto"/>
            <w:left w:val="none" w:sz="0" w:space="0" w:color="auto"/>
            <w:bottom w:val="none" w:sz="0" w:space="0" w:color="auto"/>
            <w:right w:val="none" w:sz="0" w:space="0" w:color="auto"/>
          </w:divBdr>
        </w:div>
      </w:divsChild>
    </w:div>
    <w:div w:id="731196778">
      <w:bodyDiv w:val="1"/>
      <w:marLeft w:val="0"/>
      <w:marRight w:val="0"/>
      <w:marTop w:val="0"/>
      <w:marBottom w:val="0"/>
      <w:divBdr>
        <w:top w:val="none" w:sz="0" w:space="0" w:color="auto"/>
        <w:left w:val="none" w:sz="0" w:space="0" w:color="auto"/>
        <w:bottom w:val="none" w:sz="0" w:space="0" w:color="auto"/>
        <w:right w:val="none" w:sz="0" w:space="0" w:color="auto"/>
      </w:divBdr>
      <w:divsChild>
        <w:div w:id="1229419039">
          <w:marLeft w:val="432"/>
          <w:marRight w:val="0"/>
          <w:marTop w:val="116"/>
          <w:marBottom w:val="0"/>
          <w:divBdr>
            <w:top w:val="none" w:sz="0" w:space="0" w:color="auto"/>
            <w:left w:val="none" w:sz="0" w:space="0" w:color="auto"/>
            <w:bottom w:val="none" w:sz="0" w:space="0" w:color="auto"/>
            <w:right w:val="none" w:sz="0" w:space="0" w:color="auto"/>
          </w:divBdr>
        </w:div>
      </w:divsChild>
    </w:div>
    <w:div w:id="883296952">
      <w:bodyDiv w:val="1"/>
      <w:marLeft w:val="0"/>
      <w:marRight w:val="0"/>
      <w:marTop w:val="0"/>
      <w:marBottom w:val="0"/>
      <w:divBdr>
        <w:top w:val="none" w:sz="0" w:space="0" w:color="auto"/>
        <w:left w:val="none" w:sz="0" w:space="0" w:color="auto"/>
        <w:bottom w:val="none" w:sz="0" w:space="0" w:color="auto"/>
        <w:right w:val="none" w:sz="0" w:space="0" w:color="auto"/>
      </w:divBdr>
      <w:divsChild>
        <w:div w:id="1455638743">
          <w:marLeft w:val="850"/>
          <w:marRight w:val="0"/>
          <w:marTop w:val="116"/>
          <w:marBottom w:val="0"/>
          <w:divBdr>
            <w:top w:val="none" w:sz="0" w:space="0" w:color="auto"/>
            <w:left w:val="none" w:sz="0" w:space="0" w:color="auto"/>
            <w:bottom w:val="none" w:sz="0" w:space="0" w:color="auto"/>
            <w:right w:val="none" w:sz="0" w:space="0" w:color="auto"/>
          </w:divBdr>
        </w:div>
        <w:div w:id="26218779">
          <w:marLeft w:val="850"/>
          <w:marRight w:val="0"/>
          <w:marTop w:val="116"/>
          <w:marBottom w:val="0"/>
          <w:divBdr>
            <w:top w:val="none" w:sz="0" w:space="0" w:color="auto"/>
            <w:left w:val="none" w:sz="0" w:space="0" w:color="auto"/>
            <w:bottom w:val="none" w:sz="0" w:space="0" w:color="auto"/>
            <w:right w:val="none" w:sz="0" w:space="0" w:color="auto"/>
          </w:divBdr>
        </w:div>
        <w:div w:id="935359619">
          <w:marLeft w:val="850"/>
          <w:marRight w:val="0"/>
          <w:marTop w:val="116"/>
          <w:marBottom w:val="0"/>
          <w:divBdr>
            <w:top w:val="none" w:sz="0" w:space="0" w:color="auto"/>
            <w:left w:val="none" w:sz="0" w:space="0" w:color="auto"/>
            <w:bottom w:val="none" w:sz="0" w:space="0" w:color="auto"/>
            <w:right w:val="none" w:sz="0" w:space="0" w:color="auto"/>
          </w:divBdr>
        </w:div>
        <w:div w:id="1658875604">
          <w:marLeft w:val="850"/>
          <w:marRight w:val="0"/>
          <w:marTop w:val="116"/>
          <w:marBottom w:val="0"/>
          <w:divBdr>
            <w:top w:val="none" w:sz="0" w:space="0" w:color="auto"/>
            <w:left w:val="none" w:sz="0" w:space="0" w:color="auto"/>
            <w:bottom w:val="none" w:sz="0" w:space="0" w:color="auto"/>
            <w:right w:val="none" w:sz="0" w:space="0" w:color="auto"/>
          </w:divBdr>
        </w:div>
        <w:div w:id="1541355238">
          <w:marLeft w:val="850"/>
          <w:marRight w:val="0"/>
          <w:marTop w:val="116"/>
          <w:marBottom w:val="0"/>
          <w:divBdr>
            <w:top w:val="none" w:sz="0" w:space="0" w:color="auto"/>
            <w:left w:val="none" w:sz="0" w:space="0" w:color="auto"/>
            <w:bottom w:val="none" w:sz="0" w:space="0" w:color="auto"/>
            <w:right w:val="none" w:sz="0" w:space="0" w:color="auto"/>
          </w:divBdr>
        </w:div>
        <w:div w:id="1064529540">
          <w:marLeft w:val="850"/>
          <w:marRight w:val="0"/>
          <w:marTop w:val="116"/>
          <w:marBottom w:val="0"/>
          <w:divBdr>
            <w:top w:val="none" w:sz="0" w:space="0" w:color="auto"/>
            <w:left w:val="none" w:sz="0" w:space="0" w:color="auto"/>
            <w:bottom w:val="none" w:sz="0" w:space="0" w:color="auto"/>
            <w:right w:val="none" w:sz="0" w:space="0" w:color="auto"/>
          </w:divBdr>
        </w:div>
        <w:div w:id="1548026915">
          <w:marLeft w:val="850"/>
          <w:marRight w:val="0"/>
          <w:marTop w:val="116"/>
          <w:marBottom w:val="0"/>
          <w:divBdr>
            <w:top w:val="none" w:sz="0" w:space="0" w:color="auto"/>
            <w:left w:val="none" w:sz="0" w:space="0" w:color="auto"/>
            <w:bottom w:val="none" w:sz="0" w:space="0" w:color="auto"/>
            <w:right w:val="none" w:sz="0" w:space="0" w:color="auto"/>
          </w:divBdr>
        </w:div>
      </w:divsChild>
    </w:div>
    <w:div w:id="905802307">
      <w:bodyDiv w:val="1"/>
      <w:marLeft w:val="0"/>
      <w:marRight w:val="0"/>
      <w:marTop w:val="0"/>
      <w:marBottom w:val="0"/>
      <w:divBdr>
        <w:top w:val="none" w:sz="0" w:space="0" w:color="auto"/>
        <w:left w:val="none" w:sz="0" w:space="0" w:color="auto"/>
        <w:bottom w:val="none" w:sz="0" w:space="0" w:color="auto"/>
        <w:right w:val="none" w:sz="0" w:space="0" w:color="auto"/>
      </w:divBdr>
      <w:divsChild>
        <w:div w:id="260845029">
          <w:marLeft w:val="850"/>
          <w:marRight w:val="0"/>
          <w:marTop w:val="116"/>
          <w:marBottom w:val="0"/>
          <w:divBdr>
            <w:top w:val="none" w:sz="0" w:space="0" w:color="auto"/>
            <w:left w:val="none" w:sz="0" w:space="0" w:color="auto"/>
            <w:bottom w:val="none" w:sz="0" w:space="0" w:color="auto"/>
            <w:right w:val="none" w:sz="0" w:space="0" w:color="auto"/>
          </w:divBdr>
        </w:div>
        <w:div w:id="956378532">
          <w:marLeft w:val="850"/>
          <w:marRight w:val="0"/>
          <w:marTop w:val="116"/>
          <w:marBottom w:val="0"/>
          <w:divBdr>
            <w:top w:val="none" w:sz="0" w:space="0" w:color="auto"/>
            <w:left w:val="none" w:sz="0" w:space="0" w:color="auto"/>
            <w:bottom w:val="none" w:sz="0" w:space="0" w:color="auto"/>
            <w:right w:val="none" w:sz="0" w:space="0" w:color="auto"/>
          </w:divBdr>
        </w:div>
        <w:div w:id="318774793">
          <w:marLeft w:val="850"/>
          <w:marRight w:val="0"/>
          <w:marTop w:val="116"/>
          <w:marBottom w:val="0"/>
          <w:divBdr>
            <w:top w:val="none" w:sz="0" w:space="0" w:color="auto"/>
            <w:left w:val="none" w:sz="0" w:space="0" w:color="auto"/>
            <w:bottom w:val="none" w:sz="0" w:space="0" w:color="auto"/>
            <w:right w:val="none" w:sz="0" w:space="0" w:color="auto"/>
          </w:divBdr>
        </w:div>
        <w:div w:id="1101147307">
          <w:marLeft w:val="850"/>
          <w:marRight w:val="0"/>
          <w:marTop w:val="116"/>
          <w:marBottom w:val="0"/>
          <w:divBdr>
            <w:top w:val="none" w:sz="0" w:space="0" w:color="auto"/>
            <w:left w:val="none" w:sz="0" w:space="0" w:color="auto"/>
            <w:bottom w:val="none" w:sz="0" w:space="0" w:color="auto"/>
            <w:right w:val="none" w:sz="0" w:space="0" w:color="auto"/>
          </w:divBdr>
        </w:div>
      </w:divsChild>
    </w:div>
    <w:div w:id="933057096">
      <w:bodyDiv w:val="1"/>
      <w:marLeft w:val="0"/>
      <w:marRight w:val="0"/>
      <w:marTop w:val="0"/>
      <w:marBottom w:val="0"/>
      <w:divBdr>
        <w:top w:val="none" w:sz="0" w:space="0" w:color="auto"/>
        <w:left w:val="none" w:sz="0" w:space="0" w:color="auto"/>
        <w:bottom w:val="none" w:sz="0" w:space="0" w:color="auto"/>
        <w:right w:val="none" w:sz="0" w:space="0" w:color="auto"/>
      </w:divBdr>
    </w:div>
    <w:div w:id="1049887169">
      <w:bodyDiv w:val="1"/>
      <w:marLeft w:val="0"/>
      <w:marRight w:val="0"/>
      <w:marTop w:val="0"/>
      <w:marBottom w:val="0"/>
      <w:divBdr>
        <w:top w:val="none" w:sz="0" w:space="0" w:color="auto"/>
        <w:left w:val="none" w:sz="0" w:space="0" w:color="auto"/>
        <w:bottom w:val="none" w:sz="0" w:space="0" w:color="auto"/>
        <w:right w:val="none" w:sz="0" w:space="0" w:color="auto"/>
      </w:divBdr>
      <w:divsChild>
        <w:div w:id="1047684578">
          <w:marLeft w:val="850"/>
          <w:marRight w:val="0"/>
          <w:marTop w:val="116"/>
          <w:marBottom w:val="0"/>
          <w:divBdr>
            <w:top w:val="none" w:sz="0" w:space="0" w:color="auto"/>
            <w:left w:val="none" w:sz="0" w:space="0" w:color="auto"/>
            <w:bottom w:val="none" w:sz="0" w:space="0" w:color="auto"/>
            <w:right w:val="none" w:sz="0" w:space="0" w:color="auto"/>
          </w:divBdr>
        </w:div>
        <w:div w:id="952439899">
          <w:marLeft w:val="850"/>
          <w:marRight w:val="0"/>
          <w:marTop w:val="116"/>
          <w:marBottom w:val="0"/>
          <w:divBdr>
            <w:top w:val="none" w:sz="0" w:space="0" w:color="auto"/>
            <w:left w:val="none" w:sz="0" w:space="0" w:color="auto"/>
            <w:bottom w:val="none" w:sz="0" w:space="0" w:color="auto"/>
            <w:right w:val="none" w:sz="0" w:space="0" w:color="auto"/>
          </w:divBdr>
        </w:div>
        <w:div w:id="1822698071">
          <w:marLeft w:val="850"/>
          <w:marRight w:val="0"/>
          <w:marTop w:val="116"/>
          <w:marBottom w:val="0"/>
          <w:divBdr>
            <w:top w:val="none" w:sz="0" w:space="0" w:color="auto"/>
            <w:left w:val="none" w:sz="0" w:space="0" w:color="auto"/>
            <w:bottom w:val="none" w:sz="0" w:space="0" w:color="auto"/>
            <w:right w:val="none" w:sz="0" w:space="0" w:color="auto"/>
          </w:divBdr>
        </w:div>
        <w:div w:id="1926065120">
          <w:marLeft w:val="850"/>
          <w:marRight w:val="0"/>
          <w:marTop w:val="116"/>
          <w:marBottom w:val="0"/>
          <w:divBdr>
            <w:top w:val="none" w:sz="0" w:space="0" w:color="auto"/>
            <w:left w:val="none" w:sz="0" w:space="0" w:color="auto"/>
            <w:bottom w:val="none" w:sz="0" w:space="0" w:color="auto"/>
            <w:right w:val="none" w:sz="0" w:space="0" w:color="auto"/>
          </w:divBdr>
        </w:div>
        <w:div w:id="454255738">
          <w:marLeft w:val="850"/>
          <w:marRight w:val="0"/>
          <w:marTop w:val="116"/>
          <w:marBottom w:val="0"/>
          <w:divBdr>
            <w:top w:val="none" w:sz="0" w:space="0" w:color="auto"/>
            <w:left w:val="none" w:sz="0" w:space="0" w:color="auto"/>
            <w:bottom w:val="none" w:sz="0" w:space="0" w:color="auto"/>
            <w:right w:val="none" w:sz="0" w:space="0" w:color="auto"/>
          </w:divBdr>
        </w:div>
        <w:div w:id="1101217421">
          <w:marLeft w:val="850"/>
          <w:marRight w:val="0"/>
          <w:marTop w:val="116"/>
          <w:marBottom w:val="0"/>
          <w:divBdr>
            <w:top w:val="none" w:sz="0" w:space="0" w:color="auto"/>
            <w:left w:val="none" w:sz="0" w:space="0" w:color="auto"/>
            <w:bottom w:val="none" w:sz="0" w:space="0" w:color="auto"/>
            <w:right w:val="none" w:sz="0" w:space="0" w:color="auto"/>
          </w:divBdr>
        </w:div>
        <w:div w:id="1230649012">
          <w:marLeft w:val="850"/>
          <w:marRight w:val="0"/>
          <w:marTop w:val="116"/>
          <w:marBottom w:val="0"/>
          <w:divBdr>
            <w:top w:val="none" w:sz="0" w:space="0" w:color="auto"/>
            <w:left w:val="none" w:sz="0" w:space="0" w:color="auto"/>
            <w:bottom w:val="none" w:sz="0" w:space="0" w:color="auto"/>
            <w:right w:val="none" w:sz="0" w:space="0" w:color="auto"/>
          </w:divBdr>
        </w:div>
      </w:divsChild>
    </w:div>
    <w:div w:id="1082483917">
      <w:bodyDiv w:val="1"/>
      <w:marLeft w:val="0"/>
      <w:marRight w:val="0"/>
      <w:marTop w:val="0"/>
      <w:marBottom w:val="0"/>
      <w:divBdr>
        <w:top w:val="none" w:sz="0" w:space="0" w:color="auto"/>
        <w:left w:val="none" w:sz="0" w:space="0" w:color="auto"/>
        <w:bottom w:val="none" w:sz="0" w:space="0" w:color="auto"/>
        <w:right w:val="none" w:sz="0" w:space="0" w:color="auto"/>
      </w:divBdr>
      <w:divsChild>
        <w:div w:id="1832211587">
          <w:marLeft w:val="432"/>
          <w:marRight w:val="0"/>
          <w:marTop w:val="116"/>
          <w:marBottom w:val="0"/>
          <w:divBdr>
            <w:top w:val="none" w:sz="0" w:space="0" w:color="auto"/>
            <w:left w:val="none" w:sz="0" w:space="0" w:color="auto"/>
            <w:bottom w:val="none" w:sz="0" w:space="0" w:color="auto"/>
            <w:right w:val="none" w:sz="0" w:space="0" w:color="auto"/>
          </w:divBdr>
        </w:div>
      </w:divsChild>
    </w:div>
    <w:div w:id="1335453184">
      <w:bodyDiv w:val="1"/>
      <w:marLeft w:val="0"/>
      <w:marRight w:val="0"/>
      <w:marTop w:val="0"/>
      <w:marBottom w:val="0"/>
      <w:divBdr>
        <w:top w:val="none" w:sz="0" w:space="0" w:color="auto"/>
        <w:left w:val="none" w:sz="0" w:space="0" w:color="auto"/>
        <w:bottom w:val="none" w:sz="0" w:space="0" w:color="auto"/>
        <w:right w:val="none" w:sz="0" w:space="0" w:color="auto"/>
      </w:divBdr>
      <w:divsChild>
        <w:div w:id="590772431">
          <w:marLeft w:val="432"/>
          <w:marRight w:val="0"/>
          <w:marTop w:val="116"/>
          <w:marBottom w:val="0"/>
          <w:divBdr>
            <w:top w:val="none" w:sz="0" w:space="0" w:color="auto"/>
            <w:left w:val="none" w:sz="0" w:space="0" w:color="auto"/>
            <w:bottom w:val="none" w:sz="0" w:space="0" w:color="auto"/>
            <w:right w:val="none" w:sz="0" w:space="0" w:color="auto"/>
          </w:divBdr>
        </w:div>
      </w:divsChild>
    </w:div>
    <w:div w:id="1542866216">
      <w:bodyDiv w:val="1"/>
      <w:marLeft w:val="0"/>
      <w:marRight w:val="0"/>
      <w:marTop w:val="0"/>
      <w:marBottom w:val="0"/>
      <w:divBdr>
        <w:top w:val="none" w:sz="0" w:space="0" w:color="auto"/>
        <w:left w:val="none" w:sz="0" w:space="0" w:color="auto"/>
        <w:bottom w:val="none" w:sz="0" w:space="0" w:color="auto"/>
        <w:right w:val="none" w:sz="0" w:space="0" w:color="auto"/>
      </w:divBdr>
    </w:div>
    <w:div w:id="1663656622">
      <w:bodyDiv w:val="1"/>
      <w:marLeft w:val="0"/>
      <w:marRight w:val="0"/>
      <w:marTop w:val="0"/>
      <w:marBottom w:val="0"/>
      <w:divBdr>
        <w:top w:val="none" w:sz="0" w:space="0" w:color="auto"/>
        <w:left w:val="none" w:sz="0" w:space="0" w:color="auto"/>
        <w:bottom w:val="none" w:sz="0" w:space="0" w:color="auto"/>
        <w:right w:val="none" w:sz="0" w:space="0" w:color="auto"/>
      </w:divBdr>
      <w:divsChild>
        <w:div w:id="1458261152">
          <w:marLeft w:val="850"/>
          <w:marRight w:val="0"/>
          <w:marTop w:val="116"/>
          <w:marBottom w:val="0"/>
          <w:divBdr>
            <w:top w:val="none" w:sz="0" w:space="0" w:color="auto"/>
            <w:left w:val="none" w:sz="0" w:space="0" w:color="auto"/>
            <w:bottom w:val="none" w:sz="0" w:space="0" w:color="auto"/>
            <w:right w:val="none" w:sz="0" w:space="0" w:color="auto"/>
          </w:divBdr>
        </w:div>
        <w:div w:id="627973910">
          <w:marLeft w:val="850"/>
          <w:marRight w:val="0"/>
          <w:marTop w:val="116"/>
          <w:marBottom w:val="0"/>
          <w:divBdr>
            <w:top w:val="none" w:sz="0" w:space="0" w:color="auto"/>
            <w:left w:val="none" w:sz="0" w:space="0" w:color="auto"/>
            <w:bottom w:val="none" w:sz="0" w:space="0" w:color="auto"/>
            <w:right w:val="none" w:sz="0" w:space="0" w:color="auto"/>
          </w:divBdr>
        </w:div>
        <w:div w:id="555821336">
          <w:marLeft w:val="850"/>
          <w:marRight w:val="0"/>
          <w:marTop w:val="116"/>
          <w:marBottom w:val="0"/>
          <w:divBdr>
            <w:top w:val="none" w:sz="0" w:space="0" w:color="auto"/>
            <w:left w:val="none" w:sz="0" w:space="0" w:color="auto"/>
            <w:bottom w:val="none" w:sz="0" w:space="0" w:color="auto"/>
            <w:right w:val="none" w:sz="0" w:space="0" w:color="auto"/>
          </w:divBdr>
        </w:div>
        <w:div w:id="294600840">
          <w:marLeft w:val="850"/>
          <w:marRight w:val="0"/>
          <w:marTop w:val="116"/>
          <w:marBottom w:val="0"/>
          <w:divBdr>
            <w:top w:val="none" w:sz="0" w:space="0" w:color="auto"/>
            <w:left w:val="none" w:sz="0" w:space="0" w:color="auto"/>
            <w:bottom w:val="none" w:sz="0" w:space="0" w:color="auto"/>
            <w:right w:val="none" w:sz="0" w:space="0" w:color="auto"/>
          </w:divBdr>
        </w:div>
        <w:div w:id="983005833">
          <w:marLeft w:val="850"/>
          <w:marRight w:val="0"/>
          <w:marTop w:val="116"/>
          <w:marBottom w:val="0"/>
          <w:divBdr>
            <w:top w:val="none" w:sz="0" w:space="0" w:color="auto"/>
            <w:left w:val="none" w:sz="0" w:space="0" w:color="auto"/>
            <w:bottom w:val="none" w:sz="0" w:space="0" w:color="auto"/>
            <w:right w:val="none" w:sz="0" w:space="0" w:color="auto"/>
          </w:divBdr>
        </w:div>
        <w:div w:id="1963537139">
          <w:marLeft w:val="850"/>
          <w:marRight w:val="0"/>
          <w:marTop w:val="116"/>
          <w:marBottom w:val="0"/>
          <w:divBdr>
            <w:top w:val="none" w:sz="0" w:space="0" w:color="auto"/>
            <w:left w:val="none" w:sz="0" w:space="0" w:color="auto"/>
            <w:bottom w:val="none" w:sz="0" w:space="0" w:color="auto"/>
            <w:right w:val="none" w:sz="0" w:space="0" w:color="auto"/>
          </w:divBdr>
        </w:div>
        <w:div w:id="817184478">
          <w:marLeft w:val="850"/>
          <w:marRight w:val="0"/>
          <w:marTop w:val="116"/>
          <w:marBottom w:val="0"/>
          <w:divBdr>
            <w:top w:val="none" w:sz="0" w:space="0" w:color="auto"/>
            <w:left w:val="none" w:sz="0" w:space="0" w:color="auto"/>
            <w:bottom w:val="none" w:sz="0" w:space="0" w:color="auto"/>
            <w:right w:val="none" w:sz="0" w:space="0" w:color="auto"/>
          </w:divBdr>
        </w:div>
      </w:divsChild>
    </w:div>
    <w:div w:id="1686637256">
      <w:bodyDiv w:val="1"/>
      <w:marLeft w:val="0"/>
      <w:marRight w:val="0"/>
      <w:marTop w:val="0"/>
      <w:marBottom w:val="0"/>
      <w:divBdr>
        <w:top w:val="none" w:sz="0" w:space="0" w:color="auto"/>
        <w:left w:val="none" w:sz="0" w:space="0" w:color="auto"/>
        <w:bottom w:val="none" w:sz="0" w:space="0" w:color="auto"/>
        <w:right w:val="none" w:sz="0" w:space="0" w:color="auto"/>
      </w:divBdr>
      <w:divsChild>
        <w:div w:id="1780224108">
          <w:marLeft w:val="850"/>
          <w:marRight w:val="0"/>
          <w:marTop w:val="116"/>
          <w:marBottom w:val="0"/>
          <w:divBdr>
            <w:top w:val="none" w:sz="0" w:space="0" w:color="auto"/>
            <w:left w:val="none" w:sz="0" w:space="0" w:color="auto"/>
            <w:bottom w:val="none" w:sz="0" w:space="0" w:color="auto"/>
            <w:right w:val="none" w:sz="0" w:space="0" w:color="auto"/>
          </w:divBdr>
        </w:div>
        <w:div w:id="2140295922">
          <w:marLeft w:val="850"/>
          <w:marRight w:val="0"/>
          <w:marTop w:val="116"/>
          <w:marBottom w:val="0"/>
          <w:divBdr>
            <w:top w:val="none" w:sz="0" w:space="0" w:color="auto"/>
            <w:left w:val="none" w:sz="0" w:space="0" w:color="auto"/>
            <w:bottom w:val="none" w:sz="0" w:space="0" w:color="auto"/>
            <w:right w:val="none" w:sz="0" w:space="0" w:color="auto"/>
          </w:divBdr>
        </w:div>
        <w:div w:id="1080981350">
          <w:marLeft w:val="850"/>
          <w:marRight w:val="0"/>
          <w:marTop w:val="116"/>
          <w:marBottom w:val="0"/>
          <w:divBdr>
            <w:top w:val="none" w:sz="0" w:space="0" w:color="auto"/>
            <w:left w:val="none" w:sz="0" w:space="0" w:color="auto"/>
            <w:bottom w:val="none" w:sz="0" w:space="0" w:color="auto"/>
            <w:right w:val="none" w:sz="0" w:space="0" w:color="auto"/>
          </w:divBdr>
        </w:div>
        <w:div w:id="587425067">
          <w:marLeft w:val="850"/>
          <w:marRight w:val="0"/>
          <w:marTop w:val="116"/>
          <w:marBottom w:val="0"/>
          <w:divBdr>
            <w:top w:val="none" w:sz="0" w:space="0" w:color="auto"/>
            <w:left w:val="none" w:sz="0" w:space="0" w:color="auto"/>
            <w:bottom w:val="none" w:sz="0" w:space="0" w:color="auto"/>
            <w:right w:val="none" w:sz="0" w:space="0" w:color="auto"/>
          </w:divBdr>
        </w:div>
        <w:div w:id="987629294">
          <w:marLeft w:val="850"/>
          <w:marRight w:val="0"/>
          <w:marTop w:val="116"/>
          <w:marBottom w:val="0"/>
          <w:divBdr>
            <w:top w:val="none" w:sz="0" w:space="0" w:color="auto"/>
            <w:left w:val="none" w:sz="0" w:space="0" w:color="auto"/>
            <w:bottom w:val="none" w:sz="0" w:space="0" w:color="auto"/>
            <w:right w:val="none" w:sz="0" w:space="0" w:color="auto"/>
          </w:divBdr>
        </w:div>
        <w:div w:id="1807504267">
          <w:marLeft w:val="850"/>
          <w:marRight w:val="0"/>
          <w:marTop w:val="116"/>
          <w:marBottom w:val="0"/>
          <w:divBdr>
            <w:top w:val="none" w:sz="0" w:space="0" w:color="auto"/>
            <w:left w:val="none" w:sz="0" w:space="0" w:color="auto"/>
            <w:bottom w:val="none" w:sz="0" w:space="0" w:color="auto"/>
            <w:right w:val="none" w:sz="0" w:space="0" w:color="auto"/>
          </w:divBdr>
        </w:div>
        <w:div w:id="160237634">
          <w:marLeft w:val="850"/>
          <w:marRight w:val="0"/>
          <w:marTop w:val="116"/>
          <w:marBottom w:val="0"/>
          <w:divBdr>
            <w:top w:val="none" w:sz="0" w:space="0" w:color="auto"/>
            <w:left w:val="none" w:sz="0" w:space="0" w:color="auto"/>
            <w:bottom w:val="none" w:sz="0" w:space="0" w:color="auto"/>
            <w:right w:val="none" w:sz="0" w:space="0" w:color="auto"/>
          </w:divBdr>
        </w:div>
      </w:divsChild>
    </w:div>
    <w:div w:id="1914506969">
      <w:bodyDiv w:val="1"/>
      <w:marLeft w:val="0"/>
      <w:marRight w:val="0"/>
      <w:marTop w:val="0"/>
      <w:marBottom w:val="0"/>
      <w:divBdr>
        <w:top w:val="none" w:sz="0" w:space="0" w:color="auto"/>
        <w:left w:val="none" w:sz="0" w:space="0" w:color="auto"/>
        <w:bottom w:val="none" w:sz="0" w:space="0" w:color="auto"/>
        <w:right w:val="none" w:sz="0" w:space="0" w:color="auto"/>
      </w:divBdr>
    </w:div>
    <w:div w:id="1992442638">
      <w:bodyDiv w:val="1"/>
      <w:marLeft w:val="0"/>
      <w:marRight w:val="0"/>
      <w:marTop w:val="0"/>
      <w:marBottom w:val="0"/>
      <w:divBdr>
        <w:top w:val="none" w:sz="0" w:space="0" w:color="auto"/>
        <w:left w:val="none" w:sz="0" w:space="0" w:color="auto"/>
        <w:bottom w:val="none" w:sz="0" w:space="0" w:color="auto"/>
        <w:right w:val="none" w:sz="0" w:space="0" w:color="auto"/>
      </w:divBdr>
      <w:divsChild>
        <w:div w:id="1537884741">
          <w:marLeft w:val="850"/>
          <w:marRight w:val="0"/>
          <w:marTop w:val="116"/>
          <w:marBottom w:val="0"/>
          <w:divBdr>
            <w:top w:val="none" w:sz="0" w:space="0" w:color="auto"/>
            <w:left w:val="none" w:sz="0" w:space="0" w:color="auto"/>
            <w:bottom w:val="none" w:sz="0" w:space="0" w:color="auto"/>
            <w:right w:val="none" w:sz="0" w:space="0" w:color="auto"/>
          </w:divBdr>
        </w:div>
      </w:divsChild>
    </w:div>
    <w:div w:id="2114784405">
      <w:bodyDiv w:val="1"/>
      <w:marLeft w:val="0"/>
      <w:marRight w:val="0"/>
      <w:marTop w:val="0"/>
      <w:marBottom w:val="0"/>
      <w:divBdr>
        <w:top w:val="none" w:sz="0" w:space="0" w:color="auto"/>
        <w:left w:val="none" w:sz="0" w:space="0" w:color="auto"/>
        <w:bottom w:val="none" w:sz="0" w:space="0" w:color="auto"/>
        <w:right w:val="none" w:sz="0" w:space="0" w:color="auto"/>
      </w:divBdr>
      <w:divsChild>
        <w:div w:id="580526973">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ESPOL - FICT</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ASO-FICT</dc:creator>
  <cp:keywords/>
  <dc:description/>
  <cp:lastModifiedBy>user</cp:lastModifiedBy>
  <cp:revision>3</cp:revision>
  <dcterms:created xsi:type="dcterms:W3CDTF">2010-09-06T14:32:00Z</dcterms:created>
  <dcterms:modified xsi:type="dcterms:W3CDTF">2010-09-12T22:55:00Z</dcterms:modified>
</cp:coreProperties>
</file>