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70" w:rsidRPr="008937F2" w:rsidRDefault="00BB72DF" w:rsidP="000D612C">
      <w:pPr>
        <w:pStyle w:val="Textoindependiente"/>
        <w:numPr>
          <w:ilvl w:val="0"/>
          <w:numId w:val="31"/>
        </w:numPr>
        <w:rPr>
          <w:rFonts w:ascii="Tahoma" w:hAnsi="Tahoma" w:cs="Tahoma"/>
        </w:rPr>
      </w:pPr>
      <w:r w:rsidRPr="008937F2">
        <w:rPr>
          <w:rFonts w:ascii="Tahoma" w:hAnsi="Tahoma" w:cs="Tahoma"/>
        </w:rPr>
        <w:t>(</w:t>
      </w:r>
      <w:r w:rsidR="00EF2EA8">
        <w:rPr>
          <w:rFonts w:ascii="Tahoma" w:hAnsi="Tahoma" w:cs="Tahoma"/>
        </w:rPr>
        <w:t>5</w:t>
      </w:r>
      <w:r w:rsidRPr="008937F2">
        <w:rPr>
          <w:rFonts w:ascii="Tahoma" w:hAnsi="Tahoma" w:cs="Tahoma"/>
        </w:rPr>
        <w:t xml:space="preserve">) </w:t>
      </w:r>
      <w:r w:rsidR="00AF6270" w:rsidRPr="008937F2">
        <w:rPr>
          <w:rFonts w:ascii="Tahoma" w:hAnsi="Tahoma" w:cs="Tahoma"/>
        </w:rPr>
        <w:t>¿Cuál es el enfoque de sociología que lo diferencia de la psicología?</w:t>
      </w:r>
      <w:r w:rsidR="00D63B84" w:rsidRPr="008937F2">
        <w:rPr>
          <w:rFonts w:ascii="Tahoma" w:hAnsi="Tahoma" w:cs="Tahoma"/>
        </w:rPr>
        <w:t xml:space="preserve"> (escoja la opción correcta)</w:t>
      </w:r>
    </w:p>
    <w:p w:rsidR="00AF6270" w:rsidRPr="008937F2" w:rsidRDefault="00AF6270" w:rsidP="00AF6270">
      <w:pPr>
        <w:pStyle w:val="Textoindependiente"/>
        <w:numPr>
          <w:ilvl w:val="0"/>
          <w:numId w:val="29"/>
        </w:numPr>
        <w:rPr>
          <w:rFonts w:ascii="Tahoma" w:hAnsi="Tahoma" w:cs="Tahoma"/>
          <w:iCs/>
        </w:rPr>
      </w:pPr>
      <w:r w:rsidRPr="008937F2">
        <w:rPr>
          <w:rFonts w:ascii="Tahoma" w:hAnsi="Tahoma" w:cs="Tahoma"/>
          <w:iCs/>
        </w:rPr>
        <w:t>Estudio del comportamiento humano en un medio social</w:t>
      </w:r>
    </w:p>
    <w:p w:rsidR="00AF6270" w:rsidRPr="008937F2" w:rsidRDefault="00AF6270" w:rsidP="00AF6270">
      <w:pPr>
        <w:pStyle w:val="Textoindependiente"/>
        <w:numPr>
          <w:ilvl w:val="0"/>
          <w:numId w:val="29"/>
        </w:numPr>
        <w:rPr>
          <w:rFonts w:ascii="Tahoma" w:hAnsi="Tahoma" w:cs="Tahoma"/>
          <w:iCs/>
        </w:rPr>
      </w:pPr>
      <w:r w:rsidRPr="008937F2">
        <w:rPr>
          <w:rFonts w:ascii="Tahoma" w:hAnsi="Tahoma" w:cs="Tahoma"/>
          <w:iCs/>
        </w:rPr>
        <w:t xml:space="preserve">El individuo en su medio ambiente </w:t>
      </w:r>
      <w:r w:rsidRPr="008937F2">
        <w:rPr>
          <w:rFonts w:ascii="Tahoma" w:hAnsi="Tahoma" w:cs="Tahoma"/>
          <w:iCs/>
          <w:lang w:val="es-EC"/>
        </w:rPr>
        <w:t>o entorno social</w:t>
      </w:r>
      <w:r w:rsidRPr="008937F2">
        <w:rPr>
          <w:rFonts w:ascii="Tahoma" w:hAnsi="Tahoma" w:cs="Tahoma"/>
          <w:iCs/>
        </w:rPr>
        <w:t>.</w:t>
      </w:r>
    </w:p>
    <w:p w:rsidR="00AF6270" w:rsidRPr="008937F2" w:rsidRDefault="00AF6270" w:rsidP="00AF6270">
      <w:pPr>
        <w:pStyle w:val="Textoindependiente"/>
        <w:numPr>
          <w:ilvl w:val="0"/>
          <w:numId w:val="29"/>
        </w:numPr>
        <w:rPr>
          <w:rFonts w:ascii="Tahoma" w:hAnsi="Tahoma" w:cs="Tahoma"/>
          <w:lang w:val="es-EC"/>
        </w:rPr>
      </w:pPr>
      <w:r w:rsidRPr="008937F2">
        <w:rPr>
          <w:rFonts w:ascii="Tahoma" w:hAnsi="Tahoma" w:cs="Tahoma"/>
        </w:rPr>
        <w:t xml:space="preserve">La sociedad global </w:t>
      </w:r>
      <w:r w:rsidR="00E0036B" w:rsidRPr="008937F2">
        <w:rPr>
          <w:rFonts w:ascii="Tahoma" w:hAnsi="Tahoma" w:cs="Tahoma"/>
        </w:rPr>
        <w:t>y la e</w:t>
      </w:r>
      <w:r w:rsidRPr="008937F2">
        <w:rPr>
          <w:rFonts w:ascii="Tahoma" w:hAnsi="Tahoma" w:cs="Tahoma"/>
        </w:rPr>
        <w:t xml:space="preserve">structura </w:t>
      </w:r>
      <w:r w:rsidR="00E0036B" w:rsidRPr="008937F2">
        <w:rPr>
          <w:rFonts w:ascii="Tahoma" w:hAnsi="Tahoma" w:cs="Tahoma"/>
        </w:rPr>
        <w:t>de los a</w:t>
      </w:r>
      <w:r w:rsidRPr="008937F2">
        <w:rPr>
          <w:rFonts w:ascii="Tahoma" w:hAnsi="Tahoma" w:cs="Tahoma"/>
          <w:lang w:val="es-EC"/>
        </w:rPr>
        <w:t>gentes sociales</w:t>
      </w:r>
      <w:r w:rsidRPr="008937F2">
        <w:rPr>
          <w:rFonts w:ascii="Tahoma" w:hAnsi="Tahoma" w:cs="Tahoma"/>
        </w:rPr>
        <w:t xml:space="preserve"> </w:t>
      </w:r>
    </w:p>
    <w:p w:rsidR="00AF6270" w:rsidRPr="008937F2" w:rsidRDefault="00AF6270" w:rsidP="00AF6270">
      <w:pPr>
        <w:pStyle w:val="Textoindependiente"/>
        <w:numPr>
          <w:ilvl w:val="0"/>
          <w:numId w:val="29"/>
        </w:numPr>
        <w:rPr>
          <w:rFonts w:ascii="Tahoma" w:hAnsi="Tahoma" w:cs="Tahoma"/>
          <w:lang w:val="es-EC"/>
        </w:rPr>
      </w:pPr>
      <w:r w:rsidRPr="008937F2">
        <w:rPr>
          <w:rFonts w:ascii="Tahoma" w:hAnsi="Tahoma" w:cs="Tahoma"/>
          <w:lang w:val="es-EC"/>
        </w:rPr>
        <w:t>“lo social” es una variable de entorno. Le interesa “el sujeto”</w:t>
      </w:r>
    </w:p>
    <w:p w:rsidR="00AF6270" w:rsidRPr="008937F2" w:rsidRDefault="00AF6270" w:rsidP="00AF6270">
      <w:pPr>
        <w:pStyle w:val="Textoindependiente"/>
        <w:numPr>
          <w:ilvl w:val="0"/>
          <w:numId w:val="29"/>
        </w:numPr>
        <w:rPr>
          <w:rFonts w:ascii="Tahoma" w:hAnsi="Tahoma" w:cs="Tahoma"/>
          <w:lang w:val="es-EC"/>
        </w:rPr>
      </w:pPr>
      <w:r w:rsidRPr="008937F2">
        <w:rPr>
          <w:rFonts w:ascii="Tahoma" w:hAnsi="Tahoma" w:cs="Tahoma"/>
          <w:lang w:val="es-EC"/>
        </w:rPr>
        <w:t>“lo psíquico” es una variable de entorno. Le interesa “la interacción social”</w:t>
      </w:r>
    </w:p>
    <w:p w:rsidR="008A70DC" w:rsidRPr="008937F2" w:rsidRDefault="008A70DC" w:rsidP="008A70DC">
      <w:pPr>
        <w:jc w:val="both"/>
        <w:rPr>
          <w:rFonts w:ascii="Tahoma" w:hAnsi="Tahoma" w:cs="Tahoma"/>
          <w:sz w:val="20"/>
        </w:rPr>
      </w:pPr>
    </w:p>
    <w:p w:rsidR="00E46CF5" w:rsidRPr="008937F2" w:rsidRDefault="00BB72DF" w:rsidP="002071F5">
      <w:pPr>
        <w:pStyle w:val="Prrafodelista"/>
        <w:numPr>
          <w:ilvl w:val="0"/>
          <w:numId w:val="31"/>
        </w:numPr>
        <w:spacing w:after="0"/>
        <w:jc w:val="both"/>
        <w:rPr>
          <w:rFonts w:ascii="Tahoma" w:hAnsi="Tahoma" w:cs="Tahoma"/>
          <w:sz w:val="20"/>
        </w:rPr>
      </w:pPr>
      <w:r w:rsidRPr="008937F2">
        <w:rPr>
          <w:rFonts w:ascii="Tahoma" w:hAnsi="Tahoma" w:cs="Tahoma"/>
          <w:sz w:val="20"/>
        </w:rPr>
        <w:t>(</w:t>
      </w:r>
      <w:r w:rsidR="00EF2EA8">
        <w:rPr>
          <w:rFonts w:ascii="Tahoma" w:hAnsi="Tahoma" w:cs="Tahoma"/>
          <w:sz w:val="20"/>
        </w:rPr>
        <w:t>5</w:t>
      </w:r>
      <w:r w:rsidRPr="008937F2">
        <w:rPr>
          <w:rFonts w:ascii="Tahoma" w:hAnsi="Tahoma" w:cs="Tahoma"/>
          <w:sz w:val="20"/>
        </w:rPr>
        <w:t xml:space="preserve">) </w:t>
      </w:r>
      <w:r w:rsidR="002071F5" w:rsidRPr="008937F2">
        <w:rPr>
          <w:rFonts w:ascii="Tahoma" w:hAnsi="Tahoma" w:cs="Tahoma"/>
          <w:sz w:val="20"/>
        </w:rPr>
        <w:t xml:space="preserve">La “acción social” </w:t>
      </w:r>
      <w:r w:rsidR="00BB2546" w:rsidRPr="008937F2">
        <w:rPr>
          <w:rFonts w:ascii="Tahoma" w:hAnsi="Tahoma" w:cs="Tahoma"/>
          <w:sz w:val="20"/>
        </w:rPr>
        <w:t xml:space="preserve">según Weber </w:t>
      </w:r>
      <w:r w:rsidR="002071F5" w:rsidRPr="008937F2">
        <w:rPr>
          <w:rFonts w:ascii="Tahoma" w:hAnsi="Tahoma" w:cs="Tahoma"/>
          <w:sz w:val="20"/>
        </w:rPr>
        <w:t>es:</w:t>
      </w:r>
    </w:p>
    <w:p w:rsidR="002071F5" w:rsidRPr="008937F2" w:rsidRDefault="002071F5" w:rsidP="002071F5">
      <w:pPr>
        <w:pStyle w:val="Textoindependiente"/>
        <w:numPr>
          <w:ilvl w:val="0"/>
          <w:numId w:val="29"/>
        </w:numPr>
        <w:rPr>
          <w:rFonts w:ascii="Tahoma" w:hAnsi="Tahoma" w:cs="Tahoma"/>
          <w:iCs/>
        </w:rPr>
      </w:pPr>
      <w:r w:rsidRPr="008937F2">
        <w:rPr>
          <w:rFonts w:ascii="Tahoma" w:hAnsi="Tahoma" w:cs="Tahoma"/>
          <w:iCs/>
        </w:rPr>
        <w:t>unas maneras de obrar, de pensar y de sentir, externas al individuo y dotadas de poder coercitivo en cuya virtud se imponen a él</w:t>
      </w:r>
    </w:p>
    <w:p w:rsidR="002071F5" w:rsidRPr="008937F2" w:rsidRDefault="00D712BF" w:rsidP="002071F5">
      <w:pPr>
        <w:pStyle w:val="Textoindependiente"/>
        <w:numPr>
          <w:ilvl w:val="0"/>
          <w:numId w:val="29"/>
        </w:numPr>
        <w:rPr>
          <w:rFonts w:ascii="Tahoma" w:hAnsi="Tahoma" w:cs="Tahoma"/>
          <w:iCs/>
        </w:rPr>
      </w:pPr>
      <w:r w:rsidRPr="008937F2">
        <w:rPr>
          <w:rFonts w:ascii="Tahoma" w:hAnsi="Tahoma" w:cs="Tahoma"/>
          <w:iCs/>
          <w:lang w:val="es-EC"/>
        </w:rPr>
        <w:t>una realidad externa e interna al individuo que se le imponen coactivamente a través de la educación y de otras formas de socialización</w:t>
      </w:r>
    </w:p>
    <w:p w:rsidR="00D712BF" w:rsidRPr="008937F2" w:rsidRDefault="00D712BF" w:rsidP="002071F5">
      <w:pPr>
        <w:pStyle w:val="Textoindependiente"/>
        <w:numPr>
          <w:ilvl w:val="0"/>
          <w:numId w:val="29"/>
        </w:numPr>
        <w:rPr>
          <w:rFonts w:ascii="Tahoma" w:hAnsi="Tahoma" w:cs="Tahoma"/>
          <w:iCs/>
        </w:rPr>
      </w:pPr>
      <w:r w:rsidRPr="008937F2">
        <w:rPr>
          <w:rFonts w:ascii="Tahoma" w:hAnsi="Tahoma" w:cs="Tahoma"/>
          <w:bCs/>
          <w:iCs/>
          <w:lang w:val="es-EC"/>
        </w:rPr>
        <w:t>una acción en donde el sentido mentado por el sujeto o sujetos (acción subjetiva) está referida a la conducta de los otro</w:t>
      </w:r>
      <w:r w:rsidR="00BB2546" w:rsidRPr="008937F2">
        <w:rPr>
          <w:rFonts w:ascii="Tahoma" w:hAnsi="Tahoma" w:cs="Tahoma"/>
          <w:bCs/>
          <w:iCs/>
          <w:lang w:val="es-EC"/>
        </w:rPr>
        <w:t>s, orientándose por esta en su desarrollo</w:t>
      </w:r>
    </w:p>
    <w:p w:rsidR="00D712BF" w:rsidRPr="008937F2" w:rsidRDefault="00D712BF" w:rsidP="002071F5">
      <w:pPr>
        <w:pStyle w:val="Textoindependiente"/>
        <w:numPr>
          <w:ilvl w:val="0"/>
          <w:numId w:val="29"/>
        </w:numPr>
        <w:rPr>
          <w:rFonts w:ascii="Tahoma" w:hAnsi="Tahoma" w:cs="Tahoma"/>
          <w:iCs/>
        </w:rPr>
      </w:pPr>
      <w:r w:rsidRPr="008937F2">
        <w:rPr>
          <w:rFonts w:ascii="Tahoma" w:hAnsi="Tahoma" w:cs="Tahoma"/>
          <w:iCs/>
          <w:lang w:val="es-EC"/>
        </w:rPr>
        <w:t>una conducta humana siempre que el sujeto o los sujetos de la acción enlacen a ella un sentido subjetivo</w:t>
      </w:r>
    </w:p>
    <w:p w:rsidR="002071F5" w:rsidRPr="008937F2" w:rsidRDefault="002071F5" w:rsidP="008A70DC">
      <w:pPr>
        <w:pStyle w:val="Textoindependiente"/>
        <w:rPr>
          <w:rFonts w:ascii="Tahoma" w:hAnsi="Tahoma" w:cs="Tahoma"/>
        </w:rPr>
      </w:pPr>
    </w:p>
    <w:p w:rsidR="008A70DC" w:rsidRPr="008937F2" w:rsidRDefault="00BB72DF" w:rsidP="001D5153">
      <w:pPr>
        <w:pStyle w:val="Textoindependiente"/>
        <w:numPr>
          <w:ilvl w:val="0"/>
          <w:numId w:val="31"/>
        </w:numPr>
        <w:rPr>
          <w:rFonts w:ascii="Tahoma" w:hAnsi="Tahoma" w:cs="Tahoma"/>
        </w:rPr>
      </w:pPr>
      <w:r w:rsidRPr="008937F2">
        <w:rPr>
          <w:rFonts w:ascii="Tahoma" w:hAnsi="Tahoma" w:cs="Tahoma"/>
          <w:bCs/>
          <w:lang w:val="es-EC"/>
        </w:rPr>
        <w:t xml:space="preserve">(10) </w:t>
      </w:r>
      <w:r w:rsidR="001D5153" w:rsidRPr="008937F2">
        <w:rPr>
          <w:rFonts w:ascii="Tahoma" w:hAnsi="Tahoma" w:cs="Tahoma"/>
          <w:bCs/>
          <w:lang w:val="es-EC"/>
        </w:rPr>
        <w:t>Los mass media, estructuran su lenguaje informativo de acuerdo a ciertas características:</w:t>
      </w:r>
    </w:p>
    <w:p w:rsidR="001D5153" w:rsidRPr="008937F2" w:rsidRDefault="001D5153" w:rsidP="001D5153">
      <w:pPr>
        <w:pStyle w:val="Textoindependiente"/>
        <w:numPr>
          <w:ilvl w:val="0"/>
          <w:numId w:val="29"/>
        </w:numPr>
        <w:rPr>
          <w:rFonts w:ascii="Tahoma" w:hAnsi="Tahoma" w:cs="Tahoma"/>
          <w:iCs/>
          <w:lang w:val="es-EC"/>
        </w:rPr>
      </w:pPr>
      <w:r w:rsidRPr="008937F2">
        <w:rPr>
          <w:rFonts w:ascii="Tahoma" w:hAnsi="Tahoma" w:cs="Tahoma"/>
          <w:iCs/>
          <w:lang w:val="es-EC"/>
        </w:rPr>
        <w:t>Mensajes concisos</w:t>
      </w:r>
    </w:p>
    <w:p w:rsidR="001D5153" w:rsidRPr="008937F2" w:rsidRDefault="001D5153" w:rsidP="001D5153">
      <w:pPr>
        <w:pStyle w:val="Textoindependiente"/>
        <w:numPr>
          <w:ilvl w:val="0"/>
          <w:numId w:val="29"/>
        </w:numPr>
        <w:rPr>
          <w:rFonts w:ascii="Tahoma" w:hAnsi="Tahoma" w:cs="Tahoma"/>
          <w:iCs/>
          <w:lang w:val="es-EC"/>
        </w:rPr>
      </w:pPr>
      <w:r w:rsidRPr="008937F2">
        <w:rPr>
          <w:rFonts w:ascii="Tahoma" w:hAnsi="Tahoma" w:cs="Tahoma"/>
          <w:iCs/>
          <w:lang w:val="es-EC"/>
        </w:rPr>
        <w:t>Noticias concretas</w:t>
      </w:r>
    </w:p>
    <w:p w:rsidR="001D5153" w:rsidRPr="008937F2" w:rsidRDefault="001D5153" w:rsidP="001D5153">
      <w:pPr>
        <w:pStyle w:val="Textoindependiente"/>
        <w:numPr>
          <w:ilvl w:val="0"/>
          <w:numId w:val="29"/>
        </w:numPr>
        <w:rPr>
          <w:rFonts w:ascii="Tahoma" w:hAnsi="Tahoma" w:cs="Tahoma"/>
          <w:iCs/>
          <w:lang w:val="es-EC"/>
        </w:rPr>
      </w:pPr>
      <w:r w:rsidRPr="008937F2">
        <w:rPr>
          <w:rFonts w:ascii="Tahoma" w:hAnsi="Tahoma" w:cs="Tahoma"/>
          <w:iCs/>
          <w:lang w:val="es-EC"/>
        </w:rPr>
        <w:t>Información clara</w:t>
      </w:r>
    </w:p>
    <w:p w:rsidR="001D5153" w:rsidRPr="008937F2" w:rsidRDefault="001D5153" w:rsidP="001D5153">
      <w:pPr>
        <w:pStyle w:val="Textoindependiente"/>
        <w:numPr>
          <w:ilvl w:val="0"/>
          <w:numId w:val="29"/>
        </w:numPr>
        <w:rPr>
          <w:rFonts w:ascii="Tahoma" w:hAnsi="Tahoma" w:cs="Tahoma"/>
          <w:iCs/>
          <w:lang w:val="es-EC"/>
        </w:rPr>
      </w:pPr>
      <w:r w:rsidRPr="008937F2">
        <w:rPr>
          <w:rFonts w:ascii="Tahoma" w:hAnsi="Tahoma" w:cs="Tahoma"/>
          <w:iCs/>
          <w:lang w:val="es-EC"/>
        </w:rPr>
        <w:t>Lenguaje cuidadoso</w:t>
      </w:r>
    </w:p>
    <w:p w:rsidR="00D44B02" w:rsidRPr="008937F2" w:rsidRDefault="00D44B02" w:rsidP="001D5153">
      <w:pPr>
        <w:pStyle w:val="Textoindependiente"/>
        <w:numPr>
          <w:ilvl w:val="0"/>
          <w:numId w:val="29"/>
        </w:numPr>
        <w:rPr>
          <w:rFonts w:ascii="Tahoma" w:hAnsi="Tahoma" w:cs="Tahoma"/>
          <w:iCs/>
          <w:lang w:val="es-EC"/>
        </w:rPr>
      </w:pPr>
      <w:r w:rsidRPr="008937F2">
        <w:rPr>
          <w:rFonts w:ascii="Tahoma" w:hAnsi="Tahoma" w:cs="Tahoma"/>
          <w:iCs/>
          <w:lang w:val="es-EC"/>
        </w:rPr>
        <w:t>Producir una respuesta</w:t>
      </w:r>
    </w:p>
    <w:p w:rsidR="00D44B02" w:rsidRPr="008937F2" w:rsidRDefault="00D44B02" w:rsidP="001D5153">
      <w:pPr>
        <w:pStyle w:val="Textoindependiente"/>
        <w:numPr>
          <w:ilvl w:val="0"/>
          <w:numId w:val="29"/>
        </w:numPr>
        <w:rPr>
          <w:rFonts w:ascii="Tahoma" w:hAnsi="Tahoma" w:cs="Tahoma"/>
          <w:iCs/>
          <w:lang w:val="es-EC"/>
        </w:rPr>
      </w:pPr>
      <w:r w:rsidRPr="008937F2">
        <w:rPr>
          <w:rFonts w:ascii="Tahoma" w:hAnsi="Tahoma" w:cs="Tahoma"/>
          <w:iCs/>
          <w:lang w:val="es-EC"/>
        </w:rPr>
        <w:t>Influir en los demás</w:t>
      </w:r>
    </w:p>
    <w:p w:rsidR="001D5153" w:rsidRPr="008937F2" w:rsidRDefault="001D5153" w:rsidP="001D5153">
      <w:pPr>
        <w:pStyle w:val="Textoindependiente"/>
        <w:rPr>
          <w:rFonts w:ascii="Tahoma" w:hAnsi="Tahoma" w:cs="Tahoma"/>
        </w:rPr>
      </w:pPr>
    </w:p>
    <w:p w:rsidR="00175219" w:rsidRPr="008937F2" w:rsidRDefault="00BB72DF" w:rsidP="00BB72DF">
      <w:pPr>
        <w:pStyle w:val="Prrafodelista"/>
        <w:numPr>
          <w:ilvl w:val="0"/>
          <w:numId w:val="31"/>
        </w:numPr>
        <w:spacing w:after="0" w:line="240" w:lineRule="auto"/>
        <w:rPr>
          <w:rFonts w:ascii="Tahoma" w:hAnsi="Tahoma" w:cs="Tahoma"/>
          <w:sz w:val="20"/>
        </w:rPr>
      </w:pPr>
      <w:r w:rsidRPr="008937F2">
        <w:rPr>
          <w:rFonts w:ascii="Tahoma" w:hAnsi="Tahoma" w:cs="Tahoma"/>
          <w:sz w:val="20"/>
        </w:rPr>
        <w:t>(</w:t>
      </w:r>
      <w:r w:rsidR="000A672B" w:rsidRPr="008937F2">
        <w:rPr>
          <w:rFonts w:ascii="Tahoma" w:hAnsi="Tahoma" w:cs="Tahoma"/>
          <w:sz w:val="20"/>
        </w:rPr>
        <w:t>10</w:t>
      </w:r>
      <w:r w:rsidRPr="008937F2">
        <w:rPr>
          <w:rFonts w:ascii="Tahoma" w:hAnsi="Tahoma" w:cs="Tahoma"/>
          <w:sz w:val="20"/>
        </w:rPr>
        <w:t>) Describa</w:t>
      </w:r>
      <w:r w:rsidR="00127B84" w:rsidRPr="008937F2">
        <w:rPr>
          <w:rFonts w:ascii="Tahoma" w:hAnsi="Tahoma" w:cs="Tahoma"/>
          <w:sz w:val="20"/>
        </w:rPr>
        <w:t xml:space="preserve"> en una frase </w:t>
      </w:r>
      <w:r w:rsidR="00175219" w:rsidRPr="008937F2">
        <w:rPr>
          <w:rFonts w:ascii="Tahoma" w:hAnsi="Tahoma" w:cs="Tahoma"/>
          <w:sz w:val="20"/>
        </w:rPr>
        <w:t xml:space="preserve"> la Teoría de Ignacio Ramonet sobre el poder de los medios</w:t>
      </w:r>
    </w:p>
    <w:tbl>
      <w:tblPr>
        <w:tblStyle w:val="Tablaconcuadrcula"/>
        <w:tblW w:w="0" w:type="auto"/>
        <w:tblInd w:w="720" w:type="dxa"/>
        <w:tblLook w:val="04A0"/>
      </w:tblPr>
      <w:tblGrid>
        <w:gridCol w:w="8566"/>
      </w:tblGrid>
      <w:tr w:rsidR="00BB72DF" w:rsidRPr="008937F2" w:rsidTr="00BB72DF">
        <w:tc>
          <w:tcPr>
            <w:tcW w:w="9210" w:type="dxa"/>
          </w:tcPr>
          <w:p w:rsidR="00BB72DF" w:rsidRDefault="00BB72DF" w:rsidP="00BB72DF">
            <w:pPr>
              <w:ind w:left="0" w:firstLine="0"/>
              <w:rPr>
                <w:rFonts w:ascii="Tahoma" w:hAnsi="Tahoma" w:cs="Tahoma"/>
                <w:sz w:val="22"/>
              </w:rPr>
            </w:pPr>
          </w:p>
          <w:p w:rsidR="00037EAC" w:rsidRDefault="00037EAC" w:rsidP="00BB72DF">
            <w:pPr>
              <w:ind w:left="0" w:firstLine="0"/>
              <w:rPr>
                <w:rFonts w:ascii="Tahoma" w:hAnsi="Tahoma" w:cs="Tahoma"/>
                <w:sz w:val="22"/>
              </w:rPr>
            </w:pPr>
          </w:p>
          <w:p w:rsidR="00037EAC" w:rsidRDefault="00037EAC" w:rsidP="00BB72DF">
            <w:pPr>
              <w:ind w:left="0" w:firstLine="0"/>
              <w:rPr>
                <w:rFonts w:ascii="Tahoma" w:hAnsi="Tahoma" w:cs="Tahoma"/>
                <w:sz w:val="22"/>
              </w:rPr>
            </w:pPr>
          </w:p>
          <w:p w:rsidR="00037EAC" w:rsidRDefault="00037EAC" w:rsidP="00BB72DF">
            <w:pPr>
              <w:ind w:left="0" w:firstLine="0"/>
              <w:rPr>
                <w:rFonts w:ascii="Tahoma" w:hAnsi="Tahoma" w:cs="Tahoma"/>
                <w:sz w:val="22"/>
              </w:rPr>
            </w:pPr>
          </w:p>
          <w:p w:rsidR="00037EAC" w:rsidRDefault="00037EAC" w:rsidP="00BB72DF">
            <w:pPr>
              <w:ind w:left="0" w:firstLine="0"/>
              <w:rPr>
                <w:rFonts w:ascii="Tahoma" w:hAnsi="Tahoma" w:cs="Tahoma"/>
                <w:sz w:val="22"/>
              </w:rPr>
            </w:pPr>
          </w:p>
          <w:p w:rsidR="00037EAC" w:rsidRDefault="00037EAC" w:rsidP="00BB72DF">
            <w:pPr>
              <w:ind w:left="0" w:firstLine="0"/>
              <w:rPr>
                <w:rFonts w:ascii="Tahoma" w:hAnsi="Tahoma" w:cs="Tahoma"/>
                <w:sz w:val="22"/>
              </w:rPr>
            </w:pPr>
          </w:p>
          <w:p w:rsidR="00037EAC" w:rsidRPr="008937F2" w:rsidRDefault="00037EAC" w:rsidP="00BB72DF">
            <w:pPr>
              <w:ind w:left="0" w:firstLine="0"/>
              <w:rPr>
                <w:rFonts w:ascii="Tahoma" w:hAnsi="Tahoma" w:cs="Tahoma"/>
                <w:sz w:val="22"/>
              </w:rPr>
            </w:pPr>
          </w:p>
        </w:tc>
      </w:tr>
    </w:tbl>
    <w:p w:rsidR="00D44B02" w:rsidRPr="008937F2" w:rsidRDefault="00FB7552" w:rsidP="00563BD8">
      <w:pPr>
        <w:pStyle w:val="Prrafodelista"/>
        <w:numPr>
          <w:ilvl w:val="0"/>
          <w:numId w:val="31"/>
        </w:numPr>
        <w:jc w:val="both"/>
        <w:rPr>
          <w:rFonts w:ascii="Tahoma" w:hAnsi="Tahoma" w:cs="Tahoma"/>
          <w:sz w:val="20"/>
        </w:rPr>
      </w:pPr>
      <w:r w:rsidRPr="008937F2">
        <w:rPr>
          <w:rFonts w:ascii="Tahoma" w:hAnsi="Tahoma" w:cs="Tahoma"/>
          <w:noProof/>
          <w:sz w:val="20"/>
          <w:lang w:val="es-ES"/>
        </w:rPr>
        <w:pict>
          <v:shapetype id="_x0000_t202" coordsize="21600,21600" o:spt="202" path="m,l,21600r21600,l21600,xe">
            <v:stroke joinstyle="miter"/>
            <v:path gradientshapeok="t" o:connecttype="rect"/>
          </v:shapetype>
          <v:shape id="_x0000_s1026" type="#_x0000_t202" style="position:absolute;left:0;text-align:left;margin-left:8.6pt;margin-top:16.25pt;width:450pt;height:219.55pt;z-index:251660288;mso-position-horizontal-relative:text;mso-position-vertical-relative:text;mso-width-relative:margin;mso-height-relative:margin" stroked="f">
            <v:textbox>
              <w:txbxContent>
                <w:p w:rsidR="00D44B02" w:rsidRDefault="00D44B02">
                  <w:pPr>
                    <w:rPr>
                      <w:lang w:val="es-ES"/>
                    </w:rPr>
                  </w:pPr>
                  <w:r w:rsidRPr="00D44B02">
                    <w:rPr>
                      <w:noProof/>
                      <w:lang w:eastAsia="es-EC"/>
                    </w:rPr>
                    <w:drawing>
                      <wp:inline distT="0" distB="0" distL="0" distR="0">
                        <wp:extent cx="5124450" cy="2657475"/>
                        <wp:effectExtent l="19050" t="0" r="0" b="0"/>
                        <wp:docPr id="3"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74113" cy="4989512"/>
                                  <a:chOff x="142875" y="1258888"/>
                                  <a:chExt cx="8774113" cy="4989512"/>
                                </a:xfrm>
                              </a:grpSpPr>
                              <a:grpSp>
                                <a:nvGrpSpPr>
                                  <a:cNvPr id="39" name="38 Grupo"/>
                                  <a:cNvGrpSpPr/>
                                </a:nvGrpSpPr>
                                <a:grpSpPr>
                                  <a:xfrm>
                                    <a:off x="142875" y="1258888"/>
                                    <a:ext cx="8774113" cy="4989512"/>
                                    <a:chOff x="142875" y="1258888"/>
                                    <a:chExt cx="8774113" cy="4989512"/>
                                  </a:xfrm>
                                </a:grpSpPr>
                                <a:sp>
                                  <a:nvSpPr>
                                    <a:cNvPr id="2" name="Text Box 3"/>
                                    <a:cNvSpPr txBox="1">
                                      <a:spLocks noChangeArrowheads="1"/>
                                    </a:cNvSpPr>
                                  </a:nvSpPr>
                                  <a:spPr bwMode="auto">
                                    <a:xfrm>
                                      <a:off x="387350" y="1295400"/>
                                      <a:ext cx="1182688"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Fuente</a:t>
                                        </a:r>
                                      </a:p>
                                    </a:txBody>
                                    <a:useSpRect/>
                                  </a:txSp>
                                </a:sp>
                                <a:sp>
                                  <a:nvSpPr>
                                    <a:cNvPr id="3" name="Text Box 4"/>
                                    <a:cNvSpPr txBox="1">
                                      <a:spLocks noChangeArrowheads="1"/>
                                    </a:cNvSpPr>
                                  </a:nvSpPr>
                                  <a:spPr bwMode="auto">
                                    <a:xfrm>
                                      <a:off x="3362325" y="1258888"/>
                                      <a:ext cx="1387475"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Mensaje</a:t>
                                        </a:r>
                                      </a:p>
                                    </a:txBody>
                                    <a:useSpRect/>
                                  </a:txSp>
                                </a:sp>
                                <a:sp>
                                  <a:nvSpPr>
                                    <a:cNvPr id="4" name="Text Box 5"/>
                                    <a:cNvSpPr txBox="1">
                                      <a:spLocks noChangeArrowheads="1"/>
                                    </a:cNvSpPr>
                                  </a:nvSpPr>
                                  <a:spPr bwMode="auto">
                                    <a:xfrm>
                                      <a:off x="5894388" y="1295400"/>
                                      <a:ext cx="1098550"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Canal</a:t>
                                        </a:r>
                                        <a:r>
                                          <a:rPr lang="es-ES">
                                            <a:latin typeface="Arial" pitchFamily="34" charset="0"/>
                                          </a:rPr>
                                          <a:t> </a:t>
                                        </a:r>
                                      </a:p>
                                    </a:txBody>
                                    <a:useSpRect/>
                                  </a:txSp>
                                </a:sp>
                                <a:sp>
                                  <a:nvSpPr>
                                    <a:cNvPr id="5" name="Text Box 6"/>
                                    <a:cNvSpPr txBox="1">
                                      <a:spLocks noChangeArrowheads="1"/>
                                    </a:cNvSpPr>
                                  </a:nvSpPr>
                                  <a:spPr bwMode="auto">
                                    <a:xfrm>
                                      <a:off x="7410450" y="1295400"/>
                                      <a:ext cx="1506538"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Receptor</a:t>
                                        </a:r>
                                      </a:p>
                                    </a:txBody>
                                    <a:useSpRect/>
                                  </a:txSp>
                                </a:sp>
                                <a:sp>
                                  <a:nvSpPr>
                                    <a:cNvPr id="6" name="Text Box 7"/>
                                    <a:cNvSpPr txBox="1">
                                      <a:spLocks noChangeArrowheads="1"/>
                                    </a:cNvSpPr>
                                  </a:nvSpPr>
                                  <a:spPr bwMode="auto">
                                    <a:xfrm>
                                      <a:off x="142875" y="1868488"/>
                                      <a:ext cx="1764829"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7" name="Text Box 8"/>
                                    <a:cNvSpPr txBox="1">
                                      <a:spLocks noChangeArrowheads="1"/>
                                    </a:cNvSpPr>
                                  </a:nvSpPr>
                                  <a:spPr bwMode="auto">
                                    <a:xfrm>
                                      <a:off x="142875" y="2782888"/>
                                      <a:ext cx="16928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8" name="Text Box 9"/>
                                    <a:cNvSpPr txBox="1">
                                      <a:spLocks noChangeArrowheads="1"/>
                                    </a:cNvSpPr>
                                  </a:nvSpPr>
                                  <a:spPr bwMode="auto">
                                    <a:xfrm>
                                      <a:off x="142875" y="3468688"/>
                                      <a:ext cx="16928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9" name="Text Box 10"/>
                                    <a:cNvSpPr txBox="1">
                                      <a:spLocks noChangeArrowheads="1"/>
                                    </a:cNvSpPr>
                                  </a:nvSpPr>
                                  <a:spPr bwMode="auto">
                                    <a:xfrm>
                                      <a:off x="219075" y="4230688"/>
                                      <a:ext cx="16166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10" name="Text Box 11"/>
                                    <a:cNvSpPr txBox="1">
                                      <a:spLocks noChangeArrowheads="1"/>
                                    </a:cNvSpPr>
                                  </a:nvSpPr>
                                  <a:spPr bwMode="auto">
                                    <a:xfrm>
                                      <a:off x="295275" y="5754688"/>
                                      <a:ext cx="15404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11" name="Line 12"/>
                                    <a:cNvSpPr>
                                      <a:spLocks noChangeShapeType="1"/>
                                    </a:cNvSpPr>
                                  </a:nvSpPr>
                                  <a:spPr bwMode="auto">
                                    <a:xfrm>
                                      <a:off x="2444750" y="1981200"/>
                                      <a:ext cx="0" cy="42672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2" name="Line 13"/>
                                    <a:cNvSpPr>
                                      <a:spLocks noChangeShapeType="1"/>
                                    </a:cNvSpPr>
                                  </a:nvSpPr>
                                  <a:spPr bwMode="auto">
                                    <a:xfrm>
                                      <a:off x="2444750" y="1981200"/>
                                      <a:ext cx="914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3" name="Line 14"/>
                                    <a:cNvSpPr>
                                      <a:spLocks noChangeShapeType="1"/>
                                    </a:cNvSpPr>
                                  </a:nvSpPr>
                                  <a:spPr bwMode="auto">
                                    <a:xfrm>
                                      <a:off x="3359150" y="1981200"/>
                                      <a:ext cx="685800" cy="11430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4" name="Line 15"/>
                                    <a:cNvSpPr>
                                      <a:spLocks noChangeShapeType="1"/>
                                    </a:cNvSpPr>
                                  </a:nvSpPr>
                                  <a:spPr bwMode="auto">
                                    <a:xfrm flipV="1">
                                      <a:off x="4044950" y="1981200"/>
                                      <a:ext cx="457200" cy="10668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5" name="Line 16"/>
                                    <a:cNvSpPr>
                                      <a:spLocks noChangeShapeType="1"/>
                                    </a:cNvSpPr>
                                  </a:nvSpPr>
                                  <a:spPr bwMode="auto">
                                    <a:xfrm>
                                      <a:off x="4502150" y="1981200"/>
                                      <a:ext cx="914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6" name="Line 17"/>
                                    <a:cNvSpPr>
                                      <a:spLocks noChangeShapeType="1"/>
                                    </a:cNvSpPr>
                                  </a:nvSpPr>
                                  <a:spPr bwMode="auto">
                                    <a:xfrm>
                                      <a:off x="5492750" y="1981200"/>
                                      <a:ext cx="0" cy="42672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7" name="Line 18"/>
                                    <a:cNvSpPr>
                                      <a:spLocks noChangeShapeType="1"/>
                                    </a:cNvSpPr>
                                  </a:nvSpPr>
                                  <a:spPr bwMode="auto">
                                    <a:xfrm>
                                      <a:off x="2444750" y="6248400"/>
                                      <a:ext cx="8382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8" name="Line 19"/>
                                    <a:cNvSpPr>
                                      <a:spLocks noChangeShapeType="1"/>
                                    </a:cNvSpPr>
                                  </a:nvSpPr>
                                  <a:spPr bwMode="auto">
                                    <a:xfrm flipV="1">
                                      <a:off x="3282950" y="4724400"/>
                                      <a:ext cx="0" cy="15240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9" name="Line 20"/>
                                    <a:cNvSpPr>
                                      <a:spLocks noChangeShapeType="1"/>
                                    </a:cNvSpPr>
                                  </a:nvSpPr>
                                  <a:spPr bwMode="auto">
                                    <a:xfrm flipH="1">
                                      <a:off x="4730750" y="6248400"/>
                                      <a:ext cx="7620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0" name="Line 21"/>
                                    <a:cNvSpPr>
                                      <a:spLocks noChangeShapeType="1"/>
                                    </a:cNvSpPr>
                                  </a:nvSpPr>
                                  <a:spPr bwMode="auto">
                                    <a:xfrm flipH="1" flipV="1">
                                      <a:off x="4806950" y="4800600"/>
                                      <a:ext cx="0" cy="14478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1" name="Line 22"/>
                                    <a:cNvSpPr>
                                      <a:spLocks noChangeShapeType="1"/>
                                    </a:cNvSpPr>
                                  </a:nvSpPr>
                                  <a:spPr bwMode="auto">
                                    <a:xfrm>
                                      <a:off x="3282950" y="4724400"/>
                                      <a:ext cx="457200" cy="6096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2" name="Line 23"/>
                                    <a:cNvSpPr>
                                      <a:spLocks noChangeShapeType="1"/>
                                    </a:cNvSpPr>
                                  </a:nvSpPr>
                                  <a:spPr bwMode="auto">
                                    <a:xfrm flipH="1">
                                      <a:off x="4273550" y="4800600"/>
                                      <a:ext cx="533400" cy="5334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3" name="Line 24"/>
                                    <a:cNvSpPr>
                                      <a:spLocks noChangeShapeType="1"/>
                                    </a:cNvSpPr>
                                  </a:nvSpPr>
                                  <a:spPr bwMode="auto">
                                    <a:xfrm>
                                      <a:off x="3740150" y="5334000"/>
                                      <a:ext cx="533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9" name="Text Box 30"/>
                                    <a:cNvSpPr txBox="1">
                                      <a:spLocks noChangeArrowheads="1"/>
                                    </a:cNvSpPr>
                                  </a:nvSpPr>
                                  <a:spPr bwMode="auto">
                                    <a:xfrm>
                                      <a:off x="5705475" y="1944688"/>
                                      <a:ext cx="954757"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0" name="Text Box 31"/>
                                    <a:cNvSpPr txBox="1">
                                      <a:spLocks noChangeArrowheads="1"/>
                                    </a:cNvSpPr>
                                  </a:nvSpPr>
                                  <a:spPr bwMode="auto">
                                    <a:xfrm>
                                      <a:off x="5721350" y="27066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1" name="Text Box 32"/>
                                    <a:cNvSpPr txBox="1">
                                      <a:spLocks noChangeArrowheads="1"/>
                                    </a:cNvSpPr>
                                  </a:nvSpPr>
                                  <a:spPr bwMode="auto">
                                    <a:xfrm>
                                      <a:off x="5721350" y="35448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2" name="Text Box 33"/>
                                    <a:cNvSpPr txBox="1">
                                      <a:spLocks noChangeArrowheads="1"/>
                                    </a:cNvSpPr>
                                  </a:nvSpPr>
                                  <a:spPr bwMode="auto">
                                    <a:xfrm>
                                      <a:off x="5721350" y="43068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3" name="Text Box 34"/>
                                    <a:cNvSpPr txBox="1">
                                      <a:spLocks noChangeArrowheads="1"/>
                                    </a:cNvSpPr>
                                  </a:nvSpPr>
                                  <a:spPr bwMode="auto">
                                    <a:xfrm>
                                      <a:off x="5724128" y="5013176"/>
                                      <a:ext cx="93610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4" name="Text Box 35"/>
                                    <a:cNvSpPr txBox="1">
                                      <a:spLocks noChangeArrowheads="1"/>
                                    </a:cNvSpPr>
                                  </a:nvSpPr>
                                  <a:spPr bwMode="auto">
                                    <a:xfrm>
                                      <a:off x="7016751" y="1827213"/>
                                      <a:ext cx="177009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5" name="Text Box 36"/>
                                    <a:cNvSpPr txBox="1">
                                      <a:spLocks noChangeArrowheads="1"/>
                                    </a:cNvSpPr>
                                  </a:nvSpPr>
                                  <a:spPr bwMode="auto">
                                    <a:xfrm>
                                      <a:off x="7016750" y="2741613"/>
                                      <a:ext cx="173171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6" name="Text Box 37"/>
                                    <a:cNvSpPr txBox="1">
                                      <a:spLocks noChangeArrowheads="1"/>
                                    </a:cNvSpPr>
                                  </a:nvSpPr>
                                  <a:spPr bwMode="auto">
                                    <a:xfrm>
                                      <a:off x="7016750" y="3427413"/>
                                      <a:ext cx="177009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7" name="Text Box 38"/>
                                    <a:cNvSpPr txBox="1">
                                      <a:spLocks noChangeArrowheads="1"/>
                                    </a:cNvSpPr>
                                  </a:nvSpPr>
                                  <a:spPr bwMode="auto">
                                    <a:xfrm>
                                      <a:off x="7092950" y="4189412"/>
                                      <a:ext cx="165551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8" name="Text Box 39"/>
                                    <a:cNvSpPr txBox="1">
                                      <a:spLocks noChangeArrowheads="1"/>
                                    </a:cNvSpPr>
                                  </a:nvSpPr>
                                  <a:spPr bwMode="auto">
                                    <a:xfrm>
                                      <a:off x="7169150" y="5713413"/>
                                      <a:ext cx="1507306"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grpSp>
                            </lc:lockedCanvas>
                          </a:graphicData>
                        </a:graphic>
                      </wp:inline>
                    </w:drawing>
                  </w:r>
                </w:p>
              </w:txbxContent>
            </v:textbox>
            <w10:wrap type="square"/>
          </v:shape>
        </w:pict>
      </w:r>
      <w:r w:rsidR="00A27B27" w:rsidRPr="008937F2">
        <w:rPr>
          <w:rFonts w:ascii="Tahoma" w:hAnsi="Tahoma" w:cs="Tahoma"/>
          <w:sz w:val="20"/>
        </w:rPr>
        <w:t xml:space="preserve">(10) </w:t>
      </w:r>
      <w:r w:rsidR="00D44B02" w:rsidRPr="008937F2">
        <w:rPr>
          <w:rFonts w:ascii="Tahoma" w:hAnsi="Tahoma" w:cs="Tahoma"/>
          <w:sz w:val="20"/>
        </w:rPr>
        <w:t>Identifique los elementos del modelo de comunicación de Berlo</w:t>
      </w:r>
    </w:p>
    <w:p w:rsidR="00F940ED" w:rsidRPr="008937F2" w:rsidRDefault="00F51FAF" w:rsidP="00F940ED">
      <w:pPr>
        <w:pStyle w:val="Prrafodelista"/>
        <w:numPr>
          <w:ilvl w:val="0"/>
          <w:numId w:val="31"/>
        </w:numPr>
        <w:spacing w:after="0"/>
        <w:rPr>
          <w:rFonts w:ascii="Tahoma" w:hAnsi="Tahoma" w:cs="Tahoma"/>
          <w:sz w:val="20"/>
        </w:rPr>
      </w:pPr>
      <w:r w:rsidRPr="008937F2">
        <w:rPr>
          <w:rFonts w:ascii="Tahoma" w:hAnsi="Tahoma" w:cs="Tahoma"/>
          <w:sz w:val="20"/>
        </w:rPr>
        <w:lastRenderedPageBreak/>
        <w:t xml:space="preserve"> </w:t>
      </w:r>
      <w:r w:rsidR="00A27B27" w:rsidRPr="008937F2">
        <w:rPr>
          <w:rFonts w:ascii="Tahoma" w:hAnsi="Tahoma" w:cs="Tahoma"/>
          <w:sz w:val="20"/>
        </w:rPr>
        <w:t>(</w:t>
      </w:r>
      <w:r w:rsidR="000A672B" w:rsidRPr="008937F2">
        <w:rPr>
          <w:rFonts w:ascii="Tahoma" w:hAnsi="Tahoma" w:cs="Tahoma"/>
          <w:sz w:val="20"/>
        </w:rPr>
        <w:t>10</w:t>
      </w:r>
      <w:r w:rsidR="00A27B27" w:rsidRPr="008937F2">
        <w:rPr>
          <w:rFonts w:ascii="Tahoma" w:hAnsi="Tahoma" w:cs="Tahoma"/>
          <w:sz w:val="20"/>
        </w:rPr>
        <w:t xml:space="preserve">) </w:t>
      </w:r>
      <w:r w:rsidR="00F940ED" w:rsidRPr="008937F2">
        <w:rPr>
          <w:rFonts w:ascii="Tahoma" w:hAnsi="Tahoma" w:cs="Tahoma"/>
          <w:sz w:val="20"/>
        </w:rPr>
        <w:t>El “Agenda Setting” es:</w:t>
      </w:r>
    </w:p>
    <w:p w:rsidR="00F940ED" w:rsidRPr="008937F2" w:rsidRDefault="00F940ED" w:rsidP="00F940ED">
      <w:pPr>
        <w:pStyle w:val="Textoindependiente"/>
        <w:numPr>
          <w:ilvl w:val="0"/>
          <w:numId w:val="29"/>
        </w:numPr>
        <w:rPr>
          <w:rFonts w:ascii="Tahoma" w:hAnsi="Tahoma" w:cs="Tahoma"/>
          <w:iCs/>
          <w:lang w:val="es-EC"/>
        </w:rPr>
      </w:pPr>
      <w:r w:rsidRPr="008937F2">
        <w:rPr>
          <w:rFonts w:ascii="Tahoma" w:hAnsi="Tahoma" w:cs="Tahoma"/>
          <w:iCs/>
          <w:lang w:val="es-EC"/>
        </w:rPr>
        <w:t>Determinar la agenda noticiosa sobre la que fijan su atención los electores</w:t>
      </w:r>
    </w:p>
    <w:p w:rsidR="00F940ED" w:rsidRPr="008937F2" w:rsidRDefault="00F940ED" w:rsidP="00F940ED">
      <w:pPr>
        <w:pStyle w:val="Textoindependiente"/>
        <w:numPr>
          <w:ilvl w:val="0"/>
          <w:numId w:val="29"/>
        </w:numPr>
        <w:rPr>
          <w:rFonts w:ascii="Tahoma" w:hAnsi="Tahoma" w:cs="Tahoma"/>
          <w:iCs/>
          <w:lang w:val="es-EC"/>
        </w:rPr>
      </w:pPr>
      <w:r w:rsidRPr="008937F2">
        <w:rPr>
          <w:rFonts w:ascii="Tahoma" w:hAnsi="Tahoma" w:cs="Tahoma"/>
          <w:iCs/>
          <w:lang w:val="es-EC"/>
        </w:rPr>
        <w:t>El interés y la selectividad de los receptores</w:t>
      </w:r>
    </w:p>
    <w:p w:rsidR="00F940ED" w:rsidRPr="008937F2" w:rsidRDefault="00F940ED" w:rsidP="00F940ED">
      <w:pPr>
        <w:pStyle w:val="Textoindependiente"/>
        <w:numPr>
          <w:ilvl w:val="0"/>
          <w:numId w:val="29"/>
        </w:numPr>
        <w:rPr>
          <w:rFonts w:ascii="Tahoma" w:hAnsi="Tahoma" w:cs="Tahoma"/>
          <w:iCs/>
          <w:lang w:val="es-EC"/>
        </w:rPr>
      </w:pPr>
      <w:r w:rsidRPr="008937F2">
        <w:rPr>
          <w:rFonts w:ascii="Tahoma" w:hAnsi="Tahoma" w:cs="Tahoma"/>
          <w:iCs/>
          <w:lang w:val="es-EC"/>
        </w:rPr>
        <w:t>Dirigir la atención de los futuros investigadores hacia temas subestimados por los autores</w:t>
      </w:r>
    </w:p>
    <w:p w:rsidR="00F940ED" w:rsidRPr="008937F2" w:rsidRDefault="00F940ED" w:rsidP="00F940ED">
      <w:pPr>
        <w:pStyle w:val="Textoindependiente"/>
        <w:numPr>
          <w:ilvl w:val="0"/>
          <w:numId w:val="29"/>
        </w:numPr>
        <w:rPr>
          <w:rFonts w:ascii="Tahoma" w:hAnsi="Tahoma" w:cs="Tahoma"/>
          <w:iCs/>
          <w:lang w:val="es-EC"/>
        </w:rPr>
      </w:pPr>
      <w:r w:rsidRPr="008937F2">
        <w:rPr>
          <w:rFonts w:ascii="Tahoma" w:hAnsi="Tahoma" w:cs="Tahoma"/>
          <w:iCs/>
          <w:lang w:val="es-EC"/>
        </w:rPr>
        <w:t>El flujo de los asuntos, de los temas y los intereses desde el público hacia los medios</w:t>
      </w:r>
    </w:p>
    <w:p w:rsidR="00F940ED" w:rsidRPr="008937F2" w:rsidRDefault="00F940ED" w:rsidP="00F940ED">
      <w:pPr>
        <w:pStyle w:val="Textoindependiente"/>
        <w:numPr>
          <w:ilvl w:val="0"/>
          <w:numId w:val="29"/>
        </w:numPr>
        <w:rPr>
          <w:rFonts w:ascii="Tahoma" w:hAnsi="Tahoma" w:cs="Tahoma"/>
          <w:iCs/>
          <w:lang w:val="es-EC"/>
        </w:rPr>
      </w:pPr>
      <w:r w:rsidRPr="008937F2">
        <w:rPr>
          <w:rFonts w:ascii="Tahoma" w:hAnsi="Tahoma" w:cs="Tahoma"/>
          <w:iCs/>
          <w:lang w:val="es-EC"/>
        </w:rPr>
        <w:t>El flujo</w:t>
      </w:r>
      <w:r w:rsidR="003C256E" w:rsidRPr="008937F2">
        <w:rPr>
          <w:rFonts w:ascii="Tahoma" w:hAnsi="Tahoma" w:cs="Tahoma"/>
          <w:iCs/>
          <w:lang w:val="es-EC"/>
        </w:rPr>
        <w:t xml:space="preserve"> </w:t>
      </w:r>
      <w:r w:rsidRPr="008937F2">
        <w:rPr>
          <w:rFonts w:ascii="Tahoma" w:hAnsi="Tahoma" w:cs="Tahoma"/>
          <w:iCs/>
          <w:lang w:val="es-EC"/>
        </w:rPr>
        <w:t>dentro</w:t>
      </w:r>
      <w:r w:rsidR="003C256E" w:rsidRPr="008937F2">
        <w:rPr>
          <w:rFonts w:ascii="Tahoma" w:hAnsi="Tahoma" w:cs="Tahoma"/>
          <w:iCs/>
          <w:lang w:val="es-EC"/>
        </w:rPr>
        <w:t xml:space="preserve"> </w:t>
      </w:r>
      <w:r w:rsidRPr="008937F2">
        <w:rPr>
          <w:rFonts w:ascii="Tahoma" w:hAnsi="Tahoma" w:cs="Tahoma"/>
          <w:iCs/>
          <w:lang w:val="es-EC"/>
        </w:rPr>
        <w:t>del público, iluminando el rol que ciertos Individuos cumplen como mediadores</w:t>
      </w:r>
    </w:p>
    <w:p w:rsidR="000A672B" w:rsidRPr="008937F2" w:rsidRDefault="000A672B" w:rsidP="000A672B">
      <w:pPr>
        <w:pStyle w:val="Textoindependiente"/>
        <w:numPr>
          <w:ilvl w:val="0"/>
          <w:numId w:val="29"/>
        </w:numPr>
        <w:rPr>
          <w:rFonts w:ascii="Tahoma" w:hAnsi="Tahoma" w:cs="Tahoma"/>
          <w:iCs/>
          <w:lang w:val="es-EC"/>
        </w:rPr>
      </w:pPr>
      <w:r w:rsidRPr="008937F2">
        <w:rPr>
          <w:rFonts w:ascii="Tahoma" w:hAnsi="Tahoma" w:cs="Tahoma"/>
          <w:iCs/>
          <w:lang w:val="es-EC"/>
        </w:rPr>
        <w:t>Básicamente para explicar porqué la gente que ha sido expuesta a los medios en condiciones similares ubica ciertos temas en el mismo nivel de importancia.</w:t>
      </w:r>
    </w:p>
    <w:p w:rsidR="000A672B" w:rsidRPr="008937F2" w:rsidRDefault="000A672B" w:rsidP="000A672B">
      <w:pPr>
        <w:pStyle w:val="Textoindependiente"/>
        <w:numPr>
          <w:ilvl w:val="0"/>
          <w:numId w:val="29"/>
        </w:numPr>
        <w:rPr>
          <w:rFonts w:ascii="Tahoma" w:hAnsi="Tahoma" w:cs="Tahoma"/>
          <w:iCs/>
          <w:lang w:val="es-EC"/>
        </w:rPr>
      </w:pPr>
      <w:r w:rsidRPr="008937F2">
        <w:rPr>
          <w:rFonts w:ascii="Tahoma" w:hAnsi="Tahoma" w:cs="Tahoma"/>
          <w:iCs/>
          <w:lang w:val="es-EC"/>
        </w:rPr>
        <w:t>Aunque sus opiniones sobre ciertos temas sean divergentes, como la mayoría ubica los mismos temas en el mismo nivel de importancia.</w:t>
      </w:r>
    </w:p>
    <w:p w:rsidR="00084364" w:rsidRPr="008937F2" w:rsidRDefault="00084364" w:rsidP="00084364">
      <w:pPr>
        <w:pStyle w:val="Textoindependiente"/>
        <w:rPr>
          <w:rFonts w:ascii="Tahoma" w:hAnsi="Tahoma" w:cs="Tahoma"/>
          <w:iCs/>
          <w:lang w:val="es-EC"/>
        </w:rPr>
      </w:pPr>
    </w:p>
    <w:p w:rsidR="00084364" w:rsidRPr="008937F2" w:rsidRDefault="00A27B27" w:rsidP="00BC590A">
      <w:pPr>
        <w:pStyle w:val="Textoindependiente"/>
        <w:numPr>
          <w:ilvl w:val="0"/>
          <w:numId w:val="31"/>
        </w:numPr>
        <w:rPr>
          <w:rFonts w:ascii="Tahoma" w:hAnsi="Tahoma" w:cs="Tahoma"/>
          <w:iCs/>
          <w:lang w:val="es-EC"/>
        </w:rPr>
      </w:pPr>
      <w:r w:rsidRPr="008937F2">
        <w:rPr>
          <w:rFonts w:ascii="Tahoma" w:hAnsi="Tahoma" w:cs="Tahoma"/>
          <w:iCs/>
          <w:lang w:val="es-EC"/>
        </w:rPr>
        <w:t xml:space="preserve">(10) </w:t>
      </w:r>
      <w:r w:rsidR="00127B84" w:rsidRPr="008937F2">
        <w:rPr>
          <w:rFonts w:ascii="Tahoma" w:hAnsi="Tahoma" w:cs="Tahoma"/>
          <w:iCs/>
          <w:lang w:val="es-EC"/>
        </w:rPr>
        <w:t xml:space="preserve">¿Cuáles son </w:t>
      </w:r>
      <w:r w:rsidR="00BC590A" w:rsidRPr="008937F2">
        <w:rPr>
          <w:rFonts w:ascii="Tahoma" w:hAnsi="Tahoma" w:cs="Tahoma"/>
          <w:iCs/>
          <w:lang w:val="es-EC"/>
        </w:rPr>
        <w:t>Escuelas comunicacionales contemporáneas</w:t>
      </w:r>
      <w:r w:rsidR="00127B84" w:rsidRPr="008937F2">
        <w:rPr>
          <w:rFonts w:ascii="Tahoma" w:hAnsi="Tahoma" w:cs="Tahoma"/>
          <w:iCs/>
          <w:lang w:val="es-EC"/>
        </w:rPr>
        <w:t>?</w:t>
      </w:r>
    </w:p>
    <w:p w:rsidR="00C87C89" w:rsidRPr="008937F2" w:rsidRDefault="00595AFC" w:rsidP="00BC590A">
      <w:pPr>
        <w:pStyle w:val="Textoindependiente"/>
        <w:numPr>
          <w:ilvl w:val="0"/>
          <w:numId w:val="29"/>
        </w:numPr>
        <w:rPr>
          <w:rFonts w:ascii="Tahoma" w:hAnsi="Tahoma" w:cs="Tahoma"/>
          <w:iCs/>
          <w:lang w:val="es-EC"/>
        </w:rPr>
      </w:pPr>
      <w:r w:rsidRPr="008937F2">
        <w:rPr>
          <w:rFonts w:ascii="Tahoma" w:hAnsi="Tahoma" w:cs="Tahoma"/>
          <w:iCs/>
          <w:lang w:val="es-EC"/>
        </w:rPr>
        <w:t xml:space="preserve">Funcionalismo estructural </w:t>
      </w:r>
      <w:r w:rsidR="00BB72DF" w:rsidRPr="008937F2">
        <w:rPr>
          <w:rFonts w:ascii="Tahoma" w:hAnsi="Tahoma" w:cs="Tahoma"/>
          <w:iCs/>
          <w:lang w:val="es-EC"/>
        </w:rPr>
        <w:t>(</w:t>
      </w:r>
      <w:r w:rsidR="00BC590A" w:rsidRPr="008937F2">
        <w:rPr>
          <w:rFonts w:ascii="Tahoma" w:hAnsi="Tahoma" w:cs="Tahoma"/>
          <w:iCs/>
          <w:lang w:val="es-EC"/>
        </w:rPr>
        <w:t>Parsons</w:t>
      </w:r>
      <w:r w:rsidRPr="008937F2">
        <w:rPr>
          <w:rFonts w:ascii="Tahoma" w:hAnsi="Tahoma" w:cs="Tahoma"/>
          <w:iCs/>
          <w:lang w:val="es-EC"/>
        </w:rPr>
        <w:t>)</w:t>
      </w:r>
    </w:p>
    <w:p w:rsidR="00C87C89" w:rsidRPr="008937F2" w:rsidRDefault="00595AFC" w:rsidP="00BC590A">
      <w:pPr>
        <w:pStyle w:val="Textoindependiente"/>
        <w:numPr>
          <w:ilvl w:val="0"/>
          <w:numId w:val="29"/>
        </w:numPr>
        <w:rPr>
          <w:rFonts w:ascii="Tahoma" w:hAnsi="Tahoma" w:cs="Tahoma"/>
          <w:iCs/>
          <w:lang w:val="es-EC"/>
        </w:rPr>
      </w:pPr>
      <w:r w:rsidRPr="008937F2">
        <w:rPr>
          <w:rFonts w:ascii="Tahoma" w:hAnsi="Tahoma" w:cs="Tahoma"/>
          <w:iCs/>
          <w:lang w:val="es-EC"/>
        </w:rPr>
        <w:t xml:space="preserve">Teoría crítica </w:t>
      </w:r>
      <w:r w:rsidR="00BB72DF" w:rsidRPr="008937F2">
        <w:rPr>
          <w:rFonts w:ascii="Tahoma" w:hAnsi="Tahoma" w:cs="Tahoma"/>
          <w:iCs/>
          <w:lang w:val="es-EC"/>
        </w:rPr>
        <w:t>(</w:t>
      </w:r>
      <w:r w:rsidRPr="008937F2">
        <w:rPr>
          <w:rFonts w:ascii="Tahoma" w:hAnsi="Tahoma" w:cs="Tahoma"/>
          <w:iCs/>
          <w:lang w:val="es-EC"/>
        </w:rPr>
        <w:t>Habermas)</w:t>
      </w:r>
    </w:p>
    <w:p w:rsidR="00BC590A" w:rsidRPr="008937F2" w:rsidRDefault="00BC590A" w:rsidP="00BC590A">
      <w:pPr>
        <w:pStyle w:val="Textoindependiente"/>
        <w:numPr>
          <w:ilvl w:val="0"/>
          <w:numId w:val="29"/>
        </w:numPr>
        <w:rPr>
          <w:rFonts w:ascii="Tahoma" w:hAnsi="Tahoma" w:cs="Tahoma"/>
          <w:iCs/>
          <w:lang w:val="es-EC"/>
        </w:rPr>
      </w:pPr>
      <w:r w:rsidRPr="008937F2">
        <w:rPr>
          <w:rFonts w:ascii="Tahoma" w:hAnsi="Tahoma" w:cs="Tahoma"/>
          <w:iCs/>
          <w:lang w:val="es-EC"/>
        </w:rPr>
        <w:t>Escuela de Palo Alto</w:t>
      </w:r>
    </w:p>
    <w:p w:rsidR="00C87C89" w:rsidRPr="008937F2" w:rsidRDefault="00595AFC" w:rsidP="00BC590A">
      <w:pPr>
        <w:pStyle w:val="Textoindependiente"/>
        <w:numPr>
          <w:ilvl w:val="0"/>
          <w:numId w:val="29"/>
        </w:numPr>
        <w:rPr>
          <w:rFonts w:ascii="Tahoma" w:hAnsi="Tahoma" w:cs="Tahoma"/>
          <w:iCs/>
          <w:lang w:val="es-EC"/>
        </w:rPr>
      </w:pPr>
      <w:r w:rsidRPr="008937F2">
        <w:rPr>
          <w:rFonts w:ascii="Tahoma" w:hAnsi="Tahoma" w:cs="Tahoma"/>
          <w:iCs/>
          <w:lang w:val="es-EC"/>
        </w:rPr>
        <w:t>Teoría de sistemas (Luhmann)</w:t>
      </w:r>
    </w:p>
    <w:p w:rsidR="00BC590A" w:rsidRPr="008937F2" w:rsidRDefault="00BC590A" w:rsidP="00BC590A">
      <w:pPr>
        <w:pStyle w:val="Textoindependiente"/>
        <w:numPr>
          <w:ilvl w:val="0"/>
          <w:numId w:val="29"/>
        </w:numPr>
        <w:rPr>
          <w:rFonts w:ascii="Tahoma" w:hAnsi="Tahoma" w:cs="Tahoma"/>
          <w:iCs/>
          <w:lang w:val="es-EC"/>
        </w:rPr>
      </w:pPr>
      <w:r w:rsidRPr="008937F2">
        <w:rPr>
          <w:rFonts w:ascii="Tahoma" w:hAnsi="Tahoma" w:cs="Tahoma"/>
          <w:iCs/>
          <w:lang w:val="es-EC"/>
        </w:rPr>
        <w:t>Determinismo tecnológico (Mc Luhan)</w:t>
      </w:r>
    </w:p>
    <w:p w:rsidR="00C87C89" w:rsidRPr="008937F2" w:rsidRDefault="00595AFC" w:rsidP="00BC590A">
      <w:pPr>
        <w:pStyle w:val="Textoindependiente"/>
        <w:numPr>
          <w:ilvl w:val="0"/>
          <w:numId w:val="29"/>
        </w:numPr>
        <w:rPr>
          <w:rFonts w:ascii="Tahoma" w:hAnsi="Tahoma" w:cs="Tahoma"/>
          <w:iCs/>
          <w:lang w:val="es-EC"/>
        </w:rPr>
      </w:pPr>
      <w:r w:rsidRPr="008937F2">
        <w:rPr>
          <w:rFonts w:ascii="Tahoma" w:hAnsi="Tahoma" w:cs="Tahoma"/>
          <w:iCs/>
          <w:lang w:val="es-EC"/>
        </w:rPr>
        <w:t>Posestructuralistas</w:t>
      </w:r>
      <w:r w:rsidR="00BB72DF" w:rsidRPr="008937F2">
        <w:rPr>
          <w:rFonts w:ascii="Tahoma" w:hAnsi="Tahoma" w:cs="Tahoma"/>
          <w:iCs/>
          <w:lang w:val="es-EC"/>
        </w:rPr>
        <w:t xml:space="preserve"> (</w:t>
      </w:r>
      <w:r w:rsidRPr="008937F2">
        <w:rPr>
          <w:rFonts w:ascii="Tahoma" w:hAnsi="Tahoma" w:cs="Tahoma"/>
          <w:iCs/>
          <w:lang w:val="es-EC"/>
        </w:rPr>
        <w:t xml:space="preserve">Foucault) </w:t>
      </w:r>
    </w:p>
    <w:p w:rsidR="002209BC" w:rsidRPr="008937F2" w:rsidRDefault="00BC590A" w:rsidP="002209BC">
      <w:pPr>
        <w:pStyle w:val="Textoindependiente"/>
        <w:numPr>
          <w:ilvl w:val="0"/>
          <w:numId w:val="29"/>
        </w:numPr>
        <w:rPr>
          <w:rFonts w:ascii="Tahoma" w:hAnsi="Tahoma" w:cs="Tahoma"/>
          <w:iCs/>
          <w:lang w:val="es-EC"/>
        </w:rPr>
      </w:pPr>
      <w:r w:rsidRPr="008937F2">
        <w:rPr>
          <w:rFonts w:ascii="Tahoma" w:hAnsi="Tahoma" w:cs="Tahoma"/>
          <w:iCs/>
          <w:lang w:val="es-EC"/>
        </w:rPr>
        <w:t>Two step flow (Lasarsfeld)</w:t>
      </w:r>
    </w:p>
    <w:p w:rsidR="002209BC" w:rsidRPr="008937F2" w:rsidRDefault="00BC590A" w:rsidP="002209BC">
      <w:pPr>
        <w:pStyle w:val="Textoindependiente"/>
        <w:numPr>
          <w:ilvl w:val="0"/>
          <w:numId w:val="29"/>
        </w:numPr>
        <w:rPr>
          <w:rFonts w:ascii="Tahoma" w:hAnsi="Tahoma" w:cs="Tahoma"/>
          <w:iCs/>
          <w:lang w:val="es-EC"/>
        </w:rPr>
      </w:pPr>
      <w:r w:rsidRPr="008937F2">
        <w:rPr>
          <w:rFonts w:ascii="Tahoma" w:hAnsi="Tahoma" w:cs="Tahoma"/>
          <w:iCs/>
          <w:lang w:val="es-EC"/>
        </w:rPr>
        <w:t>Mass Communication Research (Lasswell)</w:t>
      </w:r>
    </w:p>
    <w:p w:rsidR="002209BC" w:rsidRPr="008937F2" w:rsidRDefault="002209BC" w:rsidP="002209BC">
      <w:pPr>
        <w:pStyle w:val="Textoindependiente"/>
        <w:rPr>
          <w:rFonts w:ascii="Tahoma" w:hAnsi="Tahoma" w:cs="Tahoma"/>
        </w:rPr>
      </w:pPr>
    </w:p>
    <w:p w:rsidR="002209BC" w:rsidRPr="008937F2" w:rsidRDefault="002209BC" w:rsidP="002209BC">
      <w:pPr>
        <w:pStyle w:val="Textoindependiente"/>
        <w:numPr>
          <w:ilvl w:val="0"/>
          <w:numId w:val="31"/>
        </w:numPr>
        <w:rPr>
          <w:rFonts w:ascii="Tahoma" w:hAnsi="Tahoma" w:cs="Tahoma"/>
        </w:rPr>
      </w:pPr>
      <w:r w:rsidRPr="008937F2">
        <w:rPr>
          <w:rFonts w:ascii="Tahoma" w:hAnsi="Tahoma" w:cs="Tahoma"/>
        </w:rPr>
        <w:t>(10) La Escuela de los “Estudios Culturales” comprende:</w:t>
      </w:r>
    </w:p>
    <w:p w:rsidR="002209BC" w:rsidRPr="008937F2" w:rsidRDefault="002209BC" w:rsidP="002209BC">
      <w:pPr>
        <w:pStyle w:val="Textoindependiente"/>
        <w:numPr>
          <w:ilvl w:val="0"/>
          <w:numId w:val="35"/>
        </w:numPr>
        <w:rPr>
          <w:rFonts w:ascii="Tahoma" w:hAnsi="Tahoma" w:cs="Tahoma"/>
          <w:iCs/>
          <w:lang w:val="es-EC"/>
        </w:rPr>
      </w:pPr>
      <w:r w:rsidRPr="008937F2">
        <w:rPr>
          <w:rFonts w:ascii="Tahoma" w:hAnsi="Tahoma" w:cs="Tahoma"/>
          <w:iCs/>
          <w:lang w:val="es-EC"/>
        </w:rPr>
        <w:t>Un campo diverso de estudios que conjunta diferentes perspectivas, métodos y disciplinas</w:t>
      </w:r>
    </w:p>
    <w:p w:rsidR="002209BC" w:rsidRPr="008937F2" w:rsidRDefault="002209BC" w:rsidP="002209BC">
      <w:pPr>
        <w:pStyle w:val="Textoindependiente"/>
        <w:numPr>
          <w:ilvl w:val="0"/>
          <w:numId w:val="35"/>
        </w:numPr>
        <w:rPr>
          <w:rFonts w:ascii="Tahoma" w:hAnsi="Tahoma" w:cs="Tahoma"/>
          <w:iCs/>
          <w:lang w:val="es-EC"/>
        </w:rPr>
      </w:pPr>
      <w:r w:rsidRPr="008937F2">
        <w:rPr>
          <w:rFonts w:ascii="Tahoma" w:hAnsi="Tahoma" w:cs="Tahoma"/>
          <w:iCs/>
          <w:lang w:val="es-EC"/>
        </w:rPr>
        <w:t>Considerar a la cultura popular como el objeto de su investigación científica</w:t>
      </w:r>
    </w:p>
    <w:p w:rsidR="002209BC" w:rsidRPr="008937F2" w:rsidRDefault="002209BC" w:rsidP="002209BC">
      <w:pPr>
        <w:pStyle w:val="Textoindependiente"/>
        <w:numPr>
          <w:ilvl w:val="0"/>
          <w:numId w:val="35"/>
        </w:numPr>
        <w:rPr>
          <w:rFonts w:ascii="Tahoma" w:hAnsi="Tahoma" w:cs="Tahoma"/>
          <w:iCs/>
          <w:lang w:val="es-EC"/>
        </w:rPr>
      </w:pPr>
      <w:r w:rsidRPr="008937F2">
        <w:rPr>
          <w:rFonts w:ascii="Tahoma" w:hAnsi="Tahoma" w:cs="Tahoma"/>
          <w:iCs/>
          <w:lang w:val="es-EC"/>
        </w:rPr>
        <w:t>Una conexión entre los aspectos de la cultura popular y los aspectos privados del individuo</w:t>
      </w:r>
    </w:p>
    <w:p w:rsidR="002209BC" w:rsidRPr="008937F2" w:rsidRDefault="002209BC" w:rsidP="002209BC">
      <w:pPr>
        <w:pStyle w:val="Textoindependiente"/>
        <w:numPr>
          <w:ilvl w:val="0"/>
          <w:numId w:val="35"/>
        </w:numPr>
        <w:rPr>
          <w:rFonts w:ascii="Tahoma" w:hAnsi="Tahoma" w:cs="Tahoma"/>
          <w:iCs/>
          <w:lang w:val="es-EC"/>
        </w:rPr>
      </w:pPr>
      <w:r w:rsidRPr="008937F2">
        <w:rPr>
          <w:rFonts w:ascii="Tahoma" w:hAnsi="Tahoma" w:cs="Tahoma"/>
          <w:iCs/>
          <w:lang w:val="es-EC"/>
        </w:rPr>
        <w:t xml:space="preserve">El mensaje tiene una carga ideológica el receptor puede tomar una decisión sobre qué hacer con ese mensaje. </w:t>
      </w:r>
    </w:p>
    <w:p w:rsidR="002209BC" w:rsidRPr="008937F2" w:rsidRDefault="002209BC" w:rsidP="002209BC">
      <w:pPr>
        <w:pStyle w:val="Textoindependiente"/>
        <w:numPr>
          <w:ilvl w:val="0"/>
          <w:numId w:val="35"/>
        </w:numPr>
        <w:rPr>
          <w:rFonts w:ascii="Tahoma" w:hAnsi="Tahoma" w:cs="Tahoma"/>
          <w:iCs/>
          <w:lang w:val="es-EC"/>
        </w:rPr>
      </w:pPr>
      <w:r w:rsidRPr="008937F2">
        <w:rPr>
          <w:rFonts w:ascii="Tahoma" w:hAnsi="Tahoma" w:cs="Tahoma"/>
          <w:iCs/>
          <w:lang w:val="es-EC"/>
        </w:rPr>
        <w:t>El receptor pasa de una posición activa (teoría crítica) a una posición pasiva</w:t>
      </w:r>
    </w:p>
    <w:p w:rsidR="002209BC" w:rsidRPr="008937F2" w:rsidRDefault="002209BC" w:rsidP="002209BC">
      <w:pPr>
        <w:pStyle w:val="Textoindependiente"/>
        <w:rPr>
          <w:rFonts w:ascii="Tahoma" w:hAnsi="Tahoma" w:cs="Tahoma"/>
          <w:iCs/>
          <w:lang w:val="es-EC"/>
        </w:rPr>
      </w:pPr>
    </w:p>
    <w:p w:rsidR="00F72E5D" w:rsidRPr="008937F2" w:rsidRDefault="000A672B" w:rsidP="00F72E5D">
      <w:pPr>
        <w:pStyle w:val="Textoindependiente"/>
        <w:numPr>
          <w:ilvl w:val="0"/>
          <w:numId w:val="31"/>
        </w:numPr>
        <w:rPr>
          <w:rFonts w:ascii="Tahoma" w:hAnsi="Tahoma" w:cs="Tahoma"/>
          <w:iCs/>
          <w:lang w:val="es-EC"/>
        </w:rPr>
      </w:pPr>
      <w:r w:rsidRPr="008937F2">
        <w:rPr>
          <w:rFonts w:ascii="Tahoma" w:hAnsi="Tahoma" w:cs="Tahoma"/>
          <w:bCs/>
          <w:iCs/>
          <w:lang w:val="es-CL"/>
        </w:rPr>
        <w:t>(1</w:t>
      </w:r>
      <w:r w:rsidR="00F72E5D" w:rsidRPr="008937F2">
        <w:rPr>
          <w:rFonts w:ascii="Tahoma" w:hAnsi="Tahoma" w:cs="Tahoma"/>
          <w:bCs/>
          <w:iCs/>
          <w:lang w:val="es-CL"/>
        </w:rPr>
        <w:t>0) ¿Qué roles cumple el periodismo en relación con la justicia, la libertad y la integración social?</w:t>
      </w:r>
    </w:p>
    <w:p w:rsidR="0080172F" w:rsidRPr="008937F2" w:rsidRDefault="008937F2" w:rsidP="0080172F">
      <w:pPr>
        <w:pStyle w:val="Textoindependiente"/>
        <w:rPr>
          <w:rFonts w:ascii="Tahoma" w:hAnsi="Tahoma" w:cs="Tahoma"/>
          <w:bCs/>
          <w:iCs/>
          <w:lang w:val="es-CL"/>
        </w:rPr>
      </w:pPr>
      <w:r w:rsidRPr="008937F2">
        <w:rPr>
          <w:rFonts w:ascii="Tahoma" w:hAnsi="Tahoma" w:cs="Tahoma"/>
          <w:bCs/>
          <w:iCs/>
          <w:noProof/>
          <w:lang w:val="es-CL" w:eastAsia="en-US"/>
        </w:rPr>
        <w:pict>
          <v:shape id="_x0000_s1028" type="#_x0000_t202" style="position:absolute;left:0;text-align:left;margin-left:12.35pt;margin-top:5.2pt;width:489.75pt;height:99.4pt;z-index:251662336;mso-width-relative:margin;mso-height-relative:margin">
            <v:textbox>
              <w:txbxContent>
                <w:p w:rsidR="008937F2" w:rsidRDefault="008937F2">
                  <w:pPr>
                    <w:rPr>
                      <w:lang w:val="es-ES"/>
                    </w:rPr>
                  </w:pPr>
                </w:p>
              </w:txbxContent>
            </v:textbox>
          </v:shape>
        </w:pict>
      </w:r>
    </w:p>
    <w:p w:rsidR="0080172F" w:rsidRPr="008937F2" w:rsidRDefault="0080172F" w:rsidP="0080172F">
      <w:pPr>
        <w:pStyle w:val="Textoindependiente"/>
        <w:rPr>
          <w:rFonts w:ascii="Tahoma" w:hAnsi="Tahoma" w:cs="Tahoma"/>
          <w:bCs/>
          <w:iCs/>
          <w:lang w:val="es-CL"/>
        </w:rPr>
      </w:pPr>
    </w:p>
    <w:p w:rsidR="0080172F" w:rsidRPr="008937F2" w:rsidRDefault="0080172F" w:rsidP="0080172F">
      <w:pPr>
        <w:pStyle w:val="Textoindependiente"/>
        <w:rPr>
          <w:rFonts w:ascii="Tahoma" w:hAnsi="Tahoma" w:cs="Tahoma"/>
          <w:bCs/>
          <w:iCs/>
          <w:lang w:val="es-CL"/>
        </w:rPr>
      </w:pPr>
    </w:p>
    <w:p w:rsidR="0080172F" w:rsidRPr="008937F2" w:rsidRDefault="0080172F" w:rsidP="0080172F">
      <w:pPr>
        <w:pStyle w:val="Textoindependiente"/>
        <w:rPr>
          <w:rFonts w:ascii="Tahoma" w:hAnsi="Tahoma" w:cs="Tahoma"/>
          <w:bCs/>
          <w:iCs/>
          <w:lang w:val="es-CL"/>
        </w:rPr>
      </w:pPr>
    </w:p>
    <w:p w:rsidR="0080172F" w:rsidRPr="008937F2" w:rsidRDefault="0080172F" w:rsidP="0080172F">
      <w:pPr>
        <w:pStyle w:val="Textoindependiente"/>
        <w:rPr>
          <w:rFonts w:ascii="Tahoma" w:hAnsi="Tahoma" w:cs="Tahoma"/>
          <w:bCs/>
          <w:iCs/>
          <w:lang w:val="es-CL"/>
        </w:rPr>
      </w:pPr>
    </w:p>
    <w:p w:rsidR="0080172F" w:rsidRPr="008937F2" w:rsidRDefault="0080172F" w:rsidP="0080172F">
      <w:pPr>
        <w:pStyle w:val="Textoindependiente"/>
        <w:rPr>
          <w:rFonts w:ascii="Tahoma" w:hAnsi="Tahoma" w:cs="Tahoma"/>
          <w:bCs/>
          <w:iCs/>
          <w:lang w:val="es-CL"/>
        </w:rPr>
      </w:pPr>
    </w:p>
    <w:p w:rsidR="0080172F" w:rsidRDefault="0080172F" w:rsidP="0080172F">
      <w:pPr>
        <w:pStyle w:val="Textoindependiente"/>
        <w:rPr>
          <w:rFonts w:ascii="Tahoma" w:hAnsi="Tahoma" w:cs="Tahoma"/>
          <w:iCs/>
          <w:lang w:val="es-EC"/>
        </w:rPr>
      </w:pPr>
    </w:p>
    <w:p w:rsidR="00DF5548" w:rsidRPr="008937F2" w:rsidRDefault="00DF5548" w:rsidP="0080172F">
      <w:pPr>
        <w:pStyle w:val="Textoindependiente"/>
        <w:rPr>
          <w:rFonts w:ascii="Tahoma" w:hAnsi="Tahoma" w:cs="Tahoma"/>
          <w:iCs/>
          <w:lang w:val="es-EC"/>
        </w:rPr>
      </w:pPr>
    </w:p>
    <w:p w:rsidR="0003185C" w:rsidRDefault="0003185C" w:rsidP="0003185C">
      <w:pPr>
        <w:pStyle w:val="Textoindependiente"/>
        <w:rPr>
          <w:rFonts w:ascii="Tahoma" w:hAnsi="Tahoma" w:cs="Tahoma"/>
        </w:rPr>
      </w:pPr>
    </w:p>
    <w:p w:rsidR="0080172F" w:rsidRPr="008937F2" w:rsidRDefault="007E0258" w:rsidP="0080172F">
      <w:pPr>
        <w:pStyle w:val="Textoindependiente"/>
        <w:numPr>
          <w:ilvl w:val="0"/>
          <w:numId w:val="31"/>
        </w:numPr>
        <w:rPr>
          <w:rFonts w:ascii="Tahoma" w:hAnsi="Tahoma" w:cs="Tahoma"/>
        </w:rPr>
      </w:pPr>
      <w:r w:rsidRPr="008937F2">
        <w:rPr>
          <w:rFonts w:ascii="Tahoma" w:hAnsi="Tahoma" w:cs="Tahoma"/>
        </w:rPr>
        <w:t xml:space="preserve">(10) </w:t>
      </w:r>
      <w:r w:rsidR="0080172F" w:rsidRPr="008937F2">
        <w:rPr>
          <w:rFonts w:ascii="Tahoma" w:hAnsi="Tahoma" w:cs="Tahoma"/>
        </w:rPr>
        <w:t>Como se afecta la revolución digital con las nuevas tecnologías de comunicación. Explique.</w:t>
      </w:r>
    </w:p>
    <w:p w:rsidR="0080172F" w:rsidRPr="008937F2" w:rsidRDefault="008937F2" w:rsidP="0080172F">
      <w:pPr>
        <w:pStyle w:val="Textoindependiente"/>
        <w:ind w:left="644" w:firstLine="0"/>
        <w:rPr>
          <w:rFonts w:ascii="Tahoma" w:hAnsi="Tahoma" w:cs="Tahoma"/>
          <w:sz w:val="18"/>
          <w:lang w:val="es-EC"/>
        </w:rPr>
      </w:pPr>
      <w:r>
        <w:rPr>
          <w:rFonts w:ascii="Tahoma" w:hAnsi="Tahoma" w:cs="Tahoma"/>
          <w:noProof/>
          <w:lang w:eastAsia="es-EC"/>
        </w:rPr>
        <w:pict>
          <v:shape id="_x0000_s1029" type="#_x0000_t202" style="position:absolute;left:0;text-align:left;margin-left:12.35pt;margin-top:8.35pt;width:489.75pt;height:125.45pt;z-index:251663360;mso-width-relative:margin;mso-height-relative:margin">
            <v:textbox>
              <w:txbxContent>
                <w:p w:rsidR="008937F2" w:rsidRDefault="008937F2" w:rsidP="008937F2">
                  <w:pPr>
                    <w:rPr>
                      <w:lang w:val="es-ES"/>
                    </w:rPr>
                  </w:pPr>
                </w:p>
              </w:txbxContent>
            </v:textbox>
          </v:shape>
        </w:pict>
      </w:r>
    </w:p>
    <w:p w:rsidR="00F51FAF" w:rsidRPr="008937F2" w:rsidRDefault="00F51FAF" w:rsidP="008937F2">
      <w:pPr>
        <w:pStyle w:val="Prrafodelista"/>
        <w:ind w:left="644" w:firstLine="0"/>
        <w:rPr>
          <w:rFonts w:ascii="Tahoma" w:eastAsia="Arial Unicode MS" w:hAnsi="Tahoma" w:cs="Tahoma"/>
          <w:color w:val="000000"/>
          <w:sz w:val="20"/>
          <w:lang w:val="es-ES"/>
        </w:rPr>
      </w:pPr>
      <w:r w:rsidRPr="008937F2">
        <w:rPr>
          <w:rFonts w:ascii="Tahoma" w:hAnsi="Tahoma" w:cs="Tahoma"/>
          <w:sz w:val="20"/>
        </w:rPr>
        <w:br w:type="page"/>
      </w:r>
    </w:p>
    <w:p w:rsidR="00003531" w:rsidRPr="008937F2" w:rsidRDefault="000913EB" w:rsidP="00BC590A">
      <w:pPr>
        <w:pStyle w:val="NormalWeb"/>
        <w:numPr>
          <w:ilvl w:val="0"/>
          <w:numId w:val="31"/>
        </w:numPr>
        <w:rPr>
          <w:rFonts w:ascii="Tahoma" w:hAnsi="Tahoma" w:cs="Tahoma" w:hint="default"/>
        </w:rPr>
      </w:pPr>
      <w:r>
        <w:rPr>
          <w:rFonts w:ascii="Tahoma" w:hAnsi="Tahoma" w:cs="Tahoma" w:hint="default"/>
        </w:rPr>
        <w:lastRenderedPageBreak/>
        <w:t>(1</w:t>
      </w:r>
      <w:r w:rsidR="00A27B27" w:rsidRPr="008937F2">
        <w:rPr>
          <w:rFonts w:ascii="Tahoma" w:hAnsi="Tahoma" w:cs="Tahoma" w:hint="default"/>
        </w:rPr>
        <w:t xml:space="preserve">0) </w:t>
      </w:r>
      <w:r w:rsidR="00003531" w:rsidRPr="008937F2">
        <w:rPr>
          <w:rFonts w:ascii="Tahoma" w:hAnsi="Tahoma" w:cs="Tahoma" w:hint="default"/>
          <w:b/>
        </w:rPr>
        <w:t>Caso de Estudio:</w:t>
      </w:r>
      <w:r w:rsidR="00003531" w:rsidRPr="008937F2">
        <w:rPr>
          <w:rFonts w:ascii="Tahoma" w:hAnsi="Tahoma" w:cs="Tahoma" w:hint="default"/>
        </w:rPr>
        <w:t xml:space="preserve"> Debates españoles</w:t>
      </w:r>
    </w:p>
    <w:p w:rsidR="00003531" w:rsidRPr="008937F2" w:rsidRDefault="00003531" w:rsidP="0033295D">
      <w:pPr>
        <w:pStyle w:val="NormalWeb"/>
        <w:ind w:left="284" w:firstLine="0"/>
        <w:jc w:val="both"/>
        <w:rPr>
          <w:rFonts w:ascii="Tahoma" w:hAnsi="Tahoma" w:cs="Tahoma" w:hint="default"/>
          <w:sz w:val="16"/>
          <w:szCs w:val="18"/>
        </w:rPr>
      </w:pPr>
      <w:r w:rsidRPr="008937F2">
        <w:rPr>
          <w:rFonts w:ascii="Tahoma" w:hAnsi="Tahoma" w:cs="Tahoma" w:hint="default"/>
          <w:sz w:val="16"/>
          <w:szCs w:val="18"/>
        </w:rPr>
        <w:t xml:space="preserve">El socialista José Luis Zapatero ganó con holgura los recientes comicios generales en España, derrotando por segunda vez al postulante opositor Mariano Rajoy, aunque no pudo llegar a la mayoría legislativa que esperaba. Depende ahora de las alianzas que pueda concertar con partidos de la izquierda para imponer sus iniciativas en el Congreso. </w:t>
      </w:r>
    </w:p>
    <w:p w:rsidR="0033295D" w:rsidRPr="008937F2" w:rsidRDefault="00003531" w:rsidP="0033295D">
      <w:pPr>
        <w:pStyle w:val="NormalWeb"/>
        <w:ind w:left="284" w:firstLine="0"/>
        <w:jc w:val="both"/>
        <w:rPr>
          <w:rFonts w:ascii="Tahoma" w:hAnsi="Tahoma" w:cs="Tahoma" w:hint="default"/>
          <w:sz w:val="16"/>
          <w:szCs w:val="18"/>
        </w:rPr>
      </w:pPr>
      <w:r w:rsidRPr="008937F2">
        <w:rPr>
          <w:rFonts w:ascii="Tahoma" w:hAnsi="Tahoma" w:cs="Tahoma" w:hint="default"/>
          <w:sz w:val="16"/>
          <w:szCs w:val="18"/>
        </w:rPr>
        <w:t xml:space="preserve">Zapatero había nombrado a </w:t>
      </w:r>
      <w:r w:rsidR="00ED2CEA">
        <w:rPr>
          <w:rFonts w:ascii="Tahoma" w:hAnsi="Tahoma" w:cs="Tahoma" w:hint="default"/>
          <w:sz w:val="16"/>
          <w:szCs w:val="18"/>
        </w:rPr>
        <w:t>Sabina</w:t>
      </w:r>
      <w:r w:rsidRPr="008937F2">
        <w:rPr>
          <w:rFonts w:ascii="Tahoma" w:hAnsi="Tahoma" w:cs="Tahoma" w:hint="default"/>
          <w:sz w:val="16"/>
          <w:szCs w:val="18"/>
        </w:rPr>
        <w:t xml:space="preserve">, a Serrat y también al héroe del momento en España, Javier Bardem, </w:t>
      </w:r>
      <w:r w:rsidR="00ED2CEA">
        <w:rPr>
          <w:rFonts w:ascii="Tahoma" w:hAnsi="Tahoma" w:cs="Tahoma" w:hint="default"/>
          <w:sz w:val="16"/>
          <w:szCs w:val="18"/>
        </w:rPr>
        <w:t>y</w:t>
      </w:r>
      <w:r w:rsidRPr="008937F2">
        <w:rPr>
          <w:rFonts w:ascii="Tahoma" w:hAnsi="Tahoma" w:cs="Tahoma" w:hint="default"/>
          <w:sz w:val="16"/>
          <w:szCs w:val="18"/>
        </w:rPr>
        <w:t xml:space="preserve"> logró vincular los tres ídolos populares a su campaña. Ni Zapatero ni Rajoy estuvieron brillantes, pero Zapatero consiguió impresionar mejor a la audiencia que su rival. Así lo entendieron la mayoría de los observadores españoles y extranjeros, y así también lo reflejaron las encuestas posteriores, que mostraron un aumento de la diferencia en intención de voto que ya tenía el presidente en ejercicio.</w:t>
      </w:r>
    </w:p>
    <w:p w:rsidR="0033295D" w:rsidRPr="008937F2" w:rsidRDefault="00003531" w:rsidP="0033295D">
      <w:pPr>
        <w:pStyle w:val="NormalWeb"/>
        <w:ind w:left="284" w:firstLine="0"/>
        <w:jc w:val="both"/>
        <w:rPr>
          <w:rFonts w:ascii="Tahoma" w:hAnsi="Tahoma" w:cs="Tahoma" w:hint="default"/>
          <w:sz w:val="16"/>
          <w:szCs w:val="18"/>
        </w:rPr>
      </w:pPr>
      <w:r w:rsidRPr="008937F2">
        <w:rPr>
          <w:rFonts w:ascii="Tahoma" w:hAnsi="Tahoma" w:cs="Tahoma" w:hint="default"/>
          <w:sz w:val="16"/>
          <w:szCs w:val="18"/>
        </w:rPr>
        <w:t xml:space="preserve">Los dos debates fueron bastante similares. Zapatero salió del estudio luego del segundo sintiéndose vencedor y encaminándose hacia </w:t>
      </w:r>
      <w:r w:rsidR="009823C8" w:rsidRPr="008937F2">
        <w:rPr>
          <w:rFonts w:ascii="Tahoma" w:hAnsi="Tahoma" w:cs="Tahoma" w:hint="default"/>
          <w:sz w:val="16"/>
          <w:szCs w:val="18"/>
        </w:rPr>
        <w:t>una</w:t>
      </w:r>
      <w:r w:rsidRPr="008937F2">
        <w:rPr>
          <w:rFonts w:ascii="Tahoma" w:hAnsi="Tahoma" w:cs="Tahoma" w:hint="default"/>
          <w:sz w:val="16"/>
          <w:szCs w:val="18"/>
        </w:rPr>
        <w:t xml:space="preserve"> victoria más segura y en busca de una mayoría en la Legislatura que no logró. Pero si bien Rajoy perdió por varios puntos, aumentó la cantidad de votos conseguida en las elecciones de 2004. No fue una derrota tan amarga para los populares. </w:t>
      </w:r>
    </w:p>
    <w:p w:rsidR="00B8588E" w:rsidRPr="008937F2" w:rsidRDefault="0033295D" w:rsidP="0033295D">
      <w:pPr>
        <w:pStyle w:val="NormalWeb"/>
        <w:ind w:left="284" w:firstLine="0"/>
        <w:jc w:val="both"/>
        <w:rPr>
          <w:rFonts w:ascii="Tahoma" w:hAnsi="Tahoma" w:cs="Tahoma" w:hint="default"/>
          <w:sz w:val="16"/>
          <w:szCs w:val="18"/>
        </w:rPr>
      </w:pPr>
      <w:r w:rsidRPr="008937F2">
        <w:rPr>
          <w:rFonts w:ascii="Tahoma" w:hAnsi="Tahoma" w:cs="Tahoma" w:hint="default"/>
          <w:sz w:val="16"/>
          <w:szCs w:val="18"/>
        </w:rPr>
        <w:t>D</w:t>
      </w:r>
      <w:r w:rsidR="00003531" w:rsidRPr="008937F2">
        <w:rPr>
          <w:rFonts w:ascii="Tahoma" w:hAnsi="Tahoma" w:cs="Tahoma" w:hint="default"/>
          <w:sz w:val="16"/>
          <w:szCs w:val="18"/>
        </w:rPr>
        <w:t>esde una perspectiva técnica los debates fueron, en verdad, impecables. Llegaron a más de 11 millones de televidentes, a través de decenas de emisoras. La cobertura previa fue muy pulcra, al recoger las cámaras la llegada al estudio, por separado, de los dos candidatos. El trato de las autoridades de la Academia de Artes y Ciencias de la Televisión, organizadora de los debates, fue escrupulosamente igual para los dos. El estudio era muy claro, despojado, diría que hasta aséptico. Prometía un debate tranquilo, y con mucho respeto mutuo.</w:t>
      </w:r>
    </w:p>
    <w:p w:rsidR="0033295D" w:rsidRPr="008937F2" w:rsidRDefault="00003531" w:rsidP="0033295D">
      <w:pPr>
        <w:pStyle w:val="NormalWeb"/>
        <w:ind w:left="284" w:firstLine="0"/>
        <w:jc w:val="both"/>
        <w:rPr>
          <w:rFonts w:ascii="Tahoma" w:hAnsi="Tahoma" w:cs="Tahoma" w:hint="default"/>
          <w:sz w:val="16"/>
          <w:szCs w:val="18"/>
        </w:rPr>
      </w:pPr>
      <w:r w:rsidRPr="008937F2">
        <w:rPr>
          <w:rFonts w:ascii="Tahoma" w:hAnsi="Tahoma" w:cs="Tahoma" w:hint="default"/>
          <w:sz w:val="16"/>
          <w:szCs w:val="18"/>
        </w:rPr>
        <w:t xml:space="preserve">Pero no llegó ni a lo uno ni a lo otro. Desde el primer módulo, Rajoy se abalanzó sobre Zapatero con sus críticas a la gestión de los últimos cuatro años; críticas de orden económico </w:t>
      </w:r>
      <w:r w:rsidR="00D870A6" w:rsidRPr="008937F2">
        <w:rPr>
          <w:rFonts w:ascii="Tahoma" w:hAnsi="Tahoma" w:cs="Tahoma" w:hint="default"/>
          <w:sz w:val="16"/>
          <w:szCs w:val="18"/>
        </w:rPr>
        <w:t>(la</w:t>
      </w:r>
      <w:r w:rsidRPr="008937F2">
        <w:rPr>
          <w:rFonts w:ascii="Tahoma" w:hAnsi="Tahoma" w:cs="Tahoma" w:hint="default"/>
          <w:sz w:val="16"/>
          <w:szCs w:val="18"/>
        </w:rPr>
        <w:t xml:space="preserve"> crisis de las hipotecas bancarias golpeó fuerte a las finanzas del país, y está aumenta</w:t>
      </w:r>
      <w:r w:rsidR="00D870A6" w:rsidRPr="008937F2">
        <w:rPr>
          <w:rFonts w:ascii="Tahoma" w:hAnsi="Tahoma" w:cs="Tahoma" w:hint="default"/>
          <w:sz w:val="16"/>
          <w:szCs w:val="18"/>
        </w:rPr>
        <w:t>ndo el desempleo), educativo (</w:t>
      </w:r>
      <w:r w:rsidRPr="008937F2">
        <w:rPr>
          <w:rFonts w:ascii="Tahoma" w:hAnsi="Tahoma" w:cs="Tahoma" w:hint="default"/>
          <w:sz w:val="16"/>
          <w:szCs w:val="18"/>
        </w:rPr>
        <w:t>España relegó varias posiciones en el ranking europeo q</w:t>
      </w:r>
      <w:r w:rsidR="00D870A6" w:rsidRPr="008937F2">
        <w:rPr>
          <w:rFonts w:ascii="Tahoma" w:hAnsi="Tahoma" w:cs="Tahoma" w:hint="default"/>
          <w:sz w:val="16"/>
          <w:szCs w:val="18"/>
        </w:rPr>
        <w:t>ue evalúa la calidad del sector</w:t>
      </w:r>
      <w:r w:rsidRPr="008937F2">
        <w:rPr>
          <w:rFonts w:ascii="Tahoma" w:hAnsi="Tahoma" w:cs="Tahoma" w:hint="default"/>
          <w:sz w:val="16"/>
          <w:szCs w:val="18"/>
        </w:rPr>
        <w:t xml:space="preserve">) e inmigratorio (un problema central de la </w:t>
      </w:r>
      <w:r w:rsidR="00D870A6" w:rsidRPr="008937F2">
        <w:rPr>
          <w:rFonts w:ascii="Tahoma" w:hAnsi="Tahoma" w:cs="Tahoma" w:hint="default"/>
          <w:sz w:val="16"/>
          <w:szCs w:val="18"/>
        </w:rPr>
        <w:t>mayoría</w:t>
      </w:r>
      <w:r w:rsidRPr="008937F2">
        <w:rPr>
          <w:rFonts w:ascii="Tahoma" w:hAnsi="Tahoma" w:cs="Tahoma" w:hint="default"/>
          <w:sz w:val="16"/>
          <w:szCs w:val="18"/>
        </w:rPr>
        <w:t xml:space="preserve"> de los países de la región).</w:t>
      </w:r>
    </w:p>
    <w:p w:rsidR="0033295D" w:rsidRPr="008937F2" w:rsidRDefault="00003531" w:rsidP="0033295D">
      <w:pPr>
        <w:pStyle w:val="NormalWeb"/>
        <w:ind w:left="284" w:firstLine="0"/>
        <w:jc w:val="both"/>
        <w:rPr>
          <w:rFonts w:ascii="Tahoma" w:hAnsi="Tahoma" w:cs="Tahoma" w:hint="default"/>
          <w:sz w:val="16"/>
          <w:szCs w:val="18"/>
        </w:rPr>
      </w:pPr>
      <w:r w:rsidRPr="008937F2">
        <w:rPr>
          <w:rFonts w:ascii="Tahoma" w:hAnsi="Tahoma" w:cs="Tahoma" w:hint="default"/>
          <w:sz w:val="16"/>
          <w:szCs w:val="18"/>
        </w:rPr>
        <w:t xml:space="preserve">En general, el tratamiento de los temas confirmó el escepticismo que, acerca de los debates, habían manifestado en las entrevistas previas representantes de amplios sectores del electorado. Fueron dos monólogos “cara a cara”; no se espera que haya diálogo directo en un debate, pero ni Zapatero ni Rajoy respondieron a las cuestiones importantes que quedaron flotando, y se dedicaron a increparse duramente, tratándose recíprocamente de mentirosos e invadiendo el turno del adversario ante moderadores que no ejercieron su autoridad. </w:t>
      </w:r>
    </w:p>
    <w:p w:rsidR="00003531" w:rsidRPr="008937F2" w:rsidRDefault="00003531" w:rsidP="0033295D">
      <w:pPr>
        <w:pStyle w:val="NormalWeb"/>
        <w:ind w:left="284" w:firstLine="0"/>
        <w:jc w:val="both"/>
        <w:rPr>
          <w:rFonts w:ascii="Tahoma" w:hAnsi="Tahoma" w:cs="Tahoma" w:hint="default"/>
          <w:sz w:val="16"/>
          <w:szCs w:val="18"/>
        </w:rPr>
      </w:pPr>
      <w:r w:rsidRPr="008937F2">
        <w:rPr>
          <w:rFonts w:ascii="Tahoma" w:hAnsi="Tahoma" w:cs="Tahoma" w:hint="default"/>
          <w:sz w:val="16"/>
          <w:szCs w:val="18"/>
        </w:rPr>
        <w:t xml:space="preserve">En este aspecto fueron debates entre latinos, muy alejados del modelo general, los que se realizan en los Estados Unidos, donde nació la herramienta. La competencia entonces se libró principalmente en terreno de las aptitudes televisivas, donde el aplomo, la simpatía y el carisma cuentan mucho. Y en este campo Rajoy llevó las de perder. Tanto, que se esperaba un resultado mucho más negativo para los populares que el que se dio. No dejó de sorprenderme la energía tranquila que desplegó Zapatero. </w:t>
      </w:r>
      <w:r w:rsidR="00BF74F0" w:rsidRPr="008937F2">
        <w:rPr>
          <w:rFonts w:ascii="Tahoma" w:hAnsi="Tahoma" w:cs="Tahoma" w:hint="default"/>
          <w:sz w:val="16"/>
          <w:szCs w:val="18"/>
        </w:rPr>
        <w:t>Político</w:t>
      </w:r>
      <w:r w:rsidRPr="008937F2">
        <w:rPr>
          <w:rFonts w:ascii="Tahoma" w:hAnsi="Tahoma" w:cs="Tahoma" w:hint="default"/>
          <w:sz w:val="16"/>
          <w:szCs w:val="18"/>
        </w:rPr>
        <w:t xml:space="preserve"> que escapa a los moldes latinoamericanos, de aspecto inocente, casi angelical, con ojos de gacela que durante la campaña de 2004 le valieron el apodo de “Bambi”, sacó de la manga una dureza de expresión insospechada para los que no estamos familiarizados con su estilo.</w:t>
      </w:r>
    </w:p>
    <w:p w:rsidR="00003531" w:rsidRPr="008937F2" w:rsidRDefault="009823C8" w:rsidP="0033295D">
      <w:pPr>
        <w:pStyle w:val="NormalWeb"/>
        <w:ind w:left="284" w:firstLine="0"/>
        <w:jc w:val="both"/>
        <w:rPr>
          <w:rFonts w:ascii="Tahoma" w:hAnsi="Tahoma" w:cs="Tahoma" w:hint="default"/>
          <w:sz w:val="16"/>
          <w:szCs w:val="18"/>
        </w:rPr>
      </w:pPr>
      <w:r w:rsidRPr="008937F2">
        <w:rPr>
          <w:rFonts w:ascii="Tahoma" w:hAnsi="Tahoma" w:cs="Tahoma" w:hint="default"/>
          <w:sz w:val="16"/>
          <w:szCs w:val="18"/>
        </w:rPr>
        <w:t xml:space="preserve">Se preguntó a </w:t>
      </w:r>
      <w:r w:rsidR="00003531" w:rsidRPr="008937F2">
        <w:rPr>
          <w:rFonts w:ascii="Tahoma" w:hAnsi="Tahoma" w:cs="Tahoma" w:hint="default"/>
          <w:sz w:val="16"/>
          <w:szCs w:val="18"/>
        </w:rPr>
        <w:t xml:space="preserve">Juan Campmany, su asesor publicitario, cómo se las había arreglado para ayudar a triunfar a un político poco carismático y en </w:t>
      </w:r>
      <w:r w:rsidRPr="008937F2">
        <w:rPr>
          <w:rFonts w:ascii="Tahoma" w:hAnsi="Tahoma" w:cs="Tahoma" w:hint="default"/>
          <w:sz w:val="16"/>
          <w:szCs w:val="18"/>
        </w:rPr>
        <w:t>el 2005 poco conocido popularmente (</w:t>
      </w:r>
      <w:r w:rsidR="00003531" w:rsidRPr="008937F2">
        <w:rPr>
          <w:rFonts w:ascii="Tahoma" w:hAnsi="Tahoma" w:cs="Tahoma" w:hint="default"/>
          <w:sz w:val="16"/>
          <w:szCs w:val="18"/>
        </w:rPr>
        <w:t xml:space="preserve">recordar que en 2004 todo el mundo apostaba a Rajoy, hasta que el sangriento atentado terrorista en Atocha, mal manejado por el Partido Popular, cambió radicalmente las cosas ), y con sólo un año de antigüedad en la presidencia del PSOE, por </w:t>
      </w:r>
      <w:r w:rsidRPr="008937F2">
        <w:rPr>
          <w:rFonts w:ascii="Tahoma" w:hAnsi="Tahoma" w:cs="Tahoma" w:hint="default"/>
          <w:sz w:val="16"/>
          <w:szCs w:val="18"/>
        </w:rPr>
        <w:t>entonces en la oposición; tex</w:t>
      </w:r>
      <w:r w:rsidR="00003531" w:rsidRPr="008937F2">
        <w:rPr>
          <w:rFonts w:ascii="Tahoma" w:hAnsi="Tahoma" w:cs="Tahoma" w:hint="default"/>
          <w:sz w:val="16"/>
          <w:szCs w:val="18"/>
        </w:rPr>
        <w:t>tualmente su respuesta</w:t>
      </w:r>
      <w:r w:rsidRPr="008937F2">
        <w:rPr>
          <w:rFonts w:ascii="Tahoma" w:hAnsi="Tahoma" w:cs="Tahoma" w:hint="default"/>
          <w:sz w:val="16"/>
          <w:szCs w:val="18"/>
        </w:rPr>
        <w:t xml:space="preserve"> fue</w:t>
      </w:r>
      <w:r w:rsidR="00003531" w:rsidRPr="008937F2">
        <w:rPr>
          <w:rFonts w:ascii="Tahoma" w:hAnsi="Tahoma" w:cs="Tahoma" w:hint="default"/>
          <w:sz w:val="16"/>
          <w:szCs w:val="18"/>
        </w:rPr>
        <w:t xml:space="preserve">: “La tranquilidad de Zapatero </w:t>
      </w:r>
      <w:r w:rsidR="00BF74F0" w:rsidRPr="008937F2">
        <w:rPr>
          <w:rFonts w:ascii="Tahoma" w:hAnsi="Tahoma" w:cs="Tahoma" w:hint="default"/>
          <w:sz w:val="16"/>
          <w:szCs w:val="18"/>
        </w:rPr>
        <w:t>ponía</w:t>
      </w:r>
      <w:r w:rsidR="00003531" w:rsidRPr="008937F2">
        <w:rPr>
          <w:rFonts w:ascii="Tahoma" w:hAnsi="Tahoma" w:cs="Tahoma" w:hint="default"/>
          <w:sz w:val="16"/>
          <w:szCs w:val="18"/>
        </w:rPr>
        <w:t xml:space="preserve"> nerviosos a los partidarios y muy felices a los adversarios. Hasta yo caí en la tentación de sugerir un cambio, pero rápidamente comprendí que sus puntos presuntamente débiles eran, en realidad, los más fuertes. Un candidato no es un actor. No representa un papel en una comedia. Nuestro trabajo consistió en mostrarlo como es”. </w:t>
      </w:r>
    </w:p>
    <w:p w:rsidR="00ED2CEA" w:rsidRDefault="00003531" w:rsidP="00ED2CEA">
      <w:pPr>
        <w:pStyle w:val="NormalWeb"/>
        <w:ind w:left="284" w:firstLine="0"/>
        <w:jc w:val="both"/>
        <w:rPr>
          <w:rFonts w:ascii="Tahoma" w:hAnsi="Tahoma" w:cs="Tahoma" w:hint="default"/>
          <w:sz w:val="16"/>
          <w:szCs w:val="18"/>
        </w:rPr>
      </w:pPr>
      <w:r w:rsidRPr="008937F2">
        <w:rPr>
          <w:rFonts w:ascii="Tahoma" w:hAnsi="Tahoma" w:cs="Tahoma" w:hint="default"/>
          <w:sz w:val="16"/>
          <w:szCs w:val="18"/>
        </w:rPr>
        <w:t>El estilo de Zapatero, al menos en televisión, le confiere una mayor credibilidad. ¿Por qué</w:t>
      </w:r>
      <w:r w:rsidR="0033295D" w:rsidRPr="008937F2">
        <w:rPr>
          <w:rFonts w:ascii="Tahoma" w:hAnsi="Tahoma" w:cs="Tahoma" w:hint="default"/>
          <w:sz w:val="16"/>
          <w:szCs w:val="18"/>
        </w:rPr>
        <w:t>?</w:t>
      </w:r>
      <w:r w:rsidRPr="008937F2">
        <w:rPr>
          <w:rFonts w:ascii="Tahoma" w:hAnsi="Tahoma" w:cs="Tahoma" w:hint="default"/>
          <w:sz w:val="16"/>
          <w:szCs w:val="18"/>
        </w:rPr>
        <w:t xml:space="preserve"> Una de las razones la explicó Manuel Vicent en un comentario periodístico publicado en el diario El País de Madrid. Rajoy, dijo, espantó con sus enojos y sus ojos encendidos a muchos televidentes. A su juicio, Rajoy habló como si el estudio fuese una tribuna callejera, alzando la voz</w:t>
      </w:r>
      <w:r w:rsidR="009823C8" w:rsidRPr="008937F2">
        <w:rPr>
          <w:rFonts w:ascii="Tahoma" w:hAnsi="Tahoma" w:cs="Tahoma" w:hint="default"/>
          <w:sz w:val="16"/>
          <w:szCs w:val="18"/>
        </w:rPr>
        <w:t>,</w:t>
      </w:r>
      <w:r w:rsidRPr="008937F2">
        <w:rPr>
          <w:rFonts w:ascii="Tahoma" w:hAnsi="Tahoma" w:cs="Tahoma" w:hint="default"/>
          <w:sz w:val="16"/>
          <w:szCs w:val="18"/>
        </w:rPr>
        <w:t xml:space="preserve"> mientras que Zapatero lo hizo serenamente como invitado respetuoso y deseoso de parecer simpático a millones de televidentes que asistían al espectáculo en sus hogares. En la pantalla, en efecto, la convicción está muy vinculada con la forma. </w:t>
      </w:r>
    </w:p>
    <w:p w:rsidR="00003531" w:rsidRPr="008937F2" w:rsidRDefault="004A360E" w:rsidP="00ED2CEA">
      <w:pPr>
        <w:pStyle w:val="NormalWeb"/>
        <w:numPr>
          <w:ilvl w:val="0"/>
          <w:numId w:val="39"/>
        </w:numPr>
        <w:jc w:val="both"/>
        <w:rPr>
          <w:rFonts w:ascii="Tahoma" w:hAnsi="Tahoma" w:cs="Tahoma" w:hint="default"/>
          <w:sz w:val="20"/>
        </w:rPr>
      </w:pPr>
      <w:r w:rsidRPr="008937F2">
        <w:rPr>
          <w:rFonts w:ascii="Tahoma" w:hAnsi="Tahoma" w:cs="Tahoma" w:hint="default"/>
          <w:sz w:val="20"/>
        </w:rPr>
        <w:t xml:space="preserve">(5) </w:t>
      </w:r>
      <w:r w:rsidR="00C520FD" w:rsidRPr="008937F2">
        <w:rPr>
          <w:rFonts w:ascii="Tahoma" w:hAnsi="Tahoma" w:cs="Tahoma" w:hint="default"/>
          <w:sz w:val="20"/>
        </w:rPr>
        <w:t>Liste las Estructuras, Grupos e Instituciones sociales afectados por los medios en el caso</w:t>
      </w:r>
    </w:p>
    <w:p w:rsidR="00003531" w:rsidRPr="00ED2CEA" w:rsidRDefault="004A360E" w:rsidP="00ED2CEA">
      <w:pPr>
        <w:pStyle w:val="NormalWeb"/>
        <w:numPr>
          <w:ilvl w:val="0"/>
          <w:numId w:val="39"/>
        </w:numPr>
        <w:jc w:val="both"/>
        <w:rPr>
          <w:rFonts w:ascii="Tahoma" w:hAnsi="Tahoma" w:cs="Tahoma" w:hint="default"/>
        </w:rPr>
      </w:pPr>
      <w:r w:rsidRPr="00ED2CEA">
        <w:rPr>
          <w:rFonts w:ascii="Tahoma" w:hAnsi="Tahoma" w:cs="Tahoma" w:hint="default"/>
          <w:sz w:val="20"/>
        </w:rPr>
        <w:t>(5)</w:t>
      </w:r>
      <w:r w:rsidR="00C52C70" w:rsidRPr="00ED2CEA">
        <w:rPr>
          <w:rFonts w:ascii="Tahoma" w:hAnsi="Tahoma" w:cs="Tahoma" w:hint="default"/>
          <w:sz w:val="20"/>
        </w:rPr>
        <w:t xml:space="preserve"> </w:t>
      </w:r>
      <w:r w:rsidR="00C520FD" w:rsidRPr="00ED2CEA">
        <w:rPr>
          <w:rFonts w:ascii="Tahoma" w:hAnsi="Tahoma" w:cs="Tahoma" w:hint="default"/>
          <w:sz w:val="20"/>
        </w:rPr>
        <w:t>Identifique “quién dice qué, en qué canal, a quién, con qué efecto” según el paradigma comunicacional de Lasswell</w:t>
      </w:r>
    </w:p>
    <w:sectPr w:rsidR="00003531" w:rsidRPr="00ED2CEA" w:rsidSect="00BB72DF">
      <w:headerReference w:type="default" r:id="rId7"/>
      <w:footerReference w:type="default" r:id="rId8"/>
      <w:pgSz w:w="11906" w:h="16838" w:code="9"/>
      <w:pgMar w:top="567" w:right="1418" w:bottom="851" w:left="1418" w:header="709"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2A2" w:rsidRDefault="002842A2">
      <w:r>
        <w:separator/>
      </w:r>
    </w:p>
  </w:endnote>
  <w:endnote w:type="continuationSeparator" w:id="0">
    <w:p w:rsidR="002842A2" w:rsidRDefault="00284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65" w:rsidRPr="00DE214B" w:rsidRDefault="00DE214B" w:rsidP="00D870A6">
    <w:pPr>
      <w:pStyle w:val="Piedepgina"/>
      <w:pBdr>
        <w:top w:val="single" w:sz="4" w:space="1" w:color="auto"/>
      </w:pBdr>
      <w:ind w:left="0" w:firstLine="0"/>
      <w:rPr>
        <w:rFonts w:ascii="Tahoma" w:hAnsi="Tahoma" w:cs="Tahoma"/>
        <w:sz w:val="20"/>
        <w:szCs w:val="22"/>
        <w:lang w:val="pt-BR"/>
      </w:rPr>
    </w:pPr>
    <w:r>
      <w:rPr>
        <w:rFonts w:ascii="Tahoma" w:hAnsi="Tahoma" w:cs="Tahoma"/>
        <w:sz w:val="20"/>
        <w:szCs w:val="22"/>
        <w:lang w:val="pt-BR"/>
      </w:rPr>
      <w:t>EXAMEN PARCIAL</w:t>
    </w:r>
    <w:r w:rsidR="006B0C01" w:rsidRPr="00B679D0">
      <w:rPr>
        <w:rFonts w:ascii="Tahoma" w:hAnsi="Tahoma" w:cs="Tahoma"/>
        <w:sz w:val="20"/>
        <w:szCs w:val="22"/>
        <w:lang w:val="pt-BR"/>
      </w:rPr>
      <w:t xml:space="preserve">: </w:t>
    </w:r>
    <w:r w:rsidR="006B0C01">
      <w:rPr>
        <w:rFonts w:ascii="Tahoma" w:hAnsi="Tahoma" w:cs="Tahoma"/>
        <w:sz w:val="20"/>
        <w:szCs w:val="22"/>
        <w:lang w:val="pt-BR"/>
      </w:rPr>
      <w:t>SOCIOLOGÍA DE LA COMUNICACIÓN</w:t>
    </w:r>
    <w:r w:rsidR="00E41A65" w:rsidRPr="00B679D0">
      <w:rPr>
        <w:rFonts w:ascii="Tahoma" w:hAnsi="Tahoma" w:cs="Tahoma"/>
        <w:sz w:val="20"/>
        <w:szCs w:val="22"/>
        <w:lang w:val="pt-BR"/>
      </w:rPr>
      <w:tab/>
      <w:t xml:space="preserve">Pág: </w:t>
    </w:r>
    <w:r w:rsidR="00FB7552" w:rsidRPr="00B679D0">
      <w:rPr>
        <w:rFonts w:ascii="Tahoma" w:hAnsi="Tahoma" w:cs="Tahoma"/>
        <w:sz w:val="20"/>
        <w:szCs w:val="22"/>
        <w:lang w:val="pt-BR"/>
      </w:rPr>
      <w:fldChar w:fldCharType="begin"/>
    </w:r>
    <w:r w:rsidR="00E41A65" w:rsidRPr="00B679D0">
      <w:rPr>
        <w:rFonts w:ascii="Tahoma" w:hAnsi="Tahoma" w:cs="Tahoma"/>
        <w:sz w:val="20"/>
        <w:szCs w:val="22"/>
        <w:lang w:val="pt-BR"/>
      </w:rPr>
      <w:instrText xml:space="preserve"> PAGE </w:instrText>
    </w:r>
    <w:r w:rsidR="00FB7552" w:rsidRPr="00B679D0">
      <w:rPr>
        <w:rFonts w:ascii="Tahoma" w:hAnsi="Tahoma" w:cs="Tahoma"/>
        <w:sz w:val="20"/>
        <w:szCs w:val="22"/>
        <w:lang w:val="pt-BR"/>
      </w:rPr>
      <w:fldChar w:fldCharType="separate"/>
    </w:r>
    <w:r w:rsidR="00D42DCD">
      <w:rPr>
        <w:rFonts w:ascii="Tahoma" w:hAnsi="Tahoma" w:cs="Tahoma"/>
        <w:noProof/>
        <w:sz w:val="20"/>
        <w:szCs w:val="22"/>
        <w:lang w:val="pt-BR"/>
      </w:rPr>
      <w:t>1</w:t>
    </w:r>
    <w:r w:rsidR="00FB7552" w:rsidRPr="00B679D0">
      <w:rPr>
        <w:rFonts w:ascii="Tahoma" w:hAnsi="Tahoma" w:cs="Tahoma"/>
        <w:sz w:val="20"/>
        <w:szCs w:val="22"/>
        <w:lang w:val="pt-BR"/>
      </w:rPr>
      <w:fldChar w:fldCharType="end"/>
    </w:r>
    <w:r w:rsidR="00E41A65" w:rsidRPr="00B679D0">
      <w:rPr>
        <w:rFonts w:ascii="Tahoma" w:hAnsi="Tahoma" w:cs="Tahoma"/>
        <w:sz w:val="20"/>
        <w:szCs w:val="22"/>
        <w:lang w:val="pt-BR"/>
      </w:rPr>
      <w:t>/</w:t>
    </w:r>
    <w:r w:rsidR="00FB7552" w:rsidRPr="00B679D0">
      <w:rPr>
        <w:rFonts w:ascii="Tahoma" w:hAnsi="Tahoma" w:cs="Tahoma"/>
        <w:sz w:val="20"/>
        <w:szCs w:val="22"/>
        <w:lang w:val="pt-BR"/>
      </w:rPr>
      <w:fldChar w:fldCharType="begin"/>
    </w:r>
    <w:r w:rsidR="00E41A65" w:rsidRPr="00B679D0">
      <w:rPr>
        <w:rFonts w:ascii="Tahoma" w:hAnsi="Tahoma" w:cs="Tahoma"/>
        <w:sz w:val="20"/>
        <w:szCs w:val="22"/>
        <w:lang w:val="pt-BR"/>
      </w:rPr>
      <w:instrText xml:space="preserve"> NUMPAGES </w:instrText>
    </w:r>
    <w:r w:rsidR="00FB7552" w:rsidRPr="00B679D0">
      <w:rPr>
        <w:rFonts w:ascii="Tahoma" w:hAnsi="Tahoma" w:cs="Tahoma"/>
        <w:sz w:val="20"/>
        <w:szCs w:val="22"/>
        <w:lang w:val="pt-BR"/>
      </w:rPr>
      <w:fldChar w:fldCharType="separate"/>
    </w:r>
    <w:r w:rsidR="00D42DCD">
      <w:rPr>
        <w:rFonts w:ascii="Tahoma" w:hAnsi="Tahoma" w:cs="Tahoma"/>
        <w:noProof/>
        <w:sz w:val="20"/>
        <w:szCs w:val="22"/>
        <w:lang w:val="pt-BR"/>
      </w:rPr>
      <w:t>3</w:t>
    </w:r>
    <w:r w:rsidR="00FB7552" w:rsidRPr="00B679D0">
      <w:rPr>
        <w:rFonts w:ascii="Tahoma" w:hAnsi="Tahoma" w:cs="Tahoma"/>
        <w:sz w:val="20"/>
        <w:szCs w:val="22"/>
        <w:lang w:val="pt-BR"/>
      </w:rPr>
      <w:fldChar w:fldCharType="end"/>
    </w:r>
    <w:r w:rsidR="00E41A65" w:rsidRPr="00B679D0">
      <w:rPr>
        <w:rFonts w:ascii="Tahoma" w:hAnsi="Tahoma" w:cs="Tahoma"/>
        <w:sz w:val="20"/>
        <w:szCs w:val="22"/>
        <w:lang w:val="pt-B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2A2" w:rsidRDefault="002842A2">
      <w:r>
        <w:separator/>
      </w:r>
    </w:p>
  </w:footnote>
  <w:footnote w:type="continuationSeparator" w:id="0">
    <w:p w:rsidR="002842A2" w:rsidRDefault="00284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65" w:rsidRPr="00BA0BD7" w:rsidRDefault="00FB7552" w:rsidP="00F665AB">
    <w:pPr>
      <w:pStyle w:val="Encabezado"/>
      <w:ind w:left="0" w:firstLine="0"/>
      <w:jc w:val="center"/>
      <w:rPr>
        <w:rFonts w:ascii="Tahoma" w:hAnsi="Tahoma" w:cs="Tahoma"/>
        <w:sz w:val="30"/>
        <w:szCs w:val="30"/>
      </w:rPr>
    </w:pPr>
    <w:r w:rsidRPr="00FB7552">
      <w:rPr>
        <w:rFonts w:ascii="Tahoma" w:hAnsi="Tahoma" w:cs="Tahoma"/>
        <w:noProof/>
        <w:sz w:val="30"/>
        <w:szCs w:val="30"/>
        <w:lang w:val="es-ES" w:eastAsia="es-EC"/>
      </w:rPr>
      <w:pict>
        <v:shapetype id="_x0000_t202" coordsize="21600,21600" o:spt="202" path="m,l,21600r21600,l21600,xe">
          <v:stroke joinstyle="miter"/>
          <v:path gradientshapeok="t" o:connecttype="rect"/>
        </v:shapetype>
        <v:shape id="_x0000_s25601" type="#_x0000_t202" style="position:absolute;left:0;text-align:left;margin-left:-68.3pt;margin-top:-18.95pt;width:119.3pt;height:74.1pt;z-index:251660288;mso-width-relative:margin;mso-height-relative:margin" stroked="f">
          <v:textbox>
            <w:txbxContent>
              <w:p w:rsidR="00DE214B" w:rsidRDefault="00DE214B">
                <w:pPr>
                  <w:rPr>
                    <w:lang w:val="es-ES"/>
                  </w:rPr>
                </w:pPr>
                <w:r w:rsidRPr="00DE214B">
                  <w:rPr>
                    <w:noProof/>
                    <w:lang w:eastAsia="es-EC"/>
                  </w:rPr>
                  <w:drawing>
                    <wp:inline distT="0" distB="0" distL="0" distR="0">
                      <wp:extent cx="9144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espol"/>
                              <pic:cNvPicPr>
                                <a:picLocks noChangeAspect="1" noChangeArrowheads="1"/>
                              </pic:cNvPicPr>
                            </pic:nvPicPr>
                            <pic:blipFill>
                              <a:blip r:embed="rId1"/>
                              <a:srcRect/>
                              <a:stretch>
                                <a:fillRect/>
                              </a:stretch>
                            </pic:blipFill>
                            <pic:spPr bwMode="auto">
                              <a:xfrm>
                                <a:off x="0" y="0"/>
                                <a:ext cx="914400" cy="876300"/>
                              </a:xfrm>
                              <a:prstGeom prst="rect">
                                <a:avLst/>
                              </a:prstGeom>
                              <a:noFill/>
                              <a:ln w="9525">
                                <a:noFill/>
                                <a:miter lim="800000"/>
                                <a:headEnd/>
                                <a:tailEnd/>
                              </a:ln>
                            </pic:spPr>
                          </pic:pic>
                        </a:graphicData>
                      </a:graphic>
                    </wp:inline>
                  </w:drawing>
                </w:r>
              </w:p>
            </w:txbxContent>
          </v:textbox>
          <w10:wrap type="square"/>
        </v:shape>
      </w:pict>
    </w:r>
    <w:r w:rsidR="00E41A65" w:rsidRPr="00BA0BD7">
      <w:rPr>
        <w:rFonts w:ascii="Tahoma" w:hAnsi="Tahoma" w:cs="Tahoma"/>
        <w:sz w:val="30"/>
        <w:szCs w:val="30"/>
      </w:rPr>
      <w:t>ESCUELA SUPERIOR POLITECNICA DEL LITORAL</w:t>
    </w:r>
  </w:p>
  <w:p w:rsidR="00E41A65" w:rsidRPr="00DE214B" w:rsidRDefault="00DE214B" w:rsidP="00F665AB">
    <w:pPr>
      <w:pStyle w:val="Encabezado"/>
      <w:ind w:left="0" w:firstLine="0"/>
      <w:jc w:val="center"/>
      <w:rPr>
        <w:rFonts w:asciiTheme="minorHAnsi" w:hAnsiTheme="minorHAnsi"/>
        <w:sz w:val="28"/>
      </w:rPr>
    </w:pPr>
    <w:r w:rsidRPr="00DE214B">
      <w:rPr>
        <w:rFonts w:asciiTheme="minorHAnsi" w:hAnsiTheme="minorHAnsi"/>
      </w:rPr>
      <w:t>EDCOM00489</w:t>
    </w:r>
    <w:r w:rsidRPr="00DE214B">
      <w:rPr>
        <w:rFonts w:asciiTheme="minorHAnsi" w:hAnsiTheme="minorHAnsi"/>
        <w:sz w:val="28"/>
      </w:rPr>
      <w:t xml:space="preserve"> - SOCIOLOGÍA DE LA COMUNICACIÓN</w:t>
    </w:r>
  </w:p>
  <w:p w:rsidR="00DE214B" w:rsidRDefault="00DE214B" w:rsidP="00F665AB">
    <w:pPr>
      <w:pStyle w:val="Encabezado"/>
      <w:ind w:left="0" w:firstLine="0"/>
      <w:jc w:val="center"/>
      <w:rPr>
        <w:rFonts w:asciiTheme="minorHAnsi" w:hAnsiTheme="minorHAnsi"/>
        <w:sz w:val="28"/>
      </w:rPr>
    </w:pPr>
    <w:r w:rsidRPr="00DE214B">
      <w:rPr>
        <w:rFonts w:asciiTheme="minorHAnsi" w:hAnsiTheme="minorHAnsi"/>
        <w:sz w:val="28"/>
      </w:rPr>
      <w:t xml:space="preserve">EXAMEN </w:t>
    </w:r>
    <w:r w:rsidR="00D7640F">
      <w:rPr>
        <w:rFonts w:asciiTheme="minorHAnsi" w:hAnsiTheme="minorHAnsi"/>
        <w:sz w:val="28"/>
      </w:rPr>
      <w:t>MEJORAMIENTO</w:t>
    </w:r>
  </w:p>
  <w:p w:rsidR="00DE214B" w:rsidRPr="00FA6417" w:rsidRDefault="00D7640F" w:rsidP="00F665AB">
    <w:pPr>
      <w:pStyle w:val="Encabezado"/>
      <w:ind w:left="0" w:firstLine="0"/>
      <w:jc w:val="center"/>
      <w:rPr>
        <w:rFonts w:asciiTheme="minorHAnsi" w:hAnsiTheme="minorHAnsi"/>
      </w:rPr>
    </w:pPr>
    <w:r>
      <w:rPr>
        <w:rFonts w:asciiTheme="minorHAnsi" w:hAnsiTheme="minorHAnsi"/>
      </w:rPr>
      <w:t>13 de septiembre</w:t>
    </w:r>
    <w:r w:rsidR="00DE214B" w:rsidRPr="00FA6417">
      <w:rPr>
        <w:rFonts w:asciiTheme="minorHAnsi" w:hAnsiTheme="minorHAnsi"/>
      </w:rPr>
      <w:t xml:space="preserve"> de 2010</w:t>
    </w:r>
  </w:p>
  <w:p w:rsidR="00E41A65" w:rsidRPr="00DE214B" w:rsidRDefault="00DE214B" w:rsidP="00551800">
    <w:pPr>
      <w:pStyle w:val="Encabezado"/>
      <w:pBdr>
        <w:bottom w:val="single" w:sz="4" w:space="1" w:color="auto"/>
      </w:pBdr>
      <w:ind w:left="0" w:firstLine="0"/>
      <w:rPr>
        <w:rFonts w:ascii="Tahoma" w:hAnsi="Tahoma" w:cs="Tahoma"/>
      </w:rPr>
    </w:pPr>
    <w:r w:rsidRPr="00DE214B">
      <w:rPr>
        <w:rFonts w:ascii="Tahoma" w:hAnsi="Tahoma" w:cs="Tahoma"/>
      </w:rPr>
      <w:t>NOMBRE:</w:t>
    </w:r>
    <w:r w:rsidRPr="00DE214B">
      <w:rPr>
        <w:rFonts w:ascii="Tahoma" w:hAnsi="Tahoma" w:cs="Tahoma"/>
      </w:rPr>
      <w:tab/>
    </w:r>
    <w:r>
      <w:rPr>
        <w:rFonts w:ascii="Tahoma" w:hAnsi="Tahoma" w:cs="Tahoma"/>
      </w:rPr>
      <w:tab/>
    </w:r>
    <w:r w:rsidRPr="00DE214B">
      <w:rPr>
        <w:rFonts w:ascii="Tahoma" w:hAnsi="Tahoma" w:cs="Tahoma"/>
      </w:rPr>
      <w:t>NOTA</w:t>
    </w:r>
    <w:r w:rsidRPr="00DE214B">
      <w:rPr>
        <w:rFonts w:ascii="Tahoma" w:hAnsi="Tahoma" w:cs="Tahoma"/>
        <w:sz w:val="20"/>
      </w:rPr>
      <w:t xml:space="preserve">: </w:t>
    </w:r>
    <w:r>
      <w:rPr>
        <w:rFonts w:ascii="Tahoma" w:hAnsi="Tahoma" w:cs="Tahoma"/>
        <w:sz w:val="20"/>
      </w:rPr>
      <w:t xml:space="preserve">   </w:t>
    </w:r>
    <w:r w:rsidRPr="00DE214B">
      <w:rPr>
        <w:rFonts w:ascii="Tahoma" w:hAnsi="Tahoma" w:cs="Tahoma"/>
        <w:sz w:val="20"/>
      </w:rPr>
      <w:t xml:space="preserve">    /100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143012"/>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A498EBB8"/>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CB0068B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A8A0C3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81B09B9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0980BF6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A300AF92"/>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6C8785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B28A08B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940C0EB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1A5E58"/>
    <w:multiLevelType w:val="hybridMultilevel"/>
    <w:tmpl w:val="217020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2954111"/>
    <w:multiLevelType w:val="hybridMultilevel"/>
    <w:tmpl w:val="C01C775E"/>
    <w:lvl w:ilvl="0" w:tplc="0C0A000F">
      <w:start w:val="1"/>
      <w:numFmt w:val="decimal"/>
      <w:lvlText w:val="%1."/>
      <w:lvlJc w:val="left"/>
      <w:pPr>
        <w:ind w:left="705" w:hanging="705"/>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03E34783"/>
    <w:multiLevelType w:val="hybridMultilevel"/>
    <w:tmpl w:val="302A145C"/>
    <w:lvl w:ilvl="0" w:tplc="20862DBE">
      <w:start w:val="3"/>
      <w:numFmt w:val="bullet"/>
      <w:lvlText w:val="-"/>
      <w:lvlJc w:val="left"/>
      <w:pPr>
        <w:ind w:left="720" w:hanging="360"/>
      </w:pPr>
      <w:rPr>
        <w:rFonts w:ascii="Times New Roman" w:eastAsia="Times New Roman" w:hAnsi="Times New Roman"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0DF07470"/>
    <w:multiLevelType w:val="hybridMultilevel"/>
    <w:tmpl w:val="9D16F7E8"/>
    <w:lvl w:ilvl="0" w:tplc="300A0017">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4">
    <w:nsid w:val="0EAB66E3"/>
    <w:multiLevelType w:val="hybridMultilevel"/>
    <w:tmpl w:val="F5B00764"/>
    <w:lvl w:ilvl="0" w:tplc="0C0A000F">
      <w:start w:val="1"/>
      <w:numFmt w:val="decimal"/>
      <w:lvlText w:val="%1."/>
      <w:lvlJc w:val="left"/>
      <w:pPr>
        <w:ind w:left="705" w:hanging="705"/>
      </w:pPr>
      <w:rPr>
        <w:rFonts w:cs="Times New Roman" w:hint="default"/>
      </w:rPr>
    </w:lvl>
    <w:lvl w:ilvl="1" w:tplc="24CACCB2">
      <w:start w:val="1"/>
      <w:numFmt w:val="lowerRoman"/>
      <w:lvlText w:val="%2)"/>
      <w:lvlJc w:val="left"/>
      <w:pPr>
        <w:ind w:left="1440" w:hanging="720"/>
      </w:pPr>
      <w:rPr>
        <w:rFonts w:hint="default"/>
        <w:sz w:val="28"/>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19004A15"/>
    <w:multiLevelType w:val="hybridMultilevel"/>
    <w:tmpl w:val="9A649AB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2260702C"/>
    <w:multiLevelType w:val="hybridMultilevel"/>
    <w:tmpl w:val="F76CA030"/>
    <w:lvl w:ilvl="0" w:tplc="0160255E">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7">
    <w:nsid w:val="24C26C00"/>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nsid w:val="264E2CAF"/>
    <w:multiLevelType w:val="hybridMultilevel"/>
    <w:tmpl w:val="D47C3F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73C627F"/>
    <w:multiLevelType w:val="multilevel"/>
    <w:tmpl w:val="B6DA49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74F47F5"/>
    <w:multiLevelType w:val="hybridMultilevel"/>
    <w:tmpl w:val="9E605EB8"/>
    <w:lvl w:ilvl="0" w:tplc="96F6E0C4">
      <w:start w:val="1"/>
      <w:numFmt w:val="bullet"/>
      <w:lvlText w:val=""/>
      <w:lvlJc w:val="left"/>
      <w:pPr>
        <w:tabs>
          <w:tab w:val="num" w:pos="360"/>
        </w:tabs>
        <w:ind w:left="360" w:hanging="360"/>
      </w:pPr>
      <w:rPr>
        <w:rFonts w:ascii="Symbol" w:hAnsi="Symbol" w:hint="default"/>
      </w:rPr>
    </w:lvl>
    <w:lvl w:ilvl="1" w:tplc="50868788" w:tentative="1">
      <w:start w:val="1"/>
      <w:numFmt w:val="bullet"/>
      <w:lvlText w:val="o"/>
      <w:lvlJc w:val="left"/>
      <w:pPr>
        <w:tabs>
          <w:tab w:val="num" w:pos="1080"/>
        </w:tabs>
        <w:ind w:left="1080" w:hanging="360"/>
      </w:pPr>
      <w:rPr>
        <w:rFonts w:ascii="Courier New" w:hAnsi="Courier New" w:hint="default"/>
      </w:rPr>
    </w:lvl>
    <w:lvl w:ilvl="2" w:tplc="E668AD0E" w:tentative="1">
      <w:start w:val="1"/>
      <w:numFmt w:val="bullet"/>
      <w:lvlText w:val=""/>
      <w:lvlJc w:val="left"/>
      <w:pPr>
        <w:tabs>
          <w:tab w:val="num" w:pos="1800"/>
        </w:tabs>
        <w:ind w:left="1800" w:hanging="360"/>
      </w:pPr>
      <w:rPr>
        <w:rFonts w:ascii="Wingdings" w:hAnsi="Wingdings" w:hint="default"/>
      </w:rPr>
    </w:lvl>
    <w:lvl w:ilvl="3" w:tplc="876EF878" w:tentative="1">
      <w:start w:val="1"/>
      <w:numFmt w:val="bullet"/>
      <w:lvlText w:val=""/>
      <w:lvlJc w:val="left"/>
      <w:pPr>
        <w:tabs>
          <w:tab w:val="num" w:pos="2520"/>
        </w:tabs>
        <w:ind w:left="2520" w:hanging="360"/>
      </w:pPr>
      <w:rPr>
        <w:rFonts w:ascii="Symbol" w:hAnsi="Symbol" w:hint="default"/>
      </w:rPr>
    </w:lvl>
    <w:lvl w:ilvl="4" w:tplc="B6706F1E" w:tentative="1">
      <w:start w:val="1"/>
      <w:numFmt w:val="bullet"/>
      <w:lvlText w:val="o"/>
      <w:lvlJc w:val="left"/>
      <w:pPr>
        <w:tabs>
          <w:tab w:val="num" w:pos="3240"/>
        </w:tabs>
        <w:ind w:left="3240" w:hanging="360"/>
      </w:pPr>
      <w:rPr>
        <w:rFonts w:ascii="Courier New" w:hAnsi="Courier New" w:hint="default"/>
      </w:rPr>
    </w:lvl>
    <w:lvl w:ilvl="5" w:tplc="5EDCA9F6" w:tentative="1">
      <w:start w:val="1"/>
      <w:numFmt w:val="bullet"/>
      <w:lvlText w:val=""/>
      <w:lvlJc w:val="left"/>
      <w:pPr>
        <w:tabs>
          <w:tab w:val="num" w:pos="3960"/>
        </w:tabs>
        <w:ind w:left="3960" w:hanging="360"/>
      </w:pPr>
      <w:rPr>
        <w:rFonts w:ascii="Wingdings" w:hAnsi="Wingdings" w:hint="default"/>
      </w:rPr>
    </w:lvl>
    <w:lvl w:ilvl="6" w:tplc="AD4CD0C0" w:tentative="1">
      <w:start w:val="1"/>
      <w:numFmt w:val="bullet"/>
      <w:lvlText w:val=""/>
      <w:lvlJc w:val="left"/>
      <w:pPr>
        <w:tabs>
          <w:tab w:val="num" w:pos="4680"/>
        </w:tabs>
        <w:ind w:left="4680" w:hanging="360"/>
      </w:pPr>
      <w:rPr>
        <w:rFonts w:ascii="Symbol" w:hAnsi="Symbol" w:hint="default"/>
      </w:rPr>
    </w:lvl>
    <w:lvl w:ilvl="7" w:tplc="0DA839D6" w:tentative="1">
      <w:start w:val="1"/>
      <w:numFmt w:val="bullet"/>
      <w:lvlText w:val="o"/>
      <w:lvlJc w:val="left"/>
      <w:pPr>
        <w:tabs>
          <w:tab w:val="num" w:pos="5400"/>
        </w:tabs>
        <w:ind w:left="5400" w:hanging="360"/>
      </w:pPr>
      <w:rPr>
        <w:rFonts w:ascii="Courier New" w:hAnsi="Courier New" w:hint="default"/>
      </w:rPr>
    </w:lvl>
    <w:lvl w:ilvl="8" w:tplc="2F483928" w:tentative="1">
      <w:start w:val="1"/>
      <w:numFmt w:val="bullet"/>
      <w:lvlText w:val=""/>
      <w:lvlJc w:val="left"/>
      <w:pPr>
        <w:tabs>
          <w:tab w:val="num" w:pos="6120"/>
        </w:tabs>
        <w:ind w:left="6120" w:hanging="360"/>
      </w:pPr>
      <w:rPr>
        <w:rFonts w:ascii="Wingdings" w:hAnsi="Wingdings" w:hint="default"/>
      </w:rPr>
    </w:lvl>
  </w:abstractNum>
  <w:abstractNum w:abstractNumId="21">
    <w:nsid w:val="2FEC1DF8"/>
    <w:multiLevelType w:val="hybridMultilevel"/>
    <w:tmpl w:val="C25859B8"/>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0B26C96"/>
    <w:multiLevelType w:val="hybridMultilevel"/>
    <w:tmpl w:val="01A0B4B2"/>
    <w:lvl w:ilvl="0" w:tplc="4126B4FA">
      <w:start w:val="1"/>
      <w:numFmt w:val="bullet"/>
      <w:lvlText w:val=""/>
      <w:lvlJc w:val="left"/>
      <w:pPr>
        <w:ind w:left="100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329541CA"/>
    <w:multiLevelType w:val="hybridMultilevel"/>
    <w:tmpl w:val="29841252"/>
    <w:lvl w:ilvl="0" w:tplc="43EE4D78">
      <w:start w:val="1"/>
      <w:numFmt w:val="bullet"/>
      <w:lvlText w:val=""/>
      <w:lvlJc w:val="left"/>
      <w:pPr>
        <w:tabs>
          <w:tab w:val="num" w:pos="720"/>
        </w:tabs>
        <w:ind w:left="720" w:hanging="360"/>
      </w:pPr>
      <w:rPr>
        <w:rFonts w:ascii="Wingdings 2" w:hAnsi="Wingdings 2" w:hint="default"/>
      </w:rPr>
    </w:lvl>
    <w:lvl w:ilvl="1" w:tplc="56DEFFF4">
      <w:start w:val="798"/>
      <w:numFmt w:val="bullet"/>
      <w:lvlText w:val=""/>
      <w:lvlJc w:val="left"/>
      <w:pPr>
        <w:tabs>
          <w:tab w:val="num" w:pos="1440"/>
        </w:tabs>
        <w:ind w:left="1440" w:hanging="360"/>
      </w:pPr>
      <w:rPr>
        <w:rFonts w:ascii="Wingdings 2" w:hAnsi="Wingdings 2" w:hint="default"/>
      </w:rPr>
    </w:lvl>
    <w:lvl w:ilvl="2" w:tplc="F850B932" w:tentative="1">
      <w:start w:val="1"/>
      <w:numFmt w:val="bullet"/>
      <w:lvlText w:val=""/>
      <w:lvlJc w:val="left"/>
      <w:pPr>
        <w:tabs>
          <w:tab w:val="num" w:pos="2160"/>
        </w:tabs>
        <w:ind w:left="2160" w:hanging="360"/>
      </w:pPr>
      <w:rPr>
        <w:rFonts w:ascii="Wingdings 2" w:hAnsi="Wingdings 2" w:hint="default"/>
      </w:rPr>
    </w:lvl>
    <w:lvl w:ilvl="3" w:tplc="287C8E70" w:tentative="1">
      <w:start w:val="1"/>
      <w:numFmt w:val="bullet"/>
      <w:lvlText w:val=""/>
      <w:lvlJc w:val="left"/>
      <w:pPr>
        <w:tabs>
          <w:tab w:val="num" w:pos="2880"/>
        </w:tabs>
        <w:ind w:left="2880" w:hanging="360"/>
      </w:pPr>
      <w:rPr>
        <w:rFonts w:ascii="Wingdings 2" w:hAnsi="Wingdings 2" w:hint="default"/>
      </w:rPr>
    </w:lvl>
    <w:lvl w:ilvl="4" w:tplc="09C675E0" w:tentative="1">
      <w:start w:val="1"/>
      <w:numFmt w:val="bullet"/>
      <w:lvlText w:val=""/>
      <w:lvlJc w:val="left"/>
      <w:pPr>
        <w:tabs>
          <w:tab w:val="num" w:pos="3600"/>
        </w:tabs>
        <w:ind w:left="3600" w:hanging="360"/>
      </w:pPr>
      <w:rPr>
        <w:rFonts w:ascii="Wingdings 2" w:hAnsi="Wingdings 2" w:hint="default"/>
      </w:rPr>
    </w:lvl>
    <w:lvl w:ilvl="5" w:tplc="718A5672" w:tentative="1">
      <w:start w:val="1"/>
      <w:numFmt w:val="bullet"/>
      <w:lvlText w:val=""/>
      <w:lvlJc w:val="left"/>
      <w:pPr>
        <w:tabs>
          <w:tab w:val="num" w:pos="4320"/>
        </w:tabs>
        <w:ind w:left="4320" w:hanging="360"/>
      </w:pPr>
      <w:rPr>
        <w:rFonts w:ascii="Wingdings 2" w:hAnsi="Wingdings 2" w:hint="default"/>
      </w:rPr>
    </w:lvl>
    <w:lvl w:ilvl="6" w:tplc="D694A6F4" w:tentative="1">
      <w:start w:val="1"/>
      <w:numFmt w:val="bullet"/>
      <w:lvlText w:val=""/>
      <w:lvlJc w:val="left"/>
      <w:pPr>
        <w:tabs>
          <w:tab w:val="num" w:pos="5040"/>
        </w:tabs>
        <w:ind w:left="5040" w:hanging="360"/>
      </w:pPr>
      <w:rPr>
        <w:rFonts w:ascii="Wingdings 2" w:hAnsi="Wingdings 2" w:hint="default"/>
      </w:rPr>
    </w:lvl>
    <w:lvl w:ilvl="7" w:tplc="9368973E" w:tentative="1">
      <w:start w:val="1"/>
      <w:numFmt w:val="bullet"/>
      <w:lvlText w:val=""/>
      <w:lvlJc w:val="left"/>
      <w:pPr>
        <w:tabs>
          <w:tab w:val="num" w:pos="5760"/>
        </w:tabs>
        <w:ind w:left="5760" w:hanging="360"/>
      </w:pPr>
      <w:rPr>
        <w:rFonts w:ascii="Wingdings 2" w:hAnsi="Wingdings 2" w:hint="default"/>
      </w:rPr>
    </w:lvl>
    <w:lvl w:ilvl="8" w:tplc="9878A1F2" w:tentative="1">
      <w:start w:val="1"/>
      <w:numFmt w:val="bullet"/>
      <w:lvlText w:val=""/>
      <w:lvlJc w:val="left"/>
      <w:pPr>
        <w:tabs>
          <w:tab w:val="num" w:pos="6480"/>
        </w:tabs>
        <w:ind w:left="6480" w:hanging="360"/>
      </w:pPr>
      <w:rPr>
        <w:rFonts w:ascii="Wingdings 2" w:hAnsi="Wingdings 2" w:hint="default"/>
      </w:rPr>
    </w:lvl>
  </w:abstractNum>
  <w:abstractNum w:abstractNumId="24">
    <w:nsid w:val="38B657DF"/>
    <w:multiLevelType w:val="multilevel"/>
    <w:tmpl w:val="A12A7AA4"/>
    <w:lvl w:ilvl="0">
      <w:start w:val="1"/>
      <w:numFmt w:val="decimal"/>
      <w:lvlText w:val="6.%1"/>
      <w:lvlJc w:val="left"/>
      <w:pPr>
        <w:tabs>
          <w:tab w:val="num" w:pos="705"/>
        </w:tabs>
        <w:ind w:left="705" w:hanging="705"/>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C567935"/>
    <w:multiLevelType w:val="hybridMultilevel"/>
    <w:tmpl w:val="91328D7E"/>
    <w:lvl w:ilvl="0" w:tplc="0C0A0001">
      <w:start w:val="1"/>
      <w:numFmt w:val="bullet"/>
      <w:lvlText w:val=""/>
      <w:lvlJc w:val="left"/>
      <w:pPr>
        <w:ind w:left="999" w:hanging="360"/>
      </w:pPr>
      <w:rPr>
        <w:rFonts w:ascii="Symbol" w:hAnsi="Symbol" w:hint="default"/>
      </w:rPr>
    </w:lvl>
    <w:lvl w:ilvl="1" w:tplc="0C0A0003" w:tentative="1">
      <w:start w:val="1"/>
      <w:numFmt w:val="bullet"/>
      <w:lvlText w:val="o"/>
      <w:lvlJc w:val="left"/>
      <w:pPr>
        <w:ind w:left="1719" w:hanging="360"/>
      </w:pPr>
      <w:rPr>
        <w:rFonts w:ascii="Courier New" w:hAnsi="Courier New" w:cs="Courier New" w:hint="default"/>
      </w:rPr>
    </w:lvl>
    <w:lvl w:ilvl="2" w:tplc="0C0A0005" w:tentative="1">
      <w:start w:val="1"/>
      <w:numFmt w:val="bullet"/>
      <w:lvlText w:val=""/>
      <w:lvlJc w:val="left"/>
      <w:pPr>
        <w:ind w:left="2439" w:hanging="360"/>
      </w:pPr>
      <w:rPr>
        <w:rFonts w:ascii="Wingdings" w:hAnsi="Wingdings" w:hint="default"/>
      </w:rPr>
    </w:lvl>
    <w:lvl w:ilvl="3" w:tplc="0C0A0001" w:tentative="1">
      <w:start w:val="1"/>
      <w:numFmt w:val="bullet"/>
      <w:lvlText w:val=""/>
      <w:lvlJc w:val="left"/>
      <w:pPr>
        <w:ind w:left="3159" w:hanging="360"/>
      </w:pPr>
      <w:rPr>
        <w:rFonts w:ascii="Symbol" w:hAnsi="Symbol" w:hint="default"/>
      </w:rPr>
    </w:lvl>
    <w:lvl w:ilvl="4" w:tplc="0C0A0003" w:tentative="1">
      <w:start w:val="1"/>
      <w:numFmt w:val="bullet"/>
      <w:lvlText w:val="o"/>
      <w:lvlJc w:val="left"/>
      <w:pPr>
        <w:ind w:left="3879" w:hanging="360"/>
      </w:pPr>
      <w:rPr>
        <w:rFonts w:ascii="Courier New" w:hAnsi="Courier New" w:cs="Courier New" w:hint="default"/>
      </w:rPr>
    </w:lvl>
    <w:lvl w:ilvl="5" w:tplc="0C0A0005" w:tentative="1">
      <w:start w:val="1"/>
      <w:numFmt w:val="bullet"/>
      <w:lvlText w:val=""/>
      <w:lvlJc w:val="left"/>
      <w:pPr>
        <w:ind w:left="4599" w:hanging="360"/>
      </w:pPr>
      <w:rPr>
        <w:rFonts w:ascii="Wingdings" w:hAnsi="Wingdings" w:hint="default"/>
      </w:rPr>
    </w:lvl>
    <w:lvl w:ilvl="6" w:tplc="0C0A0001" w:tentative="1">
      <w:start w:val="1"/>
      <w:numFmt w:val="bullet"/>
      <w:lvlText w:val=""/>
      <w:lvlJc w:val="left"/>
      <w:pPr>
        <w:ind w:left="5319" w:hanging="360"/>
      </w:pPr>
      <w:rPr>
        <w:rFonts w:ascii="Symbol" w:hAnsi="Symbol" w:hint="default"/>
      </w:rPr>
    </w:lvl>
    <w:lvl w:ilvl="7" w:tplc="0C0A0003" w:tentative="1">
      <w:start w:val="1"/>
      <w:numFmt w:val="bullet"/>
      <w:lvlText w:val="o"/>
      <w:lvlJc w:val="left"/>
      <w:pPr>
        <w:ind w:left="6039" w:hanging="360"/>
      </w:pPr>
      <w:rPr>
        <w:rFonts w:ascii="Courier New" w:hAnsi="Courier New" w:cs="Courier New" w:hint="default"/>
      </w:rPr>
    </w:lvl>
    <w:lvl w:ilvl="8" w:tplc="0C0A0005" w:tentative="1">
      <w:start w:val="1"/>
      <w:numFmt w:val="bullet"/>
      <w:lvlText w:val=""/>
      <w:lvlJc w:val="left"/>
      <w:pPr>
        <w:ind w:left="6759" w:hanging="360"/>
      </w:pPr>
      <w:rPr>
        <w:rFonts w:ascii="Wingdings" w:hAnsi="Wingdings" w:hint="default"/>
      </w:rPr>
    </w:lvl>
  </w:abstractNum>
  <w:abstractNum w:abstractNumId="26">
    <w:nsid w:val="415512A4"/>
    <w:multiLevelType w:val="hybridMultilevel"/>
    <w:tmpl w:val="1234C1AE"/>
    <w:lvl w:ilvl="0" w:tplc="ADECD11E">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7">
    <w:nsid w:val="44E12154"/>
    <w:multiLevelType w:val="hybridMultilevel"/>
    <w:tmpl w:val="5F584B5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5934C6C"/>
    <w:multiLevelType w:val="hybridMultilevel"/>
    <w:tmpl w:val="16DC52BC"/>
    <w:lvl w:ilvl="0" w:tplc="52F2A8CE">
      <w:start w:val="1"/>
      <w:numFmt w:val="bullet"/>
      <w:lvlText w:val=""/>
      <w:lvlJc w:val="left"/>
      <w:pPr>
        <w:tabs>
          <w:tab w:val="num" w:pos="720"/>
        </w:tabs>
        <w:ind w:left="720" w:hanging="360"/>
      </w:pPr>
      <w:rPr>
        <w:rFonts w:ascii="Wingdings 3" w:hAnsi="Wingdings 3" w:hint="default"/>
      </w:rPr>
    </w:lvl>
    <w:lvl w:ilvl="1" w:tplc="7F7C3770" w:tentative="1">
      <w:start w:val="1"/>
      <w:numFmt w:val="bullet"/>
      <w:lvlText w:val=""/>
      <w:lvlJc w:val="left"/>
      <w:pPr>
        <w:tabs>
          <w:tab w:val="num" w:pos="1440"/>
        </w:tabs>
        <w:ind w:left="1440" w:hanging="360"/>
      </w:pPr>
      <w:rPr>
        <w:rFonts w:ascii="Wingdings 3" w:hAnsi="Wingdings 3" w:hint="default"/>
      </w:rPr>
    </w:lvl>
    <w:lvl w:ilvl="2" w:tplc="47364D34" w:tentative="1">
      <w:start w:val="1"/>
      <w:numFmt w:val="bullet"/>
      <w:lvlText w:val=""/>
      <w:lvlJc w:val="left"/>
      <w:pPr>
        <w:tabs>
          <w:tab w:val="num" w:pos="2160"/>
        </w:tabs>
        <w:ind w:left="2160" w:hanging="360"/>
      </w:pPr>
      <w:rPr>
        <w:rFonts w:ascii="Wingdings 3" w:hAnsi="Wingdings 3" w:hint="default"/>
      </w:rPr>
    </w:lvl>
    <w:lvl w:ilvl="3" w:tplc="126E850E" w:tentative="1">
      <w:start w:val="1"/>
      <w:numFmt w:val="bullet"/>
      <w:lvlText w:val=""/>
      <w:lvlJc w:val="left"/>
      <w:pPr>
        <w:tabs>
          <w:tab w:val="num" w:pos="2880"/>
        </w:tabs>
        <w:ind w:left="2880" w:hanging="360"/>
      </w:pPr>
      <w:rPr>
        <w:rFonts w:ascii="Wingdings 3" w:hAnsi="Wingdings 3" w:hint="default"/>
      </w:rPr>
    </w:lvl>
    <w:lvl w:ilvl="4" w:tplc="047E9F9A" w:tentative="1">
      <w:start w:val="1"/>
      <w:numFmt w:val="bullet"/>
      <w:lvlText w:val=""/>
      <w:lvlJc w:val="left"/>
      <w:pPr>
        <w:tabs>
          <w:tab w:val="num" w:pos="3600"/>
        </w:tabs>
        <w:ind w:left="3600" w:hanging="360"/>
      </w:pPr>
      <w:rPr>
        <w:rFonts w:ascii="Wingdings 3" w:hAnsi="Wingdings 3" w:hint="default"/>
      </w:rPr>
    </w:lvl>
    <w:lvl w:ilvl="5" w:tplc="6298F178" w:tentative="1">
      <w:start w:val="1"/>
      <w:numFmt w:val="bullet"/>
      <w:lvlText w:val=""/>
      <w:lvlJc w:val="left"/>
      <w:pPr>
        <w:tabs>
          <w:tab w:val="num" w:pos="4320"/>
        </w:tabs>
        <w:ind w:left="4320" w:hanging="360"/>
      </w:pPr>
      <w:rPr>
        <w:rFonts w:ascii="Wingdings 3" w:hAnsi="Wingdings 3" w:hint="default"/>
      </w:rPr>
    </w:lvl>
    <w:lvl w:ilvl="6" w:tplc="46F2FE18" w:tentative="1">
      <w:start w:val="1"/>
      <w:numFmt w:val="bullet"/>
      <w:lvlText w:val=""/>
      <w:lvlJc w:val="left"/>
      <w:pPr>
        <w:tabs>
          <w:tab w:val="num" w:pos="5040"/>
        </w:tabs>
        <w:ind w:left="5040" w:hanging="360"/>
      </w:pPr>
      <w:rPr>
        <w:rFonts w:ascii="Wingdings 3" w:hAnsi="Wingdings 3" w:hint="default"/>
      </w:rPr>
    </w:lvl>
    <w:lvl w:ilvl="7" w:tplc="7EF2918A" w:tentative="1">
      <w:start w:val="1"/>
      <w:numFmt w:val="bullet"/>
      <w:lvlText w:val=""/>
      <w:lvlJc w:val="left"/>
      <w:pPr>
        <w:tabs>
          <w:tab w:val="num" w:pos="5760"/>
        </w:tabs>
        <w:ind w:left="5760" w:hanging="360"/>
      </w:pPr>
      <w:rPr>
        <w:rFonts w:ascii="Wingdings 3" w:hAnsi="Wingdings 3" w:hint="default"/>
      </w:rPr>
    </w:lvl>
    <w:lvl w:ilvl="8" w:tplc="DCBA5A28" w:tentative="1">
      <w:start w:val="1"/>
      <w:numFmt w:val="bullet"/>
      <w:lvlText w:val=""/>
      <w:lvlJc w:val="left"/>
      <w:pPr>
        <w:tabs>
          <w:tab w:val="num" w:pos="6480"/>
        </w:tabs>
        <w:ind w:left="6480" w:hanging="360"/>
      </w:pPr>
      <w:rPr>
        <w:rFonts w:ascii="Wingdings 3" w:hAnsi="Wingdings 3" w:hint="default"/>
      </w:rPr>
    </w:lvl>
  </w:abstractNum>
  <w:abstractNum w:abstractNumId="29">
    <w:nsid w:val="45C71DAE"/>
    <w:multiLevelType w:val="hybridMultilevel"/>
    <w:tmpl w:val="C5B4443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CCA1976"/>
    <w:multiLevelType w:val="hybridMultilevel"/>
    <w:tmpl w:val="D4AC852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57A64F53"/>
    <w:multiLevelType w:val="hybridMultilevel"/>
    <w:tmpl w:val="B8B234D0"/>
    <w:lvl w:ilvl="0" w:tplc="0C0A0001">
      <w:start w:val="1"/>
      <w:numFmt w:val="bullet"/>
      <w:lvlText w:val=""/>
      <w:lvlJc w:val="left"/>
      <w:pPr>
        <w:ind w:left="999" w:hanging="360"/>
      </w:pPr>
      <w:rPr>
        <w:rFonts w:ascii="Symbol" w:hAnsi="Symbol" w:hint="default"/>
      </w:rPr>
    </w:lvl>
    <w:lvl w:ilvl="1" w:tplc="0C0A0003" w:tentative="1">
      <w:start w:val="1"/>
      <w:numFmt w:val="bullet"/>
      <w:lvlText w:val="o"/>
      <w:lvlJc w:val="left"/>
      <w:pPr>
        <w:ind w:left="1719" w:hanging="360"/>
      </w:pPr>
      <w:rPr>
        <w:rFonts w:ascii="Courier New" w:hAnsi="Courier New" w:cs="Courier New" w:hint="default"/>
      </w:rPr>
    </w:lvl>
    <w:lvl w:ilvl="2" w:tplc="0C0A0005" w:tentative="1">
      <w:start w:val="1"/>
      <w:numFmt w:val="bullet"/>
      <w:lvlText w:val=""/>
      <w:lvlJc w:val="left"/>
      <w:pPr>
        <w:ind w:left="2439" w:hanging="360"/>
      </w:pPr>
      <w:rPr>
        <w:rFonts w:ascii="Wingdings" w:hAnsi="Wingdings" w:hint="default"/>
      </w:rPr>
    </w:lvl>
    <w:lvl w:ilvl="3" w:tplc="0C0A0001" w:tentative="1">
      <w:start w:val="1"/>
      <w:numFmt w:val="bullet"/>
      <w:lvlText w:val=""/>
      <w:lvlJc w:val="left"/>
      <w:pPr>
        <w:ind w:left="3159" w:hanging="360"/>
      </w:pPr>
      <w:rPr>
        <w:rFonts w:ascii="Symbol" w:hAnsi="Symbol" w:hint="default"/>
      </w:rPr>
    </w:lvl>
    <w:lvl w:ilvl="4" w:tplc="0C0A0003" w:tentative="1">
      <w:start w:val="1"/>
      <w:numFmt w:val="bullet"/>
      <w:lvlText w:val="o"/>
      <w:lvlJc w:val="left"/>
      <w:pPr>
        <w:ind w:left="3879" w:hanging="360"/>
      </w:pPr>
      <w:rPr>
        <w:rFonts w:ascii="Courier New" w:hAnsi="Courier New" w:cs="Courier New" w:hint="default"/>
      </w:rPr>
    </w:lvl>
    <w:lvl w:ilvl="5" w:tplc="0C0A0005" w:tentative="1">
      <w:start w:val="1"/>
      <w:numFmt w:val="bullet"/>
      <w:lvlText w:val=""/>
      <w:lvlJc w:val="left"/>
      <w:pPr>
        <w:ind w:left="4599" w:hanging="360"/>
      </w:pPr>
      <w:rPr>
        <w:rFonts w:ascii="Wingdings" w:hAnsi="Wingdings" w:hint="default"/>
      </w:rPr>
    </w:lvl>
    <w:lvl w:ilvl="6" w:tplc="0C0A0001" w:tentative="1">
      <w:start w:val="1"/>
      <w:numFmt w:val="bullet"/>
      <w:lvlText w:val=""/>
      <w:lvlJc w:val="left"/>
      <w:pPr>
        <w:ind w:left="5319" w:hanging="360"/>
      </w:pPr>
      <w:rPr>
        <w:rFonts w:ascii="Symbol" w:hAnsi="Symbol" w:hint="default"/>
      </w:rPr>
    </w:lvl>
    <w:lvl w:ilvl="7" w:tplc="0C0A0003" w:tentative="1">
      <w:start w:val="1"/>
      <w:numFmt w:val="bullet"/>
      <w:lvlText w:val="o"/>
      <w:lvlJc w:val="left"/>
      <w:pPr>
        <w:ind w:left="6039" w:hanging="360"/>
      </w:pPr>
      <w:rPr>
        <w:rFonts w:ascii="Courier New" w:hAnsi="Courier New" w:cs="Courier New" w:hint="default"/>
      </w:rPr>
    </w:lvl>
    <w:lvl w:ilvl="8" w:tplc="0C0A0005" w:tentative="1">
      <w:start w:val="1"/>
      <w:numFmt w:val="bullet"/>
      <w:lvlText w:val=""/>
      <w:lvlJc w:val="left"/>
      <w:pPr>
        <w:ind w:left="6759" w:hanging="360"/>
      </w:pPr>
      <w:rPr>
        <w:rFonts w:ascii="Wingdings" w:hAnsi="Wingdings" w:hint="default"/>
      </w:rPr>
    </w:lvl>
  </w:abstractNum>
  <w:abstractNum w:abstractNumId="32">
    <w:nsid w:val="58EF191E"/>
    <w:multiLevelType w:val="hybridMultilevel"/>
    <w:tmpl w:val="B6D6E606"/>
    <w:lvl w:ilvl="0" w:tplc="300A000F">
      <w:start w:val="1"/>
      <w:numFmt w:val="decimal"/>
      <w:lvlText w:val="%1."/>
      <w:lvlJc w:val="left"/>
      <w:pPr>
        <w:ind w:left="1004" w:hanging="360"/>
      </w:pPr>
    </w:lvl>
    <w:lvl w:ilvl="1" w:tplc="300A0019">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33">
    <w:nsid w:val="67796C40"/>
    <w:multiLevelType w:val="hybridMultilevel"/>
    <w:tmpl w:val="4E883D0A"/>
    <w:lvl w:ilvl="0" w:tplc="4126B4FA">
      <w:start w:val="1"/>
      <w:numFmt w:val="bullet"/>
      <w:lvlText w:val=""/>
      <w:lvlJc w:val="left"/>
      <w:pPr>
        <w:ind w:left="100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6C525C16"/>
    <w:multiLevelType w:val="multilevel"/>
    <w:tmpl w:val="1958921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FD3367D"/>
    <w:multiLevelType w:val="multilevel"/>
    <w:tmpl w:val="232491F8"/>
    <w:lvl w:ilvl="0">
      <w:start w:val="1"/>
      <w:numFmt w:val="decimal"/>
      <w:lvlText w:val="%1"/>
      <w:lvlJc w:val="left"/>
      <w:pPr>
        <w:ind w:left="360" w:hanging="360"/>
      </w:pPr>
      <w:rPr>
        <w:rFonts w:hint="default"/>
      </w:rPr>
    </w:lvl>
    <w:lvl w:ilvl="1">
      <w:start w:val="1"/>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6">
    <w:nsid w:val="71D83132"/>
    <w:multiLevelType w:val="hybridMultilevel"/>
    <w:tmpl w:val="30A6AB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CE064CA"/>
    <w:multiLevelType w:val="multilevel"/>
    <w:tmpl w:val="BA5850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D737AC4"/>
    <w:multiLevelType w:val="hybridMultilevel"/>
    <w:tmpl w:val="12E8C8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20"/>
  </w:num>
  <w:num w:numId="12">
    <w:abstractNumId w:val="36"/>
  </w:num>
  <w:num w:numId="13">
    <w:abstractNumId w:val="38"/>
  </w:num>
  <w:num w:numId="14">
    <w:abstractNumId w:val="21"/>
  </w:num>
  <w:num w:numId="15">
    <w:abstractNumId w:val="19"/>
  </w:num>
  <w:num w:numId="16">
    <w:abstractNumId w:val="10"/>
  </w:num>
  <w:num w:numId="17">
    <w:abstractNumId w:val="14"/>
  </w:num>
  <w:num w:numId="18">
    <w:abstractNumId w:val="18"/>
  </w:num>
  <w:num w:numId="19">
    <w:abstractNumId w:val="12"/>
  </w:num>
  <w:num w:numId="20">
    <w:abstractNumId w:val="25"/>
  </w:num>
  <w:num w:numId="21">
    <w:abstractNumId w:val="31"/>
  </w:num>
  <w:num w:numId="22">
    <w:abstractNumId w:val="24"/>
  </w:num>
  <w:num w:numId="23">
    <w:abstractNumId w:val="34"/>
  </w:num>
  <w:num w:numId="24">
    <w:abstractNumId w:val="37"/>
  </w:num>
  <w:num w:numId="25">
    <w:abstractNumId w:val="29"/>
  </w:num>
  <w:num w:numId="26">
    <w:abstractNumId w:val="35"/>
  </w:num>
  <w:num w:numId="27">
    <w:abstractNumId w:val="11"/>
  </w:num>
  <w:num w:numId="28">
    <w:abstractNumId w:val="17"/>
  </w:num>
  <w:num w:numId="29">
    <w:abstractNumId w:val="22"/>
  </w:num>
  <w:num w:numId="30">
    <w:abstractNumId w:val="23"/>
  </w:num>
  <w:num w:numId="31">
    <w:abstractNumId w:val="16"/>
  </w:num>
  <w:num w:numId="32">
    <w:abstractNumId w:val="28"/>
  </w:num>
  <w:num w:numId="33">
    <w:abstractNumId w:val="26"/>
  </w:num>
  <w:num w:numId="34">
    <w:abstractNumId w:val="27"/>
  </w:num>
  <w:num w:numId="35">
    <w:abstractNumId w:val="33"/>
  </w:num>
  <w:num w:numId="36">
    <w:abstractNumId w:val="15"/>
  </w:num>
  <w:num w:numId="37">
    <w:abstractNumId w:val="32"/>
  </w:num>
  <w:num w:numId="38">
    <w:abstractNumId w:val="30"/>
  </w:num>
  <w:num w:numId="39">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34818">
      <o:colormenu v:ext="edit" shadowcolor="none" extrusioncolor="none"/>
    </o:shapedefaults>
    <o:shapelayout v:ext="edit">
      <o:idmap v:ext="edit" data="25"/>
    </o:shapelayout>
  </w:hdrShapeDefaults>
  <w:footnotePr>
    <w:footnote w:id="-1"/>
    <w:footnote w:id="0"/>
  </w:footnotePr>
  <w:endnotePr>
    <w:endnote w:id="-1"/>
    <w:endnote w:id="0"/>
  </w:endnotePr>
  <w:compat/>
  <w:rsids>
    <w:rsidRoot w:val="00B64307"/>
    <w:rsid w:val="00003531"/>
    <w:rsid w:val="00004451"/>
    <w:rsid w:val="0003185C"/>
    <w:rsid w:val="000342EB"/>
    <w:rsid w:val="00037EAC"/>
    <w:rsid w:val="000459E8"/>
    <w:rsid w:val="00084364"/>
    <w:rsid w:val="000913EB"/>
    <w:rsid w:val="000A672B"/>
    <w:rsid w:val="000B096C"/>
    <w:rsid w:val="000D612C"/>
    <w:rsid w:val="000D690C"/>
    <w:rsid w:val="000E0845"/>
    <w:rsid w:val="00101E08"/>
    <w:rsid w:val="00120799"/>
    <w:rsid w:val="00127B84"/>
    <w:rsid w:val="00154229"/>
    <w:rsid w:val="001552F5"/>
    <w:rsid w:val="0017314C"/>
    <w:rsid w:val="00175219"/>
    <w:rsid w:val="00175C6C"/>
    <w:rsid w:val="001932D8"/>
    <w:rsid w:val="001A26BE"/>
    <w:rsid w:val="001D5153"/>
    <w:rsid w:val="001E1260"/>
    <w:rsid w:val="001E71B5"/>
    <w:rsid w:val="001F0382"/>
    <w:rsid w:val="001F1BB7"/>
    <w:rsid w:val="001F6352"/>
    <w:rsid w:val="002071F5"/>
    <w:rsid w:val="002209BC"/>
    <w:rsid w:val="00233089"/>
    <w:rsid w:val="00250B19"/>
    <w:rsid w:val="00252CC7"/>
    <w:rsid w:val="00282586"/>
    <w:rsid w:val="002842A2"/>
    <w:rsid w:val="002B4F4A"/>
    <w:rsid w:val="002C35E3"/>
    <w:rsid w:val="00310D87"/>
    <w:rsid w:val="0033295D"/>
    <w:rsid w:val="00344FFA"/>
    <w:rsid w:val="0034510C"/>
    <w:rsid w:val="00393B65"/>
    <w:rsid w:val="003A1F9C"/>
    <w:rsid w:val="003C256E"/>
    <w:rsid w:val="003C7B49"/>
    <w:rsid w:val="00402FA9"/>
    <w:rsid w:val="00426784"/>
    <w:rsid w:val="00431280"/>
    <w:rsid w:val="004A360E"/>
    <w:rsid w:val="004B17F3"/>
    <w:rsid w:val="004B4EE1"/>
    <w:rsid w:val="004D79D0"/>
    <w:rsid w:val="00502A2B"/>
    <w:rsid w:val="00521F09"/>
    <w:rsid w:val="00551800"/>
    <w:rsid w:val="00553C91"/>
    <w:rsid w:val="005550B0"/>
    <w:rsid w:val="00563BD8"/>
    <w:rsid w:val="00572569"/>
    <w:rsid w:val="00595AFC"/>
    <w:rsid w:val="005B3B06"/>
    <w:rsid w:val="005B3D28"/>
    <w:rsid w:val="005E0A32"/>
    <w:rsid w:val="006B0C01"/>
    <w:rsid w:val="006F64BA"/>
    <w:rsid w:val="007159E5"/>
    <w:rsid w:val="0073341C"/>
    <w:rsid w:val="0076776B"/>
    <w:rsid w:val="007876AA"/>
    <w:rsid w:val="007917F0"/>
    <w:rsid w:val="007A20A7"/>
    <w:rsid w:val="007E0258"/>
    <w:rsid w:val="007F0308"/>
    <w:rsid w:val="0080172F"/>
    <w:rsid w:val="0080313D"/>
    <w:rsid w:val="00817BBF"/>
    <w:rsid w:val="008608A2"/>
    <w:rsid w:val="00876DDF"/>
    <w:rsid w:val="00887A9E"/>
    <w:rsid w:val="008937F2"/>
    <w:rsid w:val="008A0E95"/>
    <w:rsid w:val="008A70DC"/>
    <w:rsid w:val="008B5053"/>
    <w:rsid w:val="008D59DE"/>
    <w:rsid w:val="00924273"/>
    <w:rsid w:val="00931731"/>
    <w:rsid w:val="00951DCE"/>
    <w:rsid w:val="009742AD"/>
    <w:rsid w:val="009823C8"/>
    <w:rsid w:val="00995E99"/>
    <w:rsid w:val="009C371D"/>
    <w:rsid w:val="009D1EC3"/>
    <w:rsid w:val="009D5D88"/>
    <w:rsid w:val="009E076B"/>
    <w:rsid w:val="009F7079"/>
    <w:rsid w:val="00A028B8"/>
    <w:rsid w:val="00A27ADF"/>
    <w:rsid w:val="00A27B27"/>
    <w:rsid w:val="00A7486F"/>
    <w:rsid w:val="00A958F5"/>
    <w:rsid w:val="00AB20AE"/>
    <w:rsid w:val="00AC0AFB"/>
    <w:rsid w:val="00AD3269"/>
    <w:rsid w:val="00AE0398"/>
    <w:rsid w:val="00AF6270"/>
    <w:rsid w:val="00B01B0F"/>
    <w:rsid w:val="00B61456"/>
    <w:rsid w:val="00B64307"/>
    <w:rsid w:val="00B732F0"/>
    <w:rsid w:val="00B8588E"/>
    <w:rsid w:val="00BB2546"/>
    <w:rsid w:val="00BB3253"/>
    <w:rsid w:val="00BB72DF"/>
    <w:rsid w:val="00BC2D68"/>
    <w:rsid w:val="00BC590A"/>
    <w:rsid w:val="00BE43BA"/>
    <w:rsid w:val="00BE4812"/>
    <w:rsid w:val="00BE531E"/>
    <w:rsid w:val="00BF3A27"/>
    <w:rsid w:val="00BF74F0"/>
    <w:rsid w:val="00BF7FBB"/>
    <w:rsid w:val="00C035D7"/>
    <w:rsid w:val="00C30FF8"/>
    <w:rsid w:val="00C520FD"/>
    <w:rsid w:val="00C522BB"/>
    <w:rsid w:val="00C52C70"/>
    <w:rsid w:val="00C701BC"/>
    <w:rsid w:val="00C87C89"/>
    <w:rsid w:val="00CB4879"/>
    <w:rsid w:val="00D42DCD"/>
    <w:rsid w:val="00D44B02"/>
    <w:rsid w:val="00D63B84"/>
    <w:rsid w:val="00D712BF"/>
    <w:rsid w:val="00D7640F"/>
    <w:rsid w:val="00D8051B"/>
    <w:rsid w:val="00D870A6"/>
    <w:rsid w:val="00DA34F4"/>
    <w:rsid w:val="00DE214B"/>
    <w:rsid w:val="00DE5A33"/>
    <w:rsid w:val="00DF5548"/>
    <w:rsid w:val="00DF66F8"/>
    <w:rsid w:val="00DF715E"/>
    <w:rsid w:val="00E0036B"/>
    <w:rsid w:val="00E26A07"/>
    <w:rsid w:val="00E271A3"/>
    <w:rsid w:val="00E32FA3"/>
    <w:rsid w:val="00E41A65"/>
    <w:rsid w:val="00E46CF5"/>
    <w:rsid w:val="00EA67FD"/>
    <w:rsid w:val="00ED2CEA"/>
    <w:rsid w:val="00EE0910"/>
    <w:rsid w:val="00EE674A"/>
    <w:rsid w:val="00EF2EA8"/>
    <w:rsid w:val="00F1284F"/>
    <w:rsid w:val="00F174EA"/>
    <w:rsid w:val="00F507E4"/>
    <w:rsid w:val="00F51FAF"/>
    <w:rsid w:val="00F56A57"/>
    <w:rsid w:val="00F665AB"/>
    <w:rsid w:val="00F72E5D"/>
    <w:rsid w:val="00F8222A"/>
    <w:rsid w:val="00F87A0E"/>
    <w:rsid w:val="00F940ED"/>
    <w:rsid w:val="00FA6417"/>
    <w:rsid w:val="00FB7552"/>
    <w:rsid w:val="00FB7816"/>
    <w:rsid w:val="00FD7030"/>
    <w:rsid w:val="00FE206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enu v:ext="edit"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ind w:left="720" w:hanging="35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4F4"/>
    <w:rPr>
      <w:sz w:val="24"/>
      <w:szCs w:val="24"/>
      <w:lang w:val="es-EC"/>
    </w:rPr>
  </w:style>
  <w:style w:type="paragraph" w:styleId="Ttulo1">
    <w:name w:val="heading 1"/>
    <w:basedOn w:val="Normal"/>
    <w:next w:val="Normal"/>
    <w:qFormat/>
    <w:rsid w:val="00DA34F4"/>
    <w:pPr>
      <w:keepNext/>
      <w:spacing w:before="240" w:after="60"/>
      <w:outlineLvl w:val="0"/>
    </w:pPr>
    <w:rPr>
      <w:rFonts w:ascii="Arial" w:hAnsi="Arial"/>
      <w:b/>
      <w:kern w:val="28"/>
      <w:sz w:val="28"/>
      <w:szCs w:val="20"/>
      <w:lang w:val="en-US"/>
    </w:rPr>
  </w:style>
  <w:style w:type="paragraph" w:styleId="Ttulo2">
    <w:name w:val="heading 2"/>
    <w:basedOn w:val="Normal"/>
    <w:next w:val="Normal"/>
    <w:qFormat/>
    <w:rsid w:val="00DA34F4"/>
    <w:pPr>
      <w:keepNext/>
      <w:outlineLvl w:val="1"/>
    </w:pPr>
    <w:rPr>
      <w:rFonts w:ascii="Arial" w:hAnsi="Arial"/>
      <w:b/>
      <w:i/>
      <w:szCs w:val="20"/>
      <w:lang w:val="es-ES"/>
    </w:rPr>
  </w:style>
  <w:style w:type="paragraph" w:styleId="Ttulo3">
    <w:name w:val="heading 3"/>
    <w:basedOn w:val="Normal"/>
    <w:next w:val="Normal"/>
    <w:qFormat/>
    <w:rsid w:val="00DA34F4"/>
    <w:pPr>
      <w:keepNext/>
      <w:jc w:val="center"/>
      <w:outlineLvl w:val="2"/>
    </w:pPr>
    <w:rPr>
      <w:rFonts w:ascii="Arial" w:hAnsi="Arial"/>
      <w:b/>
      <w:bCs/>
      <w:lang w:val="es-ES"/>
    </w:rPr>
  </w:style>
  <w:style w:type="paragraph" w:styleId="Ttulo4">
    <w:name w:val="heading 4"/>
    <w:basedOn w:val="Normal"/>
    <w:next w:val="Normal"/>
    <w:qFormat/>
    <w:rsid w:val="00DA34F4"/>
    <w:pPr>
      <w:keepNext/>
      <w:ind w:left="708"/>
      <w:jc w:val="both"/>
      <w:outlineLvl w:val="3"/>
    </w:pPr>
    <w:rPr>
      <w:rFonts w:ascii="Arial" w:hAnsi="Arial"/>
      <w:b/>
      <w:bCs/>
      <w:sz w:val="22"/>
      <w:lang w:val="es-ES"/>
    </w:rPr>
  </w:style>
  <w:style w:type="paragraph" w:styleId="Ttulo5">
    <w:name w:val="heading 5"/>
    <w:basedOn w:val="Normal"/>
    <w:next w:val="Normal"/>
    <w:qFormat/>
    <w:rsid w:val="00DA34F4"/>
    <w:pPr>
      <w:keepNext/>
      <w:jc w:val="center"/>
      <w:outlineLvl w:val="4"/>
    </w:pPr>
    <w:rPr>
      <w:b/>
      <w:sz w:val="20"/>
      <w:szCs w:val="20"/>
      <w:lang w:val="en-US"/>
    </w:rPr>
  </w:style>
  <w:style w:type="paragraph" w:styleId="Ttulo6">
    <w:name w:val="heading 6"/>
    <w:basedOn w:val="Normal"/>
    <w:next w:val="Normal"/>
    <w:qFormat/>
    <w:rsid w:val="00DA34F4"/>
    <w:pPr>
      <w:keepNext/>
      <w:autoSpaceDE w:val="0"/>
      <w:autoSpaceDN w:val="0"/>
      <w:adjustRightInd w:val="0"/>
      <w:jc w:val="center"/>
      <w:outlineLvl w:val="5"/>
    </w:pPr>
    <w:rPr>
      <w:b/>
      <w:bCs/>
      <w:color w:val="000000"/>
      <w:sz w:val="16"/>
      <w:lang w:val="es-ES_tradnl"/>
    </w:rPr>
  </w:style>
  <w:style w:type="paragraph" w:styleId="Ttulo7">
    <w:name w:val="heading 7"/>
    <w:basedOn w:val="Normal"/>
    <w:next w:val="Normal"/>
    <w:qFormat/>
    <w:rsid w:val="00DA34F4"/>
    <w:pPr>
      <w:keepNext/>
      <w:ind w:left="180"/>
      <w:jc w:val="both"/>
      <w:outlineLvl w:val="6"/>
    </w:pPr>
    <w:rPr>
      <w:rFonts w:ascii="Arial" w:hAnsi="Arial"/>
      <w:b/>
      <w:sz w:val="20"/>
      <w:szCs w:val="20"/>
      <w:lang w:val="en-US"/>
    </w:rPr>
  </w:style>
  <w:style w:type="paragraph" w:styleId="Ttulo8">
    <w:name w:val="heading 8"/>
    <w:basedOn w:val="Normal"/>
    <w:next w:val="Normal"/>
    <w:qFormat/>
    <w:rsid w:val="00DA34F4"/>
    <w:pPr>
      <w:keepNext/>
      <w:outlineLvl w:val="7"/>
    </w:pPr>
    <w:rPr>
      <w:rFonts w:ascii="Arial" w:hAnsi="Arial"/>
      <w:b/>
      <w:sz w:val="19"/>
      <w:lang w:val="es-ES"/>
    </w:rPr>
  </w:style>
  <w:style w:type="paragraph" w:styleId="Ttulo9">
    <w:name w:val="heading 9"/>
    <w:basedOn w:val="Normal"/>
    <w:next w:val="Normal"/>
    <w:qFormat/>
    <w:rsid w:val="00DA34F4"/>
    <w:pPr>
      <w:keepNext/>
      <w:ind w:left="1440" w:right="225"/>
      <w:jc w:val="center"/>
      <w:outlineLvl w:val="8"/>
    </w:pPr>
    <w:rPr>
      <w:b/>
      <w:i/>
      <w:iCs/>
      <w:color w:val="0000FF"/>
      <w:sz w:val="4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DA34F4"/>
    <w:pPr>
      <w:numPr>
        <w:numId w:val="1"/>
      </w:numPr>
    </w:pPr>
    <w:rPr>
      <w:sz w:val="20"/>
      <w:szCs w:val="20"/>
      <w:lang w:val="es-ES"/>
    </w:rPr>
  </w:style>
  <w:style w:type="paragraph" w:styleId="Listaconnmeros">
    <w:name w:val="List Number"/>
    <w:basedOn w:val="Normal"/>
    <w:rsid w:val="00DA34F4"/>
    <w:pPr>
      <w:numPr>
        <w:numId w:val="2"/>
      </w:numPr>
    </w:pPr>
    <w:rPr>
      <w:sz w:val="20"/>
      <w:szCs w:val="20"/>
      <w:lang w:val="es-ES"/>
    </w:rPr>
  </w:style>
  <w:style w:type="paragraph" w:styleId="Listaconvietas2">
    <w:name w:val="List Bullet 2"/>
    <w:basedOn w:val="Normal"/>
    <w:autoRedefine/>
    <w:rsid w:val="00DA34F4"/>
    <w:pPr>
      <w:numPr>
        <w:numId w:val="3"/>
      </w:numPr>
      <w:tabs>
        <w:tab w:val="clear" w:pos="643"/>
        <w:tab w:val="num" w:pos="720"/>
      </w:tabs>
      <w:ind w:left="720"/>
    </w:pPr>
    <w:rPr>
      <w:sz w:val="20"/>
      <w:szCs w:val="20"/>
      <w:lang w:val="es-ES"/>
    </w:rPr>
  </w:style>
  <w:style w:type="paragraph" w:styleId="Listaconvietas3">
    <w:name w:val="List Bullet 3"/>
    <w:basedOn w:val="Normal"/>
    <w:autoRedefine/>
    <w:rsid w:val="00DA34F4"/>
    <w:pPr>
      <w:numPr>
        <w:numId w:val="4"/>
      </w:numPr>
      <w:tabs>
        <w:tab w:val="clear" w:pos="926"/>
        <w:tab w:val="num" w:pos="1080"/>
      </w:tabs>
      <w:ind w:left="1080"/>
    </w:pPr>
    <w:rPr>
      <w:sz w:val="20"/>
      <w:szCs w:val="20"/>
      <w:lang w:val="es-ES"/>
    </w:rPr>
  </w:style>
  <w:style w:type="paragraph" w:styleId="Listaconvietas4">
    <w:name w:val="List Bullet 4"/>
    <w:basedOn w:val="Normal"/>
    <w:autoRedefine/>
    <w:rsid w:val="00DA34F4"/>
    <w:pPr>
      <w:numPr>
        <w:numId w:val="5"/>
      </w:numPr>
      <w:tabs>
        <w:tab w:val="clear" w:pos="1209"/>
        <w:tab w:val="num" w:pos="1440"/>
      </w:tabs>
      <w:ind w:left="1440"/>
    </w:pPr>
    <w:rPr>
      <w:sz w:val="20"/>
      <w:szCs w:val="20"/>
      <w:lang w:val="es-ES"/>
    </w:rPr>
  </w:style>
  <w:style w:type="paragraph" w:styleId="Listaconvietas5">
    <w:name w:val="List Bullet 5"/>
    <w:basedOn w:val="Normal"/>
    <w:autoRedefine/>
    <w:rsid w:val="00DA34F4"/>
    <w:pPr>
      <w:numPr>
        <w:numId w:val="6"/>
      </w:numPr>
      <w:tabs>
        <w:tab w:val="clear" w:pos="1492"/>
        <w:tab w:val="num" w:pos="1800"/>
      </w:tabs>
      <w:ind w:left="1800"/>
    </w:pPr>
    <w:rPr>
      <w:sz w:val="20"/>
      <w:szCs w:val="20"/>
      <w:lang w:val="es-ES"/>
    </w:rPr>
  </w:style>
  <w:style w:type="paragraph" w:styleId="Listaconnmeros2">
    <w:name w:val="List Number 2"/>
    <w:basedOn w:val="Normal"/>
    <w:rsid w:val="00DA34F4"/>
    <w:pPr>
      <w:numPr>
        <w:numId w:val="7"/>
      </w:numPr>
      <w:tabs>
        <w:tab w:val="clear" w:pos="643"/>
        <w:tab w:val="num" w:pos="720"/>
      </w:tabs>
      <w:ind w:left="720"/>
    </w:pPr>
    <w:rPr>
      <w:sz w:val="20"/>
      <w:szCs w:val="20"/>
      <w:lang w:val="es-ES"/>
    </w:rPr>
  </w:style>
  <w:style w:type="paragraph" w:styleId="Listaconnmeros3">
    <w:name w:val="List Number 3"/>
    <w:basedOn w:val="Normal"/>
    <w:rsid w:val="00DA34F4"/>
    <w:pPr>
      <w:numPr>
        <w:numId w:val="8"/>
      </w:numPr>
      <w:tabs>
        <w:tab w:val="clear" w:pos="926"/>
        <w:tab w:val="num" w:pos="1080"/>
      </w:tabs>
      <w:ind w:left="1080"/>
    </w:pPr>
    <w:rPr>
      <w:sz w:val="20"/>
      <w:szCs w:val="20"/>
      <w:lang w:val="es-ES"/>
    </w:rPr>
  </w:style>
  <w:style w:type="paragraph" w:styleId="Listaconnmeros4">
    <w:name w:val="List Number 4"/>
    <w:basedOn w:val="Normal"/>
    <w:rsid w:val="00DA34F4"/>
    <w:pPr>
      <w:numPr>
        <w:numId w:val="9"/>
      </w:numPr>
      <w:tabs>
        <w:tab w:val="clear" w:pos="1209"/>
        <w:tab w:val="num" w:pos="1440"/>
      </w:tabs>
      <w:ind w:left="1440"/>
    </w:pPr>
    <w:rPr>
      <w:sz w:val="20"/>
      <w:szCs w:val="20"/>
      <w:lang w:val="es-ES"/>
    </w:rPr>
  </w:style>
  <w:style w:type="paragraph" w:styleId="Listaconnmeros5">
    <w:name w:val="List Number 5"/>
    <w:basedOn w:val="Normal"/>
    <w:rsid w:val="00DA34F4"/>
    <w:pPr>
      <w:numPr>
        <w:numId w:val="10"/>
      </w:numPr>
      <w:tabs>
        <w:tab w:val="clear" w:pos="1492"/>
        <w:tab w:val="num" w:pos="1800"/>
      </w:tabs>
      <w:ind w:left="1800"/>
    </w:pPr>
    <w:rPr>
      <w:sz w:val="20"/>
      <w:szCs w:val="20"/>
      <w:lang w:val="es-ES"/>
    </w:rPr>
  </w:style>
  <w:style w:type="paragraph" w:styleId="TDC1">
    <w:name w:val="toc 1"/>
    <w:basedOn w:val="Normal"/>
    <w:next w:val="Normal"/>
    <w:autoRedefine/>
    <w:semiHidden/>
    <w:rsid w:val="00DA34F4"/>
    <w:pPr>
      <w:tabs>
        <w:tab w:val="left" w:pos="354"/>
        <w:tab w:val="right" w:pos="8630"/>
      </w:tabs>
      <w:spacing w:before="360" w:after="360"/>
    </w:pPr>
    <w:rPr>
      <w:rFonts w:ascii="Arial" w:hAnsi="Arial" w:cs="Arial"/>
      <w:b/>
      <w:caps/>
      <w:sz w:val="32"/>
      <w:szCs w:val="20"/>
      <w:lang w:val="es-ES"/>
    </w:rPr>
  </w:style>
  <w:style w:type="character" w:styleId="Hipervnculo">
    <w:name w:val="Hyperlink"/>
    <w:basedOn w:val="Fuentedeprrafopredeter"/>
    <w:rsid w:val="00DA34F4"/>
    <w:rPr>
      <w:color w:val="0000FF"/>
      <w:u w:val="single"/>
    </w:rPr>
  </w:style>
  <w:style w:type="paragraph" w:styleId="TDC2">
    <w:name w:val="toc 2"/>
    <w:basedOn w:val="Normal"/>
    <w:next w:val="Normal"/>
    <w:autoRedefine/>
    <w:semiHidden/>
    <w:rsid w:val="00DA34F4"/>
    <w:rPr>
      <w:b/>
      <w:smallCaps/>
      <w:sz w:val="22"/>
      <w:szCs w:val="20"/>
      <w:lang w:val="en-US"/>
    </w:rPr>
  </w:style>
  <w:style w:type="paragraph" w:styleId="Piedepgina">
    <w:name w:val="footer"/>
    <w:basedOn w:val="Normal"/>
    <w:rsid w:val="00DA34F4"/>
    <w:pPr>
      <w:tabs>
        <w:tab w:val="center" w:pos="4252"/>
        <w:tab w:val="right" w:pos="8504"/>
      </w:tabs>
    </w:pPr>
    <w:rPr>
      <w:szCs w:val="20"/>
      <w:lang w:val="es-ES"/>
    </w:rPr>
  </w:style>
  <w:style w:type="paragraph" w:styleId="NormalWeb">
    <w:name w:val="Normal (Web)"/>
    <w:basedOn w:val="Normal"/>
    <w:uiPriority w:val="99"/>
    <w:rsid w:val="00DA34F4"/>
    <w:pPr>
      <w:spacing w:before="100" w:beforeAutospacing="1" w:after="100" w:afterAutospacing="1"/>
    </w:pPr>
    <w:rPr>
      <w:rFonts w:ascii="Arial Unicode MS" w:eastAsia="Arial Unicode MS" w:hAnsi="Arial Unicode MS" w:cs="MS Mincho" w:hint="eastAsia"/>
      <w:color w:val="000000"/>
      <w:lang w:val="es-ES"/>
    </w:rPr>
  </w:style>
  <w:style w:type="paragraph" w:styleId="Sangradetextonormal">
    <w:name w:val="Body Text Indent"/>
    <w:basedOn w:val="Normal"/>
    <w:rsid w:val="00DA34F4"/>
    <w:pPr>
      <w:ind w:left="708"/>
      <w:jc w:val="both"/>
    </w:pPr>
    <w:rPr>
      <w:b/>
      <w:i/>
      <w:szCs w:val="20"/>
      <w:lang w:val="en-US"/>
    </w:rPr>
  </w:style>
  <w:style w:type="paragraph" w:styleId="Encabezado">
    <w:name w:val="header"/>
    <w:basedOn w:val="Normal"/>
    <w:rsid w:val="00DA34F4"/>
    <w:pPr>
      <w:tabs>
        <w:tab w:val="center" w:pos="4419"/>
        <w:tab w:val="right" w:pos="8838"/>
      </w:tabs>
    </w:pPr>
  </w:style>
  <w:style w:type="character" w:styleId="Nmerodepgina">
    <w:name w:val="page number"/>
    <w:basedOn w:val="Fuentedeprrafopredeter"/>
    <w:rsid w:val="00DA34F4"/>
  </w:style>
  <w:style w:type="paragraph" w:styleId="Sangra2detindependiente">
    <w:name w:val="Body Text Indent 2"/>
    <w:basedOn w:val="Normal"/>
    <w:rsid w:val="00DA34F4"/>
    <w:pPr>
      <w:ind w:left="709"/>
      <w:jc w:val="both"/>
    </w:pPr>
    <w:rPr>
      <w:rFonts w:ascii="Arial" w:hAnsi="Arial" w:cs="Arial"/>
      <w:szCs w:val="15"/>
      <w:lang w:val="es-ES"/>
    </w:rPr>
  </w:style>
  <w:style w:type="paragraph" w:styleId="Sangra3detindependiente">
    <w:name w:val="Body Text Indent 3"/>
    <w:basedOn w:val="Normal"/>
    <w:rsid w:val="00DA34F4"/>
    <w:pPr>
      <w:ind w:left="708"/>
      <w:jc w:val="both"/>
    </w:pPr>
    <w:rPr>
      <w:rFonts w:ascii="Arial" w:hAnsi="Arial"/>
      <w:sz w:val="22"/>
      <w:lang w:val="es-ES"/>
    </w:rPr>
  </w:style>
  <w:style w:type="paragraph" w:styleId="Textoindependiente2">
    <w:name w:val="Body Text 2"/>
    <w:basedOn w:val="Normal"/>
    <w:rsid w:val="00DA34F4"/>
    <w:pPr>
      <w:jc w:val="both"/>
    </w:pPr>
    <w:rPr>
      <w:rFonts w:ascii="Arial" w:hAnsi="Arial"/>
      <w:szCs w:val="20"/>
      <w:lang w:val="es-ES_tradnl"/>
    </w:rPr>
  </w:style>
  <w:style w:type="paragraph" w:styleId="Ttulo">
    <w:name w:val="Title"/>
    <w:basedOn w:val="Normal"/>
    <w:qFormat/>
    <w:rsid w:val="00DA34F4"/>
    <w:pPr>
      <w:jc w:val="center"/>
    </w:pPr>
    <w:rPr>
      <w:b/>
      <w:bCs/>
      <w:sz w:val="28"/>
      <w:lang w:val="es-ES_tradnl"/>
    </w:rPr>
  </w:style>
  <w:style w:type="paragraph" w:styleId="Textoindependiente">
    <w:name w:val="Body Text"/>
    <w:basedOn w:val="Normal"/>
    <w:link w:val="TextoindependienteCar"/>
    <w:rsid w:val="00DA34F4"/>
    <w:pPr>
      <w:jc w:val="both"/>
    </w:pPr>
    <w:rPr>
      <w:rFonts w:ascii="Arial" w:hAnsi="Arial"/>
      <w:sz w:val="20"/>
      <w:szCs w:val="20"/>
      <w:lang w:val="es-ES_tradnl"/>
    </w:rPr>
  </w:style>
  <w:style w:type="paragraph" w:styleId="Subttulo">
    <w:name w:val="Subtitle"/>
    <w:basedOn w:val="Normal"/>
    <w:qFormat/>
    <w:rsid w:val="00DA34F4"/>
    <w:pPr>
      <w:shd w:val="clear" w:color="auto" w:fill="FFFFFF"/>
      <w:jc w:val="both"/>
    </w:pPr>
    <w:rPr>
      <w:rFonts w:ascii="Arial" w:hAnsi="Arial" w:cs="Arial"/>
      <w:b/>
      <w:sz w:val="22"/>
      <w:u w:val="single"/>
      <w:lang w:val="es-ES"/>
    </w:rPr>
  </w:style>
  <w:style w:type="paragraph" w:styleId="Textoindependiente3">
    <w:name w:val="Body Text 3"/>
    <w:basedOn w:val="Normal"/>
    <w:rsid w:val="00DA34F4"/>
    <w:pPr>
      <w:jc w:val="both"/>
    </w:pPr>
    <w:rPr>
      <w:b/>
      <w:szCs w:val="20"/>
      <w:lang w:val="es-ES_tradnl"/>
    </w:rPr>
  </w:style>
  <w:style w:type="paragraph" w:customStyle="1" w:styleId="Blockquote">
    <w:name w:val="Blockquote"/>
    <w:basedOn w:val="Normal"/>
    <w:rsid w:val="00DA34F4"/>
    <w:pPr>
      <w:spacing w:before="100" w:after="100"/>
      <w:ind w:left="360" w:right="360"/>
    </w:pPr>
    <w:rPr>
      <w:snapToGrid w:val="0"/>
      <w:szCs w:val="20"/>
      <w:lang w:val="es-MX"/>
    </w:rPr>
  </w:style>
  <w:style w:type="paragraph" w:styleId="TDC3">
    <w:name w:val="toc 3"/>
    <w:basedOn w:val="Normal"/>
    <w:next w:val="Normal"/>
    <w:autoRedefine/>
    <w:semiHidden/>
    <w:rsid w:val="00DA34F4"/>
    <w:pPr>
      <w:tabs>
        <w:tab w:val="left" w:pos="284"/>
      </w:tabs>
    </w:pPr>
    <w:rPr>
      <w:sz w:val="22"/>
    </w:rPr>
  </w:style>
  <w:style w:type="paragraph" w:customStyle="1" w:styleId="Caja2">
    <w:name w:val="Caja 2"/>
    <w:basedOn w:val="Normal"/>
    <w:rsid w:val="00DA34F4"/>
    <w:pPr>
      <w:keepNext/>
      <w:widowControl w:val="0"/>
      <w:outlineLvl w:val="1"/>
    </w:pPr>
    <w:rPr>
      <w:b/>
      <w:noProof/>
      <w:szCs w:val="20"/>
      <w:lang w:val="en-US"/>
    </w:rPr>
  </w:style>
  <w:style w:type="character" w:styleId="Textoennegrita">
    <w:name w:val="Strong"/>
    <w:basedOn w:val="Fuentedeprrafopredeter"/>
    <w:uiPriority w:val="22"/>
    <w:qFormat/>
    <w:rsid w:val="00DA34F4"/>
    <w:rPr>
      <w:b/>
      <w:bCs/>
    </w:rPr>
  </w:style>
  <w:style w:type="paragraph" w:styleId="Textodebloque">
    <w:name w:val="Block Text"/>
    <w:basedOn w:val="Normal"/>
    <w:rsid w:val="00DA34F4"/>
    <w:pPr>
      <w:ind w:left="1440" w:right="225"/>
      <w:jc w:val="center"/>
    </w:pPr>
    <w:rPr>
      <w:b/>
      <w:i/>
      <w:iCs/>
      <w:color w:val="0000FF"/>
      <w:sz w:val="40"/>
      <w:lang w:val="es-ES"/>
    </w:rPr>
  </w:style>
  <w:style w:type="character" w:styleId="Hipervnculovisitado">
    <w:name w:val="FollowedHyperlink"/>
    <w:basedOn w:val="Fuentedeprrafopredeter"/>
    <w:rsid w:val="00DA34F4"/>
    <w:rPr>
      <w:color w:val="800080"/>
      <w:u w:val="single"/>
    </w:rPr>
  </w:style>
  <w:style w:type="paragraph" w:styleId="Textosinformato">
    <w:name w:val="Plain Text"/>
    <w:basedOn w:val="Normal"/>
    <w:rsid w:val="00DA34F4"/>
    <w:rPr>
      <w:rFonts w:ascii="Courier New" w:hAnsi="Courier New"/>
      <w:sz w:val="20"/>
      <w:lang w:val="es-ES"/>
    </w:rPr>
  </w:style>
  <w:style w:type="paragraph" w:styleId="Mapadeldocumento">
    <w:name w:val="Document Map"/>
    <w:basedOn w:val="Normal"/>
    <w:semiHidden/>
    <w:rsid w:val="00DA34F4"/>
    <w:pPr>
      <w:shd w:val="clear" w:color="auto" w:fill="000080"/>
    </w:pPr>
    <w:rPr>
      <w:rFonts w:ascii="Tahoma" w:hAnsi="Tahoma" w:cs="Arial Unicode MS"/>
      <w:sz w:val="20"/>
      <w:szCs w:val="20"/>
    </w:rPr>
  </w:style>
  <w:style w:type="paragraph" w:styleId="Prrafodelista">
    <w:name w:val="List Paragraph"/>
    <w:basedOn w:val="Normal"/>
    <w:uiPriority w:val="99"/>
    <w:qFormat/>
    <w:rsid w:val="00233089"/>
    <w:pPr>
      <w:spacing w:after="200" w:line="276" w:lineRule="auto"/>
      <w:contextualSpacing/>
    </w:pPr>
    <w:rPr>
      <w:rFonts w:ascii="Calibri" w:hAnsi="Calibri"/>
      <w:sz w:val="22"/>
      <w:szCs w:val="22"/>
      <w:lang w:eastAsia="en-US"/>
    </w:rPr>
  </w:style>
  <w:style w:type="paragraph" w:styleId="Textodeglobo">
    <w:name w:val="Balloon Text"/>
    <w:basedOn w:val="Normal"/>
    <w:link w:val="TextodegloboCar"/>
    <w:rsid w:val="00DE214B"/>
    <w:rPr>
      <w:rFonts w:ascii="Tahoma" w:hAnsi="Tahoma" w:cs="Tahoma"/>
      <w:sz w:val="16"/>
      <w:szCs w:val="16"/>
    </w:rPr>
  </w:style>
  <w:style w:type="character" w:customStyle="1" w:styleId="TextodegloboCar">
    <w:name w:val="Texto de globo Car"/>
    <w:basedOn w:val="Fuentedeprrafopredeter"/>
    <w:link w:val="Textodeglobo"/>
    <w:rsid w:val="00DE214B"/>
    <w:rPr>
      <w:rFonts w:ascii="Tahoma" w:hAnsi="Tahoma" w:cs="Tahoma"/>
      <w:sz w:val="16"/>
      <w:szCs w:val="16"/>
      <w:lang w:val="es-EC"/>
    </w:rPr>
  </w:style>
  <w:style w:type="table" w:styleId="Tablaconcuadrcula">
    <w:name w:val="Table Grid"/>
    <w:basedOn w:val="Tablanormal"/>
    <w:rsid w:val="00250B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2209BC"/>
    <w:rPr>
      <w:rFonts w:ascii="Arial" w:hAnsi="Arial"/>
      <w:lang w:val="es-ES_tradnl"/>
    </w:rPr>
  </w:style>
</w:styles>
</file>

<file path=word/webSettings.xml><?xml version="1.0" encoding="utf-8"?>
<w:webSettings xmlns:r="http://schemas.openxmlformats.org/officeDocument/2006/relationships" xmlns:w="http://schemas.openxmlformats.org/wordprocessingml/2006/main">
  <w:divs>
    <w:div w:id="95374615">
      <w:bodyDiv w:val="1"/>
      <w:marLeft w:val="0"/>
      <w:marRight w:val="0"/>
      <w:marTop w:val="0"/>
      <w:marBottom w:val="0"/>
      <w:divBdr>
        <w:top w:val="none" w:sz="0" w:space="0" w:color="auto"/>
        <w:left w:val="none" w:sz="0" w:space="0" w:color="auto"/>
        <w:bottom w:val="none" w:sz="0" w:space="0" w:color="auto"/>
        <w:right w:val="none" w:sz="0" w:space="0" w:color="auto"/>
      </w:divBdr>
      <w:divsChild>
        <w:div w:id="401492591">
          <w:marLeft w:val="576"/>
          <w:marRight w:val="0"/>
          <w:marTop w:val="80"/>
          <w:marBottom w:val="0"/>
          <w:divBdr>
            <w:top w:val="none" w:sz="0" w:space="0" w:color="auto"/>
            <w:left w:val="none" w:sz="0" w:space="0" w:color="auto"/>
            <w:bottom w:val="none" w:sz="0" w:space="0" w:color="auto"/>
            <w:right w:val="none" w:sz="0" w:space="0" w:color="auto"/>
          </w:divBdr>
        </w:div>
        <w:div w:id="669676224">
          <w:marLeft w:val="576"/>
          <w:marRight w:val="0"/>
          <w:marTop w:val="80"/>
          <w:marBottom w:val="0"/>
          <w:divBdr>
            <w:top w:val="none" w:sz="0" w:space="0" w:color="auto"/>
            <w:left w:val="none" w:sz="0" w:space="0" w:color="auto"/>
            <w:bottom w:val="none" w:sz="0" w:space="0" w:color="auto"/>
            <w:right w:val="none" w:sz="0" w:space="0" w:color="auto"/>
          </w:divBdr>
        </w:div>
        <w:div w:id="1474519934">
          <w:marLeft w:val="576"/>
          <w:marRight w:val="0"/>
          <w:marTop w:val="80"/>
          <w:marBottom w:val="0"/>
          <w:divBdr>
            <w:top w:val="none" w:sz="0" w:space="0" w:color="auto"/>
            <w:left w:val="none" w:sz="0" w:space="0" w:color="auto"/>
            <w:bottom w:val="none" w:sz="0" w:space="0" w:color="auto"/>
            <w:right w:val="none" w:sz="0" w:space="0" w:color="auto"/>
          </w:divBdr>
        </w:div>
        <w:div w:id="75828611">
          <w:marLeft w:val="576"/>
          <w:marRight w:val="0"/>
          <w:marTop w:val="80"/>
          <w:marBottom w:val="0"/>
          <w:divBdr>
            <w:top w:val="none" w:sz="0" w:space="0" w:color="auto"/>
            <w:left w:val="none" w:sz="0" w:space="0" w:color="auto"/>
            <w:bottom w:val="none" w:sz="0" w:space="0" w:color="auto"/>
            <w:right w:val="none" w:sz="0" w:space="0" w:color="auto"/>
          </w:divBdr>
        </w:div>
        <w:div w:id="1881937326">
          <w:marLeft w:val="576"/>
          <w:marRight w:val="0"/>
          <w:marTop w:val="80"/>
          <w:marBottom w:val="0"/>
          <w:divBdr>
            <w:top w:val="none" w:sz="0" w:space="0" w:color="auto"/>
            <w:left w:val="none" w:sz="0" w:space="0" w:color="auto"/>
            <w:bottom w:val="none" w:sz="0" w:space="0" w:color="auto"/>
            <w:right w:val="none" w:sz="0" w:space="0" w:color="auto"/>
          </w:divBdr>
        </w:div>
        <w:div w:id="913276889">
          <w:marLeft w:val="576"/>
          <w:marRight w:val="0"/>
          <w:marTop w:val="80"/>
          <w:marBottom w:val="0"/>
          <w:divBdr>
            <w:top w:val="none" w:sz="0" w:space="0" w:color="auto"/>
            <w:left w:val="none" w:sz="0" w:space="0" w:color="auto"/>
            <w:bottom w:val="none" w:sz="0" w:space="0" w:color="auto"/>
            <w:right w:val="none" w:sz="0" w:space="0" w:color="auto"/>
          </w:divBdr>
        </w:div>
        <w:div w:id="1539194851">
          <w:marLeft w:val="576"/>
          <w:marRight w:val="0"/>
          <w:marTop w:val="80"/>
          <w:marBottom w:val="0"/>
          <w:divBdr>
            <w:top w:val="none" w:sz="0" w:space="0" w:color="auto"/>
            <w:left w:val="none" w:sz="0" w:space="0" w:color="auto"/>
            <w:bottom w:val="none" w:sz="0" w:space="0" w:color="auto"/>
            <w:right w:val="none" w:sz="0" w:space="0" w:color="auto"/>
          </w:divBdr>
        </w:div>
      </w:divsChild>
    </w:div>
    <w:div w:id="118496802">
      <w:bodyDiv w:val="1"/>
      <w:marLeft w:val="0"/>
      <w:marRight w:val="0"/>
      <w:marTop w:val="0"/>
      <w:marBottom w:val="0"/>
      <w:divBdr>
        <w:top w:val="none" w:sz="0" w:space="0" w:color="auto"/>
        <w:left w:val="none" w:sz="0" w:space="0" w:color="auto"/>
        <w:bottom w:val="none" w:sz="0" w:space="0" w:color="auto"/>
        <w:right w:val="none" w:sz="0" w:space="0" w:color="auto"/>
      </w:divBdr>
    </w:div>
    <w:div w:id="592014048">
      <w:bodyDiv w:val="1"/>
      <w:marLeft w:val="0"/>
      <w:marRight w:val="0"/>
      <w:marTop w:val="0"/>
      <w:marBottom w:val="0"/>
      <w:divBdr>
        <w:top w:val="none" w:sz="0" w:space="0" w:color="auto"/>
        <w:left w:val="none" w:sz="0" w:space="0" w:color="auto"/>
        <w:bottom w:val="none" w:sz="0" w:space="0" w:color="auto"/>
        <w:right w:val="none" w:sz="0" w:space="0" w:color="auto"/>
      </w:divBdr>
    </w:div>
    <w:div w:id="683552233">
      <w:bodyDiv w:val="1"/>
      <w:marLeft w:val="0"/>
      <w:marRight w:val="0"/>
      <w:marTop w:val="0"/>
      <w:marBottom w:val="0"/>
      <w:divBdr>
        <w:top w:val="none" w:sz="0" w:space="0" w:color="auto"/>
        <w:left w:val="none" w:sz="0" w:space="0" w:color="auto"/>
        <w:bottom w:val="none" w:sz="0" w:space="0" w:color="auto"/>
        <w:right w:val="none" w:sz="0" w:space="0" w:color="auto"/>
      </w:divBdr>
    </w:div>
    <w:div w:id="1039666177">
      <w:bodyDiv w:val="1"/>
      <w:marLeft w:val="0"/>
      <w:marRight w:val="0"/>
      <w:marTop w:val="0"/>
      <w:marBottom w:val="0"/>
      <w:divBdr>
        <w:top w:val="none" w:sz="0" w:space="0" w:color="auto"/>
        <w:left w:val="none" w:sz="0" w:space="0" w:color="auto"/>
        <w:bottom w:val="none" w:sz="0" w:space="0" w:color="auto"/>
        <w:right w:val="none" w:sz="0" w:space="0" w:color="auto"/>
      </w:divBdr>
    </w:div>
    <w:div w:id="1137379621">
      <w:bodyDiv w:val="1"/>
      <w:marLeft w:val="0"/>
      <w:marRight w:val="0"/>
      <w:marTop w:val="0"/>
      <w:marBottom w:val="0"/>
      <w:divBdr>
        <w:top w:val="none" w:sz="0" w:space="0" w:color="auto"/>
        <w:left w:val="none" w:sz="0" w:space="0" w:color="auto"/>
        <w:bottom w:val="none" w:sz="0" w:space="0" w:color="auto"/>
        <w:right w:val="none" w:sz="0" w:space="0" w:color="auto"/>
      </w:divBdr>
    </w:div>
    <w:div w:id="1192719532">
      <w:bodyDiv w:val="1"/>
      <w:marLeft w:val="0"/>
      <w:marRight w:val="0"/>
      <w:marTop w:val="0"/>
      <w:marBottom w:val="0"/>
      <w:divBdr>
        <w:top w:val="none" w:sz="0" w:space="0" w:color="auto"/>
        <w:left w:val="none" w:sz="0" w:space="0" w:color="auto"/>
        <w:bottom w:val="none" w:sz="0" w:space="0" w:color="auto"/>
        <w:right w:val="none" w:sz="0" w:space="0" w:color="auto"/>
      </w:divBdr>
      <w:divsChild>
        <w:div w:id="597717804">
          <w:marLeft w:val="547"/>
          <w:marRight w:val="0"/>
          <w:marTop w:val="115"/>
          <w:marBottom w:val="0"/>
          <w:divBdr>
            <w:top w:val="none" w:sz="0" w:space="0" w:color="auto"/>
            <w:left w:val="none" w:sz="0" w:space="0" w:color="auto"/>
            <w:bottom w:val="none" w:sz="0" w:space="0" w:color="auto"/>
            <w:right w:val="none" w:sz="0" w:space="0" w:color="auto"/>
          </w:divBdr>
        </w:div>
        <w:div w:id="148638875">
          <w:marLeft w:val="1166"/>
          <w:marRight w:val="0"/>
          <w:marTop w:val="58"/>
          <w:marBottom w:val="0"/>
          <w:divBdr>
            <w:top w:val="none" w:sz="0" w:space="0" w:color="auto"/>
            <w:left w:val="none" w:sz="0" w:space="0" w:color="auto"/>
            <w:bottom w:val="none" w:sz="0" w:space="0" w:color="auto"/>
            <w:right w:val="none" w:sz="0" w:space="0" w:color="auto"/>
          </w:divBdr>
        </w:div>
        <w:div w:id="775095161">
          <w:marLeft w:val="1166"/>
          <w:marRight w:val="0"/>
          <w:marTop w:val="58"/>
          <w:marBottom w:val="0"/>
          <w:divBdr>
            <w:top w:val="none" w:sz="0" w:space="0" w:color="auto"/>
            <w:left w:val="none" w:sz="0" w:space="0" w:color="auto"/>
            <w:bottom w:val="none" w:sz="0" w:space="0" w:color="auto"/>
            <w:right w:val="none" w:sz="0" w:space="0" w:color="auto"/>
          </w:divBdr>
        </w:div>
        <w:div w:id="1211770144">
          <w:marLeft w:val="1166"/>
          <w:marRight w:val="0"/>
          <w:marTop w:val="58"/>
          <w:marBottom w:val="0"/>
          <w:divBdr>
            <w:top w:val="none" w:sz="0" w:space="0" w:color="auto"/>
            <w:left w:val="none" w:sz="0" w:space="0" w:color="auto"/>
            <w:bottom w:val="none" w:sz="0" w:space="0" w:color="auto"/>
            <w:right w:val="none" w:sz="0" w:space="0" w:color="auto"/>
          </w:divBdr>
        </w:div>
        <w:div w:id="1557813587">
          <w:marLeft w:val="547"/>
          <w:marRight w:val="0"/>
          <w:marTop w:val="115"/>
          <w:marBottom w:val="0"/>
          <w:divBdr>
            <w:top w:val="none" w:sz="0" w:space="0" w:color="auto"/>
            <w:left w:val="none" w:sz="0" w:space="0" w:color="auto"/>
            <w:bottom w:val="none" w:sz="0" w:space="0" w:color="auto"/>
            <w:right w:val="none" w:sz="0" w:space="0" w:color="auto"/>
          </w:divBdr>
        </w:div>
        <w:div w:id="1476217632">
          <w:marLeft w:val="1166"/>
          <w:marRight w:val="0"/>
          <w:marTop w:val="58"/>
          <w:marBottom w:val="0"/>
          <w:divBdr>
            <w:top w:val="none" w:sz="0" w:space="0" w:color="auto"/>
            <w:left w:val="none" w:sz="0" w:space="0" w:color="auto"/>
            <w:bottom w:val="none" w:sz="0" w:space="0" w:color="auto"/>
            <w:right w:val="none" w:sz="0" w:space="0" w:color="auto"/>
          </w:divBdr>
        </w:div>
        <w:div w:id="673266575">
          <w:marLeft w:val="1166"/>
          <w:marRight w:val="0"/>
          <w:marTop w:val="58"/>
          <w:marBottom w:val="0"/>
          <w:divBdr>
            <w:top w:val="none" w:sz="0" w:space="0" w:color="auto"/>
            <w:left w:val="none" w:sz="0" w:space="0" w:color="auto"/>
            <w:bottom w:val="none" w:sz="0" w:space="0" w:color="auto"/>
            <w:right w:val="none" w:sz="0" w:space="0" w:color="auto"/>
          </w:divBdr>
        </w:div>
        <w:div w:id="77988529">
          <w:marLeft w:val="1166"/>
          <w:marRight w:val="0"/>
          <w:marTop w:val="58"/>
          <w:marBottom w:val="0"/>
          <w:divBdr>
            <w:top w:val="none" w:sz="0" w:space="0" w:color="auto"/>
            <w:left w:val="none" w:sz="0" w:space="0" w:color="auto"/>
            <w:bottom w:val="none" w:sz="0" w:space="0" w:color="auto"/>
            <w:right w:val="none" w:sz="0" w:space="0" w:color="auto"/>
          </w:divBdr>
        </w:div>
        <w:div w:id="950281040">
          <w:marLeft w:val="547"/>
          <w:marRight w:val="0"/>
          <w:marTop w:val="115"/>
          <w:marBottom w:val="0"/>
          <w:divBdr>
            <w:top w:val="none" w:sz="0" w:space="0" w:color="auto"/>
            <w:left w:val="none" w:sz="0" w:space="0" w:color="auto"/>
            <w:bottom w:val="none" w:sz="0" w:space="0" w:color="auto"/>
            <w:right w:val="none" w:sz="0" w:space="0" w:color="auto"/>
          </w:divBdr>
        </w:div>
        <w:div w:id="935865395">
          <w:marLeft w:val="1166"/>
          <w:marRight w:val="0"/>
          <w:marTop w:val="58"/>
          <w:marBottom w:val="0"/>
          <w:divBdr>
            <w:top w:val="none" w:sz="0" w:space="0" w:color="auto"/>
            <w:left w:val="none" w:sz="0" w:space="0" w:color="auto"/>
            <w:bottom w:val="none" w:sz="0" w:space="0" w:color="auto"/>
            <w:right w:val="none" w:sz="0" w:space="0" w:color="auto"/>
          </w:divBdr>
        </w:div>
        <w:div w:id="939029835">
          <w:marLeft w:val="1166"/>
          <w:marRight w:val="0"/>
          <w:marTop w:val="58"/>
          <w:marBottom w:val="0"/>
          <w:divBdr>
            <w:top w:val="none" w:sz="0" w:space="0" w:color="auto"/>
            <w:left w:val="none" w:sz="0" w:space="0" w:color="auto"/>
            <w:bottom w:val="none" w:sz="0" w:space="0" w:color="auto"/>
            <w:right w:val="none" w:sz="0" w:space="0" w:color="auto"/>
          </w:divBdr>
        </w:div>
        <w:div w:id="1524708780">
          <w:marLeft w:val="1166"/>
          <w:marRight w:val="0"/>
          <w:marTop w:val="58"/>
          <w:marBottom w:val="0"/>
          <w:divBdr>
            <w:top w:val="none" w:sz="0" w:space="0" w:color="auto"/>
            <w:left w:val="none" w:sz="0" w:space="0" w:color="auto"/>
            <w:bottom w:val="none" w:sz="0" w:space="0" w:color="auto"/>
            <w:right w:val="none" w:sz="0" w:space="0" w:color="auto"/>
          </w:divBdr>
        </w:div>
        <w:div w:id="666784549">
          <w:marLeft w:val="547"/>
          <w:marRight w:val="0"/>
          <w:marTop w:val="115"/>
          <w:marBottom w:val="0"/>
          <w:divBdr>
            <w:top w:val="none" w:sz="0" w:space="0" w:color="auto"/>
            <w:left w:val="none" w:sz="0" w:space="0" w:color="auto"/>
            <w:bottom w:val="none" w:sz="0" w:space="0" w:color="auto"/>
            <w:right w:val="none" w:sz="0" w:space="0" w:color="auto"/>
          </w:divBdr>
        </w:div>
      </w:divsChild>
    </w:div>
    <w:div w:id="1262951824">
      <w:bodyDiv w:val="1"/>
      <w:marLeft w:val="0"/>
      <w:marRight w:val="0"/>
      <w:marTop w:val="0"/>
      <w:marBottom w:val="0"/>
      <w:divBdr>
        <w:top w:val="none" w:sz="0" w:space="0" w:color="auto"/>
        <w:left w:val="none" w:sz="0" w:space="0" w:color="auto"/>
        <w:bottom w:val="none" w:sz="0" w:space="0" w:color="auto"/>
        <w:right w:val="none" w:sz="0" w:space="0" w:color="auto"/>
      </w:divBdr>
    </w:div>
    <w:div w:id="1346399684">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
    <w:div w:id="1640384178">
      <w:bodyDiv w:val="1"/>
      <w:marLeft w:val="0"/>
      <w:marRight w:val="0"/>
      <w:marTop w:val="0"/>
      <w:marBottom w:val="0"/>
      <w:divBdr>
        <w:top w:val="none" w:sz="0" w:space="0" w:color="auto"/>
        <w:left w:val="none" w:sz="0" w:space="0" w:color="auto"/>
        <w:bottom w:val="none" w:sz="0" w:space="0" w:color="auto"/>
        <w:right w:val="none" w:sz="0" w:space="0" w:color="auto"/>
      </w:divBdr>
      <w:divsChild>
        <w:div w:id="1533028941">
          <w:marLeft w:val="0"/>
          <w:marRight w:val="0"/>
          <w:marTop w:val="0"/>
          <w:marBottom w:val="0"/>
          <w:divBdr>
            <w:top w:val="none" w:sz="0" w:space="0" w:color="auto"/>
            <w:left w:val="none" w:sz="0" w:space="0" w:color="auto"/>
            <w:bottom w:val="none" w:sz="0" w:space="0" w:color="auto"/>
            <w:right w:val="none" w:sz="0" w:space="0" w:color="auto"/>
          </w:divBdr>
          <w:divsChild>
            <w:div w:id="182280024">
              <w:marLeft w:val="0"/>
              <w:marRight w:val="0"/>
              <w:marTop w:val="0"/>
              <w:marBottom w:val="0"/>
              <w:divBdr>
                <w:top w:val="none" w:sz="0" w:space="0" w:color="auto"/>
                <w:left w:val="none" w:sz="0" w:space="0" w:color="auto"/>
                <w:bottom w:val="none" w:sz="0" w:space="0" w:color="auto"/>
                <w:right w:val="none" w:sz="0" w:space="0" w:color="auto"/>
              </w:divBdr>
              <w:divsChild>
                <w:div w:id="1010567282">
                  <w:marLeft w:val="0"/>
                  <w:marRight w:val="0"/>
                  <w:marTop w:val="0"/>
                  <w:marBottom w:val="0"/>
                  <w:divBdr>
                    <w:top w:val="none" w:sz="0" w:space="0" w:color="auto"/>
                    <w:left w:val="none" w:sz="0" w:space="0" w:color="auto"/>
                    <w:bottom w:val="none" w:sz="0" w:space="0" w:color="auto"/>
                    <w:right w:val="none" w:sz="0" w:space="0" w:color="auto"/>
                  </w:divBdr>
                  <w:divsChild>
                    <w:div w:id="1244031625">
                      <w:marLeft w:val="0"/>
                      <w:marRight w:val="0"/>
                      <w:marTop w:val="0"/>
                      <w:marBottom w:val="0"/>
                      <w:divBdr>
                        <w:top w:val="none" w:sz="0" w:space="0" w:color="auto"/>
                        <w:left w:val="none" w:sz="0" w:space="0" w:color="auto"/>
                        <w:bottom w:val="none" w:sz="0" w:space="0" w:color="auto"/>
                        <w:right w:val="none" w:sz="0" w:space="0" w:color="auto"/>
                      </w:divBdr>
                      <w:divsChild>
                        <w:div w:id="1886597539">
                          <w:marLeft w:val="0"/>
                          <w:marRight w:val="0"/>
                          <w:marTop w:val="0"/>
                          <w:marBottom w:val="0"/>
                          <w:divBdr>
                            <w:top w:val="none" w:sz="0" w:space="0" w:color="auto"/>
                            <w:left w:val="none" w:sz="0" w:space="0" w:color="auto"/>
                            <w:bottom w:val="none" w:sz="0" w:space="0" w:color="auto"/>
                            <w:right w:val="none" w:sz="0" w:space="0" w:color="auto"/>
                          </w:divBdr>
                          <w:divsChild>
                            <w:div w:id="1822579708">
                              <w:marLeft w:val="0"/>
                              <w:marRight w:val="0"/>
                              <w:marTop w:val="0"/>
                              <w:marBottom w:val="0"/>
                              <w:divBdr>
                                <w:top w:val="none" w:sz="0" w:space="0" w:color="auto"/>
                                <w:left w:val="none" w:sz="0" w:space="0" w:color="auto"/>
                                <w:bottom w:val="none" w:sz="0" w:space="0" w:color="auto"/>
                                <w:right w:val="none" w:sz="0" w:space="0" w:color="auto"/>
                              </w:divBdr>
                              <w:divsChild>
                                <w:div w:id="1889803999">
                                  <w:marLeft w:val="0"/>
                                  <w:marRight w:val="0"/>
                                  <w:marTop w:val="0"/>
                                  <w:marBottom w:val="0"/>
                                  <w:divBdr>
                                    <w:top w:val="none" w:sz="0" w:space="0" w:color="auto"/>
                                    <w:left w:val="none" w:sz="0" w:space="0" w:color="auto"/>
                                    <w:bottom w:val="none" w:sz="0" w:space="0" w:color="auto"/>
                                    <w:right w:val="none" w:sz="0" w:space="0" w:color="auto"/>
                                  </w:divBdr>
                                  <w:divsChild>
                                    <w:div w:id="1382316904">
                                      <w:marLeft w:val="0"/>
                                      <w:marRight w:val="0"/>
                                      <w:marTop w:val="0"/>
                                      <w:marBottom w:val="0"/>
                                      <w:divBdr>
                                        <w:top w:val="none" w:sz="0" w:space="0" w:color="auto"/>
                                        <w:left w:val="none" w:sz="0" w:space="0" w:color="auto"/>
                                        <w:bottom w:val="none" w:sz="0" w:space="0" w:color="auto"/>
                                        <w:right w:val="none" w:sz="0" w:space="0" w:color="auto"/>
                                      </w:divBdr>
                                      <w:divsChild>
                                        <w:div w:id="14210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6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1287</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PROTCOM-ESPOL</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creator>Ing. Colón Langarano</dc:creator>
  <cp:lastModifiedBy>Ing. Galo Valverde</cp:lastModifiedBy>
  <cp:revision>22</cp:revision>
  <cp:lastPrinted>2010-09-13T15:05:00Z</cp:lastPrinted>
  <dcterms:created xsi:type="dcterms:W3CDTF">2010-09-13T14:32:00Z</dcterms:created>
  <dcterms:modified xsi:type="dcterms:W3CDTF">2010-09-13T15:07:00Z</dcterms:modified>
</cp:coreProperties>
</file>