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8F" w:rsidRDefault="005F438F" w:rsidP="005F438F">
      <w:pPr>
        <w:spacing w:after="0"/>
        <w:jc w:val="center"/>
        <w:rPr>
          <w:rFonts w:ascii="Calibri" w:eastAsia="Calibri" w:hAnsi="Calibri" w:cs="Times New Roman"/>
          <w:b/>
          <w:sz w:val="28"/>
          <w:lang w:val="es-ES_tradnl"/>
        </w:rPr>
      </w:pPr>
      <w:r>
        <w:rPr>
          <w:rFonts w:ascii="Calibri" w:eastAsia="Calibri" w:hAnsi="Calibri" w:cs="Times New Roman"/>
          <w:b/>
          <w:sz w:val="28"/>
          <w:lang w:val="es-ES_tradnl"/>
        </w:rPr>
        <w:t>ESCUELA SUPERIOR POLITÉCNICA DEL LITORAL</w:t>
      </w:r>
    </w:p>
    <w:p w:rsidR="005F438F" w:rsidRPr="00DD102B" w:rsidRDefault="005F438F" w:rsidP="005F438F">
      <w:pPr>
        <w:spacing w:after="0"/>
        <w:jc w:val="center"/>
        <w:rPr>
          <w:rFonts w:ascii="Calibri" w:eastAsia="Calibri" w:hAnsi="Calibri" w:cs="Times New Roman"/>
          <w:b/>
          <w:sz w:val="24"/>
          <w:lang w:val="es-ES_tradnl"/>
        </w:rPr>
      </w:pPr>
      <w:r w:rsidRPr="00DD102B">
        <w:rPr>
          <w:rFonts w:ascii="Calibri" w:eastAsia="Calibri" w:hAnsi="Calibri" w:cs="Times New Roman"/>
          <w:b/>
          <w:sz w:val="24"/>
          <w:lang w:val="es-ES_tradnl"/>
        </w:rPr>
        <w:t>ESCUELA DE DISEÑO Y COMUNICACIÓN VISUAL</w:t>
      </w:r>
    </w:p>
    <w:p w:rsidR="005F438F" w:rsidRPr="00DD102B" w:rsidRDefault="005F438F" w:rsidP="005F438F">
      <w:pPr>
        <w:spacing w:after="0"/>
        <w:jc w:val="center"/>
        <w:rPr>
          <w:rFonts w:ascii="Calibri" w:eastAsia="Calibri" w:hAnsi="Calibri" w:cs="Times New Roman"/>
          <w:b/>
          <w:sz w:val="24"/>
          <w:lang w:val="es-ES_tradnl"/>
        </w:rPr>
      </w:pPr>
      <w:r w:rsidRPr="00DD102B">
        <w:rPr>
          <w:rFonts w:ascii="Calibri" w:eastAsia="Calibri" w:hAnsi="Calibri" w:cs="Times New Roman"/>
          <w:b/>
          <w:sz w:val="24"/>
          <w:lang w:val="es-ES_tradnl"/>
        </w:rPr>
        <w:t>EDCOM</w:t>
      </w:r>
    </w:p>
    <w:p w:rsidR="005F438F" w:rsidRDefault="00DD102B" w:rsidP="005F438F">
      <w:pPr>
        <w:spacing w:after="0"/>
        <w:rPr>
          <w:rFonts w:ascii="Calibri" w:eastAsia="Calibri" w:hAnsi="Calibri" w:cs="Times New Roman"/>
          <w:b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LICSIS</w:t>
      </w:r>
    </w:p>
    <w:p w:rsidR="005F438F" w:rsidRPr="008814FB" w:rsidRDefault="005F438F" w:rsidP="005F438F">
      <w:pPr>
        <w:spacing w:after="0"/>
        <w:rPr>
          <w:rFonts w:ascii="Arial Narrow" w:eastAsia="Calibri" w:hAnsi="Arial Narrow" w:cs="Times New Roman"/>
          <w:b/>
          <w:lang w:val="es-ES_tradnl"/>
        </w:rPr>
      </w:pPr>
      <w:r w:rsidRPr="008814FB">
        <w:rPr>
          <w:rFonts w:ascii="Arial Narrow" w:eastAsia="Calibri" w:hAnsi="Arial Narrow" w:cs="Times New Roman"/>
          <w:b/>
          <w:lang w:val="es-ES_tradnl"/>
        </w:rPr>
        <w:t>Investigación de Operaciones                                                                                  I Aporte Jul-20</w:t>
      </w:r>
      <w:r>
        <w:rPr>
          <w:rFonts w:ascii="Arial Narrow" w:hAnsi="Arial Narrow"/>
          <w:b/>
          <w:lang w:val="es-ES_tradnl"/>
        </w:rPr>
        <w:t>10</w:t>
      </w:r>
    </w:p>
    <w:p w:rsidR="005F438F" w:rsidRPr="008814FB" w:rsidRDefault="005F438F" w:rsidP="005F438F">
      <w:pPr>
        <w:spacing w:after="0"/>
        <w:rPr>
          <w:rFonts w:ascii="Arial Narrow" w:eastAsia="Calibri" w:hAnsi="Arial Narrow" w:cs="Times New Roman"/>
          <w:b/>
          <w:lang w:val="es-ES_tradnl"/>
        </w:rPr>
      </w:pPr>
      <w:r w:rsidRPr="008814FB">
        <w:rPr>
          <w:rFonts w:ascii="Arial Narrow" w:eastAsia="Calibri" w:hAnsi="Arial Narrow" w:cs="Times New Roman"/>
          <w:b/>
          <w:lang w:val="es-ES_tradnl"/>
        </w:rPr>
        <w:t>Devolver a:   MAE Fausto E. Jácome López</w:t>
      </w:r>
    </w:p>
    <w:p w:rsidR="005F438F" w:rsidRPr="008814FB" w:rsidRDefault="005F438F" w:rsidP="005F438F">
      <w:pPr>
        <w:spacing w:after="0"/>
        <w:rPr>
          <w:rFonts w:ascii="Arial Narrow" w:eastAsia="Calibri" w:hAnsi="Arial Narrow" w:cs="Times New Roman"/>
          <w:b/>
          <w:lang w:val="es-ES_tradnl"/>
        </w:rPr>
      </w:pPr>
      <w:r w:rsidRPr="008814FB">
        <w:rPr>
          <w:rFonts w:ascii="Arial Narrow" w:eastAsia="Calibri" w:hAnsi="Arial Narrow" w:cs="Times New Roman"/>
          <w:b/>
          <w:lang w:val="es-ES_tradnl"/>
        </w:rPr>
        <w:t>______________________________________________________________________________</w:t>
      </w:r>
    </w:p>
    <w:p w:rsidR="005F438F" w:rsidRPr="008814FB" w:rsidRDefault="005F438F" w:rsidP="005F438F">
      <w:pPr>
        <w:spacing w:after="0"/>
        <w:rPr>
          <w:rFonts w:ascii="Arial Narrow" w:eastAsia="Calibri" w:hAnsi="Arial Narrow" w:cs="Times New Roman"/>
          <w:b/>
          <w:lang w:val="es-ES_tradnl"/>
        </w:rPr>
      </w:pPr>
    </w:p>
    <w:p w:rsidR="005F438F" w:rsidRPr="008814FB" w:rsidRDefault="005F438F" w:rsidP="005F438F">
      <w:pPr>
        <w:spacing w:after="0"/>
        <w:rPr>
          <w:rFonts w:ascii="Arial Narrow" w:eastAsia="Calibri" w:hAnsi="Arial Narrow" w:cs="Times New Roman"/>
          <w:b/>
          <w:lang w:val="es-ES_tradnl"/>
        </w:rPr>
      </w:pPr>
      <w:r w:rsidRPr="008814FB">
        <w:rPr>
          <w:rFonts w:ascii="Arial Narrow" w:eastAsia="Calibri" w:hAnsi="Arial Narrow" w:cs="Times New Roman"/>
          <w:b/>
          <w:lang w:val="es-ES_tradnl"/>
        </w:rPr>
        <w:t>Nombre:                                                                                                       Calificación:</w:t>
      </w:r>
    </w:p>
    <w:p w:rsidR="005F438F" w:rsidRPr="008814FB" w:rsidRDefault="005F438F" w:rsidP="005F438F">
      <w:pPr>
        <w:spacing w:after="0"/>
        <w:rPr>
          <w:rFonts w:ascii="Arial Narrow" w:eastAsia="Calibri" w:hAnsi="Arial Narrow" w:cs="Times New Roman"/>
          <w:b/>
          <w:lang w:val="es-ES_tradnl"/>
        </w:rPr>
      </w:pPr>
      <w:r w:rsidRPr="008814FB">
        <w:rPr>
          <w:rFonts w:ascii="Arial Narrow" w:eastAsia="Calibri" w:hAnsi="Arial Narrow" w:cs="Times New Roman"/>
          <w:b/>
          <w:lang w:val="es-ES_tradnl"/>
        </w:rPr>
        <w:t>______________________________________________________________________________</w:t>
      </w:r>
    </w:p>
    <w:p w:rsidR="005F438F" w:rsidRPr="008814FB" w:rsidRDefault="005F438F" w:rsidP="005F438F">
      <w:pPr>
        <w:spacing w:after="0"/>
        <w:rPr>
          <w:rFonts w:ascii="Arial Narrow" w:eastAsia="Calibri" w:hAnsi="Arial Narrow" w:cs="Times New Roman"/>
          <w:lang w:val="es-ES_tradnl"/>
        </w:rPr>
      </w:pPr>
    </w:p>
    <w:p w:rsidR="005F438F" w:rsidRPr="008814FB" w:rsidRDefault="003D7704" w:rsidP="005F438F">
      <w:pPr>
        <w:jc w:val="both"/>
        <w:rPr>
          <w:rFonts w:ascii="Arial Narrow" w:eastAsia="Calibri" w:hAnsi="Arial Narrow" w:cs="Times New Roman"/>
          <w:b/>
          <w:bCs/>
          <w:lang w:val="es-ES_tradnl"/>
        </w:rPr>
      </w:pPr>
      <w:r>
        <w:rPr>
          <w:rFonts w:ascii="Arial Narrow" w:hAnsi="Arial Narrow"/>
          <w:b/>
          <w:bCs/>
          <w:lang w:val="es-ES_tradnl"/>
        </w:rPr>
        <w:t>Tema # 1  (20</w:t>
      </w:r>
      <w:r w:rsidR="005F438F" w:rsidRPr="008814FB">
        <w:rPr>
          <w:rFonts w:ascii="Arial Narrow" w:eastAsia="Calibri" w:hAnsi="Arial Narrow" w:cs="Times New Roman"/>
          <w:b/>
          <w:bCs/>
          <w:lang w:val="es-ES_tradnl"/>
        </w:rPr>
        <w:t xml:space="preserve">  puntos)</w:t>
      </w:r>
    </w:p>
    <w:p w:rsidR="007059F2" w:rsidRPr="00A25F44" w:rsidRDefault="00B03E53" w:rsidP="00A25F44">
      <w:pPr>
        <w:spacing w:after="120"/>
        <w:jc w:val="both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 xml:space="preserve">El manual del fabricante de mi auto dice que debe usar gasolina de 87 octanos o mas, en el país se comercializa dos tipos de gasolina la extra de 84 octanos y la </w:t>
      </w:r>
      <w:r w:rsidR="006C2CCF" w:rsidRPr="00A25F44">
        <w:rPr>
          <w:rFonts w:ascii="Arial Narrow" w:hAnsi="Arial Narrow"/>
          <w:lang w:val="es-EC"/>
        </w:rPr>
        <w:t>súper</w:t>
      </w:r>
      <w:r w:rsidRPr="00A25F44">
        <w:rPr>
          <w:rFonts w:ascii="Arial Narrow" w:hAnsi="Arial Narrow"/>
          <w:lang w:val="es-EC"/>
        </w:rPr>
        <w:t xml:space="preserve"> de 92 octanos, el usar  </w:t>
      </w:r>
      <w:r w:rsidR="00A25F44">
        <w:rPr>
          <w:rFonts w:ascii="Arial Narrow" w:hAnsi="Arial Narrow"/>
          <w:lang w:val="es-EC"/>
        </w:rPr>
        <w:t xml:space="preserve"> solo </w:t>
      </w:r>
      <w:r w:rsidRPr="00A25F44">
        <w:rPr>
          <w:rFonts w:ascii="Arial Narrow" w:hAnsi="Arial Narrow"/>
          <w:lang w:val="es-EC"/>
        </w:rPr>
        <w:t xml:space="preserve">gasolina </w:t>
      </w:r>
      <w:r w:rsidR="006C2CCF" w:rsidRPr="00A25F44">
        <w:rPr>
          <w:rFonts w:ascii="Arial Narrow" w:hAnsi="Arial Narrow"/>
          <w:lang w:val="es-EC"/>
        </w:rPr>
        <w:t>súper</w:t>
      </w:r>
      <w:r w:rsidRPr="00A25F44">
        <w:rPr>
          <w:rFonts w:ascii="Arial Narrow" w:hAnsi="Arial Narrow"/>
          <w:lang w:val="es-EC"/>
        </w:rPr>
        <w:t xml:space="preserve">  no beneficia ni perjudica el </w:t>
      </w:r>
      <w:r w:rsidR="006C2CCF" w:rsidRPr="00A25F44">
        <w:rPr>
          <w:rFonts w:ascii="Arial Narrow" w:hAnsi="Arial Narrow"/>
          <w:lang w:val="es-EC"/>
        </w:rPr>
        <w:t>vehículo</w:t>
      </w:r>
      <w:r w:rsidRPr="00A25F44">
        <w:rPr>
          <w:rFonts w:ascii="Arial Narrow" w:hAnsi="Arial Narrow"/>
          <w:lang w:val="es-EC"/>
        </w:rPr>
        <w:t>, en cambio usar gasolina extra si perjudica</w:t>
      </w:r>
      <w:r w:rsidR="006C2CCF" w:rsidRPr="00A25F44">
        <w:rPr>
          <w:rFonts w:ascii="Arial Narrow" w:hAnsi="Arial Narrow"/>
          <w:lang w:val="es-EC"/>
        </w:rPr>
        <w:t xml:space="preserve">ría </w:t>
      </w:r>
      <w:r w:rsidRPr="00A25F44">
        <w:rPr>
          <w:rFonts w:ascii="Arial Narrow" w:hAnsi="Arial Narrow"/>
          <w:lang w:val="es-EC"/>
        </w:rPr>
        <w:t xml:space="preserve"> el </w:t>
      </w:r>
      <w:r w:rsidR="006C2CCF" w:rsidRPr="00A25F44">
        <w:rPr>
          <w:rFonts w:ascii="Arial Narrow" w:hAnsi="Arial Narrow"/>
          <w:lang w:val="es-EC"/>
        </w:rPr>
        <w:t>vehículo</w:t>
      </w:r>
      <w:r w:rsidRPr="00A25F44">
        <w:rPr>
          <w:rFonts w:ascii="Arial Narrow" w:hAnsi="Arial Narrow"/>
          <w:lang w:val="es-EC"/>
        </w:rPr>
        <w:t xml:space="preserve">. El costo  de un </w:t>
      </w:r>
      <w:r w:rsidR="006C2CCF" w:rsidRPr="00A25F44">
        <w:rPr>
          <w:rFonts w:ascii="Arial Narrow" w:hAnsi="Arial Narrow"/>
          <w:lang w:val="es-EC"/>
        </w:rPr>
        <w:t>galón</w:t>
      </w:r>
      <w:r w:rsidRPr="00A25F44">
        <w:rPr>
          <w:rFonts w:ascii="Arial Narrow" w:hAnsi="Arial Narrow"/>
          <w:lang w:val="es-EC"/>
        </w:rPr>
        <w:t xml:space="preserve"> de gasolina </w:t>
      </w:r>
      <w:r w:rsidR="006C2CCF" w:rsidRPr="00A25F44">
        <w:rPr>
          <w:rFonts w:ascii="Arial Narrow" w:hAnsi="Arial Narrow"/>
          <w:lang w:val="es-EC"/>
        </w:rPr>
        <w:t>súper</w:t>
      </w:r>
      <w:r w:rsidRPr="00A25F44">
        <w:rPr>
          <w:rFonts w:ascii="Arial Narrow" w:hAnsi="Arial Narrow"/>
          <w:lang w:val="es-EC"/>
        </w:rPr>
        <w:t xml:space="preserve"> es de $</w:t>
      </w:r>
      <w:r w:rsidR="00A25F44">
        <w:rPr>
          <w:rFonts w:ascii="Arial Narrow" w:hAnsi="Arial Narrow"/>
          <w:lang w:val="es-EC"/>
        </w:rPr>
        <w:t>2.20</w:t>
      </w:r>
      <w:r w:rsidRPr="00A25F44">
        <w:rPr>
          <w:rFonts w:ascii="Arial Narrow" w:hAnsi="Arial Narrow"/>
          <w:lang w:val="es-EC"/>
        </w:rPr>
        <w:t xml:space="preserve"> mie</w:t>
      </w:r>
      <w:r w:rsidR="00A25F44">
        <w:rPr>
          <w:rFonts w:ascii="Arial Narrow" w:hAnsi="Arial Narrow"/>
          <w:lang w:val="es-EC"/>
        </w:rPr>
        <w:t>ntras la gasolina extra es de $1.48</w:t>
      </w:r>
      <w:r w:rsidR="006C2CCF" w:rsidRPr="00A25F44">
        <w:rPr>
          <w:rFonts w:ascii="Arial Narrow" w:hAnsi="Arial Narrow"/>
          <w:lang w:val="es-EC"/>
        </w:rPr>
        <w:t>. Requiero determinar como debería llenar el tanque de gasolina del auto  (capacidad 20 galones) sin perjudicar al auto y al menor costo posible.</w:t>
      </w:r>
    </w:p>
    <w:p w:rsidR="006C2CCF" w:rsidRPr="00A25F44" w:rsidRDefault="006C2CCF" w:rsidP="006C2CCF">
      <w:pPr>
        <w:spacing w:after="12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Formule un modelo de PL para este problema.</w:t>
      </w:r>
    </w:p>
    <w:p w:rsidR="006C2CCF" w:rsidRPr="00A25F44" w:rsidRDefault="006C2CCF" w:rsidP="006C2CCF">
      <w:pPr>
        <w:spacing w:after="12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Definición de variables de decisión (5 puntos)</w:t>
      </w:r>
    </w:p>
    <w:p w:rsidR="006C2CCF" w:rsidRPr="00A25F44" w:rsidRDefault="006C2CCF" w:rsidP="006C2CCF">
      <w:pPr>
        <w:spacing w:after="12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Función Objetivo (5 puntos)</w:t>
      </w:r>
    </w:p>
    <w:p w:rsidR="006C2CCF" w:rsidRPr="00A25F44" w:rsidRDefault="000577EC" w:rsidP="006C2CCF">
      <w:pPr>
        <w:spacing w:after="12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Restricciones  (10</w:t>
      </w:r>
      <w:r w:rsidR="006C2CCF" w:rsidRPr="00A25F44">
        <w:rPr>
          <w:rFonts w:ascii="Arial Narrow" w:hAnsi="Arial Narrow"/>
          <w:lang w:val="es-EC"/>
        </w:rPr>
        <w:t xml:space="preserve"> puntos)</w:t>
      </w:r>
    </w:p>
    <w:p w:rsidR="006C2CCF" w:rsidRPr="00A25F44" w:rsidRDefault="006C2CCF" w:rsidP="003B1D5D">
      <w:pPr>
        <w:spacing w:after="0"/>
        <w:rPr>
          <w:rFonts w:ascii="Arial Narrow" w:hAnsi="Arial Narrow"/>
          <w:lang w:val="es-EC"/>
        </w:rPr>
      </w:pPr>
    </w:p>
    <w:p w:rsidR="0076575A" w:rsidRPr="00A25F44" w:rsidRDefault="0076575A" w:rsidP="003B1D5D">
      <w:pPr>
        <w:spacing w:after="0"/>
        <w:rPr>
          <w:rFonts w:ascii="Arial Narrow" w:hAnsi="Arial Narrow"/>
          <w:b/>
          <w:lang w:val="es-EC"/>
        </w:rPr>
      </w:pPr>
      <w:r w:rsidRPr="00A25F44">
        <w:rPr>
          <w:rFonts w:ascii="Arial Narrow" w:hAnsi="Arial Narrow"/>
          <w:b/>
          <w:lang w:val="es-EC"/>
        </w:rPr>
        <w:t>Tema #2</w:t>
      </w:r>
      <w:r w:rsidR="000577EC" w:rsidRPr="00A25F44">
        <w:rPr>
          <w:rFonts w:ascii="Arial Narrow" w:hAnsi="Arial Narrow"/>
          <w:b/>
          <w:lang w:val="es-EC"/>
        </w:rPr>
        <w:t xml:space="preserve"> (20 puntos)</w:t>
      </w:r>
    </w:p>
    <w:p w:rsidR="0076575A" w:rsidRPr="00A25F44" w:rsidRDefault="0076575A" w:rsidP="003B1D5D">
      <w:pPr>
        <w:spacing w:after="0"/>
        <w:rPr>
          <w:rFonts w:ascii="Arial Narrow" w:hAnsi="Arial Narrow"/>
          <w:lang w:val="es-EC"/>
        </w:rPr>
      </w:pPr>
    </w:p>
    <w:p w:rsidR="0076575A" w:rsidRPr="00A25F44" w:rsidRDefault="00F95289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 xml:space="preserve">Dado el siguiente </w:t>
      </w:r>
      <w:r w:rsidR="0076575A" w:rsidRPr="00A25F44">
        <w:rPr>
          <w:rFonts w:ascii="Arial Narrow" w:hAnsi="Arial Narrow"/>
          <w:lang w:val="es-EC"/>
        </w:rPr>
        <w:t xml:space="preserve"> modelo de PL.</w:t>
      </w:r>
    </w:p>
    <w:p w:rsidR="0076575A" w:rsidRPr="00A25F44" w:rsidRDefault="00F95289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Minimizar Z= 3x1 +2x2</w:t>
      </w:r>
    </w:p>
    <w:p w:rsidR="00F95289" w:rsidRPr="00A25F44" w:rsidRDefault="00F95289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Sujeto a:</w:t>
      </w:r>
    </w:p>
    <w:p w:rsidR="00F95289" w:rsidRPr="00A25F44" w:rsidRDefault="00F95289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0,4x1 – 0,6x2 &gt;= 0</w:t>
      </w:r>
    </w:p>
    <w:p w:rsidR="00F95289" w:rsidRPr="00A25F44" w:rsidRDefault="00F95289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 xml:space="preserve">      X1 +     x2    = 10</w:t>
      </w:r>
    </w:p>
    <w:p w:rsidR="00F95289" w:rsidRPr="00A25F44" w:rsidRDefault="00F95289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 xml:space="preserve">      X1, x2 &gt;=0</w:t>
      </w:r>
    </w:p>
    <w:p w:rsidR="00F95289" w:rsidRPr="00A25F44" w:rsidRDefault="00F95289" w:rsidP="003B1D5D">
      <w:pPr>
        <w:spacing w:after="0"/>
        <w:rPr>
          <w:rFonts w:ascii="Arial Narrow" w:hAnsi="Arial Narrow"/>
          <w:lang w:val="es-EC"/>
        </w:rPr>
      </w:pPr>
      <w:proofErr w:type="gramStart"/>
      <w:r w:rsidRPr="00A25F44">
        <w:rPr>
          <w:rFonts w:ascii="Arial Narrow" w:hAnsi="Arial Narrow"/>
          <w:lang w:val="es-EC"/>
        </w:rPr>
        <w:t>a</w:t>
      </w:r>
      <w:proofErr w:type="gramEnd"/>
      <w:r w:rsidRPr="00A25F44">
        <w:rPr>
          <w:rFonts w:ascii="Arial Narrow" w:hAnsi="Arial Narrow"/>
          <w:lang w:val="es-EC"/>
        </w:rPr>
        <w:t xml:space="preserve">)  según el método simplex  cual es la solución básica </w:t>
      </w:r>
      <w:r w:rsidR="000577EC" w:rsidRPr="00A25F44">
        <w:rPr>
          <w:rFonts w:ascii="Arial Narrow" w:hAnsi="Arial Narrow"/>
          <w:lang w:val="es-EC"/>
        </w:rPr>
        <w:t>inicial factible? (10</w:t>
      </w:r>
      <w:r w:rsidRPr="00A25F44">
        <w:rPr>
          <w:rFonts w:ascii="Arial Narrow" w:hAnsi="Arial Narrow"/>
          <w:lang w:val="es-EC"/>
        </w:rPr>
        <w:t xml:space="preserve"> puntos)</w:t>
      </w:r>
    </w:p>
    <w:p w:rsidR="00F95289" w:rsidRPr="00A25F44" w:rsidRDefault="00F95289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b) Resuelva gráficamente el  problema.</w:t>
      </w:r>
    </w:p>
    <w:p w:rsidR="00F95289" w:rsidRPr="00A25F44" w:rsidRDefault="00F95289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ab/>
        <w:t>Determinar la región factible  (8 puntos)</w:t>
      </w:r>
    </w:p>
    <w:p w:rsidR="00F95289" w:rsidRPr="00A25F44" w:rsidRDefault="00F95289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ab/>
        <w:t xml:space="preserve">Selección de punto </w:t>
      </w:r>
      <w:r w:rsidR="005F438F" w:rsidRPr="00A25F44">
        <w:rPr>
          <w:rFonts w:ascii="Arial Narrow" w:hAnsi="Arial Narrow"/>
          <w:lang w:val="es-EC"/>
        </w:rPr>
        <w:t>óptimo</w:t>
      </w:r>
      <w:r w:rsidRPr="00A25F44">
        <w:rPr>
          <w:rFonts w:ascii="Arial Narrow" w:hAnsi="Arial Narrow"/>
          <w:lang w:val="es-EC"/>
        </w:rPr>
        <w:t xml:space="preserve"> </w:t>
      </w:r>
      <w:r w:rsidR="000577EC" w:rsidRPr="00A25F44">
        <w:rPr>
          <w:rFonts w:ascii="Arial Narrow" w:hAnsi="Arial Narrow"/>
          <w:lang w:val="es-EC"/>
        </w:rPr>
        <w:t xml:space="preserve"> (2</w:t>
      </w:r>
      <w:r w:rsidRPr="00A25F44">
        <w:rPr>
          <w:rFonts w:ascii="Arial Narrow" w:hAnsi="Arial Narrow"/>
          <w:lang w:val="es-EC"/>
        </w:rPr>
        <w:t xml:space="preserve"> puntos)</w:t>
      </w:r>
    </w:p>
    <w:p w:rsidR="003B1D5D" w:rsidRPr="00A25F44" w:rsidRDefault="003B1D5D" w:rsidP="003B1D5D">
      <w:pPr>
        <w:spacing w:after="0"/>
        <w:rPr>
          <w:rFonts w:ascii="Arial Narrow" w:hAnsi="Arial Narrow"/>
          <w:lang w:val="es-EC"/>
        </w:rPr>
      </w:pPr>
    </w:p>
    <w:p w:rsidR="00A25F44" w:rsidRDefault="00A25F44" w:rsidP="003B1D5D">
      <w:pPr>
        <w:spacing w:after="0"/>
        <w:rPr>
          <w:rFonts w:ascii="Arial Narrow" w:hAnsi="Arial Narrow"/>
          <w:b/>
          <w:lang w:val="es-EC"/>
        </w:rPr>
      </w:pPr>
    </w:p>
    <w:p w:rsidR="00A25F44" w:rsidRDefault="00A25F44" w:rsidP="003B1D5D">
      <w:pPr>
        <w:spacing w:after="0"/>
        <w:rPr>
          <w:rFonts w:ascii="Arial Narrow" w:hAnsi="Arial Narrow"/>
          <w:b/>
          <w:lang w:val="es-EC"/>
        </w:rPr>
      </w:pPr>
    </w:p>
    <w:p w:rsidR="00A25F44" w:rsidRDefault="00A25F44" w:rsidP="003B1D5D">
      <w:pPr>
        <w:spacing w:after="0"/>
        <w:rPr>
          <w:rFonts w:ascii="Arial Narrow" w:hAnsi="Arial Narrow"/>
          <w:b/>
          <w:lang w:val="es-EC"/>
        </w:rPr>
      </w:pPr>
    </w:p>
    <w:p w:rsidR="00A25F44" w:rsidRDefault="00A25F44" w:rsidP="003B1D5D">
      <w:pPr>
        <w:spacing w:after="0"/>
        <w:rPr>
          <w:rFonts w:ascii="Arial Narrow" w:hAnsi="Arial Narrow"/>
          <w:b/>
          <w:lang w:val="es-EC"/>
        </w:rPr>
      </w:pPr>
    </w:p>
    <w:p w:rsidR="00A25F44" w:rsidRDefault="00A25F44" w:rsidP="003B1D5D">
      <w:pPr>
        <w:spacing w:after="0"/>
        <w:rPr>
          <w:rFonts w:ascii="Arial Narrow" w:hAnsi="Arial Narrow"/>
          <w:b/>
          <w:lang w:val="es-EC"/>
        </w:rPr>
      </w:pPr>
    </w:p>
    <w:p w:rsidR="00A25F44" w:rsidRDefault="00A25F44" w:rsidP="003B1D5D">
      <w:pPr>
        <w:spacing w:after="0"/>
        <w:rPr>
          <w:rFonts w:ascii="Arial Narrow" w:hAnsi="Arial Narrow"/>
          <w:b/>
          <w:lang w:val="es-EC"/>
        </w:rPr>
      </w:pPr>
    </w:p>
    <w:p w:rsidR="00A25F44" w:rsidRDefault="00A25F44" w:rsidP="003B1D5D">
      <w:pPr>
        <w:spacing w:after="0"/>
        <w:rPr>
          <w:rFonts w:ascii="Arial Narrow" w:hAnsi="Arial Narrow"/>
          <w:b/>
          <w:lang w:val="es-EC"/>
        </w:rPr>
      </w:pPr>
    </w:p>
    <w:p w:rsidR="00A25F44" w:rsidRDefault="00A25F44" w:rsidP="003B1D5D">
      <w:pPr>
        <w:spacing w:after="0"/>
        <w:rPr>
          <w:rFonts w:ascii="Arial Narrow" w:hAnsi="Arial Narrow"/>
          <w:b/>
          <w:lang w:val="es-EC"/>
        </w:rPr>
      </w:pPr>
    </w:p>
    <w:p w:rsidR="003B1D5D" w:rsidRPr="00A25F44" w:rsidRDefault="003B1D5D" w:rsidP="003B1D5D">
      <w:pPr>
        <w:spacing w:after="0"/>
        <w:rPr>
          <w:rFonts w:ascii="Arial Narrow" w:hAnsi="Arial Narrow"/>
          <w:b/>
          <w:lang w:val="es-EC"/>
        </w:rPr>
      </w:pPr>
      <w:r w:rsidRPr="00A25F44">
        <w:rPr>
          <w:rFonts w:ascii="Arial Narrow" w:hAnsi="Arial Narrow"/>
          <w:b/>
          <w:lang w:val="es-EC"/>
        </w:rPr>
        <w:lastRenderedPageBreak/>
        <w:t>Tema  #3</w:t>
      </w:r>
      <w:r w:rsidR="000577EC" w:rsidRPr="00A25F44">
        <w:rPr>
          <w:rFonts w:ascii="Arial Narrow" w:hAnsi="Arial Narrow"/>
          <w:b/>
          <w:lang w:val="es-EC"/>
        </w:rPr>
        <w:t xml:space="preserve"> (20 puntos)</w:t>
      </w:r>
    </w:p>
    <w:p w:rsidR="003B1D5D" w:rsidRPr="00A25F44" w:rsidRDefault="003B1D5D" w:rsidP="003B1D5D">
      <w:pPr>
        <w:spacing w:after="0"/>
        <w:rPr>
          <w:rFonts w:ascii="Arial Narrow" w:hAnsi="Arial Narrow"/>
          <w:lang w:val="es-EC"/>
        </w:rPr>
      </w:pPr>
    </w:p>
    <w:p w:rsidR="003B1D5D" w:rsidRPr="00A25F44" w:rsidRDefault="000577EC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 xml:space="preserve">Un </w:t>
      </w:r>
      <w:r w:rsidR="003B1D5D" w:rsidRPr="00A25F44">
        <w:rPr>
          <w:rFonts w:ascii="Arial Narrow" w:hAnsi="Arial Narrow"/>
          <w:lang w:val="es-EC"/>
        </w:rPr>
        <w:t>exportador</w:t>
      </w:r>
      <w:r w:rsidR="00C20B28" w:rsidRPr="00A25F44">
        <w:rPr>
          <w:rFonts w:ascii="Arial Narrow" w:hAnsi="Arial Narrow"/>
          <w:lang w:val="es-EC"/>
        </w:rPr>
        <w:t xml:space="preserve"> </w:t>
      </w:r>
      <w:r w:rsidR="003B1D5D" w:rsidRPr="00A25F44">
        <w:rPr>
          <w:rFonts w:ascii="Arial Narrow" w:hAnsi="Arial Narrow"/>
          <w:lang w:val="es-EC"/>
        </w:rPr>
        <w:t xml:space="preserve"> bananero recibe </w:t>
      </w:r>
      <w:r w:rsidR="000C7C59">
        <w:rPr>
          <w:rFonts w:ascii="Arial Narrow" w:hAnsi="Arial Narrow"/>
          <w:lang w:val="es-EC"/>
        </w:rPr>
        <w:t xml:space="preserve">semanalmente </w:t>
      </w:r>
      <w:r w:rsidR="001D2149" w:rsidRPr="00A25F44">
        <w:rPr>
          <w:rFonts w:ascii="Arial Narrow" w:hAnsi="Arial Narrow"/>
          <w:lang w:val="es-EC"/>
        </w:rPr>
        <w:t xml:space="preserve">cajas de </w:t>
      </w:r>
      <w:r w:rsidR="003B1D5D" w:rsidRPr="00A25F44">
        <w:rPr>
          <w:rFonts w:ascii="Arial Narrow" w:hAnsi="Arial Narrow"/>
          <w:lang w:val="es-EC"/>
        </w:rPr>
        <w:t>fruta  de tres productores y luego lo transporta al puerto para su exportación, debido a las limitaciones en la operación de embarque  la empresa esta considerando crear un centro de acopio  que reciba la fruta</w:t>
      </w:r>
      <w:r w:rsidR="00C20B28" w:rsidRPr="00A25F44">
        <w:rPr>
          <w:rFonts w:ascii="Arial Narrow" w:hAnsi="Arial Narrow"/>
          <w:lang w:val="es-EC"/>
        </w:rPr>
        <w:t xml:space="preserve">, </w:t>
      </w:r>
      <w:r w:rsidR="003B1D5D" w:rsidRPr="00A25F44">
        <w:rPr>
          <w:rFonts w:ascii="Arial Narrow" w:hAnsi="Arial Narrow"/>
          <w:lang w:val="es-EC"/>
        </w:rPr>
        <w:t xml:space="preserve"> la prepare para la </w:t>
      </w:r>
      <w:r w:rsidR="00C20B28" w:rsidRPr="00A25F44">
        <w:rPr>
          <w:rFonts w:ascii="Arial Narrow" w:hAnsi="Arial Narrow"/>
          <w:lang w:val="es-EC"/>
        </w:rPr>
        <w:t>exportación</w:t>
      </w:r>
      <w:r w:rsidR="003B1D5D" w:rsidRPr="00A25F44">
        <w:rPr>
          <w:rFonts w:ascii="Arial Narrow" w:hAnsi="Arial Narrow"/>
          <w:lang w:val="es-EC"/>
        </w:rPr>
        <w:t xml:space="preserve"> y la despache al puerto</w:t>
      </w:r>
      <w:r w:rsidR="00C20B28" w:rsidRPr="00A25F44">
        <w:rPr>
          <w:rFonts w:ascii="Arial Narrow" w:hAnsi="Arial Narrow"/>
          <w:lang w:val="es-EC"/>
        </w:rPr>
        <w:t xml:space="preserve">. Los costos de transporte  por caja </w:t>
      </w:r>
      <w:r w:rsidR="001D2149" w:rsidRPr="00A25F44">
        <w:rPr>
          <w:rFonts w:ascii="Arial Narrow" w:hAnsi="Arial Narrow"/>
          <w:lang w:val="es-EC"/>
        </w:rPr>
        <w:t>(en</w:t>
      </w:r>
      <w:r w:rsidR="00C20B28" w:rsidRPr="00A25F44">
        <w:rPr>
          <w:rFonts w:ascii="Arial Narrow" w:hAnsi="Arial Narrow"/>
          <w:lang w:val="es-EC"/>
        </w:rPr>
        <w:t xml:space="preserve"> centavos de dólar) y las capacidades de los productores se detallan a continuación</w:t>
      </w:r>
    </w:p>
    <w:p w:rsidR="00C20B28" w:rsidRPr="00A25F44" w:rsidRDefault="00C20B28" w:rsidP="003B1D5D">
      <w:pPr>
        <w:spacing w:after="0"/>
        <w:rPr>
          <w:rFonts w:ascii="Arial Narrow" w:hAnsi="Arial Narrow"/>
          <w:lang w:val="es-EC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1590"/>
        <w:gridCol w:w="1437"/>
        <w:gridCol w:w="1436"/>
        <w:gridCol w:w="1419"/>
      </w:tblGrid>
      <w:tr w:rsidR="00C20B28" w:rsidRPr="00A25F44" w:rsidTr="001D2149">
        <w:tc>
          <w:tcPr>
            <w:tcW w:w="1590" w:type="dxa"/>
            <w:shd w:val="clear" w:color="auto" w:fill="FABF8F" w:themeFill="accent6" w:themeFillTint="99"/>
          </w:tcPr>
          <w:p w:rsidR="00C20B28" w:rsidRPr="00A25F44" w:rsidRDefault="00C20B28" w:rsidP="001D2149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Origen/Destino</w:t>
            </w:r>
          </w:p>
        </w:tc>
        <w:tc>
          <w:tcPr>
            <w:tcW w:w="1437" w:type="dxa"/>
            <w:shd w:val="clear" w:color="auto" w:fill="FABF8F" w:themeFill="accent6" w:themeFillTint="99"/>
          </w:tcPr>
          <w:p w:rsidR="00C20B28" w:rsidRPr="00A25F44" w:rsidRDefault="00C20B28" w:rsidP="001D2149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Centro Acopio</w:t>
            </w:r>
          </w:p>
        </w:tc>
        <w:tc>
          <w:tcPr>
            <w:tcW w:w="1436" w:type="dxa"/>
            <w:shd w:val="clear" w:color="auto" w:fill="FABF8F" w:themeFill="accent6" w:themeFillTint="99"/>
          </w:tcPr>
          <w:p w:rsidR="00C20B28" w:rsidRPr="00A25F44" w:rsidRDefault="00C20B28" w:rsidP="001D2149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Puerto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20B28" w:rsidRPr="00A25F44" w:rsidRDefault="00C20B28" w:rsidP="001D2149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Oferta</w:t>
            </w:r>
          </w:p>
        </w:tc>
      </w:tr>
      <w:tr w:rsidR="00C20B28" w:rsidRPr="00A25F44" w:rsidTr="001D2149">
        <w:tc>
          <w:tcPr>
            <w:tcW w:w="1590" w:type="dxa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Productor 1</w:t>
            </w:r>
          </w:p>
        </w:tc>
        <w:tc>
          <w:tcPr>
            <w:tcW w:w="1437" w:type="dxa"/>
          </w:tcPr>
          <w:p w:rsidR="00C20B28" w:rsidRPr="00A25F44" w:rsidRDefault="001D2149" w:rsidP="00271A3F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1436" w:type="dxa"/>
          </w:tcPr>
          <w:p w:rsidR="00C20B28" w:rsidRPr="00A25F44" w:rsidRDefault="001D2149" w:rsidP="00271A3F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1419" w:type="dxa"/>
            <w:shd w:val="clear" w:color="auto" w:fill="FABF8F" w:themeFill="accent6" w:themeFillTint="99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75.000</w:t>
            </w:r>
          </w:p>
        </w:tc>
      </w:tr>
      <w:tr w:rsidR="00C20B28" w:rsidRPr="00A25F44" w:rsidTr="001D2149">
        <w:tc>
          <w:tcPr>
            <w:tcW w:w="1590" w:type="dxa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Productor 2</w:t>
            </w:r>
          </w:p>
        </w:tc>
        <w:tc>
          <w:tcPr>
            <w:tcW w:w="1437" w:type="dxa"/>
          </w:tcPr>
          <w:p w:rsidR="00C20B28" w:rsidRPr="00A25F44" w:rsidRDefault="001D2149" w:rsidP="00271A3F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1436" w:type="dxa"/>
          </w:tcPr>
          <w:p w:rsidR="00C20B28" w:rsidRPr="00A25F44" w:rsidRDefault="001D2149" w:rsidP="00271A3F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1419" w:type="dxa"/>
            <w:shd w:val="clear" w:color="auto" w:fill="FABF8F" w:themeFill="accent6" w:themeFillTint="99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100.000</w:t>
            </w:r>
          </w:p>
        </w:tc>
      </w:tr>
      <w:tr w:rsidR="00C20B28" w:rsidRPr="00A25F44" w:rsidTr="001D2149">
        <w:tc>
          <w:tcPr>
            <w:tcW w:w="1590" w:type="dxa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Productor 3</w:t>
            </w:r>
          </w:p>
        </w:tc>
        <w:tc>
          <w:tcPr>
            <w:tcW w:w="1437" w:type="dxa"/>
          </w:tcPr>
          <w:p w:rsidR="00C20B28" w:rsidRPr="00A25F44" w:rsidRDefault="001D2149" w:rsidP="00271A3F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1</w:t>
            </w:r>
          </w:p>
        </w:tc>
        <w:tc>
          <w:tcPr>
            <w:tcW w:w="1436" w:type="dxa"/>
          </w:tcPr>
          <w:p w:rsidR="00C20B28" w:rsidRPr="00A25F44" w:rsidRDefault="001D2149" w:rsidP="00271A3F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1419" w:type="dxa"/>
            <w:shd w:val="clear" w:color="auto" w:fill="FABF8F" w:themeFill="accent6" w:themeFillTint="99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155.000</w:t>
            </w:r>
          </w:p>
        </w:tc>
      </w:tr>
      <w:tr w:rsidR="00C20B28" w:rsidRPr="00A25F44" w:rsidTr="001D2149">
        <w:tc>
          <w:tcPr>
            <w:tcW w:w="1590" w:type="dxa"/>
            <w:tcBorders>
              <w:bottom w:val="single" w:sz="4" w:space="0" w:color="000000" w:themeColor="text1"/>
            </w:tcBorders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Centro Acopio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</w:tcPr>
          <w:p w:rsidR="00C20B28" w:rsidRPr="00A25F44" w:rsidRDefault="001D2149" w:rsidP="00271A3F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0</w:t>
            </w:r>
          </w:p>
        </w:tc>
        <w:tc>
          <w:tcPr>
            <w:tcW w:w="1436" w:type="dxa"/>
            <w:tcBorders>
              <w:bottom w:val="single" w:sz="4" w:space="0" w:color="000000" w:themeColor="text1"/>
            </w:tcBorders>
          </w:tcPr>
          <w:p w:rsidR="00C20B28" w:rsidRPr="00A25F44" w:rsidRDefault="001D2149" w:rsidP="00271A3F">
            <w:pPr>
              <w:jc w:val="center"/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</w:p>
        </w:tc>
      </w:tr>
      <w:tr w:rsidR="00C20B28" w:rsidRPr="00A25F44" w:rsidTr="001D2149">
        <w:tc>
          <w:tcPr>
            <w:tcW w:w="1590" w:type="dxa"/>
            <w:shd w:val="clear" w:color="auto" w:fill="FABF8F" w:themeFill="accent6" w:themeFillTint="99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Demanda</w:t>
            </w:r>
          </w:p>
        </w:tc>
        <w:tc>
          <w:tcPr>
            <w:tcW w:w="1437" w:type="dxa"/>
            <w:shd w:val="clear" w:color="auto" w:fill="FABF8F" w:themeFill="accent6" w:themeFillTint="99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1436" w:type="dxa"/>
            <w:shd w:val="clear" w:color="auto" w:fill="FABF8F" w:themeFill="accent6" w:themeFillTint="99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330.000</w:t>
            </w:r>
          </w:p>
        </w:tc>
        <w:tc>
          <w:tcPr>
            <w:tcW w:w="1419" w:type="dxa"/>
            <w:shd w:val="clear" w:color="auto" w:fill="FABF8F" w:themeFill="accent6" w:themeFillTint="99"/>
          </w:tcPr>
          <w:p w:rsidR="00C20B28" w:rsidRPr="00A25F44" w:rsidRDefault="00C20B28" w:rsidP="003B1D5D">
            <w:pPr>
              <w:rPr>
                <w:rFonts w:ascii="Arial Narrow" w:hAnsi="Arial Narrow"/>
                <w:lang w:val="es-EC"/>
              </w:rPr>
            </w:pPr>
          </w:p>
        </w:tc>
      </w:tr>
    </w:tbl>
    <w:p w:rsidR="00C20B28" w:rsidRPr="00A25F44" w:rsidRDefault="00C20B28" w:rsidP="003B1D5D">
      <w:pPr>
        <w:spacing w:after="0"/>
        <w:rPr>
          <w:rFonts w:ascii="Arial Narrow" w:hAnsi="Arial Narrow"/>
          <w:lang w:val="es-EC"/>
        </w:rPr>
      </w:pPr>
    </w:p>
    <w:p w:rsidR="001D2149" w:rsidRPr="00A25F44" w:rsidRDefault="00A25F44" w:rsidP="003B1D5D">
      <w:pPr>
        <w:spacing w:after="0"/>
        <w:rPr>
          <w:rFonts w:ascii="Arial Narrow" w:hAnsi="Arial Narrow"/>
          <w:lang w:val="es-EC"/>
        </w:rPr>
      </w:pPr>
      <w:r>
        <w:rPr>
          <w:rFonts w:ascii="Arial Narrow" w:hAnsi="Arial Narrow"/>
          <w:lang w:val="es-EC"/>
        </w:rPr>
        <w:t>E</w:t>
      </w:r>
      <w:r w:rsidR="00271A3F" w:rsidRPr="00A25F44">
        <w:rPr>
          <w:rFonts w:ascii="Arial Narrow" w:hAnsi="Arial Narrow"/>
          <w:lang w:val="es-EC"/>
        </w:rPr>
        <w:t xml:space="preserve">l centro de acopio </w:t>
      </w:r>
      <w:r>
        <w:rPr>
          <w:rFonts w:ascii="Arial Narrow" w:hAnsi="Arial Narrow"/>
          <w:lang w:val="es-EC"/>
        </w:rPr>
        <w:t xml:space="preserve">tiene </w:t>
      </w:r>
      <w:r w:rsidR="00271A3F" w:rsidRPr="00A25F44">
        <w:rPr>
          <w:rFonts w:ascii="Arial Narrow" w:hAnsi="Arial Narrow"/>
          <w:lang w:val="es-EC"/>
        </w:rPr>
        <w:t xml:space="preserve"> la capacidad de procesar</w:t>
      </w:r>
      <w:r>
        <w:rPr>
          <w:rFonts w:ascii="Arial Narrow" w:hAnsi="Arial Narrow"/>
          <w:lang w:val="es-EC"/>
        </w:rPr>
        <w:t xml:space="preserve"> 200.00</w:t>
      </w:r>
      <w:r w:rsidR="000C7C59">
        <w:rPr>
          <w:rFonts w:ascii="Arial Narrow" w:hAnsi="Arial Narrow"/>
          <w:lang w:val="es-EC"/>
        </w:rPr>
        <w:t>0</w:t>
      </w:r>
      <w:r>
        <w:rPr>
          <w:rFonts w:ascii="Arial Narrow" w:hAnsi="Arial Narrow"/>
          <w:lang w:val="es-EC"/>
        </w:rPr>
        <w:t xml:space="preserve"> cajas</w:t>
      </w:r>
      <w:r w:rsidR="000C7C59">
        <w:rPr>
          <w:rFonts w:ascii="Arial Narrow" w:hAnsi="Arial Narrow"/>
          <w:lang w:val="es-EC"/>
        </w:rPr>
        <w:t xml:space="preserve"> por semana</w:t>
      </w:r>
      <w:r w:rsidR="00271A3F" w:rsidRPr="00A25F44">
        <w:rPr>
          <w:rFonts w:ascii="Arial Narrow" w:hAnsi="Arial Narrow"/>
          <w:lang w:val="es-EC"/>
        </w:rPr>
        <w:t>.</w:t>
      </w:r>
    </w:p>
    <w:p w:rsidR="00271A3F" w:rsidRPr="00A25F44" w:rsidRDefault="00271A3F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Determine:</w:t>
      </w:r>
    </w:p>
    <w:p w:rsidR="00271A3F" w:rsidRPr="00A25F44" w:rsidRDefault="00271A3F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 xml:space="preserve">a)  Cuanta fruta </w:t>
      </w:r>
      <w:r w:rsidR="003D7704" w:rsidRPr="00A25F44">
        <w:rPr>
          <w:rFonts w:ascii="Arial Narrow" w:hAnsi="Arial Narrow"/>
          <w:lang w:val="es-EC"/>
        </w:rPr>
        <w:t xml:space="preserve"> (cajas) se envía directamente al puerto.  </w:t>
      </w:r>
      <w:r w:rsidR="000577EC" w:rsidRPr="00A25F44">
        <w:rPr>
          <w:rFonts w:ascii="Arial Narrow" w:hAnsi="Arial Narrow"/>
          <w:lang w:val="es-EC"/>
        </w:rPr>
        <w:t>(5 puntos)</w:t>
      </w:r>
    </w:p>
    <w:p w:rsidR="003D7704" w:rsidRPr="00A25F44" w:rsidRDefault="003D7704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b)  Cuál es el plan de transporte para el Productor 2.</w:t>
      </w:r>
      <w:r w:rsidR="000577EC" w:rsidRPr="00A25F44">
        <w:rPr>
          <w:rFonts w:ascii="Arial Narrow" w:hAnsi="Arial Narrow"/>
          <w:lang w:val="es-EC"/>
        </w:rPr>
        <w:t xml:space="preserve">  (5 puntos)</w:t>
      </w:r>
    </w:p>
    <w:p w:rsidR="003D7704" w:rsidRPr="00A25F44" w:rsidRDefault="003D7704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c) Cuánta fruta (cajas) se procesarían  en el centro de acopio.</w:t>
      </w:r>
      <w:r w:rsidR="000577EC" w:rsidRPr="00A25F44">
        <w:rPr>
          <w:rFonts w:ascii="Arial Narrow" w:hAnsi="Arial Narrow"/>
          <w:lang w:val="es-EC"/>
        </w:rPr>
        <w:t xml:space="preserve"> (5 puntos)</w:t>
      </w:r>
    </w:p>
    <w:p w:rsidR="003D7704" w:rsidRPr="00A25F44" w:rsidRDefault="003D7704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d)  Cuál es el costo de este plan de transporte.</w:t>
      </w:r>
      <w:r w:rsidR="000577EC" w:rsidRPr="00A25F44">
        <w:rPr>
          <w:rFonts w:ascii="Arial Narrow" w:hAnsi="Arial Narrow"/>
          <w:lang w:val="es-EC"/>
        </w:rPr>
        <w:t xml:space="preserve"> (5 puntos)</w:t>
      </w:r>
    </w:p>
    <w:p w:rsidR="000577EC" w:rsidRPr="00A25F44" w:rsidRDefault="000577EC" w:rsidP="003B1D5D">
      <w:pPr>
        <w:spacing w:after="0"/>
        <w:rPr>
          <w:rFonts w:ascii="Arial Narrow" w:hAnsi="Arial Narrow"/>
          <w:b/>
          <w:lang w:val="es-EC"/>
        </w:rPr>
      </w:pPr>
    </w:p>
    <w:p w:rsidR="000577EC" w:rsidRPr="00A25F44" w:rsidRDefault="000577EC" w:rsidP="003B1D5D">
      <w:pPr>
        <w:spacing w:after="0"/>
        <w:rPr>
          <w:rFonts w:ascii="Arial Narrow" w:hAnsi="Arial Narrow"/>
          <w:b/>
          <w:lang w:val="es-EC"/>
        </w:rPr>
      </w:pPr>
      <w:r w:rsidRPr="00A25F44">
        <w:rPr>
          <w:rFonts w:ascii="Arial Narrow" w:hAnsi="Arial Narrow"/>
          <w:b/>
          <w:lang w:val="es-EC"/>
        </w:rPr>
        <w:t>Tema # 4 (20 puntos)</w:t>
      </w:r>
    </w:p>
    <w:p w:rsidR="000577EC" w:rsidRPr="00A25F44" w:rsidRDefault="000577EC" w:rsidP="003B1D5D">
      <w:pPr>
        <w:spacing w:after="0"/>
        <w:rPr>
          <w:rFonts w:ascii="Arial Narrow" w:hAnsi="Arial Narrow"/>
          <w:lang w:val="es-EC"/>
        </w:rPr>
      </w:pPr>
    </w:p>
    <w:p w:rsidR="00030B79" w:rsidRPr="00A25F44" w:rsidRDefault="00030B79" w:rsidP="00A25F44">
      <w:pPr>
        <w:spacing w:after="0"/>
        <w:jc w:val="both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Para resolver el problema de la inseguridad en Guayaquil el gobierno ha decidido dotar a la policía con una red de cámaras ojos de águila desplegados a través de doce lugares  específicos dentro de la ciudad,</w:t>
      </w:r>
      <w:r w:rsidR="00EE4A3C" w:rsidRPr="00A25F44">
        <w:rPr>
          <w:rFonts w:ascii="Arial Narrow" w:hAnsi="Arial Narrow"/>
          <w:lang w:val="es-EC"/>
        </w:rPr>
        <w:t xml:space="preserve"> todas las cámaras </w:t>
      </w:r>
      <w:r w:rsidRPr="00A25F44">
        <w:rPr>
          <w:rFonts w:ascii="Arial Narrow" w:hAnsi="Arial Narrow"/>
          <w:lang w:val="es-EC"/>
        </w:rPr>
        <w:t xml:space="preserve"> </w:t>
      </w:r>
      <w:r w:rsidR="00EE4A3C" w:rsidRPr="00A25F44">
        <w:rPr>
          <w:rFonts w:ascii="Arial Narrow" w:hAnsi="Arial Narrow"/>
          <w:lang w:val="es-EC"/>
        </w:rPr>
        <w:t xml:space="preserve">deben conectarse con la oficina central (O12) ya sea directamente o a través de otra cámara que ya este conectada, </w:t>
      </w:r>
      <w:r w:rsidRPr="00A25F44">
        <w:rPr>
          <w:rFonts w:ascii="Arial Narrow" w:hAnsi="Arial Narrow"/>
          <w:lang w:val="es-EC"/>
        </w:rPr>
        <w:t xml:space="preserve">la siguiente tabla </w:t>
      </w:r>
      <w:r w:rsidR="009F494E" w:rsidRPr="00A25F44">
        <w:rPr>
          <w:rFonts w:ascii="Arial Narrow" w:hAnsi="Arial Narrow"/>
          <w:lang w:val="es-EC"/>
        </w:rPr>
        <w:t>muestra los costos de los enlaces (EN MILES $000):</w:t>
      </w:r>
    </w:p>
    <w:p w:rsidR="009F494E" w:rsidRPr="00A25F44" w:rsidRDefault="009F494E" w:rsidP="003B1D5D">
      <w:pPr>
        <w:spacing w:after="0"/>
        <w:rPr>
          <w:rFonts w:ascii="Arial Narrow" w:hAnsi="Arial Narrow"/>
          <w:lang w:val="es-EC"/>
        </w:rPr>
      </w:pPr>
    </w:p>
    <w:tbl>
      <w:tblPr>
        <w:tblStyle w:val="Tablaconcuadrcula"/>
        <w:tblW w:w="5000" w:type="pct"/>
        <w:tblLook w:val="04A0"/>
      </w:tblPr>
      <w:tblGrid>
        <w:gridCol w:w="671"/>
        <w:gridCol w:w="672"/>
        <w:gridCol w:w="672"/>
        <w:gridCol w:w="672"/>
        <w:gridCol w:w="672"/>
        <w:gridCol w:w="671"/>
        <w:gridCol w:w="671"/>
        <w:gridCol w:w="671"/>
        <w:gridCol w:w="671"/>
        <w:gridCol w:w="671"/>
        <w:gridCol w:w="671"/>
        <w:gridCol w:w="671"/>
        <w:gridCol w:w="664"/>
      </w:tblGrid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O1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O2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O3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O4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O5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O6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O7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O8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O9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O10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O11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O12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O1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1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9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O2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O3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8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8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O4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8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1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O5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1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9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8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O6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1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9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O7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9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8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O8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9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9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O9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8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O10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8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O11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8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1</w:t>
            </w:r>
          </w:p>
        </w:tc>
      </w:tr>
      <w:tr w:rsidR="009F494E" w:rsidRPr="00A25F44" w:rsidTr="009F494E">
        <w:tc>
          <w:tcPr>
            <w:tcW w:w="384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O12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7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3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4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2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5</w:t>
            </w:r>
          </w:p>
        </w:tc>
        <w:tc>
          <w:tcPr>
            <w:tcW w:w="385" w:type="pct"/>
          </w:tcPr>
          <w:p w:rsidR="009F494E" w:rsidRPr="00A25F44" w:rsidRDefault="001C4F4A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M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6</w:t>
            </w:r>
          </w:p>
        </w:tc>
        <w:tc>
          <w:tcPr>
            <w:tcW w:w="385" w:type="pct"/>
          </w:tcPr>
          <w:p w:rsidR="009F494E" w:rsidRPr="00A25F44" w:rsidRDefault="00EE4A3C" w:rsidP="003B1D5D">
            <w:pPr>
              <w:rPr>
                <w:rFonts w:ascii="Arial Narrow" w:hAnsi="Arial Narrow"/>
                <w:lang w:val="es-EC"/>
              </w:rPr>
            </w:pPr>
            <w:r w:rsidRPr="00A25F44">
              <w:rPr>
                <w:rFonts w:ascii="Arial Narrow" w:hAnsi="Arial Narrow"/>
                <w:lang w:val="es-EC"/>
              </w:rPr>
              <w:t>1</w:t>
            </w:r>
          </w:p>
        </w:tc>
        <w:tc>
          <w:tcPr>
            <w:tcW w:w="385" w:type="pct"/>
          </w:tcPr>
          <w:p w:rsidR="009F494E" w:rsidRPr="00A25F44" w:rsidRDefault="009F494E" w:rsidP="003B1D5D">
            <w:pPr>
              <w:rPr>
                <w:rFonts w:ascii="Arial Narrow" w:hAnsi="Arial Narrow"/>
                <w:lang w:val="es-EC"/>
              </w:rPr>
            </w:pPr>
          </w:p>
        </w:tc>
      </w:tr>
    </w:tbl>
    <w:p w:rsidR="009F494E" w:rsidRPr="00A25F44" w:rsidRDefault="009F494E" w:rsidP="003B1D5D">
      <w:pPr>
        <w:spacing w:after="0"/>
        <w:rPr>
          <w:rFonts w:ascii="Arial Narrow" w:hAnsi="Arial Narrow"/>
          <w:lang w:val="es-EC"/>
        </w:rPr>
      </w:pPr>
    </w:p>
    <w:p w:rsidR="000577EC" w:rsidRPr="00A25F44" w:rsidRDefault="000577EC" w:rsidP="003B1D5D">
      <w:pPr>
        <w:spacing w:after="0"/>
        <w:rPr>
          <w:rFonts w:ascii="Arial Narrow" w:hAnsi="Arial Narrow"/>
          <w:lang w:val="es-EC"/>
        </w:rPr>
      </w:pPr>
    </w:p>
    <w:p w:rsidR="00EE4A3C" w:rsidRPr="00A25F44" w:rsidRDefault="00EE4A3C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a) Cuál es la  configuración recomendada para  la red de comunicaciones para los ojos de águila</w:t>
      </w:r>
      <w:proofErr w:type="gramStart"/>
      <w:r w:rsidRPr="00A25F44">
        <w:rPr>
          <w:rFonts w:ascii="Arial Narrow" w:hAnsi="Arial Narrow"/>
          <w:lang w:val="es-EC"/>
        </w:rPr>
        <w:t>?</w:t>
      </w:r>
      <w:proofErr w:type="gramEnd"/>
      <w:r w:rsidRPr="00A25F44">
        <w:rPr>
          <w:rFonts w:ascii="Arial Narrow" w:hAnsi="Arial Narrow"/>
          <w:lang w:val="es-EC"/>
        </w:rPr>
        <w:t xml:space="preserve">  (15 puntos)</w:t>
      </w:r>
    </w:p>
    <w:p w:rsidR="00EE4A3C" w:rsidRPr="00A25F44" w:rsidRDefault="00EE4A3C" w:rsidP="003B1D5D">
      <w:pPr>
        <w:spacing w:after="0"/>
        <w:rPr>
          <w:rFonts w:ascii="Arial Narrow" w:hAnsi="Arial Narrow"/>
          <w:lang w:val="es-EC"/>
        </w:rPr>
      </w:pPr>
      <w:r w:rsidRPr="00A25F44">
        <w:rPr>
          <w:rFonts w:ascii="Arial Narrow" w:hAnsi="Arial Narrow"/>
          <w:lang w:val="es-EC"/>
        </w:rPr>
        <w:t>b)  Cuál es el costo de la solución recomendada</w:t>
      </w:r>
      <w:proofErr w:type="gramStart"/>
      <w:r w:rsidRPr="00A25F44">
        <w:rPr>
          <w:rFonts w:ascii="Arial Narrow" w:hAnsi="Arial Narrow"/>
          <w:lang w:val="es-EC"/>
        </w:rPr>
        <w:t>?</w:t>
      </w:r>
      <w:proofErr w:type="gramEnd"/>
      <w:r w:rsidRPr="00A25F44">
        <w:rPr>
          <w:rFonts w:ascii="Arial Narrow" w:hAnsi="Arial Narrow"/>
          <w:lang w:val="es-EC"/>
        </w:rPr>
        <w:t xml:space="preserve"> (5 puntos)</w:t>
      </w:r>
    </w:p>
    <w:sectPr w:rsidR="00EE4A3C" w:rsidRPr="00A25F44" w:rsidSect="00705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E53"/>
    <w:rsid w:val="00030B79"/>
    <w:rsid w:val="000577EC"/>
    <w:rsid w:val="000C7C59"/>
    <w:rsid w:val="001C4F4A"/>
    <w:rsid w:val="001D2149"/>
    <w:rsid w:val="00271A3F"/>
    <w:rsid w:val="003B1D5D"/>
    <w:rsid w:val="003D7704"/>
    <w:rsid w:val="00423BDD"/>
    <w:rsid w:val="00582175"/>
    <w:rsid w:val="005F438F"/>
    <w:rsid w:val="006C2CCF"/>
    <w:rsid w:val="007059F2"/>
    <w:rsid w:val="0076575A"/>
    <w:rsid w:val="009F494E"/>
    <w:rsid w:val="00A25F44"/>
    <w:rsid w:val="00B03E53"/>
    <w:rsid w:val="00B739D4"/>
    <w:rsid w:val="00C20B28"/>
    <w:rsid w:val="00D25292"/>
    <w:rsid w:val="00DD06D0"/>
    <w:rsid w:val="00DD102B"/>
    <w:rsid w:val="00EE4A3C"/>
    <w:rsid w:val="00F9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 Calidad</dc:creator>
  <cp:keywords/>
  <dc:description/>
  <cp:lastModifiedBy>Coordinacion de Calidad</cp:lastModifiedBy>
  <cp:revision>5</cp:revision>
  <dcterms:created xsi:type="dcterms:W3CDTF">2010-07-05T19:21:00Z</dcterms:created>
  <dcterms:modified xsi:type="dcterms:W3CDTF">2010-07-08T17:52:00Z</dcterms:modified>
</cp:coreProperties>
</file>