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738" w:rsidRDefault="000E1738" w:rsidP="00993D73">
      <w:pPr>
        <w:pStyle w:val="Ttulo1"/>
        <w:spacing w:line="480" w:lineRule="auto"/>
        <w:jc w:val="center"/>
        <w:rPr>
          <w:rFonts w:ascii="Arial" w:hAnsi="Arial" w:cs="Arial"/>
          <w:sz w:val="32"/>
        </w:rPr>
      </w:pPr>
    </w:p>
    <w:p w:rsidR="00993D73" w:rsidRDefault="00993D73" w:rsidP="00993D73">
      <w:pPr>
        <w:pStyle w:val="Ttulo1"/>
        <w:spacing w:line="480" w:lineRule="auto"/>
        <w:jc w:val="center"/>
        <w:rPr>
          <w:rFonts w:ascii="Arial" w:hAnsi="Arial" w:cs="Arial"/>
          <w:sz w:val="32"/>
        </w:rPr>
      </w:pPr>
      <w:r w:rsidRPr="00F95AA7">
        <w:rPr>
          <w:rFonts w:ascii="Arial" w:hAnsi="Arial" w:cs="Arial"/>
          <w:sz w:val="32"/>
        </w:rPr>
        <w:t>ESCUELA SUPERIOR POLITÉCNICA DEL LITORAL</w:t>
      </w:r>
    </w:p>
    <w:p w:rsidR="00AA7692" w:rsidRPr="00AA7692" w:rsidRDefault="00AA7692" w:rsidP="00AA7692"/>
    <w:p w:rsidR="00993D73" w:rsidRDefault="00993D73" w:rsidP="00AA7692">
      <w:pPr>
        <w:pStyle w:val="Textoindependiente"/>
        <w:rPr>
          <w:rFonts w:ascii="Arial" w:hAnsi="Arial" w:cs="Arial"/>
          <w:sz w:val="32"/>
          <w:szCs w:val="32"/>
        </w:rPr>
      </w:pPr>
      <w:r w:rsidRPr="00F95AA7">
        <w:rPr>
          <w:rFonts w:ascii="Arial" w:hAnsi="Arial" w:cs="Arial"/>
          <w:sz w:val="32"/>
          <w:szCs w:val="32"/>
        </w:rPr>
        <w:t xml:space="preserve">Facultad de Ingeniería en Mecánica y Ciencias de </w:t>
      </w:r>
      <w:smartTag w:uri="urn:schemas-microsoft-com:office:smarttags" w:element="PersonName">
        <w:smartTagPr>
          <w:attr w:name="ProductID" w:val="la Producci￳n"/>
        </w:smartTagPr>
        <w:r w:rsidRPr="00F95AA7">
          <w:rPr>
            <w:rFonts w:ascii="Arial" w:hAnsi="Arial" w:cs="Arial"/>
            <w:sz w:val="32"/>
            <w:szCs w:val="32"/>
          </w:rPr>
          <w:t>la Producción</w:t>
        </w:r>
      </w:smartTag>
    </w:p>
    <w:p w:rsidR="00AA7692" w:rsidRDefault="00AA7692" w:rsidP="00AA7692">
      <w:pPr>
        <w:pStyle w:val="Textoindependiente"/>
        <w:rPr>
          <w:rFonts w:ascii="Arial" w:hAnsi="Arial" w:cs="Arial"/>
          <w:sz w:val="32"/>
          <w:szCs w:val="32"/>
        </w:rPr>
      </w:pPr>
    </w:p>
    <w:p w:rsidR="00AA7692" w:rsidRPr="00F95AA7" w:rsidRDefault="00AA7692" w:rsidP="00AA7692">
      <w:pPr>
        <w:pStyle w:val="Textoindependiente"/>
        <w:rPr>
          <w:rFonts w:ascii="Arial" w:hAnsi="Arial" w:cs="Arial"/>
          <w:sz w:val="32"/>
          <w:szCs w:val="32"/>
        </w:rPr>
      </w:pPr>
    </w:p>
    <w:p w:rsidR="00993D73" w:rsidRDefault="00993D73" w:rsidP="00AA7692">
      <w:pPr>
        <w:pStyle w:val="Textoindependiente2"/>
        <w:spacing w:line="480" w:lineRule="auto"/>
        <w:rPr>
          <w:rFonts w:ascii="Arial" w:hAnsi="Arial" w:cs="Arial"/>
          <w:sz w:val="28"/>
          <w:szCs w:val="28"/>
        </w:rPr>
      </w:pPr>
      <w:r w:rsidRPr="00F95AA7">
        <w:rPr>
          <w:rFonts w:ascii="Arial" w:hAnsi="Arial" w:cs="Arial"/>
          <w:sz w:val="28"/>
          <w:szCs w:val="28"/>
        </w:rPr>
        <w:t>“Evaluación de diferentes alternativas de ensilaje de cáscara de gan</w:t>
      </w:r>
      <w:r w:rsidR="00001541">
        <w:rPr>
          <w:rFonts w:ascii="Arial" w:hAnsi="Arial" w:cs="Arial"/>
          <w:sz w:val="28"/>
          <w:szCs w:val="28"/>
        </w:rPr>
        <w:t xml:space="preserve">dul </w:t>
      </w:r>
      <w:r w:rsidRPr="00F95AA7">
        <w:rPr>
          <w:rFonts w:ascii="Arial" w:hAnsi="Arial" w:cs="Arial"/>
          <w:sz w:val="28"/>
          <w:szCs w:val="28"/>
        </w:rPr>
        <w:t>(</w:t>
      </w:r>
      <w:r w:rsidRPr="00F95AA7">
        <w:rPr>
          <w:rFonts w:ascii="Arial" w:hAnsi="Arial" w:cs="Arial"/>
          <w:i/>
          <w:iCs/>
          <w:sz w:val="28"/>
          <w:szCs w:val="28"/>
          <w:u w:val="single"/>
        </w:rPr>
        <w:t>Cajanus</w:t>
      </w:r>
      <w:r w:rsidRPr="00F95AA7">
        <w:rPr>
          <w:rFonts w:ascii="Arial" w:hAnsi="Arial" w:cs="Arial"/>
          <w:i/>
          <w:iCs/>
          <w:sz w:val="28"/>
          <w:szCs w:val="28"/>
        </w:rPr>
        <w:t xml:space="preserve"> </w:t>
      </w:r>
      <w:r w:rsidRPr="00F95AA7">
        <w:rPr>
          <w:rFonts w:ascii="Arial" w:hAnsi="Arial" w:cs="Arial"/>
          <w:i/>
          <w:iCs/>
          <w:sz w:val="28"/>
          <w:szCs w:val="28"/>
          <w:u w:val="single"/>
        </w:rPr>
        <w:t>cajan</w:t>
      </w:r>
      <w:r w:rsidRPr="00F95AA7">
        <w:rPr>
          <w:rFonts w:ascii="Arial" w:hAnsi="Arial" w:cs="Arial"/>
          <w:sz w:val="28"/>
          <w:szCs w:val="28"/>
        </w:rPr>
        <w:t>) para la alimentación bovina”</w:t>
      </w:r>
    </w:p>
    <w:p w:rsidR="00AA7692" w:rsidRPr="00F95AA7" w:rsidRDefault="00AA7692" w:rsidP="00AA7692">
      <w:pPr>
        <w:pStyle w:val="Textoindependiente2"/>
        <w:spacing w:line="480" w:lineRule="auto"/>
        <w:rPr>
          <w:rFonts w:ascii="Arial" w:hAnsi="Arial" w:cs="Arial"/>
          <w:sz w:val="28"/>
          <w:szCs w:val="28"/>
        </w:rPr>
      </w:pPr>
    </w:p>
    <w:p w:rsidR="00993D73" w:rsidRDefault="00993D73" w:rsidP="00AA7692">
      <w:pPr>
        <w:pStyle w:val="Textoindependiente2"/>
        <w:rPr>
          <w:rFonts w:ascii="Arial" w:hAnsi="Arial" w:cs="Arial"/>
          <w:sz w:val="32"/>
          <w:szCs w:val="32"/>
        </w:rPr>
      </w:pPr>
      <w:r w:rsidRPr="00F95AA7">
        <w:rPr>
          <w:rFonts w:ascii="Arial" w:hAnsi="Arial" w:cs="Arial"/>
          <w:sz w:val="32"/>
          <w:szCs w:val="32"/>
        </w:rPr>
        <w:t>TESIS DE GRADO</w:t>
      </w:r>
    </w:p>
    <w:p w:rsidR="00AA7692" w:rsidRDefault="00AA7692" w:rsidP="00AA7692">
      <w:pPr>
        <w:pStyle w:val="Textoindependiente2"/>
        <w:rPr>
          <w:rFonts w:ascii="Arial" w:hAnsi="Arial" w:cs="Arial"/>
          <w:sz w:val="32"/>
          <w:szCs w:val="32"/>
        </w:rPr>
      </w:pPr>
    </w:p>
    <w:p w:rsidR="00AA7692" w:rsidRPr="00F95AA7" w:rsidRDefault="00AA7692" w:rsidP="00AA7692">
      <w:pPr>
        <w:pStyle w:val="Textoindependiente2"/>
        <w:rPr>
          <w:rFonts w:ascii="Arial" w:hAnsi="Arial" w:cs="Arial"/>
          <w:sz w:val="32"/>
          <w:szCs w:val="32"/>
        </w:rPr>
      </w:pPr>
    </w:p>
    <w:p w:rsidR="00993D73" w:rsidRDefault="00993D73" w:rsidP="00AA7692">
      <w:pPr>
        <w:pStyle w:val="Textoindependiente2"/>
        <w:rPr>
          <w:rFonts w:ascii="Arial" w:hAnsi="Arial" w:cs="Arial"/>
          <w:sz w:val="32"/>
          <w:szCs w:val="32"/>
        </w:rPr>
      </w:pPr>
      <w:r w:rsidRPr="00F95AA7">
        <w:rPr>
          <w:rFonts w:ascii="Arial" w:hAnsi="Arial" w:cs="Arial"/>
          <w:sz w:val="32"/>
          <w:szCs w:val="32"/>
        </w:rPr>
        <w:t>Previo a la obtención del Título de:</w:t>
      </w:r>
    </w:p>
    <w:p w:rsidR="00AA7692" w:rsidRDefault="00AA7692" w:rsidP="00AA7692">
      <w:pPr>
        <w:pStyle w:val="Textoindependiente2"/>
        <w:rPr>
          <w:rFonts w:ascii="Arial" w:hAnsi="Arial" w:cs="Arial"/>
          <w:sz w:val="32"/>
          <w:szCs w:val="32"/>
        </w:rPr>
      </w:pPr>
    </w:p>
    <w:p w:rsidR="00AA7692" w:rsidRPr="00F95AA7" w:rsidRDefault="00AA7692" w:rsidP="00AA7692">
      <w:pPr>
        <w:pStyle w:val="Textoindependiente2"/>
        <w:rPr>
          <w:rFonts w:ascii="Arial" w:hAnsi="Arial" w:cs="Arial"/>
          <w:sz w:val="32"/>
          <w:szCs w:val="32"/>
        </w:rPr>
      </w:pPr>
    </w:p>
    <w:p w:rsidR="00993D73" w:rsidRDefault="00993D73" w:rsidP="00993D73">
      <w:pPr>
        <w:pStyle w:val="Ttulo2"/>
        <w:spacing w:line="480" w:lineRule="auto"/>
        <w:jc w:val="center"/>
        <w:rPr>
          <w:rFonts w:ascii="Arial" w:hAnsi="Arial" w:cs="Arial"/>
          <w:sz w:val="32"/>
          <w:szCs w:val="32"/>
        </w:rPr>
      </w:pPr>
      <w:r>
        <w:rPr>
          <w:rFonts w:ascii="Arial" w:hAnsi="Arial" w:cs="Arial"/>
          <w:sz w:val="32"/>
          <w:szCs w:val="32"/>
        </w:rPr>
        <w:t>INGENIERA</w:t>
      </w:r>
      <w:r w:rsidRPr="00F95AA7">
        <w:rPr>
          <w:rFonts w:ascii="Arial" w:hAnsi="Arial" w:cs="Arial"/>
          <w:sz w:val="32"/>
          <w:szCs w:val="32"/>
        </w:rPr>
        <w:t xml:space="preserve"> AGROPECUARIA</w:t>
      </w:r>
    </w:p>
    <w:p w:rsidR="00AA7692" w:rsidRPr="00AA7692" w:rsidRDefault="00AA7692" w:rsidP="00AA7692"/>
    <w:p w:rsidR="00993D73" w:rsidRDefault="00993D73" w:rsidP="00993D73">
      <w:pPr>
        <w:pStyle w:val="Ttulo2"/>
        <w:spacing w:line="480" w:lineRule="auto"/>
        <w:jc w:val="center"/>
        <w:rPr>
          <w:rFonts w:ascii="Arial" w:hAnsi="Arial" w:cs="Arial"/>
          <w:sz w:val="32"/>
          <w:szCs w:val="32"/>
        </w:rPr>
      </w:pPr>
      <w:r w:rsidRPr="00F95AA7">
        <w:rPr>
          <w:rFonts w:ascii="Arial" w:hAnsi="Arial" w:cs="Arial"/>
          <w:sz w:val="32"/>
          <w:szCs w:val="32"/>
        </w:rPr>
        <w:t>Presentada por:</w:t>
      </w:r>
    </w:p>
    <w:p w:rsidR="00AA7692" w:rsidRPr="00AA7692" w:rsidRDefault="00AA7692" w:rsidP="00AA7692"/>
    <w:p w:rsidR="00993D73" w:rsidRDefault="00993D73" w:rsidP="00993D73">
      <w:pPr>
        <w:pStyle w:val="Ttulo2"/>
        <w:spacing w:line="480" w:lineRule="auto"/>
        <w:jc w:val="center"/>
        <w:rPr>
          <w:rFonts w:ascii="Arial" w:hAnsi="Arial" w:cs="Arial"/>
          <w:sz w:val="32"/>
          <w:szCs w:val="32"/>
        </w:rPr>
      </w:pPr>
      <w:r w:rsidRPr="00F95AA7">
        <w:rPr>
          <w:rFonts w:ascii="Arial" w:hAnsi="Arial" w:cs="Arial"/>
          <w:sz w:val="32"/>
          <w:szCs w:val="32"/>
        </w:rPr>
        <w:t>Maritza del Rosario Véliz Piguave</w:t>
      </w:r>
    </w:p>
    <w:p w:rsidR="00AA7692" w:rsidRPr="00AA7692" w:rsidRDefault="00AA7692" w:rsidP="00AA7692"/>
    <w:p w:rsidR="00993D73" w:rsidRDefault="00993D73" w:rsidP="00993D73">
      <w:pPr>
        <w:pStyle w:val="Ttulo2"/>
        <w:spacing w:line="480" w:lineRule="auto"/>
        <w:jc w:val="center"/>
        <w:rPr>
          <w:rFonts w:ascii="Arial" w:hAnsi="Arial" w:cs="Arial"/>
          <w:sz w:val="32"/>
          <w:szCs w:val="32"/>
        </w:rPr>
      </w:pPr>
      <w:r w:rsidRPr="00F95AA7">
        <w:rPr>
          <w:rFonts w:ascii="Arial" w:hAnsi="Arial" w:cs="Arial"/>
          <w:sz w:val="32"/>
          <w:szCs w:val="32"/>
        </w:rPr>
        <w:t xml:space="preserve">GUAYAQUIL </w:t>
      </w:r>
      <w:r w:rsidR="000F3838">
        <w:rPr>
          <w:rFonts w:ascii="Arial" w:hAnsi="Arial" w:cs="Arial"/>
          <w:sz w:val="32"/>
          <w:szCs w:val="32"/>
        </w:rPr>
        <w:t>–</w:t>
      </w:r>
      <w:r w:rsidRPr="00F95AA7">
        <w:rPr>
          <w:rFonts w:ascii="Arial" w:hAnsi="Arial" w:cs="Arial"/>
          <w:sz w:val="32"/>
          <w:szCs w:val="32"/>
        </w:rPr>
        <w:t xml:space="preserve"> ECUADOR</w:t>
      </w:r>
    </w:p>
    <w:p w:rsidR="000F3838" w:rsidRDefault="00AA7692" w:rsidP="000F3838">
      <w:pPr>
        <w:pStyle w:val="Ttulo2"/>
        <w:spacing w:line="480" w:lineRule="auto"/>
        <w:jc w:val="center"/>
        <w:rPr>
          <w:rFonts w:ascii="Arial" w:hAnsi="Arial" w:cs="Arial"/>
          <w:sz w:val="32"/>
          <w:szCs w:val="32"/>
        </w:rPr>
      </w:pPr>
      <w:r>
        <w:rPr>
          <w:rFonts w:ascii="Arial" w:hAnsi="Arial" w:cs="Arial"/>
          <w:sz w:val="32"/>
          <w:szCs w:val="32"/>
        </w:rPr>
        <w:t>Año: 2006</w:t>
      </w:r>
    </w:p>
    <w:p w:rsidR="006E015F" w:rsidRDefault="006E015F" w:rsidP="006E015F"/>
    <w:p w:rsidR="006E015F" w:rsidRPr="007602B9" w:rsidRDefault="006E015F" w:rsidP="006E015F">
      <w:pPr>
        <w:tabs>
          <w:tab w:val="center" w:pos="4768"/>
        </w:tabs>
        <w:ind w:left="720"/>
        <w:jc w:val="center"/>
        <w:rPr>
          <w:rFonts w:ascii="Arial" w:hAnsi="Arial" w:cs="Arial"/>
          <w:b/>
        </w:rPr>
      </w:pPr>
    </w:p>
    <w:p w:rsidR="006E015F" w:rsidRPr="007602B9" w:rsidRDefault="006E015F" w:rsidP="006E015F">
      <w:pPr>
        <w:tabs>
          <w:tab w:val="center" w:pos="4768"/>
        </w:tabs>
        <w:ind w:left="720"/>
        <w:jc w:val="center"/>
        <w:rPr>
          <w:rFonts w:ascii="Arial" w:hAnsi="Arial" w:cs="Arial"/>
          <w:b/>
        </w:rPr>
      </w:pPr>
    </w:p>
    <w:p w:rsidR="006E015F" w:rsidRPr="007602B9" w:rsidRDefault="006E015F" w:rsidP="006E015F">
      <w:pPr>
        <w:tabs>
          <w:tab w:val="center" w:pos="4768"/>
        </w:tabs>
        <w:ind w:left="720"/>
        <w:jc w:val="center"/>
        <w:rPr>
          <w:rFonts w:ascii="Arial" w:hAnsi="Arial" w:cs="Arial"/>
          <w:b/>
        </w:rPr>
      </w:pPr>
    </w:p>
    <w:p w:rsidR="006E015F" w:rsidRPr="007602B9" w:rsidRDefault="006E015F" w:rsidP="006E015F">
      <w:pPr>
        <w:tabs>
          <w:tab w:val="center" w:pos="4768"/>
        </w:tabs>
        <w:ind w:left="720"/>
        <w:jc w:val="center"/>
        <w:rPr>
          <w:rFonts w:ascii="Arial" w:hAnsi="Arial" w:cs="Arial"/>
          <w:b/>
        </w:rPr>
      </w:pPr>
    </w:p>
    <w:p w:rsidR="006E015F" w:rsidRPr="007602B9" w:rsidRDefault="006E015F" w:rsidP="006E015F">
      <w:pPr>
        <w:tabs>
          <w:tab w:val="center" w:pos="4768"/>
        </w:tabs>
        <w:ind w:left="720"/>
        <w:jc w:val="center"/>
        <w:rPr>
          <w:rFonts w:ascii="Arial" w:hAnsi="Arial" w:cs="Arial"/>
          <w:b/>
        </w:rPr>
      </w:pPr>
    </w:p>
    <w:p w:rsidR="006E015F" w:rsidRPr="007602B9" w:rsidRDefault="006E015F" w:rsidP="006E015F">
      <w:pPr>
        <w:tabs>
          <w:tab w:val="center" w:pos="4768"/>
        </w:tabs>
        <w:ind w:left="720"/>
        <w:jc w:val="center"/>
        <w:rPr>
          <w:rFonts w:ascii="Arial" w:hAnsi="Arial" w:cs="Arial"/>
          <w:b/>
        </w:rPr>
      </w:pPr>
    </w:p>
    <w:p w:rsidR="006E015F" w:rsidRPr="00E85288" w:rsidRDefault="006E015F" w:rsidP="006E015F">
      <w:pPr>
        <w:tabs>
          <w:tab w:val="center" w:pos="4768"/>
        </w:tabs>
        <w:ind w:left="720"/>
        <w:jc w:val="center"/>
        <w:rPr>
          <w:rFonts w:ascii="Arial" w:hAnsi="Arial" w:cs="Arial"/>
          <w:b/>
        </w:rPr>
      </w:pPr>
    </w:p>
    <w:p w:rsidR="006E015F" w:rsidRPr="00E85288" w:rsidRDefault="006E015F" w:rsidP="006E015F">
      <w:pPr>
        <w:tabs>
          <w:tab w:val="center" w:pos="4768"/>
        </w:tabs>
        <w:ind w:left="720"/>
        <w:jc w:val="center"/>
        <w:rPr>
          <w:rFonts w:ascii="Arial" w:hAnsi="Arial" w:cs="Arial"/>
          <w:b/>
          <w:sz w:val="32"/>
          <w:szCs w:val="32"/>
        </w:rPr>
      </w:pPr>
      <w:r w:rsidRPr="00E85288">
        <w:rPr>
          <w:rFonts w:ascii="Arial" w:hAnsi="Arial" w:cs="Arial"/>
          <w:b/>
          <w:sz w:val="32"/>
          <w:szCs w:val="32"/>
        </w:rPr>
        <w:t>AGRADECIMIENTO</w:t>
      </w:r>
    </w:p>
    <w:p w:rsidR="006E015F" w:rsidRPr="00E85288" w:rsidRDefault="006E015F" w:rsidP="006E015F">
      <w:pPr>
        <w:tabs>
          <w:tab w:val="center" w:pos="4768"/>
        </w:tabs>
        <w:ind w:left="720"/>
        <w:jc w:val="center"/>
        <w:rPr>
          <w:rFonts w:ascii="Arial" w:hAnsi="Arial" w:cs="Arial"/>
          <w:b/>
          <w:sz w:val="32"/>
          <w:szCs w:val="32"/>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tbl>
      <w:tblPr>
        <w:tblW w:w="4065" w:type="dxa"/>
        <w:tblInd w:w="4428" w:type="dxa"/>
        <w:tblLook w:val="01E0"/>
      </w:tblPr>
      <w:tblGrid>
        <w:gridCol w:w="4065"/>
      </w:tblGrid>
      <w:tr w:rsidR="006E015F" w:rsidRPr="006E015F" w:rsidTr="006E015F">
        <w:trPr>
          <w:trHeight w:val="1683"/>
        </w:trPr>
        <w:tc>
          <w:tcPr>
            <w:tcW w:w="4065" w:type="dxa"/>
          </w:tcPr>
          <w:p w:rsidR="006E015F" w:rsidRPr="006E015F" w:rsidRDefault="006E015F" w:rsidP="006E015F">
            <w:pPr>
              <w:tabs>
                <w:tab w:val="center" w:pos="4768"/>
              </w:tabs>
              <w:spacing w:line="480" w:lineRule="auto"/>
              <w:ind w:left="720"/>
              <w:jc w:val="both"/>
              <w:rPr>
                <w:rFonts w:ascii="Arial" w:hAnsi="Arial" w:cs="Arial"/>
                <w:b/>
              </w:rPr>
            </w:pPr>
            <w:r w:rsidRPr="006E015F">
              <w:rPr>
                <w:rFonts w:ascii="Arial" w:hAnsi="Arial" w:cs="Arial"/>
              </w:rPr>
              <w:t>A mis padres, a mis hijas Ana Cristina y Ana Carolina, a mi esposo, a mis hermanos y a todas las personas que de uno u otro modo me han ayudado incondicionalmente</w:t>
            </w:r>
            <w:r w:rsidRPr="006E015F">
              <w:rPr>
                <w:rFonts w:ascii="Arial" w:hAnsi="Arial" w:cs="Arial"/>
                <w:b/>
              </w:rPr>
              <w:t>.</w:t>
            </w:r>
          </w:p>
          <w:p w:rsidR="006E015F" w:rsidRPr="006E015F" w:rsidRDefault="006E015F" w:rsidP="006E015F">
            <w:pPr>
              <w:tabs>
                <w:tab w:val="center" w:pos="4768"/>
              </w:tabs>
              <w:jc w:val="center"/>
              <w:rPr>
                <w:rFonts w:ascii="Arial" w:hAnsi="Arial" w:cs="Arial"/>
                <w:b/>
              </w:rPr>
            </w:pPr>
          </w:p>
        </w:tc>
      </w:tr>
    </w:tbl>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sz w:val="32"/>
          <w:szCs w:val="32"/>
        </w:rPr>
      </w:pPr>
    </w:p>
    <w:p w:rsidR="006E015F" w:rsidRDefault="006E015F" w:rsidP="006E015F">
      <w:pPr>
        <w:tabs>
          <w:tab w:val="center" w:pos="4768"/>
        </w:tabs>
        <w:ind w:left="720"/>
        <w:jc w:val="center"/>
        <w:rPr>
          <w:rFonts w:ascii="Arial" w:hAnsi="Arial" w:cs="Arial"/>
          <w:b/>
          <w:sz w:val="32"/>
          <w:szCs w:val="32"/>
        </w:rPr>
      </w:pPr>
    </w:p>
    <w:p w:rsidR="006E015F" w:rsidRDefault="006E015F" w:rsidP="006E015F">
      <w:pPr>
        <w:tabs>
          <w:tab w:val="center" w:pos="4768"/>
        </w:tabs>
        <w:ind w:left="720"/>
        <w:jc w:val="center"/>
        <w:rPr>
          <w:rFonts w:ascii="Arial" w:hAnsi="Arial" w:cs="Arial"/>
          <w:b/>
          <w:sz w:val="32"/>
          <w:szCs w:val="32"/>
        </w:rPr>
      </w:pPr>
    </w:p>
    <w:p w:rsidR="006E015F" w:rsidRDefault="006E015F" w:rsidP="006E015F">
      <w:pPr>
        <w:tabs>
          <w:tab w:val="center" w:pos="4768"/>
        </w:tabs>
        <w:ind w:left="720"/>
        <w:jc w:val="center"/>
        <w:rPr>
          <w:rFonts w:ascii="Arial" w:hAnsi="Arial" w:cs="Arial"/>
          <w:b/>
          <w:sz w:val="32"/>
          <w:szCs w:val="32"/>
        </w:rPr>
      </w:pPr>
    </w:p>
    <w:p w:rsidR="006E015F" w:rsidRDefault="006E015F" w:rsidP="006E015F">
      <w:pPr>
        <w:tabs>
          <w:tab w:val="center" w:pos="4768"/>
        </w:tabs>
        <w:ind w:left="720"/>
        <w:jc w:val="center"/>
        <w:rPr>
          <w:rFonts w:ascii="Arial" w:hAnsi="Arial" w:cs="Arial"/>
          <w:b/>
          <w:sz w:val="32"/>
          <w:szCs w:val="32"/>
        </w:rPr>
      </w:pPr>
    </w:p>
    <w:p w:rsidR="006E015F" w:rsidRDefault="006E015F" w:rsidP="006E015F">
      <w:pPr>
        <w:tabs>
          <w:tab w:val="center" w:pos="4768"/>
        </w:tabs>
        <w:ind w:left="720"/>
        <w:jc w:val="center"/>
        <w:rPr>
          <w:rFonts w:ascii="Arial" w:hAnsi="Arial" w:cs="Arial"/>
          <w:b/>
          <w:sz w:val="32"/>
          <w:szCs w:val="32"/>
        </w:rPr>
      </w:pPr>
    </w:p>
    <w:p w:rsidR="006E015F" w:rsidRDefault="006E015F" w:rsidP="006E015F">
      <w:pPr>
        <w:tabs>
          <w:tab w:val="center" w:pos="4768"/>
        </w:tabs>
        <w:ind w:left="720"/>
        <w:jc w:val="center"/>
        <w:rPr>
          <w:rFonts w:ascii="Arial" w:hAnsi="Arial" w:cs="Arial"/>
          <w:b/>
          <w:sz w:val="32"/>
          <w:szCs w:val="32"/>
        </w:rPr>
      </w:pPr>
    </w:p>
    <w:p w:rsidR="006E015F" w:rsidRPr="00E85288" w:rsidRDefault="006E015F" w:rsidP="006E015F">
      <w:pPr>
        <w:tabs>
          <w:tab w:val="center" w:pos="4768"/>
        </w:tabs>
        <w:ind w:left="720"/>
        <w:jc w:val="center"/>
        <w:rPr>
          <w:rFonts w:ascii="Arial" w:hAnsi="Arial" w:cs="Arial"/>
          <w:b/>
          <w:sz w:val="32"/>
          <w:szCs w:val="32"/>
        </w:rPr>
      </w:pPr>
      <w:r>
        <w:rPr>
          <w:rFonts w:ascii="Arial" w:hAnsi="Arial" w:cs="Arial"/>
          <w:b/>
          <w:sz w:val="32"/>
          <w:szCs w:val="32"/>
        </w:rPr>
        <w:t>DEDICATORIA</w:t>
      </w:r>
    </w:p>
    <w:p w:rsidR="006E015F" w:rsidRPr="00E85288" w:rsidRDefault="006E015F" w:rsidP="006E015F">
      <w:pPr>
        <w:tabs>
          <w:tab w:val="center" w:pos="4768"/>
        </w:tabs>
        <w:ind w:left="720"/>
        <w:jc w:val="center"/>
        <w:rPr>
          <w:rFonts w:ascii="Arial" w:hAnsi="Arial" w:cs="Arial"/>
          <w:b/>
          <w:sz w:val="32"/>
          <w:szCs w:val="32"/>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tbl>
      <w:tblPr>
        <w:tblW w:w="4065" w:type="dxa"/>
        <w:tblInd w:w="4428" w:type="dxa"/>
        <w:tblLook w:val="01E0"/>
      </w:tblPr>
      <w:tblGrid>
        <w:gridCol w:w="4065"/>
      </w:tblGrid>
      <w:tr w:rsidR="006E015F" w:rsidRPr="006E015F" w:rsidTr="006E015F">
        <w:trPr>
          <w:trHeight w:val="1683"/>
        </w:trPr>
        <w:tc>
          <w:tcPr>
            <w:tcW w:w="4065" w:type="dxa"/>
          </w:tcPr>
          <w:p w:rsidR="006E015F" w:rsidRPr="006E015F" w:rsidRDefault="006E015F" w:rsidP="006E015F">
            <w:pPr>
              <w:tabs>
                <w:tab w:val="center" w:pos="4768"/>
              </w:tabs>
              <w:spacing w:line="480" w:lineRule="auto"/>
              <w:ind w:left="720"/>
              <w:jc w:val="both"/>
              <w:rPr>
                <w:rFonts w:ascii="Arial" w:hAnsi="Arial" w:cs="Arial"/>
              </w:rPr>
            </w:pPr>
            <w:r w:rsidRPr="006E015F">
              <w:rPr>
                <w:rFonts w:ascii="Arial" w:hAnsi="Arial" w:cs="Arial"/>
              </w:rPr>
              <w:t>A DIOS,</w:t>
            </w:r>
          </w:p>
          <w:p w:rsidR="006E015F" w:rsidRPr="006E015F" w:rsidRDefault="006E015F" w:rsidP="006E015F">
            <w:pPr>
              <w:tabs>
                <w:tab w:val="center" w:pos="4768"/>
              </w:tabs>
              <w:spacing w:line="480" w:lineRule="auto"/>
              <w:ind w:left="720"/>
              <w:jc w:val="both"/>
              <w:rPr>
                <w:rFonts w:ascii="Arial" w:hAnsi="Arial" w:cs="Arial"/>
              </w:rPr>
            </w:pPr>
            <w:r w:rsidRPr="006E015F">
              <w:rPr>
                <w:rFonts w:ascii="Arial" w:hAnsi="Arial" w:cs="Arial"/>
              </w:rPr>
              <w:t>A MIS PADRES,</w:t>
            </w:r>
          </w:p>
          <w:p w:rsidR="006E015F" w:rsidRPr="006E015F" w:rsidRDefault="006E015F" w:rsidP="006E015F">
            <w:pPr>
              <w:tabs>
                <w:tab w:val="center" w:pos="4768"/>
              </w:tabs>
              <w:jc w:val="center"/>
              <w:rPr>
                <w:rFonts w:ascii="Arial" w:hAnsi="Arial" w:cs="Arial"/>
                <w:b/>
              </w:rPr>
            </w:pPr>
            <w:r w:rsidRPr="006E015F">
              <w:rPr>
                <w:rFonts w:ascii="Arial" w:hAnsi="Arial" w:cs="Arial"/>
              </w:rPr>
              <w:t xml:space="preserve">   A MI ESPOSO E HIJAS</w:t>
            </w:r>
          </w:p>
        </w:tc>
      </w:tr>
    </w:tbl>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rPr>
      </w:pPr>
    </w:p>
    <w:p w:rsidR="006E015F" w:rsidRDefault="006E015F" w:rsidP="006E015F">
      <w:pPr>
        <w:tabs>
          <w:tab w:val="center" w:pos="4768"/>
        </w:tabs>
        <w:ind w:left="720"/>
        <w:jc w:val="center"/>
        <w:rPr>
          <w:rFonts w:ascii="Arial" w:hAnsi="Arial" w:cs="Arial"/>
          <w:b/>
          <w:sz w:val="32"/>
          <w:szCs w:val="32"/>
        </w:rPr>
      </w:pPr>
      <w:r>
        <w:rPr>
          <w:rFonts w:ascii="Arial" w:hAnsi="Arial" w:cs="Arial"/>
          <w:b/>
          <w:sz w:val="32"/>
          <w:szCs w:val="32"/>
        </w:rPr>
        <w:t>TRIBUNAL DE GRADUACIÓN</w:t>
      </w:r>
    </w:p>
    <w:p w:rsidR="006E015F" w:rsidRDefault="006E015F" w:rsidP="006E015F">
      <w:pPr>
        <w:tabs>
          <w:tab w:val="center" w:pos="4768"/>
        </w:tabs>
        <w:ind w:left="720"/>
        <w:jc w:val="center"/>
        <w:rPr>
          <w:rFonts w:ascii="Arial" w:hAnsi="Arial" w:cs="Arial"/>
          <w:b/>
          <w:sz w:val="32"/>
          <w:szCs w:val="32"/>
        </w:rPr>
      </w:pPr>
    </w:p>
    <w:p w:rsidR="006E015F" w:rsidRDefault="006E015F" w:rsidP="006E015F">
      <w:pPr>
        <w:tabs>
          <w:tab w:val="center" w:pos="4768"/>
        </w:tabs>
        <w:ind w:left="720"/>
        <w:jc w:val="center"/>
        <w:rPr>
          <w:rFonts w:ascii="Arial" w:hAnsi="Arial" w:cs="Arial"/>
          <w:b/>
          <w:sz w:val="32"/>
          <w:szCs w:val="32"/>
        </w:rPr>
      </w:pPr>
    </w:p>
    <w:p w:rsidR="006E015F" w:rsidRDefault="006E015F" w:rsidP="006E015F">
      <w:pPr>
        <w:tabs>
          <w:tab w:val="center" w:pos="4768"/>
        </w:tabs>
        <w:ind w:left="720"/>
        <w:jc w:val="center"/>
        <w:rPr>
          <w:rFonts w:ascii="Arial" w:hAnsi="Arial" w:cs="Arial"/>
          <w:b/>
          <w:sz w:val="32"/>
          <w:szCs w:val="32"/>
        </w:rPr>
      </w:pPr>
    </w:p>
    <w:p w:rsidR="006E015F" w:rsidRDefault="006E015F" w:rsidP="006E015F">
      <w:pPr>
        <w:tabs>
          <w:tab w:val="center" w:pos="4768"/>
        </w:tabs>
        <w:ind w:left="720"/>
        <w:jc w:val="center"/>
        <w:rPr>
          <w:rFonts w:ascii="Arial" w:hAnsi="Arial" w:cs="Arial"/>
          <w:b/>
          <w:sz w:val="32"/>
          <w:szCs w:val="32"/>
        </w:rPr>
      </w:pPr>
    </w:p>
    <w:p w:rsidR="006E015F" w:rsidRDefault="006E015F" w:rsidP="006E015F">
      <w:pPr>
        <w:tabs>
          <w:tab w:val="center" w:pos="4768"/>
        </w:tabs>
        <w:ind w:left="720"/>
        <w:jc w:val="center"/>
        <w:rPr>
          <w:rFonts w:ascii="Arial" w:hAnsi="Arial" w:cs="Arial"/>
          <w:b/>
          <w:sz w:val="32"/>
          <w:szCs w:val="32"/>
        </w:rPr>
      </w:pPr>
    </w:p>
    <w:p w:rsidR="006E015F" w:rsidRDefault="006E015F" w:rsidP="006E015F">
      <w:pPr>
        <w:tabs>
          <w:tab w:val="center" w:pos="4768"/>
        </w:tabs>
        <w:ind w:left="720"/>
        <w:jc w:val="center"/>
        <w:rPr>
          <w:rFonts w:ascii="Arial" w:hAnsi="Arial" w:cs="Arial"/>
          <w:b/>
          <w:sz w:val="32"/>
          <w:szCs w:val="32"/>
        </w:rPr>
      </w:pPr>
    </w:p>
    <w:p w:rsidR="006E015F" w:rsidRDefault="006E015F" w:rsidP="006E015F">
      <w:pPr>
        <w:tabs>
          <w:tab w:val="center" w:pos="4768"/>
        </w:tabs>
        <w:ind w:left="720"/>
        <w:jc w:val="center"/>
        <w:rPr>
          <w:rFonts w:ascii="Arial" w:hAnsi="Arial" w:cs="Arial"/>
          <w:b/>
          <w:sz w:val="32"/>
          <w:szCs w:val="32"/>
        </w:rPr>
      </w:pPr>
    </w:p>
    <w:p w:rsidR="006E015F" w:rsidRDefault="006E015F" w:rsidP="006E015F">
      <w:pPr>
        <w:tabs>
          <w:tab w:val="center" w:pos="4768"/>
        </w:tabs>
        <w:ind w:left="720"/>
        <w:jc w:val="both"/>
        <w:rPr>
          <w:rFonts w:ascii="Arial" w:hAnsi="Arial" w:cs="Arial"/>
          <w:b/>
          <w:sz w:val="32"/>
          <w:szCs w:val="32"/>
        </w:rPr>
      </w:pPr>
      <w:r>
        <w:rPr>
          <w:rFonts w:ascii="Arial" w:hAnsi="Arial" w:cs="Arial"/>
          <w:b/>
          <w:sz w:val="32"/>
          <w:szCs w:val="32"/>
        </w:rPr>
        <w:t xml:space="preserve">__________________                 _______________              </w:t>
      </w:r>
    </w:p>
    <w:p w:rsidR="006E015F" w:rsidRDefault="006E015F" w:rsidP="006E015F">
      <w:pPr>
        <w:tabs>
          <w:tab w:val="center" w:pos="4768"/>
        </w:tabs>
        <w:ind w:left="720"/>
        <w:jc w:val="both"/>
        <w:rPr>
          <w:rFonts w:ascii="Arial" w:hAnsi="Arial" w:cs="Arial"/>
          <w:b/>
          <w:sz w:val="32"/>
          <w:szCs w:val="32"/>
        </w:rPr>
      </w:pPr>
    </w:p>
    <w:p w:rsidR="006E015F" w:rsidRDefault="006E015F" w:rsidP="006E015F">
      <w:pPr>
        <w:tabs>
          <w:tab w:val="center" w:pos="4768"/>
        </w:tabs>
        <w:ind w:left="720"/>
        <w:jc w:val="both"/>
        <w:rPr>
          <w:rFonts w:ascii="Arial" w:hAnsi="Arial" w:cs="Arial"/>
          <w:b/>
        </w:rPr>
      </w:pPr>
      <w:r>
        <w:rPr>
          <w:rFonts w:ascii="Arial" w:hAnsi="Arial" w:cs="Arial"/>
          <w:b/>
        </w:rPr>
        <w:t xml:space="preserve"> </w:t>
      </w:r>
      <w:r w:rsidRPr="00D241A1">
        <w:rPr>
          <w:rFonts w:ascii="Arial" w:hAnsi="Arial" w:cs="Arial"/>
          <w:b/>
        </w:rPr>
        <w:t>Ing. Eduardo Rivadeneira</w:t>
      </w:r>
      <w:r>
        <w:rPr>
          <w:rFonts w:ascii="Arial" w:hAnsi="Arial" w:cs="Arial"/>
          <w:b/>
          <w:sz w:val="32"/>
          <w:szCs w:val="32"/>
        </w:rPr>
        <w:t xml:space="preserve"> </w:t>
      </w:r>
      <w:r w:rsidRPr="00D241A1">
        <w:rPr>
          <w:rFonts w:ascii="Arial" w:hAnsi="Arial" w:cs="Arial"/>
          <w:b/>
        </w:rPr>
        <w:t>P.</w:t>
      </w:r>
      <w:r>
        <w:rPr>
          <w:rFonts w:ascii="Arial" w:hAnsi="Arial" w:cs="Arial"/>
          <w:b/>
        </w:rPr>
        <w:t xml:space="preserve">                        Dr. Alex Zambrano D.</w:t>
      </w:r>
    </w:p>
    <w:p w:rsidR="006E015F" w:rsidRDefault="006E015F" w:rsidP="006E015F">
      <w:pPr>
        <w:tabs>
          <w:tab w:val="center" w:pos="4768"/>
        </w:tabs>
        <w:ind w:left="720"/>
        <w:jc w:val="both"/>
        <w:rPr>
          <w:rFonts w:ascii="Arial" w:hAnsi="Arial" w:cs="Arial"/>
          <w:b/>
        </w:rPr>
      </w:pPr>
      <w:r>
        <w:rPr>
          <w:rFonts w:ascii="Arial" w:hAnsi="Arial" w:cs="Arial"/>
          <w:b/>
        </w:rPr>
        <w:t xml:space="preserve">    DECANO DE </w:t>
      </w:r>
      <w:smartTag w:uri="urn:schemas-microsoft-com:office:smarttags" w:element="PersonName">
        <w:smartTagPr>
          <w:attr w:name="ProductID" w:val="LA FIMCP                             DIRECTOR"/>
        </w:smartTagPr>
        <w:r>
          <w:rPr>
            <w:rFonts w:ascii="Arial" w:hAnsi="Arial" w:cs="Arial"/>
            <w:b/>
          </w:rPr>
          <w:t>LA FIMCP                             DIRECTOR</w:t>
        </w:r>
      </w:smartTag>
      <w:r>
        <w:rPr>
          <w:rFonts w:ascii="Arial" w:hAnsi="Arial" w:cs="Arial"/>
          <w:b/>
        </w:rPr>
        <w:t xml:space="preserve"> DE TESIS</w:t>
      </w:r>
    </w:p>
    <w:p w:rsidR="006E015F" w:rsidRDefault="006E015F" w:rsidP="006E015F">
      <w:pPr>
        <w:tabs>
          <w:tab w:val="center" w:pos="4768"/>
        </w:tabs>
        <w:ind w:left="720"/>
        <w:jc w:val="both"/>
        <w:rPr>
          <w:rFonts w:ascii="Arial" w:hAnsi="Arial" w:cs="Arial"/>
          <w:b/>
        </w:rPr>
      </w:pPr>
      <w:r>
        <w:rPr>
          <w:rFonts w:ascii="Arial" w:hAnsi="Arial" w:cs="Arial"/>
          <w:b/>
        </w:rPr>
        <w:t xml:space="preserve">           PRESIDENTE</w:t>
      </w:r>
    </w:p>
    <w:p w:rsidR="006E015F" w:rsidRDefault="006E015F" w:rsidP="006E015F">
      <w:pPr>
        <w:tabs>
          <w:tab w:val="center" w:pos="4768"/>
        </w:tabs>
        <w:ind w:left="720"/>
        <w:jc w:val="both"/>
        <w:rPr>
          <w:rFonts w:ascii="Arial" w:hAnsi="Arial" w:cs="Arial"/>
          <w:b/>
        </w:rPr>
      </w:pPr>
    </w:p>
    <w:p w:rsidR="006E015F" w:rsidRDefault="006E015F" w:rsidP="006E015F">
      <w:pPr>
        <w:tabs>
          <w:tab w:val="center" w:pos="4768"/>
        </w:tabs>
        <w:ind w:left="720"/>
        <w:jc w:val="both"/>
        <w:rPr>
          <w:rFonts w:ascii="Arial" w:hAnsi="Arial" w:cs="Arial"/>
          <w:b/>
        </w:rPr>
      </w:pPr>
    </w:p>
    <w:p w:rsidR="006E015F" w:rsidRDefault="006E015F" w:rsidP="006E015F">
      <w:pPr>
        <w:tabs>
          <w:tab w:val="center" w:pos="4768"/>
        </w:tabs>
        <w:ind w:left="720"/>
        <w:jc w:val="both"/>
        <w:rPr>
          <w:rFonts w:ascii="Arial" w:hAnsi="Arial" w:cs="Arial"/>
          <w:b/>
        </w:rPr>
      </w:pPr>
    </w:p>
    <w:p w:rsidR="006E015F" w:rsidRDefault="006E015F" w:rsidP="006E015F">
      <w:pPr>
        <w:tabs>
          <w:tab w:val="center" w:pos="4768"/>
        </w:tabs>
        <w:ind w:left="720"/>
        <w:jc w:val="both"/>
        <w:rPr>
          <w:rFonts w:ascii="Arial" w:hAnsi="Arial" w:cs="Arial"/>
          <w:b/>
        </w:rPr>
      </w:pPr>
    </w:p>
    <w:p w:rsidR="006E015F" w:rsidRDefault="006E015F" w:rsidP="006E015F">
      <w:pPr>
        <w:tabs>
          <w:tab w:val="center" w:pos="4768"/>
        </w:tabs>
        <w:ind w:left="720"/>
        <w:jc w:val="both"/>
        <w:rPr>
          <w:rFonts w:ascii="Arial" w:hAnsi="Arial" w:cs="Arial"/>
          <w:b/>
        </w:rPr>
      </w:pPr>
    </w:p>
    <w:p w:rsidR="006E015F" w:rsidRDefault="006E015F" w:rsidP="006E015F">
      <w:pPr>
        <w:tabs>
          <w:tab w:val="center" w:pos="4768"/>
        </w:tabs>
        <w:ind w:left="720"/>
        <w:jc w:val="both"/>
        <w:rPr>
          <w:rFonts w:ascii="Arial" w:hAnsi="Arial" w:cs="Arial"/>
          <w:b/>
        </w:rPr>
      </w:pPr>
    </w:p>
    <w:p w:rsidR="006E015F" w:rsidRDefault="006E015F" w:rsidP="006E015F">
      <w:pPr>
        <w:tabs>
          <w:tab w:val="center" w:pos="4768"/>
        </w:tabs>
        <w:ind w:left="720"/>
        <w:jc w:val="both"/>
        <w:rPr>
          <w:rFonts w:ascii="Arial" w:hAnsi="Arial" w:cs="Arial"/>
          <w:b/>
        </w:rPr>
      </w:pPr>
    </w:p>
    <w:p w:rsidR="006E015F" w:rsidRDefault="006E015F" w:rsidP="006E015F">
      <w:pPr>
        <w:tabs>
          <w:tab w:val="center" w:pos="4768"/>
        </w:tabs>
        <w:ind w:left="720"/>
        <w:jc w:val="both"/>
        <w:rPr>
          <w:rFonts w:ascii="Arial" w:hAnsi="Arial" w:cs="Arial"/>
          <w:b/>
          <w:sz w:val="32"/>
          <w:szCs w:val="32"/>
        </w:rPr>
      </w:pPr>
      <w:r>
        <w:rPr>
          <w:rFonts w:ascii="Arial" w:hAnsi="Arial" w:cs="Arial"/>
          <w:b/>
          <w:sz w:val="32"/>
          <w:szCs w:val="32"/>
        </w:rPr>
        <w:t xml:space="preserve">__________________             _________________      </w:t>
      </w:r>
    </w:p>
    <w:p w:rsidR="006E015F" w:rsidRDefault="006E015F" w:rsidP="006E015F">
      <w:pPr>
        <w:tabs>
          <w:tab w:val="center" w:pos="4768"/>
        </w:tabs>
        <w:ind w:left="720"/>
        <w:jc w:val="both"/>
        <w:rPr>
          <w:rFonts w:ascii="Arial" w:hAnsi="Arial" w:cs="Arial"/>
          <w:b/>
          <w:sz w:val="32"/>
          <w:szCs w:val="32"/>
        </w:rPr>
      </w:pPr>
      <w:r>
        <w:rPr>
          <w:rFonts w:ascii="Arial" w:hAnsi="Arial" w:cs="Arial"/>
          <w:b/>
          <w:sz w:val="32"/>
          <w:szCs w:val="32"/>
        </w:rPr>
        <w:t xml:space="preserve">        </w:t>
      </w:r>
    </w:p>
    <w:p w:rsidR="006E015F" w:rsidRDefault="006E015F" w:rsidP="006E015F">
      <w:pPr>
        <w:tabs>
          <w:tab w:val="center" w:pos="4768"/>
        </w:tabs>
        <w:ind w:left="720"/>
        <w:jc w:val="both"/>
        <w:rPr>
          <w:rFonts w:ascii="Arial" w:hAnsi="Arial" w:cs="Arial"/>
          <w:b/>
        </w:rPr>
      </w:pPr>
      <w:r w:rsidRPr="00302079">
        <w:rPr>
          <w:rFonts w:ascii="Arial" w:hAnsi="Arial" w:cs="Arial"/>
          <w:b/>
        </w:rPr>
        <w:t xml:space="preserve">     </w:t>
      </w:r>
      <w:r w:rsidRPr="00D241A1">
        <w:rPr>
          <w:rFonts w:ascii="Arial" w:hAnsi="Arial" w:cs="Arial"/>
          <w:b/>
        </w:rPr>
        <w:t xml:space="preserve">Ing. Haydeé Torres C.             </w:t>
      </w:r>
      <w:r>
        <w:rPr>
          <w:rFonts w:ascii="Arial" w:hAnsi="Arial" w:cs="Arial"/>
          <w:b/>
        </w:rPr>
        <w:t xml:space="preserve"> </w:t>
      </w:r>
      <w:r w:rsidRPr="00D241A1">
        <w:rPr>
          <w:rFonts w:ascii="Arial" w:hAnsi="Arial" w:cs="Arial"/>
          <w:b/>
        </w:rPr>
        <w:t xml:space="preserve">           Ing. Miguel Quilambaqui J.</w:t>
      </w:r>
    </w:p>
    <w:p w:rsidR="006E015F" w:rsidRPr="00D241A1" w:rsidRDefault="006E015F" w:rsidP="006E015F">
      <w:pPr>
        <w:tabs>
          <w:tab w:val="center" w:pos="4768"/>
        </w:tabs>
        <w:ind w:left="720"/>
        <w:jc w:val="both"/>
        <w:rPr>
          <w:rFonts w:ascii="Arial" w:hAnsi="Arial" w:cs="Arial"/>
          <w:b/>
        </w:rPr>
      </w:pPr>
      <w:r>
        <w:rPr>
          <w:rFonts w:ascii="Arial" w:hAnsi="Arial" w:cs="Arial"/>
          <w:b/>
        </w:rPr>
        <w:t xml:space="preserve">                VOCAL                                                      VOCAL</w:t>
      </w:r>
    </w:p>
    <w:p w:rsidR="006E015F" w:rsidRPr="00D241A1" w:rsidRDefault="006E015F" w:rsidP="006E015F">
      <w:pPr>
        <w:tabs>
          <w:tab w:val="center" w:pos="4768"/>
        </w:tabs>
        <w:ind w:left="720"/>
        <w:jc w:val="both"/>
        <w:rPr>
          <w:rFonts w:ascii="Arial" w:hAnsi="Arial" w:cs="Arial"/>
          <w:b/>
        </w:rPr>
      </w:pPr>
    </w:p>
    <w:p w:rsidR="006E015F" w:rsidRDefault="006E015F" w:rsidP="006E015F">
      <w:pPr>
        <w:tabs>
          <w:tab w:val="center" w:pos="4768"/>
        </w:tabs>
        <w:ind w:left="720"/>
        <w:jc w:val="both"/>
      </w:pPr>
    </w:p>
    <w:p w:rsidR="006E015F" w:rsidRDefault="006E015F" w:rsidP="006E015F">
      <w:pPr>
        <w:tabs>
          <w:tab w:val="center" w:pos="4768"/>
        </w:tabs>
        <w:ind w:left="720"/>
        <w:jc w:val="both"/>
      </w:pPr>
    </w:p>
    <w:p w:rsidR="006E015F" w:rsidRDefault="006E015F" w:rsidP="006E015F">
      <w:pPr>
        <w:tabs>
          <w:tab w:val="center" w:pos="4768"/>
        </w:tabs>
        <w:ind w:left="720"/>
        <w:jc w:val="both"/>
      </w:pPr>
    </w:p>
    <w:p w:rsidR="006E015F" w:rsidRDefault="006E015F" w:rsidP="006E015F">
      <w:pPr>
        <w:tabs>
          <w:tab w:val="center" w:pos="4768"/>
        </w:tabs>
        <w:ind w:left="720"/>
        <w:jc w:val="both"/>
      </w:pPr>
    </w:p>
    <w:p w:rsidR="006E015F" w:rsidRDefault="006E015F" w:rsidP="006E015F">
      <w:pPr>
        <w:tabs>
          <w:tab w:val="center" w:pos="4768"/>
        </w:tabs>
        <w:ind w:left="720"/>
        <w:jc w:val="both"/>
      </w:pPr>
    </w:p>
    <w:p w:rsidR="006E015F" w:rsidRDefault="006E015F" w:rsidP="006E015F">
      <w:pPr>
        <w:tabs>
          <w:tab w:val="center" w:pos="4768"/>
        </w:tabs>
        <w:ind w:left="720"/>
        <w:jc w:val="both"/>
      </w:pPr>
    </w:p>
    <w:p w:rsidR="006E015F" w:rsidRDefault="006E015F" w:rsidP="006E015F">
      <w:pPr>
        <w:tabs>
          <w:tab w:val="center" w:pos="4768"/>
        </w:tabs>
        <w:ind w:left="720"/>
        <w:jc w:val="both"/>
      </w:pPr>
    </w:p>
    <w:p w:rsidR="006E015F" w:rsidRDefault="006E015F" w:rsidP="006E015F">
      <w:pPr>
        <w:tabs>
          <w:tab w:val="center" w:pos="4768"/>
        </w:tabs>
        <w:ind w:left="720"/>
        <w:jc w:val="both"/>
      </w:pPr>
    </w:p>
    <w:p w:rsidR="006E015F" w:rsidRDefault="006E015F" w:rsidP="006E015F">
      <w:pPr>
        <w:tabs>
          <w:tab w:val="center" w:pos="4768"/>
        </w:tabs>
        <w:ind w:left="720"/>
        <w:jc w:val="both"/>
      </w:pPr>
    </w:p>
    <w:p w:rsidR="006E015F" w:rsidRDefault="006E015F" w:rsidP="006E015F">
      <w:pPr>
        <w:tabs>
          <w:tab w:val="center" w:pos="4768"/>
        </w:tabs>
        <w:ind w:left="720"/>
        <w:jc w:val="both"/>
      </w:pPr>
    </w:p>
    <w:p w:rsidR="006E015F" w:rsidRDefault="006E015F" w:rsidP="006E015F">
      <w:pPr>
        <w:tabs>
          <w:tab w:val="center" w:pos="4768"/>
        </w:tabs>
        <w:ind w:left="720"/>
        <w:jc w:val="both"/>
      </w:pPr>
    </w:p>
    <w:p w:rsidR="006E015F" w:rsidRDefault="006E015F" w:rsidP="006E015F">
      <w:pPr>
        <w:tabs>
          <w:tab w:val="center" w:pos="4768"/>
        </w:tabs>
        <w:ind w:left="720"/>
        <w:jc w:val="both"/>
      </w:pPr>
    </w:p>
    <w:p w:rsidR="006E015F" w:rsidRDefault="006E015F" w:rsidP="006E015F">
      <w:pPr>
        <w:tabs>
          <w:tab w:val="center" w:pos="4768"/>
        </w:tabs>
        <w:ind w:left="720"/>
        <w:jc w:val="both"/>
      </w:pPr>
    </w:p>
    <w:p w:rsidR="006E015F" w:rsidRDefault="006E015F" w:rsidP="006E015F">
      <w:pPr>
        <w:tabs>
          <w:tab w:val="center" w:pos="4768"/>
        </w:tabs>
        <w:ind w:left="720"/>
        <w:jc w:val="both"/>
      </w:pPr>
    </w:p>
    <w:p w:rsidR="006E015F" w:rsidRPr="003602E1" w:rsidRDefault="006E015F" w:rsidP="006E015F">
      <w:pPr>
        <w:tabs>
          <w:tab w:val="center" w:pos="4768"/>
        </w:tabs>
        <w:ind w:left="720"/>
        <w:jc w:val="center"/>
        <w:rPr>
          <w:rFonts w:ascii="Arial" w:hAnsi="Arial" w:cs="Arial"/>
          <w:b/>
          <w:sz w:val="32"/>
          <w:szCs w:val="32"/>
        </w:rPr>
      </w:pPr>
    </w:p>
    <w:p w:rsidR="006E015F" w:rsidRDefault="006E015F" w:rsidP="006E015F">
      <w:pPr>
        <w:tabs>
          <w:tab w:val="center" w:pos="4768"/>
        </w:tabs>
        <w:spacing w:line="480" w:lineRule="auto"/>
        <w:ind w:left="720"/>
        <w:jc w:val="center"/>
        <w:rPr>
          <w:rFonts w:ascii="Arial" w:hAnsi="Arial" w:cs="Arial"/>
          <w:b/>
          <w:sz w:val="32"/>
          <w:szCs w:val="32"/>
        </w:rPr>
      </w:pPr>
      <w:r w:rsidRPr="003602E1">
        <w:rPr>
          <w:rFonts w:ascii="Arial" w:hAnsi="Arial" w:cs="Arial"/>
          <w:b/>
          <w:sz w:val="32"/>
          <w:szCs w:val="32"/>
        </w:rPr>
        <w:t>DECLARACIÓN EXPRESA</w:t>
      </w:r>
    </w:p>
    <w:p w:rsidR="006E015F" w:rsidRDefault="006E015F" w:rsidP="006E015F">
      <w:pPr>
        <w:tabs>
          <w:tab w:val="center" w:pos="4768"/>
        </w:tabs>
        <w:spacing w:line="480" w:lineRule="auto"/>
        <w:ind w:left="720"/>
        <w:jc w:val="center"/>
        <w:rPr>
          <w:rFonts w:ascii="Arial" w:hAnsi="Arial" w:cs="Arial"/>
          <w:b/>
          <w:sz w:val="32"/>
          <w:szCs w:val="32"/>
        </w:rPr>
      </w:pPr>
    </w:p>
    <w:tbl>
      <w:tblPr>
        <w:tblpPr w:leftFromText="141" w:rightFromText="141" w:vertAnchor="text" w:horzAnchor="page" w:tblpX="3997" w:tblpY="226"/>
        <w:tblW w:w="0" w:type="auto"/>
        <w:tblLook w:val="01E0"/>
      </w:tblPr>
      <w:tblGrid>
        <w:gridCol w:w="6120"/>
      </w:tblGrid>
      <w:tr w:rsidR="006E015F" w:rsidRPr="006E015F" w:rsidTr="006E015F">
        <w:trPr>
          <w:trHeight w:val="4723"/>
        </w:trPr>
        <w:tc>
          <w:tcPr>
            <w:tcW w:w="6120" w:type="dxa"/>
          </w:tcPr>
          <w:p w:rsidR="006E015F" w:rsidRPr="006E015F" w:rsidRDefault="006E015F" w:rsidP="006E015F">
            <w:pPr>
              <w:tabs>
                <w:tab w:val="center" w:pos="4768"/>
              </w:tabs>
              <w:spacing w:line="480" w:lineRule="auto"/>
              <w:jc w:val="both"/>
              <w:rPr>
                <w:rFonts w:ascii="Arial" w:hAnsi="Arial" w:cs="Arial"/>
                <w:sz w:val="28"/>
                <w:szCs w:val="28"/>
              </w:rPr>
            </w:pPr>
            <w:r w:rsidRPr="006E015F">
              <w:rPr>
                <w:rFonts w:ascii="Arial" w:hAnsi="Arial" w:cs="Arial"/>
                <w:sz w:val="28"/>
                <w:szCs w:val="28"/>
              </w:rPr>
              <w:t xml:space="preserve">“La responsabilidad del contenido de esta Tesis de Grado, me corresponden exclusivamente; y el patrimonio intelectual de la misma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6E015F">
                  <w:rPr>
                    <w:rFonts w:ascii="Arial" w:hAnsi="Arial" w:cs="Arial"/>
                    <w:sz w:val="28"/>
                    <w:szCs w:val="28"/>
                  </w:rPr>
                  <w:t>la ESCUELA</w:t>
                </w:r>
              </w:smartTag>
              <w:r w:rsidRPr="006E015F">
                <w:rPr>
                  <w:rFonts w:ascii="Arial" w:hAnsi="Arial" w:cs="Arial"/>
                  <w:sz w:val="28"/>
                  <w:szCs w:val="28"/>
                </w:rPr>
                <w:t xml:space="preserve"> SUPERIOR</w:t>
              </w:r>
            </w:smartTag>
            <w:r w:rsidRPr="006E015F">
              <w:rPr>
                <w:rFonts w:ascii="Arial" w:hAnsi="Arial" w:cs="Arial"/>
                <w:sz w:val="28"/>
                <w:szCs w:val="28"/>
              </w:rPr>
              <w:t xml:space="preserve"> POLITÉCNICA DEL LITORAL”</w:t>
            </w:r>
          </w:p>
          <w:p w:rsidR="006E015F" w:rsidRPr="006E015F" w:rsidRDefault="006E015F" w:rsidP="006E015F">
            <w:pPr>
              <w:tabs>
                <w:tab w:val="center" w:pos="4768"/>
              </w:tabs>
              <w:spacing w:line="480" w:lineRule="auto"/>
              <w:jc w:val="both"/>
              <w:rPr>
                <w:rFonts w:ascii="Arial" w:hAnsi="Arial" w:cs="Arial"/>
                <w:sz w:val="28"/>
                <w:szCs w:val="28"/>
              </w:rPr>
            </w:pPr>
          </w:p>
          <w:p w:rsidR="006E015F" w:rsidRPr="006E015F" w:rsidRDefault="006E015F" w:rsidP="006E015F">
            <w:pPr>
              <w:tabs>
                <w:tab w:val="center" w:pos="4768"/>
              </w:tabs>
              <w:jc w:val="both"/>
              <w:rPr>
                <w:rFonts w:ascii="Arial" w:hAnsi="Arial" w:cs="Arial"/>
                <w:sz w:val="28"/>
                <w:szCs w:val="28"/>
              </w:rPr>
            </w:pPr>
          </w:p>
          <w:p w:rsidR="006E015F" w:rsidRPr="006E015F" w:rsidRDefault="006E015F" w:rsidP="006E015F">
            <w:pPr>
              <w:tabs>
                <w:tab w:val="center" w:pos="4768"/>
              </w:tabs>
              <w:spacing w:line="480" w:lineRule="auto"/>
              <w:jc w:val="both"/>
              <w:rPr>
                <w:rFonts w:ascii="Arial" w:hAnsi="Arial" w:cs="Arial"/>
                <w:sz w:val="28"/>
                <w:szCs w:val="28"/>
              </w:rPr>
            </w:pPr>
            <w:r w:rsidRPr="006E015F">
              <w:rPr>
                <w:rFonts w:ascii="Arial" w:hAnsi="Arial" w:cs="Arial"/>
                <w:sz w:val="28"/>
                <w:szCs w:val="28"/>
              </w:rPr>
              <w:t xml:space="preserve">(Reglamento de Graduación de </w:t>
            </w:r>
            <w:smartTag w:uri="urn:schemas-microsoft-com:office:smarttags" w:element="PersonName">
              <w:smartTagPr>
                <w:attr w:name="ProductID" w:val="la ESPOL"/>
              </w:smartTagPr>
              <w:r w:rsidRPr="006E015F">
                <w:rPr>
                  <w:rFonts w:ascii="Arial" w:hAnsi="Arial" w:cs="Arial"/>
                  <w:sz w:val="28"/>
                  <w:szCs w:val="28"/>
                </w:rPr>
                <w:t>la ESPOL</w:t>
              </w:r>
            </w:smartTag>
            <w:r w:rsidRPr="006E015F">
              <w:rPr>
                <w:rFonts w:ascii="Arial" w:hAnsi="Arial" w:cs="Arial"/>
                <w:sz w:val="28"/>
                <w:szCs w:val="28"/>
              </w:rPr>
              <w:t>)</w:t>
            </w:r>
          </w:p>
          <w:p w:rsidR="006E015F" w:rsidRPr="006E015F" w:rsidRDefault="006E015F" w:rsidP="006E015F">
            <w:pPr>
              <w:tabs>
                <w:tab w:val="center" w:pos="4768"/>
              </w:tabs>
              <w:spacing w:line="480" w:lineRule="auto"/>
              <w:jc w:val="both"/>
              <w:rPr>
                <w:rFonts w:ascii="Arial" w:hAnsi="Arial" w:cs="Arial"/>
                <w:sz w:val="28"/>
                <w:szCs w:val="28"/>
              </w:rPr>
            </w:pPr>
          </w:p>
          <w:p w:rsidR="006E015F" w:rsidRPr="006E015F" w:rsidRDefault="006E015F" w:rsidP="006E015F">
            <w:pPr>
              <w:tabs>
                <w:tab w:val="center" w:pos="4768"/>
              </w:tabs>
              <w:spacing w:line="480" w:lineRule="auto"/>
              <w:jc w:val="both"/>
              <w:rPr>
                <w:rFonts w:ascii="Arial" w:hAnsi="Arial" w:cs="Arial"/>
                <w:sz w:val="28"/>
                <w:szCs w:val="28"/>
              </w:rPr>
            </w:pPr>
          </w:p>
          <w:p w:rsidR="006E015F" w:rsidRPr="006E015F" w:rsidRDefault="006E015F" w:rsidP="006E015F">
            <w:pPr>
              <w:tabs>
                <w:tab w:val="center" w:pos="4768"/>
              </w:tabs>
              <w:spacing w:line="480" w:lineRule="auto"/>
              <w:jc w:val="both"/>
              <w:rPr>
                <w:rFonts w:ascii="Arial" w:hAnsi="Arial" w:cs="Arial"/>
                <w:sz w:val="28"/>
                <w:szCs w:val="28"/>
              </w:rPr>
            </w:pPr>
          </w:p>
          <w:p w:rsidR="006E015F" w:rsidRPr="006E015F" w:rsidRDefault="006E015F" w:rsidP="006E015F">
            <w:pPr>
              <w:tabs>
                <w:tab w:val="center" w:pos="4768"/>
              </w:tabs>
              <w:spacing w:line="480" w:lineRule="auto"/>
              <w:jc w:val="both"/>
              <w:rPr>
                <w:rFonts w:ascii="Arial" w:hAnsi="Arial" w:cs="Arial"/>
                <w:sz w:val="28"/>
                <w:szCs w:val="28"/>
              </w:rPr>
            </w:pPr>
          </w:p>
          <w:p w:rsidR="006E015F" w:rsidRPr="006E015F" w:rsidRDefault="006E015F" w:rsidP="006E015F">
            <w:pPr>
              <w:tabs>
                <w:tab w:val="center" w:pos="4768"/>
              </w:tabs>
              <w:spacing w:line="480" w:lineRule="auto"/>
              <w:jc w:val="right"/>
              <w:rPr>
                <w:rFonts w:ascii="Arial" w:hAnsi="Arial" w:cs="Arial"/>
                <w:sz w:val="28"/>
                <w:szCs w:val="28"/>
              </w:rPr>
            </w:pPr>
            <w:r w:rsidRPr="006E015F">
              <w:rPr>
                <w:rFonts w:ascii="Arial" w:hAnsi="Arial" w:cs="Arial"/>
                <w:sz w:val="28"/>
                <w:szCs w:val="28"/>
              </w:rPr>
              <w:t>_____________________</w:t>
            </w:r>
          </w:p>
          <w:p w:rsidR="006E015F" w:rsidRPr="006E015F" w:rsidRDefault="006E015F" w:rsidP="006E015F">
            <w:pPr>
              <w:tabs>
                <w:tab w:val="center" w:pos="4768"/>
              </w:tabs>
              <w:spacing w:line="480" w:lineRule="auto"/>
              <w:jc w:val="right"/>
              <w:rPr>
                <w:rFonts w:ascii="Arial" w:hAnsi="Arial" w:cs="Arial"/>
                <w:sz w:val="28"/>
                <w:szCs w:val="28"/>
              </w:rPr>
            </w:pPr>
            <w:r w:rsidRPr="006E015F">
              <w:rPr>
                <w:rFonts w:ascii="Arial" w:hAnsi="Arial" w:cs="Arial"/>
                <w:sz w:val="28"/>
                <w:szCs w:val="28"/>
              </w:rPr>
              <w:t>Maritza del Rosario Véliz P</w:t>
            </w:r>
          </w:p>
        </w:tc>
      </w:tr>
    </w:tbl>
    <w:p w:rsidR="006E015F" w:rsidRPr="003602E1" w:rsidRDefault="006E015F" w:rsidP="006E015F">
      <w:pPr>
        <w:tabs>
          <w:tab w:val="center" w:pos="4768"/>
        </w:tabs>
        <w:ind w:left="720"/>
        <w:jc w:val="center"/>
        <w:rPr>
          <w:rFonts w:ascii="Arial" w:hAnsi="Arial" w:cs="Arial"/>
          <w:b/>
          <w:sz w:val="32"/>
          <w:szCs w:val="32"/>
        </w:rPr>
      </w:pPr>
    </w:p>
    <w:p w:rsidR="006E015F" w:rsidRPr="003602E1" w:rsidRDefault="006E015F" w:rsidP="006E015F">
      <w:pPr>
        <w:tabs>
          <w:tab w:val="center" w:pos="4768"/>
        </w:tabs>
        <w:ind w:left="720"/>
        <w:jc w:val="center"/>
        <w:rPr>
          <w:rFonts w:ascii="Arial" w:hAnsi="Arial" w:cs="Arial"/>
          <w:b/>
          <w:sz w:val="32"/>
          <w:szCs w:val="32"/>
        </w:rPr>
      </w:pPr>
    </w:p>
    <w:p w:rsidR="006E015F" w:rsidRPr="006E015F" w:rsidRDefault="006E015F" w:rsidP="006E015F"/>
    <w:p w:rsidR="006E015F" w:rsidRDefault="006E015F" w:rsidP="006E015F"/>
    <w:p w:rsidR="006E015F" w:rsidRPr="006E015F" w:rsidRDefault="006E015F" w:rsidP="006E015F"/>
    <w:p w:rsidR="006E015F" w:rsidRPr="006E015F" w:rsidRDefault="006E015F" w:rsidP="006E015F"/>
    <w:p w:rsidR="006E015F" w:rsidRPr="006E015F" w:rsidRDefault="006E015F" w:rsidP="006E015F"/>
    <w:p w:rsidR="006E015F" w:rsidRPr="006E015F" w:rsidRDefault="006E015F" w:rsidP="006E015F"/>
    <w:p w:rsidR="006E015F" w:rsidRPr="006E015F" w:rsidRDefault="006E015F" w:rsidP="006E015F"/>
    <w:p w:rsidR="006E015F" w:rsidRPr="006E015F" w:rsidRDefault="006E015F" w:rsidP="006E015F"/>
    <w:p w:rsidR="006E015F" w:rsidRPr="006E015F" w:rsidRDefault="006E015F" w:rsidP="006E015F"/>
    <w:p w:rsidR="006E015F" w:rsidRPr="006E015F" w:rsidRDefault="006E015F" w:rsidP="006E015F"/>
    <w:p w:rsidR="006E015F" w:rsidRPr="006E015F" w:rsidRDefault="006E015F" w:rsidP="006E015F"/>
    <w:p w:rsidR="006E015F" w:rsidRPr="006E015F" w:rsidRDefault="006E015F" w:rsidP="006E015F"/>
    <w:p w:rsidR="006E015F" w:rsidRPr="006E015F" w:rsidRDefault="006E015F" w:rsidP="006E015F"/>
    <w:p w:rsidR="006E015F" w:rsidRPr="006E015F" w:rsidRDefault="006E015F" w:rsidP="006E015F"/>
    <w:p w:rsidR="006E015F" w:rsidRPr="006E015F" w:rsidRDefault="006E015F" w:rsidP="006E015F"/>
    <w:p w:rsidR="006E015F" w:rsidRPr="006E015F" w:rsidRDefault="006E015F" w:rsidP="006E015F"/>
    <w:p w:rsidR="006E015F" w:rsidRPr="006E015F" w:rsidRDefault="006E015F" w:rsidP="006E015F"/>
    <w:p w:rsidR="006E015F" w:rsidRPr="006E015F" w:rsidRDefault="006E015F" w:rsidP="006E015F"/>
    <w:p w:rsidR="006E015F" w:rsidRPr="006E015F" w:rsidRDefault="006E015F" w:rsidP="006E015F"/>
    <w:p w:rsidR="006E015F" w:rsidRPr="006E015F" w:rsidRDefault="006E015F" w:rsidP="006E015F"/>
    <w:p w:rsidR="006E015F" w:rsidRPr="006E015F" w:rsidRDefault="006E015F" w:rsidP="006E015F"/>
    <w:p w:rsidR="006E015F" w:rsidRPr="006E015F" w:rsidRDefault="006E015F" w:rsidP="006E015F"/>
    <w:p w:rsidR="006E015F" w:rsidRPr="006E015F" w:rsidRDefault="006E015F" w:rsidP="006E015F"/>
    <w:p w:rsidR="006E015F" w:rsidRPr="006E015F" w:rsidRDefault="006E015F" w:rsidP="006E015F"/>
    <w:p w:rsidR="006E015F" w:rsidRPr="006E015F" w:rsidRDefault="006E015F" w:rsidP="006E015F"/>
    <w:p w:rsidR="006E015F" w:rsidRPr="006E015F" w:rsidRDefault="006E015F" w:rsidP="006E015F"/>
    <w:p w:rsidR="006E015F" w:rsidRPr="006E015F" w:rsidRDefault="006E015F" w:rsidP="006E015F"/>
    <w:p w:rsidR="006E015F" w:rsidRPr="006E015F" w:rsidRDefault="006E015F" w:rsidP="006E015F"/>
    <w:p w:rsidR="006E015F" w:rsidRPr="006E015F" w:rsidRDefault="006E015F" w:rsidP="006E015F"/>
    <w:p w:rsidR="006E015F" w:rsidRDefault="006E015F" w:rsidP="006E015F"/>
    <w:p w:rsidR="00B4470A" w:rsidRDefault="00B4470A" w:rsidP="00B4470A">
      <w:pPr>
        <w:pStyle w:val="Ttulo4"/>
        <w:jc w:val="center"/>
        <w:rPr>
          <w:rFonts w:ascii="Arial" w:hAnsi="Arial" w:cs="Arial"/>
          <w:sz w:val="32"/>
        </w:rPr>
      </w:pPr>
    </w:p>
    <w:p w:rsidR="00B4470A" w:rsidRDefault="00B4470A" w:rsidP="00B4470A">
      <w:pPr>
        <w:pStyle w:val="Ttulo4"/>
        <w:jc w:val="center"/>
        <w:rPr>
          <w:rFonts w:ascii="Arial" w:hAnsi="Arial" w:cs="Arial"/>
          <w:sz w:val="32"/>
        </w:rPr>
      </w:pPr>
    </w:p>
    <w:p w:rsidR="00B4470A" w:rsidRDefault="00B4470A" w:rsidP="00B4470A">
      <w:pPr>
        <w:pStyle w:val="Ttulo4"/>
        <w:jc w:val="center"/>
        <w:rPr>
          <w:rFonts w:ascii="Arial" w:hAnsi="Arial" w:cs="Arial"/>
          <w:sz w:val="32"/>
        </w:rPr>
      </w:pPr>
    </w:p>
    <w:p w:rsidR="00B4470A" w:rsidRDefault="00B4470A" w:rsidP="00B4470A">
      <w:pPr>
        <w:pStyle w:val="Ttulo4"/>
        <w:jc w:val="center"/>
        <w:rPr>
          <w:rFonts w:ascii="Arial" w:hAnsi="Arial" w:cs="Arial"/>
          <w:sz w:val="32"/>
        </w:rPr>
      </w:pPr>
      <w:r w:rsidRPr="00F95AA7">
        <w:rPr>
          <w:rFonts w:ascii="Arial" w:hAnsi="Arial" w:cs="Arial"/>
          <w:sz w:val="32"/>
        </w:rPr>
        <w:t>RESUMEN</w:t>
      </w:r>
    </w:p>
    <w:p w:rsidR="00B4470A" w:rsidRDefault="00B4470A" w:rsidP="00B4470A"/>
    <w:p w:rsidR="00B4470A" w:rsidRDefault="00B4470A" w:rsidP="00B4470A"/>
    <w:p w:rsidR="00B4470A" w:rsidRDefault="00B4470A" w:rsidP="00B4470A"/>
    <w:p w:rsidR="00B4470A" w:rsidRDefault="00B4470A" w:rsidP="00B4470A"/>
    <w:p w:rsidR="00B4470A" w:rsidRPr="00F95AA7" w:rsidRDefault="00B4470A" w:rsidP="00B4470A">
      <w:pPr>
        <w:pStyle w:val="Ttulo4"/>
        <w:spacing w:line="480" w:lineRule="auto"/>
        <w:rPr>
          <w:rFonts w:ascii="Arial" w:hAnsi="Arial" w:cs="Arial"/>
          <w:sz w:val="24"/>
        </w:rPr>
      </w:pPr>
      <w:r w:rsidRPr="00F95AA7">
        <w:rPr>
          <w:rFonts w:ascii="Arial" w:hAnsi="Arial" w:cs="Arial"/>
          <w:b w:val="0"/>
          <w:sz w:val="24"/>
        </w:rPr>
        <w:t xml:space="preserve">La obligación de ser eficientes en nuestros sistemas de producción nos llevan a buscar y/o mejorar nuestros recursos. El presente estudio </w:t>
      </w:r>
      <w:r>
        <w:rPr>
          <w:rFonts w:ascii="Arial" w:hAnsi="Arial" w:cs="Arial"/>
          <w:b w:val="0"/>
          <w:sz w:val="24"/>
        </w:rPr>
        <w:t xml:space="preserve">busca </w:t>
      </w:r>
      <w:r w:rsidRPr="00F95AA7">
        <w:rPr>
          <w:rFonts w:ascii="Arial" w:hAnsi="Arial" w:cs="Arial"/>
          <w:b w:val="0"/>
          <w:sz w:val="24"/>
        </w:rPr>
        <w:t>un mejor y mayor aprovechamiento de la cáscara de gandul a través del ensilaje, para obtener un producto suculento de aceptable calidad a ser utilizado en la alimentación bovina, dada la disponibilidad de este potencial recurso y la necesidad de ser conservado</w:t>
      </w:r>
      <w:r w:rsidRPr="00F95AA7">
        <w:rPr>
          <w:rFonts w:ascii="Arial" w:hAnsi="Arial" w:cs="Arial"/>
          <w:sz w:val="24"/>
        </w:rPr>
        <w:t>.</w:t>
      </w:r>
    </w:p>
    <w:p w:rsidR="006E015F" w:rsidRDefault="006E015F" w:rsidP="006E015F"/>
    <w:p w:rsidR="00B4470A" w:rsidRDefault="00B4470A" w:rsidP="006E015F"/>
    <w:p w:rsidR="00B4470A" w:rsidRDefault="00B4470A" w:rsidP="006E015F"/>
    <w:p w:rsidR="00B4470A" w:rsidRDefault="00B4470A" w:rsidP="006E015F"/>
    <w:p w:rsidR="00B4470A" w:rsidRDefault="00B4470A" w:rsidP="006E015F"/>
    <w:p w:rsidR="00B4470A" w:rsidRDefault="00B4470A" w:rsidP="006E015F"/>
    <w:p w:rsidR="00B4470A" w:rsidRDefault="00B4470A" w:rsidP="006E015F"/>
    <w:p w:rsidR="00B4470A" w:rsidRDefault="00B4470A" w:rsidP="006E015F"/>
    <w:p w:rsidR="00B4470A" w:rsidRDefault="00B4470A" w:rsidP="006E015F"/>
    <w:p w:rsidR="00B4470A" w:rsidRDefault="00B4470A" w:rsidP="006E015F"/>
    <w:p w:rsidR="00B4470A" w:rsidRDefault="00B4470A" w:rsidP="006E015F"/>
    <w:p w:rsidR="00B4470A" w:rsidRDefault="00B4470A" w:rsidP="006E015F"/>
    <w:p w:rsidR="00B4470A" w:rsidRDefault="00B4470A" w:rsidP="006E015F"/>
    <w:p w:rsidR="00B4470A" w:rsidRDefault="00B4470A" w:rsidP="006E015F"/>
    <w:p w:rsidR="00B4470A" w:rsidRDefault="00B4470A" w:rsidP="006E015F"/>
    <w:p w:rsidR="00B4470A" w:rsidRDefault="00B4470A" w:rsidP="006E015F"/>
    <w:p w:rsidR="00B4470A" w:rsidRDefault="00B4470A" w:rsidP="006E015F"/>
    <w:p w:rsidR="00B4470A" w:rsidRDefault="00B4470A" w:rsidP="006E015F"/>
    <w:p w:rsidR="00B4470A" w:rsidRDefault="00B4470A" w:rsidP="006E015F"/>
    <w:p w:rsidR="00923BB7" w:rsidRDefault="00923BB7" w:rsidP="00923BB7">
      <w:pPr>
        <w:jc w:val="center"/>
        <w:rPr>
          <w:rFonts w:ascii="Arial" w:hAnsi="Arial" w:cs="Arial"/>
          <w:b/>
          <w:sz w:val="32"/>
          <w:szCs w:val="32"/>
          <w:lang w:val="es-EC"/>
        </w:rPr>
      </w:pPr>
      <w:r>
        <w:rPr>
          <w:rFonts w:ascii="Arial" w:hAnsi="Arial" w:cs="Arial"/>
          <w:b/>
          <w:sz w:val="32"/>
          <w:szCs w:val="32"/>
          <w:lang w:val="es-EC"/>
        </w:rPr>
        <w:lastRenderedPageBreak/>
        <w:t>ÍNDICE GENERAL</w:t>
      </w:r>
    </w:p>
    <w:p w:rsidR="00923BB7" w:rsidRDefault="00923BB7" w:rsidP="00923BB7">
      <w:pPr>
        <w:jc w:val="center"/>
        <w:rPr>
          <w:rFonts w:ascii="Arial" w:hAnsi="Arial" w:cs="Arial"/>
          <w:b/>
          <w:sz w:val="32"/>
          <w:szCs w:val="32"/>
          <w:lang w:val="es-EC"/>
        </w:rPr>
      </w:pPr>
    </w:p>
    <w:p w:rsidR="00923BB7" w:rsidRDefault="00923BB7" w:rsidP="00923BB7">
      <w:pPr>
        <w:jc w:val="center"/>
        <w:rPr>
          <w:rFonts w:ascii="Arial" w:hAnsi="Arial" w:cs="Arial"/>
          <w:b/>
          <w:sz w:val="32"/>
          <w:szCs w:val="32"/>
          <w:lang w:val="es-EC"/>
        </w:rPr>
      </w:pPr>
    </w:p>
    <w:p w:rsidR="00923BB7" w:rsidRPr="0086685A" w:rsidRDefault="00923BB7" w:rsidP="00923BB7">
      <w:pPr>
        <w:jc w:val="both"/>
        <w:rPr>
          <w:rFonts w:ascii="Arial" w:hAnsi="Arial" w:cs="Arial"/>
          <w:b/>
          <w:lang w:val="es-EC"/>
        </w:rPr>
      </w:pPr>
      <w:r w:rsidRPr="0086685A">
        <w:rPr>
          <w:rFonts w:ascii="Arial" w:hAnsi="Arial" w:cs="Arial"/>
          <w:b/>
          <w:lang w:val="es-EC"/>
        </w:rPr>
        <w:t xml:space="preserve">                                                                         </w:t>
      </w:r>
      <w:r>
        <w:rPr>
          <w:rFonts w:ascii="Arial" w:hAnsi="Arial" w:cs="Arial"/>
          <w:b/>
          <w:lang w:val="es-EC"/>
        </w:rPr>
        <w:t xml:space="preserve">                             </w:t>
      </w:r>
      <w:r w:rsidRPr="0086685A">
        <w:rPr>
          <w:rFonts w:ascii="Arial" w:hAnsi="Arial" w:cs="Arial"/>
          <w:b/>
          <w:lang w:val="es-EC"/>
        </w:rPr>
        <w:t xml:space="preserve"> </w:t>
      </w:r>
      <w:r>
        <w:rPr>
          <w:rFonts w:ascii="Arial" w:hAnsi="Arial" w:cs="Arial"/>
          <w:b/>
          <w:lang w:val="es-EC"/>
        </w:rPr>
        <w:t xml:space="preserve"> </w:t>
      </w:r>
      <w:r w:rsidRPr="0086685A">
        <w:rPr>
          <w:rFonts w:ascii="Arial" w:hAnsi="Arial" w:cs="Arial"/>
          <w:b/>
          <w:lang w:val="es-EC"/>
        </w:rPr>
        <w:t xml:space="preserve">           </w:t>
      </w:r>
      <w:r>
        <w:rPr>
          <w:rFonts w:ascii="Arial" w:hAnsi="Arial" w:cs="Arial"/>
          <w:b/>
          <w:lang w:val="es-EC"/>
        </w:rPr>
        <w:t>Pág.</w:t>
      </w:r>
    </w:p>
    <w:p w:rsidR="00923BB7" w:rsidRPr="0086685A" w:rsidRDefault="00923BB7" w:rsidP="00923BB7">
      <w:pPr>
        <w:jc w:val="both"/>
        <w:rPr>
          <w:rFonts w:ascii="Arial" w:hAnsi="Arial" w:cs="Arial"/>
          <w:b/>
          <w:lang w:val="es-EC"/>
        </w:rPr>
      </w:pPr>
    </w:p>
    <w:p w:rsidR="00923BB7" w:rsidRPr="0086685A" w:rsidRDefault="00923BB7" w:rsidP="00923BB7">
      <w:pPr>
        <w:spacing w:line="480" w:lineRule="auto"/>
        <w:rPr>
          <w:rFonts w:ascii="Arial" w:hAnsi="Arial" w:cs="Arial"/>
          <w:b/>
          <w:lang w:val="es-EC"/>
        </w:rPr>
      </w:pPr>
      <w:r w:rsidRPr="0086685A">
        <w:rPr>
          <w:rFonts w:ascii="Arial" w:hAnsi="Arial" w:cs="Arial"/>
          <w:b/>
          <w:lang w:val="es-EC"/>
        </w:rPr>
        <w:t>RESUMEN………………………………………..</w:t>
      </w:r>
      <w:r>
        <w:rPr>
          <w:rFonts w:ascii="Arial" w:hAnsi="Arial" w:cs="Arial"/>
          <w:b/>
          <w:lang w:val="es-EC"/>
        </w:rPr>
        <w:t>.............. ................</w:t>
      </w:r>
      <w:r w:rsidRPr="0086685A">
        <w:rPr>
          <w:rFonts w:ascii="Arial" w:hAnsi="Arial" w:cs="Arial"/>
          <w:b/>
          <w:lang w:val="es-EC"/>
        </w:rPr>
        <w:t>.……….…II</w:t>
      </w:r>
    </w:p>
    <w:p w:rsidR="00923BB7" w:rsidRPr="0086685A" w:rsidRDefault="00923BB7" w:rsidP="00923BB7">
      <w:pPr>
        <w:spacing w:line="480" w:lineRule="auto"/>
        <w:rPr>
          <w:rFonts w:ascii="Arial" w:hAnsi="Arial" w:cs="Arial"/>
          <w:b/>
          <w:lang w:val="es-EC"/>
        </w:rPr>
      </w:pPr>
      <w:r w:rsidRPr="0086685A">
        <w:rPr>
          <w:rFonts w:ascii="Arial" w:hAnsi="Arial" w:cs="Arial"/>
          <w:b/>
          <w:lang w:val="es-EC"/>
        </w:rPr>
        <w:t>ÍNDICE GENERAL………………………………</w:t>
      </w:r>
      <w:r>
        <w:rPr>
          <w:rFonts w:ascii="Arial" w:hAnsi="Arial" w:cs="Arial"/>
          <w:b/>
          <w:lang w:val="es-EC"/>
        </w:rPr>
        <w:t>……………………..</w:t>
      </w:r>
      <w:r w:rsidRPr="0086685A">
        <w:rPr>
          <w:rFonts w:ascii="Arial" w:hAnsi="Arial" w:cs="Arial"/>
          <w:b/>
          <w:lang w:val="es-EC"/>
        </w:rPr>
        <w:t>……….…III</w:t>
      </w:r>
    </w:p>
    <w:p w:rsidR="00923BB7" w:rsidRPr="0086685A" w:rsidRDefault="00923BB7" w:rsidP="00923BB7">
      <w:pPr>
        <w:spacing w:line="480" w:lineRule="auto"/>
        <w:rPr>
          <w:rFonts w:ascii="Arial" w:hAnsi="Arial" w:cs="Arial"/>
          <w:b/>
          <w:lang w:val="es-EC"/>
        </w:rPr>
      </w:pPr>
      <w:r w:rsidRPr="0086685A">
        <w:rPr>
          <w:rFonts w:ascii="Arial" w:hAnsi="Arial" w:cs="Arial"/>
          <w:b/>
          <w:lang w:val="es-EC"/>
        </w:rPr>
        <w:t>ABREVIATURAS…………………………………….</w:t>
      </w:r>
      <w:r>
        <w:rPr>
          <w:rFonts w:ascii="Arial" w:hAnsi="Arial" w:cs="Arial"/>
          <w:b/>
          <w:lang w:val="es-EC"/>
        </w:rPr>
        <w:t>..............................</w:t>
      </w:r>
      <w:r w:rsidRPr="0086685A">
        <w:rPr>
          <w:rFonts w:ascii="Arial" w:hAnsi="Arial" w:cs="Arial"/>
          <w:b/>
          <w:lang w:val="es-EC"/>
        </w:rPr>
        <w:t>..……IV</w:t>
      </w:r>
    </w:p>
    <w:p w:rsidR="00923BB7" w:rsidRDefault="00923BB7" w:rsidP="00923BB7">
      <w:pPr>
        <w:spacing w:line="480" w:lineRule="auto"/>
        <w:rPr>
          <w:rFonts w:ascii="Arial" w:hAnsi="Arial" w:cs="Arial"/>
          <w:b/>
          <w:lang w:val="es-EC"/>
        </w:rPr>
      </w:pPr>
      <w:r w:rsidRPr="0086685A">
        <w:rPr>
          <w:rFonts w:ascii="Arial" w:hAnsi="Arial" w:cs="Arial"/>
          <w:b/>
          <w:lang w:val="es-EC"/>
        </w:rPr>
        <w:t>SIMBOLOGÍA……………………………………</w:t>
      </w:r>
      <w:r>
        <w:rPr>
          <w:rFonts w:ascii="Arial" w:hAnsi="Arial" w:cs="Arial"/>
          <w:b/>
          <w:lang w:val="es-EC"/>
        </w:rPr>
        <w:t>…………………….</w:t>
      </w:r>
      <w:r w:rsidRPr="0086685A">
        <w:rPr>
          <w:rFonts w:ascii="Arial" w:hAnsi="Arial" w:cs="Arial"/>
          <w:b/>
          <w:lang w:val="es-EC"/>
        </w:rPr>
        <w:t>…….…….V</w:t>
      </w:r>
    </w:p>
    <w:p w:rsidR="00923BB7" w:rsidRDefault="00923BB7" w:rsidP="00923BB7">
      <w:pPr>
        <w:spacing w:line="480" w:lineRule="auto"/>
        <w:rPr>
          <w:rFonts w:ascii="Arial" w:hAnsi="Arial" w:cs="Arial"/>
          <w:b/>
          <w:lang w:val="es-EC"/>
        </w:rPr>
      </w:pPr>
      <w:r>
        <w:rPr>
          <w:rFonts w:ascii="Arial" w:hAnsi="Arial" w:cs="Arial"/>
          <w:b/>
          <w:lang w:val="es-EC"/>
        </w:rPr>
        <w:t>ÍNDICE DE FOTOS</w:t>
      </w:r>
      <w:r w:rsidRPr="0086685A">
        <w:rPr>
          <w:rFonts w:ascii="Arial" w:hAnsi="Arial" w:cs="Arial"/>
          <w:b/>
          <w:lang w:val="es-EC"/>
        </w:rPr>
        <w:t>………………………………………</w:t>
      </w:r>
      <w:r>
        <w:rPr>
          <w:rFonts w:ascii="Arial" w:hAnsi="Arial" w:cs="Arial"/>
          <w:b/>
          <w:lang w:val="es-EC"/>
        </w:rPr>
        <w:t>……………………….VI</w:t>
      </w:r>
    </w:p>
    <w:p w:rsidR="00923BB7" w:rsidRDefault="00923BB7" w:rsidP="00923BB7">
      <w:pPr>
        <w:spacing w:line="480" w:lineRule="auto"/>
        <w:rPr>
          <w:rFonts w:ascii="Arial" w:hAnsi="Arial" w:cs="Arial"/>
          <w:b/>
          <w:lang w:val="es-EC"/>
        </w:rPr>
      </w:pPr>
      <w:r>
        <w:rPr>
          <w:rFonts w:ascii="Arial" w:hAnsi="Arial" w:cs="Arial"/>
          <w:b/>
          <w:lang w:val="es-EC"/>
        </w:rPr>
        <w:t>Í</w:t>
      </w:r>
      <w:r w:rsidRPr="0086685A">
        <w:rPr>
          <w:rFonts w:ascii="Arial" w:hAnsi="Arial" w:cs="Arial"/>
          <w:b/>
          <w:lang w:val="es-EC"/>
        </w:rPr>
        <w:t>NDICE DE TABLAS………………………………………</w:t>
      </w:r>
      <w:r>
        <w:rPr>
          <w:rFonts w:ascii="Arial" w:hAnsi="Arial" w:cs="Arial"/>
          <w:b/>
          <w:lang w:val="es-EC"/>
        </w:rPr>
        <w:t>…………………….</w:t>
      </w:r>
      <w:r w:rsidRPr="0086685A">
        <w:rPr>
          <w:rFonts w:ascii="Arial" w:hAnsi="Arial" w:cs="Arial"/>
          <w:b/>
          <w:lang w:val="es-EC"/>
        </w:rPr>
        <w:t>VII</w:t>
      </w:r>
    </w:p>
    <w:p w:rsidR="00923BB7" w:rsidRPr="0086685A" w:rsidRDefault="00923BB7" w:rsidP="00923BB7">
      <w:pPr>
        <w:spacing w:line="480" w:lineRule="auto"/>
        <w:rPr>
          <w:rFonts w:ascii="Arial" w:hAnsi="Arial" w:cs="Arial"/>
          <w:b/>
          <w:lang w:val="es-EC"/>
        </w:rPr>
      </w:pPr>
      <w:r w:rsidRPr="0086685A">
        <w:rPr>
          <w:rFonts w:ascii="Arial" w:hAnsi="Arial" w:cs="Arial"/>
          <w:b/>
          <w:lang w:val="es-EC"/>
        </w:rPr>
        <w:t>INTRODUCCIÓN………………………………….……</w:t>
      </w:r>
      <w:r>
        <w:rPr>
          <w:rFonts w:ascii="Arial" w:hAnsi="Arial" w:cs="Arial"/>
          <w:b/>
          <w:lang w:val="es-EC"/>
        </w:rPr>
        <w:t>…………….………</w:t>
      </w:r>
      <w:r w:rsidRPr="0086685A">
        <w:rPr>
          <w:rFonts w:ascii="Arial" w:hAnsi="Arial" w:cs="Arial"/>
          <w:b/>
          <w:lang w:val="es-EC"/>
        </w:rPr>
        <w:t>……1</w:t>
      </w:r>
    </w:p>
    <w:p w:rsidR="00923BB7" w:rsidRPr="0086685A" w:rsidRDefault="00923BB7" w:rsidP="00923BB7">
      <w:pPr>
        <w:rPr>
          <w:rFonts w:ascii="Arial" w:hAnsi="Arial" w:cs="Arial"/>
          <w:b/>
          <w:lang w:val="es-EC"/>
        </w:rPr>
      </w:pPr>
    </w:p>
    <w:p w:rsidR="00923BB7" w:rsidRPr="0086685A" w:rsidRDefault="00923BB7" w:rsidP="00923BB7">
      <w:pPr>
        <w:rPr>
          <w:rFonts w:ascii="Arial" w:hAnsi="Arial" w:cs="Arial"/>
          <w:b/>
          <w:lang w:val="es-EC"/>
        </w:rPr>
      </w:pPr>
    </w:p>
    <w:p w:rsidR="00923BB7" w:rsidRPr="0086685A" w:rsidRDefault="00923BB7" w:rsidP="00923BB7">
      <w:pPr>
        <w:rPr>
          <w:rFonts w:ascii="Arial" w:hAnsi="Arial" w:cs="Arial"/>
          <w:b/>
          <w:lang w:val="es-EC"/>
        </w:rPr>
      </w:pPr>
      <w:r w:rsidRPr="0086685A">
        <w:rPr>
          <w:rFonts w:ascii="Arial" w:hAnsi="Arial" w:cs="Arial"/>
          <w:b/>
          <w:lang w:val="es-EC"/>
        </w:rPr>
        <w:t>CAPÍTULO 1</w:t>
      </w:r>
    </w:p>
    <w:p w:rsidR="00923BB7" w:rsidRPr="0086685A" w:rsidRDefault="00923BB7" w:rsidP="00923BB7">
      <w:pPr>
        <w:rPr>
          <w:rFonts w:ascii="Arial" w:hAnsi="Arial" w:cs="Arial"/>
          <w:b/>
          <w:lang w:val="es-EC"/>
        </w:rPr>
      </w:pPr>
    </w:p>
    <w:p w:rsidR="00923BB7" w:rsidRPr="0086685A" w:rsidRDefault="00923BB7" w:rsidP="00923BB7">
      <w:pPr>
        <w:numPr>
          <w:ilvl w:val="0"/>
          <w:numId w:val="1"/>
        </w:numPr>
        <w:spacing w:line="480" w:lineRule="auto"/>
        <w:ind w:left="180" w:hanging="180"/>
        <w:rPr>
          <w:rFonts w:ascii="Arial" w:hAnsi="Arial" w:cs="Arial"/>
          <w:b/>
          <w:lang w:val="es-EC"/>
        </w:rPr>
      </w:pPr>
      <w:r w:rsidRPr="0086685A">
        <w:rPr>
          <w:rFonts w:ascii="Arial" w:hAnsi="Arial" w:cs="Arial"/>
          <w:b/>
          <w:lang w:val="es-EC"/>
        </w:rPr>
        <w:t>REVISI</w:t>
      </w:r>
      <w:r>
        <w:rPr>
          <w:rFonts w:ascii="Arial" w:hAnsi="Arial" w:cs="Arial"/>
          <w:b/>
          <w:lang w:val="es-EC"/>
        </w:rPr>
        <w:t>Ó</w:t>
      </w:r>
      <w:r w:rsidRPr="0086685A">
        <w:rPr>
          <w:rFonts w:ascii="Arial" w:hAnsi="Arial" w:cs="Arial"/>
          <w:b/>
          <w:lang w:val="es-EC"/>
        </w:rPr>
        <w:t>N DE LITERATURA</w:t>
      </w:r>
    </w:p>
    <w:p w:rsidR="00923BB7" w:rsidRPr="0086685A" w:rsidRDefault="00923BB7" w:rsidP="00923BB7">
      <w:pPr>
        <w:numPr>
          <w:ilvl w:val="1"/>
          <w:numId w:val="2"/>
        </w:numPr>
        <w:spacing w:line="480" w:lineRule="auto"/>
        <w:ind w:hanging="72"/>
        <w:rPr>
          <w:rFonts w:ascii="Arial" w:hAnsi="Arial" w:cs="Arial"/>
          <w:b/>
          <w:lang w:val="es-EC"/>
        </w:rPr>
      </w:pPr>
      <w:r w:rsidRPr="0086685A">
        <w:rPr>
          <w:rFonts w:ascii="Arial" w:hAnsi="Arial" w:cs="Arial"/>
          <w:b/>
          <w:lang w:val="es-EC"/>
        </w:rPr>
        <w:t>El Gandul……………………......……............……………………</w:t>
      </w:r>
      <w:r>
        <w:rPr>
          <w:rFonts w:ascii="Arial" w:hAnsi="Arial" w:cs="Arial"/>
          <w:b/>
          <w:lang w:val="es-EC"/>
        </w:rPr>
        <w:t>.6</w:t>
      </w:r>
    </w:p>
    <w:p w:rsidR="00923BB7" w:rsidRPr="0086685A" w:rsidRDefault="00923BB7" w:rsidP="005B0C80">
      <w:pPr>
        <w:numPr>
          <w:ilvl w:val="2"/>
          <w:numId w:val="2"/>
        </w:numPr>
        <w:tabs>
          <w:tab w:val="clear" w:pos="1980"/>
        </w:tabs>
        <w:spacing w:line="480" w:lineRule="auto"/>
        <w:ind w:left="2880" w:hanging="1440"/>
        <w:rPr>
          <w:rFonts w:ascii="Arial" w:hAnsi="Arial" w:cs="Arial"/>
          <w:b/>
          <w:lang w:val="es-EC"/>
        </w:rPr>
      </w:pPr>
      <w:r w:rsidRPr="0086685A">
        <w:rPr>
          <w:rFonts w:ascii="Arial" w:hAnsi="Arial" w:cs="Arial"/>
          <w:b/>
          <w:lang w:val="es-EC"/>
        </w:rPr>
        <w:t>Origen y distribución………………………………….…..</w:t>
      </w:r>
      <w:r>
        <w:rPr>
          <w:rFonts w:ascii="Arial" w:hAnsi="Arial" w:cs="Arial"/>
          <w:b/>
          <w:lang w:val="es-EC"/>
        </w:rPr>
        <w:t>6</w:t>
      </w:r>
    </w:p>
    <w:p w:rsidR="00923BB7" w:rsidRPr="0086685A" w:rsidRDefault="00923BB7" w:rsidP="005B0C80">
      <w:pPr>
        <w:numPr>
          <w:ilvl w:val="2"/>
          <w:numId w:val="2"/>
        </w:numPr>
        <w:tabs>
          <w:tab w:val="clear" w:pos="1980"/>
        </w:tabs>
        <w:spacing w:line="480" w:lineRule="auto"/>
        <w:ind w:left="2880" w:hanging="1440"/>
        <w:rPr>
          <w:rFonts w:ascii="Arial" w:hAnsi="Arial" w:cs="Arial"/>
          <w:b/>
          <w:lang w:val="es-EC"/>
        </w:rPr>
      </w:pPr>
      <w:r w:rsidRPr="0086685A">
        <w:rPr>
          <w:rFonts w:ascii="Arial" w:hAnsi="Arial" w:cs="Arial"/>
          <w:b/>
          <w:lang w:val="es-EC"/>
        </w:rPr>
        <w:t>Importancia a nivel mundial y nacional………………..</w:t>
      </w:r>
      <w:r>
        <w:rPr>
          <w:rFonts w:ascii="Arial" w:hAnsi="Arial" w:cs="Arial"/>
          <w:b/>
          <w:lang w:val="es-EC"/>
        </w:rPr>
        <w:t>7</w:t>
      </w:r>
    </w:p>
    <w:p w:rsidR="00923BB7" w:rsidRPr="0086685A" w:rsidRDefault="00923BB7" w:rsidP="005B0C80">
      <w:pPr>
        <w:numPr>
          <w:ilvl w:val="2"/>
          <w:numId w:val="2"/>
        </w:numPr>
        <w:tabs>
          <w:tab w:val="clear" w:pos="1980"/>
        </w:tabs>
        <w:spacing w:line="480" w:lineRule="auto"/>
        <w:ind w:left="2880" w:hanging="1440"/>
        <w:rPr>
          <w:rFonts w:ascii="Arial" w:hAnsi="Arial" w:cs="Arial"/>
          <w:b/>
          <w:lang w:val="es-EC"/>
        </w:rPr>
      </w:pPr>
      <w:r w:rsidRPr="0086685A">
        <w:rPr>
          <w:rFonts w:ascii="Arial" w:hAnsi="Arial" w:cs="Arial"/>
          <w:b/>
          <w:lang w:val="es-EC"/>
        </w:rPr>
        <w:t>Morfología y taxonomía……………………………</w:t>
      </w:r>
      <w:r>
        <w:rPr>
          <w:rFonts w:ascii="Arial" w:hAnsi="Arial" w:cs="Arial"/>
          <w:b/>
          <w:lang w:val="es-EC"/>
        </w:rPr>
        <w:t>.</w:t>
      </w:r>
      <w:r w:rsidRPr="0086685A">
        <w:rPr>
          <w:rFonts w:ascii="Arial" w:hAnsi="Arial" w:cs="Arial"/>
          <w:b/>
          <w:lang w:val="es-EC"/>
        </w:rPr>
        <w:t>…….</w:t>
      </w:r>
      <w:r>
        <w:rPr>
          <w:rFonts w:ascii="Arial" w:hAnsi="Arial" w:cs="Arial"/>
          <w:b/>
          <w:lang w:val="es-EC"/>
        </w:rPr>
        <w:t>.8</w:t>
      </w:r>
    </w:p>
    <w:p w:rsidR="00923BB7" w:rsidRPr="0086685A" w:rsidRDefault="00923BB7" w:rsidP="005B0C80">
      <w:pPr>
        <w:numPr>
          <w:ilvl w:val="2"/>
          <w:numId w:val="2"/>
        </w:numPr>
        <w:tabs>
          <w:tab w:val="clear" w:pos="1980"/>
        </w:tabs>
        <w:spacing w:line="480" w:lineRule="auto"/>
        <w:ind w:left="2880" w:hanging="1440"/>
        <w:rPr>
          <w:rFonts w:ascii="Arial" w:hAnsi="Arial" w:cs="Arial"/>
          <w:b/>
          <w:lang w:val="es-EC"/>
        </w:rPr>
      </w:pPr>
      <w:r w:rsidRPr="0086685A">
        <w:rPr>
          <w:rFonts w:ascii="Arial" w:hAnsi="Arial" w:cs="Arial"/>
          <w:b/>
          <w:lang w:val="es-EC"/>
        </w:rPr>
        <w:t>Requerimientos edafoclimáticos…………………….….</w:t>
      </w:r>
      <w:r>
        <w:rPr>
          <w:rFonts w:ascii="Arial" w:hAnsi="Arial" w:cs="Arial"/>
          <w:b/>
          <w:lang w:val="es-EC"/>
        </w:rPr>
        <w:t>8</w:t>
      </w:r>
    </w:p>
    <w:p w:rsidR="00923BB7" w:rsidRPr="0086685A" w:rsidRDefault="00923BB7" w:rsidP="005B0C80">
      <w:pPr>
        <w:numPr>
          <w:ilvl w:val="2"/>
          <w:numId w:val="2"/>
        </w:numPr>
        <w:tabs>
          <w:tab w:val="clear" w:pos="1980"/>
        </w:tabs>
        <w:spacing w:line="480" w:lineRule="auto"/>
        <w:ind w:left="2880" w:hanging="1440"/>
        <w:rPr>
          <w:rFonts w:ascii="Arial" w:hAnsi="Arial" w:cs="Arial"/>
          <w:b/>
          <w:lang w:val="es-EC"/>
        </w:rPr>
      </w:pPr>
      <w:r w:rsidRPr="0086685A">
        <w:rPr>
          <w:rFonts w:ascii="Arial" w:hAnsi="Arial" w:cs="Arial"/>
          <w:b/>
          <w:lang w:val="es-EC"/>
        </w:rPr>
        <w:lastRenderedPageBreak/>
        <w:t>Variedades comerciales…………………………</w:t>
      </w:r>
      <w:r>
        <w:rPr>
          <w:rFonts w:ascii="Arial" w:hAnsi="Arial" w:cs="Arial"/>
          <w:b/>
          <w:lang w:val="es-EC"/>
        </w:rPr>
        <w:t>.</w:t>
      </w:r>
      <w:r w:rsidRPr="0086685A">
        <w:rPr>
          <w:rFonts w:ascii="Arial" w:hAnsi="Arial" w:cs="Arial"/>
          <w:b/>
          <w:lang w:val="es-EC"/>
        </w:rPr>
        <w:t>……….</w:t>
      </w:r>
      <w:r>
        <w:rPr>
          <w:rFonts w:ascii="Arial" w:hAnsi="Arial" w:cs="Arial"/>
          <w:b/>
          <w:lang w:val="es-EC"/>
        </w:rPr>
        <w:t>9</w:t>
      </w:r>
    </w:p>
    <w:p w:rsidR="00923BB7" w:rsidRPr="0086685A" w:rsidRDefault="00923BB7" w:rsidP="005B0C80">
      <w:pPr>
        <w:numPr>
          <w:ilvl w:val="2"/>
          <w:numId w:val="2"/>
        </w:numPr>
        <w:tabs>
          <w:tab w:val="clear" w:pos="1980"/>
        </w:tabs>
        <w:spacing w:line="480" w:lineRule="auto"/>
        <w:ind w:left="2880" w:hanging="1440"/>
        <w:rPr>
          <w:rFonts w:ascii="Arial" w:hAnsi="Arial" w:cs="Arial"/>
          <w:b/>
          <w:lang w:val="es-EC"/>
        </w:rPr>
      </w:pPr>
      <w:r w:rsidRPr="0086685A">
        <w:rPr>
          <w:rFonts w:ascii="Arial" w:hAnsi="Arial" w:cs="Arial"/>
          <w:b/>
          <w:lang w:val="es-EC"/>
        </w:rPr>
        <w:t>Manejo agronómico de cultivo…………</w:t>
      </w:r>
      <w:r>
        <w:rPr>
          <w:rFonts w:ascii="Arial" w:hAnsi="Arial" w:cs="Arial"/>
          <w:b/>
          <w:lang w:val="es-EC"/>
        </w:rPr>
        <w:t>.……………...10</w:t>
      </w:r>
    </w:p>
    <w:p w:rsidR="00923BB7" w:rsidRDefault="00923BB7" w:rsidP="005B0C80">
      <w:pPr>
        <w:numPr>
          <w:ilvl w:val="2"/>
          <w:numId w:val="2"/>
        </w:numPr>
        <w:tabs>
          <w:tab w:val="clear" w:pos="1980"/>
        </w:tabs>
        <w:spacing w:line="480" w:lineRule="auto"/>
        <w:ind w:left="2880" w:hanging="1440"/>
        <w:rPr>
          <w:rFonts w:ascii="Arial" w:hAnsi="Arial" w:cs="Arial"/>
          <w:b/>
          <w:lang w:val="es-EC"/>
        </w:rPr>
      </w:pPr>
      <w:r w:rsidRPr="0086685A">
        <w:rPr>
          <w:rFonts w:ascii="Arial" w:hAnsi="Arial" w:cs="Arial"/>
          <w:b/>
          <w:lang w:val="es-EC"/>
        </w:rPr>
        <w:t>Plagas y enfermedades…………………</w:t>
      </w:r>
      <w:r>
        <w:rPr>
          <w:rFonts w:ascii="Arial" w:hAnsi="Arial" w:cs="Arial"/>
          <w:b/>
          <w:lang w:val="es-EC"/>
        </w:rPr>
        <w:t>…</w:t>
      </w:r>
      <w:r w:rsidRPr="0086685A">
        <w:rPr>
          <w:rFonts w:ascii="Arial" w:hAnsi="Arial" w:cs="Arial"/>
          <w:b/>
          <w:lang w:val="es-EC"/>
        </w:rPr>
        <w:t>………</w:t>
      </w:r>
      <w:r>
        <w:rPr>
          <w:rFonts w:ascii="Arial" w:hAnsi="Arial" w:cs="Arial"/>
          <w:b/>
          <w:lang w:val="es-EC"/>
        </w:rPr>
        <w:t>.</w:t>
      </w:r>
      <w:r w:rsidRPr="0086685A">
        <w:rPr>
          <w:rFonts w:ascii="Arial" w:hAnsi="Arial" w:cs="Arial"/>
          <w:b/>
          <w:lang w:val="es-EC"/>
        </w:rPr>
        <w:t>…...</w:t>
      </w:r>
      <w:r>
        <w:rPr>
          <w:rFonts w:ascii="Arial" w:hAnsi="Arial" w:cs="Arial"/>
          <w:b/>
          <w:lang w:val="es-EC"/>
        </w:rPr>
        <w:t>.12</w:t>
      </w:r>
    </w:p>
    <w:p w:rsidR="00923BB7" w:rsidRPr="0086685A" w:rsidRDefault="00923BB7" w:rsidP="00923BB7">
      <w:pPr>
        <w:spacing w:line="480" w:lineRule="auto"/>
        <w:ind w:left="1440"/>
        <w:rPr>
          <w:rFonts w:ascii="Arial" w:hAnsi="Arial" w:cs="Arial"/>
          <w:b/>
          <w:lang w:val="es-EC"/>
        </w:rPr>
      </w:pPr>
    </w:p>
    <w:p w:rsidR="00923BB7" w:rsidRPr="0086685A" w:rsidRDefault="00923BB7" w:rsidP="00923BB7">
      <w:pPr>
        <w:numPr>
          <w:ilvl w:val="1"/>
          <w:numId w:val="2"/>
        </w:numPr>
        <w:spacing w:line="480" w:lineRule="auto"/>
        <w:ind w:hanging="72"/>
        <w:rPr>
          <w:rFonts w:ascii="Arial" w:hAnsi="Arial" w:cs="Arial"/>
          <w:b/>
          <w:lang w:val="es-EC"/>
        </w:rPr>
      </w:pPr>
      <w:r w:rsidRPr="0086685A">
        <w:rPr>
          <w:rFonts w:ascii="Arial" w:hAnsi="Arial" w:cs="Arial"/>
          <w:b/>
          <w:lang w:val="es-EC"/>
        </w:rPr>
        <w:t>El Ensilaje…………………………………………………………</w:t>
      </w:r>
      <w:r>
        <w:rPr>
          <w:rFonts w:ascii="Arial" w:hAnsi="Arial" w:cs="Arial"/>
          <w:b/>
          <w:lang w:val="es-EC"/>
        </w:rPr>
        <w:t>.13</w:t>
      </w:r>
    </w:p>
    <w:p w:rsidR="00923BB7" w:rsidRPr="0086685A" w:rsidRDefault="00923BB7" w:rsidP="00923BB7">
      <w:pPr>
        <w:numPr>
          <w:ilvl w:val="2"/>
          <w:numId w:val="2"/>
        </w:numPr>
        <w:spacing w:line="480" w:lineRule="auto"/>
        <w:ind w:left="1800" w:hanging="360"/>
        <w:rPr>
          <w:rFonts w:ascii="Arial" w:hAnsi="Arial" w:cs="Arial"/>
          <w:b/>
          <w:lang w:val="es-EC"/>
        </w:rPr>
      </w:pPr>
      <w:r w:rsidRPr="0086685A">
        <w:rPr>
          <w:rFonts w:ascii="Arial" w:hAnsi="Arial" w:cs="Arial"/>
          <w:b/>
          <w:lang w:val="es-EC"/>
        </w:rPr>
        <w:t>Fundamentos para ensilar……………………………...1</w:t>
      </w:r>
      <w:r>
        <w:rPr>
          <w:rFonts w:ascii="Arial" w:hAnsi="Arial" w:cs="Arial"/>
          <w:b/>
          <w:lang w:val="es-EC"/>
        </w:rPr>
        <w:t>3</w:t>
      </w:r>
    </w:p>
    <w:p w:rsidR="00923BB7" w:rsidRPr="0086685A" w:rsidRDefault="00923BB7" w:rsidP="00923BB7">
      <w:pPr>
        <w:numPr>
          <w:ilvl w:val="2"/>
          <w:numId w:val="2"/>
        </w:numPr>
        <w:spacing w:line="480" w:lineRule="auto"/>
        <w:ind w:left="1800" w:hanging="360"/>
        <w:rPr>
          <w:rFonts w:ascii="Arial" w:hAnsi="Arial" w:cs="Arial"/>
          <w:b/>
          <w:lang w:val="es-EC"/>
        </w:rPr>
      </w:pPr>
      <w:r w:rsidRPr="0086685A">
        <w:rPr>
          <w:rFonts w:ascii="Arial" w:hAnsi="Arial" w:cs="Arial"/>
          <w:b/>
          <w:lang w:val="es-EC"/>
        </w:rPr>
        <w:t>Procesos biológicos del ensilaje……………………...2</w:t>
      </w:r>
      <w:r>
        <w:rPr>
          <w:rFonts w:ascii="Arial" w:hAnsi="Arial" w:cs="Arial"/>
          <w:b/>
          <w:lang w:val="es-EC"/>
        </w:rPr>
        <w:t>2</w:t>
      </w:r>
    </w:p>
    <w:p w:rsidR="00923BB7" w:rsidRPr="0086685A" w:rsidRDefault="00923BB7" w:rsidP="00923BB7">
      <w:pPr>
        <w:numPr>
          <w:ilvl w:val="2"/>
          <w:numId w:val="2"/>
        </w:numPr>
        <w:spacing w:line="480" w:lineRule="auto"/>
        <w:ind w:left="1800" w:hanging="360"/>
        <w:rPr>
          <w:rFonts w:ascii="Arial" w:hAnsi="Arial" w:cs="Arial"/>
          <w:b/>
          <w:lang w:val="es-EC"/>
        </w:rPr>
      </w:pPr>
      <w:r w:rsidRPr="0086685A">
        <w:rPr>
          <w:rFonts w:ascii="Arial" w:hAnsi="Arial" w:cs="Arial"/>
          <w:b/>
          <w:lang w:val="es-EC"/>
        </w:rPr>
        <w:t>Métodos para ensilar…………………………………</w:t>
      </w:r>
      <w:r>
        <w:rPr>
          <w:rFonts w:ascii="Arial" w:hAnsi="Arial" w:cs="Arial"/>
          <w:b/>
          <w:lang w:val="es-EC"/>
        </w:rPr>
        <w:t>….27</w:t>
      </w:r>
    </w:p>
    <w:p w:rsidR="00923BB7" w:rsidRPr="0086685A" w:rsidRDefault="00923BB7" w:rsidP="00923BB7">
      <w:pPr>
        <w:numPr>
          <w:ilvl w:val="2"/>
          <w:numId w:val="2"/>
        </w:numPr>
        <w:spacing w:line="480" w:lineRule="auto"/>
        <w:ind w:left="1800" w:hanging="360"/>
        <w:rPr>
          <w:rFonts w:ascii="Arial" w:hAnsi="Arial" w:cs="Arial"/>
          <w:b/>
          <w:lang w:val="es-EC"/>
        </w:rPr>
      </w:pPr>
      <w:r w:rsidRPr="0086685A">
        <w:rPr>
          <w:rFonts w:ascii="Arial" w:hAnsi="Arial" w:cs="Arial"/>
          <w:b/>
          <w:lang w:val="es-EC"/>
        </w:rPr>
        <w:t>Determinación de la calidad del ensilaje………….…3</w:t>
      </w:r>
      <w:r>
        <w:rPr>
          <w:rFonts w:ascii="Arial" w:hAnsi="Arial" w:cs="Arial"/>
          <w:b/>
          <w:lang w:val="es-EC"/>
        </w:rPr>
        <w:t>0</w:t>
      </w:r>
    </w:p>
    <w:p w:rsidR="00923BB7" w:rsidRPr="0086685A" w:rsidRDefault="00923BB7" w:rsidP="00923BB7">
      <w:pPr>
        <w:numPr>
          <w:ilvl w:val="2"/>
          <w:numId w:val="2"/>
        </w:numPr>
        <w:spacing w:line="480" w:lineRule="auto"/>
        <w:ind w:left="1800" w:hanging="360"/>
        <w:rPr>
          <w:rFonts w:ascii="Arial" w:hAnsi="Arial" w:cs="Arial"/>
          <w:b/>
          <w:lang w:val="es-EC"/>
        </w:rPr>
      </w:pPr>
      <w:r w:rsidRPr="0086685A">
        <w:rPr>
          <w:rFonts w:ascii="Arial" w:hAnsi="Arial" w:cs="Arial"/>
          <w:b/>
          <w:lang w:val="es-EC"/>
        </w:rPr>
        <w:t>Silos: Tipo y ubicación……………………………...…..3</w:t>
      </w:r>
      <w:r>
        <w:rPr>
          <w:rFonts w:ascii="Arial" w:hAnsi="Arial" w:cs="Arial"/>
          <w:b/>
          <w:lang w:val="es-EC"/>
        </w:rPr>
        <w:t>3</w:t>
      </w:r>
    </w:p>
    <w:p w:rsidR="00923BB7" w:rsidRPr="0086685A" w:rsidRDefault="00923BB7" w:rsidP="00923BB7">
      <w:pPr>
        <w:numPr>
          <w:ilvl w:val="2"/>
          <w:numId w:val="2"/>
        </w:numPr>
        <w:spacing w:line="480" w:lineRule="auto"/>
        <w:ind w:left="1800" w:hanging="360"/>
        <w:rPr>
          <w:rFonts w:ascii="Arial" w:hAnsi="Arial" w:cs="Arial"/>
          <w:b/>
          <w:lang w:val="es-EC"/>
        </w:rPr>
      </w:pPr>
      <w:r w:rsidRPr="0086685A">
        <w:rPr>
          <w:rFonts w:ascii="Arial" w:hAnsi="Arial" w:cs="Arial"/>
          <w:b/>
          <w:lang w:val="es-EC"/>
        </w:rPr>
        <w:t>Consumo de ensilaje en bovinos…………………...…3</w:t>
      </w:r>
      <w:r>
        <w:rPr>
          <w:rFonts w:ascii="Arial" w:hAnsi="Arial" w:cs="Arial"/>
          <w:b/>
          <w:lang w:val="es-EC"/>
        </w:rPr>
        <w:t>6</w:t>
      </w:r>
    </w:p>
    <w:p w:rsidR="00923BB7" w:rsidRPr="0086685A" w:rsidRDefault="00923BB7" w:rsidP="00923BB7">
      <w:pPr>
        <w:rPr>
          <w:rFonts w:ascii="Arial" w:hAnsi="Arial" w:cs="Arial"/>
          <w:b/>
          <w:lang w:val="es-EC"/>
        </w:rPr>
      </w:pPr>
    </w:p>
    <w:p w:rsidR="00923BB7" w:rsidRPr="0086685A" w:rsidRDefault="00923BB7" w:rsidP="00923BB7">
      <w:pPr>
        <w:rPr>
          <w:rFonts w:ascii="Arial" w:hAnsi="Arial" w:cs="Arial"/>
          <w:b/>
          <w:lang w:val="es-EC"/>
        </w:rPr>
      </w:pPr>
    </w:p>
    <w:p w:rsidR="00923BB7" w:rsidRDefault="00923BB7" w:rsidP="00923BB7">
      <w:pPr>
        <w:rPr>
          <w:rFonts w:ascii="Arial" w:hAnsi="Arial" w:cs="Arial"/>
          <w:b/>
          <w:lang w:val="es-EC"/>
        </w:rPr>
      </w:pPr>
      <w:r w:rsidRPr="0086685A">
        <w:rPr>
          <w:rFonts w:ascii="Arial" w:hAnsi="Arial" w:cs="Arial"/>
          <w:b/>
          <w:lang w:val="es-EC"/>
        </w:rPr>
        <w:t>CAPÍTULO 2</w:t>
      </w:r>
    </w:p>
    <w:p w:rsidR="00923BB7" w:rsidRPr="0086685A" w:rsidRDefault="00923BB7" w:rsidP="00923BB7">
      <w:pPr>
        <w:rPr>
          <w:rFonts w:ascii="Arial" w:hAnsi="Arial" w:cs="Arial"/>
          <w:b/>
          <w:lang w:val="es-EC"/>
        </w:rPr>
      </w:pPr>
    </w:p>
    <w:p w:rsidR="00923BB7" w:rsidRPr="0086685A" w:rsidRDefault="00923BB7" w:rsidP="00923BB7">
      <w:pPr>
        <w:numPr>
          <w:ilvl w:val="0"/>
          <w:numId w:val="1"/>
        </w:numPr>
        <w:spacing w:line="480" w:lineRule="auto"/>
        <w:ind w:left="180" w:hanging="180"/>
        <w:rPr>
          <w:rFonts w:ascii="Arial" w:hAnsi="Arial" w:cs="Arial"/>
          <w:b/>
          <w:lang w:val="es-EC"/>
        </w:rPr>
      </w:pPr>
      <w:r w:rsidRPr="0086685A">
        <w:rPr>
          <w:rFonts w:ascii="Arial" w:hAnsi="Arial" w:cs="Arial"/>
          <w:b/>
          <w:lang w:val="es-EC"/>
        </w:rPr>
        <w:t>MATERIALES Y MÉTODOS……………………………………………</w:t>
      </w:r>
      <w:r>
        <w:rPr>
          <w:rFonts w:ascii="Arial" w:hAnsi="Arial" w:cs="Arial"/>
          <w:b/>
          <w:lang w:val="es-EC"/>
        </w:rPr>
        <w:t>….39</w:t>
      </w:r>
    </w:p>
    <w:p w:rsidR="00923BB7" w:rsidRPr="0086685A" w:rsidRDefault="00923BB7" w:rsidP="00923BB7">
      <w:pPr>
        <w:numPr>
          <w:ilvl w:val="1"/>
          <w:numId w:val="1"/>
        </w:numPr>
        <w:spacing w:line="480" w:lineRule="auto"/>
        <w:ind w:left="1440" w:hanging="360"/>
        <w:rPr>
          <w:rFonts w:ascii="Arial" w:hAnsi="Arial" w:cs="Arial"/>
          <w:b/>
          <w:lang w:val="es-EC"/>
        </w:rPr>
      </w:pPr>
      <w:r w:rsidRPr="0086685A">
        <w:rPr>
          <w:rFonts w:ascii="Arial" w:hAnsi="Arial" w:cs="Arial"/>
          <w:b/>
          <w:lang w:val="es-EC"/>
        </w:rPr>
        <w:t>Ubicación del ensayo……………………………………</w:t>
      </w:r>
      <w:r>
        <w:rPr>
          <w:rFonts w:ascii="Arial" w:hAnsi="Arial" w:cs="Arial"/>
          <w:b/>
          <w:lang w:val="es-EC"/>
        </w:rPr>
        <w:t>…..</w:t>
      </w:r>
      <w:r w:rsidRPr="0086685A">
        <w:rPr>
          <w:rFonts w:ascii="Arial" w:hAnsi="Arial" w:cs="Arial"/>
          <w:b/>
          <w:lang w:val="es-EC"/>
        </w:rPr>
        <w:t>………</w:t>
      </w:r>
      <w:r>
        <w:rPr>
          <w:rFonts w:ascii="Arial" w:hAnsi="Arial" w:cs="Arial"/>
          <w:b/>
          <w:lang w:val="es-EC"/>
        </w:rPr>
        <w:t>39</w:t>
      </w:r>
    </w:p>
    <w:p w:rsidR="00923BB7" w:rsidRPr="0086685A" w:rsidRDefault="00923BB7" w:rsidP="00923BB7">
      <w:pPr>
        <w:numPr>
          <w:ilvl w:val="1"/>
          <w:numId w:val="1"/>
        </w:numPr>
        <w:spacing w:line="480" w:lineRule="auto"/>
        <w:ind w:left="1440" w:hanging="360"/>
        <w:rPr>
          <w:rFonts w:ascii="Arial" w:hAnsi="Arial" w:cs="Arial"/>
          <w:b/>
          <w:lang w:val="es-EC"/>
        </w:rPr>
      </w:pPr>
      <w:r w:rsidRPr="0086685A">
        <w:rPr>
          <w:rFonts w:ascii="Arial" w:hAnsi="Arial" w:cs="Arial"/>
          <w:b/>
          <w:lang w:val="es-EC"/>
        </w:rPr>
        <w:t>Materiales utilizados…………………………………………</w:t>
      </w:r>
      <w:r>
        <w:rPr>
          <w:rFonts w:ascii="Arial" w:hAnsi="Arial" w:cs="Arial"/>
          <w:b/>
          <w:lang w:val="es-EC"/>
        </w:rPr>
        <w:t>….</w:t>
      </w:r>
      <w:r w:rsidRPr="0086685A">
        <w:rPr>
          <w:rFonts w:ascii="Arial" w:hAnsi="Arial" w:cs="Arial"/>
          <w:b/>
          <w:lang w:val="es-EC"/>
        </w:rPr>
        <w:t>….</w:t>
      </w:r>
      <w:r>
        <w:rPr>
          <w:rFonts w:ascii="Arial" w:hAnsi="Arial" w:cs="Arial"/>
          <w:b/>
          <w:lang w:val="es-EC"/>
        </w:rPr>
        <w:t>.39</w:t>
      </w:r>
    </w:p>
    <w:p w:rsidR="00923BB7" w:rsidRPr="0086685A" w:rsidRDefault="00923BB7" w:rsidP="00923BB7">
      <w:pPr>
        <w:numPr>
          <w:ilvl w:val="1"/>
          <w:numId w:val="1"/>
        </w:numPr>
        <w:spacing w:line="480" w:lineRule="auto"/>
        <w:ind w:left="1440" w:hanging="360"/>
        <w:rPr>
          <w:rFonts w:ascii="Arial" w:hAnsi="Arial" w:cs="Arial"/>
          <w:b/>
          <w:lang w:val="es-EC"/>
        </w:rPr>
      </w:pPr>
      <w:r w:rsidRPr="0086685A">
        <w:rPr>
          <w:rFonts w:ascii="Arial" w:hAnsi="Arial" w:cs="Arial"/>
          <w:b/>
          <w:lang w:val="es-EC"/>
        </w:rPr>
        <w:lastRenderedPageBreak/>
        <w:t>Metodología………………………………………………………</w:t>
      </w:r>
      <w:r>
        <w:rPr>
          <w:rFonts w:ascii="Arial" w:hAnsi="Arial" w:cs="Arial"/>
          <w:b/>
          <w:lang w:val="es-EC"/>
        </w:rPr>
        <w:t>…...40</w:t>
      </w:r>
    </w:p>
    <w:p w:rsidR="00923BB7" w:rsidRPr="0086685A" w:rsidRDefault="00923BB7" w:rsidP="00923BB7">
      <w:pPr>
        <w:numPr>
          <w:ilvl w:val="1"/>
          <w:numId w:val="1"/>
        </w:numPr>
        <w:spacing w:line="480" w:lineRule="auto"/>
        <w:ind w:left="1440" w:hanging="360"/>
        <w:rPr>
          <w:rFonts w:ascii="Arial" w:hAnsi="Arial" w:cs="Arial"/>
          <w:b/>
          <w:lang w:val="es-EC"/>
        </w:rPr>
      </w:pPr>
      <w:r w:rsidRPr="0086685A">
        <w:rPr>
          <w:rFonts w:ascii="Arial" w:hAnsi="Arial" w:cs="Arial"/>
          <w:b/>
          <w:lang w:val="es-EC"/>
        </w:rPr>
        <w:t>Análisis estadístico de datos…………………………………</w:t>
      </w:r>
      <w:r>
        <w:rPr>
          <w:rFonts w:ascii="Arial" w:hAnsi="Arial" w:cs="Arial"/>
          <w:b/>
          <w:lang w:val="es-EC"/>
        </w:rPr>
        <w:t>……</w:t>
      </w:r>
      <w:r w:rsidRPr="0086685A">
        <w:rPr>
          <w:rFonts w:ascii="Arial" w:hAnsi="Arial" w:cs="Arial"/>
          <w:b/>
          <w:lang w:val="es-EC"/>
        </w:rPr>
        <w:t>4</w:t>
      </w:r>
      <w:r>
        <w:rPr>
          <w:rFonts w:ascii="Arial" w:hAnsi="Arial" w:cs="Arial"/>
          <w:b/>
          <w:lang w:val="es-EC"/>
        </w:rPr>
        <w:t>3</w:t>
      </w:r>
    </w:p>
    <w:p w:rsidR="00923BB7" w:rsidRPr="0086685A" w:rsidRDefault="00923BB7" w:rsidP="00923BB7">
      <w:pPr>
        <w:ind w:left="720"/>
        <w:rPr>
          <w:rFonts w:ascii="Arial" w:hAnsi="Arial" w:cs="Arial"/>
          <w:b/>
          <w:lang w:val="es-EC"/>
        </w:rPr>
      </w:pPr>
    </w:p>
    <w:p w:rsidR="00923BB7" w:rsidRPr="0086685A" w:rsidRDefault="00923BB7" w:rsidP="00923BB7">
      <w:pPr>
        <w:ind w:left="720"/>
        <w:rPr>
          <w:rFonts w:ascii="Arial" w:hAnsi="Arial" w:cs="Arial"/>
          <w:b/>
          <w:lang w:val="es-EC"/>
        </w:rPr>
      </w:pPr>
    </w:p>
    <w:p w:rsidR="00923BB7" w:rsidRDefault="00923BB7" w:rsidP="00923BB7">
      <w:pPr>
        <w:rPr>
          <w:rFonts w:ascii="Arial" w:hAnsi="Arial" w:cs="Arial"/>
          <w:b/>
          <w:lang w:val="es-EC"/>
        </w:rPr>
      </w:pPr>
      <w:r w:rsidRPr="0086685A">
        <w:rPr>
          <w:rFonts w:ascii="Arial" w:hAnsi="Arial" w:cs="Arial"/>
          <w:b/>
          <w:lang w:val="es-EC"/>
        </w:rPr>
        <w:t>CAPÍTULO 3</w:t>
      </w:r>
    </w:p>
    <w:p w:rsidR="00923BB7" w:rsidRPr="0086685A" w:rsidRDefault="00923BB7" w:rsidP="00923BB7">
      <w:pPr>
        <w:rPr>
          <w:rFonts w:ascii="Arial" w:hAnsi="Arial" w:cs="Arial"/>
          <w:b/>
          <w:lang w:val="es-EC"/>
        </w:rPr>
      </w:pPr>
    </w:p>
    <w:p w:rsidR="00923BB7" w:rsidRPr="0086685A" w:rsidRDefault="00923BB7" w:rsidP="00923BB7">
      <w:pPr>
        <w:numPr>
          <w:ilvl w:val="0"/>
          <w:numId w:val="1"/>
        </w:numPr>
        <w:spacing w:line="480" w:lineRule="auto"/>
        <w:ind w:left="180" w:hanging="180"/>
        <w:rPr>
          <w:rFonts w:ascii="Arial" w:hAnsi="Arial" w:cs="Arial"/>
          <w:b/>
          <w:lang w:val="es-EC"/>
        </w:rPr>
      </w:pPr>
      <w:r w:rsidRPr="0086685A">
        <w:rPr>
          <w:rFonts w:ascii="Arial" w:hAnsi="Arial" w:cs="Arial"/>
          <w:b/>
          <w:lang w:val="es-EC"/>
        </w:rPr>
        <w:t>RESULTADOS…………………………………………………………</w:t>
      </w:r>
      <w:r>
        <w:rPr>
          <w:rFonts w:ascii="Arial" w:hAnsi="Arial" w:cs="Arial"/>
          <w:b/>
          <w:lang w:val="es-EC"/>
        </w:rPr>
        <w:t>…..44</w:t>
      </w:r>
    </w:p>
    <w:p w:rsidR="00923BB7" w:rsidRPr="0086685A" w:rsidRDefault="00923BB7" w:rsidP="00923BB7">
      <w:pPr>
        <w:rPr>
          <w:rFonts w:ascii="Arial" w:hAnsi="Arial" w:cs="Arial"/>
          <w:b/>
          <w:lang w:val="es-EC"/>
        </w:rPr>
      </w:pPr>
    </w:p>
    <w:p w:rsidR="00923BB7" w:rsidRPr="0086685A" w:rsidRDefault="00923BB7" w:rsidP="00923BB7">
      <w:pPr>
        <w:rPr>
          <w:rFonts w:ascii="Arial" w:hAnsi="Arial" w:cs="Arial"/>
          <w:b/>
          <w:lang w:val="es-EC"/>
        </w:rPr>
      </w:pPr>
    </w:p>
    <w:p w:rsidR="00923BB7" w:rsidRDefault="00923BB7" w:rsidP="00923BB7">
      <w:pPr>
        <w:rPr>
          <w:rFonts w:ascii="Arial" w:hAnsi="Arial" w:cs="Arial"/>
          <w:b/>
          <w:lang w:val="es-EC"/>
        </w:rPr>
      </w:pPr>
      <w:r w:rsidRPr="0086685A">
        <w:rPr>
          <w:rFonts w:ascii="Arial" w:hAnsi="Arial" w:cs="Arial"/>
          <w:b/>
          <w:lang w:val="es-EC"/>
        </w:rPr>
        <w:t>CAPÍTULO 4</w:t>
      </w:r>
    </w:p>
    <w:p w:rsidR="00923BB7" w:rsidRPr="0086685A" w:rsidRDefault="00923BB7" w:rsidP="00923BB7">
      <w:pPr>
        <w:rPr>
          <w:rFonts w:ascii="Arial" w:hAnsi="Arial" w:cs="Arial"/>
          <w:b/>
          <w:lang w:val="es-EC"/>
        </w:rPr>
      </w:pPr>
    </w:p>
    <w:p w:rsidR="00923BB7" w:rsidRPr="0086685A" w:rsidRDefault="00923BB7" w:rsidP="00923BB7">
      <w:pPr>
        <w:numPr>
          <w:ilvl w:val="0"/>
          <w:numId w:val="1"/>
        </w:numPr>
        <w:spacing w:line="480" w:lineRule="auto"/>
        <w:ind w:left="180" w:hanging="180"/>
        <w:rPr>
          <w:rFonts w:ascii="Arial" w:hAnsi="Arial" w:cs="Arial"/>
          <w:b/>
          <w:lang w:val="es-EC"/>
        </w:rPr>
      </w:pPr>
      <w:r w:rsidRPr="0086685A">
        <w:rPr>
          <w:rFonts w:ascii="Arial" w:hAnsi="Arial" w:cs="Arial"/>
          <w:b/>
          <w:lang w:val="es-EC"/>
        </w:rPr>
        <w:t>ANÁLISIS ECONÓMICO……………………………………………….</w:t>
      </w:r>
      <w:r>
        <w:rPr>
          <w:rFonts w:ascii="Arial" w:hAnsi="Arial" w:cs="Arial"/>
          <w:b/>
          <w:lang w:val="es-EC"/>
        </w:rPr>
        <w:t>…52</w:t>
      </w:r>
    </w:p>
    <w:p w:rsidR="00923BB7" w:rsidRDefault="00923BB7" w:rsidP="00923BB7">
      <w:pPr>
        <w:rPr>
          <w:rFonts w:ascii="Arial" w:hAnsi="Arial" w:cs="Arial"/>
          <w:b/>
          <w:lang w:val="es-EC"/>
        </w:rPr>
      </w:pPr>
    </w:p>
    <w:p w:rsidR="00923BB7" w:rsidRDefault="00923BB7" w:rsidP="00923BB7">
      <w:pPr>
        <w:rPr>
          <w:rFonts w:ascii="Arial" w:hAnsi="Arial" w:cs="Arial"/>
          <w:b/>
          <w:lang w:val="es-EC"/>
        </w:rPr>
      </w:pPr>
    </w:p>
    <w:p w:rsidR="00923BB7" w:rsidRDefault="00923BB7" w:rsidP="00923BB7">
      <w:pPr>
        <w:rPr>
          <w:rFonts w:ascii="Arial" w:hAnsi="Arial" w:cs="Arial"/>
          <w:b/>
          <w:lang w:val="es-EC"/>
        </w:rPr>
      </w:pPr>
    </w:p>
    <w:p w:rsidR="00923BB7" w:rsidRDefault="00923BB7" w:rsidP="00923BB7">
      <w:pPr>
        <w:rPr>
          <w:rFonts w:ascii="Arial" w:hAnsi="Arial" w:cs="Arial"/>
          <w:b/>
          <w:lang w:val="es-EC"/>
        </w:rPr>
      </w:pPr>
    </w:p>
    <w:p w:rsidR="00923BB7" w:rsidRPr="0086685A" w:rsidRDefault="00923BB7" w:rsidP="00923BB7">
      <w:pPr>
        <w:spacing w:line="480" w:lineRule="auto"/>
        <w:rPr>
          <w:rFonts w:ascii="Arial" w:hAnsi="Arial" w:cs="Arial"/>
          <w:b/>
          <w:lang w:val="es-EC"/>
        </w:rPr>
      </w:pPr>
      <w:r w:rsidRPr="0086685A">
        <w:rPr>
          <w:rFonts w:ascii="Arial" w:hAnsi="Arial" w:cs="Arial"/>
          <w:b/>
          <w:lang w:val="es-EC"/>
        </w:rPr>
        <w:t>CAPÍTULO 5</w:t>
      </w:r>
    </w:p>
    <w:p w:rsidR="00923BB7" w:rsidRPr="0086685A" w:rsidRDefault="00923BB7" w:rsidP="00923BB7">
      <w:pPr>
        <w:numPr>
          <w:ilvl w:val="0"/>
          <w:numId w:val="1"/>
        </w:numPr>
        <w:spacing w:line="480" w:lineRule="auto"/>
        <w:ind w:left="180" w:hanging="180"/>
        <w:rPr>
          <w:rFonts w:ascii="Arial" w:hAnsi="Arial" w:cs="Arial"/>
          <w:b/>
          <w:lang w:val="es-EC"/>
        </w:rPr>
      </w:pPr>
      <w:r w:rsidRPr="0086685A">
        <w:rPr>
          <w:rFonts w:ascii="Arial" w:hAnsi="Arial" w:cs="Arial"/>
          <w:b/>
          <w:lang w:val="es-EC"/>
        </w:rPr>
        <w:t>CONCLUSIONES Y RECOMENDACIONES…………………………..</w:t>
      </w:r>
      <w:r>
        <w:rPr>
          <w:rFonts w:ascii="Arial" w:hAnsi="Arial" w:cs="Arial"/>
          <w:b/>
          <w:lang w:val="es-EC"/>
        </w:rPr>
        <w:t>..57</w:t>
      </w:r>
    </w:p>
    <w:p w:rsidR="00923BB7" w:rsidRDefault="00923BB7" w:rsidP="00923BB7">
      <w:pPr>
        <w:rPr>
          <w:rFonts w:ascii="Arial" w:hAnsi="Arial" w:cs="Arial"/>
          <w:b/>
          <w:lang w:val="es-EC"/>
        </w:rPr>
      </w:pPr>
    </w:p>
    <w:p w:rsidR="00923BB7" w:rsidRDefault="00923BB7" w:rsidP="00923BB7">
      <w:pPr>
        <w:rPr>
          <w:rFonts w:ascii="Arial" w:hAnsi="Arial" w:cs="Arial"/>
          <w:b/>
          <w:lang w:val="es-EC"/>
        </w:rPr>
      </w:pPr>
    </w:p>
    <w:p w:rsidR="00923BB7" w:rsidRDefault="00923BB7" w:rsidP="00923BB7">
      <w:pPr>
        <w:ind w:left="180"/>
        <w:rPr>
          <w:rFonts w:ascii="Arial" w:hAnsi="Arial" w:cs="Arial"/>
          <w:b/>
          <w:lang w:val="es-EC"/>
        </w:rPr>
      </w:pPr>
      <w:r w:rsidRPr="0086685A">
        <w:rPr>
          <w:rFonts w:ascii="Arial" w:hAnsi="Arial" w:cs="Arial"/>
          <w:b/>
          <w:lang w:val="es-EC"/>
        </w:rPr>
        <w:t>APÉNDICES</w:t>
      </w:r>
    </w:p>
    <w:p w:rsidR="00923BB7" w:rsidRDefault="00923BB7" w:rsidP="00923BB7">
      <w:pPr>
        <w:ind w:left="180"/>
        <w:rPr>
          <w:rFonts w:ascii="Arial" w:hAnsi="Arial" w:cs="Arial"/>
          <w:b/>
          <w:lang w:val="es-EC"/>
        </w:rPr>
      </w:pPr>
    </w:p>
    <w:p w:rsidR="00923BB7" w:rsidRDefault="00923BB7" w:rsidP="00923BB7">
      <w:pPr>
        <w:ind w:left="180"/>
        <w:rPr>
          <w:rFonts w:ascii="Arial" w:hAnsi="Arial" w:cs="Arial"/>
          <w:b/>
          <w:lang w:val="es-EC"/>
        </w:rPr>
      </w:pPr>
    </w:p>
    <w:p w:rsidR="00923BB7" w:rsidRPr="0086685A" w:rsidRDefault="00923BB7" w:rsidP="00923BB7">
      <w:pPr>
        <w:spacing w:line="480" w:lineRule="auto"/>
        <w:ind w:left="180"/>
        <w:rPr>
          <w:rFonts w:ascii="Arial" w:hAnsi="Arial" w:cs="Arial"/>
          <w:b/>
          <w:lang w:val="es-EC"/>
        </w:rPr>
      </w:pPr>
      <w:r w:rsidRPr="0086685A">
        <w:rPr>
          <w:rFonts w:ascii="Arial" w:hAnsi="Arial" w:cs="Arial"/>
          <w:b/>
          <w:lang w:val="es-EC"/>
        </w:rPr>
        <w:t>BIBLIOGRAFÍA</w:t>
      </w:r>
    </w:p>
    <w:p w:rsidR="00B4470A" w:rsidRDefault="00B4470A" w:rsidP="006E015F"/>
    <w:p w:rsidR="00923BB7" w:rsidRDefault="00923BB7" w:rsidP="006E015F"/>
    <w:p w:rsidR="00923BB7" w:rsidRDefault="00923BB7" w:rsidP="006E015F"/>
    <w:p w:rsidR="00923BB7" w:rsidRDefault="00923BB7" w:rsidP="006E015F"/>
    <w:p w:rsidR="00923BB7" w:rsidRDefault="00923BB7" w:rsidP="006E015F"/>
    <w:p w:rsidR="00923BB7" w:rsidRDefault="00923BB7" w:rsidP="006E015F"/>
    <w:p w:rsidR="00923BB7" w:rsidRDefault="00923BB7" w:rsidP="006E015F"/>
    <w:p w:rsidR="00923BB7" w:rsidRDefault="00923BB7" w:rsidP="006E015F"/>
    <w:p w:rsidR="00923BB7" w:rsidRDefault="00923BB7" w:rsidP="006E015F"/>
    <w:p w:rsidR="00923BB7" w:rsidRDefault="00923BB7" w:rsidP="006E015F"/>
    <w:p w:rsidR="00923BB7" w:rsidRDefault="00923BB7" w:rsidP="006E015F"/>
    <w:p w:rsidR="00923BB7" w:rsidRDefault="00923BB7" w:rsidP="006E015F"/>
    <w:p w:rsidR="00923BB7" w:rsidRDefault="00923BB7" w:rsidP="006E015F"/>
    <w:p w:rsidR="00923BB7" w:rsidRDefault="00923BB7" w:rsidP="006E015F"/>
    <w:p w:rsidR="00923BB7" w:rsidRDefault="00923BB7" w:rsidP="006E015F"/>
    <w:p w:rsidR="00923BB7" w:rsidRDefault="00923BB7" w:rsidP="006E015F"/>
    <w:p w:rsidR="00923BB7" w:rsidRDefault="00923BB7" w:rsidP="006E015F"/>
    <w:p w:rsidR="00923BB7" w:rsidRDefault="00923BB7" w:rsidP="006E015F"/>
    <w:p w:rsidR="00923BB7" w:rsidRDefault="00923BB7" w:rsidP="006E015F"/>
    <w:p w:rsidR="00923BB7" w:rsidRDefault="00923BB7" w:rsidP="006E015F"/>
    <w:p w:rsidR="00923BB7" w:rsidRDefault="00923BB7" w:rsidP="006E015F"/>
    <w:p w:rsidR="00923BB7" w:rsidRDefault="00923BB7" w:rsidP="006E015F"/>
    <w:p w:rsidR="00923BB7" w:rsidRDefault="00923BB7" w:rsidP="006E015F"/>
    <w:p w:rsidR="00923BB7" w:rsidRDefault="00923BB7" w:rsidP="006E015F"/>
    <w:p w:rsidR="00923BB7" w:rsidRDefault="00923BB7" w:rsidP="006E015F"/>
    <w:p w:rsidR="00923BB7" w:rsidRDefault="00923BB7" w:rsidP="006E015F"/>
    <w:p w:rsidR="00923BB7" w:rsidRDefault="00923BB7" w:rsidP="006E015F"/>
    <w:p w:rsidR="00923BB7" w:rsidRDefault="00923BB7" w:rsidP="006E015F"/>
    <w:p w:rsidR="00923BB7" w:rsidRDefault="00923BB7" w:rsidP="006E015F"/>
    <w:p w:rsidR="00923BB7" w:rsidRDefault="00923BB7" w:rsidP="006E015F"/>
    <w:p w:rsidR="00923BB7" w:rsidRDefault="00923BB7" w:rsidP="006E015F"/>
    <w:p w:rsidR="00923BB7" w:rsidRDefault="00923BB7" w:rsidP="006E015F"/>
    <w:p w:rsidR="00923BB7" w:rsidRDefault="00923BB7" w:rsidP="006E015F"/>
    <w:p w:rsidR="00923BB7" w:rsidRPr="00FD2798" w:rsidRDefault="00923BB7" w:rsidP="00923BB7">
      <w:pPr>
        <w:jc w:val="center"/>
        <w:rPr>
          <w:rFonts w:ascii="Arial" w:hAnsi="Arial" w:cs="Arial"/>
          <w:b/>
          <w:lang w:val="es-EC"/>
        </w:rPr>
      </w:pPr>
    </w:p>
    <w:p w:rsidR="00923BB7" w:rsidRPr="00FD2798" w:rsidRDefault="00923BB7" w:rsidP="00923BB7">
      <w:pPr>
        <w:jc w:val="center"/>
        <w:rPr>
          <w:rFonts w:ascii="Arial" w:hAnsi="Arial" w:cs="Arial"/>
          <w:b/>
          <w:lang w:val="es-EC"/>
        </w:rPr>
      </w:pPr>
    </w:p>
    <w:p w:rsidR="00923BB7" w:rsidRPr="00FD2798" w:rsidRDefault="00923BB7" w:rsidP="00923BB7">
      <w:pPr>
        <w:jc w:val="center"/>
        <w:rPr>
          <w:rFonts w:ascii="Arial" w:hAnsi="Arial" w:cs="Arial"/>
          <w:b/>
          <w:lang w:val="es-EC"/>
        </w:rPr>
      </w:pPr>
    </w:p>
    <w:p w:rsidR="00923BB7" w:rsidRPr="00FD2798" w:rsidRDefault="00923BB7" w:rsidP="00923BB7">
      <w:pPr>
        <w:jc w:val="center"/>
        <w:rPr>
          <w:rFonts w:ascii="Arial" w:hAnsi="Arial" w:cs="Arial"/>
          <w:b/>
          <w:lang w:val="es-EC"/>
        </w:rPr>
      </w:pPr>
    </w:p>
    <w:p w:rsidR="00923BB7" w:rsidRPr="00FD2798" w:rsidRDefault="00923BB7" w:rsidP="00923BB7">
      <w:pPr>
        <w:jc w:val="center"/>
        <w:rPr>
          <w:rFonts w:ascii="Arial" w:hAnsi="Arial" w:cs="Arial"/>
          <w:b/>
          <w:lang w:val="es-EC"/>
        </w:rPr>
      </w:pPr>
    </w:p>
    <w:p w:rsidR="00923BB7" w:rsidRPr="00FD2798" w:rsidRDefault="00923BB7" w:rsidP="00923BB7">
      <w:pPr>
        <w:jc w:val="center"/>
        <w:rPr>
          <w:rFonts w:ascii="Arial" w:hAnsi="Arial" w:cs="Arial"/>
          <w:b/>
          <w:lang w:val="es-EC"/>
        </w:rPr>
      </w:pPr>
    </w:p>
    <w:p w:rsidR="00923BB7" w:rsidRDefault="00923BB7" w:rsidP="00923BB7">
      <w:pPr>
        <w:jc w:val="center"/>
        <w:rPr>
          <w:rFonts w:ascii="Arial" w:hAnsi="Arial" w:cs="Arial"/>
          <w:b/>
          <w:lang w:val="es-EC"/>
        </w:rPr>
      </w:pPr>
    </w:p>
    <w:p w:rsidR="00923BB7" w:rsidRPr="00A52091" w:rsidRDefault="00923BB7" w:rsidP="00923BB7">
      <w:pPr>
        <w:jc w:val="center"/>
        <w:outlineLvl w:val="0"/>
        <w:rPr>
          <w:rFonts w:ascii="Arial" w:hAnsi="Arial" w:cs="Arial"/>
          <w:b/>
          <w:sz w:val="32"/>
          <w:szCs w:val="32"/>
          <w:lang w:val="es-EC"/>
        </w:rPr>
      </w:pPr>
      <w:r w:rsidRPr="00A52091">
        <w:rPr>
          <w:rFonts w:ascii="Arial" w:hAnsi="Arial" w:cs="Arial"/>
          <w:b/>
          <w:sz w:val="32"/>
          <w:szCs w:val="32"/>
          <w:lang w:val="es-EC"/>
        </w:rPr>
        <w:t>ABREVIATURAS</w:t>
      </w:r>
    </w:p>
    <w:p w:rsidR="00923BB7" w:rsidRDefault="00923BB7" w:rsidP="00923BB7">
      <w:pPr>
        <w:jc w:val="center"/>
        <w:rPr>
          <w:rFonts w:ascii="Arial" w:hAnsi="Arial" w:cs="Arial"/>
          <w:b/>
          <w:lang w:val="es-EC"/>
        </w:rPr>
      </w:pPr>
    </w:p>
    <w:p w:rsidR="00923BB7" w:rsidRPr="00A52091" w:rsidRDefault="00923BB7" w:rsidP="00923BB7">
      <w:pPr>
        <w:jc w:val="center"/>
        <w:rPr>
          <w:rFonts w:ascii="Arial" w:hAnsi="Arial" w:cs="Arial"/>
          <w:b/>
          <w:lang w:val="es-EC"/>
        </w:rPr>
      </w:pPr>
    </w:p>
    <w:tbl>
      <w:tblPr>
        <w:tblW w:w="0" w:type="auto"/>
        <w:tblLayout w:type="fixed"/>
        <w:tblLook w:val="01E0"/>
      </w:tblPr>
      <w:tblGrid>
        <w:gridCol w:w="1908"/>
        <w:gridCol w:w="6840"/>
      </w:tblGrid>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AGVs</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Ácidos grasos volátiles</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CHS</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Carbohidratos hidrosolubles</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cm</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Centímetro</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EM</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Energía metabolizable</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EN</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Energía neta</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ENL</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Energía neta de lactancia</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FC</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Fibra cruda</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FDN</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Fibra detergente neutro</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FDA</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Fibra detergente ácido</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lastRenderedPageBreak/>
              <w:t>g</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Gramo</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ha</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Hectárea</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jr</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Jornales</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Km</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Kilómetro</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 xml:space="preserve">Kg </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Kilogramo</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 xml:space="preserve">Kg/día </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Kilogramos por día</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 xml:space="preserve">Kg/Ha </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Kilogramos por hectárea</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 xml:space="preserve">Kg/ton </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Kilogramos por tonelada</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m</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Metro</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Mcal</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Mega caloría</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ml</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Mililitro</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mm/año</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Milímetros por año</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MS</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Materia seca</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msnm</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Metros sobre el nivel del mar</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NDT</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Nutrientes digestibles totales</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N-NH</w:t>
            </w:r>
            <w:r w:rsidRPr="00923BB7">
              <w:rPr>
                <w:rFonts w:ascii="Arial" w:hAnsi="Arial" w:cs="Arial"/>
                <w:vertAlign w:val="subscript"/>
                <w:lang w:val="es-EC"/>
              </w:rPr>
              <w:t>3</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Nitrógeno amoniacal</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N-NH</w:t>
            </w:r>
            <w:r w:rsidRPr="00923BB7">
              <w:rPr>
                <w:rFonts w:ascii="Arial" w:hAnsi="Arial" w:cs="Arial"/>
                <w:vertAlign w:val="subscript"/>
                <w:lang w:val="es-EC"/>
              </w:rPr>
              <w:t>3</w:t>
            </w:r>
            <w:r w:rsidRPr="00923BB7">
              <w:rPr>
                <w:rFonts w:ascii="Arial" w:hAnsi="Arial" w:cs="Arial"/>
                <w:lang w:val="es-EC"/>
              </w:rPr>
              <w:t>/Nt</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Porcentaje de nitrógeno amoniacal en base del nitrógeno total</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PB</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Proteína bruta</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pH</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Potencial de hidrógeno</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Ton</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Tonelada</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Vit.</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Vitamina</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U.I.</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Unidades internacionales</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U.I/Kg</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Unidades internacionales por kilogramo</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p>
        </w:tc>
        <w:tc>
          <w:tcPr>
            <w:tcW w:w="6840" w:type="dxa"/>
          </w:tcPr>
          <w:p w:rsidR="00923BB7" w:rsidRPr="00923BB7" w:rsidRDefault="00923BB7" w:rsidP="00AD1913">
            <w:pPr>
              <w:rPr>
                <w:rFonts w:ascii="Arial" w:hAnsi="Arial" w:cs="Arial"/>
                <w:lang w:val="es-EC"/>
              </w:rPr>
            </w:pP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p>
        </w:tc>
        <w:tc>
          <w:tcPr>
            <w:tcW w:w="6840" w:type="dxa"/>
          </w:tcPr>
          <w:p w:rsidR="00923BB7" w:rsidRPr="00923BB7" w:rsidRDefault="00923BB7" w:rsidP="00AD1913">
            <w:pPr>
              <w:rPr>
                <w:rFonts w:ascii="Arial" w:hAnsi="Arial" w:cs="Arial"/>
                <w:lang w:val="es-EC"/>
              </w:rPr>
            </w:pPr>
          </w:p>
        </w:tc>
      </w:tr>
    </w:tbl>
    <w:p w:rsidR="00923BB7" w:rsidRDefault="00923BB7" w:rsidP="00923BB7">
      <w:pPr>
        <w:jc w:val="center"/>
        <w:outlineLvl w:val="0"/>
        <w:rPr>
          <w:rFonts w:ascii="Arial" w:hAnsi="Arial" w:cs="Arial"/>
          <w:b/>
          <w:sz w:val="32"/>
          <w:szCs w:val="32"/>
          <w:lang w:val="es-EC"/>
        </w:rPr>
      </w:pPr>
    </w:p>
    <w:p w:rsidR="00923BB7" w:rsidRDefault="00923BB7" w:rsidP="00923BB7">
      <w:pPr>
        <w:jc w:val="center"/>
        <w:outlineLvl w:val="0"/>
        <w:rPr>
          <w:rFonts w:ascii="Arial" w:hAnsi="Arial" w:cs="Arial"/>
          <w:b/>
          <w:sz w:val="32"/>
          <w:szCs w:val="32"/>
          <w:lang w:val="es-EC"/>
        </w:rPr>
      </w:pPr>
    </w:p>
    <w:p w:rsidR="00923BB7" w:rsidRDefault="00923BB7" w:rsidP="00923BB7">
      <w:pPr>
        <w:jc w:val="center"/>
        <w:outlineLvl w:val="0"/>
        <w:rPr>
          <w:rFonts w:ascii="Arial" w:hAnsi="Arial" w:cs="Arial"/>
          <w:b/>
          <w:sz w:val="32"/>
          <w:szCs w:val="32"/>
          <w:lang w:val="es-EC"/>
        </w:rPr>
      </w:pPr>
    </w:p>
    <w:p w:rsidR="00923BB7" w:rsidRDefault="00923BB7" w:rsidP="00923BB7">
      <w:pPr>
        <w:jc w:val="center"/>
        <w:outlineLvl w:val="0"/>
        <w:rPr>
          <w:rFonts w:ascii="Arial" w:hAnsi="Arial" w:cs="Arial"/>
          <w:b/>
          <w:sz w:val="32"/>
          <w:szCs w:val="32"/>
          <w:lang w:val="es-EC"/>
        </w:rPr>
      </w:pPr>
    </w:p>
    <w:p w:rsidR="00923BB7" w:rsidRDefault="00923BB7" w:rsidP="00923BB7">
      <w:pPr>
        <w:jc w:val="center"/>
        <w:outlineLvl w:val="0"/>
        <w:rPr>
          <w:rFonts w:ascii="Arial" w:hAnsi="Arial" w:cs="Arial"/>
          <w:b/>
          <w:sz w:val="32"/>
          <w:szCs w:val="32"/>
          <w:lang w:val="es-EC"/>
        </w:rPr>
      </w:pPr>
    </w:p>
    <w:p w:rsidR="00923BB7" w:rsidRDefault="00923BB7" w:rsidP="00923BB7">
      <w:pPr>
        <w:jc w:val="center"/>
        <w:outlineLvl w:val="0"/>
        <w:rPr>
          <w:rFonts w:ascii="Arial" w:hAnsi="Arial" w:cs="Arial"/>
          <w:b/>
          <w:sz w:val="32"/>
          <w:szCs w:val="32"/>
          <w:lang w:val="es-EC"/>
        </w:rPr>
      </w:pPr>
    </w:p>
    <w:p w:rsidR="00923BB7" w:rsidRDefault="00923BB7" w:rsidP="00923BB7">
      <w:pPr>
        <w:jc w:val="center"/>
        <w:outlineLvl w:val="0"/>
        <w:rPr>
          <w:rFonts w:ascii="Arial" w:hAnsi="Arial" w:cs="Arial"/>
          <w:b/>
          <w:sz w:val="32"/>
          <w:szCs w:val="32"/>
          <w:lang w:val="es-EC"/>
        </w:rPr>
      </w:pPr>
    </w:p>
    <w:p w:rsidR="00923BB7" w:rsidRPr="00A52091" w:rsidRDefault="00923BB7" w:rsidP="00923BB7">
      <w:pPr>
        <w:jc w:val="center"/>
        <w:outlineLvl w:val="0"/>
        <w:rPr>
          <w:rFonts w:ascii="Arial" w:hAnsi="Arial" w:cs="Arial"/>
          <w:b/>
          <w:sz w:val="32"/>
          <w:szCs w:val="32"/>
          <w:lang w:val="es-EC"/>
        </w:rPr>
      </w:pPr>
      <w:r w:rsidRPr="00A52091">
        <w:rPr>
          <w:rFonts w:ascii="Arial" w:hAnsi="Arial" w:cs="Arial"/>
          <w:b/>
          <w:sz w:val="32"/>
          <w:szCs w:val="32"/>
          <w:lang w:val="es-EC"/>
        </w:rPr>
        <w:t>SIMBOLOGÍA</w:t>
      </w:r>
    </w:p>
    <w:p w:rsidR="00923BB7" w:rsidRPr="00A52091" w:rsidRDefault="00923BB7" w:rsidP="00923BB7">
      <w:pPr>
        <w:jc w:val="center"/>
        <w:rPr>
          <w:rFonts w:ascii="Arial" w:hAnsi="Arial" w:cs="Arial"/>
          <w:b/>
          <w:lang w:val="es-EC"/>
        </w:rPr>
      </w:pPr>
    </w:p>
    <w:p w:rsidR="00923BB7" w:rsidRPr="00A52091" w:rsidRDefault="00923BB7" w:rsidP="00923BB7">
      <w:pPr>
        <w:jc w:val="center"/>
        <w:rPr>
          <w:rFonts w:ascii="Arial" w:hAnsi="Arial" w:cs="Arial"/>
          <w:b/>
          <w:lang w:val="es-EC"/>
        </w:rPr>
      </w:pPr>
    </w:p>
    <w:tbl>
      <w:tblPr>
        <w:tblW w:w="8748" w:type="dxa"/>
        <w:tblLook w:val="01E0"/>
      </w:tblPr>
      <w:tblGrid>
        <w:gridCol w:w="1908"/>
        <w:gridCol w:w="6840"/>
      </w:tblGrid>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Cl</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Cloro</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C0</w:t>
            </w:r>
            <w:r w:rsidRPr="00923BB7">
              <w:rPr>
                <w:rFonts w:ascii="Arial" w:hAnsi="Arial" w:cs="Arial"/>
                <w:vertAlign w:val="subscript"/>
                <w:lang w:val="es-EC"/>
              </w:rPr>
              <w:t>2</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Gas carbónico</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N</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Nitrógeno</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Na</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Sodio</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NO</w:t>
            </w:r>
            <w:r w:rsidRPr="00923BB7">
              <w:rPr>
                <w:rFonts w:ascii="Arial" w:hAnsi="Arial" w:cs="Arial"/>
                <w:vertAlign w:val="subscript"/>
                <w:lang w:val="es-EC"/>
              </w:rPr>
              <w:t>2</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Dióxido de nitrógeno</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P</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Fósforo</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lastRenderedPageBreak/>
              <w:t>K</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 xml:space="preserve">Potasio </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r w:rsidRPr="00923BB7">
              <w:rPr>
                <w:rFonts w:ascii="Arial" w:hAnsi="Arial" w:cs="Arial"/>
                <w:lang w:val="es-EC"/>
              </w:rPr>
              <w:t>%</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 xml:space="preserve">Porcentaje </w:t>
            </w:r>
          </w:p>
        </w:tc>
      </w:tr>
      <w:tr w:rsidR="00923BB7" w:rsidRPr="00923BB7" w:rsidTr="00923BB7">
        <w:trPr>
          <w:trHeight w:val="284"/>
        </w:trPr>
        <w:tc>
          <w:tcPr>
            <w:tcW w:w="1908" w:type="dxa"/>
          </w:tcPr>
          <w:p w:rsidR="00923BB7" w:rsidRPr="00923BB7" w:rsidRDefault="00923BB7" w:rsidP="00AD1913">
            <w:pPr>
              <w:rPr>
                <w:rFonts w:ascii="Arial" w:hAnsi="Arial" w:cs="Arial"/>
                <w:lang w:val="es-EC"/>
              </w:rPr>
            </w:pPr>
            <w:smartTag w:uri="urn:schemas-microsoft-com:office:smarttags" w:element="metricconverter">
              <w:smartTagPr>
                <w:attr w:name="ProductID" w:val="0C"/>
              </w:smartTagPr>
              <w:r w:rsidRPr="00923BB7">
                <w:rPr>
                  <w:rFonts w:ascii="Arial" w:hAnsi="Arial" w:cs="Arial"/>
                  <w:vertAlign w:val="superscript"/>
                  <w:lang w:val="es-EC"/>
                </w:rPr>
                <w:t>0</w:t>
              </w:r>
              <w:r w:rsidRPr="00923BB7">
                <w:rPr>
                  <w:rFonts w:ascii="Arial" w:hAnsi="Arial" w:cs="Arial"/>
                  <w:lang w:val="es-EC"/>
                </w:rPr>
                <w:t>C</w:t>
              </w:r>
            </w:smartTag>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 xml:space="preserve">Grados centígrados </w:t>
            </w:r>
          </w:p>
        </w:tc>
      </w:tr>
      <w:tr w:rsidR="00923BB7" w:rsidRPr="00923BB7" w:rsidTr="00923BB7">
        <w:trPr>
          <w:trHeight w:val="284"/>
        </w:trPr>
        <w:tc>
          <w:tcPr>
            <w:tcW w:w="1908" w:type="dxa"/>
          </w:tcPr>
          <w:p w:rsidR="00923BB7" w:rsidRPr="00923BB7" w:rsidRDefault="00923BB7" w:rsidP="00AD1913">
            <w:pPr>
              <w:rPr>
                <w:rFonts w:ascii="Arial" w:hAnsi="Arial" w:cs="Arial"/>
                <w:sz w:val="22"/>
                <w:vertAlign w:val="superscript"/>
                <w:lang w:val="es-EC"/>
              </w:rPr>
            </w:pPr>
            <w:r w:rsidRPr="00923BB7">
              <w:rPr>
                <w:rFonts w:ascii="Arial" w:hAnsi="Arial" w:cs="Arial"/>
                <w:lang w:val="es-EC"/>
              </w:rPr>
              <w:t>&lt;</w:t>
            </w:r>
          </w:p>
        </w:tc>
        <w:tc>
          <w:tcPr>
            <w:tcW w:w="6840" w:type="dxa"/>
          </w:tcPr>
          <w:p w:rsidR="00923BB7" w:rsidRPr="00923BB7" w:rsidRDefault="00923BB7" w:rsidP="00AD1913">
            <w:pPr>
              <w:rPr>
                <w:rFonts w:ascii="Arial" w:hAnsi="Arial" w:cs="Arial"/>
                <w:lang w:val="es-EC"/>
              </w:rPr>
            </w:pPr>
            <w:r w:rsidRPr="00923BB7">
              <w:rPr>
                <w:rFonts w:ascii="Arial" w:hAnsi="Arial" w:cs="Arial"/>
                <w:lang w:val="es-EC"/>
              </w:rPr>
              <w:t>Menor que</w:t>
            </w:r>
          </w:p>
        </w:tc>
      </w:tr>
    </w:tbl>
    <w:p w:rsidR="00923BB7" w:rsidRPr="00A52091" w:rsidRDefault="00923BB7" w:rsidP="00923BB7">
      <w:pPr>
        <w:jc w:val="center"/>
        <w:rPr>
          <w:rFonts w:ascii="Arial" w:hAnsi="Arial" w:cs="Arial"/>
          <w:b/>
          <w:lang w:val="es-EC"/>
        </w:rPr>
      </w:pPr>
    </w:p>
    <w:p w:rsidR="00923BB7" w:rsidRPr="00A52091" w:rsidRDefault="00923BB7" w:rsidP="00923BB7">
      <w:pPr>
        <w:jc w:val="center"/>
        <w:rPr>
          <w:rFonts w:ascii="Arial" w:hAnsi="Arial" w:cs="Arial"/>
          <w:b/>
          <w:lang w:val="es-EC"/>
        </w:rPr>
      </w:pPr>
    </w:p>
    <w:p w:rsidR="00923BB7" w:rsidRPr="00A52091" w:rsidRDefault="00923BB7" w:rsidP="00923BB7">
      <w:pPr>
        <w:jc w:val="center"/>
        <w:rPr>
          <w:rFonts w:ascii="Arial" w:hAnsi="Arial" w:cs="Arial"/>
          <w:b/>
          <w:lang w:val="es-EC"/>
        </w:rPr>
      </w:pPr>
    </w:p>
    <w:p w:rsidR="00923BB7" w:rsidRPr="00A52091" w:rsidRDefault="00923BB7" w:rsidP="00923BB7">
      <w:pPr>
        <w:jc w:val="center"/>
        <w:rPr>
          <w:rFonts w:ascii="Arial" w:hAnsi="Arial" w:cs="Arial"/>
          <w:b/>
          <w:lang w:val="es-EC"/>
        </w:rPr>
      </w:pPr>
    </w:p>
    <w:p w:rsidR="00923BB7" w:rsidRPr="00A52091" w:rsidRDefault="00923BB7" w:rsidP="00923BB7">
      <w:pPr>
        <w:jc w:val="center"/>
        <w:rPr>
          <w:rFonts w:ascii="Arial" w:hAnsi="Arial" w:cs="Arial"/>
          <w:b/>
          <w:lang w:val="es-EC"/>
        </w:rPr>
      </w:pPr>
    </w:p>
    <w:p w:rsidR="00923BB7" w:rsidRPr="00A52091" w:rsidRDefault="00923BB7" w:rsidP="00923BB7">
      <w:pPr>
        <w:jc w:val="center"/>
        <w:rPr>
          <w:rFonts w:ascii="Arial" w:hAnsi="Arial" w:cs="Arial"/>
          <w:b/>
          <w:lang w:val="es-EC"/>
        </w:rPr>
      </w:pPr>
    </w:p>
    <w:p w:rsidR="00923BB7" w:rsidRPr="00A52091" w:rsidRDefault="00923BB7" w:rsidP="00923BB7">
      <w:pPr>
        <w:jc w:val="center"/>
        <w:rPr>
          <w:rFonts w:ascii="Arial" w:hAnsi="Arial" w:cs="Arial"/>
          <w:b/>
          <w:lang w:val="es-EC"/>
        </w:rPr>
      </w:pPr>
    </w:p>
    <w:p w:rsidR="00923BB7" w:rsidRPr="00A52091" w:rsidRDefault="00923BB7" w:rsidP="00923BB7">
      <w:pPr>
        <w:jc w:val="center"/>
        <w:rPr>
          <w:rFonts w:ascii="Arial" w:hAnsi="Arial" w:cs="Arial"/>
          <w:b/>
          <w:lang w:val="es-EC"/>
        </w:rPr>
      </w:pPr>
    </w:p>
    <w:p w:rsidR="00923BB7" w:rsidRDefault="00923BB7" w:rsidP="00923BB7">
      <w:pPr>
        <w:jc w:val="center"/>
        <w:rPr>
          <w:rFonts w:ascii="Arial" w:hAnsi="Arial" w:cs="Arial"/>
          <w:b/>
          <w:lang w:val="es-EC"/>
        </w:rPr>
      </w:pPr>
    </w:p>
    <w:p w:rsidR="00923BB7" w:rsidRDefault="00923BB7" w:rsidP="00923BB7">
      <w:pPr>
        <w:jc w:val="center"/>
        <w:rPr>
          <w:rFonts w:ascii="Arial" w:hAnsi="Arial" w:cs="Arial"/>
          <w:b/>
          <w:lang w:val="es-EC"/>
        </w:rPr>
      </w:pPr>
    </w:p>
    <w:p w:rsidR="00923BB7" w:rsidRDefault="00923BB7" w:rsidP="00923BB7">
      <w:pPr>
        <w:jc w:val="center"/>
        <w:rPr>
          <w:rFonts w:ascii="Arial" w:hAnsi="Arial" w:cs="Arial"/>
          <w:b/>
          <w:lang w:val="es-EC"/>
        </w:rPr>
      </w:pPr>
    </w:p>
    <w:p w:rsidR="00923BB7" w:rsidRDefault="00923BB7" w:rsidP="00923BB7">
      <w:pPr>
        <w:jc w:val="center"/>
        <w:rPr>
          <w:rFonts w:ascii="Arial" w:hAnsi="Arial" w:cs="Arial"/>
          <w:b/>
          <w:lang w:val="es-EC"/>
        </w:rPr>
      </w:pPr>
    </w:p>
    <w:p w:rsidR="00923BB7" w:rsidRDefault="00923BB7" w:rsidP="00923BB7">
      <w:pPr>
        <w:jc w:val="center"/>
        <w:rPr>
          <w:rFonts w:ascii="Arial" w:hAnsi="Arial" w:cs="Arial"/>
          <w:b/>
          <w:lang w:val="es-EC"/>
        </w:rPr>
      </w:pPr>
    </w:p>
    <w:p w:rsidR="00923BB7" w:rsidRDefault="00923BB7" w:rsidP="00923BB7">
      <w:pPr>
        <w:jc w:val="center"/>
        <w:rPr>
          <w:rFonts w:ascii="Arial" w:hAnsi="Arial" w:cs="Arial"/>
          <w:b/>
          <w:lang w:val="es-EC"/>
        </w:rPr>
      </w:pPr>
    </w:p>
    <w:p w:rsidR="00923BB7" w:rsidRDefault="00923BB7" w:rsidP="00923BB7">
      <w:pPr>
        <w:jc w:val="center"/>
        <w:rPr>
          <w:rFonts w:ascii="Arial" w:hAnsi="Arial" w:cs="Arial"/>
          <w:b/>
          <w:lang w:val="es-EC"/>
        </w:rPr>
      </w:pPr>
    </w:p>
    <w:p w:rsidR="00923BB7" w:rsidRDefault="00923BB7" w:rsidP="00923BB7">
      <w:pPr>
        <w:jc w:val="center"/>
        <w:rPr>
          <w:rFonts w:ascii="Arial" w:hAnsi="Arial" w:cs="Arial"/>
          <w:b/>
          <w:lang w:val="es-EC"/>
        </w:rPr>
      </w:pPr>
    </w:p>
    <w:p w:rsidR="00923BB7" w:rsidRDefault="00923BB7" w:rsidP="00923BB7">
      <w:pPr>
        <w:jc w:val="center"/>
        <w:rPr>
          <w:rFonts w:ascii="Arial" w:hAnsi="Arial" w:cs="Arial"/>
          <w:b/>
          <w:lang w:val="es-EC"/>
        </w:rPr>
      </w:pPr>
    </w:p>
    <w:p w:rsidR="00923BB7" w:rsidRDefault="00923BB7" w:rsidP="00923BB7">
      <w:pPr>
        <w:jc w:val="center"/>
        <w:rPr>
          <w:rFonts w:ascii="Arial" w:hAnsi="Arial" w:cs="Arial"/>
          <w:b/>
          <w:lang w:val="es-EC"/>
        </w:rPr>
      </w:pPr>
    </w:p>
    <w:p w:rsidR="00923BB7" w:rsidRDefault="00923BB7" w:rsidP="00923BB7">
      <w:pPr>
        <w:jc w:val="center"/>
        <w:rPr>
          <w:rFonts w:ascii="Arial" w:hAnsi="Arial" w:cs="Arial"/>
          <w:b/>
          <w:lang w:val="es-EC"/>
        </w:rPr>
      </w:pPr>
    </w:p>
    <w:p w:rsidR="00923BB7" w:rsidRPr="00A52091" w:rsidRDefault="00923BB7" w:rsidP="00923BB7">
      <w:pPr>
        <w:jc w:val="center"/>
        <w:rPr>
          <w:rFonts w:ascii="Arial" w:hAnsi="Arial" w:cs="Arial"/>
          <w:b/>
          <w:lang w:val="es-EC"/>
        </w:rPr>
      </w:pPr>
    </w:p>
    <w:p w:rsidR="00923BB7" w:rsidRPr="00A52091" w:rsidRDefault="00923BB7" w:rsidP="00923BB7">
      <w:pPr>
        <w:jc w:val="center"/>
        <w:rPr>
          <w:rFonts w:ascii="Arial" w:hAnsi="Arial" w:cs="Arial"/>
          <w:b/>
          <w:lang w:val="es-EC"/>
        </w:rPr>
      </w:pPr>
    </w:p>
    <w:p w:rsidR="00923BB7" w:rsidRPr="00A52091" w:rsidRDefault="00923BB7" w:rsidP="00923BB7">
      <w:pPr>
        <w:jc w:val="center"/>
        <w:rPr>
          <w:rFonts w:ascii="Arial" w:hAnsi="Arial" w:cs="Arial"/>
          <w:b/>
          <w:lang w:val="es-EC"/>
        </w:rPr>
      </w:pPr>
    </w:p>
    <w:p w:rsidR="00923BB7" w:rsidRPr="00A52091" w:rsidRDefault="00923BB7" w:rsidP="00923BB7">
      <w:pPr>
        <w:jc w:val="center"/>
        <w:rPr>
          <w:rFonts w:ascii="Arial" w:hAnsi="Arial" w:cs="Arial"/>
          <w:b/>
          <w:lang w:val="es-EC"/>
        </w:rPr>
      </w:pPr>
    </w:p>
    <w:p w:rsidR="00923BB7" w:rsidRPr="00A52091" w:rsidRDefault="00923BB7" w:rsidP="00923BB7">
      <w:pPr>
        <w:jc w:val="center"/>
        <w:rPr>
          <w:rFonts w:ascii="Arial" w:hAnsi="Arial" w:cs="Arial"/>
          <w:b/>
          <w:lang w:val="es-EC"/>
        </w:rPr>
      </w:pPr>
    </w:p>
    <w:p w:rsidR="00923BB7" w:rsidRPr="00A52091" w:rsidRDefault="00923BB7" w:rsidP="00923BB7">
      <w:pPr>
        <w:jc w:val="center"/>
        <w:rPr>
          <w:rFonts w:ascii="Arial" w:hAnsi="Arial" w:cs="Arial"/>
          <w:b/>
          <w:lang w:val="es-EC"/>
        </w:rPr>
      </w:pPr>
    </w:p>
    <w:p w:rsidR="00923BB7" w:rsidRDefault="00923BB7" w:rsidP="00923BB7">
      <w:pPr>
        <w:jc w:val="center"/>
        <w:rPr>
          <w:rFonts w:ascii="Arial" w:hAnsi="Arial" w:cs="Arial"/>
          <w:b/>
          <w:lang w:val="es-EC"/>
        </w:rPr>
      </w:pPr>
    </w:p>
    <w:p w:rsidR="00923BB7" w:rsidRDefault="00923BB7" w:rsidP="00923BB7">
      <w:pPr>
        <w:jc w:val="center"/>
        <w:rPr>
          <w:rFonts w:ascii="Arial" w:hAnsi="Arial" w:cs="Arial"/>
          <w:b/>
          <w:lang w:val="es-EC"/>
        </w:rPr>
      </w:pPr>
    </w:p>
    <w:p w:rsidR="00923BB7" w:rsidRPr="00A52091" w:rsidRDefault="00923BB7" w:rsidP="00923BB7">
      <w:pPr>
        <w:jc w:val="center"/>
        <w:outlineLvl w:val="0"/>
        <w:rPr>
          <w:rFonts w:ascii="Arial" w:hAnsi="Arial" w:cs="Arial"/>
          <w:b/>
          <w:sz w:val="32"/>
          <w:szCs w:val="32"/>
          <w:lang w:val="es-EC"/>
        </w:rPr>
      </w:pPr>
      <w:r>
        <w:rPr>
          <w:rFonts w:ascii="Arial" w:hAnsi="Arial" w:cs="Arial"/>
          <w:b/>
          <w:sz w:val="32"/>
          <w:szCs w:val="32"/>
          <w:lang w:val="es-EC"/>
        </w:rPr>
        <w:t>Í</w:t>
      </w:r>
      <w:r w:rsidRPr="00A52091">
        <w:rPr>
          <w:rFonts w:ascii="Arial" w:hAnsi="Arial" w:cs="Arial"/>
          <w:b/>
          <w:sz w:val="32"/>
          <w:szCs w:val="32"/>
          <w:lang w:val="es-EC"/>
        </w:rPr>
        <w:t>NDICE DE TABLAS</w:t>
      </w:r>
    </w:p>
    <w:p w:rsidR="00923BB7" w:rsidRPr="00A52091" w:rsidRDefault="00923BB7" w:rsidP="00923BB7">
      <w:pPr>
        <w:jc w:val="center"/>
        <w:rPr>
          <w:rFonts w:ascii="Arial" w:hAnsi="Arial" w:cs="Arial"/>
          <w:sz w:val="22"/>
          <w:szCs w:val="22"/>
          <w:lang w:val="es-EC"/>
        </w:rPr>
      </w:pPr>
    </w:p>
    <w:p w:rsidR="00923BB7" w:rsidRPr="00A52091" w:rsidRDefault="00923BB7" w:rsidP="00923BB7">
      <w:pPr>
        <w:jc w:val="center"/>
        <w:rPr>
          <w:rFonts w:ascii="Arial" w:hAnsi="Arial" w:cs="Arial"/>
          <w:sz w:val="22"/>
          <w:szCs w:val="22"/>
          <w:lang w:val="es-EC"/>
        </w:rPr>
      </w:pPr>
    </w:p>
    <w:p w:rsidR="00923BB7" w:rsidRPr="00A52091" w:rsidRDefault="00923BB7" w:rsidP="00923BB7">
      <w:pPr>
        <w:jc w:val="both"/>
        <w:outlineLvl w:val="0"/>
        <w:rPr>
          <w:rFonts w:ascii="Arial" w:hAnsi="Arial" w:cs="Arial"/>
          <w:b/>
          <w:sz w:val="22"/>
          <w:szCs w:val="22"/>
          <w:lang w:val="es-EC"/>
        </w:rPr>
      </w:pPr>
      <w:r w:rsidRPr="00A52091">
        <w:rPr>
          <w:rFonts w:ascii="Arial" w:hAnsi="Arial" w:cs="Arial"/>
          <w:b/>
          <w:sz w:val="22"/>
          <w:szCs w:val="22"/>
          <w:lang w:val="es-EC"/>
        </w:rPr>
        <w:t xml:space="preserve">                                                                                                                           Pág.</w:t>
      </w:r>
    </w:p>
    <w:tbl>
      <w:tblPr>
        <w:tblW w:w="8072" w:type="dxa"/>
        <w:tblLook w:val="01E0"/>
      </w:tblPr>
      <w:tblGrid>
        <w:gridCol w:w="1181"/>
        <w:gridCol w:w="6310"/>
        <w:gridCol w:w="581"/>
      </w:tblGrid>
      <w:tr w:rsidR="00923BB7" w:rsidRPr="00923BB7" w:rsidTr="00923BB7">
        <w:trPr>
          <w:trHeight w:val="284"/>
        </w:trPr>
        <w:tc>
          <w:tcPr>
            <w:tcW w:w="1181" w:type="dxa"/>
          </w:tcPr>
          <w:p w:rsidR="00923BB7" w:rsidRPr="00923BB7" w:rsidRDefault="00923BB7" w:rsidP="00AD1913">
            <w:pPr>
              <w:rPr>
                <w:rFonts w:ascii="Arial" w:hAnsi="Arial" w:cs="Arial"/>
                <w:sz w:val="22"/>
                <w:szCs w:val="22"/>
                <w:lang w:val="es-EC"/>
              </w:rPr>
            </w:pPr>
            <w:r w:rsidRPr="00923BB7">
              <w:rPr>
                <w:rFonts w:ascii="Arial" w:hAnsi="Arial" w:cs="Arial"/>
                <w:b/>
                <w:lang w:val="es-EC"/>
              </w:rPr>
              <w:t>Tabla 1</w:t>
            </w:r>
          </w:p>
        </w:tc>
        <w:tc>
          <w:tcPr>
            <w:tcW w:w="6310" w:type="dxa"/>
          </w:tcPr>
          <w:p w:rsidR="00923BB7" w:rsidRPr="00923BB7" w:rsidRDefault="00923BB7" w:rsidP="00923BB7">
            <w:pPr>
              <w:jc w:val="both"/>
              <w:rPr>
                <w:rFonts w:ascii="Arial" w:hAnsi="Arial" w:cs="Arial"/>
                <w:sz w:val="22"/>
                <w:szCs w:val="22"/>
                <w:lang w:val="es-EC"/>
              </w:rPr>
            </w:pPr>
            <w:r w:rsidRPr="00923BB7">
              <w:rPr>
                <w:rFonts w:ascii="Arial" w:hAnsi="Arial" w:cs="Arial"/>
              </w:rPr>
              <w:t>Valores de pH necesario para estabilizar el forraje según el contenido de materia seca (Ojeda 1986)…………......</w:t>
            </w:r>
          </w:p>
        </w:tc>
        <w:tc>
          <w:tcPr>
            <w:tcW w:w="581" w:type="dxa"/>
            <w:vAlign w:val="bottom"/>
          </w:tcPr>
          <w:p w:rsidR="00923BB7" w:rsidRPr="00923BB7" w:rsidRDefault="00923BB7" w:rsidP="00923BB7">
            <w:pPr>
              <w:jc w:val="center"/>
              <w:rPr>
                <w:rFonts w:ascii="Arial" w:hAnsi="Arial" w:cs="Arial"/>
                <w:sz w:val="22"/>
                <w:szCs w:val="22"/>
                <w:lang w:val="es-EC"/>
              </w:rPr>
            </w:pPr>
          </w:p>
          <w:p w:rsidR="00923BB7" w:rsidRPr="00923BB7" w:rsidRDefault="00923BB7" w:rsidP="00923BB7">
            <w:pPr>
              <w:jc w:val="center"/>
              <w:rPr>
                <w:rFonts w:ascii="Arial" w:hAnsi="Arial" w:cs="Arial"/>
                <w:sz w:val="22"/>
                <w:szCs w:val="22"/>
                <w:lang w:val="es-EC"/>
              </w:rPr>
            </w:pPr>
            <w:r w:rsidRPr="00923BB7">
              <w:rPr>
                <w:rFonts w:ascii="Arial" w:hAnsi="Arial" w:cs="Arial"/>
                <w:sz w:val="22"/>
                <w:szCs w:val="22"/>
                <w:lang w:val="es-EC"/>
              </w:rPr>
              <w:t>17</w:t>
            </w:r>
          </w:p>
        </w:tc>
      </w:tr>
      <w:tr w:rsidR="00923BB7" w:rsidRPr="00923BB7" w:rsidTr="00923BB7">
        <w:trPr>
          <w:trHeight w:val="284"/>
        </w:trPr>
        <w:tc>
          <w:tcPr>
            <w:tcW w:w="1181" w:type="dxa"/>
          </w:tcPr>
          <w:p w:rsidR="00923BB7" w:rsidRPr="00923BB7" w:rsidRDefault="00923BB7" w:rsidP="00AD1913">
            <w:pPr>
              <w:rPr>
                <w:rFonts w:ascii="Arial" w:hAnsi="Arial" w:cs="Arial"/>
                <w:sz w:val="22"/>
                <w:szCs w:val="22"/>
                <w:lang w:val="es-EC"/>
              </w:rPr>
            </w:pPr>
            <w:r w:rsidRPr="00923BB7">
              <w:rPr>
                <w:rFonts w:ascii="Arial" w:hAnsi="Arial" w:cs="Arial"/>
                <w:b/>
                <w:lang w:val="es-EC"/>
              </w:rPr>
              <w:t>Tabla 2</w:t>
            </w:r>
          </w:p>
        </w:tc>
        <w:tc>
          <w:tcPr>
            <w:tcW w:w="6310" w:type="dxa"/>
          </w:tcPr>
          <w:p w:rsidR="00923BB7" w:rsidRPr="00923BB7" w:rsidRDefault="00923BB7" w:rsidP="00923BB7">
            <w:pPr>
              <w:jc w:val="both"/>
              <w:rPr>
                <w:rFonts w:ascii="Arial" w:hAnsi="Arial" w:cs="Arial"/>
                <w:sz w:val="22"/>
                <w:szCs w:val="22"/>
                <w:lang w:val="es-EC"/>
              </w:rPr>
            </w:pPr>
            <w:r w:rsidRPr="00923BB7">
              <w:rPr>
                <w:rFonts w:ascii="Arial" w:hAnsi="Arial" w:cs="Arial"/>
              </w:rPr>
              <w:t>Efecto del contenido de materia seca y tipo de forraje fresco en el pH requerido para evitar el crecimiento clostridial (Libensperger and Pill, 1987)…………………...</w:t>
            </w:r>
          </w:p>
        </w:tc>
        <w:tc>
          <w:tcPr>
            <w:tcW w:w="581" w:type="dxa"/>
            <w:vAlign w:val="bottom"/>
          </w:tcPr>
          <w:p w:rsidR="00923BB7" w:rsidRPr="00923BB7" w:rsidRDefault="00923BB7" w:rsidP="00923BB7">
            <w:pPr>
              <w:jc w:val="center"/>
              <w:rPr>
                <w:rFonts w:ascii="Arial" w:hAnsi="Arial" w:cs="Arial"/>
                <w:sz w:val="22"/>
                <w:szCs w:val="22"/>
                <w:lang w:val="es-EC"/>
              </w:rPr>
            </w:pPr>
          </w:p>
          <w:p w:rsidR="00923BB7" w:rsidRPr="00923BB7" w:rsidRDefault="00923BB7" w:rsidP="00923BB7">
            <w:pPr>
              <w:jc w:val="center"/>
              <w:rPr>
                <w:rFonts w:ascii="Arial" w:hAnsi="Arial" w:cs="Arial"/>
                <w:sz w:val="22"/>
                <w:szCs w:val="22"/>
                <w:lang w:val="es-EC"/>
              </w:rPr>
            </w:pPr>
          </w:p>
          <w:p w:rsidR="00923BB7" w:rsidRPr="00923BB7" w:rsidRDefault="00923BB7" w:rsidP="00923BB7">
            <w:pPr>
              <w:jc w:val="center"/>
              <w:rPr>
                <w:rFonts w:ascii="Arial" w:hAnsi="Arial" w:cs="Arial"/>
                <w:sz w:val="22"/>
                <w:szCs w:val="22"/>
                <w:lang w:val="es-EC"/>
              </w:rPr>
            </w:pPr>
            <w:r w:rsidRPr="00923BB7">
              <w:rPr>
                <w:rFonts w:ascii="Arial" w:hAnsi="Arial" w:cs="Arial"/>
                <w:sz w:val="22"/>
                <w:szCs w:val="22"/>
                <w:lang w:val="es-EC"/>
              </w:rPr>
              <w:t>18</w:t>
            </w:r>
          </w:p>
        </w:tc>
      </w:tr>
      <w:tr w:rsidR="00923BB7" w:rsidRPr="00923BB7" w:rsidTr="00923BB7">
        <w:trPr>
          <w:trHeight w:val="284"/>
        </w:trPr>
        <w:tc>
          <w:tcPr>
            <w:tcW w:w="1181" w:type="dxa"/>
          </w:tcPr>
          <w:p w:rsidR="00923BB7" w:rsidRPr="00923BB7" w:rsidRDefault="00923BB7" w:rsidP="00AD1913">
            <w:pPr>
              <w:rPr>
                <w:rFonts w:ascii="Arial" w:hAnsi="Arial" w:cs="Arial"/>
                <w:sz w:val="22"/>
                <w:szCs w:val="22"/>
                <w:lang w:val="es-EC"/>
              </w:rPr>
            </w:pPr>
            <w:r w:rsidRPr="00923BB7">
              <w:rPr>
                <w:rFonts w:ascii="Arial" w:hAnsi="Arial" w:cs="Arial"/>
                <w:b/>
                <w:lang w:val="es-EC"/>
              </w:rPr>
              <w:t>Tabla 3</w:t>
            </w:r>
          </w:p>
        </w:tc>
        <w:tc>
          <w:tcPr>
            <w:tcW w:w="6310" w:type="dxa"/>
          </w:tcPr>
          <w:p w:rsidR="00923BB7" w:rsidRPr="00923BB7" w:rsidRDefault="00923BB7" w:rsidP="00923BB7">
            <w:pPr>
              <w:jc w:val="both"/>
              <w:rPr>
                <w:rFonts w:ascii="Arial" w:hAnsi="Arial" w:cs="Arial"/>
                <w:sz w:val="22"/>
                <w:szCs w:val="22"/>
                <w:lang w:val="es-EC"/>
              </w:rPr>
            </w:pPr>
            <w:r w:rsidRPr="00923BB7">
              <w:rPr>
                <w:rFonts w:ascii="Arial" w:hAnsi="Arial" w:cs="Arial"/>
              </w:rPr>
              <w:t>Pérdidas durante el almacenamiento y alimentación de ensilaje, adaptado de Honing, 1991 (Uriarte 2004)…………………………………………………………..</w:t>
            </w:r>
          </w:p>
        </w:tc>
        <w:tc>
          <w:tcPr>
            <w:tcW w:w="581" w:type="dxa"/>
            <w:vAlign w:val="bottom"/>
          </w:tcPr>
          <w:p w:rsidR="00923BB7" w:rsidRPr="00923BB7" w:rsidRDefault="00923BB7" w:rsidP="00923BB7">
            <w:pPr>
              <w:jc w:val="center"/>
              <w:rPr>
                <w:rFonts w:ascii="Arial" w:hAnsi="Arial" w:cs="Arial"/>
                <w:sz w:val="22"/>
                <w:szCs w:val="22"/>
                <w:lang w:val="es-EC"/>
              </w:rPr>
            </w:pPr>
          </w:p>
          <w:p w:rsidR="00923BB7" w:rsidRPr="00923BB7" w:rsidRDefault="00923BB7" w:rsidP="00923BB7">
            <w:pPr>
              <w:jc w:val="center"/>
              <w:rPr>
                <w:rFonts w:ascii="Arial" w:hAnsi="Arial" w:cs="Arial"/>
                <w:sz w:val="22"/>
                <w:szCs w:val="22"/>
                <w:lang w:val="es-EC"/>
              </w:rPr>
            </w:pPr>
          </w:p>
          <w:p w:rsidR="00923BB7" w:rsidRPr="00923BB7" w:rsidRDefault="00923BB7" w:rsidP="00923BB7">
            <w:pPr>
              <w:jc w:val="center"/>
              <w:rPr>
                <w:rFonts w:ascii="Arial" w:hAnsi="Arial" w:cs="Arial"/>
                <w:sz w:val="22"/>
                <w:szCs w:val="22"/>
                <w:lang w:val="es-EC"/>
              </w:rPr>
            </w:pPr>
            <w:r w:rsidRPr="00923BB7">
              <w:rPr>
                <w:rFonts w:ascii="Arial" w:hAnsi="Arial" w:cs="Arial"/>
                <w:sz w:val="22"/>
                <w:szCs w:val="22"/>
                <w:lang w:val="es-EC"/>
              </w:rPr>
              <w:t>21</w:t>
            </w:r>
          </w:p>
        </w:tc>
      </w:tr>
      <w:tr w:rsidR="00923BB7" w:rsidRPr="00923BB7" w:rsidTr="00923BB7">
        <w:trPr>
          <w:trHeight w:val="284"/>
        </w:trPr>
        <w:tc>
          <w:tcPr>
            <w:tcW w:w="1181" w:type="dxa"/>
          </w:tcPr>
          <w:p w:rsidR="00923BB7" w:rsidRPr="00923BB7" w:rsidRDefault="00923BB7" w:rsidP="00AD1913">
            <w:pPr>
              <w:rPr>
                <w:rFonts w:ascii="Arial" w:hAnsi="Arial" w:cs="Arial"/>
                <w:sz w:val="22"/>
                <w:szCs w:val="22"/>
                <w:lang w:val="es-EC"/>
              </w:rPr>
            </w:pPr>
            <w:r w:rsidRPr="00923BB7">
              <w:rPr>
                <w:rFonts w:ascii="Arial" w:hAnsi="Arial" w:cs="Arial"/>
                <w:b/>
                <w:lang w:val="es-EC"/>
              </w:rPr>
              <w:t>Tabla 4</w:t>
            </w:r>
          </w:p>
        </w:tc>
        <w:tc>
          <w:tcPr>
            <w:tcW w:w="6310" w:type="dxa"/>
          </w:tcPr>
          <w:p w:rsidR="00923BB7" w:rsidRPr="00923BB7" w:rsidRDefault="00923BB7" w:rsidP="00923BB7">
            <w:pPr>
              <w:jc w:val="both"/>
              <w:rPr>
                <w:rFonts w:ascii="Arial" w:hAnsi="Arial" w:cs="Arial"/>
                <w:sz w:val="22"/>
                <w:szCs w:val="22"/>
                <w:lang w:val="es-EC"/>
              </w:rPr>
            </w:pPr>
            <w:r w:rsidRPr="00923BB7">
              <w:rPr>
                <w:rFonts w:ascii="Arial" w:hAnsi="Arial" w:cs="Arial"/>
              </w:rPr>
              <w:t xml:space="preserve">Categorías de aditivos para el ensilaje (adaptado de </w:t>
            </w:r>
            <w:r w:rsidRPr="00923BB7">
              <w:rPr>
                <w:rFonts w:ascii="Arial" w:hAnsi="Arial" w:cs="Arial"/>
              </w:rPr>
              <w:lastRenderedPageBreak/>
              <w:t xml:space="preserve">McDonald </w:t>
            </w:r>
            <w:r w:rsidRPr="00923BB7">
              <w:rPr>
                <w:rFonts w:ascii="Arial" w:hAnsi="Arial" w:cs="Arial"/>
                <w:i/>
              </w:rPr>
              <w:t>et al.,</w:t>
            </w:r>
            <w:r w:rsidRPr="00923BB7">
              <w:rPr>
                <w:rFonts w:ascii="Arial" w:hAnsi="Arial" w:cs="Arial"/>
              </w:rPr>
              <w:t xml:space="preserve"> 1991)……………………………………….</w:t>
            </w:r>
          </w:p>
        </w:tc>
        <w:tc>
          <w:tcPr>
            <w:tcW w:w="581" w:type="dxa"/>
            <w:vAlign w:val="bottom"/>
          </w:tcPr>
          <w:p w:rsidR="00923BB7" w:rsidRPr="00923BB7" w:rsidRDefault="00923BB7" w:rsidP="00923BB7">
            <w:pPr>
              <w:jc w:val="center"/>
              <w:rPr>
                <w:rFonts w:ascii="Arial" w:hAnsi="Arial" w:cs="Arial"/>
                <w:sz w:val="22"/>
                <w:szCs w:val="22"/>
                <w:lang w:val="es-EC"/>
              </w:rPr>
            </w:pPr>
          </w:p>
          <w:p w:rsidR="00923BB7" w:rsidRPr="00923BB7" w:rsidRDefault="00923BB7" w:rsidP="00923BB7">
            <w:pPr>
              <w:jc w:val="center"/>
              <w:rPr>
                <w:rFonts w:ascii="Arial" w:hAnsi="Arial" w:cs="Arial"/>
                <w:sz w:val="22"/>
                <w:szCs w:val="22"/>
                <w:lang w:val="es-EC"/>
              </w:rPr>
            </w:pPr>
            <w:r w:rsidRPr="00923BB7">
              <w:rPr>
                <w:rFonts w:ascii="Arial" w:hAnsi="Arial" w:cs="Arial"/>
                <w:sz w:val="22"/>
                <w:szCs w:val="22"/>
                <w:lang w:val="es-EC"/>
              </w:rPr>
              <w:lastRenderedPageBreak/>
              <w:t>29</w:t>
            </w:r>
          </w:p>
        </w:tc>
      </w:tr>
      <w:tr w:rsidR="00923BB7" w:rsidRPr="00923BB7" w:rsidTr="00923BB7">
        <w:trPr>
          <w:trHeight w:val="284"/>
        </w:trPr>
        <w:tc>
          <w:tcPr>
            <w:tcW w:w="1181" w:type="dxa"/>
          </w:tcPr>
          <w:p w:rsidR="00923BB7" w:rsidRPr="00923BB7" w:rsidRDefault="00923BB7" w:rsidP="00AD1913">
            <w:pPr>
              <w:rPr>
                <w:rFonts w:ascii="Arial" w:hAnsi="Arial" w:cs="Arial"/>
                <w:sz w:val="22"/>
                <w:szCs w:val="22"/>
                <w:lang w:val="es-EC"/>
              </w:rPr>
            </w:pPr>
            <w:r w:rsidRPr="00923BB7">
              <w:rPr>
                <w:rFonts w:ascii="Arial" w:hAnsi="Arial" w:cs="Arial"/>
                <w:b/>
                <w:lang w:val="es-EC"/>
              </w:rPr>
              <w:lastRenderedPageBreak/>
              <w:t>Tabla 5</w:t>
            </w:r>
          </w:p>
        </w:tc>
        <w:tc>
          <w:tcPr>
            <w:tcW w:w="6310" w:type="dxa"/>
          </w:tcPr>
          <w:p w:rsidR="00923BB7" w:rsidRPr="00923BB7" w:rsidRDefault="00923BB7" w:rsidP="00923BB7">
            <w:pPr>
              <w:jc w:val="both"/>
              <w:rPr>
                <w:rFonts w:ascii="Arial" w:hAnsi="Arial" w:cs="Arial"/>
                <w:sz w:val="22"/>
                <w:szCs w:val="22"/>
                <w:lang w:val="es-EC"/>
              </w:rPr>
            </w:pPr>
            <w:r w:rsidRPr="00923BB7">
              <w:rPr>
                <w:rFonts w:ascii="Arial" w:hAnsi="Arial" w:cs="Arial"/>
                <w:lang w:val="es-EC"/>
              </w:rPr>
              <w:t>Evaluación de las características fermentativas del ensilaje: Método del test sensorial (Frankel, 1984)………</w:t>
            </w:r>
          </w:p>
        </w:tc>
        <w:tc>
          <w:tcPr>
            <w:tcW w:w="581" w:type="dxa"/>
            <w:vAlign w:val="bottom"/>
          </w:tcPr>
          <w:p w:rsidR="00923BB7" w:rsidRPr="00923BB7" w:rsidRDefault="00923BB7" w:rsidP="00923BB7">
            <w:pPr>
              <w:jc w:val="center"/>
              <w:rPr>
                <w:rFonts w:ascii="Arial" w:hAnsi="Arial" w:cs="Arial"/>
                <w:sz w:val="22"/>
                <w:szCs w:val="22"/>
                <w:lang w:val="es-EC"/>
              </w:rPr>
            </w:pPr>
          </w:p>
          <w:p w:rsidR="00923BB7" w:rsidRPr="00923BB7" w:rsidRDefault="00923BB7" w:rsidP="00923BB7">
            <w:pPr>
              <w:jc w:val="center"/>
              <w:rPr>
                <w:rFonts w:ascii="Arial" w:hAnsi="Arial" w:cs="Arial"/>
                <w:sz w:val="22"/>
                <w:szCs w:val="22"/>
                <w:lang w:val="es-EC"/>
              </w:rPr>
            </w:pPr>
            <w:r w:rsidRPr="00923BB7">
              <w:rPr>
                <w:rFonts w:ascii="Arial" w:hAnsi="Arial" w:cs="Arial"/>
                <w:sz w:val="22"/>
                <w:szCs w:val="22"/>
                <w:lang w:val="es-EC"/>
              </w:rPr>
              <w:t>32</w:t>
            </w:r>
          </w:p>
        </w:tc>
      </w:tr>
      <w:tr w:rsidR="00923BB7" w:rsidRPr="00923BB7" w:rsidTr="00923BB7">
        <w:trPr>
          <w:trHeight w:val="284"/>
        </w:trPr>
        <w:tc>
          <w:tcPr>
            <w:tcW w:w="1181" w:type="dxa"/>
          </w:tcPr>
          <w:p w:rsidR="00923BB7" w:rsidRPr="00923BB7" w:rsidRDefault="00923BB7" w:rsidP="00AD1913">
            <w:pPr>
              <w:rPr>
                <w:rFonts w:ascii="Arial" w:hAnsi="Arial" w:cs="Arial"/>
                <w:sz w:val="22"/>
                <w:szCs w:val="22"/>
                <w:lang w:val="es-EC"/>
              </w:rPr>
            </w:pPr>
            <w:r w:rsidRPr="00923BB7">
              <w:rPr>
                <w:rFonts w:ascii="Arial" w:hAnsi="Arial" w:cs="Arial"/>
                <w:b/>
                <w:lang w:val="es-EC"/>
              </w:rPr>
              <w:t>Tabla 6</w:t>
            </w:r>
          </w:p>
        </w:tc>
        <w:tc>
          <w:tcPr>
            <w:tcW w:w="6310" w:type="dxa"/>
          </w:tcPr>
          <w:p w:rsidR="00923BB7" w:rsidRPr="00923BB7" w:rsidRDefault="00923BB7" w:rsidP="00923BB7">
            <w:pPr>
              <w:jc w:val="both"/>
              <w:rPr>
                <w:rFonts w:ascii="Arial" w:hAnsi="Arial" w:cs="Arial"/>
                <w:sz w:val="22"/>
                <w:szCs w:val="22"/>
                <w:lang w:val="es-EC"/>
              </w:rPr>
            </w:pPr>
            <w:r w:rsidRPr="00923BB7">
              <w:rPr>
                <w:rFonts w:ascii="Arial" w:hAnsi="Arial" w:cs="Arial"/>
                <w:lang w:val="es-EC"/>
              </w:rPr>
              <w:t>Descripción de los tratamientos…………………………….</w:t>
            </w:r>
          </w:p>
        </w:tc>
        <w:tc>
          <w:tcPr>
            <w:tcW w:w="581" w:type="dxa"/>
            <w:vAlign w:val="bottom"/>
          </w:tcPr>
          <w:p w:rsidR="00923BB7" w:rsidRPr="00923BB7" w:rsidRDefault="00923BB7" w:rsidP="00923BB7">
            <w:pPr>
              <w:jc w:val="center"/>
              <w:rPr>
                <w:rFonts w:ascii="Arial" w:hAnsi="Arial" w:cs="Arial"/>
                <w:sz w:val="22"/>
                <w:szCs w:val="22"/>
                <w:lang w:val="es-EC"/>
              </w:rPr>
            </w:pPr>
            <w:r w:rsidRPr="00923BB7">
              <w:rPr>
                <w:rFonts w:ascii="Arial" w:hAnsi="Arial" w:cs="Arial"/>
                <w:sz w:val="22"/>
                <w:szCs w:val="22"/>
                <w:lang w:val="es-EC"/>
              </w:rPr>
              <w:t>41</w:t>
            </w:r>
          </w:p>
        </w:tc>
      </w:tr>
      <w:tr w:rsidR="00923BB7" w:rsidRPr="00923BB7" w:rsidTr="00923BB7">
        <w:trPr>
          <w:trHeight w:val="284"/>
        </w:trPr>
        <w:tc>
          <w:tcPr>
            <w:tcW w:w="1181" w:type="dxa"/>
          </w:tcPr>
          <w:p w:rsidR="00923BB7" w:rsidRPr="00923BB7" w:rsidRDefault="00923BB7" w:rsidP="00AD1913">
            <w:pPr>
              <w:rPr>
                <w:rFonts w:ascii="Arial" w:hAnsi="Arial" w:cs="Arial"/>
                <w:sz w:val="22"/>
                <w:szCs w:val="22"/>
                <w:lang w:val="es-EC"/>
              </w:rPr>
            </w:pPr>
            <w:r w:rsidRPr="00923BB7">
              <w:rPr>
                <w:rFonts w:ascii="Arial" w:hAnsi="Arial" w:cs="Arial"/>
                <w:b/>
                <w:lang w:val="es-EC"/>
              </w:rPr>
              <w:t>Tabla 7</w:t>
            </w:r>
          </w:p>
        </w:tc>
        <w:tc>
          <w:tcPr>
            <w:tcW w:w="6310" w:type="dxa"/>
          </w:tcPr>
          <w:p w:rsidR="00923BB7" w:rsidRPr="00923BB7" w:rsidRDefault="00923BB7" w:rsidP="00923BB7">
            <w:pPr>
              <w:jc w:val="both"/>
              <w:rPr>
                <w:rFonts w:ascii="Arial" w:hAnsi="Arial" w:cs="Arial"/>
                <w:sz w:val="22"/>
                <w:szCs w:val="22"/>
                <w:lang w:val="es-EC"/>
              </w:rPr>
            </w:pPr>
            <w:r w:rsidRPr="00923BB7">
              <w:rPr>
                <w:rFonts w:ascii="Arial" w:hAnsi="Arial" w:cs="Arial"/>
                <w:lang w:val="es-EC"/>
              </w:rPr>
              <w:t>Análisis de varianza de los tratamientos…………………………………………………...</w:t>
            </w:r>
          </w:p>
        </w:tc>
        <w:tc>
          <w:tcPr>
            <w:tcW w:w="581" w:type="dxa"/>
            <w:vAlign w:val="bottom"/>
          </w:tcPr>
          <w:p w:rsidR="00923BB7" w:rsidRPr="00923BB7" w:rsidRDefault="00923BB7" w:rsidP="00923BB7">
            <w:pPr>
              <w:jc w:val="center"/>
              <w:rPr>
                <w:rFonts w:ascii="Arial" w:hAnsi="Arial" w:cs="Arial"/>
                <w:sz w:val="22"/>
                <w:szCs w:val="22"/>
                <w:lang w:val="es-EC"/>
              </w:rPr>
            </w:pPr>
          </w:p>
          <w:p w:rsidR="00923BB7" w:rsidRPr="00923BB7" w:rsidRDefault="00923BB7" w:rsidP="00923BB7">
            <w:pPr>
              <w:jc w:val="center"/>
              <w:rPr>
                <w:rFonts w:ascii="Arial" w:hAnsi="Arial" w:cs="Arial"/>
                <w:sz w:val="22"/>
                <w:szCs w:val="22"/>
                <w:lang w:val="es-EC"/>
              </w:rPr>
            </w:pPr>
            <w:r w:rsidRPr="00923BB7">
              <w:rPr>
                <w:rFonts w:ascii="Arial" w:hAnsi="Arial" w:cs="Arial"/>
                <w:sz w:val="22"/>
                <w:szCs w:val="22"/>
                <w:lang w:val="es-EC"/>
              </w:rPr>
              <w:t>45</w:t>
            </w:r>
          </w:p>
        </w:tc>
      </w:tr>
      <w:tr w:rsidR="00923BB7" w:rsidRPr="00923BB7" w:rsidTr="00923BB7">
        <w:trPr>
          <w:trHeight w:val="284"/>
        </w:trPr>
        <w:tc>
          <w:tcPr>
            <w:tcW w:w="1181" w:type="dxa"/>
          </w:tcPr>
          <w:p w:rsidR="00923BB7" w:rsidRPr="00923BB7" w:rsidRDefault="00923BB7" w:rsidP="00AD1913">
            <w:pPr>
              <w:rPr>
                <w:rFonts w:ascii="Arial" w:hAnsi="Arial" w:cs="Arial"/>
                <w:b/>
                <w:lang w:val="es-EC"/>
              </w:rPr>
            </w:pPr>
            <w:r w:rsidRPr="00923BB7">
              <w:rPr>
                <w:rFonts w:ascii="Arial" w:hAnsi="Arial" w:cs="Arial"/>
                <w:b/>
                <w:lang w:val="es-EC"/>
              </w:rPr>
              <w:t>Tabla 8</w:t>
            </w:r>
          </w:p>
        </w:tc>
        <w:tc>
          <w:tcPr>
            <w:tcW w:w="6310" w:type="dxa"/>
          </w:tcPr>
          <w:p w:rsidR="00923BB7" w:rsidRPr="00923BB7" w:rsidRDefault="00923BB7" w:rsidP="00923BB7">
            <w:pPr>
              <w:jc w:val="both"/>
              <w:rPr>
                <w:rFonts w:ascii="Arial" w:hAnsi="Arial" w:cs="Arial"/>
                <w:lang w:val="es-EC"/>
              </w:rPr>
            </w:pPr>
            <w:r w:rsidRPr="00923BB7">
              <w:rPr>
                <w:rFonts w:ascii="Arial" w:hAnsi="Arial" w:cs="Arial"/>
                <w:lang w:val="es-EC"/>
              </w:rPr>
              <w:t>Resultados de la prueba de separación de medias Duncan al 0,05: medias de las variables y rangos…………………………………......……………..……</w:t>
            </w:r>
          </w:p>
        </w:tc>
        <w:tc>
          <w:tcPr>
            <w:tcW w:w="581" w:type="dxa"/>
            <w:vAlign w:val="bottom"/>
          </w:tcPr>
          <w:p w:rsidR="00923BB7" w:rsidRPr="00923BB7" w:rsidRDefault="00923BB7" w:rsidP="00923BB7">
            <w:pPr>
              <w:jc w:val="center"/>
              <w:rPr>
                <w:rFonts w:ascii="Arial" w:hAnsi="Arial" w:cs="Arial"/>
                <w:sz w:val="22"/>
                <w:szCs w:val="22"/>
                <w:lang w:val="es-EC"/>
              </w:rPr>
            </w:pPr>
          </w:p>
          <w:p w:rsidR="00923BB7" w:rsidRPr="00923BB7" w:rsidRDefault="00923BB7" w:rsidP="00923BB7">
            <w:pPr>
              <w:jc w:val="center"/>
              <w:rPr>
                <w:rFonts w:ascii="Arial" w:hAnsi="Arial" w:cs="Arial"/>
                <w:sz w:val="22"/>
                <w:szCs w:val="22"/>
                <w:lang w:val="es-EC"/>
              </w:rPr>
            </w:pPr>
          </w:p>
          <w:p w:rsidR="00923BB7" w:rsidRPr="00923BB7" w:rsidRDefault="00923BB7" w:rsidP="00923BB7">
            <w:pPr>
              <w:jc w:val="center"/>
              <w:rPr>
                <w:rFonts w:ascii="Arial" w:hAnsi="Arial" w:cs="Arial"/>
                <w:sz w:val="22"/>
                <w:szCs w:val="22"/>
                <w:lang w:val="es-EC"/>
              </w:rPr>
            </w:pPr>
            <w:r w:rsidRPr="00923BB7">
              <w:rPr>
                <w:rFonts w:ascii="Arial" w:hAnsi="Arial" w:cs="Arial"/>
                <w:sz w:val="22"/>
                <w:szCs w:val="22"/>
                <w:lang w:val="es-EC"/>
              </w:rPr>
              <w:t>45</w:t>
            </w:r>
          </w:p>
        </w:tc>
      </w:tr>
      <w:tr w:rsidR="00923BB7" w:rsidRPr="00923BB7" w:rsidTr="00923BB7">
        <w:trPr>
          <w:trHeight w:val="284"/>
        </w:trPr>
        <w:tc>
          <w:tcPr>
            <w:tcW w:w="1181" w:type="dxa"/>
          </w:tcPr>
          <w:p w:rsidR="00923BB7" w:rsidRPr="00923BB7" w:rsidRDefault="00923BB7" w:rsidP="00AD1913">
            <w:pPr>
              <w:rPr>
                <w:rFonts w:ascii="Arial" w:hAnsi="Arial" w:cs="Arial"/>
                <w:b/>
                <w:lang w:val="es-EC"/>
              </w:rPr>
            </w:pPr>
            <w:r w:rsidRPr="00923BB7">
              <w:rPr>
                <w:rFonts w:ascii="Arial" w:hAnsi="Arial" w:cs="Arial"/>
                <w:b/>
                <w:lang w:val="es-EC"/>
              </w:rPr>
              <w:t>Tabla 9</w:t>
            </w:r>
          </w:p>
        </w:tc>
        <w:tc>
          <w:tcPr>
            <w:tcW w:w="6310" w:type="dxa"/>
          </w:tcPr>
          <w:p w:rsidR="00923BB7" w:rsidRPr="00923BB7" w:rsidRDefault="00923BB7" w:rsidP="00923BB7">
            <w:pPr>
              <w:jc w:val="both"/>
              <w:rPr>
                <w:rFonts w:ascii="Arial" w:hAnsi="Arial" w:cs="Arial"/>
                <w:lang w:val="es-EC"/>
              </w:rPr>
            </w:pPr>
            <w:r w:rsidRPr="00923BB7">
              <w:rPr>
                <w:rFonts w:ascii="Arial" w:hAnsi="Arial" w:cs="Arial"/>
                <w:lang w:val="es-EC"/>
              </w:rPr>
              <w:t>Resultados del Test sensorial de acuerdo a Frankel (1998)………………………………………………………….</w:t>
            </w:r>
          </w:p>
        </w:tc>
        <w:tc>
          <w:tcPr>
            <w:tcW w:w="581" w:type="dxa"/>
            <w:vAlign w:val="bottom"/>
          </w:tcPr>
          <w:p w:rsidR="00923BB7" w:rsidRPr="00923BB7" w:rsidRDefault="00923BB7" w:rsidP="00923BB7">
            <w:pPr>
              <w:jc w:val="center"/>
              <w:rPr>
                <w:rFonts w:ascii="Arial" w:hAnsi="Arial" w:cs="Arial"/>
                <w:sz w:val="22"/>
                <w:szCs w:val="22"/>
                <w:lang w:val="es-EC"/>
              </w:rPr>
            </w:pPr>
          </w:p>
          <w:p w:rsidR="00923BB7" w:rsidRPr="00923BB7" w:rsidRDefault="00923BB7" w:rsidP="00923BB7">
            <w:pPr>
              <w:jc w:val="center"/>
              <w:rPr>
                <w:rFonts w:ascii="Arial" w:hAnsi="Arial" w:cs="Arial"/>
                <w:sz w:val="22"/>
                <w:szCs w:val="22"/>
                <w:lang w:val="es-EC"/>
              </w:rPr>
            </w:pPr>
            <w:r w:rsidRPr="00923BB7">
              <w:rPr>
                <w:rFonts w:ascii="Arial" w:hAnsi="Arial" w:cs="Arial"/>
                <w:sz w:val="22"/>
                <w:szCs w:val="22"/>
                <w:lang w:val="es-EC"/>
              </w:rPr>
              <w:t>50</w:t>
            </w:r>
          </w:p>
        </w:tc>
      </w:tr>
      <w:tr w:rsidR="00923BB7" w:rsidRPr="00923BB7" w:rsidTr="00923BB7">
        <w:trPr>
          <w:trHeight w:val="284"/>
        </w:trPr>
        <w:tc>
          <w:tcPr>
            <w:tcW w:w="1181" w:type="dxa"/>
          </w:tcPr>
          <w:p w:rsidR="00923BB7" w:rsidRPr="00923BB7" w:rsidRDefault="00923BB7" w:rsidP="00AD1913">
            <w:pPr>
              <w:rPr>
                <w:rFonts w:ascii="Arial" w:hAnsi="Arial" w:cs="Arial"/>
                <w:b/>
                <w:lang w:val="es-EC"/>
              </w:rPr>
            </w:pPr>
            <w:r w:rsidRPr="00923BB7">
              <w:rPr>
                <w:rFonts w:ascii="Arial" w:hAnsi="Arial" w:cs="Arial"/>
                <w:b/>
                <w:lang w:val="es-EC"/>
              </w:rPr>
              <w:t>Tabla 10</w:t>
            </w:r>
          </w:p>
        </w:tc>
        <w:tc>
          <w:tcPr>
            <w:tcW w:w="6310" w:type="dxa"/>
          </w:tcPr>
          <w:p w:rsidR="00923BB7" w:rsidRPr="00923BB7" w:rsidRDefault="00923BB7" w:rsidP="00923BB7">
            <w:pPr>
              <w:jc w:val="both"/>
              <w:rPr>
                <w:rFonts w:ascii="Arial" w:hAnsi="Arial" w:cs="Arial"/>
                <w:lang w:val="es-EC"/>
              </w:rPr>
            </w:pPr>
            <w:r w:rsidRPr="00923BB7">
              <w:rPr>
                <w:rFonts w:ascii="Arial" w:hAnsi="Arial" w:cs="Arial"/>
                <w:lang w:val="es-EC"/>
              </w:rPr>
              <w:t>Costo elaboración silo bolsa con tratamiento T6…………</w:t>
            </w:r>
          </w:p>
        </w:tc>
        <w:tc>
          <w:tcPr>
            <w:tcW w:w="581" w:type="dxa"/>
            <w:vAlign w:val="bottom"/>
          </w:tcPr>
          <w:p w:rsidR="00923BB7" w:rsidRPr="00923BB7" w:rsidRDefault="00923BB7" w:rsidP="00923BB7">
            <w:pPr>
              <w:jc w:val="center"/>
              <w:rPr>
                <w:rFonts w:ascii="Arial" w:hAnsi="Arial" w:cs="Arial"/>
                <w:sz w:val="22"/>
                <w:szCs w:val="22"/>
                <w:lang w:val="es-EC"/>
              </w:rPr>
            </w:pPr>
            <w:r w:rsidRPr="00923BB7">
              <w:rPr>
                <w:rFonts w:ascii="Arial" w:hAnsi="Arial" w:cs="Arial"/>
                <w:sz w:val="22"/>
                <w:szCs w:val="22"/>
                <w:lang w:val="es-EC"/>
              </w:rPr>
              <w:t>54</w:t>
            </w:r>
          </w:p>
        </w:tc>
      </w:tr>
      <w:tr w:rsidR="00923BB7" w:rsidRPr="00923BB7" w:rsidTr="00923BB7">
        <w:trPr>
          <w:trHeight w:val="284"/>
        </w:trPr>
        <w:tc>
          <w:tcPr>
            <w:tcW w:w="1181" w:type="dxa"/>
          </w:tcPr>
          <w:p w:rsidR="00923BB7" w:rsidRPr="00923BB7" w:rsidRDefault="00923BB7" w:rsidP="00AD1913">
            <w:pPr>
              <w:rPr>
                <w:rFonts w:ascii="Arial" w:hAnsi="Arial" w:cs="Arial"/>
                <w:b/>
                <w:lang w:val="es-EC"/>
              </w:rPr>
            </w:pPr>
            <w:r w:rsidRPr="00923BB7">
              <w:rPr>
                <w:rFonts w:ascii="Arial" w:hAnsi="Arial" w:cs="Arial"/>
                <w:b/>
                <w:lang w:val="es-EC"/>
              </w:rPr>
              <w:t>Tabla 11</w:t>
            </w:r>
          </w:p>
        </w:tc>
        <w:tc>
          <w:tcPr>
            <w:tcW w:w="6310" w:type="dxa"/>
          </w:tcPr>
          <w:p w:rsidR="00923BB7" w:rsidRPr="00923BB7" w:rsidRDefault="00923BB7" w:rsidP="00923BB7">
            <w:pPr>
              <w:jc w:val="both"/>
              <w:rPr>
                <w:rFonts w:ascii="Arial" w:hAnsi="Arial" w:cs="Arial"/>
                <w:lang w:val="es-EC"/>
              </w:rPr>
            </w:pPr>
            <w:r w:rsidRPr="00923BB7">
              <w:rPr>
                <w:rFonts w:ascii="Arial" w:hAnsi="Arial" w:cs="Arial"/>
                <w:lang w:val="es-EC"/>
              </w:rPr>
              <w:t>Comparación costos ensilaje tratamiento T6 vs pasto Alemán…………………………………………………………</w:t>
            </w:r>
          </w:p>
          <w:p w:rsidR="00923BB7" w:rsidRPr="00923BB7" w:rsidRDefault="00923BB7" w:rsidP="00923BB7">
            <w:pPr>
              <w:jc w:val="both"/>
              <w:rPr>
                <w:rFonts w:ascii="Arial" w:hAnsi="Arial" w:cs="Arial"/>
                <w:lang w:val="es-EC"/>
              </w:rPr>
            </w:pPr>
          </w:p>
        </w:tc>
        <w:tc>
          <w:tcPr>
            <w:tcW w:w="581" w:type="dxa"/>
            <w:vAlign w:val="bottom"/>
          </w:tcPr>
          <w:p w:rsidR="00923BB7" w:rsidRPr="00923BB7" w:rsidRDefault="00923BB7" w:rsidP="00923BB7">
            <w:pPr>
              <w:jc w:val="center"/>
              <w:rPr>
                <w:rFonts w:ascii="Arial" w:hAnsi="Arial" w:cs="Arial"/>
                <w:sz w:val="22"/>
                <w:szCs w:val="22"/>
                <w:lang w:val="es-EC"/>
              </w:rPr>
            </w:pPr>
            <w:r w:rsidRPr="00923BB7">
              <w:rPr>
                <w:rFonts w:ascii="Arial" w:hAnsi="Arial" w:cs="Arial"/>
                <w:sz w:val="22"/>
                <w:szCs w:val="22"/>
                <w:lang w:val="es-EC"/>
              </w:rPr>
              <w:t>55</w:t>
            </w:r>
          </w:p>
          <w:p w:rsidR="00923BB7" w:rsidRPr="00923BB7" w:rsidRDefault="00923BB7" w:rsidP="00923BB7">
            <w:pPr>
              <w:jc w:val="center"/>
              <w:rPr>
                <w:rFonts w:ascii="Arial" w:hAnsi="Arial" w:cs="Arial"/>
                <w:sz w:val="22"/>
                <w:szCs w:val="22"/>
                <w:lang w:val="es-EC"/>
              </w:rPr>
            </w:pPr>
          </w:p>
        </w:tc>
      </w:tr>
    </w:tbl>
    <w:p w:rsidR="00923BB7" w:rsidRPr="00A52091" w:rsidRDefault="00923BB7" w:rsidP="00923BB7">
      <w:pPr>
        <w:rPr>
          <w:rFonts w:ascii="Arial" w:hAnsi="Arial" w:cs="Arial"/>
          <w:sz w:val="22"/>
          <w:szCs w:val="22"/>
          <w:lang w:val="es-EC"/>
        </w:rPr>
      </w:pPr>
    </w:p>
    <w:p w:rsidR="00923BB7" w:rsidRPr="00A52091" w:rsidRDefault="00923BB7" w:rsidP="00923BB7">
      <w:pPr>
        <w:ind w:left="1800"/>
        <w:rPr>
          <w:rFonts w:ascii="Arial" w:hAnsi="Arial" w:cs="Arial"/>
          <w:b/>
          <w:lang w:val="es-EC"/>
        </w:rPr>
      </w:pPr>
    </w:p>
    <w:p w:rsidR="00923BB7" w:rsidRPr="00A52091" w:rsidRDefault="00923BB7" w:rsidP="00923BB7">
      <w:pPr>
        <w:ind w:left="1800"/>
        <w:rPr>
          <w:rFonts w:ascii="Arial" w:hAnsi="Arial" w:cs="Arial"/>
          <w:b/>
          <w:lang w:val="es-EC"/>
        </w:rPr>
      </w:pPr>
    </w:p>
    <w:p w:rsidR="00923BB7" w:rsidRPr="00A52091" w:rsidRDefault="00923BB7" w:rsidP="00923BB7">
      <w:pPr>
        <w:ind w:left="1800"/>
        <w:rPr>
          <w:rFonts w:ascii="Arial" w:hAnsi="Arial" w:cs="Arial"/>
          <w:b/>
          <w:lang w:val="es-EC"/>
        </w:rPr>
      </w:pPr>
    </w:p>
    <w:p w:rsidR="00923BB7" w:rsidRPr="00A52091" w:rsidRDefault="00923BB7" w:rsidP="00923BB7">
      <w:pPr>
        <w:ind w:left="1800"/>
        <w:rPr>
          <w:rFonts w:ascii="Arial" w:hAnsi="Arial" w:cs="Arial"/>
          <w:b/>
          <w:lang w:val="es-EC"/>
        </w:rPr>
      </w:pPr>
    </w:p>
    <w:p w:rsidR="00923BB7" w:rsidRPr="00A52091" w:rsidRDefault="00923BB7" w:rsidP="00923BB7">
      <w:pPr>
        <w:ind w:left="1800"/>
        <w:rPr>
          <w:rFonts w:ascii="Arial" w:hAnsi="Arial" w:cs="Arial"/>
          <w:b/>
          <w:lang w:val="es-EC"/>
        </w:rPr>
      </w:pPr>
    </w:p>
    <w:p w:rsidR="00923BB7" w:rsidRPr="00A52091" w:rsidRDefault="00923BB7" w:rsidP="00923BB7">
      <w:pPr>
        <w:ind w:left="1800"/>
        <w:rPr>
          <w:rFonts w:ascii="Arial" w:hAnsi="Arial" w:cs="Arial"/>
          <w:b/>
          <w:lang w:val="es-EC"/>
        </w:rPr>
      </w:pPr>
    </w:p>
    <w:p w:rsidR="00923BB7" w:rsidRPr="00A52091" w:rsidRDefault="00923BB7" w:rsidP="00923BB7">
      <w:pPr>
        <w:ind w:left="1800"/>
        <w:rPr>
          <w:rFonts w:ascii="Arial" w:hAnsi="Arial" w:cs="Arial"/>
          <w:b/>
          <w:lang w:val="es-EC"/>
        </w:rPr>
      </w:pPr>
    </w:p>
    <w:p w:rsidR="00923BB7" w:rsidRPr="00A52091" w:rsidRDefault="00923BB7" w:rsidP="00923BB7">
      <w:pPr>
        <w:ind w:left="1800"/>
        <w:rPr>
          <w:rFonts w:ascii="Arial" w:hAnsi="Arial" w:cs="Arial"/>
          <w:b/>
          <w:lang w:val="es-EC"/>
        </w:rPr>
      </w:pPr>
    </w:p>
    <w:p w:rsidR="00923BB7" w:rsidRPr="00461F86" w:rsidRDefault="00923BB7" w:rsidP="00923BB7">
      <w:pPr>
        <w:pStyle w:val="Ttulo4"/>
        <w:jc w:val="center"/>
        <w:rPr>
          <w:rFonts w:ascii="Arial" w:hAnsi="Arial" w:cs="Arial"/>
          <w:sz w:val="24"/>
        </w:rPr>
      </w:pPr>
    </w:p>
    <w:p w:rsidR="00923BB7" w:rsidRPr="00461F86" w:rsidRDefault="00923BB7" w:rsidP="00923BB7">
      <w:pPr>
        <w:pStyle w:val="Ttulo4"/>
        <w:jc w:val="center"/>
        <w:rPr>
          <w:rFonts w:ascii="Arial" w:hAnsi="Arial" w:cs="Arial"/>
          <w:sz w:val="24"/>
        </w:rPr>
      </w:pPr>
    </w:p>
    <w:p w:rsidR="00923BB7" w:rsidRPr="00461F86" w:rsidRDefault="00923BB7" w:rsidP="00923BB7">
      <w:pPr>
        <w:pStyle w:val="Ttulo4"/>
        <w:jc w:val="center"/>
        <w:rPr>
          <w:rFonts w:ascii="Arial" w:hAnsi="Arial" w:cs="Arial"/>
          <w:sz w:val="24"/>
        </w:rPr>
      </w:pPr>
    </w:p>
    <w:p w:rsidR="00923BB7" w:rsidRDefault="00923BB7" w:rsidP="00923BB7">
      <w:pPr>
        <w:pStyle w:val="Ttulo4"/>
        <w:jc w:val="center"/>
        <w:rPr>
          <w:rFonts w:ascii="Arial" w:hAnsi="Arial" w:cs="Arial"/>
          <w:sz w:val="24"/>
        </w:rPr>
      </w:pPr>
    </w:p>
    <w:p w:rsidR="00DE099D" w:rsidRDefault="00DE099D" w:rsidP="00DE099D"/>
    <w:p w:rsidR="00DE099D" w:rsidRPr="00DE099D" w:rsidRDefault="00DE099D" w:rsidP="00DE099D"/>
    <w:p w:rsidR="00923BB7" w:rsidRPr="00461F86" w:rsidRDefault="00923BB7" w:rsidP="00923BB7">
      <w:pPr>
        <w:pStyle w:val="Ttulo4"/>
        <w:jc w:val="center"/>
        <w:rPr>
          <w:rFonts w:ascii="Arial" w:hAnsi="Arial" w:cs="Arial"/>
          <w:sz w:val="24"/>
        </w:rPr>
      </w:pPr>
    </w:p>
    <w:p w:rsidR="00923BB7" w:rsidRPr="00461F86" w:rsidRDefault="00923BB7" w:rsidP="00923BB7">
      <w:pPr>
        <w:pStyle w:val="Ttulo4"/>
        <w:jc w:val="center"/>
        <w:rPr>
          <w:rFonts w:ascii="Arial" w:hAnsi="Arial" w:cs="Arial"/>
          <w:sz w:val="24"/>
        </w:rPr>
      </w:pPr>
    </w:p>
    <w:p w:rsidR="00923BB7" w:rsidRPr="0034517E" w:rsidRDefault="00923BB7" w:rsidP="00923BB7">
      <w:pPr>
        <w:pStyle w:val="Ttulo4"/>
        <w:jc w:val="center"/>
        <w:rPr>
          <w:rFonts w:ascii="Arial" w:hAnsi="Arial" w:cs="Arial"/>
          <w:sz w:val="32"/>
          <w:szCs w:val="32"/>
        </w:rPr>
      </w:pPr>
      <w:r w:rsidRPr="0034517E">
        <w:rPr>
          <w:rFonts w:ascii="Arial" w:hAnsi="Arial" w:cs="Arial"/>
          <w:sz w:val="32"/>
          <w:szCs w:val="32"/>
        </w:rPr>
        <w:t>INTRODUCCIÓN</w:t>
      </w:r>
    </w:p>
    <w:p w:rsidR="00923BB7" w:rsidRPr="0034517E" w:rsidRDefault="00923BB7" w:rsidP="00923BB7">
      <w:pPr>
        <w:pStyle w:val="Ttulo4"/>
        <w:rPr>
          <w:rFonts w:ascii="Arial" w:hAnsi="Arial" w:cs="Arial"/>
          <w:sz w:val="24"/>
        </w:rPr>
      </w:pPr>
    </w:p>
    <w:p w:rsidR="00923BB7" w:rsidRDefault="00923BB7" w:rsidP="00923BB7">
      <w:pPr>
        <w:pStyle w:val="Ttulo4"/>
        <w:rPr>
          <w:rFonts w:ascii="Arial" w:hAnsi="Arial" w:cs="Arial"/>
          <w:sz w:val="24"/>
        </w:rPr>
      </w:pPr>
    </w:p>
    <w:p w:rsidR="00923BB7" w:rsidRPr="00CD3CAA" w:rsidRDefault="00923BB7" w:rsidP="00923BB7"/>
    <w:p w:rsidR="00923BB7" w:rsidRPr="0034517E" w:rsidRDefault="00923BB7" w:rsidP="00923BB7">
      <w:pPr>
        <w:pStyle w:val="Ttulo4"/>
        <w:spacing w:line="480" w:lineRule="auto"/>
        <w:rPr>
          <w:rFonts w:ascii="Arial" w:hAnsi="Arial" w:cs="Arial"/>
          <w:b w:val="0"/>
          <w:bCs w:val="0"/>
          <w:sz w:val="24"/>
        </w:rPr>
      </w:pPr>
      <w:r w:rsidRPr="0034517E">
        <w:rPr>
          <w:rFonts w:ascii="Arial" w:hAnsi="Arial" w:cs="Arial"/>
          <w:b w:val="0"/>
          <w:bCs w:val="0"/>
          <w:sz w:val="24"/>
        </w:rPr>
        <w:t>Los</w:t>
      </w:r>
      <w:r w:rsidRPr="0034517E">
        <w:rPr>
          <w:rFonts w:ascii="Arial" w:hAnsi="Arial" w:cs="Arial"/>
          <w:sz w:val="24"/>
        </w:rPr>
        <w:t xml:space="preserve"> </w:t>
      </w:r>
      <w:r w:rsidRPr="0034517E">
        <w:rPr>
          <w:rFonts w:ascii="Arial" w:hAnsi="Arial" w:cs="Arial"/>
          <w:b w:val="0"/>
          <w:bCs w:val="0"/>
          <w:sz w:val="24"/>
        </w:rPr>
        <w:t xml:space="preserve">aspectos principales a considerar en una explotación ganadera son: raza, alimentación y nutrición, reproducción, manejo, sanidad, infraestructura, registros, entre otras.  </w:t>
      </w:r>
    </w:p>
    <w:p w:rsidR="00923BB7" w:rsidRPr="0034517E" w:rsidRDefault="00923BB7" w:rsidP="00923BB7"/>
    <w:p w:rsidR="00923BB7" w:rsidRPr="0034517E" w:rsidRDefault="00923BB7" w:rsidP="00923BB7"/>
    <w:p w:rsidR="00923BB7" w:rsidRDefault="00923BB7" w:rsidP="00923BB7">
      <w:pPr>
        <w:pStyle w:val="Ttulo4"/>
        <w:spacing w:line="480" w:lineRule="auto"/>
        <w:rPr>
          <w:rFonts w:ascii="Arial" w:hAnsi="Arial" w:cs="Arial"/>
          <w:b w:val="0"/>
          <w:bCs w:val="0"/>
          <w:sz w:val="24"/>
        </w:rPr>
      </w:pPr>
      <w:r w:rsidRPr="0034517E">
        <w:rPr>
          <w:rFonts w:ascii="Arial" w:hAnsi="Arial" w:cs="Arial"/>
          <w:b w:val="0"/>
          <w:bCs w:val="0"/>
          <w:sz w:val="24"/>
        </w:rPr>
        <w:t>La producción ganadera eficiente depende en gran medida de la continua provisión de forrajes durante todo el año. En la mayoría de las zonas gan</w:t>
      </w:r>
      <w:r>
        <w:rPr>
          <w:rFonts w:ascii="Arial" w:hAnsi="Arial" w:cs="Arial"/>
          <w:b w:val="0"/>
          <w:bCs w:val="0"/>
          <w:sz w:val="24"/>
        </w:rPr>
        <w:t xml:space="preserve">aderas del Ecuador, sin embargo </w:t>
      </w:r>
      <w:r w:rsidRPr="0034517E">
        <w:rPr>
          <w:rFonts w:ascii="Arial" w:hAnsi="Arial" w:cs="Arial"/>
          <w:b w:val="0"/>
          <w:bCs w:val="0"/>
          <w:sz w:val="24"/>
        </w:rPr>
        <w:t>la inevitable ausencia de precipitación durante ciertos meses limita severamente el crecimiento de los pastos, y este déficit ocasiona el descenso considerable en la producción de carne y leche. La existencia de volúmenes cada vez mayores de residuos, desechos, sub productos agrícolas y agroindustriales, que en la actualidad y en la generalidad de los casos están siendo sub-utilizados o desperdiciados, ofrece la posibilidad de solucionar la escasez de forraje, al ser utilizado como alimento del ganado bovino u otra especie rumiante</w:t>
      </w:r>
      <w:r>
        <w:rPr>
          <w:rFonts w:ascii="Arial" w:hAnsi="Arial" w:cs="Arial"/>
          <w:b w:val="0"/>
          <w:bCs w:val="0"/>
          <w:sz w:val="24"/>
        </w:rPr>
        <w:t xml:space="preserve"> (22</w:t>
      </w:r>
      <w:r w:rsidRPr="0034517E">
        <w:rPr>
          <w:rFonts w:ascii="Arial" w:hAnsi="Arial" w:cs="Arial"/>
          <w:b w:val="0"/>
          <w:bCs w:val="0"/>
          <w:sz w:val="24"/>
        </w:rPr>
        <w:t xml:space="preserve">). </w:t>
      </w:r>
    </w:p>
    <w:p w:rsidR="00923BB7" w:rsidRDefault="00923BB7" w:rsidP="00923BB7"/>
    <w:p w:rsidR="00923BB7" w:rsidRPr="00550A12" w:rsidRDefault="00923BB7" w:rsidP="00923BB7"/>
    <w:p w:rsidR="00923BB7" w:rsidRPr="00550A12" w:rsidRDefault="00923BB7" w:rsidP="00923BB7">
      <w:pPr>
        <w:pStyle w:val="Ttulo4"/>
        <w:spacing w:line="480" w:lineRule="auto"/>
        <w:rPr>
          <w:rFonts w:ascii="Arial" w:hAnsi="Arial" w:cs="Arial"/>
          <w:b w:val="0"/>
          <w:bCs w:val="0"/>
          <w:sz w:val="24"/>
        </w:rPr>
      </w:pPr>
      <w:r w:rsidRPr="0034517E">
        <w:rPr>
          <w:rFonts w:ascii="Arial" w:hAnsi="Arial" w:cs="Arial"/>
          <w:b w:val="0"/>
          <w:sz w:val="24"/>
        </w:rPr>
        <w:lastRenderedPageBreak/>
        <w:t xml:space="preserve">El grupo Fadesa </w:t>
      </w:r>
      <w:r>
        <w:rPr>
          <w:rFonts w:ascii="Arial" w:hAnsi="Arial" w:cs="Arial"/>
          <w:b w:val="0"/>
          <w:sz w:val="24"/>
        </w:rPr>
        <w:t>en</w:t>
      </w:r>
      <w:r w:rsidRPr="0034517E">
        <w:rPr>
          <w:rFonts w:ascii="Arial" w:hAnsi="Arial" w:cs="Arial"/>
          <w:b w:val="0"/>
          <w:sz w:val="24"/>
        </w:rPr>
        <w:t xml:space="preserve"> el año</w:t>
      </w:r>
      <w:r>
        <w:rPr>
          <w:rFonts w:ascii="Arial" w:hAnsi="Arial" w:cs="Arial"/>
          <w:b w:val="0"/>
          <w:sz w:val="24"/>
        </w:rPr>
        <w:t xml:space="preserve"> 2005</w:t>
      </w:r>
      <w:r w:rsidRPr="0034517E">
        <w:rPr>
          <w:rFonts w:ascii="Arial" w:hAnsi="Arial" w:cs="Arial"/>
          <w:b w:val="0"/>
          <w:sz w:val="24"/>
        </w:rPr>
        <w:t xml:space="preserve"> contrató </w:t>
      </w:r>
      <w:smartTag w:uri="urn:schemas-microsoft-com:office:smarttags" w:element="metricconverter">
        <w:smartTagPr>
          <w:attr w:name="ProductID" w:val="11.000 ha"/>
        </w:smartTagPr>
        <w:r w:rsidRPr="0034517E">
          <w:rPr>
            <w:rFonts w:ascii="Arial" w:hAnsi="Arial" w:cs="Arial"/>
            <w:b w:val="0"/>
            <w:sz w:val="24"/>
          </w:rPr>
          <w:t>11.000 ha</w:t>
        </w:r>
      </w:smartTag>
      <w:r w:rsidRPr="0034517E">
        <w:rPr>
          <w:rFonts w:ascii="Arial" w:hAnsi="Arial" w:cs="Arial"/>
          <w:b w:val="0"/>
          <w:sz w:val="24"/>
        </w:rPr>
        <w:t xml:space="preserve"> para la producción de fréjol de palo o gandul en las zonas de Manabí, Los Ríos y Guayas</w:t>
      </w:r>
      <w:r>
        <w:rPr>
          <w:rFonts w:ascii="Arial" w:hAnsi="Arial" w:cs="Arial"/>
          <w:b w:val="0"/>
          <w:sz w:val="24"/>
        </w:rPr>
        <w:t xml:space="preserve"> (18)</w:t>
      </w:r>
      <w:r w:rsidRPr="0034517E">
        <w:rPr>
          <w:rFonts w:ascii="Arial" w:hAnsi="Arial" w:cs="Arial"/>
          <w:b w:val="0"/>
          <w:sz w:val="24"/>
        </w:rPr>
        <w:t>. Las dependencias de Ecuavegetal en Babahoyo y Sabanilla pertenecientes a este grupo, procesaron 13.640 y 18.200 Ton de gandul fresco</w:t>
      </w:r>
      <w:r>
        <w:rPr>
          <w:rFonts w:ascii="Arial" w:hAnsi="Arial" w:cs="Arial"/>
          <w:b w:val="0"/>
          <w:sz w:val="24"/>
        </w:rPr>
        <w:t xml:space="preserve"> </w:t>
      </w:r>
      <w:r w:rsidRPr="0034517E">
        <w:rPr>
          <w:rFonts w:ascii="Arial" w:hAnsi="Arial" w:cs="Arial"/>
          <w:b w:val="0"/>
          <w:sz w:val="24"/>
        </w:rPr>
        <w:t>respectivamente en el año 2002</w:t>
      </w:r>
      <w:r>
        <w:rPr>
          <w:rFonts w:ascii="Arial" w:hAnsi="Arial" w:cs="Arial"/>
          <w:b w:val="0"/>
          <w:sz w:val="24"/>
        </w:rPr>
        <w:t>,</w:t>
      </w:r>
      <w:r w:rsidRPr="0034517E">
        <w:rPr>
          <w:rFonts w:ascii="Arial" w:hAnsi="Arial" w:cs="Arial"/>
          <w:b w:val="0"/>
          <w:sz w:val="24"/>
        </w:rPr>
        <w:t xml:space="preserve"> destinadas a elaborar conservas</w:t>
      </w:r>
      <w:r>
        <w:rPr>
          <w:rFonts w:ascii="Arial" w:hAnsi="Arial" w:cs="Arial"/>
          <w:b w:val="0"/>
          <w:sz w:val="24"/>
        </w:rPr>
        <w:t xml:space="preserve"> (25).</w:t>
      </w:r>
    </w:p>
    <w:p w:rsidR="00923BB7" w:rsidRDefault="00923BB7" w:rsidP="00923BB7">
      <w:pPr>
        <w:jc w:val="both"/>
        <w:rPr>
          <w:rFonts w:ascii="Arial" w:hAnsi="Arial" w:cs="Arial"/>
        </w:rPr>
      </w:pPr>
    </w:p>
    <w:p w:rsidR="00923BB7" w:rsidRPr="0034517E" w:rsidRDefault="00923BB7" w:rsidP="00923BB7">
      <w:pPr>
        <w:jc w:val="both"/>
        <w:rPr>
          <w:rFonts w:ascii="Arial" w:hAnsi="Arial" w:cs="Arial"/>
        </w:rPr>
      </w:pPr>
    </w:p>
    <w:p w:rsidR="00923BB7" w:rsidRPr="0034517E" w:rsidRDefault="00923BB7" w:rsidP="00923BB7">
      <w:pPr>
        <w:spacing w:line="480" w:lineRule="auto"/>
        <w:jc w:val="both"/>
        <w:rPr>
          <w:rFonts w:ascii="Arial" w:hAnsi="Arial" w:cs="Arial"/>
        </w:rPr>
      </w:pPr>
      <w:r w:rsidRPr="0034517E">
        <w:rPr>
          <w:rFonts w:ascii="Arial" w:hAnsi="Arial" w:cs="Arial"/>
        </w:rPr>
        <w:t>Uno de los desechos del proceso para elaborar las conservas del gandul lo constituye la cáscara de gandul, la misma que representa el 50% de la materia prima</w:t>
      </w:r>
      <w:r>
        <w:rPr>
          <w:rFonts w:ascii="Arial" w:hAnsi="Arial" w:cs="Arial"/>
        </w:rPr>
        <w:t xml:space="preserve"> (25)</w:t>
      </w:r>
      <w:r w:rsidRPr="0034517E">
        <w:rPr>
          <w:rFonts w:ascii="Arial" w:hAnsi="Arial" w:cs="Arial"/>
        </w:rPr>
        <w:t xml:space="preserve">. Tan solo pequeños ganaderos acudían a solicitar se les done la cáscara o bien acercaban sus reses para alimentarlas. Hecho que no aliviaba el hacinamiento y putrefacción de </w:t>
      </w:r>
      <w:r>
        <w:rPr>
          <w:rFonts w:ascii="Arial" w:hAnsi="Arial" w:cs="Arial"/>
        </w:rPr>
        <w:t>este residuo,</w:t>
      </w:r>
      <w:r w:rsidRPr="0034517E">
        <w:rPr>
          <w:rFonts w:ascii="Arial" w:hAnsi="Arial" w:cs="Arial"/>
        </w:rPr>
        <w:t xml:space="preserve"> dando como resultado</w:t>
      </w:r>
      <w:r>
        <w:rPr>
          <w:rFonts w:ascii="Arial" w:hAnsi="Arial" w:cs="Arial"/>
        </w:rPr>
        <w:t>:</w:t>
      </w:r>
      <w:r w:rsidRPr="0034517E">
        <w:rPr>
          <w:rFonts w:ascii="Arial" w:hAnsi="Arial" w:cs="Arial"/>
        </w:rPr>
        <w:t xml:space="preserve"> la contaminación del medio ambiente, un contraste desfavorable con el paisaje</w:t>
      </w:r>
      <w:r>
        <w:rPr>
          <w:rFonts w:ascii="Arial" w:hAnsi="Arial" w:cs="Arial"/>
        </w:rPr>
        <w:t>,</w:t>
      </w:r>
      <w:r w:rsidRPr="0034517E">
        <w:rPr>
          <w:rFonts w:ascii="Arial" w:hAnsi="Arial" w:cs="Arial"/>
        </w:rPr>
        <w:t xml:space="preserve"> además de</w:t>
      </w:r>
      <w:r>
        <w:rPr>
          <w:rFonts w:ascii="Arial" w:hAnsi="Arial" w:cs="Arial"/>
        </w:rPr>
        <w:t xml:space="preserve"> un</w:t>
      </w:r>
      <w:r w:rsidRPr="0034517E">
        <w:rPr>
          <w:rFonts w:ascii="Arial" w:hAnsi="Arial" w:cs="Arial"/>
        </w:rPr>
        <w:t xml:space="preserve"> ínfimo y corto aprovechamiento, pues </w:t>
      </w:r>
      <w:r>
        <w:rPr>
          <w:rFonts w:ascii="Arial" w:hAnsi="Arial" w:cs="Arial"/>
        </w:rPr>
        <w:t xml:space="preserve">la cáscara de gandul </w:t>
      </w:r>
      <w:r w:rsidRPr="0034517E">
        <w:rPr>
          <w:rFonts w:ascii="Arial" w:hAnsi="Arial" w:cs="Arial"/>
        </w:rPr>
        <w:t>está exclusivamente disponible durante el período de cosecha comprendido entre Agosto y Diciembre.</w:t>
      </w:r>
    </w:p>
    <w:p w:rsidR="00923BB7" w:rsidRPr="0034517E" w:rsidRDefault="00923BB7" w:rsidP="00923BB7">
      <w:pPr>
        <w:jc w:val="both"/>
        <w:rPr>
          <w:rFonts w:ascii="Arial" w:hAnsi="Arial" w:cs="Arial"/>
        </w:rPr>
      </w:pPr>
    </w:p>
    <w:p w:rsidR="00923BB7" w:rsidRPr="0034517E" w:rsidRDefault="00923BB7" w:rsidP="00923BB7">
      <w:pPr>
        <w:jc w:val="both"/>
        <w:rPr>
          <w:rFonts w:ascii="Arial" w:hAnsi="Arial" w:cs="Arial"/>
        </w:rPr>
      </w:pPr>
    </w:p>
    <w:p w:rsidR="00923BB7" w:rsidRDefault="00923BB7" w:rsidP="00923BB7">
      <w:pPr>
        <w:spacing w:line="480" w:lineRule="auto"/>
        <w:jc w:val="both"/>
        <w:rPr>
          <w:rFonts w:ascii="Arial" w:hAnsi="Arial" w:cs="Arial"/>
        </w:rPr>
      </w:pPr>
      <w:r w:rsidRPr="0034517E">
        <w:rPr>
          <w:rFonts w:ascii="Arial" w:hAnsi="Arial" w:cs="Arial"/>
        </w:rPr>
        <w:t>Dado lo anterior parece lógico aprovechar este “desperdicio” en abundancia como reserva de seguridad alimentaria en los periodos de escasez de pastos</w:t>
      </w:r>
      <w:r>
        <w:rPr>
          <w:rFonts w:ascii="Arial" w:hAnsi="Arial" w:cs="Arial"/>
        </w:rPr>
        <w:t xml:space="preserve"> (verano), a</w:t>
      </w:r>
      <w:r w:rsidRPr="0034517E">
        <w:rPr>
          <w:rFonts w:ascii="Arial" w:hAnsi="Arial" w:cs="Arial"/>
        </w:rPr>
        <w:t xml:space="preserve">demás de aliviar el problema de la eliminación de </w:t>
      </w:r>
      <w:r>
        <w:rPr>
          <w:rFonts w:ascii="Arial" w:hAnsi="Arial" w:cs="Arial"/>
        </w:rPr>
        <w:t>residuos</w:t>
      </w:r>
      <w:r w:rsidRPr="0034517E">
        <w:rPr>
          <w:rFonts w:ascii="Arial" w:hAnsi="Arial" w:cs="Arial"/>
        </w:rPr>
        <w:t>, convirtiendo al bovino en un importante agente de reciclaje de nutrientes del suelo (2</w:t>
      </w:r>
      <w:r>
        <w:rPr>
          <w:rFonts w:ascii="Arial" w:hAnsi="Arial" w:cs="Arial"/>
        </w:rPr>
        <w:t>2</w:t>
      </w:r>
      <w:r w:rsidRPr="0034517E">
        <w:rPr>
          <w:rFonts w:ascii="Arial" w:hAnsi="Arial" w:cs="Arial"/>
        </w:rPr>
        <w:t>), ya que gran parte de estos retornarán en las deyecciones de los animales</w:t>
      </w:r>
    </w:p>
    <w:p w:rsidR="00923BB7" w:rsidRDefault="00923BB7" w:rsidP="00923BB7">
      <w:pPr>
        <w:jc w:val="both"/>
        <w:rPr>
          <w:rFonts w:ascii="Arial" w:hAnsi="Arial" w:cs="Arial"/>
        </w:rPr>
      </w:pPr>
    </w:p>
    <w:p w:rsidR="00923BB7" w:rsidRPr="0034517E" w:rsidRDefault="00923BB7" w:rsidP="00923BB7">
      <w:pPr>
        <w:jc w:val="both"/>
        <w:rPr>
          <w:rFonts w:ascii="Arial" w:hAnsi="Arial" w:cs="Arial"/>
        </w:rPr>
      </w:pPr>
    </w:p>
    <w:p w:rsidR="00923BB7" w:rsidRPr="0034517E" w:rsidRDefault="00923BB7" w:rsidP="00923BB7">
      <w:pPr>
        <w:spacing w:line="480" w:lineRule="auto"/>
        <w:jc w:val="both"/>
        <w:rPr>
          <w:rFonts w:ascii="Arial" w:hAnsi="Arial" w:cs="Arial"/>
        </w:rPr>
      </w:pPr>
      <w:r w:rsidRPr="0034517E">
        <w:rPr>
          <w:rFonts w:ascii="Arial" w:hAnsi="Arial" w:cs="Arial"/>
        </w:rPr>
        <w:t>De acuerdo a los datos m</w:t>
      </w:r>
      <w:r>
        <w:rPr>
          <w:rFonts w:ascii="Arial" w:hAnsi="Arial" w:cs="Arial"/>
        </w:rPr>
        <w:t>ostrados en el A</w:t>
      </w:r>
      <w:r w:rsidRPr="0034517E">
        <w:rPr>
          <w:rFonts w:ascii="Arial" w:hAnsi="Arial" w:cs="Arial"/>
        </w:rPr>
        <w:t>péndice 1 la cáscara de gandul constituye un recurso potencial para la alimentación del ganado bovino, proveyéndonos del 6% de proteína bruta en base seca y u</w:t>
      </w:r>
      <w:r>
        <w:rPr>
          <w:rFonts w:ascii="Arial" w:hAnsi="Arial" w:cs="Arial"/>
        </w:rPr>
        <w:t>n contenido de fibra de 36.24</w:t>
      </w:r>
      <w:r w:rsidRPr="0034517E">
        <w:rPr>
          <w:rFonts w:ascii="Arial" w:hAnsi="Arial" w:cs="Arial"/>
        </w:rPr>
        <w:t>%.</w:t>
      </w:r>
    </w:p>
    <w:p w:rsidR="00923BB7" w:rsidRPr="0034517E" w:rsidRDefault="00923BB7" w:rsidP="00923BB7">
      <w:pPr>
        <w:jc w:val="both"/>
        <w:rPr>
          <w:rFonts w:ascii="Arial" w:hAnsi="Arial" w:cs="Arial"/>
        </w:rPr>
      </w:pPr>
    </w:p>
    <w:p w:rsidR="00923BB7" w:rsidRPr="0034517E" w:rsidRDefault="00923BB7" w:rsidP="00923BB7">
      <w:pPr>
        <w:jc w:val="both"/>
        <w:rPr>
          <w:rFonts w:ascii="Arial" w:hAnsi="Arial" w:cs="Arial"/>
        </w:rPr>
      </w:pPr>
    </w:p>
    <w:p w:rsidR="00923BB7" w:rsidRPr="0034517E" w:rsidRDefault="00923BB7" w:rsidP="00923BB7">
      <w:pPr>
        <w:tabs>
          <w:tab w:val="left" w:pos="1260"/>
        </w:tabs>
        <w:spacing w:line="480" w:lineRule="auto"/>
        <w:jc w:val="both"/>
        <w:rPr>
          <w:rFonts w:ascii="Arial" w:hAnsi="Arial" w:cs="Arial"/>
        </w:rPr>
      </w:pPr>
      <w:r w:rsidRPr="0034517E">
        <w:rPr>
          <w:rFonts w:ascii="Arial" w:hAnsi="Arial" w:cs="Arial"/>
        </w:rPr>
        <w:t>E</w:t>
      </w:r>
      <w:r>
        <w:rPr>
          <w:rFonts w:ascii="Arial" w:hAnsi="Arial" w:cs="Arial"/>
        </w:rPr>
        <w:t>l ensilaje</w:t>
      </w:r>
      <w:r w:rsidRPr="0034517E">
        <w:rPr>
          <w:rFonts w:ascii="Arial" w:hAnsi="Arial" w:cs="Arial"/>
        </w:rPr>
        <w:t xml:space="preserve"> es un proceso de conservación de pastos y forrajes que a través de una fermentación anaerobia retiene los elementos nutritivos y nos permite su almacenamiento por períodos prolongados en óptimas condiciones, por tanto puede ser utilizada como una reserva forrajera</w:t>
      </w:r>
      <w:r>
        <w:rPr>
          <w:rFonts w:ascii="Arial" w:hAnsi="Arial" w:cs="Arial"/>
        </w:rPr>
        <w:t xml:space="preserve"> (15)</w:t>
      </w:r>
      <w:r w:rsidRPr="0034517E">
        <w:rPr>
          <w:rFonts w:ascii="Arial" w:hAnsi="Arial" w:cs="Arial"/>
        </w:rPr>
        <w:t>.</w:t>
      </w:r>
    </w:p>
    <w:p w:rsidR="00923BB7" w:rsidRPr="0034517E" w:rsidRDefault="00923BB7" w:rsidP="00923BB7">
      <w:pPr>
        <w:tabs>
          <w:tab w:val="left" w:pos="1260"/>
        </w:tabs>
        <w:jc w:val="both"/>
        <w:rPr>
          <w:rFonts w:ascii="Arial" w:hAnsi="Arial" w:cs="Arial"/>
        </w:rPr>
      </w:pPr>
    </w:p>
    <w:p w:rsidR="00923BB7" w:rsidRPr="0034517E" w:rsidRDefault="00923BB7" w:rsidP="00923BB7">
      <w:pPr>
        <w:jc w:val="both"/>
        <w:rPr>
          <w:rFonts w:ascii="Arial" w:hAnsi="Arial" w:cs="Arial"/>
        </w:rPr>
      </w:pPr>
    </w:p>
    <w:p w:rsidR="00923BB7" w:rsidRPr="0034517E" w:rsidRDefault="00923BB7" w:rsidP="00923BB7">
      <w:pPr>
        <w:spacing w:line="480" w:lineRule="auto"/>
        <w:jc w:val="both"/>
        <w:rPr>
          <w:rFonts w:ascii="Arial" w:hAnsi="Arial" w:cs="Arial"/>
        </w:rPr>
      </w:pPr>
      <w:r w:rsidRPr="0034517E">
        <w:rPr>
          <w:rFonts w:ascii="Arial" w:hAnsi="Arial" w:cs="Arial"/>
        </w:rPr>
        <w:t>Podemos definir al ensilaje también, como una herramienta de manejo que nos permite aprovechar recursos disponibles como pastos y desechos agroindustriales, productos que son generalmente estacionales, almacenándolos y manteniéndolos como reservas para su uso en épocas de escasez con pérdidas mínimas de calidad nutritiva</w:t>
      </w:r>
      <w:r>
        <w:rPr>
          <w:rFonts w:ascii="Arial" w:hAnsi="Arial" w:cs="Arial"/>
        </w:rPr>
        <w:t xml:space="preserve"> (16).</w:t>
      </w:r>
    </w:p>
    <w:p w:rsidR="00923BB7" w:rsidRPr="0034517E" w:rsidRDefault="00923BB7" w:rsidP="00923BB7">
      <w:pPr>
        <w:jc w:val="both"/>
        <w:rPr>
          <w:rFonts w:ascii="Arial" w:hAnsi="Arial" w:cs="Arial"/>
        </w:rPr>
      </w:pPr>
    </w:p>
    <w:p w:rsidR="00923BB7" w:rsidRPr="0034517E" w:rsidRDefault="00923BB7" w:rsidP="00923BB7">
      <w:pPr>
        <w:jc w:val="both"/>
        <w:rPr>
          <w:rFonts w:ascii="Arial" w:hAnsi="Arial" w:cs="Arial"/>
        </w:rPr>
      </w:pPr>
    </w:p>
    <w:p w:rsidR="00923BB7" w:rsidRPr="0034517E" w:rsidRDefault="00923BB7" w:rsidP="00923BB7">
      <w:pPr>
        <w:spacing w:line="480" w:lineRule="auto"/>
        <w:jc w:val="both"/>
        <w:rPr>
          <w:rFonts w:ascii="Arial" w:hAnsi="Arial" w:cs="Arial"/>
        </w:rPr>
      </w:pPr>
      <w:r w:rsidRPr="0034517E">
        <w:rPr>
          <w:rFonts w:ascii="Arial" w:hAnsi="Arial" w:cs="Arial"/>
        </w:rPr>
        <w:t xml:space="preserve">En este estudio para determinar la respuesta al proceso de </w:t>
      </w:r>
      <w:r>
        <w:rPr>
          <w:rFonts w:ascii="Arial" w:hAnsi="Arial" w:cs="Arial"/>
        </w:rPr>
        <w:t xml:space="preserve">ensilaje </w:t>
      </w:r>
      <w:r w:rsidRPr="0034517E">
        <w:rPr>
          <w:rFonts w:ascii="Arial" w:hAnsi="Arial" w:cs="Arial"/>
        </w:rPr>
        <w:t>de la cáscara de gandul, se la enriqueció con urea</w:t>
      </w:r>
      <w:r>
        <w:rPr>
          <w:rFonts w:ascii="Arial" w:hAnsi="Arial" w:cs="Arial"/>
        </w:rPr>
        <w:t xml:space="preserve"> (1.7</w:t>
      </w:r>
      <w:r w:rsidRPr="0034517E">
        <w:rPr>
          <w:rFonts w:ascii="Arial" w:hAnsi="Arial" w:cs="Arial"/>
        </w:rPr>
        <w:t>%) como fuente de nitrógeno no proteíco fácilmente digerible por los rumiantes</w:t>
      </w:r>
      <w:r>
        <w:rPr>
          <w:rFonts w:ascii="Arial" w:hAnsi="Arial" w:cs="Arial"/>
        </w:rPr>
        <w:t>, además</w:t>
      </w:r>
      <w:r w:rsidRPr="0034517E">
        <w:rPr>
          <w:rFonts w:ascii="Arial" w:hAnsi="Arial" w:cs="Arial"/>
        </w:rPr>
        <w:t xml:space="preserve"> se comparó el comportamiento del proceso fermentativo al adicionar: melaza </w:t>
      </w:r>
      <w:r w:rsidRPr="0034517E">
        <w:rPr>
          <w:rFonts w:ascii="Arial" w:hAnsi="Arial" w:cs="Arial"/>
        </w:rPr>
        <w:lastRenderedPageBreak/>
        <w:t xml:space="preserve">(1%) como fuente de carbohidratos </w:t>
      </w:r>
      <w:r>
        <w:rPr>
          <w:rFonts w:ascii="Arial" w:hAnsi="Arial" w:cs="Arial"/>
        </w:rPr>
        <w:t>hidro</w:t>
      </w:r>
      <w:r w:rsidRPr="0034517E">
        <w:rPr>
          <w:rFonts w:ascii="Arial" w:hAnsi="Arial" w:cs="Arial"/>
        </w:rPr>
        <w:t>solubles y leche en polvo (2%) como fuente de bacterias lácticas para la producción de ácido láctico</w:t>
      </w:r>
    </w:p>
    <w:p w:rsidR="00923BB7" w:rsidRPr="0034517E" w:rsidRDefault="00923BB7" w:rsidP="00923BB7">
      <w:pPr>
        <w:spacing w:line="480" w:lineRule="auto"/>
        <w:jc w:val="both"/>
        <w:rPr>
          <w:rFonts w:ascii="Arial" w:hAnsi="Arial" w:cs="Arial"/>
        </w:rPr>
      </w:pPr>
      <w:r w:rsidRPr="0034517E">
        <w:rPr>
          <w:rFonts w:ascii="Arial" w:hAnsi="Arial" w:cs="Arial"/>
        </w:rPr>
        <w:t>Se espera que la</w:t>
      </w:r>
      <w:r>
        <w:rPr>
          <w:rFonts w:ascii="Arial" w:hAnsi="Arial" w:cs="Arial"/>
        </w:rPr>
        <w:t xml:space="preserve"> cáscara de gandul tenga una respuesta favorable al proceso de fermentación, que la </w:t>
      </w:r>
      <w:r w:rsidRPr="0034517E">
        <w:rPr>
          <w:rFonts w:ascii="Arial" w:hAnsi="Arial" w:cs="Arial"/>
        </w:rPr>
        <w:t>inclusión de urea eleve el contenido proteíco</w:t>
      </w:r>
      <w:r>
        <w:rPr>
          <w:rFonts w:ascii="Arial" w:hAnsi="Arial" w:cs="Arial"/>
        </w:rPr>
        <w:t xml:space="preserve"> del ensilaje</w:t>
      </w:r>
      <w:r w:rsidRPr="0034517E">
        <w:rPr>
          <w:rFonts w:ascii="Arial" w:hAnsi="Arial" w:cs="Arial"/>
        </w:rPr>
        <w:t xml:space="preserve"> y que los aditivos (leche y melaza) mejoren las condiciones del proceso </w:t>
      </w:r>
      <w:r>
        <w:rPr>
          <w:rFonts w:ascii="Arial" w:hAnsi="Arial" w:cs="Arial"/>
        </w:rPr>
        <w:t>fermentativo</w:t>
      </w:r>
      <w:r w:rsidRPr="0034517E">
        <w:rPr>
          <w:rFonts w:ascii="Arial" w:hAnsi="Arial" w:cs="Arial"/>
        </w:rPr>
        <w:t>.</w:t>
      </w:r>
    </w:p>
    <w:p w:rsidR="00923BB7" w:rsidRPr="0034517E" w:rsidRDefault="00923BB7" w:rsidP="00923BB7">
      <w:pPr>
        <w:jc w:val="both"/>
        <w:rPr>
          <w:rFonts w:ascii="Arial" w:hAnsi="Arial" w:cs="Arial"/>
        </w:rPr>
      </w:pPr>
    </w:p>
    <w:p w:rsidR="00923BB7" w:rsidRPr="0034517E" w:rsidRDefault="00923BB7" w:rsidP="00923BB7">
      <w:pPr>
        <w:jc w:val="both"/>
        <w:rPr>
          <w:rFonts w:ascii="Arial" w:hAnsi="Arial" w:cs="Arial"/>
        </w:rPr>
      </w:pPr>
    </w:p>
    <w:p w:rsidR="00923BB7" w:rsidRDefault="00923BB7" w:rsidP="00923BB7">
      <w:pPr>
        <w:jc w:val="both"/>
        <w:rPr>
          <w:rFonts w:ascii="Arial" w:hAnsi="Arial" w:cs="Arial"/>
        </w:rPr>
      </w:pPr>
    </w:p>
    <w:p w:rsidR="00923BB7" w:rsidRDefault="00923BB7" w:rsidP="00923BB7">
      <w:pPr>
        <w:jc w:val="both"/>
        <w:rPr>
          <w:rFonts w:ascii="Arial" w:hAnsi="Arial" w:cs="Arial"/>
        </w:rPr>
      </w:pPr>
    </w:p>
    <w:p w:rsidR="00923BB7" w:rsidRDefault="00923BB7" w:rsidP="00923BB7">
      <w:pPr>
        <w:jc w:val="both"/>
        <w:rPr>
          <w:rFonts w:ascii="Arial" w:hAnsi="Arial" w:cs="Arial"/>
        </w:rPr>
      </w:pPr>
    </w:p>
    <w:p w:rsidR="00923BB7" w:rsidRDefault="00923BB7" w:rsidP="00923BB7">
      <w:pPr>
        <w:jc w:val="both"/>
        <w:rPr>
          <w:rFonts w:ascii="Arial" w:hAnsi="Arial" w:cs="Arial"/>
        </w:rPr>
      </w:pPr>
    </w:p>
    <w:p w:rsidR="00923BB7" w:rsidRDefault="00923BB7" w:rsidP="00923BB7">
      <w:pPr>
        <w:jc w:val="both"/>
        <w:rPr>
          <w:rFonts w:ascii="Arial" w:hAnsi="Arial" w:cs="Arial"/>
        </w:rPr>
      </w:pPr>
    </w:p>
    <w:p w:rsidR="00923BB7" w:rsidRDefault="00923BB7" w:rsidP="00923BB7">
      <w:pPr>
        <w:jc w:val="both"/>
        <w:rPr>
          <w:rFonts w:ascii="Arial" w:hAnsi="Arial" w:cs="Arial"/>
        </w:rPr>
      </w:pPr>
    </w:p>
    <w:p w:rsidR="00923BB7" w:rsidRPr="0034517E" w:rsidRDefault="00923BB7" w:rsidP="00923BB7">
      <w:pPr>
        <w:jc w:val="both"/>
        <w:rPr>
          <w:rFonts w:ascii="Arial" w:hAnsi="Arial" w:cs="Arial"/>
        </w:rPr>
      </w:pPr>
    </w:p>
    <w:p w:rsidR="00923BB7" w:rsidRDefault="00923BB7" w:rsidP="00923BB7">
      <w:pPr>
        <w:jc w:val="both"/>
        <w:rPr>
          <w:rFonts w:ascii="Arial" w:hAnsi="Arial" w:cs="Arial"/>
        </w:rPr>
      </w:pPr>
    </w:p>
    <w:p w:rsidR="00923BB7" w:rsidRDefault="00923BB7" w:rsidP="00923BB7">
      <w:pPr>
        <w:jc w:val="both"/>
        <w:rPr>
          <w:rFonts w:ascii="Arial" w:hAnsi="Arial" w:cs="Arial"/>
        </w:rPr>
      </w:pPr>
    </w:p>
    <w:p w:rsidR="00923BB7" w:rsidRPr="0034517E" w:rsidRDefault="00923BB7" w:rsidP="00923BB7">
      <w:pPr>
        <w:jc w:val="both"/>
        <w:rPr>
          <w:rFonts w:ascii="Arial" w:hAnsi="Arial" w:cs="Arial"/>
        </w:rPr>
      </w:pPr>
    </w:p>
    <w:p w:rsidR="00923BB7" w:rsidRPr="0034517E" w:rsidRDefault="00923BB7" w:rsidP="00923BB7">
      <w:pPr>
        <w:jc w:val="both"/>
        <w:rPr>
          <w:rFonts w:ascii="Arial" w:hAnsi="Arial" w:cs="Arial"/>
        </w:rPr>
      </w:pPr>
    </w:p>
    <w:p w:rsidR="00923BB7" w:rsidRDefault="00923BB7" w:rsidP="00923BB7">
      <w:pPr>
        <w:jc w:val="both"/>
        <w:rPr>
          <w:rFonts w:ascii="Arial" w:hAnsi="Arial" w:cs="Arial"/>
        </w:rPr>
      </w:pPr>
    </w:p>
    <w:p w:rsidR="00923BB7" w:rsidRDefault="00923BB7" w:rsidP="00923BB7">
      <w:pPr>
        <w:jc w:val="both"/>
        <w:rPr>
          <w:rFonts w:ascii="Arial" w:hAnsi="Arial" w:cs="Arial"/>
        </w:rPr>
      </w:pPr>
    </w:p>
    <w:p w:rsidR="00923BB7" w:rsidRDefault="00923BB7" w:rsidP="00923BB7">
      <w:pPr>
        <w:jc w:val="both"/>
        <w:rPr>
          <w:rFonts w:ascii="Arial" w:hAnsi="Arial" w:cs="Arial"/>
        </w:rPr>
      </w:pPr>
    </w:p>
    <w:p w:rsidR="00923BB7" w:rsidRDefault="00923BB7" w:rsidP="00923BB7">
      <w:pPr>
        <w:jc w:val="both"/>
        <w:rPr>
          <w:rFonts w:ascii="Arial" w:hAnsi="Arial" w:cs="Arial"/>
        </w:rPr>
      </w:pPr>
    </w:p>
    <w:p w:rsidR="00923BB7" w:rsidRDefault="00923BB7" w:rsidP="00923BB7">
      <w:pPr>
        <w:jc w:val="both"/>
        <w:rPr>
          <w:rFonts w:ascii="Arial" w:hAnsi="Arial" w:cs="Arial"/>
        </w:rPr>
      </w:pPr>
    </w:p>
    <w:p w:rsidR="00923BB7" w:rsidRPr="0034517E" w:rsidRDefault="00923BB7" w:rsidP="00923BB7">
      <w:pPr>
        <w:spacing w:line="480" w:lineRule="auto"/>
        <w:jc w:val="both"/>
        <w:rPr>
          <w:rFonts w:ascii="Arial" w:hAnsi="Arial" w:cs="Arial"/>
        </w:rPr>
      </w:pPr>
      <w:r w:rsidRPr="0034517E">
        <w:rPr>
          <w:rFonts w:ascii="Arial" w:hAnsi="Arial" w:cs="Arial"/>
        </w:rPr>
        <w:t xml:space="preserve">Los objetivos </w:t>
      </w:r>
      <w:r>
        <w:rPr>
          <w:rFonts w:ascii="Arial" w:hAnsi="Arial" w:cs="Arial"/>
        </w:rPr>
        <w:t>de esta tesis</w:t>
      </w:r>
      <w:r w:rsidRPr="0034517E">
        <w:rPr>
          <w:rFonts w:ascii="Arial" w:hAnsi="Arial" w:cs="Arial"/>
        </w:rPr>
        <w:t xml:space="preserve"> son:</w:t>
      </w:r>
    </w:p>
    <w:p w:rsidR="00923BB7" w:rsidRPr="0034517E" w:rsidRDefault="00923BB7" w:rsidP="00923BB7">
      <w:pPr>
        <w:jc w:val="both"/>
        <w:rPr>
          <w:rFonts w:ascii="Arial" w:hAnsi="Arial" w:cs="Arial"/>
        </w:rPr>
      </w:pPr>
    </w:p>
    <w:p w:rsidR="00923BB7" w:rsidRPr="0034517E" w:rsidRDefault="00923BB7" w:rsidP="00923BB7">
      <w:pPr>
        <w:spacing w:line="480" w:lineRule="auto"/>
        <w:jc w:val="both"/>
        <w:rPr>
          <w:rFonts w:ascii="Arial" w:hAnsi="Arial" w:cs="Arial"/>
          <w:b/>
        </w:rPr>
      </w:pPr>
      <w:r w:rsidRPr="0034517E">
        <w:rPr>
          <w:rFonts w:ascii="Arial" w:hAnsi="Arial" w:cs="Arial"/>
          <w:b/>
        </w:rPr>
        <w:t>Objetivo General</w:t>
      </w:r>
    </w:p>
    <w:p w:rsidR="00923BB7" w:rsidRPr="0034517E" w:rsidRDefault="00923BB7" w:rsidP="00923BB7">
      <w:pPr>
        <w:numPr>
          <w:ilvl w:val="0"/>
          <w:numId w:val="3"/>
        </w:numPr>
        <w:spacing w:line="480" w:lineRule="auto"/>
        <w:jc w:val="both"/>
        <w:rPr>
          <w:rFonts w:ascii="Arial" w:hAnsi="Arial" w:cs="Arial"/>
        </w:rPr>
      </w:pPr>
      <w:r w:rsidRPr="0034517E">
        <w:rPr>
          <w:rFonts w:ascii="Arial" w:hAnsi="Arial" w:cs="Arial"/>
        </w:rPr>
        <w:t>Evaluar el comportamiento fermentativo de la cáscara de gandul en los diversos tratamientos.</w:t>
      </w:r>
    </w:p>
    <w:p w:rsidR="00923BB7" w:rsidRPr="0034517E" w:rsidRDefault="00923BB7" w:rsidP="00923BB7">
      <w:pPr>
        <w:ind w:left="1979"/>
        <w:jc w:val="both"/>
        <w:rPr>
          <w:rFonts w:ascii="Arial" w:hAnsi="Arial" w:cs="Arial"/>
        </w:rPr>
      </w:pPr>
    </w:p>
    <w:p w:rsidR="00923BB7" w:rsidRPr="0034517E" w:rsidRDefault="00923BB7" w:rsidP="00923BB7">
      <w:pPr>
        <w:spacing w:line="480" w:lineRule="auto"/>
        <w:jc w:val="both"/>
        <w:rPr>
          <w:rFonts w:ascii="Arial" w:hAnsi="Arial" w:cs="Arial"/>
          <w:b/>
        </w:rPr>
      </w:pPr>
      <w:r w:rsidRPr="0034517E">
        <w:rPr>
          <w:rFonts w:ascii="Arial" w:hAnsi="Arial" w:cs="Arial"/>
          <w:b/>
        </w:rPr>
        <w:t>Objetivos Específicos</w:t>
      </w:r>
    </w:p>
    <w:p w:rsidR="00923BB7" w:rsidRPr="0034517E" w:rsidRDefault="00923BB7" w:rsidP="00923BB7">
      <w:pPr>
        <w:numPr>
          <w:ilvl w:val="0"/>
          <w:numId w:val="3"/>
        </w:numPr>
        <w:tabs>
          <w:tab w:val="clear" w:pos="720"/>
        </w:tabs>
        <w:spacing w:line="480" w:lineRule="auto"/>
        <w:jc w:val="both"/>
        <w:rPr>
          <w:rFonts w:ascii="Arial" w:hAnsi="Arial" w:cs="Arial"/>
        </w:rPr>
      </w:pPr>
      <w:r w:rsidRPr="0034517E">
        <w:rPr>
          <w:rFonts w:ascii="Arial" w:hAnsi="Arial" w:cs="Arial"/>
        </w:rPr>
        <w:lastRenderedPageBreak/>
        <w:t>Determinar el tratamiento que mejor respuesta tenga al proceso de fermentación.</w:t>
      </w:r>
    </w:p>
    <w:p w:rsidR="00923BB7" w:rsidRPr="0034517E" w:rsidRDefault="00923BB7" w:rsidP="00923BB7">
      <w:pPr>
        <w:numPr>
          <w:ilvl w:val="0"/>
          <w:numId w:val="3"/>
        </w:numPr>
        <w:tabs>
          <w:tab w:val="clear" w:pos="720"/>
        </w:tabs>
        <w:spacing w:line="480" w:lineRule="auto"/>
        <w:jc w:val="both"/>
        <w:rPr>
          <w:rFonts w:ascii="Arial" w:hAnsi="Arial" w:cs="Arial"/>
        </w:rPr>
      </w:pPr>
      <w:r w:rsidRPr="0034517E">
        <w:rPr>
          <w:rFonts w:ascii="Arial" w:hAnsi="Arial" w:cs="Arial"/>
        </w:rPr>
        <w:t>Determinar la factibilidad económica de los tratamientos.</w:t>
      </w:r>
    </w:p>
    <w:p w:rsidR="00923BB7" w:rsidRPr="00923BB7" w:rsidRDefault="00923BB7" w:rsidP="00923BB7">
      <w:pPr>
        <w:rPr>
          <w:rFonts w:ascii="Arial" w:hAnsi="Arial" w:cs="Arial"/>
          <w:b/>
        </w:rPr>
      </w:pPr>
    </w:p>
    <w:p w:rsidR="00923BB7" w:rsidRDefault="00923BB7" w:rsidP="00923BB7">
      <w:pPr>
        <w:ind w:left="1800"/>
        <w:rPr>
          <w:rFonts w:ascii="Arial" w:hAnsi="Arial" w:cs="Arial"/>
          <w:b/>
          <w:lang w:val="es-EC"/>
        </w:rPr>
      </w:pPr>
    </w:p>
    <w:p w:rsidR="00923BB7" w:rsidRDefault="00923BB7" w:rsidP="00923BB7">
      <w:pPr>
        <w:ind w:left="1800"/>
        <w:rPr>
          <w:rFonts w:ascii="Arial" w:hAnsi="Arial" w:cs="Arial"/>
          <w:b/>
          <w:lang w:val="es-EC"/>
        </w:rPr>
      </w:pPr>
    </w:p>
    <w:p w:rsidR="00923BB7" w:rsidRDefault="00923BB7" w:rsidP="00923BB7">
      <w:pPr>
        <w:ind w:left="1800"/>
        <w:rPr>
          <w:rFonts w:ascii="Arial" w:hAnsi="Arial" w:cs="Arial"/>
          <w:b/>
          <w:lang w:val="es-EC"/>
        </w:rPr>
      </w:pPr>
    </w:p>
    <w:p w:rsidR="00923BB7" w:rsidRDefault="00923BB7" w:rsidP="00923BB7">
      <w:pPr>
        <w:ind w:left="1800"/>
        <w:rPr>
          <w:rFonts w:ascii="Arial" w:hAnsi="Arial" w:cs="Arial"/>
          <w:b/>
          <w:lang w:val="es-EC"/>
        </w:rPr>
      </w:pPr>
    </w:p>
    <w:p w:rsidR="00923BB7" w:rsidRDefault="00923BB7" w:rsidP="00923BB7">
      <w:pPr>
        <w:ind w:left="1800"/>
        <w:rPr>
          <w:rFonts w:ascii="Arial" w:hAnsi="Arial" w:cs="Arial"/>
          <w:b/>
          <w:lang w:val="es-EC"/>
        </w:rPr>
      </w:pPr>
    </w:p>
    <w:p w:rsidR="00923BB7" w:rsidRDefault="00923BB7" w:rsidP="00923BB7">
      <w:pPr>
        <w:ind w:left="1800"/>
        <w:rPr>
          <w:rFonts w:ascii="Arial" w:hAnsi="Arial" w:cs="Arial"/>
          <w:b/>
          <w:lang w:val="es-EC"/>
        </w:rPr>
      </w:pPr>
    </w:p>
    <w:p w:rsidR="00923BB7" w:rsidRDefault="00923BB7" w:rsidP="00923BB7">
      <w:pPr>
        <w:ind w:left="1800"/>
        <w:rPr>
          <w:rFonts w:ascii="Arial" w:hAnsi="Arial" w:cs="Arial"/>
          <w:b/>
          <w:lang w:val="es-EC"/>
        </w:rPr>
      </w:pPr>
    </w:p>
    <w:p w:rsidR="00923BB7" w:rsidRDefault="00923BB7" w:rsidP="00923BB7">
      <w:pPr>
        <w:ind w:left="1800"/>
        <w:rPr>
          <w:rFonts w:ascii="Arial" w:hAnsi="Arial" w:cs="Arial"/>
          <w:b/>
          <w:lang w:val="es-EC"/>
        </w:rPr>
      </w:pPr>
    </w:p>
    <w:p w:rsidR="00923BB7" w:rsidRDefault="00923BB7" w:rsidP="00923BB7">
      <w:pPr>
        <w:ind w:left="1800"/>
        <w:rPr>
          <w:rFonts w:ascii="Arial" w:hAnsi="Arial" w:cs="Arial"/>
          <w:b/>
          <w:lang w:val="es-EC"/>
        </w:rPr>
      </w:pPr>
    </w:p>
    <w:p w:rsidR="00923BB7" w:rsidRDefault="00923BB7" w:rsidP="00923BB7">
      <w:pPr>
        <w:ind w:left="1800"/>
        <w:rPr>
          <w:rFonts w:ascii="Arial" w:hAnsi="Arial" w:cs="Arial"/>
          <w:b/>
          <w:lang w:val="es-EC"/>
        </w:rPr>
      </w:pPr>
    </w:p>
    <w:p w:rsidR="00923BB7" w:rsidRDefault="00923BB7" w:rsidP="00923BB7">
      <w:pPr>
        <w:ind w:left="1800"/>
        <w:rPr>
          <w:rFonts w:ascii="Arial" w:hAnsi="Arial" w:cs="Arial"/>
          <w:b/>
          <w:lang w:val="es-EC"/>
        </w:rPr>
      </w:pPr>
    </w:p>
    <w:p w:rsidR="00923BB7" w:rsidRDefault="00923BB7" w:rsidP="00923BB7">
      <w:pPr>
        <w:ind w:left="1800"/>
        <w:rPr>
          <w:rFonts w:ascii="Arial" w:hAnsi="Arial" w:cs="Arial"/>
          <w:b/>
          <w:lang w:val="es-EC"/>
        </w:rPr>
      </w:pPr>
    </w:p>
    <w:p w:rsidR="00923BB7" w:rsidRDefault="00923BB7" w:rsidP="00923BB7">
      <w:pPr>
        <w:ind w:left="1800"/>
        <w:rPr>
          <w:rFonts w:ascii="Arial" w:hAnsi="Arial" w:cs="Arial"/>
          <w:b/>
          <w:lang w:val="es-EC"/>
        </w:rPr>
      </w:pPr>
    </w:p>
    <w:p w:rsidR="00923BB7" w:rsidRDefault="00923BB7" w:rsidP="00923BB7">
      <w:pPr>
        <w:ind w:left="1800"/>
        <w:rPr>
          <w:rFonts w:ascii="Arial" w:hAnsi="Arial" w:cs="Arial"/>
          <w:b/>
          <w:lang w:val="es-EC"/>
        </w:rPr>
      </w:pPr>
    </w:p>
    <w:p w:rsidR="00923BB7" w:rsidRDefault="00923BB7" w:rsidP="00923BB7">
      <w:pPr>
        <w:ind w:left="1800"/>
        <w:rPr>
          <w:rFonts w:ascii="Arial" w:hAnsi="Arial" w:cs="Arial"/>
          <w:b/>
          <w:lang w:val="es-EC"/>
        </w:rPr>
      </w:pPr>
    </w:p>
    <w:p w:rsidR="00923BB7" w:rsidRDefault="00923BB7" w:rsidP="00923BB7">
      <w:pPr>
        <w:ind w:left="1800"/>
        <w:rPr>
          <w:rFonts w:ascii="Arial" w:hAnsi="Arial" w:cs="Arial"/>
          <w:b/>
          <w:lang w:val="es-EC"/>
        </w:rPr>
      </w:pPr>
    </w:p>
    <w:p w:rsidR="00923BB7" w:rsidRDefault="00923BB7" w:rsidP="00923BB7">
      <w:pPr>
        <w:ind w:left="1800"/>
        <w:rPr>
          <w:rFonts w:ascii="Arial" w:hAnsi="Arial" w:cs="Arial"/>
          <w:b/>
          <w:lang w:val="es-EC"/>
        </w:rPr>
      </w:pPr>
    </w:p>
    <w:p w:rsidR="00923BB7" w:rsidRDefault="00923BB7" w:rsidP="00923BB7">
      <w:pPr>
        <w:ind w:left="1800"/>
        <w:rPr>
          <w:rFonts w:ascii="Arial" w:hAnsi="Arial" w:cs="Arial"/>
          <w:b/>
          <w:lang w:val="es-EC"/>
        </w:rPr>
      </w:pPr>
    </w:p>
    <w:p w:rsidR="00923BB7" w:rsidRDefault="00923BB7" w:rsidP="00923BB7">
      <w:pPr>
        <w:ind w:left="1800"/>
        <w:rPr>
          <w:rFonts w:ascii="Arial" w:hAnsi="Arial" w:cs="Arial"/>
          <w:b/>
          <w:lang w:val="es-EC"/>
        </w:rPr>
      </w:pPr>
    </w:p>
    <w:p w:rsidR="00923BB7" w:rsidRDefault="00923BB7" w:rsidP="00923BB7">
      <w:pPr>
        <w:ind w:left="1800"/>
        <w:rPr>
          <w:rFonts w:ascii="Arial" w:hAnsi="Arial" w:cs="Arial"/>
          <w:b/>
          <w:lang w:val="es-EC"/>
        </w:rPr>
      </w:pPr>
    </w:p>
    <w:p w:rsidR="00923BB7" w:rsidRDefault="00923BB7" w:rsidP="00923BB7">
      <w:pPr>
        <w:ind w:left="1800"/>
        <w:rPr>
          <w:rFonts w:ascii="Arial" w:hAnsi="Arial" w:cs="Arial"/>
          <w:b/>
          <w:lang w:val="es-EC"/>
        </w:rPr>
      </w:pPr>
    </w:p>
    <w:p w:rsidR="00923BB7" w:rsidRDefault="00923BB7" w:rsidP="00923BB7">
      <w:pPr>
        <w:ind w:left="1800"/>
        <w:rPr>
          <w:rFonts w:ascii="Arial" w:hAnsi="Arial" w:cs="Arial"/>
          <w:b/>
          <w:lang w:val="es-EC"/>
        </w:rPr>
      </w:pPr>
    </w:p>
    <w:p w:rsidR="00923BB7" w:rsidRDefault="00923BB7" w:rsidP="00923BB7">
      <w:pPr>
        <w:ind w:left="1800"/>
        <w:rPr>
          <w:rFonts w:ascii="Arial" w:hAnsi="Arial" w:cs="Arial"/>
          <w:b/>
          <w:lang w:val="es-EC"/>
        </w:rPr>
      </w:pPr>
    </w:p>
    <w:p w:rsidR="00923BB7" w:rsidRDefault="00923BB7" w:rsidP="00923BB7">
      <w:pPr>
        <w:ind w:left="1800"/>
        <w:rPr>
          <w:rFonts w:ascii="Arial" w:hAnsi="Arial" w:cs="Arial"/>
          <w:b/>
          <w:lang w:val="es-EC"/>
        </w:rPr>
      </w:pPr>
    </w:p>
    <w:p w:rsidR="00923BB7" w:rsidRDefault="00923BB7" w:rsidP="00923BB7">
      <w:pPr>
        <w:ind w:left="1800"/>
        <w:rPr>
          <w:rFonts w:ascii="Arial" w:hAnsi="Arial" w:cs="Arial"/>
          <w:b/>
          <w:lang w:val="es-EC"/>
        </w:rPr>
      </w:pPr>
    </w:p>
    <w:p w:rsidR="00C97A51" w:rsidRDefault="00C97A51" w:rsidP="00C97A51">
      <w:pPr>
        <w:tabs>
          <w:tab w:val="left" w:pos="5760"/>
        </w:tabs>
        <w:jc w:val="both"/>
        <w:rPr>
          <w:rFonts w:ascii="Arial" w:hAnsi="Arial" w:cs="Arial"/>
        </w:rPr>
      </w:pPr>
    </w:p>
    <w:p w:rsidR="00C97A51" w:rsidRDefault="00C97A51" w:rsidP="00C97A51">
      <w:pPr>
        <w:tabs>
          <w:tab w:val="left" w:pos="5760"/>
        </w:tabs>
        <w:jc w:val="both"/>
        <w:rPr>
          <w:rFonts w:ascii="Arial" w:hAnsi="Arial" w:cs="Arial"/>
        </w:rPr>
      </w:pPr>
    </w:p>
    <w:p w:rsidR="00C97A51" w:rsidRDefault="00C97A51" w:rsidP="00C97A51">
      <w:pPr>
        <w:tabs>
          <w:tab w:val="left" w:pos="5760"/>
        </w:tabs>
        <w:jc w:val="both"/>
        <w:rPr>
          <w:rFonts w:ascii="Arial" w:hAnsi="Arial" w:cs="Arial"/>
        </w:rPr>
      </w:pPr>
    </w:p>
    <w:p w:rsidR="00C97A51" w:rsidRDefault="00C97A51" w:rsidP="00C97A51">
      <w:pPr>
        <w:tabs>
          <w:tab w:val="left" w:pos="5760"/>
        </w:tabs>
        <w:jc w:val="both"/>
        <w:rPr>
          <w:rFonts w:ascii="Arial" w:hAnsi="Arial" w:cs="Arial"/>
        </w:rPr>
      </w:pPr>
    </w:p>
    <w:p w:rsidR="00C97A51" w:rsidRDefault="00C97A51" w:rsidP="00C97A51">
      <w:pPr>
        <w:tabs>
          <w:tab w:val="left" w:pos="5760"/>
        </w:tabs>
        <w:jc w:val="both"/>
        <w:rPr>
          <w:rFonts w:ascii="Arial" w:hAnsi="Arial" w:cs="Arial"/>
        </w:rPr>
      </w:pPr>
    </w:p>
    <w:p w:rsidR="00C97A51" w:rsidRDefault="00C97A51" w:rsidP="00C97A51">
      <w:pPr>
        <w:tabs>
          <w:tab w:val="left" w:pos="5760"/>
        </w:tabs>
        <w:jc w:val="both"/>
        <w:rPr>
          <w:rFonts w:ascii="Arial" w:hAnsi="Arial" w:cs="Arial"/>
        </w:rPr>
      </w:pPr>
    </w:p>
    <w:p w:rsidR="00C97A51" w:rsidRPr="00162944" w:rsidRDefault="00C97A51" w:rsidP="00C97A51">
      <w:pPr>
        <w:tabs>
          <w:tab w:val="left" w:pos="5760"/>
        </w:tabs>
        <w:jc w:val="center"/>
        <w:rPr>
          <w:rFonts w:ascii="Arial" w:hAnsi="Arial" w:cs="Arial"/>
          <w:b/>
          <w:sz w:val="48"/>
          <w:szCs w:val="48"/>
        </w:rPr>
      </w:pPr>
      <w:r w:rsidRPr="00162944">
        <w:rPr>
          <w:rFonts w:ascii="Arial" w:hAnsi="Arial" w:cs="Arial"/>
          <w:b/>
          <w:sz w:val="48"/>
          <w:szCs w:val="48"/>
        </w:rPr>
        <w:t>CAPÍTULO 1</w:t>
      </w:r>
    </w:p>
    <w:p w:rsidR="00C97A51" w:rsidRPr="00162944" w:rsidRDefault="00C97A51" w:rsidP="00C97A51">
      <w:pPr>
        <w:tabs>
          <w:tab w:val="left" w:pos="5760"/>
        </w:tabs>
        <w:jc w:val="center"/>
        <w:rPr>
          <w:rFonts w:ascii="Arial" w:hAnsi="Arial" w:cs="Arial"/>
          <w:b/>
        </w:rPr>
      </w:pPr>
    </w:p>
    <w:p w:rsidR="00C97A51" w:rsidRPr="00162944" w:rsidRDefault="00C97A51" w:rsidP="00C97A51">
      <w:pPr>
        <w:tabs>
          <w:tab w:val="left" w:pos="5760"/>
        </w:tabs>
        <w:jc w:val="both"/>
        <w:rPr>
          <w:rFonts w:ascii="Arial" w:hAnsi="Arial" w:cs="Arial"/>
        </w:rPr>
      </w:pPr>
    </w:p>
    <w:p w:rsidR="00C97A51" w:rsidRPr="00162944" w:rsidRDefault="00C97A51" w:rsidP="00C97A51">
      <w:pPr>
        <w:tabs>
          <w:tab w:val="left" w:pos="5760"/>
        </w:tabs>
        <w:jc w:val="both"/>
        <w:rPr>
          <w:rFonts w:ascii="Arial" w:hAnsi="Arial" w:cs="Arial"/>
        </w:rPr>
      </w:pPr>
    </w:p>
    <w:p w:rsidR="00C97A51" w:rsidRPr="00162944" w:rsidRDefault="00C97A51" w:rsidP="005B0C80">
      <w:pPr>
        <w:pStyle w:val="Ttulo4"/>
        <w:numPr>
          <w:ilvl w:val="0"/>
          <w:numId w:val="4"/>
        </w:numPr>
        <w:spacing w:before="0" w:after="0"/>
        <w:jc w:val="both"/>
        <w:rPr>
          <w:rFonts w:ascii="Arial" w:hAnsi="Arial" w:cs="Arial"/>
          <w:sz w:val="32"/>
          <w:szCs w:val="32"/>
        </w:rPr>
      </w:pPr>
      <w:r w:rsidRPr="00162944">
        <w:rPr>
          <w:rFonts w:ascii="Arial" w:hAnsi="Arial" w:cs="Arial"/>
          <w:sz w:val="32"/>
          <w:szCs w:val="32"/>
        </w:rPr>
        <w:lastRenderedPageBreak/>
        <w:t>REVISIÓN DE LITERATURA</w:t>
      </w:r>
    </w:p>
    <w:p w:rsidR="00C97A51" w:rsidRDefault="00C97A51" w:rsidP="00C97A51">
      <w:pPr>
        <w:rPr>
          <w:rFonts w:ascii="Arial" w:hAnsi="Arial" w:cs="Arial"/>
        </w:rPr>
      </w:pPr>
    </w:p>
    <w:p w:rsidR="00C97A51" w:rsidRDefault="00C97A51" w:rsidP="00C97A51">
      <w:pPr>
        <w:rPr>
          <w:rFonts w:ascii="Arial" w:hAnsi="Arial" w:cs="Arial"/>
        </w:rPr>
      </w:pPr>
    </w:p>
    <w:p w:rsidR="00C97A51" w:rsidRDefault="00C97A51" w:rsidP="00C97A51">
      <w:pPr>
        <w:rPr>
          <w:rFonts w:ascii="Arial" w:hAnsi="Arial" w:cs="Arial"/>
        </w:rPr>
      </w:pPr>
    </w:p>
    <w:p w:rsidR="00C97A51" w:rsidRDefault="00C97A51" w:rsidP="00C97A51">
      <w:pPr>
        <w:rPr>
          <w:rFonts w:ascii="Arial" w:hAnsi="Arial" w:cs="Arial"/>
        </w:rPr>
      </w:pPr>
    </w:p>
    <w:p w:rsidR="00C97A51" w:rsidRPr="00162944" w:rsidRDefault="00C97A51" w:rsidP="005B0C80">
      <w:pPr>
        <w:pStyle w:val="Ttulo4"/>
        <w:numPr>
          <w:ilvl w:val="1"/>
          <w:numId w:val="4"/>
        </w:numPr>
        <w:spacing w:before="0" w:after="0"/>
        <w:jc w:val="both"/>
        <w:rPr>
          <w:rFonts w:ascii="Arial" w:hAnsi="Arial" w:cs="Arial"/>
          <w:sz w:val="24"/>
        </w:rPr>
      </w:pPr>
      <w:r w:rsidRPr="00162944">
        <w:rPr>
          <w:rFonts w:ascii="Arial" w:hAnsi="Arial" w:cs="Arial"/>
          <w:sz w:val="24"/>
        </w:rPr>
        <w:t>E</w:t>
      </w:r>
      <w:r>
        <w:rPr>
          <w:rFonts w:ascii="Arial" w:hAnsi="Arial" w:cs="Arial"/>
          <w:sz w:val="24"/>
        </w:rPr>
        <w:t>l G</w:t>
      </w:r>
      <w:r w:rsidRPr="00162944">
        <w:rPr>
          <w:rFonts w:ascii="Arial" w:hAnsi="Arial" w:cs="Arial"/>
          <w:sz w:val="24"/>
        </w:rPr>
        <w:t>andul</w:t>
      </w:r>
    </w:p>
    <w:p w:rsidR="00C97A51" w:rsidRDefault="00C97A51" w:rsidP="00C97A51">
      <w:pPr>
        <w:rPr>
          <w:rFonts w:ascii="Arial" w:hAnsi="Arial" w:cs="Arial"/>
        </w:rPr>
      </w:pPr>
    </w:p>
    <w:p w:rsidR="00C97A51" w:rsidRPr="00162944" w:rsidRDefault="00C97A51" w:rsidP="00C97A51">
      <w:pPr>
        <w:rPr>
          <w:rFonts w:ascii="Arial" w:hAnsi="Arial" w:cs="Arial"/>
        </w:rPr>
      </w:pPr>
    </w:p>
    <w:p w:rsidR="00C97A51" w:rsidRPr="00162944" w:rsidRDefault="00C97A51" w:rsidP="00C97A51">
      <w:pPr>
        <w:spacing w:line="480" w:lineRule="auto"/>
        <w:ind w:left="1259"/>
        <w:jc w:val="both"/>
        <w:rPr>
          <w:rFonts w:ascii="Arial" w:hAnsi="Arial" w:cs="Arial"/>
        </w:rPr>
      </w:pPr>
      <w:r w:rsidRPr="00162944">
        <w:rPr>
          <w:rFonts w:ascii="Arial" w:hAnsi="Arial" w:cs="Arial"/>
        </w:rPr>
        <w:t xml:space="preserve">El gandul es una leguminosa arbustiva que también se conoce como fréjol de palo, guandul o pichuncho. Su nombre científico es </w:t>
      </w:r>
      <w:r w:rsidRPr="00162944">
        <w:rPr>
          <w:rFonts w:ascii="Arial" w:hAnsi="Arial" w:cs="Arial"/>
          <w:i/>
          <w:u w:val="single"/>
        </w:rPr>
        <w:t>Cajanus cajan</w:t>
      </w:r>
      <w:r w:rsidRPr="00162944">
        <w:rPr>
          <w:rFonts w:ascii="Arial" w:hAnsi="Arial" w:cs="Arial"/>
        </w:rPr>
        <w:t>. Posee gran importancia dentro de la alimentación animal y humana por su aporte de proteínas (23%), carbohidratos y minerales. Además es utilizado en los sistemas agrosilvopastoriles por sus diversos beneficios como mejorador del suelo, productor de sombra, barrera viva, entre otros</w:t>
      </w:r>
      <w:r>
        <w:rPr>
          <w:rFonts w:ascii="Arial" w:hAnsi="Arial" w:cs="Arial"/>
        </w:rPr>
        <w:t xml:space="preserve"> (7)</w:t>
      </w:r>
      <w:r w:rsidRPr="00162944">
        <w:rPr>
          <w:rFonts w:ascii="Arial" w:hAnsi="Arial" w:cs="Arial"/>
        </w:rPr>
        <w:t>.</w:t>
      </w:r>
    </w:p>
    <w:p w:rsidR="00C97A51" w:rsidRPr="00162944" w:rsidRDefault="00C97A51" w:rsidP="00C97A51">
      <w:pPr>
        <w:ind w:left="1259"/>
        <w:jc w:val="both"/>
        <w:rPr>
          <w:rFonts w:ascii="Arial" w:hAnsi="Arial" w:cs="Arial"/>
        </w:rPr>
      </w:pPr>
    </w:p>
    <w:p w:rsidR="00C97A51" w:rsidRPr="00162944" w:rsidRDefault="00C97A51" w:rsidP="00C97A51">
      <w:pPr>
        <w:ind w:left="1259"/>
        <w:jc w:val="both"/>
        <w:rPr>
          <w:rFonts w:ascii="Arial" w:hAnsi="Arial" w:cs="Arial"/>
        </w:rPr>
      </w:pPr>
    </w:p>
    <w:p w:rsidR="00C97A51" w:rsidRPr="00162944" w:rsidRDefault="00C97A51" w:rsidP="005B0C80">
      <w:pPr>
        <w:numPr>
          <w:ilvl w:val="2"/>
          <w:numId w:val="4"/>
        </w:numPr>
        <w:tabs>
          <w:tab w:val="center" w:pos="4768"/>
        </w:tabs>
        <w:rPr>
          <w:rFonts w:ascii="Arial" w:hAnsi="Arial" w:cs="Arial"/>
          <w:b/>
        </w:rPr>
      </w:pPr>
      <w:r w:rsidRPr="00162944">
        <w:rPr>
          <w:rFonts w:ascii="Arial" w:hAnsi="Arial" w:cs="Arial"/>
          <w:b/>
        </w:rPr>
        <w:t>Origen y distribución</w:t>
      </w:r>
    </w:p>
    <w:p w:rsidR="00C97A51" w:rsidRPr="00162944" w:rsidRDefault="00C97A51" w:rsidP="00C97A51">
      <w:pPr>
        <w:tabs>
          <w:tab w:val="center" w:pos="4768"/>
        </w:tabs>
        <w:ind w:left="1080"/>
        <w:rPr>
          <w:rFonts w:ascii="Arial" w:hAnsi="Arial" w:cs="Arial"/>
          <w:b/>
        </w:rPr>
      </w:pPr>
      <w:r w:rsidRPr="00162944">
        <w:rPr>
          <w:rFonts w:ascii="Arial" w:hAnsi="Arial" w:cs="Arial"/>
          <w:b/>
        </w:rPr>
        <w:tab/>
      </w:r>
    </w:p>
    <w:p w:rsidR="00C97A51" w:rsidRDefault="00C97A51" w:rsidP="00C97A51">
      <w:pPr>
        <w:spacing w:line="480" w:lineRule="auto"/>
        <w:ind w:left="1800"/>
        <w:jc w:val="both"/>
        <w:rPr>
          <w:rFonts w:ascii="Arial" w:hAnsi="Arial" w:cs="Arial"/>
        </w:rPr>
      </w:pPr>
      <w:r w:rsidRPr="00162944">
        <w:rPr>
          <w:rFonts w:ascii="Arial" w:hAnsi="Arial" w:cs="Arial"/>
        </w:rPr>
        <w:t xml:space="preserve">El gandul es procedente de </w:t>
      </w:r>
      <w:smartTag w:uri="urn:schemas-microsoft-com:office:smarttags" w:element="PersonName">
        <w:smartTagPr>
          <w:attr w:name="ProductID" w:val="la India"/>
        </w:smartTagPr>
        <w:r w:rsidRPr="00162944">
          <w:rPr>
            <w:rFonts w:ascii="Arial" w:hAnsi="Arial" w:cs="Arial"/>
          </w:rPr>
          <w:t>la India</w:t>
        </w:r>
      </w:smartTag>
      <w:r w:rsidRPr="00162944">
        <w:rPr>
          <w:rFonts w:ascii="Arial" w:hAnsi="Arial" w:cs="Arial"/>
        </w:rPr>
        <w:t xml:space="preserve"> y África, y se encuentra ampliamente distribuido en el mundo.</w:t>
      </w:r>
    </w:p>
    <w:p w:rsidR="00C97A51" w:rsidRDefault="00C97A51" w:rsidP="00C97A51">
      <w:pPr>
        <w:spacing w:line="480" w:lineRule="auto"/>
        <w:ind w:left="1800"/>
        <w:jc w:val="both"/>
        <w:rPr>
          <w:rFonts w:ascii="Arial" w:hAnsi="Arial" w:cs="Arial"/>
        </w:rPr>
      </w:pPr>
    </w:p>
    <w:p w:rsidR="00C97A51" w:rsidRPr="00162944" w:rsidRDefault="00C97A51" w:rsidP="00C97A51">
      <w:pPr>
        <w:spacing w:line="480" w:lineRule="auto"/>
        <w:ind w:left="1800"/>
        <w:jc w:val="both"/>
        <w:rPr>
          <w:rFonts w:ascii="Arial" w:hAnsi="Arial" w:cs="Arial"/>
        </w:rPr>
      </w:pPr>
    </w:p>
    <w:p w:rsidR="00C97A51" w:rsidRPr="00162944" w:rsidRDefault="00C97A51" w:rsidP="00C97A51">
      <w:pPr>
        <w:spacing w:line="480" w:lineRule="auto"/>
        <w:ind w:left="1800"/>
        <w:jc w:val="both"/>
        <w:rPr>
          <w:rFonts w:ascii="Arial" w:hAnsi="Arial" w:cs="Arial"/>
        </w:rPr>
      </w:pPr>
      <w:r w:rsidRPr="00162944">
        <w:rPr>
          <w:rFonts w:ascii="Arial" w:hAnsi="Arial" w:cs="Arial"/>
        </w:rPr>
        <w:t>En el Ecuador las zonas propicias para su cultivo son</w:t>
      </w:r>
      <w:r>
        <w:rPr>
          <w:rFonts w:ascii="Arial" w:hAnsi="Arial" w:cs="Arial"/>
        </w:rPr>
        <w:t xml:space="preserve"> (10)</w:t>
      </w:r>
      <w:r w:rsidRPr="00162944">
        <w:rPr>
          <w:rFonts w:ascii="Arial" w:hAnsi="Arial" w:cs="Arial"/>
        </w:rPr>
        <w:t>:</w:t>
      </w:r>
    </w:p>
    <w:p w:rsidR="00C97A51" w:rsidRPr="00162944" w:rsidRDefault="00C97A51" w:rsidP="00C97A51">
      <w:pPr>
        <w:spacing w:line="480" w:lineRule="auto"/>
        <w:ind w:left="1800"/>
        <w:jc w:val="both"/>
        <w:rPr>
          <w:rFonts w:ascii="Arial" w:hAnsi="Arial" w:cs="Arial"/>
        </w:rPr>
      </w:pPr>
      <w:r w:rsidRPr="00162944">
        <w:rPr>
          <w:rFonts w:ascii="Arial" w:hAnsi="Arial" w:cs="Arial"/>
        </w:rPr>
        <w:t>Guayas: Milagro, Pedro Carbo y Daule</w:t>
      </w:r>
      <w:r>
        <w:rPr>
          <w:rFonts w:ascii="Arial" w:hAnsi="Arial" w:cs="Arial"/>
        </w:rPr>
        <w:t>.</w:t>
      </w:r>
    </w:p>
    <w:p w:rsidR="00C97A51" w:rsidRPr="00162944" w:rsidRDefault="00C97A51" w:rsidP="00C97A51">
      <w:pPr>
        <w:spacing w:line="480" w:lineRule="auto"/>
        <w:ind w:left="1800"/>
        <w:jc w:val="both"/>
        <w:rPr>
          <w:rFonts w:ascii="Arial" w:hAnsi="Arial" w:cs="Arial"/>
        </w:rPr>
      </w:pPr>
      <w:r w:rsidRPr="00162944">
        <w:rPr>
          <w:rFonts w:ascii="Arial" w:hAnsi="Arial" w:cs="Arial"/>
        </w:rPr>
        <w:t>Los Ríos: Ventana, Pueblo Viejo, Catarama y Babahoyo.</w:t>
      </w:r>
    </w:p>
    <w:p w:rsidR="00C97A51" w:rsidRPr="00162944" w:rsidRDefault="00C97A51" w:rsidP="00C97A51">
      <w:pPr>
        <w:spacing w:line="480" w:lineRule="auto"/>
        <w:ind w:left="1800"/>
        <w:jc w:val="both"/>
        <w:rPr>
          <w:rFonts w:ascii="Arial" w:hAnsi="Arial" w:cs="Arial"/>
        </w:rPr>
      </w:pPr>
      <w:r w:rsidRPr="00162944">
        <w:rPr>
          <w:rFonts w:ascii="Arial" w:hAnsi="Arial" w:cs="Arial"/>
        </w:rPr>
        <w:t>Manabí: Jipijapa, Paján y Cascol.</w:t>
      </w:r>
    </w:p>
    <w:p w:rsidR="00C97A51" w:rsidRPr="00162944" w:rsidRDefault="00C97A51" w:rsidP="00C97A51">
      <w:pPr>
        <w:ind w:left="1259"/>
        <w:jc w:val="both"/>
        <w:rPr>
          <w:rFonts w:ascii="Arial" w:hAnsi="Arial" w:cs="Arial"/>
        </w:rPr>
      </w:pPr>
    </w:p>
    <w:p w:rsidR="00C97A51" w:rsidRPr="00162944" w:rsidRDefault="00C97A51" w:rsidP="00C97A51">
      <w:pPr>
        <w:ind w:left="1259"/>
        <w:jc w:val="both"/>
        <w:rPr>
          <w:rFonts w:ascii="Arial" w:hAnsi="Arial" w:cs="Arial"/>
        </w:rPr>
      </w:pPr>
    </w:p>
    <w:p w:rsidR="00C97A51" w:rsidRPr="00162944" w:rsidRDefault="00C97A51" w:rsidP="005B0C80">
      <w:pPr>
        <w:numPr>
          <w:ilvl w:val="2"/>
          <w:numId w:val="4"/>
        </w:numPr>
        <w:tabs>
          <w:tab w:val="center" w:pos="4768"/>
        </w:tabs>
        <w:rPr>
          <w:rFonts w:ascii="Arial" w:hAnsi="Arial" w:cs="Arial"/>
          <w:b/>
        </w:rPr>
      </w:pPr>
      <w:r w:rsidRPr="00162944">
        <w:rPr>
          <w:rFonts w:ascii="Arial" w:hAnsi="Arial" w:cs="Arial"/>
          <w:b/>
        </w:rPr>
        <w:lastRenderedPageBreak/>
        <w:t>Importancia a nivel mundial y nacional</w:t>
      </w:r>
    </w:p>
    <w:p w:rsidR="00C97A51" w:rsidRPr="00162944" w:rsidRDefault="00C97A51" w:rsidP="00C97A51">
      <w:pPr>
        <w:tabs>
          <w:tab w:val="center" w:pos="4768"/>
        </w:tabs>
        <w:ind w:left="1080"/>
        <w:rPr>
          <w:rFonts w:ascii="Arial" w:hAnsi="Arial" w:cs="Arial"/>
          <w:b/>
        </w:rPr>
      </w:pPr>
    </w:p>
    <w:p w:rsidR="00C97A51" w:rsidRDefault="00C97A51" w:rsidP="00C97A51">
      <w:pPr>
        <w:spacing w:line="480" w:lineRule="auto"/>
        <w:ind w:left="1800"/>
        <w:jc w:val="both"/>
        <w:rPr>
          <w:rFonts w:ascii="Arial" w:hAnsi="Arial" w:cs="Arial"/>
        </w:rPr>
      </w:pPr>
      <w:r w:rsidRPr="00162944">
        <w:rPr>
          <w:rFonts w:ascii="Arial" w:hAnsi="Arial" w:cs="Arial"/>
        </w:rPr>
        <w:t>La semilla de gandul se usa en la alimentación humana como una fuente de proteínas. Con ella se preparan deliciosos platos y harinas, también se elaboran conservas. Los agricultores la utilizan en las dietas de aves. Las vainas, granos y hojas constituyen un excelente forraje a pesar de que este arbusto no resiste un pastoreo intenso. También se usa como una planta medicinal con propiedades antirreumáticas, diuréticas, hemostáticas y astringentes. Las flores y brotes jóvenes se emplean para tratar afecciones bronquiales y pulmonares. La cocción de las hojas se aplica para lavar llagas, heridas, irritaciones de la piel, sarna y picazón. Con las semillas secas se hacen cataplasmas dado su efecto desinfectante y cicatrizante. Además, el gandul se utiliza para leña, producción de miel y medicamentos. En Madagascar los gusanos de seda se alimentan de sus hojas (7).</w:t>
      </w:r>
    </w:p>
    <w:p w:rsidR="00C97A51" w:rsidRPr="00162944" w:rsidRDefault="00C97A51" w:rsidP="005B0C80">
      <w:pPr>
        <w:numPr>
          <w:ilvl w:val="2"/>
          <w:numId w:val="4"/>
        </w:numPr>
        <w:tabs>
          <w:tab w:val="center" w:pos="4768"/>
        </w:tabs>
        <w:rPr>
          <w:rFonts w:ascii="Arial" w:hAnsi="Arial" w:cs="Arial"/>
          <w:b/>
        </w:rPr>
      </w:pPr>
      <w:r w:rsidRPr="00162944">
        <w:rPr>
          <w:rFonts w:ascii="Arial" w:hAnsi="Arial" w:cs="Arial"/>
          <w:b/>
        </w:rPr>
        <w:t>Morfología y taxonomía</w:t>
      </w:r>
    </w:p>
    <w:p w:rsidR="00C97A51" w:rsidRDefault="00C97A51" w:rsidP="00C97A51">
      <w:pPr>
        <w:ind w:left="1797"/>
        <w:jc w:val="both"/>
        <w:rPr>
          <w:rFonts w:ascii="Arial" w:hAnsi="Arial" w:cs="Arial"/>
        </w:rPr>
      </w:pPr>
    </w:p>
    <w:p w:rsidR="00C97A51" w:rsidRPr="00162944" w:rsidRDefault="00C97A51" w:rsidP="00C97A51">
      <w:pPr>
        <w:spacing w:line="480" w:lineRule="auto"/>
        <w:ind w:left="1800"/>
        <w:jc w:val="both"/>
        <w:rPr>
          <w:rFonts w:ascii="Arial" w:hAnsi="Arial" w:cs="Arial"/>
        </w:rPr>
      </w:pPr>
      <w:r w:rsidRPr="00162944">
        <w:rPr>
          <w:rFonts w:ascii="Arial" w:hAnsi="Arial" w:cs="Arial"/>
        </w:rPr>
        <w:t>La planta de gandul se describe como sigue (7) (10):</w:t>
      </w:r>
    </w:p>
    <w:p w:rsidR="00C97A51" w:rsidRPr="00162944" w:rsidRDefault="00C97A51" w:rsidP="00C97A51">
      <w:pPr>
        <w:ind w:left="1797"/>
        <w:jc w:val="both"/>
        <w:rPr>
          <w:rFonts w:ascii="Arial" w:hAnsi="Arial" w:cs="Arial"/>
        </w:rPr>
      </w:pPr>
    </w:p>
    <w:p w:rsidR="00C97A51" w:rsidRPr="00162944" w:rsidRDefault="00C97A51" w:rsidP="00C97A51">
      <w:pPr>
        <w:spacing w:line="480" w:lineRule="auto"/>
        <w:ind w:left="1800"/>
        <w:jc w:val="both"/>
        <w:rPr>
          <w:rFonts w:ascii="Arial" w:hAnsi="Arial" w:cs="Arial"/>
        </w:rPr>
      </w:pPr>
      <w:r w:rsidRPr="00162944">
        <w:rPr>
          <w:rFonts w:ascii="Arial" w:hAnsi="Arial" w:cs="Arial"/>
          <w:b/>
        </w:rPr>
        <w:t>Tallo</w:t>
      </w:r>
      <w:r w:rsidRPr="00162944">
        <w:rPr>
          <w:rFonts w:ascii="Arial" w:hAnsi="Arial" w:cs="Arial"/>
        </w:rPr>
        <w:t xml:space="preserve">: Arbusto anual o perenne, leñoso que se ramifica desde su base. Alcanza una altura máxima de </w:t>
      </w:r>
      <w:smartTag w:uri="urn:schemas-microsoft-com:office:smarttags" w:element="metricconverter">
        <w:smartTagPr>
          <w:attr w:name="ProductID" w:val="3 m"/>
        </w:smartTagPr>
        <w:r w:rsidRPr="00162944">
          <w:rPr>
            <w:rFonts w:ascii="Arial" w:hAnsi="Arial" w:cs="Arial"/>
          </w:rPr>
          <w:t>3 m</w:t>
        </w:r>
      </w:smartTag>
      <w:r w:rsidRPr="00162944">
        <w:rPr>
          <w:rFonts w:ascii="Arial" w:hAnsi="Arial" w:cs="Arial"/>
        </w:rPr>
        <w:t>.</w:t>
      </w:r>
    </w:p>
    <w:p w:rsidR="00C97A51" w:rsidRPr="00162944" w:rsidRDefault="00C97A51" w:rsidP="00C97A51">
      <w:pPr>
        <w:spacing w:line="480" w:lineRule="auto"/>
        <w:ind w:left="1800"/>
        <w:jc w:val="both"/>
        <w:rPr>
          <w:rFonts w:ascii="Arial" w:hAnsi="Arial" w:cs="Arial"/>
        </w:rPr>
      </w:pPr>
      <w:r w:rsidRPr="00162944">
        <w:rPr>
          <w:rFonts w:ascii="Arial" w:hAnsi="Arial" w:cs="Arial"/>
          <w:b/>
        </w:rPr>
        <w:lastRenderedPageBreak/>
        <w:t>Hojas.</w:t>
      </w:r>
      <w:r w:rsidRPr="00162944">
        <w:rPr>
          <w:rFonts w:ascii="Arial" w:hAnsi="Arial" w:cs="Arial"/>
        </w:rPr>
        <w:t xml:space="preserve"> Trifoliadas con foliolos elípticos agudos en ambos extremos, con el haz de color verde oscuro y el envés de color verde claro cubierto por una pubescencia blancuzca y fina.</w:t>
      </w:r>
    </w:p>
    <w:p w:rsidR="00C97A51" w:rsidRPr="00162944" w:rsidRDefault="00C97A51" w:rsidP="00C97A51">
      <w:pPr>
        <w:spacing w:line="480" w:lineRule="auto"/>
        <w:ind w:left="1800"/>
        <w:jc w:val="both"/>
        <w:rPr>
          <w:rFonts w:ascii="Arial" w:hAnsi="Arial" w:cs="Arial"/>
        </w:rPr>
      </w:pPr>
      <w:r w:rsidRPr="00162944">
        <w:rPr>
          <w:rFonts w:ascii="Arial" w:hAnsi="Arial" w:cs="Arial"/>
          <w:b/>
        </w:rPr>
        <w:t>Flores</w:t>
      </w:r>
      <w:r w:rsidRPr="00162944">
        <w:rPr>
          <w:rFonts w:ascii="Arial" w:hAnsi="Arial" w:cs="Arial"/>
        </w:rPr>
        <w:t xml:space="preserve">. El pedúnculo mide de 6 </w:t>
      </w:r>
      <w:smartTag w:uri="urn:schemas-microsoft-com:office:smarttags" w:element="metricconverter">
        <w:smartTagPr>
          <w:attr w:name="ProductID" w:val="-12 cm"/>
        </w:smartTagPr>
        <w:r w:rsidRPr="00162944">
          <w:rPr>
            <w:rFonts w:ascii="Arial" w:hAnsi="Arial" w:cs="Arial"/>
          </w:rPr>
          <w:t>-12 cm</w:t>
        </w:r>
      </w:smartTag>
      <w:r w:rsidRPr="00162944">
        <w:rPr>
          <w:rFonts w:ascii="Arial" w:hAnsi="Arial" w:cs="Arial"/>
        </w:rPr>
        <w:t xml:space="preserve"> de largo. El cáliz es verde, campanulado en la base con cinco sépalos</w:t>
      </w:r>
    </w:p>
    <w:p w:rsidR="00C97A51" w:rsidRPr="00162944" w:rsidRDefault="00C97A51" w:rsidP="00C97A51">
      <w:pPr>
        <w:spacing w:line="480" w:lineRule="auto"/>
        <w:ind w:left="1800"/>
        <w:jc w:val="both"/>
      </w:pPr>
      <w:r w:rsidRPr="00162944">
        <w:rPr>
          <w:rFonts w:ascii="Arial" w:hAnsi="Arial" w:cs="Arial"/>
          <w:b/>
        </w:rPr>
        <w:t>Raíces</w:t>
      </w:r>
      <w:r w:rsidRPr="00162944">
        <w:rPr>
          <w:rFonts w:ascii="Arial" w:hAnsi="Arial" w:cs="Arial"/>
        </w:rPr>
        <w:t xml:space="preserve">. El sistema radicular está compuesto de una raíz pivotante y de raíces laterales que pueden llegar a medir hasta </w:t>
      </w:r>
      <w:smartTag w:uri="urn:schemas-microsoft-com:office:smarttags" w:element="metricconverter">
        <w:smartTagPr>
          <w:attr w:name="ProductID" w:val="3 m"/>
        </w:smartTagPr>
        <w:r w:rsidRPr="00162944">
          <w:rPr>
            <w:rFonts w:ascii="Arial" w:hAnsi="Arial" w:cs="Arial"/>
          </w:rPr>
          <w:t>3 m</w:t>
        </w:r>
      </w:smartTag>
      <w:r w:rsidRPr="00162944">
        <w:rPr>
          <w:rFonts w:ascii="Arial" w:hAnsi="Arial" w:cs="Arial"/>
        </w:rPr>
        <w:t xml:space="preserve"> de profundidad</w:t>
      </w:r>
      <w:r w:rsidRPr="00162944">
        <w:t>.</w:t>
      </w:r>
    </w:p>
    <w:p w:rsidR="00C97A51" w:rsidRPr="00162944" w:rsidRDefault="00C97A51" w:rsidP="00C97A51">
      <w:pPr>
        <w:spacing w:line="480" w:lineRule="auto"/>
        <w:ind w:left="1800"/>
        <w:jc w:val="both"/>
        <w:rPr>
          <w:rFonts w:ascii="Arial" w:hAnsi="Arial" w:cs="Arial"/>
        </w:rPr>
      </w:pPr>
      <w:r w:rsidRPr="00162944">
        <w:rPr>
          <w:rFonts w:ascii="Arial" w:hAnsi="Arial" w:cs="Arial"/>
          <w:b/>
        </w:rPr>
        <w:t>Fruto.</w:t>
      </w:r>
      <w:r w:rsidRPr="00162944">
        <w:rPr>
          <w:rFonts w:ascii="Arial" w:hAnsi="Arial" w:cs="Arial"/>
        </w:rPr>
        <w:t xml:space="preserve"> Las vainas son por lo general rectas y planas. Miden de </w:t>
      </w:r>
      <w:smartTag w:uri="urn:schemas-microsoft-com:office:smarttags" w:element="metricconverter">
        <w:smartTagPr>
          <w:attr w:name="ProductID" w:val="5 a"/>
        </w:smartTagPr>
        <w:r w:rsidRPr="00162944">
          <w:rPr>
            <w:rFonts w:ascii="Arial" w:hAnsi="Arial" w:cs="Arial"/>
          </w:rPr>
          <w:t>5 a</w:t>
        </w:r>
      </w:smartTag>
      <w:r w:rsidRPr="00162944">
        <w:rPr>
          <w:rFonts w:ascii="Arial" w:hAnsi="Arial" w:cs="Arial"/>
        </w:rPr>
        <w:t xml:space="preserve"> </w:t>
      </w:r>
      <w:smartTag w:uri="urn:schemas-microsoft-com:office:smarttags" w:element="metricconverter">
        <w:smartTagPr>
          <w:attr w:name="ProductID" w:val="10 cm"/>
        </w:smartTagPr>
        <w:r w:rsidRPr="00162944">
          <w:rPr>
            <w:rFonts w:ascii="Arial" w:hAnsi="Arial" w:cs="Arial"/>
          </w:rPr>
          <w:t>10 cm</w:t>
        </w:r>
      </w:smartTag>
      <w:r w:rsidRPr="00162944">
        <w:rPr>
          <w:rFonts w:ascii="Arial" w:hAnsi="Arial" w:cs="Arial"/>
        </w:rPr>
        <w:t>. Al madurar es amarillo o rojizo y sus caras son cubiertas por una vellosidad.</w:t>
      </w:r>
    </w:p>
    <w:p w:rsidR="00C97A51" w:rsidRPr="00162944" w:rsidRDefault="00C97A51" w:rsidP="00C97A51">
      <w:pPr>
        <w:spacing w:line="480" w:lineRule="auto"/>
        <w:ind w:left="1800"/>
        <w:jc w:val="both"/>
        <w:rPr>
          <w:rFonts w:ascii="Arial" w:hAnsi="Arial" w:cs="Arial"/>
        </w:rPr>
      </w:pPr>
      <w:r w:rsidRPr="00162944">
        <w:rPr>
          <w:rFonts w:ascii="Arial" w:hAnsi="Arial" w:cs="Arial"/>
          <w:b/>
        </w:rPr>
        <w:t>Semilla.</w:t>
      </w:r>
      <w:r w:rsidRPr="00162944">
        <w:rPr>
          <w:rFonts w:ascii="Arial" w:hAnsi="Arial" w:cs="Arial"/>
        </w:rPr>
        <w:t xml:space="preserve"> En cada vaina hay entre 3 y 8 semillas. Pueden ser blancas o verdosas y tienen una forma lenticular.</w:t>
      </w:r>
    </w:p>
    <w:p w:rsidR="00C97A51" w:rsidRDefault="00C97A51" w:rsidP="00C97A51">
      <w:pPr>
        <w:ind w:left="1797"/>
        <w:jc w:val="both"/>
        <w:rPr>
          <w:rFonts w:ascii="Arial" w:hAnsi="Arial" w:cs="Arial"/>
        </w:rPr>
      </w:pPr>
    </w:p>
    <w:p w:rsidR="00C97A51" w:rsidRPr="00162944" w:rsidRDefault="00C97A51" w:rsidP="00C97A51">
      <w:pPr>
        <w:ind w:left="1797"/>
        <w:jc w:val="both"/>
        <w:rPr>
          <w:rFonts w:ascii="Arial" w:hAnsi="Arial" w:cs="Arial"/>
        </w:rPr>
      </w:pPr>
    </w:p>
    <w:p w:rsidR="00C97A51" w:rsidRPr="00162944" w:rsidRDefault="00C97A51" w:rsidP="005B0C80">
      <w:pPr>
        <w:numPr>
          <w:ilvl w:val="2"/>
          <w:numId w:val="4"/>
        </w:numPr>
        <w:tabs>
          <w:tab w:val="center" w:pos="4768"/>
        </w:tabs>
        <w:rPr>
          <w:rFonts w:ascii="Arial" w:hAnsi="Arial" w:cs="Arial"/>
          <w:b/>
        </w:rPr>
      </w:pPr>
      <w:r w:rsidRPr="00162944">
        <w:rPr>
          <w:rFonts w:ascii="Arial" w:hAnsi="Arial" w:cs="Arial"/>
          <w:b/>
        </w:rPr>
        <w:t>Requerimientos edafoclimáticos</w:t>
      </w:r>
    </w:p>
    <w:p w:rsidR="00C97A51" w:rsidRPr="00162944" w:rsidRDefault="00C97A51" w:rsidP="00C97A51">
      <w:pPr>
        <w:tabs>
          <w:tab w:val="center" w:pos="4768"/>
        </w:tabs>
        <w:ind w:left="1080"/>
        <w:rPr>
          <w:rFonts w:ascii="Arial" w:hAnsi="Arial" w:cs="Arial"/>
          <w:b/>
        </w:rPr>
      </w:pPr>
    </w:p>
    <w:p w:rsidR="00C97A51" w:rsidRPr="00162944" w:rsidRDefault="00C97A51" w:rsidP="00C97A51">
      <w:pPr>
        <w:spacing w:line="480" w:lineRule="auto"/>
        <w:ind w:left="1800"/>
        <w:jc w:val="both"/>
        <w:rPr>
          <w:rFonts w:ascii="Arial" w:hAnsi="Arial" w:cs="Arial"/>
        </w:rPr>
      </w:pPr>
      <w:r w:rsidRPr="00162944">
        <w:rPr>
          <w:rFonts w:ascii="Arial" w:hAnsi="Arial" w:cs="Arial"/>
        </w:rPr>
        <w:t>El gandul ha logrado adaptarse a un amplio rango de situaciones por su rusticidad, es muy tolerante a sequías, sombra y algunas variedades toleran la salinidad aunque no las inundaciones (10).</w:t>
      </w:r>
    </w:p>
    <w:p w:rsidR="00C97A51" w:rsidRPr="00162944" w:rsidRDefault="00C97A51" w:rsidP="00C97A51">
      <w:pPr>
        <w:ind w:left="1797"/>
        <w:jc w:val="both"/>
        <w:rPr>
          <w:rFonts w:ascii="Arial" w:hAnsi="Arial" w:cs="Arial"/>
        </w:rPr>
      </w:pPr>
    </w:p>
    <w:p w:rsidR="00C97A51" w:rsidRPr="00162944" w:rsidRDefault="00C97A51" w:rsidP="00C97A51">
      <w:pPr>
        <w:spacing w:line="480" w:lineRule="auto"/>
        <w:ind w:left="1800"/>
        <w:jc w:val="both"/>
        <w:rPr>
          <w:rFonts w:ascii="Arial" w:hAnsi="Arial" w:cs="Arial"/>
        </w:rPr>
      </w:pPr>
      <w:r w:rsidRPr="00162944">
        <w:rPr>
          <w:rFonts w:ascii="Arial" w:hAnsi="Arial" w:cs="Arial"/>
          <w:b/>
        </w:rPr>
        <w:t xml:space="preserve">Suelos. </w:t>
      </w:r>
      <w:r w:rsidRPr="00162944">
        <w:rPr>
          <w:rFonts w:ascii="Arial" w:hAnsi="Arial" w:cs="Arial"/>
        </w:rPr>
        <w:t>El gandul no es muy exigente en suelo, pero deben ser permeables con capa freática profunda.</w:t>
      </w:r>
    </w:p>
    <w:p w:rsidR="00C97A51" w:rsidRPr="00162944" w:rsidRDefault="00C97A51" w:rsidP="00C97A51">
      <w:pPr>
        <w:spacing w:line="480" w:lineRule="auto"/>
        <w:ind w:left="1800"/>
        <w:jc w:val="both"/>
        <w:rPr>
          <w:rFonts w:ascii="Arial" w:hAnsi="Arial" w:cs="Arial"/>
        </w:rPr>
      </w:pPr>
      <w:r w:rsidRPr="00162944">
        <w:rPr>
          <w:rFonts w:ascii="Arial" w:hAnsi="Arial" w:cs="Arial"/>
          <w:b/>
        </w:rPr>
        <w:lastRenderedPageBreak/>
        <w:t>pH.</w:t>
      </w:r>
      <w:r w:rsidRPr="00162944">
        <w:t xml:space="preserve"> </w:t>
      </w:r>
      <w:r w:rsidRPr="00162944">
        <w:rPr>
          <w:rFonts w:ascii="Arial" w:hAnsi="Arial" w:cs="Arial"/>
        </w:rPr>
        <w:t>Prefiere suelos con pH de 6.5 – 7.5 (Entre ligeramente ácidos a ligeramente alcalinos).</w:t>
      </w:r>
    </w:p>
    <w:p w:rsidR="00C97A51" w:rsidRPr="00162944" w:rsidRDefault="00C97A51" w:rsidP="00C97A51">
      <w:pPr>
        <w:spacing w:line="480" w:lineRule="auto"/>
        <w:ind w:left="1800"/>
        <w:jc w:val="both"/>
        <w:rPr>
          <w:rFonts w:ascii="Arial" w:hAnsi="Arial" w:cs="Arial"/>
        </w:rPr>
      </w:pPr>
      <w:r w:rsidRPr="00162944">
        <w:rPr>
          <w:rFonts w:ascii="Arial" w:hAnsi="Arial" w:cs="Arial"/>
          <w:b/>
        </w:rPr>
        <w:t xml:space="preserve">Temperatura. </w:t>
      </w:r>
      <w:r w:rsidRPr="00162944">
        <w:rPr>
          <w:rFonts w:ascii="Arial" w:hAnsi="Arial" w:cs="Arial"/>
        </w:rPr>
        <w:t xml:space="preserve">En el litoral ecuatoriano la temperatura ideal para el gandul es de </w:t>
      </w:r>
      <w:smartTag w:uri="urn:schemas-microsoft-com:office:smarttags" w:element="metricconverter">
        <w:smartTagPr>
          <w:attr w:name="ProductID" w:val="25 a"/>
        </w:smartTagPr>
        <w:r w:rsidRPr="00162944">
          <w:rPr>
            <w:rFonts w:ascii="Arial" w:hAnsi="Arial" w:cs="Arial"/>
          </w:rPr>
          <w:t>25 a</w:t>
        </w:r>
      </w:smartTag>
      <w:r w:rsidRPr="00162944">
        <w:rPr>
          <w:rFonts w:ascii="Arial" w:hAnsi="Arial" w:cs="Arial"/>
        </w:rPr>
        <w:t xml:space="preserve"> 26 </w:t>
      </w:r>
      <w:smartTag w:uri="urn:schemas-microsoft-com:office:smarttags" w:element="metricconverter">
        <w:smartTagPr>
          <w:attr w:name="ProductID" w:val="0 C"/>
        </w:smartTagPr>
        <w:r w:rsidRPr="00162944">
          <w:rPr>
            <w:rFonts w:ascii="Arial" w:hAnsi="Arial" w:cs="Arial"/>
            <w:vertAlign w:val="superscript"/>
          </w:rPr>
          <w:t xml:space="preserve">0 </w:t>
        </w:r>
        <w:r w:rsidRPr="00162944">
          <w:rPr>
            <w:rFonts w:ascii="Arial" w:hAnsi="Arial" w:cs="Arial"/>
          </w:rPr>
          <w:t>C</w:t>
        </w:r>
      </w:smartTag>
      <w:r w:rsidRPr="00162944">
        <w:rPr>
          <w:rFonts w:ascii="Arial" w:hAnsi="Arial" w:cs="Arial"/>
        </w:rPr>
        <w:t>.</w:t>
      </w:r>
    </w:p>
    <w:p w:rsidR="00C97A51" w:rsidRPr="00162944" w:rsidRDefault="00C97A51" w:rsidP="00C97A51">
      <w:pPr>
        <w:spacing w:line="480" w:lineRule="auto"/>
        <w:ind w:left="1800"/>
        <w:jc w:val="both"/>
        <w:rPr>
          <w:rFonts w:ascii="Arial" w:hAnsi="Arial" w:cs="Arial"/>
        </w:rPr>
      </w:pPr>
      <w:r w:rsidRPr="00162944">
        <w:rPr>
          <w:rFonts w:ascii="Arial" w:hAnsi="Arial" w:cs="Arial"/>
          <w:b/>
        </w:rPr>
        <w:t xml:space="preserve">Precipitación. </w:t>
      </w:r>
      <w:r w:rsidRPr="00162944">
        <w:rPr>
          <w:rFonts w:ascii="Arial" w:hAnsi="Arial" w:cs="Arial"/>
        </w:rPr>
        <w:t xml:space="preserve">Puede cultivarse en verano o invierno. Zonas con 400 – </w:t>
      </w:r>
      <w:smartTag w:uri="urn:schemas-microsoft-com:office:smarttags" w:element="metricconverter">
        <w:smartTagPr>
          <w:attr w:name="ProductID" w:val="500 mm"/>
        </w:smartTagPr>
        <w:r w:rsidRPr="00162944">
          <w:rPr>
            <w:rFonts w:ascii="Arial" w:hAnsi="Arial" w:cs="Arial"/>
          </w:rPr>
          <w:t>500 mm</w:t>
        </w:r>
      </w:smartTag>
      <w:r w:rsidRPr="00162944">
        <w:rPr>
          <w:rFonts w:ascii="Arial" w:hAnsi="Arial" w:cs="Arial"/>
        </w:rPr>
        <w:t xml:space="preserve"> son ideales para buenas cosechas.</w:t>
      </w:r>
    </w:p>
    <w:p w:rsidR="00C97A51" w:rsidRPr="00162944" w:rsidRDefault="00C97A51" w:rsidP="00C97A51">
      <w:pPr>
        <w:spacing w:line="480" w:lineRule="auto"/>
        <w:ind w:left="1800"/>
        <w:jc w:val="both"/>
        <w:rPr>
          <w:rFonts w:ascii="Arial" w:hAnsi="Arial" w:cs="Arial"/>
        </w:rPr>
      </w:pPr>
      <w:r w:rsidRPr="00162944">
        <w:rPr>
          <w:rFonts w:ascii="Arial" w:hAnsi="Arial" w:cs="Arial"/>
          <w:b/>
        </w:rPr>
        <w:t xml:space="preserve">Altura. </w:t>
      </w:r>
      <w:r w:rsidRPr="00162944">
        <w:rPr>
          <w:rFonts w:ascii="Arial" w:hAnsi="Arial" w:cs="Arial"/>
        </w:rPr>
        <w:t>Se desarrolla bien a alturas de 0 - 1000 msnm.</w:t>
      </w:r>
    </w:p>
    <w:p w:rsidR="00C97A51" w:rsidRPr="00162944" w:rsidRDefault="00C97A51" w:rsidP="00C97A51">
      <w:pPr>
        <w:ind w:left="1797"/>
        <w:jc w:val="both"/>
        <w:rPr>
          <w:rFonts w:ascii="Arial" w:hAnsi="Arial" w:cs="Arial"/>
        </w:rPr>
      </w:pPr>
    </w:p>
    <w:p w:rsidR="00C97A51" w:rsidRPr="00162944" w:rsidRDefault="00C97A51" w:rsidP="00C97A51">
      <w:pPr>
        <w:ind w:left="1797"/>
        <w:jc w:val="both"/>
        <w:rPr>
          <w:rFonts w:ascii="Arial" w:hAnsi="Arial" w:cs="Arial"/>
        </w:rPr>
      </w:pPr>
    </w:p>
    <w:p w:rsidR="00C97A51" w:rsidRPr="00162944" w:rsidRDefault="00C97A51" w:rsidP="005B0C80">
      <w:pPr>
        <w:numPr>
          <w:ilvl w:val="2"/>
          <w:numId w:val="4"/>
        </w:numPr>
        <w:tabs>
          <w:tab w:val="center" w:pos="4768"/>
        </w:tabs>
        <w:rPr>
          <w:rFonts w:ascii="Arial" w:hAnsi="Arial" w:cs="Arial"/>
          <w:b/>
        </w:rPr>
      </w:pPr>
      <w:r w:rsidRPr="00162944">
        <w:rPr>
          <w:rFonts w:ascii="Arial" w:hAnsi="Arial" w:cs="Arial"/>
          <w:b/>
        </w:rPr>
        <w:t>Variedades comerciales</w:t>
      </w:r>
    </w:p>
    <w:p w:rsidR="00C97A51" w:rsidRPr="00162944" w:rsidRDefault="00C97A51" w:rsidP="00C97A51">
      <w:pPr>
        <w:tabs>
          <w:tab w:val="center" w:pos="4768"/>
        </w:tabs>
        <w:ind w:left="1080"/>
        <w:rPr>
          <w:rFonts w:ascii="Arial" w:hAnsi="Arial" w:cs="Arial"/>
          <w:b/>
        </w:rPr>
      </w:pPr>
    </w:p>
    <w:p w:rsidR="00C97A51" w:rsidRPr="00162944" w:rsidRDefault="00C97A51" w:rsidP="00C97A51">
      <w:pPr>
        <w:spacing w:line="480" w:lineRule="auto"/>
        <w:ind w:left="1800"/>
        <w:jc w:val="both"/>
        <w:rPr>
          <w:rFonts w:ascii="Arial" w:hAnsi="Arial" w:cs="Arial"/>
        </w:rPr>
      </w:pPr>
      <w:r w:rsidRPr="00162944">
        <w:rPr>
          <w:rFonts w:ascii="Arial" w:hAnsi="Arial" w:cs="Arial"/>
        </w:rPr>
        <w:t xml:space="preserve">La compañía Ecuavegetal dedicada al procesamiento de </w:t>
      </w:r>
      <w:r>
        <w:rPr>
          <w:rFonts w:ascii="Arial" w:hAnsi="Arial" w:cs="Arial"/>
        </w:rPr>
        <w:t>fréjol de palo para realizar conservas de</w:t>
      </w:r>
      <w:r w:rsidRPr="00162944">
        <w:rPr>
          <w:rFonts w:ascii="Arial" w:hAnsi="Arial" w:cs="Arial"/>
        </w:rPr>
        <w:t xml:space="preserve"> exportación y consumo nacional, se ha encargado de desarrollar un sin número de variedades a disposición de los agricultores. Entre las cuales encontramos las siguientes (10):</w:t>
      </w:r>
    </w:p>
    <w:p w:rsidR="00C97A51" w:rsidRPr="00162944" w:rsidRDefault="00C97A51" w:rsidP="00C97A51">
      <w:pPr>
        <w:spacing w:line="480" w:lineRule="auto"/>
        <w:ind w:left="1800"/>
        <w:jc w:val="both"/>
        <w:rPr>
          <w:rFonts w:ascii="Arial" w:hAnsi="Arial" w:cs="Arial"/>
        </w:rPr>
      </w:pPr>
      <w:r w:rsidRPr="00162944">
        <w:rPr>
          <w:rFonts w:ascii="Arial" w:hAnsi="Arial" w:cs="Arial"/>
          <w:i/>
        </w:rPr>
        <w:t>Kaki</w:t>
      </w:r>
      <w:r w:rsidRPr="00162944">
        <w:rPr>
          <w:rFonts w:ascii="Arial" w:hAnsi="Arial" w:cs="Arial"/>
        </w:rPr>
        <w:t>, es muy resistente a las enfermedades y es la que está mas extendida. Ecuavegetal la introdujo de Puerto Rico.</w:t>
      </w:r>
    </w:p>
    <w:p w:rsidR="00C97A51" w:rsidRPr="00162944" w:rsidRDefault="00C97A51" w:rsidP="00C97A51">
      <w:pPr>
        <w:spacing w:line="480" w:lineRule="auto"/>
        <w:ind w:left="1800"/>
        <w:jc w:val="both"/>
        <w:rPr>
          <w:rFonts w:ascii="Arial" w:hAnsi="Arial" w:cs="Arial"/>
        </w:rPr>
      </w:pPr>
      <w:r w:rsidRPr="00162944">
        <w:rPr>
          <w:rFonts w:ascii="Arial" w:hAnsi="Arial" w:cs="Arial"/>
          <w:i/>
        </w:rPr>
        <w:t>Pinto Villalba</w:t>
      </w:r>
      <w:r w:rsidRPr="00162944">
        <w:rPr>
          <w:rFonts w:ascii="Arial" w:hAnsi="Arial" w:cs="Arial"/>
        </w:rPr>
        <w:t>, Buena para la industria, es originaria de República Dominicana.</w:t>
      </w:r>
    </w:p>
    <w:p w:rsidR="00C97A51" w:rsidRPr="00162944" w:rsidRDefault="00C97A51" w:rsidP="00C97A51">
      <w:pPr>
        <w:spacing w:line="480" w:lineRule="auto"/>
        <w:ind w:left="1800"/>
        <w:jc w:val="both"/>
        <w:rPr>
          <w:rFonts w:ascii="Arial" w:hAnsi="Arial" w:cs="Arial"/>
        </w:rPr>
      </w:pPr>
      <w:r w:rsidRPr="00162944">
        <w:rPr>
          <w:rFonts w:ascii="Arial" w:hAnsi="Arial" w:cs="Arial"/>
          <w:i/>
        </w:rPr>
        <w:t>Criollas</w:t>
      </w:r>
      <w:r w:rsidRPr="00162944">
        <w:rPr>
          <w:rFonts w:ascii="Arial" w:hAnsi="Arial" w:cs="Arial"/>
        </w:rPr>
        <w:t>, algunas tienen buen comportamiento para la industria.</w:t>
      </w:r>
    </w:p>
    <w:p w:rsidR="00C97A51" w:rsidRPr="00162944" w:rsidRDefault="00C97A51" w:rsidP="00C97A51">
      <w:pPr>
        <w:ind w:left="1800"/>
        <w:jc w:val="both"/>
        <w:rPr>
          <w:rFonts w:ascii="Arial" w:hAnsi="Arial" w:cs="Arial"/>
        </w:rPr>
      </w:pPr>
    </w:p>
    <w:p w:rsidR="00C97A51" w:rsidRPr="00162944" w:rsidRDefault="00C97A51" w:rsidP="00C97A51">
      <w:pPr>
        <w:ind w:left="1800"/>
        <w:jc w:val="both"/>
        <w:rPr>
          <w:rFonts w:ascii="Arial" w:hAnsi="Arial" w:cs="Arial"/>
        </w:rPr>
      </w:pPr>
    </w:p>
    <w:p w:rsidR="00C97A51" w:rsidRPr="00162944" w:rsidRDefault="00C97A51" w:rsidP="005B0C80">
      <w:pPr>
        <w:numPr>
          <w:ilvl w:val="2"/>
          <w:numId w:val="4"/>
        </w:numPr>
        <w:tabs>
          <w:tab w:val="center" w:pos="4768"/>
        </w:tabs>
        <w:rPr>
          <w:rFonts w:ascii="Arial" w:hAnsi="Arial" w:cs="Arial"/>
          <w:b/>
        </w:rPr>
      </w:pPr>
      <w:r w:rsidRPr="00162944">
        <w:rPr>
          <w:rFonts w:ascii="Arial" w:hAnsi="Arial" w:cs="Arial"/>
          <w:b/>
        </w:rPr>
        <w:t>Manejo agronómico del cultivo (10)</w:t>
      </w:r>
    </w:p>
    <w:p w:rsidR="00C97A51" w:rsidRPr="00162944" w:rsidRDefault="00C97A51" w:rsidP="00C97A51">
      <w:pPr>
        <w:tabs>
          <w:tab w:val="center" w:pos="4768"/>
        </w:tabs>
        <w:rPr>
          <w:rFonts w:ascii="Arial" w:hAnsi="Arial" w:cs="Arial"/>
          <w:b/>
        </w:rPr>
      </w:pPr>
    </w:p>
    <w:p w:rsidR="00C97A51" w:rsidRPr="00162944" w:rsidRDefault="00C97A51" w:rsidP="00C97A51">
      <w:pPr>
        <w:spacing w:line="480" w:lineRule="auto"/>
        <w:ind w:left="1800"/>
        <w:jc w:val="both"/>
        <w:rPr>
          <w:rFonts w:ascii="Arial" w:hAnsi="Arial" w:cs="Arial"/>
        </w:rPr>
      </w:pPr>
      <w:r w:rsidRPr="00162944">
        <w:rPr>
          <w:rFonts w:ascii="Arial" w:hAnsi="Arial" w:cs="Arial"/>
          <w:b/>
        </w:rPr>
        <w:lastRenderedPageBreak/>
        <w:t>Preparación del terreno.</w:t>
      </w:r>
      <w:r w:rsidRPr="00162944">
        <w:rPr>
          <w:rFonts w:ascii="Arial" w:hAnsi="Arial" w:cs="Arial"/>
        </w:rPr>
        <w:t xml:space="preserve"> El gandul prefiere terrenos bien drenados</w:t>
      </w:r>
      <w:r>
        <w:rPr>
          <w:rFonts w:ascii="Arial" w:hAnsi="Arial" w:cs="Arial"/>
        </w:rPr>
        <w:t>,</w:t>
      </w:r>
      <w:r w:rsidRPr="00162944">
        <w:rPr>
          <w:rFonts w:ascii="Arial" w:hAnsi="Arial" w:cs="Arial"/>
        </w:rPr>
        <w:t xml:space="preserve"> con una textura franco-arcillosa y con un buen contenido de materia orgánica.</w:t>
      </w:r>
    </w:p>
    <w:p w:rsidR="00C97A51" w:rsidRPr="00162944" w:rsidRDefault="00C97A51" w:rsidP="00C97A51">
      <w:pPr>
        <w:spacing w:line="480" w:lineRule="auto"/>
        <w:ind w:left="1800"/>
        <w:jc w:val="both"/>
        <w:rPr>
          <w:rFonts w:ascii="Arial" w:hAnsi="Arial" w:cs="Arial"/>
        </w:rPr>
      </w:pPr>
      <w:r w:rsidRPr="00162944">
        <w:rPr>
          <w:rFonts w:ascii="Arial" w:hAnsi="Arial" w:cs="Arial"/>
        </w:rPr>
        <w:t xml:space="preserve">Antes de la siembra se debe preparar el suelo para destruir e incorporar los restos de material vegetal y así ayudar al control de plagas, tener una adecuada oxigenación y aireación de las raíces, además de un mejor aprovechamiento de los nutrientes. Se recomienda: </w:t>
      </w:r>
    </w:p>
    <w:p w:rsidR="00C97A51" w:rsidRPr="00162944" w:rsidRDefault="00C97A51" w:rsidP="005B0C80">
      <w:pPr>
        <w:numPr>
          <w:ilvl w:val="0"/>
          <w:numId w:val="9"/>
        </w:numPr>
        <w:spacing w:line="480" w:lineRule="auto"/>
        <w:jc w:val="both"/>
        <w:rPr>
          <w:rFonts w:ascii="Arial" w:hAnsi="Arial" w:cs="Arial"/>
        </w:rPr>
      </w:pPr>
      <w:r w:rsidRPr="00162944">
        <w:rPr>
          <w:rFonts w:ascii="Arial" w:hAnsi="Arial" w:cs="Arial"/>
        </w:rPr>
        <w:t>Roturaciòn del terreno</w:t>
      </w:r>
    </w:p>
    <w:p w:rsidR="00C97A51" w:rsidRPr="00162944" w:rsidRDefault="00C97A51" w:rsidP="005B0C80">
      <w:pPr>
        <w:numPr>
          <w:ilvl w:val="0"/>
          <w:numId w:val="9"/>
        </w:numPr>
        <w:spacing w:line="480" w:lineRule="auto"/>
        <w:jc w:val="both"/>
        <w:rPr>
          <w:rFonts w:ascii="Arial" w:hAnsi="Arial" w:cs="Arial"/>
        </w:rPr>
      </w:pPr>
      <w:r w:rsidRPr="00162944">
        <w:rPr>
          <w:rFonts w:ascii="Arial" w:hAnsi="Arial" w:cs="Arial"/>
        </w:rPr>
        <w:t>Nivelación del terreno</w:t>
      </w:r>
    </w:p>
    <w:p w:rsidR="00C97A51" w:rsidRPr="00162944" w:rsidRDefault="00C97A51" w:rsidP="005B0C80">
      <w:pPr>
        <w:numPr>
          <w:ilvl w:val="0"/>
          <w:numId w:val="9"/>
        </w:numPr>
        <w:spacing w:line="480" w:lineRule="auto"/>
        <w:jc w:val="both"/>
        <w:rPr>
          <w:rFonts w:ascii="Arial" w:hAnsi="Arial" w:cs="Arial"/>
        </w:rPr>
      </w:pPr>
      <w:r w:rsidRPr="00162944">
        <w:rPr>
          <w:rFonts w:ascii="Arial" w:hAnsi="Arial" w:cs="Arial"/>
        </w:rPr>
        <w:t>Riego</w:t>
      </w:r>
    </w:p>
    <w:p w:rsidR="00C97A51" w:rsidRPr="00162944" w:rsidRDefault="00C97A51" w:rsidP="005B0C80">
      <w:pPr>
        <w:numPr>
          <w:ilvl w:val="0"/>
          <w:numId w:val="9"/>
        </w:numPr>
        <w:spacing w:line="480" w:lineRule="auto"/>
        <w:jc w:val="both"/>
        <w:rPr>
          <w:rFonts w:ascii="Arial" w:hAnsi="Arial" w:cs="Arial"/>
        </w:rPr>
      </w:pPr>
      <w:r w:rsidRPr="00162944">
        <w:rPr>
          <w:rFonts w:ascii="Arial" w:hAnsi="Arial" w:cs="Arial"/>
        </w:rPr>
        <w:t>Dos pases de rastra</w:t>
      </w:r>
    </w:p>
    <w:p w:rsidR="00C97A51" w:rsidRPr="00162944" w:rsidRDefault="00C97A51" w:rsidP="00C97A51">
      <w:pPr>
        <w:spacing w:line="480" w:lineRule="auto"/>
        <w:ind w:left="1800"/>
        <w:jc w:val="both"/>
        <w:rPr>
          <w:rFonts w:ascii="Arial" w:hAnsi="Arial" w:cs="Arial"/>
        </w:rPr>
      </w:pPr>
      <w:r w:rsidRPr="00162944">
        <w:rPr>
          <w:rFonts w:ascii="Arial" w:hAnsi="Arial" w:cs="Arial"/>
          <w:b/>
        </w:rPr>
        <w:t xml:space="preserve">Tratamiento de la semilla. </w:t>
      </w:r>
      <w:r w:rsidRPr="00162944">
        <w:rPr>
          <w:rFonts w:ascii="Arial" w:hAnsi="Arial" w:cs="Arial"/>
        </w:rPr>
        <w:t>La semilla debe ser protegida contra hongos fitopatógenos e insectos del suelo, en el mercado existen diversidad de productos que cumplen con esta finalidad.</w:t>
      </w:r>
    </w:p>
    <w:p w:rsidR="00C97A51" w:rsidRDefault="00C97A51" w:rsidP="00C97A51">
      <w:pPr>
        <w:ind w:left="1800"/>
        <w:jc w:val="both"/>
        <w:rPr>
          <w:rFonts w:ascii="Arial" w:hAnsi="Arial" w:cs="Arial"/>
        </w:rPr>
      </w:pPr>
    </w:p>
    <w:p w:rsidR="00C97A51" w:rsidRDefault="00C97A51" w:rsidP="00C97A51">
      <w:pPr>
        <w:ind w:left="1800"/>
        <w:jc w:val="both"/>
        <w:rPr>
          <w:rFonts w:ascii="Arial" w:hAnsi="Arial" w:cs="Arial"/>
        </w:rPr>
      </w:pPr>
    </w:p>
    <w:p w:rsidR="00C97A51" w:rsidRPr="00162944" w:rsidRDefault="00C97A51" w:rsidP="00C97A51">
      <w:pPr>
        <w:ind w:left="1800"/>
        <w:jc w:val="both"/>
        <w:rPr>
          <w:rFonts w:ascii="Arial" w:hAnsi="Arial" w:cs="Arial"/>
        </w:rPr>
      </w:pPr>
    </w:p>
    <w:p w:rsidR="00C97A51" w:rsidRPr="00162944" w:rsidRDefault="00C97A51" w:rsidP="00C97A51">
      <w:pPr>
        <w:ind w:left="1800"/>
        <w:jc w:val="both"/>
        <w:rPr>
          <w:rFonts w:ascii="Arial" w:hAnsi="Arial" w:cs="Arial"/>
        </w:rPr>
      </w:pPr>
    </w:p>
    <w:p w:rsidR="00C97A51" w:rsidRPr="00162944" w:rsidRDefault="00C97A51" w:rsidP="00C97A51">
      <w:pPr>
        <w:spacing w:line="480" w:lineRule="auto"/>
        <w:ind w:left="1800"/>
        <w:jc w:val="both"/>
        <w:rPr>
          <w:rFonts w:ascii="Arial" w:hAnsi="Arial" w:cs="Arial"/>
          <w:b/>
        </w:rPr>
      </w:pPr>
      <w:r w:rsidRPr="00162944">
        <w:rPr>
          <w:rFonts w:ascii="Arial" w:hAnsi="Arial" w:cs="Arial"/>
          <w:b/>
        </w:rPr>
        <w:t>Sistema de siembra.</w:t>
      </w:r>
    </w:p>
    <w:p w:rsidR="00C97A51" w:rsidRPr="00162944" w:rsidRDefault="00C97A51" w:rsidP="00C97A51">
      <w:pPr>
        <w:spacing w:line="480" w:lineRule="auto"/>
        <w:ind w:left="1800"/>
        <w:jc w:val="both"/>
        <w:rPr>
          <w:rFonts w:ascii="Arial" w:hAnsi="Arial" w:cs="Arial"/>
        </w:rPr>
      </w:pPr>
      <w:r w:rsidRPr="00162944">
        <w:rPr>
          <w:rFonts w:ascii="Arial" w:hAnsi="Arial" w:cs="Arial"/>
          <w:i/>
        </w:rPr>
        <w:t>Siembra en invierno</w:t>
      </w:r>
      <w:r w:rsidRPr="00162944">
        <w:rPr>
          <w:rFonts w:ascii="Arial" w:hAnsi="Arial" w:cs="Arial"/>
        </w:rPr>
        <w:t xml:space="preserve">. Se siembra al comienzo de las lluvias a distancias de 2.0 x </w:t>
      </w:r>
      <w:smartTag w:uri="urn:schemas-microsoft-com:office:smarttags" w:element="metricconverter">
        <w:smartTagPr>
          <w:attr w:name="ProductID" w:val="2.0 m"/>
        </w:smartTagPr>
        <w:r w:rsidRPr="00162944">
          <w:rPr>
            <w:rFonts w:ascii="Arial" w:hAnsi="Arial" w:cs="Arial"/>
          </w:rPr>
          <w:t>2.0 m</w:t>
        </w:r>
      </w:smartTag>
      <w:r w:rsidRPr="00162944">
        <w:rPr>
          <w:rFonts w:ascii="Arial" w:hAnsi="Arial" w:cs="Arial"/>
        </w:rPr>
        <w:t xml:space="preserve">, colocando de </w:t>
      </w:r>
      <w:smartTag w:uri="urn:schemas-microsoft-com:office:smarttags" w:element="metricconverter">
        <w:smartTagPr>
          <w:attr w:name="ProductID" w:val="3 a"/>
        </w:smartTagPr>
        <w:r w:rsidRPr="00162944">
          <w:rPr>
            <w:rFonts w:ascii="Arial" w:hAnsi="Arial" w:cs="Arial"/>
          </w:rPr>
          <w:t>3 a</w:t>
        </w:r>
      </w:smartTag>
      <w:r w:rsidRPr="00162944">
        <w:rPr>
          <w:rFonts w:ascii="Arial" w:hAnsi="Arial" w:cs="Arial"/>
        </w:rPr>
        <w:t xml:space="preserve"> 4 semillas por sitio para luego ralear y dejar solo 2 por sitio. </w:t>
      </w:r>
    </w:p>
    <w:p w:rsidR="00C97A51" w:rsidRPr="00162944" w:rsidRDefault="00C97A51" w:rsidP="00C97A51">
      <w:pPr>
        <w:spacing w:line="480" w:lineRule="auto"/>
        <w:ind w:left="1800"/>
        <w:jc w:val="both"/>
        <w:rPr>
          <w:rFonts w:ascii="Arial" w:hAnsi="Arial" w:cs="Arial"/>
        </w:rPr>
      </w:pPr>
      <w:r w:rsidRPr="00162944">
        <w:rPr>
          <w:rFonts w:ascii="Arial" w:hAnsi="Arial" w:cs="Arial"/>
          <w:i/>
        </w:rPr>
        <w:lastRenderedPageBreak/>
        <w:t>Asociado con maíz</w:t>
      </w:r>
      <w:r w:rsidRPr="00162944">
        <w:rPr>
          <w:rFonts w:ascii="Arial" w:hAnsi="Arial" w:cs="Arial"/>
        </w:rPr>
        <w:t xml:space="preserve"> se siembra cuando el mismo tenga entre 20 y 25 días para evitar el daño indirecto del herbicida atrazina al gandul.</w:t>
      </w:r>
    </w:p>
    <w:p w:rsidR="00C97A51" w:rsidRPr="00162944" w:rsidRDefault="00C97A51" w:rsidP="00C97A51">
      <w:pPr>
        <w:spacing w:line="480" w:lineRule="auto"/>
        <w:ind w:left="1800"/>
        <w:jc w:val="both"/>
        <w:rPr>
          <w:rFonts w:ascii="Arial" w:hAnsi="Arial" w:cs="Arial"/>
        </w:rPr>
      </w:pPr>
      <w:r w:rsidRPr="00162944">
        <w:rPr>
          <w:rFonts w:ascii="Arial" w:hAnsi="Arial" w:cs="Arial"/>
        </w:rPr>
        <w:t>Asociado con algodón, se siembra luego de 25 días de sembrado el algodón, para evitar daños causados por el herbicida Diurón, aplicado para sembrar algodón.</w:t>
      </w:r>
    </w:p>
    <w:p w:rsidR="00C97A51" w:rsidRPr="00162944" w:rsidRDefault="00C97A51" w:rsidP="00C97A51">
      <w:pPr>
        <w:spacing w:line="480" w:lineRule="auto"/>
        <w:ind w:left="1800"/>
        <w:jc w:val="both"/>
        <w:rPr>
          <w:rFonts w:ascii="Arial" w:hAnsi="Arial" w:cs="Arial"/>
        </w:rPr>
      </w:pPr>
      <w:r w:rsidRPr="00162944">
        <w:rPr>
          <w:rFonts w:ascii="Arial" w:hAnsi="Arial" w:cs="Arial"/>
        </w:rPr>
        <w:t>Con arroz se siembra cuando el mismo tenga 10 días de sembrado en suelos no inundables. El control de malezas es manual.</w:t>
      </w:r>
    </w:p>
    <w:p w:rsidR="00C97A51" w:rsidRPr="00162944" w:rsidRDefault="00C97A51" w:rsidP="00C97A51">
      <w:pPr>
        <w:ind w:left="1797"/>
        <w:jc w:val="both"/>
        <w:rPr>
          <w:rFonts w:ascii="Arial" w:hAnsi="Arial" w:cs="Arial"/>
          <w:b/>
        </w:rPr>
      </w:pPr>
    </w:p>
    <w:p w:rsidR="00C97A51" w:rsidRPr="00162944" w:rsidRDefault="00C97A51" w:rsidP="00C97A51">
      <w:pPr>
        <w:ind w:left="1797"/>
        <w:jc w:val="both"/>
        <w:rPr>
          <w:rFonts w:ascii="Arial" w:hAnsi="Arial" w:cs="Arial"/>
          <w:b/>
        </w:rPr>
      </w:pPr>
    </w:p>
    <w:p w:rsidR="00C97A51" w:rsidRPr="00162944" w:rsidRDefault="00C97A51" w:rsidP="00C97A51">
      <w:pPr>
        <w:spacing w:line="480" w:lineRule="auto"/>
        <w:ind w:left="1800"/>
        <w:jc w:val="both"/>
        <w:rPr>
          <w:rFonts w:ascii="Arial" w:hAnsi="Arial" w:cs="Arial"/>
        </w:rPr>
      </w:pPr>
      <w:r w:rsidRPr="00162944">
        <w:rPr>
          <w:rFonts w:ascii="Arial" w:hAnsi="Arial" w:cs="Arial"/>
          <w:i/>
        </w:rPr>
        <w:t>En verano,</w:t>
      </w:r>
      <w:r w:rsidRPr="00162944">
        <w:rPr>
          <w:rFonts w:ascii="Arial" w:hAnsi="Arial" w:cs="Arial"/>
        </w:rPr>
        <w:t xml:space="preserve"> el gandul o fréjol de palo se siembra solo. Se aprovecha la humedad remanente y sólo se debe hacer una ligera deshierba para que no haya mucha competencia por nutrientes.</w:t>
      </w:r>
    </w:p>
    <w:p w:rsidR="00C97A51" w:rsidRPr="00162944" w:rsidRDefault="00C97A51" w:rsidP="00C97A51">
      <w:pPr>
        <w:spacing w:line="480" w:lineRule="auto"/>
        <w:ind w:left="1800"/>
        <w:jc w:val="both"/>
        <w:rPr>
          <w:rFonts w:ascii="Arial" w:hAnsi="Arial" w:cs="Arial"/>
        </w:rPr>
      </w:pPr>
      <w:r w:rsidRPr="00162944">
        <w:rPr>
          <w:rFonts w:ascii="Arial" w:hAnsi="Arial" w:cs="Arial"/>
        </w:rPr>
        <w:t xml:space="preserve">La distancia recomendada es de </w:t>
      </w:r>
      <w:smartTag w:uri="urn:schemas-microsoft-com:office:smarttags" w:element="metricconverter">
        <w:smartTagPr>
          <w:attr w:name="ProductID" w:val="1.5 m"/>
        </w:smartTagPr>
        <w:r w:rsidRPr="00162944">
          <w:rPr>
            <w:rFonts w:ascii="Arial" w:hAnsi="Arial" w:cs="Arial"/>
          </w:rPr>
          <w:t>1.5 m</w:t>
        </w:r>
      </w:smartTag>
      <w:r w:rsidRPr="00162944">
        <w:rPr>
          <w:rFonts w:ascii="Arial" w:hAnsi="Arial" w:cs="Arial"/>
        </w:rPr>
        <w:t xml:space="preserve"> entre calles y de 1 – </w:t>
      </w:r>
      <w:smartTag w:uri="urn:schemas-microsoft-com:office:smarttags" w:element="metricconverter">
        <w:smartTagPr>
          <w:attr w:name="ProductID" w:val="1.5 m"/>
        </w:smartTagPr>
        <w:r w:rsidRPr="00162944">
          <w:rPr>
            <w:rFonts w:ascii="Arial" w:hAnsi="Arial" w:cs="Arial"/>
          </w:rPr>
          <w:t>1.5 m</w:t>
        </w:r>
      </w:smartTag>
      <w:r w:rsidRPr="00162944">
        <w:rPr>
          <w:rFonts w:ascii="Arial" w:hAnsi="Arial" w:cs="Arial"/>
        </w:rPr>
        <w:t xml:space="preserve"> entre plantas</w:t>
      </w:r>
    </w:p>
    <w:p w:rsidR="00C97A51" w:rsidRPr="00162944" w:rsidRDefault="00C97A51" w:rsidP="00C97A51">
      <w:pPr>
        <w:ind w:left="1797"/>
        <w:jc w:val="both"/>
        <w:rPr>
          <w:rFonts w:ascii="Arial" w:hAnsi="Arial" w:cs="Arial"/>
          <w:b/>
        </w:rPr>
      </w:pPr>
    </w:p>
    <w:p w:rsidR="00C97A51" w:rsidRPr="00162944" w:rsidRDefault="00C97A51" w:rsidP="00C97A51">
      <w:pPr>
        <w:ind w:left="1797"/>
        <w:jc w:val="both"/>
        <w:rPr>
          <w:rFonts w:ascii="Arial" w:hAnsi="Arial" w:cs="Arial"/>
          <w:b/>
        </w:rPr>
      </w:pPr>
    </w:p>
    <w:p w:rsidR="00C97A51" w:rsidRPr="00162944" w:rsidRDefault="00C97A51" w:rsidP="00C97A51">
      <w:pPr>
        <w:spacing w:line="480" w:lineRule="auto"/>
        <w:ind w:left="1800"/>
        <w:jc w:val="both"/>
        <w:rPr>
          <w:rFonts w:ascii="Arial" w:hAnsi="Arial" w:cs="Arial"/>
        </w:rPr>
      </w:pPr>
      <w:r w:rsidRPr="00162944">
        <w:rPr>
          <w:rFonts w:ascii="Arial" w:hAnsi="Arial" w:cs="Arial"/>
          <w:b/>
        </w:rPr>
        <w:t xml:space="preserve">Fertilización.- </w:t>
      </w:r>
      <w:r w:rsidRPr="00162944">
        <w:rPr>
          <w:rFonts w:ascii="Arial" w:hAnsi="Arial" w:cs="Arial"/>
        </w:rPr>
        <w:t>Para efectuar una adecuada fertilización e</w:t>
      </w:r>
      <w:r>
        <w:rPr>
          <w:rFonts w:ascii="Arial" w:hAnsi="Arial" w:cs="Arial"/>
        </w:rPr>
        <w:t>s</w:t>
      </w:r>
      <w:r w:rsidRPr="00162944">
        <w:rPr>
          <w:rFonts w:ascii="Arial" w:hAnsi="Arial" w:cs="Arial"/>
        </w:rPr>
        <w:t xml:space="preserve"> </w:t>
      </w:r>
      <w:r>
        <w:rPr>
          <w:rFonts w:ascii="Arial" w:hAnsi="Arial" w:cs="Arial"/>
        </w:rPr>
        <w:t>necesario</w:t>
      </w:r>
      <w:r w:rsidRPr="00162944">
        <w:rPr>
          <w:rFonts w:ascii="Arial" w:hAnsi="Arial" w:cs="Arial"/>
        </w:rPr>
        <w:t xml:space="preserve"> realizar análisis de suelos, con el fin de conocer los siguientes parámetros: cantidades de nutrientes disp</w:t>
      </w:r>
      <w:r>
        <w:rPr>
          <w:rFonts w:ascii="Arial" w:hAnsi="Arial" w:cs="Arial"/>
        </w:rPr>
        <w:t>onibles, acidez y salinidad. Para así determinar los tipos y cantidades de nutrientes a utilizar.</w:t>
      </w:r>
    </w:p>
    <w:p w:rsidR="00C97A51" w:rsidRPr="00162944" w:rsidRDefault="00C97A51" w:rsidP="00C97A51">
      <w:pPr>
        <w:ind w:left="1797"/>
        <w:jc w:val="both"/>
        <w:rPr>
          <w:rFonts w:ascii="Arial" w:hAnsi="Arial" w:cs="Arial"/>
          <w:b/>
        </w:rPr>
      </w:pPr>
    </w:p>
    <w:p w:rsidR="00C97A51" w:rsidRPr="00162944" w:rsidRDefault="00C97A51" w:rsidP="00C97A51">
      <w:pPr>
        <w:ind w:left="1797"/>
        <w:jc w:val="both"/>
        <w:rPr>
          <w:rFonts w:ascii="Arial" w:hAnsi="Arial" w:cs="Arial"/>
          <w:sz w:val="20"/>
          <w:szCs w:val="20"/>
        </w:rPr>
      </w:pPr>
    </w:p>
    <w:p w:rsidR="00C97A51" w:rsidRPr="00162944" w:rsidRDefault="00C97A51" w:rsidP="00C97A51">
      <w:pPr>
        <w:spacing w:line="480" w:lineRule="auto"/>
        <w:ind w:left="1800"/>
        <w:jc w:val="both"/>
        <w:rPr>
          <w:rFonts w:ascii="Arial" w:hAnsi="Arial" w:cs="Arial"/>
          <w:b/>
        </w:rPr>
      </w:pPr>
      <w:r w:rsidRPr="00162944">
        <w:rPr>
          <w:rFonts w:ascii="Arial" w:hAnsi="Arial" w:cs="Arial"/>
          <w:b/>
        </w:rPr>
        <w:t>Control de malezas</w:t>
      </w:r>
    </w:p>
    <w:p w:rsidR="00C97A51" w:rsidRPr="00162944" w:rsidRDefault="00C97A51" w:rsidP="00C97A51">
      <w:pPr>
        <w:spacing w:line="480" w:lineRule="auto"/>
        <w:ind w:left="1800"/>
        <w:jc w:val="both"/>
        <w:rPr>
          <w:rFonts w:ascii="Arial" w:hAnsi="Arial" w:cs="Arial"/>
        </w:rPr>
      </w:pPr>
      <w:r w:rsidRPr="00162944">
        <w:rPr>
          <w:rFonts w:ascii="Arial" w:hAnsi="Arial" w:cs="Arial"/>
        </w:rPr>
        <w:t>Es importante el control de malezas durante la emergencia del cultivo de gandul hasta el momento del llenado de granos</w:t>
      </w:r>
      <w:r>
        <w:rPr>
          <w:rFonts w:ascii="Arial" w:hAnsi="Arial" w:cs="Arial"/>
        </w:rPr>
        <w:t>.</w:t>
      </w:r>
      <w:r w:rsidRPr="00162944">
        <w:rPr>
          <w:rFonts w:ascii="Arial" w:hAnsi="Arial" w:cs="Arial"/>
        </w:rPr>
        <w:t xml:space="preserve"> </w:t>
      </w:r>
      <w:r>
        <w:rPr>
          <w:rFonts w:ascii="Arial" w:hAnsi="Arial" w:cs="Arial"/>
        </w:rPr>
        <w:t>S</w:t>
      </w:r>
      <w:r w:rsidRPr="00162944">
        <w:rPr>
          <w:rFonts w:ascii="Arial" w:hAnsi="Arial" w:cs="Arial"/>
        </w:rPr>
        <w:t>e deben realizar al menos tres controles dependiendo de los niveles de infestación y el tipo de maleza presente.</w:t>
      </w:r>
    </w:p>
    <w:p w:rsidR="00C97A51" w:rsidRPr="00162944" w:rsidRDefault="00C97A51" w:rsidP="00C97A51">
      <w:pPr>
        <w:ind w:left="1800"/>
        <w:rPr>
          <w:rFonts w:ascii="Arial" w:hAnsi="Arial" w:cs="Arial"/>
        </w:rPr>
      </w:pPr>
    </w:p>
    <w:p w:rsidR="00C97A51" w:rsidRPr="00162944" w:rsidRDefault="00C97A51" w:rsidP="00C97A51">
      <w:pPr>
        <w:tabs>
          <w:tab w:val="center" w:pos="4768"/>
        </w:tabs>
        <w:ind w:left="1080"/>
        <w:rPr>
          <w:rFonts w:ascii="Arial" w:hAnsi="Arial" w:cs="Arial"/>
          <w:b/>
        </w:rPr>
      </w:pPr>
    </w:p>
    <w:p w:rsidR="00C97A51" w:rsidRPr="00162944" w:rsidRDefault="00C97A51" w:rsidP="005B0C80">
      <w:pPr>
        <w:numPr>
          <w:ilvl w:val="2"/>
          <w:numId w:val="4"/>
        </w:numPr>
        <w:tabs>
          <w:tab w:val="center" w:pos="4768"/>
        </w:tabs>
        <w:rPr>
          <w:rFonts w:ascii="Arial" w:hAnsi="Arial" w:cs="Arial"/>
          <w:b/>
        </w:rPr>
      </w:pPr>
      <w:r w:rsidRPr="00162944">
        <w:rPr>
          <w:rFonts w:ascii="Arial" w:hAnsi="Arial" w:cs="Arial"/>
          <w:b/>
        </w:rPr>
        <w:t>Plagas y enfermedades</w:t>
      </w:r>
    </w:p>
    <w:p w:rsidR="00C97A51" w:rsidRPr="00162944" w:rsidRDefault="00C97A51" w:rsidP="00C97A51">
      <w:pPr>
        <w:tabs>
          <w:tab w:val="center" w:pos="4768"/>
        </w:tabs>
        <w:ind w:left="1080"/>
        <w:rPr>
          <w:rFonts w:ascii="Arial" w:hAnsi="Arial" w:cs="Arial"/>
          <w:b/>
        </w:rPr>
      </w:pPr>
    </w:p>
    <w:p w:rsidR="00C97A51" w:rsidRPr="00162944" w:rsidRDefault="00C97A51" w:rsidP="00C97A51">
      <w:pPr>
        <w:spacing w:line="480" w:lineRule="auto"/>
        <w:ind w:left="1800"/>
        <w:jc w:val="both"/>
        <w:rPr>
          <w:rFonts w:ascii="Arial" w:hAnsi="Arial" w:cs="Arial"/>
        </w:rPr>
      </w:pPr>
      <w:r w:rsidRPr="00162944">
        <w:rPr>
          <w:rFonts w:ascii="Arial" w:hAnsi="Arial" w:cs="Arial"/>
        </w:rPr>
        <w:t>Entre las plagas y enfermedades encontramos (10)</w:t>
      </w:r>
      <w:r>
        <w:rPr>
          <w:rFonts w:ascii="Arial" w:hAnsi="Arial" w:cs="Arial"/>
        </w:rPr>
        <w:t>:</w:t>
      </w:r>
    </w:p>
    <w:p w:rsidR="00C97A51" w:rsidRPr="00162944" w:rsidRDefault="00C97A51" w:rsidP="00C97A51">
      <w:pPr>
        <w:spacing w:line="480" w:lineRule="auto"/>
        <w:ind w:left="1800"/>
        <w:jc w:val="both"/>
        <w:rPr>
          <w:rFonts w:ascii="Arial" w:hAnsi="Arial" w:cs="Arial"/>
        </w:rPr>
      </w:pPr>
      <w:r w:rsidRPr="00162944">
        <w:rPr>
          <w:rFonts w:ascii="Arial" w:hAnsi="Arial" w:cs="Arial"/>
        </w:rPr>
        <w:t>Plagas: Picudo (Coleóptero), langosta (Spodópthera y Heliotis) y tortuguitas (Nezara).</w:t>
      </w:r>
    </w:p>
    <w:p w:rsidR="00C97A51" w:rsidRPr="00162944" w:rsidRDefault="00C97A51" w:rsidP="00C97A51">
      <w:pPr>
        <w:spacing w:line="480" w:lineRule="auto"/>
        <w:ind w:left="1800"/>
        <w:jc w:val="both"/>
        <w:rPr>
          <w:rFonts w:ascii="Arial" w:hAnsi="Arial" w:cs="Arial"/>
        </w:rPr>
      </w:pPr>
      <w:r w:rsidRPr="00162944">
        <w:rPr>
          <w:rFonts w:ascii="Arial" w:hAnsi="Arial" w:cs="Arial"/>
        </w:rPr>
        <w:t>Enfermedades: Escoba de bruja (producida por un virus) y cancerosis.</w:t>
      </w:r>
    </w:p>
    <w:p w:rsidR="00C97A51" w:rsidRDefault="00C97A51" w:rsidP="00C97A51">
      <w:pPr>
        <w:ind w:left="1800"/>
        <w:jc w:val="both"/>
        <w:rPr>
          <w:rFonts w:ascii="Arial" w:hAnsi="Arial" w:cs="Arial"/>
        </w:rPr>
      </w:pPr>
    </w:p>
    <w:p w:rsidR="00C97A51" w:rsidRDefault="00C97A51" w:rsidP="00C97A51">
      <w:pPr>
        <w:ind w:left="1800"/>
        <w:jc w:val="both"/>
        <w:rPr>
          <w:rFonts w:ascii="Arial" w:hAnsi="Arial" w:cs="Arial"/>
        </w:rPr>
      </w:pPr>
    </w:p>
    <w:p w:rsidR="00C97A51" w:rsidRDefault="00C97A51" w:rsidP="00C97A51">
      <w:pPr>
        <w:ind w:left="1800"/>
        <w:jc w:val="both"/>
        <w:rPr>
          <w:rFonts w:ascii="Arial" w:hAnsi="Arial" w:cs="Arial"/>
        </w:rPr>
      </w:pPr>
    </w:p>
    <w:p w:rsidR="00C97A51" w:rsidRDefault="00C97A51" w:rsidP="00C97A51">
      <w:pPr>
        <w:ind w:left="1800"/>
        <w:jc w:val="both"/>
        <w:rPr>
          <w:rFonts w:ascii="Arial" w:hAnsi="Arial" w:cs="Arial"/>
        </w:rPr>
      </w:pPr>
    </w:p>
    <w:p w:rsidR="00C97A51" w:rsidRPr="00162944" w:rsidRDefault="00C97A51" w:rsidP="00C97A51">
      <w:pPr>
        <w:ind w:left="1800"/>
        <w:jc w:val="both"/>
        <w:rPr>
          <w:rFonts w:ascii="Arial" w:hAnsi="Arial" w:cs="Arial"/>
        </w:rPr>
      </w:pPr>
    </w:p>
    <w:p w:rsidR="00C97A51" w:rsidRPr="00162944" w:rsidRDefault="00C97A51" w:rsidP="00C97A51">
      <w:pPr>
        <w:ind w:left="1797"/>
        <w:jc w:val="both"/>
        <w:rPr>
          <w:rFonts w:ascii="Arial" w:hAnsi="Arial" w:cs="Arial"/>
        </w:rPr>
      </w:pPr>
    </w:p>
    <w:p w:rsidR="00C97A51" w:rsidRPr="00162944" w:rsidRDefault="00C97A51" w:rsidP="005B0C80">
      <w:pPr>
        <w:pStyle w:val="Ttulo4"/>
        <w:numPr>
          <w:ilvl w:val="1"/>
          <w:numId w:val="4"/>
        </w:numPr>
        <w:spacing w:before="0" w:after="0"/>
        <w:jc w:val="both"/>
        <w:rPr>
          <w:rFonts w:ascii="Arial" w:hAnsi="Arial" w:cs="Arial"/>
          <w:sz w:val="24"/>
        </w:rPr>
      </w:pPr>
      <w:r w:rsidRPr="00162944">
        <w:rPr>
          <w:rFonts w:ascii="Arial" w:hAnsi="Arial" w:cs="Arial"/>
          <w:sz w:val="24"/>
        </w:rPr>
        <w:t>EL ENSILAJE</w:t>
      </w:r>
    </w:p>
    <w:p w:rsidR="00C97A51" w:rsidRDefault="00C97A51" w:rsidP="00C97A51">
      <w:pPr>
        <w:tabs>
          <w:tab w:val="center" w:pos="4768"/>
        </w:tabs>
        <w:ind w:left="1080"/>
        <w:rPr>
          <w:rFonts w:ascii="Arial" w:hAnsi="Arial" w:cs="Arial"/>
          <w:b/>
        </w:rPr>
      </w:pPr>
    </w:p>
    <w:p w:rsidR="00C97A51" w:rsidRPr="00162944" w:rsidRDefault="00C97A51" w:rsidP="00C97A51">
      <w:pPr>
        <w:tabs>
          <w:tab w:val="center" w:pos="4768"/>
        </w:tabs>
        <w:ind w:left="1080"/>
        <w:rPr>
          <w:rFonts w:ascii="Arial" w:hAnsi="Arial" w:cs="Arial"/>
          <w:b/>
        </w:rPr>
      </w:pPr>
    </w:p>
    <w:p w:rsidR="00C97A51" w:rsidRPr="00162944" w:rsidRDefault="00C97A51" w:rsidP="005B0C80">
      <w:pPr>
        <w:numPr>
          <w:ilvl w:val="2"/>
          <w:numId w:val="4"/>
        </w:numPr>
        <w:tabs>
          <w:tab w:val="center" w:pos="4768"/>
        </w:tabs>
        <w:rPr>
          <w:rFonts w:ascii="Arial" w:hAnsi="Arial" w:cs="Arial"/>
          <w:b/>
        </w:rPr>
      </w:pPr>
      <w:r w:rsidRPr="00162944">
        <w:rPr>
          <w:rFonts w:ascii="Arial" w:hAnsi="Arial" w:cs="Arial"/>
          <w:b/>
        </w:rPr>
        <w:t>Fundamentos para ensilar</w:t>
      </w:r>
    </w:p>
    <w:p w:rsidR="00C97A51" w:rsidRPr="00162944" w:rsidRDefault="00C97A51" w:rsidP="00C97A51">
      <w:pPr>
        <w:tabs>
          <w:tab w:val="center" w:pos="4768"/>
        </w:tabs>
        <w:rPr>
          <w:rFonts w:ascii="Arial" w:hAnsi="Arial" w:cs="Arial"/>
          <w:b/>
        </w:rPr>
      </w:pPr>
    </w:p>
    <w:p w:rsidR="00C97A51" w:rsidRPr="00162944" w:rsidRDefault="00C97A51" w:rsidP="00C97A51">
      <w:pPr>
        <w:tabs>
          <w:tab w:val="left" w:pos="1800"/>
        </w:tabs>
        <w:spacing w:line="480" w:lineRule="auto"/>
        <w:ind w:left="1800"/>
        <w:jc w:val="both"/>
        <w:rPr>
          <w:rFonts w:ascii="Arial" w:hAnsi="Arial" w:cs="Arial"/>
        </w:rPr>
      </w:pPr>
      <w:r w:rsidRPr="00162944">
        <w:rPr>
          <w:rFonts w:ascii="Arial" w:hAnsi="Arial" w:cs="Arial"/>
        </w:rPr>
        <w:t xml:space="preserve">El ensilaje en un método de conservación de pastos y forrajes en donde se producen cambios físicos y químicos, que se realizan hasta constituir un alimento con ciertas </w:t>
      </w:r>
      <w:r w:rsidRPr="00162944">
        <w:rPr>
          <w:rFonts w:ascii="Arial" w:hAnsi="Arial" w:cs="Arial"/>
        </w:rPr>
        <w:lastRenderedPageBreak/>
        <w:t>características propias y en el que intervienen tres factores que interactúa correlacionados: las bacterias, el aire y la composición del material vegetal (12).</w:t>
      </w:r>
    </w:p>
    <w:p w:rsidR="00C97A51" w:rsidRPr="00162944" w:rsidRDefault="00C97A51" w:rsidP="00C97A51">
      <w:pPr>
        <w:ind w:left="1259"/>
        <w:jc w:val="both"/>
        <w:rPr>
          <w:rFonts w:ascii="Arial" w:hAnsi="Arial" w:cs="Arial"/>
        </w:rPr>
      </w:pPr>
    </w:p>
    <w:p w:rsidR="00C97A51" w:rsidRDefault="00C97A51" w:rsidP="00C97A51">
      <w:pPr>
        <w:tabs>
          <w:tab w:val="left" w:pos="1800"/>
        </w:tabs>
        <w:ind w:left="1800"/>
        <w:jc w:val="both"/>
        <w:rPr>
          <w:rFonts w:ascii="Arial" w:hAnsi="Arial" w:cs="Arial"/>
        </w:rPr>
      </w:pPr>
    </w:p>
    <w:p w:rsidR="00C97A51" w:rsidRDefault="00C97A51" w:rsidP="00C97A51">
      <w:pPr>
        <w:tabs>
          <w:tab w:val="left" w:pos="1800"/>
        </w:tabs>
        <w:spacing w:line="480" w:lineRule="auto"/>
        <w:ind w:left="1800"/>
        <w:jc w:val="both"/>
        <w:rPr>
          <w:rFonts w:ascii="Arial" w:hAnsi="Arial" w:cs="Arial"/>
        </w:rPr>
      </w:pPr>
      <w:r w:rsidRPr="00162944">
        <w:rPr>
          <w:rFonts w:ascii="Arial" w:hAnsi="Arial" w:cs="Arial"/>
        </w:rPr>
        <w:t xml:space="preserve">Cabe mencionar que el ensilaje al igual que cualquier otro método de conservación existente no mejora el valor nutritivo del material procesado, solamente retiene los elementos nutritivos contenidos al momento del proceso, mejorando su palatabilidad. </w:t>
      </w:r>
    </w:p>
    <w:p w:rsidR="00C97A51" w:rsidRDefault="00C97A51" w:rsidP="00C97A51">
      <w:pPr>
        <w:tabs>
          <w:tab w:val="left" w:pos="1800"/>
        </w:tabs>
        <w:ind w:left="1797"/>
        <w:jc w:val="both"/>
        <w:rPr>
          <w:rFonts w:ascii="Arial" w:hAnsi="Arial" w:cs="Arial"/>
        </w:rPr>
      </w:pPr>
    </w:p>
    <w:p w:rsidR="00C97A51" w:rsidRPr="00162944" w:rsidRDefault="00C97A51" w:rsidP="00C97A51">
      <w:pPr>
        <w:tabs>
          <w:tab w:val="left" w:pos="1800"/>
        </w:tabs>
        <w:ind w:left="1797"/>
        <w:jc w:val="both"/>
        <w:rPr>
          <w:rFonts w:ascii="Arial" w:hAnsi="Arial" w:cs="Arial"/>
        </w:rPr>
      </w:pPr>
    </w:p>
    <w:p w:rsidR="00C97A51" w:rsidRPr="00162944" w:rsidRDefault="00C97A51" w:rsidP="00C97A51">
      <w:pPr>
        <w:tabs>
          <w:tab w:val="left" w:pos="1800"/>
        </w:tabs>
        <w:spacing w:line="480" w:lineRule="auto"/>
        <w:ind w:left="1800"/>
        <w:jc w:val="both"/>
        <w:rPr>
          <w:rFonts w:ascii="Arial" w:hAnsi="Arial" w:cs="Arial"/>
        </w:rPr>
      </w:pPr>
      <w:r w:rsidRPr="00162944">
        <w:rPr>
          <w:rFonts w:ascii="Arial" w:hAnsi="Arial" w:cs="Arial"/>
        </w:rPr>
        <w:t>El ensilaje nos provee de las siguientes ventajas:</w:t>
      </w:r>
    </w:p>
    <w:p w:rsidR="00C97A51" w:rsidRPr="00162944" w:rsidRDefault="00C97A51" w:rsidP="005B0C80">
      <w:pPr>
        <w:numPr>
          <w:ilvl w:val="0"/>
          <w:numId w:val="8"/>
        </w:numPr>
        <w:spacing w:line="480" w:lineRule="auto"/>
        <w:ind w:hanging="179"/>
        <w:jc w:val="both"/>
        <w:rPr>
          <w:rFonts w:ascii="Arial" w:hAnsi="Arial" w:cs="Arial"/>
        </w:rPr>
      </w:pPr>
      <w:r w:rsidRPr="00162944">
        <w:rPr>
          <w:rFonts w:ascii="Arial" w:hAnsi="Arial" w:cs="Arial"/>
        </w:rPr>
        <w:t xml:space="preserve">Almacenar alimentos que no pueden ser henificados por su alto contenido de humedad, tal es el caso de los productos de desechos agroindustriales: afrecho de trigo, torta de soya, torta de algodón, rechazos y raquis de banano, pulpa fresca de frutas, subproductos de pescados, entre otros (11). Estos subproductos por lo general en los países industrializados son convertidos en harinas ricas en proteína o energía y en países como el nuestro muchos de ellos se convierten en un factor importante de contaminación, sufren procesos de </w:t>
      </w:r>
      <w:r w:rsidRPr="00162944">
        <w:rPr>
          <w:rFonts w:ascii="Arial" w:hAnsi="Arial" w:cs="Arial"/>
        </w:rPr>
        <w:lastRenderedPageBreak/>
        <w:t>putrefacción, son invadidos por hongos y sus nutrientes se pierden por efluentes (12).</w:t>
      </w:r>
    </w:p>
    <w:p w:rsidR="00C97A51" w:rsidRPr="00162944" w:rsidRDefault="00C97A51" w:rsidP="005B0C80">
      <w:pPr>
        <w:numPr>
          <w:ilvl w:val="0"/>
          <w:numId w:val="8"/>
        </w:numPr>
        <w:spacing w:line="480" w:lineRule="auto"/>
        <w:ind w:hanging="179"/>
        <w:jc w:val="both"/>
        <w:rPr>
          <w:rFonts w:ascii="Arial" w:hAnsi="Arial" w:cs="Arial"/>
        </w:rPr>
      </w:pPr>
      <w:r w:rsidRPr="00162944">
        <w:rPr>
          <w:rFonts w:ascii="Arial" w:hAnsi="Arial" w:cs="Arial"/>
        </w:rPr>
        <w:t>Permite almacenar los recursos alimenticios por períodos prolongados sin variación de composición y calidad, bajo condiciones óptimas de conservación.</w:t>
      </w:r>
    </w:p>
    <w:p w:rsidR="00C97A51" w:rsidRPr="00162944" w:rsidRDefault="00C97A51" w:rsidP="005B0C80">
      <w:pPr>
        <w:numPr>
          <w:ilvl w:val="0"/>
          <w:numId w:val="8"/>
        </w:numPr>
        <w:spacing w:line="480" w:lineRule="auto"/>
        <w:ind w:hanging="179"/>
        <w:jc w:val="both"/>
        <w:rPr>
          <w:rFonts w:ascii="Arial" w:hAnsi="Arial" w:cs="Arial"/>
        </w:rPr>
      </w:pPr>
      <w:r w:rsidRPr="00162944">
        <w:rPr>
          <w:rFonts w:ascii="Arial" w:hAnsi="Arial" w:cs="Arial"/>
        </w:rPr>
        <w:t>Obtener beneficios de los excedentes de pastos, forrajes y desechos agroindustriales ensilados durante el invierno, intensificando la producción forrajera y aumentando la carga animal por hectárea.</w:t>
      </w:r>
    </w:p>
    <w:p w:rsidR="00C97A51" w:rsidRPr="00162944" w:rsidRDefault="00C97A51" w:rsidP="005B0C80">
      <w:pPr>
        <w:numPr>
          <w:ilvl w:val="0"/>
          <w:numId w:val="8"/>
        </w:numPr>
        <w:spacing w:line="480" w:lineRule="auto"/>
        <w:ind w:hanging="179"/>
        <w:jc w:val="both"/>
        <w:rPr>
          <w:rFonts w:ascii="Arial" w:hAnsi="Arial" w:cs="Arial"/>
        </w:rPr>
      </w:pPr>
      <w:r w:rsidRPr="00162944">
        <w:rPr>
          <w:rFonts w:ascii="Arial" w:hAnsi="Arial" w:cs="Arial"/>
        </w:rPr>
        <w:t>Distribución eficiente del recurso alimenticio durante todo el año, especialmente en la época crítica (verano).</w:t>
      </w:r>
    </w:p>
    <w:p w:rsidR="00C97A51" w:rsidRPr="00162944" w:rsidRDefault="00C97A51" w:rsidP="005B0C80">
      <w:pPr>
        <w:numPr>
          <w:ilvl w:val="0"/>
          <w:numId w:val="8"/>
        </w:numPr>
        <w:spacing w:line="480" w:lineRule="auto"/>
        <w:ind w:hanging="179"/>
        <w:jc w:val="both"/>
        <w:rPr>
          <w:rFonts w:ascii="Arial" w:hAnsi="Arial" w:cs="Arial"/>
        </w:rPr>
      </w:pPr>
      <w:r w:rsidRPr="00162944">
        <w:rPr>
          <w:rFonts w:ascii="Arial" w:hAnsi="Arial" w:cs="Arial"/>
        </w:rPr>
        <w:t>Más nutrientes son cosechados y retenidos, en comparación con el heno pues minimiza las pérdidas de hojas y otras partes pequeñas de las plantas de alta calidad.</w:t>
      </w:r>
    </w:p>
    <w:p w:rsidR="00C97A51" w:rsidRPr="00162944" w:rsidRDefault="00C97A51" w:rsidP="005B0C80">
      <w:pPr>
        <w:numPr>
          <w:ilvl w:val="0"/>
          <w:numId w:val="8"/>
        </w:numPr>
        <w:spacing w:line="480" w:lineRule="auto"/>
        <w:ind w:hanging="179"/>
        <w:jc w:val="both"/>
        <w:rPr>
          <w:rFonts w:ascii="Arial" w:hAnsi="Arial" w:cs="Arial"/>
        </w:rPr>
      </w:pPr>
      <w:r w:rsidRPr="00162944">
        <w:rPr>
          <w:rFonts w:ascii="Arial" w:hAnsi="Arial" w:cs="Arial"/>
        </w:rPr>
        <w:t>El ensilaje puede asumir el papel de alimento base dentro de la ración alimenticia del hato suplementado con otros alimentos, o ser empleados para suplementar la ración base de animales en pastoreo.</w:t>
      </w:r>
    </w:p>
    <w:p w:rsidR="00C97A51" w:rsidRPr="00162944" w:rsidRDefault="00C97A51" w:rsidP="00C97A51">
      <w:pPr>
        <w:jc w:val="both"/>
        <w:rPr>
          <w:rFonts w:ascii="Arial" w:hAnsi="Arial" w:cs="Arial"/>
        </w:rPr>
      </w:pPr>
    </w:p>
    <w:p w:rsidR="00C97A51" w:rsidRPr="00162944" w:rsidRDefault="00C97A51" w:rsidP="00C97A51">
      <w:pPr>
        <w:ind w:left="1619"/>
        <w:jc w:val="both"/>
        <w:rPr>
          <w:rFonts w:ascii="Arial" w:hAnsi="Arial" w:cs="Arial"/>
        </w:rPr>
      </w:pPr>
    </w:p>
    <w:p w:rsidR="00C97A51" w:rsidRPr="00162944" w:rsidRDefault="00C97A51" w:rsidP="00C97A51">
      <w:pPr>
        <w:tabs>
          <w:tab w:val="left" w:pos="1800"/>
        </w:tabs>
        <w:spacing w:line="480" w:lineRule="auto"/>
        <w:ind w:left="1800"/>
        <w:jc w:val="both"/>
        <w:rPr>
          <w:rFonts w:ascii="Arial" w:hAnsi="Arial" w:cs="Arial"/>
        </w:rPr>
      </w:pPr>
      <w:r w:rsidRPr="00162944">
        <w:rPr>
          <w:rFonts w:ascii="Arial" w:hAnsi="Arial" w:cs="Arial"/>
        </w:rPr>
        <w:t>También el ensilaje tiene sus desventajas:</w:t>
      </w:r>
    </w:p>
    <w:p w:rsidR="00C97A51" w:rsidRPr="00162944" w:rsidRDefault="00C97A51" w:rsidP="005B0C80">
      <w:pPr>
        <w:numPr>
          <w:ilvl w:val="0"/>
          <w:numId w:val="8"/>
        </w:numPr>
        <w:spacing w:line="480" w:lineRule="auto"/>
        <w:ind w:hanging="179"/>
        <w:jc w:val="both"/>
        <w:rPr>
          <w:rFonts w:ascii="Arial" w:hAnsi="Arial" w:cs="Arial"/>
        </w:rPr>
      </w:pPr>
      <w:r w:rsidRPr="00162944">
        <w:rPr>
          <w:rFonts w:ascii="Arial" w:hAnsi="Arial" w:cs="Arial"/>
        </w:rPr>
        <w:lastRenderedPageBreak/>
        <w:t>Requiere costosos capitales de inversión en activos (tractor, cosechadora, picadora, silos) o en su lugar costos directos por alquiler de los servicios de maquinaria.</w:t>
      </w:r>
    </w:p>
    <w:p w:rsidR="00C97A51" w:rsidRPr="00162944" w:rsidRDefault="00C97A51" w:rsidP="005B0C80">
      <w:pPr>
        <w:numPr>
          <w:ilvl w:val="0"/>
          <w:numId w:val="8"/>
        </w:numPr>
        <w:spacing w:line="480" w:lineRule="auto"/>
        <w:ind w:hanging="179"/>
        <w:jc w:val="both"/>
        <w:rPr>
          <w:rFonts w:ascii="Arial" w:hAnsi="Arial" w:cs="Arial"/>
        </w:rPr>
      </w:pPr>
      <w:r w:rsidRPr="00162944">
        <w:rPr>
          <w:rFonts w:ascii="Arial" w:hAnsi="Arial" w:cs="Arial"/>
        </w:rPr>
        <w:t>Las pérdidas por descomposición pueden ser altas o totales si el ensilaje no es almacenado correctamente.</w:t>
      </w:r>
    </w:p>
    <w:p w:rsidR="00C97A51" w:rsidRPr="00162944" w:rsidRDefault="00C97A51" w:rsidP="005B0C80">
      <w:pPr>
        <w:numPr>
          <w:ilvl w:val="0"/>
          <w:numId w:val="8"/>
        </w:numPr>
        <w:spacing w:line="480" w:lineRule="auto"/>
        <w:ind w:hanging="179"/>
        <w:jc w:val="both"/>
        <w:rPr>
          <w:rFonts w:ascii="Arial" w:hAnsi="Arial" w:cs="Arial"/>
        </w:rPr>
      </w:pPr>
      <w:r w:rsidRPr="00162944">
        <w:rPr>
          <w:rFonts w:ascii="Arial" w:hAnsi="Arial" w:cs="Arial"/>
        </w:rPr>
        <w:t>Se deben remover diariamente cantidades exactas del silo para minimizar pérdidas, dado que el ensilaje se vuelve inestable expuesto al oxígeno y tiende a desperdiciarse entre uno o dos días.</w:t>
      </w:r>
    </w:p>
    <w:p w:rsidR="00C97A51" w:rsidRPr="00162944" w:rsidRDefault="00C97A51" w:rsidP="005B0C80">
      <w:pPr>
        <w:numPr>
          <w:ilvl w:val="0"/>
          <w:numId w:val="8"/>
        </w:numPr>
        <w:spacing w:line="480" w:lineRule="auto"/>
        <w:ind w:hanging="179"/>
        <w:jc w:val="both"/>
        <w:rPr>
          <w:rFonts w:ascii="Arial" w:hAnsi="Arial" w:cs="Arial"/>
        </w:rPr>
      </w:pPr>
      <w:r w:rsidRPr="00162944">
        <w:rPr>
          <w:rFonts w:ascii="Arial" w:hAnsi="Arial" w:cs="Arial"/>
        </w:rPr>
        <w:t xml:space="preserve">Es un material de difícil comercialización, su traslado entre distancias largas es complicado en comparación con el heno. </w:t>
      </w:r>
    </w:p>
    <w:p w:rsidR="00C97A51" w:rsidRPr="00162944" w:rsidRDefault="00C97A51" w:rsidP="00C97A51">
      <w:pPr>
        <w:jc w:val="both"/>
        <w:rPr>
          <w:rFonts w:ascii="Arial" w:hAnsi="Arial" w:cs="Arial"/>
        </w:rPr>
      </w:pPr>
    </w:p>
    <w:p w:rsidR="00C97A51" w:rsidRPr="00162944" w:rsidRDefault="00C97A51" w:rsidP="00C97A51">
      <w:pPr>
        <w:jc w:val="both"/>
        <w:rPr>
          <w:rFonts w:ascii="Arial" w:hAnsi="Arial" w:cs="Arial"/>
        </w:rPr>
      </w:pPr>
    </w:p>
    <w:p w:rsidR="00C97A51" w:rsidRPr="00162944" w:rsidRDefault="00C97A51" w:rsidP="00C97A51">
      <w:pPr>
        <w:spacing w:line="480" w:lineRule="auto"/>
        <w:ind w:left="1800"/>
        <w:jc w:val="both"/>
        <w:rPr>
          <w:rFonts w:ascii="Arial" w:hAnsi="Arial" w:cs="Arial"/>
        </w:rPr>
      </w:pPr>
      <w:r w:rsidRPr="00162944">
        <w:rPr>
          <w:rFonts w:ascii="Arial" w:hAnsi="Arial" w:cs="Arial"/>
        </w:rPr>
        <w:t>La técnica de conservación del ensilaje está basada en un proceso de fermentación anaerobia donde los azúcares contenidos son utilizados por grupos de bacterias y transformados en diferentes ácidos, principalmente ácido láctico y otros ácidos grasos pero en baja proporción que promueven el descenso del valor del pH. (22)</w:t>
      </w:r>
    </w:p>
    <w:p w:rsidR="00C97A51" w:rsidRPr="00162944" w:rsidRDefault="00C97A51" w:rsidP="00C97A51">
      <w:pPr>
        <w:ind w:left="1797"/>
        <w:jc w:val="both"/>
        <w:rPr>
          <w:rFonts w:ascii="Arial" w:hAnsi="Arial" w:cs="Arial"/>
        </w:rPr>
      </w:pPr>
    </w:p>
    <w:p w:rsidR="00C97A51" w:rsidRPr="00162944" w:rsidRDefault="00C97A51" w:rsidP="00C97A51">
      <w:pPr>
        <w:ind w:left="1797"/>
        <w:jc w:val="both"/>
        <w:rPr>
          <w:rFonts w:ascii="Arial" w:hAnsi="Arial" w:cs="Arial"/>
        </w:rPr>
      </w:pPr>
    </w:p>
    <w:p w:rsidR="00C97A51" w:rsidRPr="00162944" w:rsidRDefault="00C97A51" w:rsidP="00C97A51">
      <w:pPr>
        <w:spacing w:line="480" w:lineRule="auto"/>
        <w:ind w:left="1800"/>
        <w:jc w:val="both"/>
        <w:rPr>
          <w:rFonts w:ascii="Arial" w:hAnsi="Arial" w:cs="Arial"/>
        </w:rPr>
      </w:pPr>
      <w:r w:rsidRPr="00162944">
        <w:rPr>
          <w:rFonts w:ascii="Arial" w:hAnsi="Arial" w:cs="Arial"/>
        </w:rPr>
        <w:t>Se reconocen tres tipos de fermentaciones en el ensilaje: fermentación láctica, acética y butírica (12).</w:t>
      </w:r>
    </w:p>
    <w:p w:rsidR="00C97A51" w:rsidRPr="00162944" w:rsidRDefault="00C97A51" w:rsidP="00C97A51">
      <w:pPr>
        <w:ind w:left="1797"/>
        <w:jc w:val="both"/>
        <w:rPr>
          <w:rFonts w:ascii="Arial" w:hAnsi="Arial" w:cs="Arial"/>
        </w:rPr>
      </w:pPr>
    </w:p>
    <w:p w:rsidR="00C97A51" w:rsidRPr="00162944" w:rsidRDefault="00C97A51" w:rsidP="00C97A51">
      <w:pPr>
        <w:ind w:left="1797"/>
        <w:jc w:val="both"/>
        <w:rPr>
          <w:rFonts w:ascii="Arial" w:hAnsi="Arial" w:cs="Arial"/>
        </w:rPr>
      </w:pPr>
    </w:p>
    <w:p w:rsidR="00C97A51" w:rsidRPr="00162944" w:rsidRDefault="00C97A51" w:rsidP="00C97A51">
      <w:pPr>
        <w:spacing w:line="480" w:lineRule="auto"/>
        <w:ind w:left="1800"/>
        <w:jc w:val="both"/>
        <w:rPr>
          <w:rFonts w:ascii="Arial" w:hAnsi="Arial" w:cs="Arial"/>
        </w:rPr>
      </w:pPr>
      <w:r w:rsidRPr="00162944">
        <w:rPr>
          <w:rFonts w:ascii="Arial" w:hAnsi="Arial" w:cs="Arial"/>
        </w:rPr>
        <w:t>Conviene la formación de ácido láctico en mayor proporción, pues contribuye a una rápida acidificación y a evitar el desarrollo de aquellos microorganismos que provocan las fermentaciones butíricas por acción de bacterias clostridiales, que viven principalmente en medios alcalinos.</w:t>
      </w:r>
    </w:p>
    <w:p w:rsidR="00C97A51" w:rsidRPr="00162944" w:rsidRDefault="00C97A51" w:rsidP="00C97A51">
      <w:pPr>
        <w:ind w:left="1797"/>
        <w:jc w:val="both"/>
        <w:rPr>
          <w:rFonts w:ascii="Arial" w:hAnsi="Arial" w:cs="Arial"/>
        </w:rPr>
      </w:pPr>
    </w:p>
    <w:p w:rsidR="00C97A51" w:rsidRPr="00162944" w:rsidRDefault="00C97A51" w:rsidP="00C97A51">
      <w:pPr>
        <w:ind w:left="1797"/>
        <w:jc w:val="both"/>
        <w:rPr>
          <w:rFonts w:ascii="Arial" w:hAnsi="Arial" w:cs="Arial"/>
        </w:rPr>
      </w:pPr>
    </w:p>
    <w:p w:rsidR="00C97A51" w:rsidRPr="00162944" w:rsidRDefault="00C97A51" w:rsidP="00C97A51">
      <w:pPr>
        <w:spacing w:line="480" w:lineRule="auto"/>
        <w:ind w:left="1800"/>
        <w:jc w:val="both"/>
        <w:rPr>
          <w:rFonts w:ascii="Arial" w:hAnsi="Arial" w:cs="Arial"/>
        </w:rPr>
      </w:pPr>
      <w:r w:rsidRPr="00162944">
        <w:rPr>
          <w:rFonts w:ascii="Arial" w:hAnsi="Arial" w:cs="Arial"/>
        </w:rPr>
        <w:t>Los valores de acidez requeridos para conservar el forraje ensilado dependen en gran medida del contenido de materia seca. A medida que se incrementa la materia seca, incrementan los valores de pH requeridos para estabilizar el forraje. Los valores de pH necesarios para estabilizar el forraje en relación a la materia seca son los siguientes (17):</w:t>
      </w:r>
    </w:p>
    <w:p w:rsidR="00C97A51" w:rsidRPr="00162944" w:rsidRDefault="00C97A51" w:rsidP="00C97A51">
      <w:pPr>
        <w:ind w:left="1797"/>
        <w:jc w:val="both"/>
        <w:rPr>
          <w:rFonts w:ascii="Arial" w:hAnsi="Arial" w:cs="Arial"/>
        </w:rPr>
      </w:pPr>
    </w:p>
    <w:p w:rsidR="00C97A51" w:rsidRPr="00162944" w:rsidRDefault="00C97A51" w:rsidP="00C97A51">
      <w:pPr>
        <w:ind w:left="1797"/>
        <w:jc w:val="both"/>
        <w:rPr>
          <w:rFonts w:ascii="Arial" w:hAnsi="Arial" w:cs="Arial"/>
        </w:rPr>
      </w:pPr>
    </w:p>
    <w:p w:rsidR="00C97A51" w:rsidRDefault="00C97A51" w:rsidP="00C97A51">
      <w:pPr>
        <w:spacing w:line="480" w:lineRule="auto"/>
        <w:ind w:left="1800"/>
        <w:jc w:val="center"/>
        <w:rPr>
          <w:rFonts w:ascii="Arial" w:hAnsi="Arial" w:cs="Arial"/>
          <w:b/>
        </w:rPr>
      </w:pPr>
    </w:p>
    <w:p w:rsidR="00C97A51" w:rsidRDefault="00C97A51" w:rsidP="00C97A51">
      <w:pPr>
        <w:spacing w:line="480" w:lineRule="auto"/>
        <w:ind w:left="1800"/>
        <w:jc w:val="center"/>
        <w:rPr>
          <w:rFonts w:ascii="Arial" w:hAnsi="Arial" w:cs="Arial"/>
          <w:b/>
        </w:rPr>
      </w:pPr>
    </w:p>
    <w:p w:rsidR="00C97A51" w:rsidRPr="00162944" w:rsidRDefault="00C97A51" w:rsidP="00C97A51">
      <w:pPr>
        <w:spacing w:line="480" w:lineRule="auto"/>
        <w:ind w:left="1800"/>
        <w:jc w:val="center"/>
        <w:rPr>
          <w:rFonts w:ascii="Arial" w:hAnsi="Arial" w:cs="Arial"/>
          <w:b/>
        </w:rPr>
      </w:pPr>
    </w:p>
    <w:p w:rsidR="00C97A51" w:rsidRPr="00162944" w:rsidRDefault="00C97A51" w:rsidP="00C97A51">
      <w:pPr>
        <w:tabs>
          <w:tab w:val="left" w:pos="3420"/>
        </w:tabs>
        <w:spacing w:line="480" w:lineRule="auto"/>
        <w:ind w:left="1800"/>
        <w:jc w:val="center"/>
        <w:rPr>
          <w:rFonts w:ascii="Arial" w:hAnsi="Arial" w:cs="Arial"/>
          <w:b/>
        </w:rPr>
      </w:pPr>
      <w:r>
        <w:rPr>
          <w:rFonts w:ascii="Arial" w:hAnsi="Arial" w:cs="Arial"/>
          <w:b/>
        </w:rPr>
        <w:t xml:space="preserve">TABLA </w:t>
      </w:r>
      <w:r w:rsidRPr="00162944">
        <w:rPr>
          <w:rFonts w:ascii="Arial" w:hAnsi="Arial" w:cs="Arial"/>
          <w:b/>
        </w:rPr>
        <w:t>1</w:t>
      </w:r>
    </w:p>
    <w:p w:rsidR="00C97A51" w:rsidRDefault="00C97A51" w:rsidP="00C97A51">
      <w:pPr>
        <w:ind w:left="1797"/>
        <w:jc w:val="center"/>
        <w:rPr>
          <w:rFonts w:ascii="Arial" w:hAnsi="Arial" w:cs="Arial"/>
          <w:b/>
        </w:rPr>
      </w:pPr>
      <w:r>
        <w:rPr>
          <w:rFonts w:ascii="Arial" w:hAnsi="Arial" w:cs="Arial"/>
          <w:b/>
        </w:rPr>
        <w:t>VALORES DE p</w:t>
      </w:r>
      <w:r w:rsidRPr="00162944">
        <w:rPr>
          <w:rFonts w:ascii="Arial" w:hAnsi="Arial" w:cs="Arial"/>
          <w:b/>
        </w:rPr>
        <w:t>H NECESARIO PARA ESTABILIZAR EL FORRAJE SEGÚN EL CONTENIDO DE MATERIA SECA (OJEDA 1986)</w:t>
      </w:r>
    </w:p>
    <w:p w:rsidR="00C97A51" w:rsidRPr="00162944" w:rsidRDefault="00C97A51" w:rsidP="00C97A51">
      <w:pPr>
        <w:ind w:left="1797"/>
        <w:jc w:val="center"/>
        <w:rPr>
          <w:rFonts w:ascii="Arial" w:hAnsi="Arial" w:cs="Arial"/>
          <w:b/>
        </w:rPr>
      </w:pPr>
    </w:p>
    <w:tbl>
      <w:tblPr>
        <w:tblW w:w="0" w:type="auto"/>
        <w:tblInd w:w="2700"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70" w:type="dxa"/>
          <w:right w:w="70" w:type="dxa"/>
        </w:tblCellMar>
        <w:tblLook w:val="0000"/>
      </w:tblPr>
      <w:tblGrid>
        <w:gridCol w:w="2386"/>
        <w:gridCol w:w="2386"/>
      </w:tblGrid>
      <w:tr w:rsidR="00C97A51" w:rsidRPr="00162944" w:rsidTr="00AD1913">
        <w:trPr>
          <w:trHeight w:val="445"/>
        </w:trPr>
        <w:tc>
          <w:tcPr>
            <w:tcW w:w="2386" w:type="dxa"/>
            <w:tcBorders>
              <w:top w:val="single" w:sz="12" w:space="0" w:color="auto"/>
              <w:left w:val="single" w:sz="12" w:space="0" w:color="auto"/>
              <w:bottom w:val="single" w:sz="18" w:space="0" w:color="auto"/>
              <w:right w:val="single" w:sz="12" w:space="0" w:color="auto"/>
            </w:tcBorders>
            <w:shd w:val="clear" w:color="auto" w:fill="auto"/>
            <w:noWrap/>
            <w:vAlign w:val="center"/>
          </w:tcPr>
          <w:p w:rsidR="00C97A51" w:rsidRPr="00162944" w:rsidRDefault="00C97A51" w:rsidP="00AD1913">
            <w:pPr>
              <w:jc w:val="center"/>
              <w:rPr>
                <w:rFonts w:ascii="Arial" w:hAnsi="Arial" w:cs="Arial"/>
                <w:b/>
                <w:bCs/>
                <w:sz w:val="22"/>
                <w:szCs w:val="22"/>
              </w:rPr>
            </w:pPr>
            <w:r w:rsidRPr="00162944">
              <w:rPr>
                <w:rFonts w:ascii="Arial" w:hAnsi="Arial" w:cs="Arial"/>
                <w:b/>
                <w:bCs/>
                <w:sz w:val="22"/>
                <w:szCs w:val="22"/>
              </w:rPr>
              <w:t>% de Materia Seca</w:t>
            </w:r>
          </w:p>
        </w:tc>
        <w:tc>
          <w:tcPr>
            <w:tcW w:w="2386" w:type="dxa"/>
            <w:tcBorders>
              <w:top w:val="single" w:sz="12" w:space="0" w:color="auto"/>
              <w:left w:val="single" w:sz="12" w:space="0" w:color="auto"/>
              <w:bottom w:val="single" w:sz="18" w:space="0" w:color="auto"/>
              <w:right w:val="single" w:sz="12" w:space="0" w:color="auto"/>
            </w:tcBorders>
            <w:shd w:val="clear" w:color="auto" w:fill="auto"/>
            <w:noWrap/>
            <w:vAlign w:val="center"/>
          </w:tcPr>
          <w:p w:rsidR="00C97A51" w:rsidRPr="00162944" w:rsidRDefault="00C97A51" w:rsidP="00AD1913">
            <w:pPr>
              <w:jc w:val="center"/>
              <w:rPr>
                <w:rFonts w:ascii="Arial" w:hAnsi="Arial" w:cs="Arial"/>
                <w:b/>
                <w:bCs/>
                <w:sz w:val="22"/>
                <w:szCs w:val="22"/>
              </w:rPr>
            </w:pPr>
            <w:r w:rsidRPr="00162944">
              <w:rPr>
                <w:rFonts w:ascii="Arial" w:hAnsi="Arial" w:cs="Arial"/>
                <w:b/>
                <w:bCs/>
                <w:sz w:val="22"/>
                <w:szCs w:val="22"/>
              </w:rPr>
              <w:t>pH</w:t>
            </w:r>
          </w:p>
        </w:tc>
      </w:tr>
      <w:tr w:rsidR="00C97A51" w:rsidRPr="00162944" w:rsidTr="00AD1913">
        <w:trPr>
          <w:trHeight w:val="445"/>
        </w:trPr>
        <w:tc>
          <w:tcPr>
            <w:tcW w:w="2386" w:type="dxa"/>
            <w:tcBorders>
              <w:top w:val="single" w:sz="18" w:space="0" w:color="auto"/>
              <w:left w:val="single" w:sz="12" w:space="0" w:color="auto"/>
              <w:bottom w:val="nil"/>
              <w:right w:val="single" w:sz="12" w:space="0" w:color="auto"/>
            </w:tcBorders>
            <w:shd w:val="clear" w:color="auto" w:fill="auto"/>
            <w:noWrap/>
            <w:vAlign w:val="bottom"/>
          </w:tcPr>
          <w:p w:rsidR="00C97A51" w:rsidRPr="00162944" w:rsidRDefault="00C97A51" w:rsidP="00AD1913">
            <w:pPr>
              <w:jc w:val="center"/>
              <w:rPr>
                <w:rFonts w:ascii="Arial" w:hAnsi="Arial" w:cs="Arial"/>
              </w:rPr>
            </w:pPr>
            <w:r w:rsidRPr="00162944">
              <w:rPr>
                <w:rFonts w:ascii="Arial" w:hAnsi="Arial" w:cs="Arial"/>
              </w:rPr>
              <w:t>20</w:t>
            </w:r>
          </w:p>
        </w:tc>
        <w:tc>
          <w:tcPr>
            <w:tcW w:w="2386" w:type="dxa"/>
            <w:tcBorders>
              <w:top w:val="single" w:sz="18" w:space="0" w:color="auto"/>
              <w:left w:val="single" w:sz="12" w:space="0" w:color="auto"/>
              <w:bottom w:val="nil"/>
              <w:right w:val="single" w:sz="12" w:space="0" w:color="auto"/>
            </w:tcBorders>
            <w:shd w:val="clear" w:color="auto" w:fill="auto"/>
            <w:noWrap/>
            <w:vAlign w:val="bottom"/>
          </w:tcPr>
          <w:p w:rsidR="00C97A51" w:rsidRPr="00162944" w:rsidRDefault="00C97A51" w:rsidP="00AD1913">
            <w:pPr>
              <w:jc w:val="center"/>
              <w:rPr>
                <w:rFonts w:ascii="Arial" w:hAnsi="Arial" w:cs="Arial"/>
              </w:rPr>
            </w:pPr>
            <w:r w:rsidRPr="00162944">
              <w:rPr>
                <w:rFonts w:ascii="Arial" w:hAnsi="Arial" w:cs="Arial"/>
              </w:rPr>
              <w:t>4.2</w:t>
            </w:r>
          </w:p>
        </w:tc>
      </w:tr>
      <w:tr w:rsidR="00C97A51" w:rsidRPr="00162944" w:rsidTr="00AD1913">
        <w:trPr>
          <w:trHeight w:val="445"/>
        </w:trPr>
        <w:tc>
          <w:tcPr>
            <w:tcW w:w="2386" w:type="dxa"/>
            <w:tcBorders>
              <w:top w:val="nil"/>
              <w:left w:val="single" w:sz="12" w:space="0" w:color="auto"/>
              <w:bottom w:val="nil"/>
              <w:right w:val="single" w:sz="12" w:space="0" w:color="auto"/>
            </w:tcBorders>
            <w:shd w:val="clear" w:color="auto" w:fill="auto"/>
            <w:noWrap/>
            <w:vAlign w:val="bottom"/>
          </w:tcPr>
          <w:p w:rsidR="00C97A51" w:rsidRPr="00162944" w:rsidRDefault="00C97A51" w:rsidP="00AD1913">
            <w:pPr>
              <w:jc w:val="center"/>
              <w:rPr>
                <w:rFonts w:ascii="Arial" w:hAnsi="Arial" w:cs="Arial"/>
              </w:rPr>
            </w:pPr>
            <w:r w:rsidRPr="00162944">
              <w:rPr>
                <w:rFonts w:ascii="Arial" w:hAnsi="Arial" w:cs="Arial"/>
              </w:rPr>
              <w:lastRenderedPageBreak/>
              <w:t>25</w:t>
            </w:r>
          </w:p>
        </w:tc>
        <w:tc>
          <w:tcPr>
            <w:tcW w:w="2386" w:type="dxa"/>
            <w:tcBorders>
              <w:top w:val="nil"/>
              <w:left w:val="single" w:sz="12" w:space="0" w:color="auto"/>
              <w:bottom w:val="nil"/>
              <w:right w:val="single" w:sz="12" w:space="0" w:color="auto"/>
            </w:tcBorders>
            <w:shd w:val="clear" w:color="auto" w:fill="auto"/>
            <w:noWrap/>
            <w:vAlign w:val="bottom"/>
          </w:tcPr>
          <w:p w:rsidR="00C97A51" w:rsidRPr="00162944" w:rsidRDefault="00C97A51" w:rsidP="00AD1913">
            <w:pPr>
              <w:jc w:val="center"/>
              <w:rPr>
                <w:rFonts w:ascii="Arial" w:hAnsi="Arial" w:cs="Arial"/>
              </w:rPr>
            </w:pPr>
            <w:r w:rsidRPr="00162944">
              <w:rPr>
                <w:rFonts w:ascii="Arial" w:hAnsi="Arial" w:cs="Arial"/>
              </w:rPr>
              <w:t>4.3</w:t>
            </w:r>
          </w:p>
        </w:tc>
      </w:tr>
      <w:tr w:rsidR="00C97A51" w:rsidRPr="00162944" w:rsidTr="00AD1913">
        <w:trPr>
          <w:trHeight w:val="445"/>
        </w:trPr>
        <w:tc>
          <w:tcPr>
            <w:tcW w:w="2386" w:type="dxa"/>
            <w:tcBorders>
              <w:top w:val="nil"/>
              <w:left w:val="single" w:sz="12" w:space="0" w:color="auto"/>
              <w:bottom w:val="nil"/>
              <w:right w:val="single" w:sz="12" w:space="0" w:color="auto"/>
            </w:tcBorders>
            <w:shd w:val="clear" w:color="auto" w:fill="auto"/>
            <w:noWrap/>
            <w:vAlign w:val="bottom"/>
          </w:tcPr>
          <w:p w:rsidR="00C97A51" w:rsidRPr="00162944" w:rsidRDefault="00C97A51" w:rsidP="00AD1913">
            <w:pPr>
              <w:jc w:val="center"/>
              <w:rPr>
                <w:rFonts w:ascii="Arial" w:hAnsi="Arial" w:cs="Arial"/>
              </w:rPr>
            </w:pPr>
            <w:r w:rsidRPr="00162944">
              <w:rPr>
                <w:rFonts w:ascii="Arial" w:hAnsi="Arial" w:cs="Arial"/>
              </w:rPr>
              <w:t>30</w:t>
            </w:r>
          </w:p>
        </w:tc>
        <w:tc>
          <w:tcPr>
            <w:tcW w:w="2386" w:type="dxa"/>
            <w:tcBorders>
              <w:top w:val="nil"/>
              <w:left w:val="single" w:sz="12" w:space="0" w:color="auto"/>
              <w:bottom w:val="nil"/>
              <w:right w:val="single" w:sz="12" w:space="0" w:color="auto"/>
            </w:tcBorders>
            <w:shd w:val="clear" w:color="auto" w:fill="auto"/>
            <w:noWrap/>
            <w:vAlign w:val="bottom"/>
          </w:tcPr>
          <w:p w:rsidR="00C97A51" w:rsidRPr="00162944" w:rsidRDefault="00C97A51" w:rsidP="00AD1913">
            <w:pPr>
              <w:jc w:val="center"/>
              <w:rPr>
                <w:rFonts w:ascii="Arial" w:hAnsi="Arial" w:cs="Arial"/>
              </w:rPr>
            </w:pPr>
            <w:r w:rsidRPr="00162944">
              <w:rPr>
                <w:rFonts w:ascii="Arial" w:hAnsi="Arial" w:cs="Arial"/>
              </w:rPr>
              <w:t>4.4</w:t>
            </w:r>
          </w:p>
        </w:tc>
      </w:tr>
      <w:tr w:rsidR="00C97A51" w:rsidRPr="00162944" w:rsidTr="00AD1913">
        <w:trPr>
          <w:trHeight w:val="445"/>
        </w:trPr>
        <w:tc>
          <w:tcPr>
            <w:tcW w:w="2386" w:type="dxa"/>
            <w:tcBorders>
              <w:top w:val="nil"/>
              <w:left w:val="single" w:sz="12" w:space="0" w:color="auto"/>
              <w:bottom w:val="nil"/>
              <w:right w:val="single" w:sz="12" w:space="0" w:color="auto"/>
            </w:tcBorders>
            <w:shd w:val="clear" w:color="auto" w:fill="auto"/>
            <w:noWrap/>
            <w:vAlign w:val="bottom"/>
          </w:tcPr>
          <w:p w:rsidR="00C97A51" w:rsidRPr="00162944" w:rsidRDefault="00C97A51" w:rsidP="00AD1913">
            <w:pPr>
              <w:jc w:val="center"/>
              <w:rPr>
                <w:rFonts w:ascii="Arial" w:hAnsi="Arial" w:cs="Arial"/>
              </w:rPr>
            </w:pPr>
            <w:r w:rsidRPr="00162944">
              <w:rPr>
                <w:rFonts w:ascii="Arial" w:hAnsi="Arial" w:cs="Arial"/>
              </w:rPr>
              <w:t>35</w:t>
            </w:r>
          </w:p>
        </w:tc>
        <w:tc>
          <w:tcPr>
            <w:tcW w:w="2386" w:type="dxa"/>
            <w:tcBorders>
              <w:top w:val="nil"/>
              <w:left w:val="single" w:sz="12" w:space="0" w:color="auto"/>
              <w:bottom w:val="nil"/>
              <w:right w:val="single" w:sz="12" w:space="0" w:color="auto"/>
            </w:tcBorders>
            <w:shd w:val="clear" w:color="auto" w:fill="auto"/>
            <w:noWrap/>
            <w:vAlign w:val="bottom"/>
          </w:tcPr>
          <w:p w:rsidR="00C97A51" w:rsidRPr="00162944" w:rsidRDefault="00C97A51" w:rsidP="00AD1913">
            <w:pPr>
              <w:jc w:val="center"/>
              <w:rPr>
                <w:rFonts w:ascii="Arial" w:hAnsi="Arial" w:cs="Arial"/>
              </w:rPr>
            </w:pPr>
            <w:r w:rsidRPr="00162944">
              <w:rPr>
                <w:rFonts w:ascii="Arial" w:hAnsi="Arial" w:cs="Arial"/>
              </w:rPr>
              <w:t>4.6</w:t>
            </w:r>
          </w:p>
        </w:tc>
      </w:tr>
      <w:tr w:rsidR="00C97A51" w:rsidRPr="00162944" w:rsidTr="00AD1913">
        <w:trPr>
          <w:trHeight w:val="445"/>
        </w:trPr>
        <w:tc>
          <w:tcPr>
            <w:tcW w:w="2386" w:type="dxa"/>
            <w:tcBorders>
              <w:top w:val="nil"/>
              <w:left w:val="single" w:sz="12" w:space="0" w:color="auto"/>
              <w:bottom w:val="nil"/>
              <w:right w:val="single" w:sz="12" w:space="0" w:color="auto"/>
            </w:tcBorders>
            <w:shd w:val="clear" w:color="auto" w:fill="auto"/>
            <w:noWrap/>
            <w:vAlign w:val="bottom"/>
          </w:tcPr>
          <w:p w:rsidR="00C97A51" w:rsidRPr="00162944" w:rsidRDefault="00C97A51" w:rsidP="00AD1913">
            <w:pPr>
              <w:jc w:val="center"/>
              <w:rPr>
                <w:rFonts w:ascii="Arial" w:hAnsi="Arial" w:cs="Arial"/>
              </w:rPr>
            </w:pPr>
            <w:r w:rsidRPr="00162944">
              <w:rPr>
                <w:rFonts w:ascii="Arial" w:hAnsi="Arial" w:cs="Arial"/>
              </w:rPr>
              <w:t>40</w:t>
            </w:r>
          </w:p>
        </w:tc>
        <w:tc>
          <w:tcPr>
            <w:tcW w:w="2386" w:type="dxa"/>
            <w:tcBorders>
              <w:top w:val="nil"/>
              <w:left w:val="single" w:sz="12" w:space="0" w:color="auto"/>
              <w:bottom w:val="nil"/>
              <w:right w:val="single" w:sz="12" w:space="0" w:color="auto"/>
            </w:tcBorders>
            <w:shd w:val="clear" w:color="auto" w:fill="auto"/>
            <w:noWrap/>
            <w:vAlign w:val="bottom"/>
          </w:tcPr>
          <w:p w:rsidR="00C97A51" w:rsidRPr="00162944" w:rsidRDefault="00C97A51" w:rsidP="00AD1913">
            <w:pPr>
              <w:jc w:val="center"/>
              <w:rPr>
                <w:rFonts w:ascii="Arial" w:hAnsi="Arial" w:cs="Arial"/>
              </w:rPr>
            </w:pPr>
            <w:r w:rsidRPr="00162944">
              <w:rPr>
                <w:rFonts w:ascii="Arial" w:hAnsi="Arial" w:cs="Arial"/>
              </w:rPr>
              <w:t>4.8</w:t>
            </w:r>
          </w:p>
        </w:tc>
      </w:tr>
      <w:tr w:rsidR="00C97A51" w:rsidRPr="00162944" w:rsidTr="00AD1913">
        <w:trPr>
          <w:trHeight w:val="445"/>
        </w:trPr>
        <w:tc>
          <w:tcPr>
            <w:tcW w:w="2386" w:type="dxa"/>
            <w:tcBorders>
              <w:top w:val="nil"/>
              <w:left w:val="single" w:sz="12" w:space="0" w:color="auto"/>
              <w:bottom w:val="single" w:sz="12" w:space="0" w:color="auto"/>
              <w:right w:val="single" w:sz="12" w:space="0" w:color="auto"/>
            </w:tcBorders>
            <w:shd w:val="clear" w:color="auto" w:fill="auto"/>
            <w:noWrap/>
            <w:vAlign w:val="bottom"/>
          </w:tcPr>
          <w:p w:rsidR="00C97A51" w:rsidRPr="00162944" w:rsidRDefault="00C97A51" w:rsidP="00AD1913">
            <w:pPr>
              <w:jc w:val="center"/>
              <w:rPr>
                <w:rFonts w:ascii="Arial" w:hAnsi="Arial" w:cs="Arial"/>
              </w:rPr>
            </w:pPr>
            <w:r w:rsidRPr="00162944">
              <w:rPr>
                <w:rFonts w:ascii="Arial" w:hAnsi="Arial" w:cs="Arial"/>
              </w:rPr>
              <w:t>50</w:t>
            </w:r>
          </w:p>
        </w:tc>
        <w:tc>
          <w:tcPr>
            <w:tcW w:w="2386" w:type="dxa"/>
            <w:tcBorders>
              <w:top w:val="nil"/>
              <w:left w:val="single" w:sz="12" w:space="0" w:color="auto"/>
              <w:bottom w:val="single" w:sz="12" w:space="0" w:color="auto"/>
              <w:right w:val="single" w:sz="12" w:space="0" w:color="auto"/>
            </w:tcBorders>
            <w:shd w:val="clear" w:color="auto" w:fill="auto"/>
            <w:noWrap/>
            <w:vAlign w:val="bottom"/>
          </w:tcPr>
          <w:p w:rsidR="00C97A51" w:rsidRPr="00162944" w:rsidRDefault="00C97A51" w:rsidP="00AD1913">
            <w:pPr>
              <w:jc w:val="center"/>
              <w:rPr>
                <w:rFonts w:ascii="Arial" w:hAnsi="Arial" w:cs="Arial"/>
              </w:rPr>
            </w:pPr>
            <w:r w:rsidRPr="00162944">
              <w:rPr>
                <w:rFonts w:ascii="Arial" w:hAnsi="Arial" w:cs="Arial"/>
              </w:rPr>
              <w:t>5.2</w:t>
            </w:r>
          </w:p>
        </w:tc>
      </w:tr>
    </w:tbl>
    <w:p w:rsidR="00C97A51" w:rsidRPr="00162944" w:rsidRDefault="00C97A51" w:rsidP="00C97A51">
      <w:pPr>
        <w:ind w:left="2126" w:firstLine="709"/>
        <w:jc w:val="both"/>
        <w:rPr>
          <w:rFonts w:ascii="Arial" w:hAnsi="Arial" w:cs="Arial"/>
          <w:b/>
        </w:rPr>
      </w:pPr>
    </w:p>
    <w:p w:rsidR="00C97A51" w:rsidRPr="00162944" w:rsidRDefault="00C97A51" w:rsidP="00C97A51">
      <w:pPr>
        <w:ind w:left="2126" w:firstLine="709"/>
        <w:jc w:val="both"/>
        <w:rPr>
          <w:rFonts w:ascii="Arial" w:hAnsi="Arial" w:cs="Arial"/>
          <w:b/>
        </w:rPr>
      </w:pPr>
    </w:p>
    <w:p w:rsidR="00C97A51" w:rsidRPr="00162944" w:rsidRDefault="00C97A51" w:rsidP="00C97A51">
      <w:pPr>
        <w:spacing w:line="480" w:lineRule="auto"/>
        <w:ind w:left="1800"/>
        <w:jc w:val="both"/>
        <w:rPr>
          <w:rFonts w:ascii="Arial" w:hAnsi="Arial" w:cs="Arial"/>
        </w:rPr>
      </w:pPr>
      <w:r w:rsidRPr="00162944">
        <w:rPr>
          <w:rFonts w:ascii="Arial" w:hAnsi="Arial" w:cs="Arial"/>
        </w:rPr>
        <w:t>Comparando la tab</w:t>
      </w:r>
      <w:r>
        <w:rPr>
          <w:rFonts w:ascii="Arial" w:hAnsi="Arial" w:cs="Arial"/>
        </w:rPr>
        <w:t xml:space="preserve">la 1 con la </w:t>
      </w:r>
      <w:r w:rsidRPr="00162944">
        <w:rPr>
          <w:rFonts w:ascii="Arial" w:hAnsi="Arial" w:cs="Arial"/>
        </w:rPr>
        <w:t>2 (2</w:t>
      </w:r>
      <w:r>
        <w:rPr>
          <w:rFonts w:ascii="Arial" w:hAnsi="Arial" w:cs="Arial"/>
        </w:rPr>
        <w:t>3</w:t>
      </w:r>
      <w:r w:rsidRPr="00162944">
        <w:rPr>
          <w:rFonts w:ascii="Arial" w:hAnsi="Arial" w:cs="Arial"/>
        </w:rPr>
        <w:t>) tenemos que existen cifras similares en cuanto a los valores de pH requeridos para estabilizar el forraje mencionado por diferentes autores, además de que los valores de pH necesarios pa</w:t>
      </w:r>
      <w:r>
        <w:rPr>
          <w:rFonts w:ascii="Arial" w:hAnsi="Arial" w:cs="Arial"/>
        </w:rPr>
        <w:t xml:space="preserve">ra estabilizar los ensilajes de leguminosas </w:t>
      </w:r>
      <w:r w:rsidRPr="00162944">
        <w:rPr>
          <w:rFonts w:ascii="Arial" w:hAnsi="Arial" w:cs="Arial"/>
        </w:rPr>
        <w:t>s</w:t>
      </w:r>
      <w:r>
        <w:rPr>
          <w:rFonts w:ascii="Arial" w:hAnsi="Arial" w:cs="Arial"/>
        </w:rPr>
        <w:t>on</w:t>
      </w:r>
      <w:r w:rsidRPr="00162944">
        <w:rPr>
          <w:rFonts w:ascii="Arial" w:hAnsi="Arial" w:cs="Arial"/>
        </w:rPr>
        <w:t xml:space="preserve"> ligeramente mayor</w:t>
      </w:r>
      <w:r>
        <w:rPr>
          <w:rFonts w:ascii="Arial" w:hAnsi="Arial" w:cs="Arial"/>
        </w:rPr>
        <w:t>es</w:t>
      </w:r>
      <w:r w:rsidRPr="00162944">
        <w:rPr>
          <w:rFonts w:ascii="Arial" w:hAnsi="Arial" w:cs="Arial"/>
        </w:rPr>
        <w:t>.</w:t>
      </w:r>
    </w:p>
    <w:p w:rsidR="00C97A51" w:rsidRDefault="00C97A51" w:rsidP="00C97A51">
      <w:pPr>
        <w:spacing w:line="480" w:lineRule="auto"/>
        <w:ind w:left="1800"/>
        <w:jc w:val="center"/>
        <w:rPr>
          <w:rFonts w:ascii="Arial" w:hAnsi="Arial" w:cs="Arial"/>
          <w:b/>
        </w:rPr>
      </w:pPr>
    </w:p>
    <w:p w:rsidR="00C97A51" w:rsidRDefault="00C97A51" w:rsidP="00C97A51">
      <w:pPr>
        <w:spacing w:line="480" w:lineRule="auto"/>
        <w:ind w:left="1800"/>
        <w:jc w:val="center"/>
        <w:rPr>
          <w:rFonts w:ascii="Arial" w:hAnsi="Arial" w:cs="Arial"/>
          <w:b/>
        </w:rPr>
      </w:pPr>
    </w:p>
    <w:p w:rsidR="00C97A51" w:rsidRDefault="00C97A51" w:rsidP="00C97A51">
      <w:pPr>
        <w:spacing w:line="480" w:lineRule="auto"/>
        <w:ind w:left="1800"/>
        <w:jc w:val="center"/>
        <w:rPr>
          <w:rFonts w:ascii="Arial" w:hAnsi="Arial" w:cs="Arial"/>
          <w:b/>
        </w:rPr>
      </w:pPr>
    </w:p>
    <w:p w:rsidR="00C97A51" w:rsidRDefault="00C97A51" w:rsidP="00C97A51">
      <w:pPr>
        <w:spacing w:line="480" w:lineRule="auto"/>
        <w:ind w:left="1800"/>
        <w:jc w:val="center"/>
        <w:rPr>
          <w:rFonts w:ascii="Arial" w:hAnsi="Arial" w:cs="Arial"/>
          <w:b/>
        </w:rPr>
      </w:pPr>
    </w:p>
    <w:p w:rsidR="00C97A51" w:rsidRDefault="00C97A51" w:rsidP="00C97A51">
      <w:pPr>
        <w:spacing w:line="480" w:lineRule="auto"/>
        <w:ind w:left="1800"/>
        <w:jc w:val="center"/>
        <w:rPr>
          <w:rFonts w:ascii="Arial" w:hAnsi="Arial" w:cs="Arial"/>
          <w:b/>
        </w:rPr>
      </w:pPr>
    </w:p>
    <w:p w:rsidR="00C97A51" w:rsidRDefault="00C97A51" w:rsidP="00C97A51">
      <w:pPr>
        <w:spacing w:line="480" w:lineRule="auto"/>
        <w:ind w:left="1800"/>
        <w:jc w:val="center"/>
        <w:rPr>
          <w:rFonts w:ascii="Arial" w:hAnsi="Arial" w:cs="Arial"/>
          <w:b/>
        </w:rPr>
      </w:pPr>
    </w:p>
    <w:p w:rsidR="00C97A51" w:rsidRPr="00162944" w:rsidRDefault="00C97A51" w:rsidP="00C97A51">
      <w:pPr>
        <w:spacing w:line="480" w:lineRule="auto"/>
        <w:ind w:left="1800"/>
        <w:jc w:val="center"/>
        <w:rPr>
          <w:rFonts w:ascii="Arial" w:hAnsi="Arial" w:cs="Arial"/>
          <w:b/>
        </w:rPr>
      </w:pPr>
      <w:r>
        <w:rPr>
          <w:rFonts w:ascii="Arial" w:hAnsi="Arial" w:cs="Arial"/>
          <w:b/>
        </w:rPr>
        <w:t xml:space="preserve">TABLA </w:t>
      </w:r>
      <w:r w:rsidRPr="00162944">
        <w:rPr>
          <w:rFonts w:ascii="Arial" w:hAnsi="Arial" w:cs="Arial"/>
          <w:b/>
        </w:rPr>
        <w:t>2</w:t>
      </w:r>
    </w:p>
    <w:p w:rsidR="00C97A51" w:rsidRDefault="00C97A51" w:rsidP="00C97A51">
      <w:pPr>
        <w:ind w:left="1797"/>
        <w:jc w:val="center"/>
        <w:rPr>
          <w:rFonts w:ascii="Arial" w:hAnsi="Arial" w:cs="Arial"/>
          <w:b/>
        </w:rPr>
      </w:pPr>
      <w:r w:rsidRPr="00162944">
        <w:rPr>
          <w:rFonts w:ascii="Arial" w:hAnsi="Arial" w:cs="Arial"/>
          <w:b/>
        </w:rPr>
        <w:t xml:space="preserve">EFECTO DEL CONTENIDO DE MATERIA SECA Y TIPO DE FORRAJE FRESCO EN EL </w:t>
      </w:r>
      <w:r>
        <w:rPr>
          <w:rFonts w:ascii="Arial" w:hAnsi="Arial" w:cs="Arial"/>
          <w:b/>
        </w:rPr>
        <w:t>p</w:t>
      </w:r>
      <w:r w:rsidRPr="00162944">
        <w:rPr>
          <w:rFonts w:ascii="Arial" w:hAnsi="Arial" w:cs="Arial"/>
          <w:b/>
        </w:rPr>
        <w:t>H REQUERIDO PARA EVITAR EL CRECIMIENTO CLOSTRIDIAL (LIBENSPERGER AND PILL, 1987)</w:t>
      </w:r>
    </w:p>
    <w:p w:rsidR="00C97A51" w:rsidRPr="00162944" w:rsidRDefault="00C97A51" w:rsidP="00C97A51">
      <w:pPr>
        <w:ind w:left="1797"/>
        <w:jc w:val="center"/>
        <w:rPr>
          <w:rFonts w:ascii="Arial" w:hAnsi="Arial" w:cs="Arial"/>
          <w:b/>
        </w:rPr>
      </w:pPr>
    </w:p>
    <w:tbl>
      <w:tblPr>
        <w:tblpPr w:leftFromText="141" w:rightFromText="141" w:vertAnchor="text" w:horzAnchor="margin" w:tblpX="2277" w:tblpY="134"/>
        <w:tblW w:w="6066" w:type="dxa"/>
        <w:tblBorders>
          <w:top w:val="single" w:sz="12" w:space="0" w:color="auto"/>
          <w:left w:val="single" w:sz="12" w:space="0" w:color="auto"/>
          <w:bottom w:val="single" w:sz="12" w:space="0" w:color="auto"/>
          <w:right w:val="single" w:sz="12" w:space="0" w:color="auto"/>
        </w:tblBorders>
        <w:tblCellMar>
          <w:left w:w="70" w:type="dxa"/>
          <w:right w:w="70" w:type="dxa"/>
        </w:tblCellMar>
        <w:tblLook w:val="0000"/>
      </w:tblPr>
      <w:tblGrid>
        <w:gridCol w:w="2022"/>
        <w:gridCol w:w="2022"/>
        <w:gridCol w:w="2022"/>
      </w:tblGrid>
      <w:tr w:rsidR="00C97A51" w:rsidRPr="00162944" w:rsidTr="00AD1913">
        <w:trPr>
          <w:trHeight w:val="406"/>
        </w:trPr>
        <w:tc>
          <w:tcPr>
            <w:tcW w:w="2022" w:type="dxa"/>
            <w:tcBorders>
              <w:top w:val="single" w:sz="12" w:space="0" w:color="auto"/>
              <w:bottom w:val="single" w:sz="8" w:space="0" w:color="auto"/>
              <w:right w:val="single" w:sz="8" w:space="0" w:color="auto"/>
            </w:tcBorders>
            <w:shd w:val="clear" w:color="auto" w:fill="auto"/>
            <w:vAlign w:val="bottom"/>
          </w:tcPr>
          <w:p w:rsidR="00C97A51" w:rsidRPr="00162944" w:rsidRDefault="00C97A51" w:rsidP="00AD1913">
            <w:pPr>
              <w:jc w:val="center"/>
              <w:rPr>
                <w:rFonts w:ascii="Arial" w:hAnsi="Arial" w:cs="Arial"/>
                <w:b/>
                <w:bCs/>
              </w:rPr>
            </w:pPr>
            <w:r w:rsidRPr="00162944">
              <w:rPr>
                <w:rFonts w:ascii="Arial" w:hAnsi="Arial" w:cs="Arial"/>
                <w:b/>
                <w:bCs/>
              </w:rPr>
              <w:t>Materia seca</w:t>
            </w:r>
          </w:p>
        </w:tc>
        <w:tc>
          <w:tcPr>
            <w:tcW w:w="4044" w:type="dxa"/>
            <w:gridSpan w:val="2"/>
            <w:tcBorders>
              <w:top w:val="single" w:sz="12" w:space="0" w:color="auto"/>
              <w:left w:val="single" w:sz="8" w:space="0" w:color="auto"/>
              <w:bottom w:val="single" w:sz="8" w:space="0" w:color="auto"/>
            </w:tcBorders>
            <w:shd w:val="clear" w:color="auto" w:fill="auto"/>
            <w:vAlign w:val="bottom"/>
          </w:tcPr>
          <w:p w:rsidR="00C97A51" w:rsidRPr="00162944" w:rsidRDefault="00C97A51" w:rsidP="00AD1913">
            <w:pPr>
              <w:jc w:val="center"/>
              <w:rPr>
                <w:rFonts w:ascii="Arial" w:hAnsi="Arial" w:cs="Arial"/>
                <w:b/>
                <w:bCs/>
              </w:rPr>
            </w:pPr>
            <w:r w:rsidRPr="00162944">
              <w:rPr>
                <w:rFonts w:ascii="Arial" w:hAnsi="Arial" w:cs="Arial"/>
                <w:b/>
                <w:bCs/>
              </w:rPr>
              <w:t>pH estable</w:t>
            </w:r>
          </w:p>
        </w:tc>
      </w:tr>
      <w:tr w:rsidR="00C97A51" w:rsidRPr="00162944" w:rsidTr="00AD1913">
        <w:trPr>
          <w:trHeight w:val="406"/>
        </w:trPr>
        <w:tc>
          <w:tcPr>
            <w:tcW w:w="2022" w:type="dxa"/>
            <w:tcBorders>
              <w:top w:val="single" w:sz="8" w:space="0" w:color="auto"/>
              <w:bottom w:val="single" w:sz="8" w:space="0" w:color="auto"/>
              <w:right w:val="single" w:sz="8" w:space="0" w:color="auto"/>
            </w:tcBorders>
            <w:shd w:val="clear" w:color="auto" w:fill="auto"/>
            <w:vAlign w:val="bottom"/>
          </w:tcPr>
          <w:p w:rsidR="00C97A51" w:rsidRPr="00162944" w:rsidRDefault="00C97A51" w:rsidP="00AD1913">
            <w:pPr>
              <w:jc w:val="center"/>
              <w:rPr>
                <w:rFonts w:ascii="Arial" w:hAnsi="Arial" w:cs="Arial"/>
                <w:b/>
                <w:bCs/>
                <w:sz w:val="22"/>
                <w:szCs w:val="22"/>
              </w:rPr>
            </w:pPr>
            <w:r w:rsidRPr="00162944">
              <w:rPr>
                <w:rFonts w:ascii="Arial" w:hAnsi="Arial" w:cs="Arial"/>
                <w:b/>
                <w:bCs/>
                <w:sz w:val="22"/>
                <w:szCs w:val="22"/>
              </w:rPr>
              <w:lastRenderedPageBreak/>
              <w:t>%</w:t>
            </w:r>
          </w:p>
        </w:tc>
        <w:tc>
          <w:tcPr>
            <w:tcW w:w="2022" w:type="dxa"/>
            <w:tcBorders>
              <w:top w:val="single" w:sz="8" w:space="0" w:color="auto"/>
              <w:left w:val="single" w:sz="8" w:space="0" w:color="auto"/>
              <w:bottom w:val="single" w:sz="8" w:space="0" w:color="auto"/>
            </w:tcBorders>
            <w:shd w:val="clear" w:color="auto" w:fill="auto"/>
            <w:vAlign w:val="bottom"/>
          </w:tcPr>
          <w:p w:rsidR="00C97A51" w:rsidRPr="00162944" w:rsidRDefault="00C97A51" w:rsidP="00AD1913">
            <w:pPr>
              <w:jc w:val="center"/>
              <w:rPr>
                <w:rFonts w:ascii="Arial" w:hAnsi="Arial" w:cs="Arial"/>
                <w:b/>
                <w:bCs/>
                <w:sz w:val="22"/>
                <w:szCs w:val="22"/>
              </w:rPr>
            </w:pPr>
            <w:r w:rsidRPr="00162944">
              <w:rPr>
                <w:rFonts w:ascii="Arial" w:hAnsi="Arial" w:cs="Arial"/>
                <w:b/>
                <w:bCs/>
                <w:sz w:val="22"/>
                <w:szCs w:val="22"/>
              </w:rPr>
              <w:t>Gramíneas</w:t>
            </w:r>
          </w:p>
        </w:tc>
        <w:tc>
          <w:tcPr>
            <w:tcW w:w="2022" w:type="dxa"/>
            <w:tcBorders>
              <w:top w:val="single" w:sz="8" w:space="0" w:color="auto"/>
              <w:bottom w:val="single" w:sz="8" w:space="0" w:color="auto"/>
            </w:tcBorders>
            <w:shd w:val="clear" w:color="auto" w:fill="auto"/>
            <w:vAlign w:val="bottom"/>
          </w:tcPr>
          <w:p w:rsidR="00C97A51" w:rsidRPr="00162944" w:rsidRDefault="00C97A51" w:rsidP="00AD1913">
            <w:pPr>
              <w:jc w:val="center"/>
              <w:rPr>
                <w:rFonts w:ascii="Arial" w:hAnsi="Arial" w:cs="Arial"/>
                <w:b/>
                <w:bCs/>
                <w:sz w:val="22"/>
                <w:szCs w:val="22"/>
              </w:rPr>
            </w:pPr>
            <w:r w:rsidRPr="00162944">
              <w:rPr>
                <w:rFonts w:ascii="Arial" w:hAnsi="Arial" w:cs="Arial"/>
                <w:b/>
                <w:bCs/>
                <w:sz w:val="22"/>
                <w:szCs w:val="22"/>
              </w:rPr>
              <w:t>Leguminosas</w:t>
            </w:r>
          </w:p>
        </w:tc>
      </w:tr>
      <w:tr w:rsidR="00C97A51" w:rsidRPr="00162944" w:rsidTr="00AD1913">
        <w:trPr>
          <w:trHeight w:val="406"/>
        </w:trPr>
        <w:tc>
          <w:tcPr>
            <w:tcW w:w="2022" w:type="dxa"/>
            <w:tcBorders>
              <w:top w:val="single" w:sz="8" w:space="0" w:color="auto"/>
              <w:right w:val="single" w:sz="8" w:space="0" w:color="auto"/>
            </w:tcBorders>
            <w:shd w:val="clear" w:color="auto" w:fill="auto"/>
            <w:vAlign w:val="bottom"/>
          </w:tcPr>
          <w:p w:rsidR="00C97A51" w:rsidRPr="00162944" w:rsidRDefault="00C97A51" w:rsidP="00AD1913">
            <w:pPr>
              <w:jc w:val="center"/>
              <w:rPr>
                <w:rFonts w:ascii="Arial" w:hAnsi="Arial" w:cs="Arial"/>
                <w:sz w:val="22"/>
                <w:szCs w:val="22"/>
              </w:rPr>
            </w:pPr>
            <w:r w:rsidRPr="00162944">
              <w:rPr>
                <w:rFonts w:ascii="Arial" w:hAnsi="Arial" w:cs="Arial"/>
                <w:sz w:val="22"/>
                <w:szCs w:val="22"/>
              </w:rPr>
              <w:t>20</w:t>
            </w:r>
          </w:p>
        </w:tc>
        <w:tc>
          <w:tcPr>
            <w:tcW w:w="2022" w:type="dxa"/>
            <w:tcBorders>
              <w:top w:val="single" w:sz="8" w:space="0" w:color="auto"/>
              <w:left w:val="single" w:sz="8" w:space="0" w:color="auto"/>
            </w:tcBorders>
            <w:shd w:val="clear" w:color="auto" w:fill="auto"/>
            <w:vAlign w:val="bottom"/>
          </w:tcPr>
          <w:p w:rsidR="00C97A51" w:rsidRPr="00162944" w:rsidRDefault="00C97A51" w:rsidP="00AD1913">
            <w:pPr>
              <w:jc w:val="center"/>
              <w:rPr>
                <w:rFonts w:ascii="Arial" w:hAnsi="Arial" w:cs="Arial"/>
                <w:sz w:val="22"/>
                <w:szCs w:val="22"/>
              </w:rPr>
            </w:pPr>
            <w:r w:rsidRPr="00162944">
              <w:rPr>
                <w:rFonts w:ascii="Arial" w:hAnsi="Arial" w:cs="Arial"/>
                <w:sz w:val="22"/>
                <w:szCs w:val="22"/>
              </w:rPr>
              <w:t>4.16</w:t>
            </w:r>
          </w:p>
        </w:tc>
        <w:tc>
          <w:tcPr>
            <w:tcW w:w="2022" w:type="dxa"/>
            <w:tcBorders>
              <w:top w:val="single" w:sz="8" w:space="0" w:color="auto"/>
            </w:tcBorders>
            <w:shd w:val="clear" w:color="auto" w:fill="auto"/>
            <w:vAlign w:val="bottom"/>
          </w:tcPr>
          <w:p w:rsidR="00C97A51" w:rsidRPr="00162944" w:rsidRDefault="00C97A51" w:rsidP="00AD1913">
            <w:pPr>
              <w:jc w:val="center"/>
              <w:rPr>
                <w:rFonts w:ascii="Arial" w:hAnsi="Arial" w:cs="Arial"/>
                <w:sz w:val="22"/>
                <w:szCs w:val="22"/>
              </w:rPr>
            </w:pPr>
            <w:r w:rsidRPr="00162944">
              <w:rPr>
                <w:rFonts w:ascii="Arial" w:hAnsi="Arial" w:cs="Arial"/>
                <w:sz w:val="22"/>
                <w:szCs w:val="22"/>
              </w:rPr>
              <w:t>4.26</w:t>
            </w:r>
          </w:p>
        </w:tc>
      </w:tr>
      <w:tr w:rsidR="00C97A51" w:rsidRPr="00162944" w:rsidTr="00AD1913">
        <w:trPr>
          <w:trHeight w:val="406"/>
        </w:trPr>
        <w:tc>
          <w:tcPr>
            <w:tcW w:w="2022" w:type="dxa"/>
            <w:tcBorders>
              <w:right w:val="single" w:sz="8" w:space="0" w:color="auto"/>
            </w:tcBorders>
            <w:shd w:val="clear" w:color="auto" w:fill="auto"/>
            <w:vAlign w:val="bottom"/>
          </w:tcPr>
          <w:p w:rsidR="00C97A51" w:rsidRPr="00162944" w:rsidRDefault="00C97A51" w:rsidP="00AD1913">
            <w:pPr>
              <w:jc w:val="center"/>
              <w:rPr>
                <w:rFonts w:ascii="Arial" w:hAnsi="Arial" w:cs="Arial"/>
                <w:sz w:val="22"/>
                <w:szCs w:val="22"/>
              </w:rPr>
            </w:pPr>
            <w:r w:rsidRPr="00162944">
              <w:rPr>
                <w:rFonts w:ascii="Arial" w:hAnsi="Arial" w:cs="Arial"/>
                <w:sz w:val="22"/>
                <w:szCs w:val="22"/>
              </w:rPr>
              <w:t>25</w:t>
            </w:r>
          </w:p>
        </w:tc>
        <w:tc>
          <w:tcPr>
            <w:tcW w:w="2022" w:type="dxa"/>
            <w:tcBorders>
              <w:left w:val="single" w:sz="8" w:space="0" w:color="auto"/>
            </w:tcBorders>
            <w:shd w:val="clear" w:color="auto" w:fill="auto"/>
            <w:vAlign w:val="bottom"/>
          </w:tcPr>
          <w:p w:rsidR="00C97A51" w:rsidRPr="00162944" w:rsidRDefault="00C97A51" w:rsidP="00AD1913">
            <w:pPr>
              <w:jc w:val="center"/>
              <w:rPr>
                <w:rFonts w:ascii="Arial" w:hAnsi="Arial" w:cs="Arial"/>
                <w:sz w:val="22"/>
                <w:szCs w:val="22"/>
              </w:rPr>
            </w:pPr>
            <w:r w:rsidRPr="00162944">
              <w:rPr>
                <w:rFonts w:ascii="Arial" w:hAnsi="Arial" w:cs="Arial"/>
                <w:sz w:val="22"/>
                <w:szCs w:val="22"/>
              </w:rPr>
              <w:t>4.26</w:t>
            </w:r>
          </w:p>
        </w:tc>
        <w:tc>
          <w:tcPr>
            <w:tcW w:w="2022" w:type="dxa"/>
            <w:shd w:val="clear" w:color="auto" w:fill="auto"/>
            <w:vAlign w:val="bottom"/>
          </w:tcPr>
          <w:p w:rsidR="00C97A51" w:rsidRPr="00162944" w:rsidRDefault="00C97A51" w:rsidP="00AD1913">
            <w:pPr>
              <w:jc w:val="center"/>
              <w:rPr>
                <w:rFonts w:ascii="Arial" w:hAnsi="Arial" w:cs="Arial"/>
                <w:sz w:val="22"/>
                <w:szCs w:val="22"/>
              </w:rPr>
            </w:pPr>
            <w:r w:rsidRPr="00162944">
              <w:rPr>
                <w:rFonts w:ascii="Arial" w:hAnsi="Arial" w:cs="Arial"/>
                <w:sz w:val="22"/>
                <w:szCs w:val="22"/>
              </w:rPr>
              <w:t>4.45</w:t>
            </w:r>
          </w:p>
        </w:tc>
      </w:tr>
      <w:tr w:rsidR="00C97A51" w:rsidRPr="00162944" w:rsidTr="00AD1913">
        <w:trPr>
          <w:trHeight w:val="406"/>
        </w:trPr>
        <w:tc>
          <w:tcPr>
            <w:tcW w:w="2022" w:type="dxa"/>
            <w:tcBorders>
              <w:right w:val="single" w:sz="8" w:space="0" w:color="auto"/>
            </w:tcBorders>
            <w:shd w:val="clear" w:color="auto" w:fill="auto"/>
            <w:vAlign w:val="bottom"/>
          </w:tcPr>
          <w:p w:rsidR="00C97A51" w:rsidRPr="00162944" w:rsidRDefault="00C97A51" w:rsidP="00AD1913">
            <w:pPr>
              <w:jc w:val="center"/>
              <w:rPr>
                <w:rFonts w:ascii="Arial" w:hAnsi="Arial" w:cs="Arial"/>
                <w:sz w:val="22"/>
                <w:szCs w:val="22"/>
              </w:rPr>
            </w:pPr>
            <w:r w:rsidRPr="00162944">
              <w:rPr>
                <w:rFonts w:ascii="Arial" w:hAnsi="Arial" w:cs="Arial"/>
                <w:sz w:val="22"/>
                <w:szCs w:val="22"/>
              </w:rPr>
              <w:t>30</w:t>
            </w:r>
          </w:p>
        </w:tc>
        <w:tc>
          <w:tcPr>
            <w:tcW w:w="2022" w:type="dxa"/>
            <w:tcBorders>
              <w:left w:val="single" w:sz="8" w:space="0" w:color="auto"/>
            </w:tcBorders>
            <w:shd w:val="clear" w:color="auto" w:fill="auto"/>
            <w:vAlign w:val="bottom"/>
          </w:tcPr>
          <w:p w:rsidR="00C97A51" w:rsidRPr="00162944" w:rsidRDefault="00C97A51" w:rsidP="00AD1913">
            <w:pPr>
              <w:jc w:val="center"/>
              <w:rPr>
                <w:rFonts w:ascii="Arial" w:hAnsi="Arial" w:cs="Arial"/>
                <w:sz w:val="22"/>
                <w:szCs w:val="22"/>
              </w:rPr>
            </w:pPr>
            <w:r w:rsidRPr="00162944">
              <w:rPr>
                <w:rFonts w:ascii="Arial" w:hAnsi="Arial" w:cs="Arial"/>
                <w:sz w:val="22"/>
                <w:szCs w:val="22"/>
              </w:rPr>
              <w:t>4.43</w:t>
            </w:r>
          </w:p>
        </w:tc>
        <w:tc>
          <w:tcPr>
            <w:tcW w:w="2022" w:type="dxa"/>
            <w:shd w:val="clear" w:color="auto" w:fill="auto"/>
            <w:vAlign w:val="bottom"/>
          </w:tcPr>
          <w:p w:rsidR="00C97A51" w:rsidRPr="00162944" w:rsidRDefault="00C97A51" w:rsidP="00AD1913">
            <w:pPr>
              <w:jc w:val="center"/>
              <w:rPr>
                <w:rFonts w:ascii="Arial" w:hAnsi="Arial" w:cs="Arial"/>
                <w:sz w:val="22"/>
                <w:szCs w:val="22"/>
              </w:rPr>
            </w:pPr>
            <w:r w:rsidRPr="00162944">
              <w:rPr>
                <w:rFonts w:ascii="Arial" w:hAnsi="Arial" w:cs="Arial"/>
                <w:sz w:val="22"/>
                <w:szCs w:val="22"/>
              </w:rPr>
              <w:t>4.60</w:t>
            </w:r>
          </w:p>
        </w:tc>
      </w:tr>
      <w:tr w:rsidR="00C97A51" w:rsidRPr="00162944" w:rsidTr="00AD1913">
        <w:trPr>
          <w:trHeight w:val="406"/>
        </w:trPr>
        <w:tc>
          <w:tcPr>
            <w:tcW w:w="2022" w:type="dxa"/>
            <w:tcBorders>
              <w:right w:val="single" w:sz="8" w:space="0" w:color="auto"/>
            </w:tcBorders>
            <w:shd w:val="clear" w:color="auto" w:fill="auto"/>
            <w:vAlign w:val="bottom"/>
          </w:tcPr>
          <w:p w:rsidR="00C97A51" w:rsidRPr="00162944" w:rsidRDefault="00C97A51" w:rsidP="00AD1913">
            <w:pPr>
              <w:jc w:val="center"/>
              <w:rPr>
                <w:rFonts w:ascii="Arial" w:hAnsi="Arial" w:cs="Arial"/>
                <w:sz w:val="22"/>
                <w:szCs w:val="22"/>
              </w:rPr>
            </w:pPr>
            <w:r w:rsidRPr="00162944">
              <w:rPr>
                <w:rFonts w:ascii="Arial" w:hAnsi="Arial" w:cs="Arial"/>
                <w:sz w:val="22"/>
                <w:szCs w:val="22"/>
              </w:rPr>
              <w:t>35</w:t>
            </w:r>
          </w:p>
        </w:tc>
        <w:tc>
          <w:tcPr>
            <w:tcW w:w="2022" w:type="dxa"/>
            <w:tcBorders>
              <w:left w:val="single" w:sz="8" w:space="0" w:color="auto"/>
            </w:tcBorders>
            <w:shd w:val="clear" w:color="auto" w:fill="auto"/>
            <w:vAlign w:val="bottom"/>
          </w:tcPr>
          <w:p w:rsidR="00C97A51" w:rsidRPr="00162944" w:rsidRDefault="00C97A51" w:rsidP="00AD1913">
            <w:pPr>
              <w:jc w:val="center"/>
              <w:rPr>
                <w:rFonts w:ascii="Arial" w:hAnsi="Arial" w:cs="Arial"/>
                <w:sz w:val="22"/>
                <w:szCs w:val="22"/>
              </w:rPr>
            </w:pPr>
            <w:r w:rsidRPr="00162944">
              <w:rPr>
                <w:rFonts w:ascii="Arial" w:hAnsi="Arial" w:cs="Arial"/>
                <w:sz w:val="22"/>
                <w:szCs w:val="22"/>
              </w:rPr>
              <w:t>4.63</w:t>
            </w:r>
          </w:p>
        </w:tc>
        <w:tc>
          <w:tcPr>
            <w:tcW w:w="2022" w:type="dxa"/>
            <w:shd w:val="clear" w:color="auto" w:fill="auto"/>
            <w:vAlign w:val="bottom"/>
          </w:tcPr>
          <w:p w:rsidR="00C97A51" w:rsidRPr="00162944" w:rsidRDefault="00C97A51" w:rsidP="00AD1913">
            <w:pPr>
              <w:jc w:val="center"/>
              <w:rPr>
                <w:rFonts w:ascii="Arial" w:hAnsi="Arial" w:cs="Arial"/>
                <w:sz w:val="22"/>
                <w:szCs w:val="22"/>
              </w:rPr>
            </w:pPr>
            <w:r w:rsidRPr="00162944">
              <w:rPr>
                <w:rFonts w:ascii="Arial" w:hAnsi="Arial" w:cs="Arial"/>
                <w:sz w:val="22"/>
                <w:szCs w:val="22"/>
              </w:rPr>
              <w:t>5.04</w:t>
            </w:r>
          </w:p>
        </w:tc>
      </w:tr>
      <w:tr w:rsidR="00C97A51" w:rsidRPr="00162944" w:rsidTr="00AD1913">
        <w:trPr>
          <w:trHeight w:val="406"/>
        </w:trPr>
        <w:tc>
          <w:tcPr>
            <w:tcW w:w="2022" w:type="dxa"/>
            <w:tcBorders>
              <w:right w:val="single" w:sz="8" w:space="0" w:color="auto"/>
            </w:tcBorders>
            <w:shd w:val="clear" w:color="auto" w:fill="auto"/>
            <w:vAlign w:val="bottom"/>
          </w:tcPr>
          <w:p w:rsidR="00C97A51" w:rsidRPr="00162944" w:rsidRDefault="00C97A51" w:rsidP="00AD1913">
            <w:pPr>
              <w:jc w:val="center"/>
              <w:rPr>
                <w:rFonts w:ascii="Arial" w:hAnsi="Arial" w:cs="Arial"/>
                <w:sz w:val="22"/>
                <w:szCs w:val="22"/>
              </w:rPr>
            </w:pPr>
            <w:r w:rsidRPr="00162944">
              <w:rPr>
                <w:rFonts w:ascii="Arial" w:hAnsi="Arial" w:cs="Arial"/>
                <w:sz w:val="22"/>
                <w:szCs w:val="22"/>
              </w:rPr>
              <w:t>40</w:t>
            </w:r>
          </w:p>
        </w:tc>
        <w:tc>
          <w:tcPr>
            <w:tcW w:w="2022" w:type="dxa"/>
            <w:tcBorders>
              <w:left w:val="single" w:sz="8" w:space="0" w:color="auto"/>
            </w:tcBorders>
            <w:shd w:val="clear" w:color="auto" w:fill="auto"/>
            <w:vAlign w:val="bottom"/>
          </w:tcPr>
          <w:p w:rsidR="00C97A51" w:rsidRPr="00162944" w:rsidRDefault="00C97A51" w:rsidP="00AD1913">
            <w:pPr>
              <w:jc w:val="center"/>
              <w:rPr>
                <w:rFonts w:ascii="Arial" w:hAnsi="Arial" w:cs="Arial"/>
                <w:sz w:val="22"/>
                <w:szCs w:val="22"/>
              </w:rPr>
            </w:pPr>
            <w:r w:rsidRPr="00162944">
              <w:rPr>
                <w:rFonts w:ascii="Arial" w:hAnsi="Arial" w:cs="Arial"/>
                <w:sz w:val="22"/>
                <w:szCs w:val="22"/>
              </w:rPr>
              <w:t>4.90</w:t>
            </w:r>
          </w:p>
        </w:tc>
        <w:tc>
          <w:tcPr>
            <w:tcW w:w="2022" w:type="dxa"/>
            <w:shd w:val="clear" w:color="auto" w:fill="auto"/>
            <w:vAlign w:val="bottom"/>
          </w:tcPr>
          <w:p w:rsidR="00C97A51" w:rsidRPr="00162944" w:rsidRDefault="00C97A51" w:rsidP="00AD1913">
            <w:pPr>
              <w:jc w:val="center"/>
              <w:rPr>
                <w:rFonts w:ascii="Arial" w:hAnsi="Arial" w:cs="Arial"/>
                <w:sz w:val="22"/>
                <w:szCs w:val="22"/>
              </w:rPr>
            </w:pPr>
            <w:r w:rsidRPr="00162944">
              <w:rPr>
                <w:rFonts w:ascii="Arial" w:hAnsi="Arial" w:cs="Arial"/>
                <w:sz w:val="22"/>
                <w:szCs w:val="22"/>
              </w:rPr>
              <w:t>5.56</w:t>
            </w:r>
          </w:p>
        </w:tc>
      </w:tr>
      <w:tr w:rsidR="00C97A51" w:rsidRPr="00162944" w:rsidTr="00AD1913">
        <w:trPr>
          <w:trHeight w:val="406"/>
        </w:trPr>
        <w:tc>
          <w:tcPr>
            <w:tcW w:w="2022" w:type="dxa"/>
            <w:tcBorders>
              <w:right w:val="single" w:sz="8" w:space="0" w:color="auto"/>
            </w:tcBorders>
            <w:shd w:val="clear" w:color="auto" w:fill="auto"/>
            <w:vAlign w:val="bottom"/>
          </w:tcPr>
          <w:p w:rsidR="00C97A51" w:rsidRPr="00162944" w:rsidRDefault="00C97A51" w:rsidP="00AD1913">
            <w:pPr>
              <w:jc w:val="center"/>
              <w:rPr>
                <w:rFonts w:ascii="Arial" w:hAnsi="Arial" w:cs="Arial"/>
                <w:sz w:val="22"/>
                <w:szCs w:val="22"/>
              </w:rPr>
            </w:pPr>
            <w:r w:rsidRPr="00162944">
              <w:rPr>
                <w:rFonts w:ascii="Arial" w:hAnsi="Arial" w:cs="Arial"/>
                <w:sz w:val="22"/>
                <w:szCs w:val="22"/>
              </w:rPr>
              <w:t>45</w:t>
            </w:r>
          </w:p>
        </w:tc>
        <w:tc>
          <w:tcPr>
            <w:tcW w:w="2022" w:type="dxa"/>
            <w:tcBorders>
              <w:left w:val="single" w:sz="8" w:space="0" w:color="auto"/>
            </w:tcBorders>
            <w:shd w:val="clear" w:color="auto" w:fill="auto"/>
            <w:vAlign w:val="bottom"/>
          </w:tcPr>
          <w:p w:rsidR="00C97A51" w:rsidRPr="00162944" w:rsidRDefault="00C97A51" w:rsidP="00AD1913">
            <w:pPr>
              <w:jc w:val="center"/>
              <w:rPr>
                <w:rFonts w:ascii="Arial" w:hAnsi="Arial" w:cs="Arial"/>
                <w:sz w:val="22"/>
                <w:szCs w:val="22"/>
              </w:rPr>
            </w:pPr>
            <w:r w:rsidRPr="00162944">
              <w:rPr>
                <w:rFonts w:ascii="Arial" w:hAnsi="Arial" w:cs="Arial"/>
                <w:sz w:val="22"/>
                <w:szCs w:val="22"/>
              </w:rPr>
              <w:t>5.14</w:t>
            </w:r>
          </w:p>
        </w:tc>
        <w:tc>
          <w:tcPr>
            <w:tcW w:w="2022" w:type="dxa"/>
            <w:shd w:val="clear" w:color="auto" w:fill="auto"/>
            <w:vAlign w:val="bottom"/>
          </w:tcPr>
          <w:p w:rsidR="00C97A51" w:rsidRPr="00162944" w:rsidRDefault="00C97A51" w:rsidP="00AD1913">
            <w:pPr>
              <w:jc w:val="center"/>
              <w:rPr>
                <w:rFonts w:ascii="Arial" w:hAnsi="Arial" w:cs="Arial"/>
                <w:sz w:val="22"/>
                <w:szCs w:val="22"/>
              </w:rPr>
            </w:pPr>
            <w:r w:rsidRPr="00162944">
              <w:rPr>
                <w:rFonts w:ascii="Arial" w:hAnsi="Arial" w:cs="Arial"/>
                <w:sz w:val="22"/>
                <w:szCs w:val="22"/>
              </w:rPr>
              <w:t>--</w:t>
            </w:r>
          </w:p>
        </w:tc>
      </w:tr>
      <w:tr w:rsidR="00C97A51" w:rsidRPr="00162944" w:rsidTr="00AD1913">
        <w:trPr>
          <w:trHeight w:val="406"/>
        </w:trPr>
        <w:tc>
          <w:tcPr>
            <w:tcW w:w="2022" w:type="dxa"/>
            <w:tcBorders>
              <w:right w:val="single" w:sz="8" w:space="0" w:color="auto"/>
            </w:tcBorders>
            <w:shd w:val="clear" w:color="auto" w:fill="auto"/>
            <w:vAlign w:val="bottom"/>
          </w:tcPr>
          <w:p w:rsidR="00C97A51" w:rsidRPr="00162944" w:rsidRDefault="00C97A51" w:rsidP="00AD1913">
            <w:pPr>
              <w:jc w:val="center"/>
              <w:rPr>
                <w:rFonts w:ascii="Arial" w:hAnsi="Arial" w:cs="Arial"/>
                <w:sz w:val="22"/>
                <w:szCs w:val="22"/>
              </w:rPr>
            </w:pPr>
            <w:r w:rsidRPr="00162944">
              <w:rPr>
                <w:rFonts w:ascii="Arial" w:hAnsi="Arial" w:cs="Arial"/>
                <w:sz w:val="22"/>
                <w:szCs w:val="22"/>
              </w:rPr>
              <w:t>50</w:t>
            </w:r>
          </w:p>
        </w:tc>
        <w:tc>
          <w:tcPr>
            <w:tcW w:w="2022" w:type="dxa"/>
            <w:tcBorders>
              <w:left w:val="single" w:sz="8" w:space="0" w:color="auto"/>
              <w:bottom w:val="single" w:sz="12" w:space="0" w:color="auto"/>
            </w:tcBorders>
            <w:shd w:val="clear" w:color="auto" w:fill="auto"/>
            <w:vAlign w:val="bottom"/>
          </w:tcPr>
          <w:p w:rsidR="00C97A51" w:rsidRPr="00162944" w:rsidRDefault="00C97A51" w:rsidP="00AD1913">
            <w:pPr>
              <w:jc w:val="center"/>
              <w:rPr>
                <w:rFonts w:ascii="Arial" w:hAnsi="Arial" w:cs="Arial"/>
                <w:sz w:val="22"/>
                <w:szCs w:val="22"/>
              </w:rPr>
            </w:pPr>
            <w:r w:rsidRPr="00162944">
              <w:rPr>
                <w:rFonts w:ascii="Arial" w:hAnsi="Arial" w:cs="Arial"/>
                <w:sz w:val="22"/>
                <w:szCs w:val="22"/>
              </w:rPr>
              <w:t>--</w:t>
            </w:r>
          </w:p>
        </w:tc>
        <w:tc>
          <w:tcPr>
            <w:tcW w:w="2022" w:type="dxa"/>
            <w:shd w:val="clear" w:color="auto" w:fill="auto"/>
            <w:vAlign w:val="bottom"/>
          </w:tcPr>
          <w:p w:rsidR="00C97A51" w:rsidRPr="00162944" w:rsidRDefault="00C97A51" w:rsidP="00AD1913">
            <w:pPr>
              <w:jc w:val="center"/>
              <w:rPr>
                <w:rFonts w:ascii="Arial" w:hAnsi="Arial" w:cs="Arial"/>
                <w:sz w:val="22"/>
                <w:szCs w:val="22"/>
              </w:rPr>
            </w:pPr>
            <w:r w:rsidRPr="00162944">
              <w:rPr>
                <w:rFonts w:ascii="Arial" w:hAnsi="Arial" w:cs="Arial"/>
                <w:sz w:val="22"/>
                <w:szCs w:val="22"/>
              </w:rPr>
              <w:t>--</w:t>
            </w:r>
          </w:p>
        </w:tc>
      </w:tr>
    </w:tbl>
    <w:p w:rsidR="00C97A51" w:rsidRPr="00162944" w:rsidRDefault="00C97A51" w:rsidP="00C97A51">
      <w:pPr>
        <w:ind w:left="1797"/>
        <w:jc w:val="both"/>
        <w:rPr>
          <w:rFonts w:ascii="Arial" w:hAnsi="Arial" w:cs="Arial"/>
        </w:rPr>
      </w:pPr>
    </w:p>
    <w:p w:rsidR="00C97A51" w:rsidRPr="00162944" w:rsidRDefault="00C97A51" w:rsidP="00C97A51">
      <w:pPr>
        <w:ind w:left="1797"/>
        <w:jc w:val="both"/>
        <w:rPr>
          <w:rFonts w:ascii="Arial" w:hAnsi="Arial" w:cs="Arial"/>
        </w:rPr>
      </w:pPr>
    </w:p>
    <w:p w:rsidR="00C97A51" w:rsidRPr="00162944" w:rsidRDefault="00C97A51" w:rsidP="00C97A51">
      <w:pPr>
        <w:ind w:left="1797"/>
        <w:jc w:val="both"/>
        <w:rPr>
          <w:rFonts w:ascii="Arial" w:hAnsi="Arial" w:cs="Arial"/>
        </w:rPr>
      </w:pPr>
    </w:p>
    <w:p w:rsidR="00C97A51" w:rsidRPr="00162944" w:rsidRDefault="00C97A51" w:rsidP="00C97A51">
      <w:pPr>
        <w:ind w:left="1797"/>
        <w:jc w:val="both"/>
        <w:rPr>
          <w:rFonts w:ascii="Arial" w:hAnsi="Arial" w:cs="Arial"/>
        </w:rPr>
      </w:pPr>
    </w:p>
    <w:p w:rsidR="00C97A51" w:rsidRPr="00162944" w:rsidRDefault="00C97A51" w:rsidP="00C97A51">
      <w:pPr>
        <w:ind w:left="1797"/>
        <w:jc w:val="both"/>
        <w:rPr>
          <w:rFonts w:ascii="Arial" w:hAnsi="Arial" w:cs="Arial"/>
        </w:rPr>
      </w:pPr>
    </w:p>
    <w:p w:rsidR="00C97A51" w:rsidRPr="00162944" w:rsidRDefault="00C97A51" w:rsidP="00C97A51">
      <w:pPr>
        <w:ind w:left="1797"/>
        <w:jc w:val="both"/>
        <w:rPr>
          <w:rFonts w:ascii="Arial" w:hAnsi="Arial" w:cs="Arial"/>
        </w:rPr>
      </w:pPr>
    </w:p>
    <w:p w:rsidR="00C97A51" w:rsidRDefault="00C97A51" w:rsidP="00C97A51">
      <w:pPr>
        <w:ind w:left="1797"/>
        <w:jc w:val="both"/>
        <w:rPr>
          <w:rFonts w:ascii="Arial" w:hAnsi="Arial" w:cs="Arial"/>
        </w:rPr>
      </w:pPr>
    </w:p>
    <w:p w:rsidR="00C97A51" w:rsidRDefault="00C97A51" w:rsidP="00C97A51">
      <w:pPr>
        <w:ind w:left="1797"/>
        <w:jc w:val="both"/>
        <w:rPr>
          <w:rFonts w:ascii="Arial" w:hAnsi="Arial" w:cs="Arial"/>
        </w:rPr>
      </w:pPr>
    </w:p>
    <w:p w:rsidR="00C97A51" w:rsidRDefault="00C97A51" w:rsidP="00C97A51">
      <w:pPr>
        <w:ind w:left="1797"/>
        <w:jc w:val="both"/>
        <w:rPr>
          <w:rFonts w:ascii="Arial" w:hAnsi="Arial" w:cs="Arial"/>
        </w:rPr>
      </w:pPr>
    </w:p>
    <w:p w:rsidR="00C97A51" w:rsidRDefault="00C97A51" w:rsidP="00C97A51">
      <w:pPr>
        <w:ind w:left="1797"/>
        <w:jc w:val="both"/>
        <w:rPr>
          <w:rFonts w:ascii="Arial" w:hAnsi="Arial" w:cs="Arial"/>
        </w:rPr>
      </w:pPr>
    </w:p>
    <w:p w:rsidR="00C97A51" w:rsidRDefault="00C97A51" w:rsidP="00C97A51">
      <w:pPr>
        <w:ind w:left="1797"/>
        <w:jc w:val="both"/>
        <w:rPr>
          <w:rFonts w:ascii="Arial" w:hAnsi="Arial" w:cs="Arial"/>
        </w:rPr>
      </w:pPr>
    </w:p>
    <w:p w:rsidR="00C97A51" w:rsidRDefault="00C97A51" w:rsidP="00C97A51">
      <w:pPr>
        <w:ind w:left="1797"/>
        <w:jc w:val="both"/>
        <w:rPr>
          <w:rFonts w:ascii="Arial" w:hAnsi="Arial" w:cs="Arial"/>
        </w:rPr>
      </w:pPr>
    </w:p>
    <w:p w:rsidR="00C97A51" w:rsidRDefault="00C97A51" w:rsidP="00C97A51">
      <w:pPr>
        <w:ind w:left="1797"/>
        <w:jc w:val="both"/>
        <w:rPr>
          <w:rFonts w:ascii="Arial" w:hAnsi="Arial" w:cs="Arial"/>
        </w:rPr>
      </w:pPr>
    </w:p>
    <w:p w:rsidR="00C97A51" w:rsidRDefault="00C97A51" w:rsidP="00C97A51">
      <w:pPr>
        <w:ind w:left="1797"/>
        <w:jc w:val="both"/>
        <w:rPr>
          <w:rFonts w:ascii="Arial" w:hAnsi="Arial" w:cs="Arial"/>
        </w:rPr>
      </w:pPr>
    </w:p>
    <w:p w:rsidR="00C97A51" w:rsidRDefault="00C97A51" w:rsidP="00C97A51">
      <w:pPr>
        <w:ind w:left="1797"/>
        <w:jc w:val="both"/>
        <w:rPr>
          <w:rFonts w:ascii="Arial" w:hAnsi="Arial" w:cs="Arial"/>
        </w:rPr>
      </w:pPr>
    </w:p>
    <w:p w:rsidR="00C97A51" w:rsidRDefault="00C97A51" w:rsidP="00C97A51">
      <w:pPr>
        <w:ind w:left="1797"/>
        <w:jc w:val="both"/>
        <w:rPr>
          <w:rFonts w:ascii="Arial" w:hAnsi="Arial" w:cs="Arial"/>
        </w:rPr>
      </w:pPr>
    </w:p>
    <w:p w:rsidR="00C97A51" w:rsidRDefault="00C97A51" w:rsidP="00C97A51">
      <w:pPr>
        <w:ind w:left="1797"/>
        <w:jc w:val="both"/>
        <w:rPr>
          <w:rFonts w:ascii="Arial" w:hAnsi="Arial" w:cs="Arial"/>
        </w:rPr>
      </w:pPr>
    </w:p>
    <w:p w:rsidR="00C97A51" w:rsidRDefault="00C97A51" w:rsidP="00C97A51">
      <w:pPr>
        <w:spacing w:line="480" w:lineRule="auto"/>
        <w:ind w:left="1800"/>
        <w:jc w:val="both"/>
        <w:rPr>
          <w:rFonts w:ascii="Arial" w:hAnsi="Arial" w:cs="Arial"/>
        </w:rPr>
      </w:pPr>
      <w:r w:rsidRPr="00162944">
        <w:rPr>
          <w:rFonts w:ascii="Arial" w:hAnsi="Arial" w:cs="Arial"/>
        </w:rPr>
        <w:t>El contenido de humedad es uno de los factores que más inciden en la determinación de la calidad del ensilaje, considerándose ideal trabajar con materiales vegetales o de desechos agroindustriales del 62 al 67%. Forrajes cuyo contenido de humedad superen el 67%, resultan difíciles de manipular y lo más probable es que se origine un ensilaje viscoso y pútrido, ocasionando al mismo tiempo filtraciones de jugos con pérdidas de principios nutritivos (12).</w:t>
      </w:r>
    </w:p>
    <w:p w:rsidR="00C97A51" w:rsidRDefault="00C97A51" w:rsidP="00C97A51">
      <w:pPr>
        <w:ind w:left="1797"/>
        <w:jc w:val="both"/>
        <w:rPr>
          <w:rFonts w:ascii="Arial" w:hAnsi="Arial" w:cs="Arial"/>
        </w:rPr>
      </w:pPr>
    </w:p>
    <w:p w:rsidR="00C97A51" w:rsidRPr="00162944" w:rsidRDefault="00C97A51" w:rsidP="00C97A51">
      <w:pPr>
        <w:ind w:left="1797"/>
        <w:jc w:val="both"/>
        <w:rPr>
          <w:rFonts w:ascii="Arial" w:hAnsi="Arial" w:cs="Arial"/>
        </w:rPr>
      </w:pPr>
    </w:p>
    <w:p w:rsidR="00C97A51" w:rsidRPr="00162944" w:rsidRDefault="00C97A51" w:rsidP="00C97A51">
      <w:pPr>
        <w:spacing w:line="480" w:lineRule="auto"/>
        <w:ind w:left="1800"/>
        <w:jc w:val="both"/>
        <w:rPr>
          <w:rFonts w:ascii="Arial" w:hAnsi="Arial" w:cs="Arial"/>
        </w:rPr>
      </w:pPr>
      <w:r w:rsidRPr="00162944">
        <w:rPr>
          <w:rFonts w:ascii="Arial" w:hAnsi="Arial" w:cs="Arial"/>
        </w:rPr>
        <w:t xml:space="preserve">En forrajes con poca humedad resulta difícil la eliminación del aire, ya que la masa de pasto al concluir la compactación tiende a esponjarse y tomar su volumen inicial. Los contenidos de un </w:t>
      </w:r>
      <w:smartTag w:uri="urn:schemas-microsoft-com:office:smarttags" w:element="metricconverter">
        <w:smartTagPr>
          <w:attr w:name="ProductID" w:val="60 a"/>
        </w:smartTagPr>
        <w:r w:rsidRPr="00162944">
          <w:rPr>
            <w:rFonts w:ascii="Arial" w:hAnsi="Arial" w:cs="Arial"/>
          </w:rPr>
          <w:t>60 a</w:t>
        </w:r>
      </w:smartTag>
      <w:r>
        <w:rPr>
          <w:rFonts w:ascii="Arial" w:hAnsi="Arial" w:cs="Arial"/>
        </w:rPr>
        <w:t xml:space="preserve"> 70</w:t>
      </w:r>
      <w:r w:rsidRPr="00162944">
        <w:rPr>
          <w:rFonts w:ascii="Arial" w:hAnsi="Arial" w:cs="Arial"/>
        </w:rPr>
        <w:t>% de humedad son ideales para compactaciones sin mayores dificultades (1</w:t>
      </w:r>
      <w:r>
        <w:rPr>
          <w:rFonts w:ascii="Arial" w:hAnsi="Arial" w:cs="Arial"/>
        </w:rPr>
        <w:t>5</w:t>
      </w:r>
      <w:r w:rsidRPr="00162944">
        <w:rPr>
          <w:rFonts w:ascii="Arial" w:hAnsi="Arial" w:cs="Arial"/>
        </w:rPr>
        <w:t>).</w:t>
      </w:r>
    </w:p>
    <w:p w:rsidR="00C97A51" w:rsidRPr="00162944" w:rsidRDefault="00C97A51" w:rsidP="00C97A51">
      <w:pPr>
        <w:spacing w:line="100" w:lineRule="atLeast"/>
        <w:ind w:left="1797"/>
        <w:jc w:val="both"/>
        <w:rPr>
          <w:rFonts w:ascii="Arial" w:hAnsi="Arial" w:cs="Arial"/>
        </w:rPr>
      </w:pPr>
    </w:p>
    <w:p w:rsidR="00C97A51" w:rsidRPr="00162944" w:rsidRDefault="00C97A51" w:rsidP="00C97A51">
      <w:pPr>
        <w:spacing w:line="100" w:lineRule="atLeast"/>
        <w:ind w:left="1797"/>
        <w:jc w:val="both"/>
        <w:rPr>
          <w:rFonts w:ascii="Arial" w:hAnsi="Arial" w:cs="Arial"/>
        </w:rPr>
      </w:pPr>
    </w:p>
    <w:p w:rsidR="00C97A51" w:rsidRPr="00162944" w:rsidRDefault="00C97A51" w:rsidP="00C97A51">
      <w:pPr>
        <w:spacing w:line="480" w:lineRule="auto"/>
        <w:ind w:left="1800"/>
        <w:jc w:val="both"/>
        <w:rPr>
          <w:rFonts w:ascii="Arial" w:hAnsi="Arial" w:cs="Arial"/>
        </w:rPr>
      </w:pPr>
      <w:r w:rsidRPr="00162944">
        <w:rPr>
          <w:rFonts w:ascii="Arial" w:hAnsi="Arial" w:cs="Arial"/>
        </w:rPr>
        <w:t>Altos contenidos de humedad asociados a la degradación de la proteína no solo incrementan los niveles de N-NH</w:t>
      </w:r>
      <w:r w:rsidRPr="00162944">
        <w:rPr>
          <w:rFonts w:ascii="Arial" w:hAnsi="Arial" w:cs="Arial"/>
          <w:vertAlign w:val="subscript"/>
        </w:rPr>
        <w:t>3</w:t>
      </w:r>
      <w:r w:rsidRPr="00162944">
        <w:rPr>
          <w:rFonts w:ascii="Arial" w:hAnsi="Arial" w:cs="Arial"/>
        </w:rPr>
        <w:t xml:space="preserve"> en el alimento sino que producen aminas tóxicas como la histamina, capaces de influir negativamente en el consumo y la salud del animal (17).</w:t>
      </w:r>
    </w:p>
    <w:p w:rsidR="00C97A51" w:rsidRPr="00162944" w:rsidRDefault="00C97A51" w:rsidP="00C97A51">
      <w:pPr>
        <w:spacing w:line="100" w:lineRule="atLeast"/>
        <w:ind w:left="1797"/>
        <w:jc w:val="both"/>
        <w:rPr>
          <w:rFonts w:ascii="Arial" w:hAnsi="Arial" w:cs="Arial"/>
        </w:rPr>
      </w:pPr>
    </w:p>
    <w:p w:rsidR="00C97A51" w:rsidRPr="00162944" w:rsidRDefault="00C97A51" w:rsidP="00C97A51">
      <w:pPr>
        <w:spacing w:line="100" w:lineRule="atLeast"/>
        <w:ind w:left="1797"/>
        <w:jc w:val="both"/>
        <w:rPr>
          <w:rFonts w:ascii="Arial" w:hAnsi="Arial" w:cs="Arial"/>
        </w:rPr>
      </w:pPr>
    </w:p>
    <w:p w:rsidR="00C97A51" w:rsidRDefault="00C97A51" w:rsidP="00C97A51">
      <w:pPr>
        <w:spacing w:line="480" w:lineRule="auto"/>
        <w:ind w:left="1800"/>
        <w:jc w:val="both"/>
        <w:rPr>
          <w:rFonts w:ascii="Arial" w:hAnsi="Arial" w:cs="Arial"/>
        </w:rPr>
      </w:pPr>
      <w:r w:rsidRPr="00162944">
        <w:rPr>
          <w:rFonts w:ascii="Arial" w:hAnsi="Arial" w:cs="Arial"/>
        </w:rPr>
        <w:t>Los valores estándares obtenidos de los ensilados en los países templados son de 4.2 o menores para el pH;</w:t>
      </w:r>
      <w:r>
        <w:rPr>
          <w:rFonts w:ascii="Arial" w:hAnsi="Arial" w:cs="Arial"/>
        </w:rPr>
        <w:t xml:space="preserve"> entre el 3 y 13</w:t>
      </w:r>
      <w:r w:rsidRPr="00162944">
        <w:rPr>
          <w:rFonts w:ascii="Arial" w:hAnsi="Arial" w:cs="Arial"/>
        </w:rPr>
        <w:t xml:space="preserve">% de la materia seca para el ácido láctico; </w:t>
      </w:r>
      <w:r>
        <w:rPr>
          <w:rFonts w:ascii="Arial" w:hAnsi="Arial" w:cs="Arial"/>
        </w:rPr>
        <w:t>menos del 0.1</w:t>
      </w:r>
      <w:r w:rsidRPr="00162944">
        <w:rPr>
          <w:rFonts w:ascii="Arial" w:hAnsi="Arial" w:cs="Arial"/>
        </w:rPr>
        <w:t>% de la materia seca para el ácido butírico y el nitrógeno amoniacal infer</w:t>
      </w:r>
      <w:r>
        <w:rPr>
          <w:rFonts w:ascii="Arial" w:hAnsi="Arial" w:cs="Arial"/>
        </w:rPr>
        <w:t>ior al 11</w:t>
      </w:r>
      <w:r w:rsidRPr="00162944">
        <w:rPr>
          <w:rFonts w:ascii="Arial" w:hAnsi="Arial" w:cs="Arial"/>
        </w:rPr>
        <w:t>% del nitrógeno total, describiéndose este proceso como una fermentación tipo láctica</w:t>
      </w:r>
      <w:r>
        <w:rPr>
          <w:rFonts w:ascii="Arial" w:hAnsi="Arial" w:cs="Arial"/>
        </w:rPr>
        <w:t xml:space="preserve"> (17).</w:t>
      </w:r>
    </w:p>
    <w:p w:rsidR="00C97A51" w:rsidRDefault="00C97A51" w:rsidP="00C97A51">
      <w:pPr>
        <w:spacing w:line="100" w:lineRule="atLeast"/>
        <w:ind w:left="1797"/>
        <w:jc w:val="both"/>
        <w:rPr>
          <w:rFonts w:ascii="Arial" w:hAnsi="Arial" w:cs="Arial"/>
        </w:rPr>
      </w:pPr>
    </w:p>
    <w:p w:rsidR="00C97A51" w:rsidRPr="00162944" w:rsidRDefault="00C97A51" w:rsidP="00C97A51">
      <w:pPr>
        <w:spacing w:line="100" w:lineRule="atLeast"/>
        <w:ind w:left="1797"/>
        <w:jc w:val="both"/>
        <w:rPr>
          <w:rFonts w:ascii="Arial" w:hAnsi="Arial" w:cs="Arial"/>
        </w:rPr>
      </w:pPr>
    </w:p>
    <w:p w:rsidR="00C97A51" w:rsidRDefault="00C97A51" w:rsidP="00C97A51">
      <w:pPr>
        <w:spacing w:line="480" w:lineRule="auto"/>
        <w:ind w:left="1800"/>
        <w:jc w:val="both"/>
        <w:rPr>
          <w:rFonts w:ascii="Arial" w:hAnsi="Arial" w:cs="Arial"/>
        </w:rPr>
      </w:pPr>
      <w:r>
        <w:rPr>
          <w:rFonts w:ascii="Arial" w:hAnsi="Arial" w:cs="Arial"/>
        </w:rPr>
        <w:t>U</w:t>
      </w:r>
      <w:r w:rsidRPr="00162944">
        <w:rPr>
          <w:rFonts w:ascii="Arial" w:hAnsi="Arial" w:cs="Arial"/>
        </w:rPr>
        <w:t xml:space="preserve">n estudio realizado en </w:t>
      </w:r>
      <w:r w:rsidRPr="00162944">
        <w:rPr>
          <w:rFonts w:ascii="Arial" w:hAnsi="Arial" w:cs="Arial"/>
          <w:i/>
        </w:rPr>
        <w:t>Leucaena leucocephala</w:t>
      </w:r>
      <w:r w:rsidRPr="00162944">
        <w:rPr>
          <w:rFonts w:ascii="Arial" w:hAnsi="Arial" w:cs="Arial"/>
        </w:rPr>
        <w:t>, en una zona de bosque muy seco tropical, señala que en los ensilajes bien conservados se considera como óptima una concentración menor del 7% de N-NH</w:t>
      </w:r>
      <w:r w:rsidRPr="00162944">
        <w:rPr>
          <w:rFonts w:ascii="Arial" w:hAnsi="Arial" w:cs="Arial"/>
          <w:vertAlign w:val="subscript"/>
        </w:rPr>
        <w:t>3</w:t>
      </w:r>
      <w:r w:rsidRPr="00162944">
        <w:rPr>
          <w:rFonts w:ascii="Arial" w:hAnsi="Arial" w:cs="Arial"/>
        </w:rPr>
        <w:t>/Nt</w:t>
      </w:r>
      <w:r>
        <w:rPr>
          <w:rFonts w:ascii="Arial" w:hAnsi="Arial" w:cs="Arial"/>
        </w:rPr>
        <w:t xml:space="preserve"> (5), lo</w:t>
      </w:r>
      <w:r w:rsidRPr="00162944">
        <w:rPr>
          <w:rFonts w:ascii="Arial" w:hAnsi="Arial" w:cs="Arial"/>
        </w:rPr>
        <w:t xml:space="preserve"> que concuerda con los resultados obtenidos en dicho estudio con niveles de N-NH</w:t>
      </w:r>
      <w:r w:rsidRPr="00162944">
        <w:rPr>
          <w:rFonts w:ascii="Arial" w:hAnsi="Arial" w:cs="Arial"/>
          <w:vertAlign w:val="subscript"/>
        </w:rPr>
        <w:t>3</w:t>
      </w:r>
      <w:r w:rsidRPr="00162944">
        <w:rPr>
          <w:rFonts w:ascii="Arial" w:hAnsi="Arial" w:cs="Arial"/>
        </w:rPr>
        <w:t xml:space="preserve">/Nt </w:t>
      </w:r>
      <w:r>
        <w:rPr>
          <w:rFonts w:ascii="Arial" w:hAnsi="Arial" w:cs="Arial"/>
        </w:rPr>
        <w:t>entre 6.08 y 7.23</w:t>
      </w:r>
      <w:r w:rsidRPr="00162944">
        <w:rPr>
          <w:rFonts w:ascii="Arial" w:hAnsi="Arial" w:cs="Arial"/>
        </w:rPr>
        <w:t>%.</w:t>
      </w:r>
    </w:p>
    <w:p w:rsidR="00C97A51" w:rsidRDefault="00C97A51" w:rsidP="00C97A51">
      <w:pPr>
        <w:ind w:left="1797"/>
        <w:jc w:val="both"/>
        <w:rPr>
          <w:rFonts w:ascii="Arial" w:hAnsi="Arial" w:cs="Arial"/>
        </w:rPr>
      </w:pPr>
    </w:p>
    <w:p w:rsidR="00C97A51" w:rsidRPr="00162944" w:rsidRDefault="00C97A51" w:rsidP="00C97A51">
      <w:pPr>
        <w:ind w:left="1797"/>
        <w:jc w:val="both"/>
        <w:rPr>
          <w:rFonts w:ascii="Arial" w:hAnsi="Arial" w:cs="Arial"/>
        </w:rPr>
      </w:pPr>
    </w:p>
    <w:p w:rsidR="00C97A51" w:rsidRPr="00162944" w:rsidRDefault="00C97A51" w:rsidP="00C97A51">
      <w:pPr>
        <w:spacing w:line="480" w:lineRule="auto"/>
        <w:ind w:left="1800"/>
        <w:jc w:val="both"/>
        <w:rPr>
          <w:rFonts w:ascii="Arial" w:hAnsi="Arial" w:cs="Arial"/>
        </w:rPr>
      </w:pPr>
      <w:r w:rsidRPr="00162944">
        <w:rPr>
          <w:rFonts w:ascii="Arial" w:hAnsi="Arial" w:cs="Arial"/>
        </w:rPr>
        <w:lastRenderedPageBreak/>
        <w:t>El ácido acético que es característico de los ensilajes</w:t>
      </w:r>
      <w:r>
        <w:rPr>
          <w:rFonts w:ascii="Arial" w:hAnsi="Arial" w:cs="Arial"/>
        </w:rPr>
        <w:t xml:space="preserve"> tropicales</w:t>
      </w:r>
      <w:r w:rsidRPr="00162944">
        <w:rPr>
          <w:rFonts w:ascii="Arial" w:hAnsi="Arial" w:cs="Arial"/>
        </w:rPr>
        <w:t>, actúa como limitante del consumo voluntario por su olor picante, existiendo un criterio que es menos intenso que el ácido láctico, y que a niveles superiores al 4% de la materia seca causa serias disminuciones en el consumo del ensilaje</w:t>
      </w:r>
      <w:r>
        <w:rPr>
          <w:rFonts w:ascii="Arial" w:hAnsi="Arial" w:cs="Arial"/>
        </w:rPr>
        <w:t xml:space="preserve"> (17)</w:t>
      </w:r>
      <w:r w:rsidRPr="00162944">
        <w:rPr>
          <w:rFonts w:ascii="Arial" w:hAnsi="Arial" w:cs="Arial"/>
        </w:rPr>
        <w:t>.</w:t>
      </w:r>
    </w:p>
    <w:p w:rsidR="00C97A51" w:rsidRPr="00162944" w:rsidRDefault="00C97A51" w:rsidP="00C97A51">
      <w:pPr>
        <w:ind w:left="1797"/>
        <w:jc w:val="both"/>
        <w:rPr>
          <w:rFonts w:ascii="Arial" w:hAnsi="Arial" w:cs="Arial"/>
        </w:rPr>
      </w:pPr>
    </w:p>
    <w:p w:rsidR="00C97A51" w:rsidRPr="00162944" w:rsidRDefault="00C97A51" w:rsidP="00C97A51">
      <w:pPr>
        <w:ind w:left="1797"/>
        <w:jc w:val="both"/>
        <w:rPr>
          <w:rFonts w:ascii="Arial" w:hAnsi="Arial" w:cs="Arial"/>
        </w:rPr>
      </w:pPr>
    </w:p>
    <w:p w:rsidR="00C97A51" w:rsidRDefault="00C97A51" w:rsidP="00C97A51">
      <w:pPr>
        <w:spacing w:line="480" w:lineRule="auto"/>
        <w:ind w:left="1800"/>
        <w:jc w:val="both"/>
        <w:rPr>
          <w:rFonts w:ascii="Arial" w:hAnsi="Arial" w:cs="Arial"/>
        </w:rPr>
      </w:pPr>
      <w:r w:rsidRPr="00162944">
        <w:rPr>
          <w:rFonts w:ascii="Arial" w:hAnsi="Arial" w:cs="Arial"/>
        </w:rPr>
        <w:t xml:space="preserve">El proceso de fermentación del ensilaje se cumple en un período de </w:t>
      </w:r>
      <w:smartTag w:uri="urn:schemas-microsoft-com:office:smarttags" w:element="metricconverter">
        <w:smartTagPr>
          <w:attr w:name="ProductID" w:val="11 a"/>
        </w:smartTagPr>
        <w:r w:rsidRPr="00162944">
          <w:rPr>
            <w:rFonts w:ascii="Arial" w:hAnsi="Arial" w:cs="Arial"/>
          </w:rPr>
          <w:t>11 a</w:t>
        </w:r>
      </w:smartTag>
      <w:r w:rsidRPr="00162944">
        <w:rPr>
          <w:rFonts w:ascii="Arial" w:hAnsi="Arial" w:cs="Arial"/>
        </w:rPr>
        <w:t xml:space="preserve"> 21 días, en donde ya es posible utilizarlo. En un ensilaje de gramíneas, luego de 14 días, el contenido de ácido láctico está entre el 1.5 y</w:t>
      </w:r>
      <w:r>
        <w:rPr>
          <w:rFonts w:ascii="Arial" w:hAnsi="Arial" w:cs="Arial"/>
        </w:rPr>
        <w:t xml:space="preserve"> 2%, pH entre 3.5 y 4.2.</w:t>
      </w:r>
    </w:p>
    <w:p w:rsidR="00C97A51" w:rsidRDefault="00C97A51" w:rsidP="00C97A51">
      <w:pPr>
        <w:ind w:left="1797"/>
        <w:jc w:val="both"/>
        <w:rPr>
          <w:rFonts w:ascii="Arial" w:hAnsi="Arial" w:cs="Arial"/>
        </w:rPr>
      </w:pPr>
    </w:p>
    <w:p w:rsidR="00C97A51" w:rsidRDefault="00C97A51" w:rsidP="00C97A51">
      <w:pPr>
        <w:ind w:left="1797"/>
        <w:jc w:val="both"/>
        <w:rPr>
          <w:rFonts w:ascii="Arial" w:hAnsi="Arial" w:cs="Arial"/>
        </w:rPr>
      </w:pPr>
    </w:p>
    <w:p w:rsidR="00C97A51" w:rsidRPr="00162944" w:rsidRDefault="00C97A51" w:rsidP="00C97A51">
      <w:pPr>
        <w:spacing w:line="480" w:lineRule="auto"/>
        <w:ind w:left="1800"/>
        <w:jc w:val="both"/>
        <w:rPr>
          <w:rFonts w:ascii="Arial" w:hAnsi="Arial" w:cs="Arial"/>
        </w:rPr>
      </w:pPr>
      <w:r>
        <w:rPr>
          <w:rFonts w:ascii="Arial" w:hAnsi="Arial" w:cs="Arial"/>
        </w:rPr>
        <w:t>En l</w:t>
      </w:r>
      <w:r w:rsidRPr="00162944">
        <w:rPr>
          <w:rFonts w:ascii="Arial" w:hAnsi="Arial" w:cs="Arial"/>
        </w:rPr>
        <w:t>eguminosas como la alfalfa</w:t>
      </w:r>
      <w:r>
        <w:rPr>
          <w:rFonts w:ascii="Arial" w:hAnsi="Arial" w:cs="Arial"/>
        </w:rPr>
        <w:t>,</w:t>
      </w:r>
      <w:r w:rsidRPr="00162944">
        <w:rPr>
          <w:rFonts w:ascii="Arial" w:hAnsi="Arial" w:cs="Arial"/>
        </w:rPr>
        <w:t xml:space="preserve"> el pH</w:t>
      </w:r>
      <w:r>
        <w:rPr>
          <w:rFonts w:ascii="Arial" w:hAnsi="Arial" w:cs="Arial"/>
        </w:rPr>
        <w:t xml:space="preserve"> </w:t>
      </w:r>
      <w:r w:rsidRPr="00162944">
        <w:rPr>
          <w:rFonts w:ascii="Arial" w:hAnsi="Arial" w:cs="Arial"/>
        </w:rPr>
        <w:t xml:space="preserve">rara vez cae por debajo de un valor de 4.5, aun en las mejores condiciones, </w:t>
      </w:r>
      <w:r>
        <w:rPr>
          <w:rFonts w:ascii="Arial" w:hAnsi="Arial" w:cs="Arial"/>
        </w:rPr>
        <w:t xml:space="preserve">considerado </w:t>
      </w:r>
      <w:r w:rsidRPr="00162944">
        <w:rPr>
          <w:rFonts w:ascii="Arial" w:hAnsi="Arial" w:cs="Arial"/>
        </w:rPr>
        <w:t>estable para la conservación del ensilaje que puede durar años mientras el silo no se abra (23)</w:t>
      </w:r>
      <w:r>
        <w:rPr>
          <w:rFonts w:ascii="Arial" w:hAnsi="Arial" w:cs="Arial"/>
        </w:rPr>
        <w:t>.</w:t>
      </w:r>
      <w:r w:rsidRPr="00162944">
        <w:rPr>
          <w:rFonts w:ascii="Arial" w:hAnsi="Arial" w:cs="Arial"/>
        </w:rPr>
        <w:t xml:space="preserve"> E</w:t>
      </w:r>
      <w:r>
        <w:rPr>
          <w:rFonts w:ascii="Arial" w:hAnsi="Arial" w:cs="Arial"/>
        </w:rPr>
        <w:t xml:space="preserve">n </w:t>
      </w:r>
      <w:smartTag w:uri="urn:schemas-microsoft-com:office:smarttags" w:element="PersonName">
        <w:smartTagPr>
          <w:attr w:name="ProductID" w:val="la Tabla"/>
        </w:smartTagPr>
        <w:r>
          <w:rPr>
            <w:rFonts w:ascii="Arial" w:hAnsi="Arial" w:cs="Arial"/>
          </w:rPr>
          <w:t xml:space="preserve">la </w:t>
        </w:r>
        <w:r w:rsidRPr="00162944">
          <w:rPr>
            <w:rFonts w:ascii="Arial" w:hAnsi="Arial" w:cs="Arial"/>
          </w:rPr>
          <w:t>Tabla</w:t>
        </w:r>
      </w:smartTag>
      <w:r>
        <w:rPr>
          <w:rFonts w:ascii="Arial" w:hAnsi="Arial" w:cs="Arial"/>
        </w:rPr>
        <w:t xml:space="preserve"> </w:t>
      </w:r>
      <w:r w:rsidRPr="00162944">
        <w:rPr>
          <w:rFonts w:ascii="Arial" w:hAnsi="Arial" w:cs="Arial"/>
        </w:rPr>
        <w:t xml:space="preserve">3 (21) observamos, que dentro del silo existen pérdidas inevitables por las siguientes causas: por respiración del forraje desde que es cosechado hasta que es ensilado, </w:t>
      </w:r>
      <w:r>
        <w:rPr>
          <w:rFonts w:ascii="Arial" w:hAnsi="Arial" w:cs="Arial"/>
        </w:rPr>
        <w:t>por fermentación. N</w:t>
      </w:r>
      <w:r w:rsidRPr="00162944">
        <w:rPr>
          <w:rFonts w:ascii="Arial" w:hAnsi="Arial" w:cs="Arial"/>
        </w:rPr>
        <w:t xml:space="preserve">ecesarias para la producción de ácido láctico y disminución del pH; además de pérdidas evitables tales como fermentaciones </w:t>
      </w:r>
      <w:r w:rsidRPr="00162944">
        <w:rPr>
          <w:rFonts w:ascii="Arial" w:hAnsi="Arial" w:cs="Arial"/>
        </w:rPr>
        <w:lastRenderedPageBreak/>
        <w:t xml:space="preserve">secundarias y deterioro aeróbico, que deben ser minimizadas para un proceso eficiente </w:t>
      </w:r>
    </w:p>
    <w:p w:rsidR="00C97A51" w:rsidRPr="00162944" w:rsidRDefault="00C97A51" w:rsidP="00C97A51">
      <w:pPr>
        <w:spacing w:line="480" w:lineRule="auto"/>
        <w:ind w:left="1800"/>
        <w:jc w:val="center"/>
        <w:rPr>
          <w:rFonts w:ascii="Arial" w:hAnsi="Arial" w:cs="Arial"/>
          <w:b/>
        </w:rPr>
      </w:pPr>
      <w:r>
        <w:rPr>
          <w:rFonts w:ascii="Arial" w:hAnsi="Arial" w:cs="Arial"/>
          <w:b/>
        </w:rPr>
        <w:t xml:space="preserve">TABLA </w:t>
      </w:r>
      <w:r w:rsidRPr="00162944">
        <w:rPr>
          <w:rFonts w:ascii="Arial" w:hAnsi="Arial" w:cs="Arial"/>
          <w:b/>
        </w:rPr>
        <w:t>3</w:t>
      </w:r>
    </w:p>
    <w:p w:rsidR="00C97A51" w:rsidRDefault="00C97A51" w:rsidP="00C97A51">
      <w:pPr>
        <w:ind w:left="1797"/>
        <w:jc w:val="center"/>
        <w:rPr>
          <w:rFonts w:ascii="Arial" w:hAnsi="Arial" w:cs="Arial"/>
          <w:b/>
        </w:rPr>
      </w:pPr>
      <w:r w:rsidRPr="00162944">
        <w:rPr>
          <w:rFonts w:ascii="Arial" w:hAnsi="Arial" w:cs="Arial"/>
          <w:b/>
        </w:rPr>
        <w:t>PÉRDIDAS DURANTE EL ALMACENAMIENTO Y ALIMEN</w:t>
      </w:r>
      <w:r>
        <w:rPr>
          <w:rFonts w:ascii="Arial" w:hAnsi="Arial" w:cs="Arial"/>
          <w:b/>
        </w:rPr>
        <w:t>TACIÓN DE ENSILAJE</w:t>
      </w:r>
    </w:p>
    <w:p w:rsidR="00C97A51" w:rsidRDefault="00C97A51" w:rsidP="00C97A51">
      <w:pPr>
        <w:ind w:left="1797"/>
        <w:jc w:val="center"/>
        <w:rPr>
          <w:rFonts w:ascii="Arial" w:hAnsi="Arial" w:cs="Arial"/>
          <w:b/>
        </w:rPr>
      </w:pPr>
      <w:r w:rsidRPr="00162944">
        <w:rPr>
          <w:rFonts w:ascii="Arial" w:hAnsi="Arial" w:cs="Arial"/>
          <w:b/>
        </w:rPr>
        <w:t>ADAPTADO DE HONING, 1991 (URIARTE 2004)</w:t>
      </w:r>
    </w:p>
    <w:p w:rsidR="00C97A51" w:rsidRPr="00162944" w:rsidRDefault="00C97A51" w:rsidP="00C97A51">
      <w:pPr>
        <w:ind w:left="1797"/>
        <w:jc w:val="both"/>
        <w:rPr>
          <w:rFonts w:ascii="Arial" w:hAnsi="Arial" w:cs="Arial"/>
          <w:b/>
        </w:rPr>
      </w:pPr>
    </w:p>
    <w:tbl>
      <w:tblPr>
        <w:tblW w:w="6181" w:type="dxa"/>
        <w:tblInd w:w="2076" w:type="dxa"/>
        <w:tblCellMar>
          <w:left w:w="70" w:type="dxa"/>
          <w:right w:w="70" w:type="dxa"/>
        </w:tblCellMar>
        <w:tblLook w:val="0000"/>
      </w:tblPr>
      <w:tblGrid>
        <w:gridCol w:w="4274"/>
        <w:gridCol w:w="1907"/>
      </w:tblGrid>
      <w:tr w:rsidR="00C97A51" w:rsidRPr="00162944" w:rsidTr="00AD1913">
        <w:trPr>
          <w:trHeight w:val="400"/>
        </w:trPr>
        <w:tc>
          <w:tcPr>
            <w:tcW w:w="4274" w:type="dxa"/>
            <w:tcBorders>
              <w:top w:val="single" w:sz="18" w:space="0" w:color="auto"/>
              <w:left w:val="single" w:sz="12" w:space="0" w:color="auto"/>
              <w:bottom w:val="single" w:sz="18" w:space="0" w:color="auto"/>
              <w:right w:val="single" w:sz="18" w:space="0" w:color="auto"/>
            </w:tcBorders>
            <w:shd w:val="clear" w:color="auto" w:fill="auto"/>
            <w:vAlign w:val="center"/>
          </w:tcPr>
          <w:p w:rsidR="00C97A51" w:rsidRPr="00162944" w:rsidRDefault="00C97A51" w:rsidP="00AD1913">
            <w:pPr>
              <w:rPr>
                <w:rFonts w:ascii="Arial" w:hAnsi="Arial" w:cs="Arial"/>
                <w:b/>
                <w:bCs/>
              </w:rPr>
            </w:pPr>
            <w:r w:rsidRPr="00162944">
              <w:rPr>
                <w:rFonts w:ascii="Arial" w:hAnsi="Arial" w:cs="Arial"/>
                <w:b/>
                <w:bCs/>
              </w:rPr>
              <w:t>Inevitables</w:t>
            </w:r>
          </w:p>
        </w:tc>
        <w:tc>
          <w:tcPr>
            <w:tcW w:w="1907" w:type="dxa"/>
            <w:tcBorders>
              <w:top w:val="single" w:sz="18" w:space="0" w:color="auto"/>
              <w:left w:val="single" w:sz="18" w:space="0" w:color="auto"/>
              <w:bottom w:val="single" w:sz="18" w:space="0" w:color="auto"/>
              <w:right w:val="single" w:sz="12" w:space="0" w:color="auto"/>
            </w:tcBorders>
            <w:shd w:val="clear" w:color="auto" w:fill="auto"/>
            <w:vAlign w:val="center"/>
          </w:tcPr>
          <w:p w:rsidR="00C97A51" w:rsidRPr="00162944" w:rsidRDefault="00C97A51" w:rsidP="00AD1913">
            <w:pPr>
              <w:jc w:val="center"/>
              <w:rPr>
                <w:rFonts w:ascii="Arial" w:hAnsi="Arial" w:cs="Arial"/>
                <w:b/>
                <w:bCs/>
              </w:rPr>
            </w:pPr>
            <w:r w:rsidRPr="00162944">
              <w:rPr>
                <w:rFonts w:ascii="Arial" w:hAnsi="Arial" w:cs="Arial"/>
                <w:b/>
                <w:bCs/>
              </w:rPr>
              <w:t>%</w:t>
            </w:r>
          </w:p>
        </w:tc>
      </w:tr>
      <w:tr w:rsidR="00C97A51" w:rsidRPr="00162944" w:rsidTr="00AD1913">
        <w:trPr>
          <w:trHeight w:val="400"/>
        </w:trPr>
        <w:tc>
          <w:tcPr>
            <w:tcW w:w="4274" w:type="dxa"/>
            <w:tcBorders>
              <w:top w:val="single" w:sz="18" w:space="0" w:color="auto"/>
              <w:left w:val="single" w:sz="12" w:space="0" w:color="auto"/>
              <w:right w:val="single" w:sz="18" w:space="0" w:color="auto"/>
            </w:tcBorders>
            <w:shd w:val="clear" w:color="auto" w:fill="auto"/>
            <w:vAlign w:val="center"/>
          </w:tcPr>
          <w:p w:rsidR="00C97A51" w:rsidRPr="00162944" w:rsidRDefault="00C97A51" w:rsidP="00AD1913">
            <w:pPr>
              <w:rPr>
                <w:rFonts w:ascii="Arial" w:hAnsi="Arial" w:cs="Arial"/>
              </w:rPr>
            </w:pPr>
            <w:r w:rsidRPr="00162944">
              <w:rPr>
                <w:rFonts w:ascii="Arial" w:hAnsi="Arial" w:cs="Arial"/>
              </w:rPr>
              <w:t>Respiración</w:t>
            </w:r>
          </w:p>
        </w:tc>
        <w:tc>
          <w:tcPr>
            <w:tcW w:w="1907" w:type="dxa"/>
            <w:tcBorders>
              <w:top w:val="single" w:sz="18" w:space="0" w:color="auto"/>
              <w:left w:val="single" w:sz="18" w:space="0" w:color="auto"/>
              <w:right w:val="single" w:sz="12" w:space="0" w:color="auto"/>
            </w:tcBorders>
            <w:shd w:val="clear" w:color="auto" w:fill="auto"/>
            <w:vAlign w:val="center"/>
          </w:tcPr>
          <w:p w:rsidR="00C97A51" w:rsidRPr="00162944" w:rsidRDefault="00C97A51" w:rsidP="00AD1913">
            <w:pPr>
              <w:jc w:val="center"/>
              <w:rPr>
                <w:rFonts w:ascii="Arial" w:hAnsi="Arial" w:cs="Arial"/>
              </w:rPr>
            </w:pPr>
            <w:r w:rsidRPr="00162944">
              <w:rPr>
                <w:rFonts w:ascii="Arial" w:hAnsi="Arial" w:cs="Arial"/>
              </w:rPr>
              <w:t>1 - 5</w:t>
            </w:r>
          </w:p>
        </w:tc>
      </w:tr>
      <w:tr w:rsidR="00C97A51" w:rsidRPr="00162944" w:rsidTr="00AD1913">
        <w:trPr>
          <w:trHeight w:val="400"/>
        </w:trPr>
        <w:tc>
          <w:tcPr>
            <w:tcW w:w="4274" w:type="dxa"/>
            <w:tcBorders>
              <w:top w:val="nil"/>
              <w:left w:val="single" w:sz="12" w:space="0" w:color="auto"/>
              <w:right w:val="single" w:sz="18" w:space="0" w:color="auto"/>
            </w:tcBorders>
            <w:shd w:val="clear" w:color="auto" w:fill="auto"/>
            <w:vAlign w:val="center"/>
          </w:tcPr>
          <w:p w:rsidR="00C97A51" w:rsidRPr="00162944" w:rsidRDefault="00C97A51" w:rsidP="00AD1913">
            <w:pPr>
              <w:rPr>
                <w:rFonts w:ascii="Arial" w:hAnsi="Arial" w:cs="Arial"/>
              </w:rPr>
            </w:pPr>
            <w:r w:rsidRPr="00162944">
              <w:rPr>
                <w:rFonts w:ascii="Arial" w:hAnsi="Arial" w:cs="Arial"/>
              </w:rPr>
              <w:t>Fermentación</w:t>
            </w:r>
          </w:p>
        </w:tc>
        <w:tc>
          <w:tcPr>
            <w:tcW w:w="1907" w:type="dxa"/>
            <w:tcBorders>
              <w:top w:val="nil"/>
              <w:left w:val="single" w:sz="18" w:space="0" w:color="auto"/>
              <w:right w:val="single" w:sz="12" w:space="0" w:color="auto"/>
            </w:tcBorders>
            <w:shd w:val="clear" w:color="auto" w:fill="auto"/>
            <w:vAlign w:val="center"/>
          </w:tcPr>
          <w:p w:rsidR="00C97A51" w:rsidRPr="00162944" w:rsidRDefault="00C97A51" w:rsidP="00AD1913">
            <w:pPr>
              <w:jc w:val="center"/>
              <w:rPr>
                <w:rFonts w:ascii="Arial" w:hAnsi="Arial" w:cs="Arial"/>
              </w:rPr>
            </w:pPr>
            <w:r w:rsidRPr="00162944">
              <w:rPr>
                <w:rFonts w:ascii="Arial" w:hAnsi="Arial" w:cs="Arial"/>
              </w:rPr>
              <w:t>2 – 5</w:t>
            </w:r>
          </w:p>
        </w:tc>
      </w:tr>
      <w:tr w:rsidR="00C97A51" w:rsidRPr="00162944" w:rsidTr="00AD1913">
        <w:trPr>
          <w:trHeight w:val="400"/>
        </w:trPr>
        <w:tc>
          <w:tcPr>
            <w:tcW w:w="4274" w:type="dxa"/>
            <w:tcBorders>
              <w:top w:val="nil"/>
              <w:left w:val="single" w:sz="12" w:space="0" w:color="auto"/>
              <w:bottom w:val="single" w:sz="18" w:space="0" w:color="auto"/>
              <w:right w:val="single" w:sz="18" w:space="0" w:color="auto"/>
            </w:tcBorders>
            <w:shd w:val="clear" w:color="auto" w:fill="auto"/>
            <w:vAlign w:val="center"/>
          </w:tcPr>
          <w:p w:rsidR="00C97A51" w:rsidRPr="00162944" w:rsidRDefault="00C97A51" w:rsidP="00AD1913">
            <w:pPr>
              <w:rPr>
                <w:rFonts w:ascii="Arial" w:hAnsi="Arial" w:cs="Arial"/>
              </w:rPr>
            </w:pPr>
            <w:r w:rsidRPr="00162944">
              <w:rPr>
                <w:rFonts w:ascii="Arial" w:hAnsi="Arial" w:cs="Arial"/>
              </w:rPr>
              <w:t>Efluentes</w:t>
            </w:r>
          </w:p>
        </w:tc>
        <w:tc>
          <w:tcPr>
            <w:tcW w:w="1907" w:type="dxa"/>
            <w:tcBorders>
              <w:top w:val="nil"/>
              <w:left w:val="single" w:sz="18" w:space="0" w:color="auto"/>
              <w:bottom w:val="single" w:sz="18" w:space="0" w:color="auto"/>
              <w:right w:val="single" w:sz="12" w:space="0" w:color="auto"/>
            </w:tcBorders>
            <w:shd w:val="clear" w:color="auto" w:fill="auto"/>
            <w:vAlign w:val="center"/>
          </w:tcPr>
          <w:p w:rsidR="00C97A51" w:rsidRPr="00162944" w:rsidRDefault="00C97A51" w:rsidP="00AD1913">
            <w:pPr>
              <w:jc w:val="center"/>
              <w:rPr>
                <w:rFonts w:ascii="Arial" w:hAnsi="Arial" w:cs="Arial"/>
              </w:rPr>
            </w:pPr>
            <w:r w:rsidRPr="00162944">
              <w:rPr>
                <w:rFonts w:ascii="Arial" w:hAnsi="Arial" w:cs="Arial"/>
              </w:rPr>
              <w:t>2 - 10</w:t>
            </w:r>
          </w:p>
        </w:tc>
      </w:tr>
      <w:tr w:rsidR="00C97A51" w:rsidRPr="00162944" w:rsidTr="00AD1913">
        <w:trPr>
          <w:trHeight w:val="400"/>
        </w:trPr>
        <w:tc>
          <w:tcPr>
            <w:tcW w:w="4274" w:type="dxa"/>
            <w:tcBorders>
              <w:top w:val="single" w:sz="18" w:space="0" w:color="auto"/>
              <w:left w:val="single" w:sz="12" w:space="0" w:color="auto"/>
              <w:bottom w:val="single" w:sz="18" w:space="0" w:color="auto"/>
              <w:right w:val="single" w:sz="18" w:space="0" w:color="auto"/>
            </w:tcBorders>
            <w:shd w:val="clear" w:color="auto" w:fill="auto"/>
            <w:vAlign w:val="center"/>
          </w:tcPr>
          <w:p w:rsidR="00C97A51" w:rsidRPr="00162944" w:rsidRDefault="00C97A51" w:rsidP="00AD1913">
            <w:pPr>
              <w:rPr>
                <w:rFonts w:ascii="Arial" w:hAnsi="Arial" w:cs="Arial"/>
                <w:b/>
                <w:bCs/>
              </w:rPr>
            </w:pPr>
            <w:r w:rsidRPr="00162944">
              <w:rPr>
                <w:rFonts w:ascii="Arial" w:hAnsi="Arial" w:cs="Arial"/>
                <w:b/>
                <w:bCs/>
              </w:rPr>
              <w:t>Evitables</w:t>
            </w:r>
          </w:p>
        </w:tc>
        <w:tc>
          <w:tcPr>
            <w:tcW w:w="1907" w:type="dxa"/>
            <w:tcBorders>
              <w:top w:val="single" w:sz="18" w:space="0" w:color="auto"/>
              <w:left w:val="single" w:sz="18" w:space="0" w:color="auto"/>
              <w:bottom w:val="single" w:sz="18" w:space="0" w:color="auto"/>
              <w:right w:val="single" w:sz="12" w:space="0" w:color="auto"/>
            </w:tcBorders>
            <w:shd w:val="clear" w:color="auto" w:fill="auto"/>
            <w:vAlign w:val="center"/>
          </w:tcPr>
          <w:p w:rsidR="00C97A51" w:rsidRPr="00162944" w:rsidRDefault="00C97A51" w:rsidP="00AD1913">
            <w:pPr>
              <w:jc w:val="center"/>
              <w:rPr>
                <w:rFonts w:ascii="Arial" w:hAnsi="Arial" w:cs="Arial"/>
              </w:rPr>
            </w:pPr>
          </w:p>
        </w:tc>
      </w:tr>
      <w:tr w:rsidR="00C97A51" w:rsidRPr="00162944" w:rsidTr="00AD1913">
        <w:trPr>
          <w:trHeight w:val="400"/>
        </w:trPr>
        <w:tc>
          <w:tcPr>
            <w:tcW w:w="4274" w:type="dxa"/>
            <w:tcBorders>
              <w:top w:val="single" w:sz="18" w:space="0" w:color="auto"/>
              <w:left w:val="single" w:sz="12" w:space="0" w:color="auto"/>
              <w:right w:val="single" w:sz="18" w:space="0" w:color="auto"/>
            </w:tcBorders>
            <w:shd w:val="clear" w:color="auto" w:fill="auto"/>
            <w:vAlign w:val="center"/>
          </w:tcPr>
          <w:p w:rsidR="00C97A51" w:rsidRPr="00162944" w:rsidRDefault="00C97A51" w:rsidP="00AD1913">
            <w:pPr>
              <w:rPr>
                <w:rFonts w:ascii="Arial" w:hAnsi="Arial" w:cs="Arial"/>
              </w:rPr>
            </w:pPr>
            <w:r w:rsidRPr="00162944">
              <w:rPr>
                <w:rFonts w:ascii="Arial" w:hAnsi="Arial" w:cs="Arial"/>
              </w:rPr>
              <w:t>Fermentación secundaria</w:t>
            </w:r>
          </w:p>
        </w:tc>
        <w:tc>
          <w:tcPr>
            <w:tcW w:w="1907" w:type="dxa"/>
            <w:tcBorders>
              <w:top w:val="single" w:sz="18" w:space="0" w:color="auto"/>
              <w:left w:val="single" w:sz="18" w:space="0" w:color="auto"/>
              <w:right w:val="single" w:sz="12" w:space="0" w:color="auto"/>
            </w:tcBorders>
            <w:shd w:val="clear" w:color="auto" w:fill="auto"/>
            <w:vAlign w:val="center"/>
          </w:tcPr>
          <w:p w:rsidR="00C97A51" w:rsidRPr="00162944" w:rsidRDefault="00C97A51" w:rsidP="00AD1913">
            <w:pPr>
              <w:jc w:val="center"/>
              <w:rPr>
                <w:rFonts w:ascii="Arial" w:hAnsi="Arial" w:cs="Arial"/>
              </w:rPr>
            </w:pPr>
            <w:r w:rsidRPr="00162944">
              <w:rPr>
                <w:rFonts w:ascii="Arial" w:hAnsi="Arial" w:cs="Arial"/>
              </w:rPr>
              <w:t>0 – 10</w:t>
            </w:r>
          </w:p>
        </w:tc>
      </w:tr>
      <w:tr w:rsidR="00C97A51" w:rsidRPr="00162944" w:rsidTr="00AD1913">
        <w:trPr>
          <w:trHeight w:val="400"/>
        </w:trPr>
        <w:tc>
          <w:tcPr>
            <w:tcW w:w="4274" w:type="dxa"/>
            <w:tcBorders>
              <w:left w:val="single" w:sz="12" w:space="0" w:color="auto"/>
              <w:right w:val="single" w:sz="18" w:space="0" w:color="auto"/>
            </w:tcBorders>
            <w:shd w:val="clear" w:color="auto" w:fill="auto"/>
            <w:vAlign w:val="center"/>
          </w:tcPr>
          <w:p w:rsidR="00C97A51" w:rsidRPr="00162944" w:rsidRDefault="00C97A51" w:rsidP="00AD1913">
            <w:pPr>
              <w:rPr>
                <w:rFonts w:ascii="Arial" w:hAnsi="Arial" w:cs="Arial"/>
              </w:rPr>
            </w:pPr>
            <w:r w:rsidRPr="00162944">
              <w:rPr>
                <w:rFonts w:ascii="Arial" w:hAnsi="Arial" w:cs="Arial"/>
              </w:rPr>
              <w:t>Deterioro aeróbico almacenamiento</w:t>
            </w:r>
          </w:p>
        </w:tc>
        <w:tc>
          <w:tcPr>
            <w:tcW w:w="1907" w:type="dxa"/>
            <w:tcBorders>
              <w:left w:val="single" w:sz="18" w:space="0" w:color="auto"/>
              <w:right w:val="single" w:sz="12" w:space="0" w:color="auto"/>
            </w:tcBorders>
            <w:shd w:val="clear" w:color="auto" w:fill="auto"/>
            <w:vAlign w:val="center"/>
          </w:tcPr>
          <w:p w:rsidR="00C97A51" w:rsidRPr="00162944" w:rsidRDefault="00C97A51" w:rsidP="00AD1913">
            <w:pPr>
              <w:jc w:val="center"/>
              <w:rPr>
                <w:rFonts w:ascii="Arial" w:hAnsi="Arial" w:cs="Arial"/>
              </w:rPr>
            </w:pPr>
            <w:r w:rsidRPr="00162944">
              <w:rPr>
                <w:rFonts w:ascii="Arial" w:hAnsi="Arial" w:cs="Arial"/>
              </w:rPr>
              <w:t>1 – 10</w:t>
            </w:r>
          </w:p>
        </w:tc>
      </w:tr>
      <w:tr w:rsidR="00C97A51" w:rsidRPr="00162944" w:rsidTr="00AD1913">
        <w:trPr>
          <w:trHeight w:val="400"/>
        </w:trPr>
        <w:tc>
          <w:tcPr>
            <w:tcW w:w="4274" w:type="dxa"/>
            <w:tcBorders>
              <w:top w:val="nil"/>
              <w:left w:val="single" w:sz="12" w:space="0" w:color="auto"/>
              <w:bottom w:val="single" w:sz="18" w:space="0" w:color="auto"/>
              <w:right w:val="single" w:sz="18" w:space="0" w:color="auto"/>
            </w:tcBorders>
            <w:shd w:val="clear" w:color="auto" w:fill="auto"/>
            <w:vAlign w:val="center"/>
          </w:tcPr>
          <w:p w:rsidR="00C97A51" w:rsidRPr="00162944" w:rsidRDefault="00C97A51" w:rsidP="00AD1913">
            <w:pPr>
              <w:rPr>
                <w:rFonts w:ascii="Arial" w:hAnsi="Arial" w:cs="Arial"/>
              </w:rPr>
            </w:pPr>
            <w:r w:rsidRPr="00162944">
              <w:rPr>
                <w:rFonts w:ascii="Arial" w:hAnsi="Arial" w:cs="Arial"/>
              </w:rPr>
              <w:t>Deterioro aeróbico alimentación</w:t>
            </w:r>
          </w:p>
        </w:tc>
        <w:tc>
          <w:tcPr>
            <w:tcW w:w="1907" w:type="dxa"/>
            <w:tcBorders>
              <w:top w:val="nil"/>
              <w:left w:val="single" w:sz="18" w:space="0" w:color="auto"/>
              <w:bottom w:val="single" w:sz="18" w:space="0" w:color="auto"/>
              <w:right w:val="single" w:sz="12" w:space="0" w:color="auto"/>
            </w:tcBorders>
            <w:shd w:val="clear" w:color="auto" w:fill="auto"/>
            <w:vAlign w:val="center"/>
          </w:tcPr>
          <w:p w:rsidR="00C97A51" w:rsidRPr="00162944" w:rsidRDefault="00C97A51" w:rsidP="00AD1913">
            <w:pPr>
              <w:jc w:val="center"/>
              <w:rPr>
                <w:rFonts w:ascii="Arial" w:hAnsi="Arial" w:cs="Arial"/>
              </w:rPr>
            </w:pPr>
            <w:r w:rsidRPr="00162944">
              <w:rPr>
                <w:rFonts w:ascii="Arial" w:hAnsi="Arial" w:cs="Arial"/>
              </w:rPr>
              <w:t>1 - 10</w:t>
            </w:r>
          </w:p>
        </w:tc>
      </w:tr>
      <w:tr w:rsidR="00C97A51" w:rsidRPr="00162944" w:rsidTr="00AD1913">
        <w:trPr>
          <w:trHeight w:val="400"/>
        </w:trPr>
        <w:tc>
          <w:tcPr>
            <w:tcW w:w="4274" w:type="dxa"/>
            <w:tcBorders>
              <w:top w:val="single" w:sz="18" w:space="0" w:color="auto"/>
              <w:left w:val="single" w:sz="12" w:space="0" w:color="auto"/>
              <w:bottom w:val="single" w:sz="18" w:space="0" w:color="auto"/>
              <w:right w:val="single" w:sz="18" w:space="0" w:color="auto"/>
            </w:tcBorders>
            <w:shd w:val="clear" w:color="auto" w:fill="auto"/>
            <w:vAlign w:val="center"/>
          </w:tcPr>
          <w:p w:rsidR="00C97A51" w:rsidRPr="00162944" w:rsidRDefault="00C97A51" w:rsidP="00AD1913">
            <w:pPr>
              <w:rPr>
                <w:rFonts w:ascii="Arial" w:hAnsi="Arial" w:cs="Arial"/>
                <w:b/>
                <w:bCs/>
              </w:rPr>
            </w:pPr>
            <w:r w:rsidRPr="00162944">
              <w:rPr>
                <w:rFonts w:ascii="Arial" w:hAnsi="Arial" w:cs="Arial"/>
                <w:b/>
                <w:bCs/>
              </w:rPr>
              <w:t>TOTALES</w:t>
            </w:r>
          </w:p>
        </w:tc>
        <w:tc>
          <w:tcPr>
            <w:tcW w:w="1907" w:type="dxa"/>
            <w:tcBorders>
              <w:top w:val="single" w:sz="18" w:space="0" w:color="auto"/>
              <w:left w:val="single" w:sz="18" w:space="0" w:color="auto"/>
              <w:bottom w:val="single" w:sz="18" w:space="0" w:color="auto"/>
              <w:right w:val="single" w:sz="12" w:space="0" w:color="auto"/>
            </w:tcBorders>
            <w:shd w:val="clear" w:color="auto" w:fill="auto"/>
            <w:vAlign w:val="center"/>
          </w:tcPr>
          <w:p w:rsidR="00C97A51" w:rsidRPr="00162944" w:rsidRDefault="00C97A51" w:rsidP="00AD1913">
            <w:pPr>
              <w:jc w:val="center"/>
              <w:rPr>
                <w:rFonts w:ascii="Arial" w:hAnsi="Arial" w:cs="Arial"/>
              </w:rPr>
            </w:pPr>
            <w:r w:rsidRPr="00162944">
              <w:rPr>
                <w:rFonts w:ascii="Arial" w:hAnsi="Arial" w:cs="Arial"/>
              </w:rPr>
              <w:t>7 -50</w:t>
            </w:r>
          </w:p>
        </w:tc>
      </w:tr>
    </w:tbl>
    <w:p w:rsidR="00C97A51" w:rsidRDefault="00C97A51" w:rsidP="00C97A51">
      <w:pPr>
        <w:ind w:left="1797"/>
        <w:jc w:val="both"/>
        <w:rPr>
          <w:rFonts w:ascii="Arial" w:hAnsi="Arial" w:cs="Arial"/>
        </w:rPr>
      </w:pPr>
    </w:p>
    <w:p w:rsidR="00C97A51" w:rsidRPr="00162944" w:rsidRDefault="00C97A51" w:rsidP="00C97A51">
      <w:pPr>
        <w:ind w:left="1797"/>
        <w:jc w:val="both"/>
        <w:rPr>
          <w:rFonts w:ascii="Arial" w:hAnsi="Arial" w:cs="Arial"/>
        </w:rPr>
      </w:pPr>
    </w:p>
    <w:p w:rsidR="00C97A51" w:rsidRPr="00162944" w:rsidRDefault="00C97A51" w:rsidP="00C97A51">
      <w:pPr>
        <w:spacing w:line="480" w:lineRule="auto"/>
        <w:ind w:left="1800"/>
        <w:jc w:val="both"/>
        <w:rPr>
          <w:rFonts w:ascii="Arial" w:hAnsi="Arial" w:cs="Arial"/>
        </w:rPr>
      </w:pPr>
      <w:r w:rsidRPr="00162944">
        <w:rPr>
          <w:rFonts w:ascii="Arial" w:hAnsi="Arial" w:cs="Arial"/>
        </w:rPr>
        <w:t xml:space="preserve">En vista de que la cantidad de bacterias lácticas presentes en forma natural en los forrajes representan porciones muy pequeñas de la microflora natural, actualmente y con el fin de favorecer la producción de ácido láctico, se emplean aditivos que sirven para mejorar las condiciones del proceso de ensilaje. En los mercados existen un sin número de aditivos químicos y biológicos cuyo uso dependen de características tales como efectividad general, adecuación al </w:t>
      </w:r>
      <w:r w:rsidRPr="00162944">
        <w:rPr>
          <w:rFonts w:ascii="Arial" w:hAnsi="Arial" w:cs="Arial"/>
        </w:rPr>
        <w:lastRenderedPageBreak/>
        <w:t>tipo de forraje, facilidad de manejo y aplicación, precio y disponibilidad (11).</w:t>
      </w:r>
    </w:p>
    <w:p w:rsidR="00C97A51" w:rsidRPr="00162944" w:rsidRDefault="00C97A51" w:rsidP="00C97A51">
      <w:pPr>
        <w:ind w:left="1797"/>
        <w:rPr>
          <w:rFonts w:ascii="Arial" w:hAnsi="Arial" w:cs="Arial"/>
        </w:rPr>
      </w:pPr>
    </w:p>
    <w:p w:rsidR="00C97A51" w:rsidRPr="00162944" w:rsidRDefault="00C97A51" w:rsidP="00C97A51">
      <w:pPr>
        <w:tabs>
          <w:tab w:val="center" w:pos="4768"/>
        </w:tabs>
        <w:rPr>
          <w:rFonts w:ascii="Arial" w:hAnsi="Arial" w:cs="Arial"/>
          <w:b/>
        </w:rPr>
      </w:pPr>
    </w:p>
    <w:p w:rsidR="00C97A51" w:rsidRPr="00162944" w:rsidRDefault="00C97A51" w:rsidP="005B0C80">
      <w:pPr>
        <w:numPr>
          <w:ilvl w:val="2"/>
          <w:numId w:val="4"/>
        </w:numPr>
        <w:tabs>
          <w:tab w:val="center" w:pos="4768"/>
        </w:tabs>
        <w:rPr>
          <w:rFonts w:ascii="Arial" w:hAnsi="Arial" w:cs="Arial"/>
          <w:b/>
        </w:rPr>
      </w:pPr>
      <w:r w:rsidRPr="00162944">
        <w:rPr>
          <w:rFonts w:ascii="Arial" w:hAnsi="Arial" w:cs="Arial"/>
          <w:b/>
        </w:rPr>
        <w:t>Procesos biológicos del ensilaje</w:t>
      </w:r>
    </w:p>
    <w:p w:rsidR="00C97A51" w:rsidRPr="00162944" w:rsidRDefault="00C97A51" w:rsidP="00C97A51">
      <w:pPr>
        <w:tabs>
          <w:tab w:val="center" w:pos="4768"/>
        </w:tabs>
        <w:rPr>
          <w:rFonts w:ascii="Arial" w:hAnsi="Arial" w:cs="Arial"/>
          <w:b/>
        </w:rPr>
      </w:pPr>
    </w:p>
    <w:p w:rsidR="00C97A51" w:rsidRPr="00162944" w:rsidRDefault="00C97A51" w:rsidP="00C97A51">
      <w:pPr>
        <w:spacing w:line="480" w:lineRule="auto"/>
        <w:ind w:left="1800"/>
        <w:jc w:val="both"/>
        <w:rPr>
          <w:rFonts w:ascii="Arial" w:hAnsi="Arial" w:cs="Arial"/>
        </w:rPr>
      </w:pPr>
      <w:r w:rsidRPr="00162944">
        <w:rPr>
          <w:rFonts w:ascii="Arial" w:hAnsi="Arial" w:cs="Arial"/>
        </w:rPr>
        <w:t>Los procesos biológicos del ensilaje pueden ser descritos en una secuencia de cuatro fases (23)</w:t>
      </w:r>
    </w:p>
    <w:p w:rsidR="00C97A51" w:rsidRPr="00162944" w:rsidRDefault="00C97A51" w:rsidP="00C97A51">
      <w:pPr>
        <w:spacing w:line="480" w:lineRule="auto"/>
        <w:ind w:left="1800"/>
        <w:jc w:val="both"/>
        <w:rPr>
          <w:rFonts w:ascii="Arial" w:hAnsi="Arial" w:cs="Arial"/>
        </w:rPr>
      </w:pPr>
      <w:r w:rsidRPr="00162944">
        <w:rPr>
          <w:rFonts w:ascii="Arial" w:hAnsi="Arial" w:cs="Arial"/>
          <w:b/>
        </w:rPr>
        <w:t>Fase 1-</w:t>
      </w:r>
      <w:r w:rsidRPr="00162944">
        <w:rPr>
          <w:rFonts w:ascii="Arial" w:hAnsi="Arial" w:cs="Arial"/>
        </w:rPr>
        <w:t xml:space="preserve"> Respiración: que degrada nutrientes vegetales en presencia de oxigeno. </w:t>
      </w:r>
    </w:p>
    <w:p w:rsidR="00C97A51" w:rsidRPr="00162944" w:rsidRDefault="00C97A51" w:rsidP="00C97A51">
      <w:pPr>
        <w:spacing w:line="480" w:lineRule="auto"/>
        <w:ind w:left="1800"/>
        <w:jc w:val="both"/>
        <w:rPr>
          <w:rFonts w:ascii="Arial" w:hAnsi="Arial" w:cs="Arial"/>
        </w:rPr>
      </w:pPr>
      <w:r w:rsidRPr="00162944">
        <w:rPr>
          <w:rFonts w:ascii="Arial" w:hAnsi="Arial" w:cs="Arial"/>
          <w:b/>
        </w:rPr>
        <w:t>Fase 2-</w:t>
      </w:r>
      <w:r w:rsidRPr="00162944">
        <w:rPr>
          <w:rFonts w:ascii="Arial" w:hAnsi="Arial" w:cs="Arial"/>
        </w:rPr>
        <w:t xml:space="preserve"> Fermentación temprana que produce ácido acético, fórmico y otros ácidos orgánicos como resultado del crecimiento de bacterias enterobacterias las cuales pueden vivir en presencia o en ausencia de oxigeno, denominadas como bacteria aeróbica facultativa. El proceso tarda de </w:t>
      </w:r>
      <w:smartTag w:uri="urn:schemas-microsoft-com:office:smarttags" w:element="metricconverter">
        <w:smartTagPr>
          <w:attr w:name="ProductID" w:val="1 a"/>
        </w:smartTagPr>
        <w:r w:rsidRPr="00162944">
          <w:rPr>
            <w:rFonts w:ascii="Arial" w:hAnsi="Arial" w:cs="Arial"/>
          </w:rPr>
          <w:t>1 a</w:t>
        </w:r>
      </w:smartTag>
      <w:r w:rsidRPr="00162944">
        <w:rPr>
          <w:rFonts w:ascii="Arial" w:hAnsi="Arial" w:cs="Arial"/>
        </w:rPr>
        <w:t xml:space="preserve"> 2 días.</w:t>
      </w:r>
    </w:p>
    <w:p w:rsidR="00C97A51" w:rsidRPr="00162944" w:rsidRDefault="00C97A51" w:rsidP="00C97A51">
      <w:pPr>
        <w:spacing w:line="480" w:lineRule="auto"/>
        <w:ind w:left="1800"/>
        <w:jc w:val="both"/>
        <w:rPr>
          <w:rFonts w:ascii="Arial" w:hAnsi="Arial" w:cs="Arial"/>
        </w:rPr>
      </w:pPr>
      <w:r w:rsidRPr="00162944">
        <w:rPr>
          <w:rFonts w:ascii="Arial" w:hAnsi="Arial" w:cs="Arial"/>
          <w:b/>
        </w:rPr>
        <w:t>Fase 3</w:t>
      </w:r>
      <w:r w:rsidRPr="00162944">
        <w:rPr>
          <w:rFonts w:ascii="Arial" w:hAnsi="Arial" w:cs="Arial"/>
        </w:rPr>
        <w:t xml:space="preserve">- Fermentación láctica por bacterias ácido-lácticas las cuales son anaeróbicas estrictas, que pueden crecer y multiplicarse rápidamente en ausencia de oxigeno (14 días); </w:t>
      </w:r>
    </w:p>
    <w:p w:rsidR="00C97A51" w:rsidRPr="00162944" w:rsidRDefault="00C97A51" w:rsidP="00C97A51">
      <w:pPr>
        <w:spacing w:line="480" w:lineRule="auto"/>
        <w:ind w:left="1800"/>
        <w:jc w:val="both"/>
        <w:rPr>
          <w:rFonts w:ascii="Arial" w:hAnsi="Arial" w:cs="Arial"/>
        </w:rPr>
      </w:pPr>
      <w:r w:rsidRPr="00162944">
        <w:rPr>
          <w:rFonts w:ascii="Arial" w:hAnsi="Arial" w:cs="Arial"/>
          <w:b/>
        </w:rPr>
        <w:t>Fase 4</w:t>
      </w:r>
      <w:r w:rsidRPr="00162944">
        <w:rPr>
          <w:rFonts w:ascii="Arial" w:hAnsi="Arial" w:cs="Arial"/>
        </w:rPr>
        <w:t>- Estabilización de la fase debido a la presencia de ácido láctico que inhibe la degradación (período indefinido).</w:t>
      </w:r>
    </w:p>
    <w:p w:rsidR="00C97A51" w:rsidRPr="00162944" w:rsidRDefault="00C97A51" w:rsidP="00C97A51">
      <w:pPr>
        <w:spacing w:line="480" w:lineRule="auto"/>
        <w:ind w:left="1800"/>
        <w:jc w:val="both"/>
        <w:rPr>
          <w:rFonts w:ascii="Arial" w:hAnsi="Arial" w:cs="Arial"/>
        </w:rPr>
      </w:pPr>
      <w:r w:rsidRPr="00162944">
        <w:rPr>
          <w:rFonts w:ascii="Arial" w:hAnsi="Arial" w:cs="Arial"/>
        </w:rPr>
        <w:t>Este mismo autor describe también otras dos fases que pueden ocurrir:</w:t>
      </w:r>
    </w:p>
    <w:p w:rsidR="00C97A51" w:rsidRPr="00162944" w:rsidRDefault="00C97A51" w:rsidP="00C97A51">
      <w:pPr>
        <w:spacing w:line="480" w:lineRule="auto"/>
        <w:ind w:left="2160" w:hanging="360"/>
        <w:jc w:val="both"/>
        <w:rPr>
          <w:rFonts w:ascii="Arial" w:hAnsi="Arial" w:cs="Arial"/>
        </w:rPr>
      </w:pPr>
      <w:r w:rsidRPr="00162944">
        <w:rPr>
          <w:rFonts w:ascii="Arial" w:hAnsi="Arial" w:cs="Arial"/>
        </w:rPr>
        <w:lastRenderedPageBreak/>
        <w:t xml:space="preserve">a) </w:t>
      </w:r>
      <w:r w:rsidRPr="00162944">
        <w:rPr>
          <w:rFonts w:ascii="Arial" w:hAnsi="Arial" w:cs="Arial"/>
          <w:i/>
        </w:rPr>
        <w:t>Fermentación ácido butírica por clostridia</w:t>
      </w:r>
      <w:r w:rsidRPr="00162944">
        <w:rPr>
          <w:rFonts w:ascii="Arial" w:hAnsi="Arial" w:cs="Arial"/>
        </w:rPr>
        <w:t xml:space="preserve"> (o bacteria ácido butírica) que puede ocurrir si la fermentación ácido láctica (Fase 3) falla en producir la suficiente acidez para estabilizar ensilaje (Fase 4).</w:t>
      </w:r>
    </w:p>
    <w:p w:rsidR="00C97A51" w:rsidRPr="00162944" w:rsidRDefault="00C97A51" w:rsidP="00C97A51">
      <w:pPr>
        <w:spacing w:line="480" w:lineRule="auto"/>
        <w:ind w:left="2160" w:hanging="360"/>
        <w:jc w:val="both"/>
        <w:rPr>
          <w:rFonts w:ascii="Arial" w:hAnsi="Arial" w:cs="Arial"/>
        </w:rPr>
      </w:pPr>
      <w:r w:rsidRPr="00162944">
        <w:rPr>
          <w:rFonts w:ascii="Arial" w:hAnsi="Arial" w:cs="Arial"/>
        </w:rPr>
        <w:t xml:space="preserve">b) </w:t>
      </w:r>
      <w:r w:rsidRPr="00162944">
        <w:rPr>
          <w:rFonts w:ascii="Arial" w:hAnsi="Arial" w:cs="Arial"/>
          <w:i/>
        </w:rPr>
        <w:t>Deterioro aeróbico causado por hongos y levaduras</w:t>
      </w:r>
      <w:r w:rsidRPr="00162944">
        <w:rPr>
          <w:rFonts w:ascii="Arial" w:hAnsi="Arial" w:cs="Arial"/>
        </w:rPr>
        <w:t xml:space="preserve"> que desarrollan rápidamente cuando el ensilaje bien preservado es expuesto al oxígeno luego de abrirlo.</w:t>
      </w:r>
    </w:p>
    <w:p w:rsidR="00C97A51" w:rsidRPr="00162944" w:rsidRDefault="00C97A51" w:rsidP="00C97A51">
      <w:pPr>
        <w:ind w:left="2154" w:hanging="357"/>
        <w:jc w:val="both"/>
        <w:rPr>
          <w:rFonts w:ascii="Arial" w:hAnsi="Arial" w:cs="Arial"/>
        </w:rPr>
      </w:pPr>
    </w:p>
    <w:p w:rsidR="00C97A51" w:rsidRPr="00162944" w:rsidRDefault="00C97A51" w:rsidP="00C97A51">
      <w:pPr>
        <w:ind w:left="2154" w:hanging="357"/>
        <w:jc w:val="both"/>
        <w:rPr>
          <w:rFonts w:ascii="Arial" w:hAnsi="Arial" w:cs="Arial"/>
        </w:rPr>
      </w:pPr>
    </w:p>
    <w:p w:rsidR="00C97A51" w:rsidRDefault="00C97A51" w:rsidP="00C97A51">
      <w:pPr>
        <w:spacing w:line="480" w:lineRule="auto"/>
        <w:ind w:left="1800"/>
        <w:jc w:val="both"/>
        <w:rPr>
          <w:rFonts w:ascii="Arial" w:hAnsi="Arial" w:cs="Arial"/>
        </w:rPr>
      </w:pPr>
      <w:r w:rsidRPr="00162944">
        <w:rPr>
          <w:rFonts w:ascii="Arial" w:hAnsi="Arial" w:cs="Arial"/>
        </w:rPr>
        <w:t xml:space="preserve">En </w:t>
      </w:r>
      <w:smartTag w:uri="urn:schemas-microsoft-com:office:smarttags" w:element="PersonName">
        <w:smartTagPr>
          <w:attr w:name="ProductID" w:val="la Fase"/>
        </w:smartTagPr>
        <w:r w:rsidRPr="00162944">
          <w:rPr>
            <w:rFonts w:ascii="Arial" w:hAnsi="Arial" w:cs="Arial"/>
          </w:rPr>
          <w:t>la Fase</w:t>
        </w:r>
      </w:smartTag>
      <w:r w:rsidRPr="00162944">
        <w:rPr>
          <w:rFonts w:ascii="Arial" w:hAnsi="Arial" w:cs="Arial"/>
        </w:rPr>
        <w:t xml:space="preserve"> 1 existe liberación de calor, lo que eleva la temperatura del silo. Las temperaturas mayores de 26</w:t>
      </w:r>
      <w:r w:rsidRPr="00162944">
        <w:rPr>
          <w:rFonts w:ascii="Arial" w:hAnsi="Arial" w:cs="Arial"/>
          <w:vertAlign w:val="superscript"/>
        </w:rPr>
        <w:t>o</w:t>
      </w:r>
      <w:r w:rsidRPr="00162944">
        <w:rPr>
          <w:rFonts w:ascii="Arial" w:hAnsi="Arial" w:cs="Arial"/>
        </w:rPr>
        <w:t>– 32</w:t>
      </w:r>
      <w:r w:rsidRPr="00162944">
        <w:rPr>
          <w:rFonts w:ascii="Arial" w:hAnsi="Arial" w:cs="Arial"/>
          <w:vertAlign w:val="superscript"/>
        </w:rPr>
        <w:t>o</w:t>
      </w:r>
      <w:r w:rsidRPr="00162944">
        <w:rPr>
          <w:rFonts w:ascii="Arial" w:hAnsi="Arial" w:cs="Arial"/>
        </w:rPr>
        <w:t xml:space="preserve">C producen significativas pérdidas de nutrientes, las mismas que pueden ser reducidas eliminando la mayor cantidad de oxígeno dentro del silo. </w:t>
      </w:r>
    </w:p>
    <w:p w:rsidR="00C97A51" w:rsidRDefault="00C97A51" w:rsidP="00C97A51">
      <w:pPr>
        <w:ind w:left="1797"/>
        <w:jc w:val="both"/>
        <w:rPr>
          <w:rFonts w:ascii="Arial" w:hAnsi="Arial" w:cs="Arial"/>
        </w:rPr>
      </w:pPr>
    </w:p>
    <w:p w:rsidR="00C97A51" w:rsidRPr="00162944" w:rsidRDefault="00C97A51" w:rsidP="00C97A51">
      <w:pPr>
        <w:ind w:left="1797"/>
        <w:jc w:val="both"/>
        <w:rPr>
          <w:rFonts w:ascii="Arial" w:hAnsi="Arial" w:cs="Arial"/>
        </w:rPr>
      </w:pPr>
    </w:p>
    <w:p w:rsidR="00C97A51" w:rsidRPr="00162944" w:rsidRDefault="00C97A51" w:rsidP="00C97A51">
      <w:pPr>
        <w:spacing w:line="480" w:lineRule="auto"/>
        <w:ind w:left="1800"/>
        <w:jc w:val="both"/>
        <w:rPr>
          <w:rFonts w:ascii="Arial" w:hAnsi="Arial" w:cs="Arial"/>
        </w:rPr>
      </w:pPr>
      <w:r w:rsidRPr="00162944">
        <w:rPr>
          <w:rFonts w:ascii="Arial" w:hAnsi="Arial" w:cs="Arial"/>
        </w:rPr>
        <w:t xml:space="preserve">Las bacterias clostrídicas se encuentran presentes en los suelos, viven en ausencia de oxígeno y resisten a un pH de 4.2, además tienden a crecer más rápido a temperatura de 35 </w:t>
      </w:r>
      <w:r w:rsidRPr="00162944">
        <w:rPr>
          <w:rFonts w:ascii="Arial" w:hAnsi="Arial" w:cs="Arial"/>
          <w:vertAlign w:val="superscript"/>
        </w:rPr>
        <w:t>o</w:t>
      </w:r>
      <w:r w:rsidRPr="00162944">
        <w:rPr>
          <w:rFonts w:ascii="Arial" w:hAnsi="Arial" w:cs="Arial"/>
        </w:rPr>
        <w:t xml:space="preserve">C, por tanto este tipo de fermentación tienden a ocurrir cuando la respiración y la fermentación enterobacterial ocurren extensivamente. Especies de clostridia fermentan aminoácidos con la formación de sustancias tóxicas como cadaverina y putrescina (1). Los ensilajes dañados por las </w:t>
      </w:r>
      <w:r w:rsidRPr="00162944">
        <w:rPr>
          <w:rFonts w:ascii="Arial" w:hAnsi="Arial" w:cs="Arial"/>
        </w:rPr>
        <w:lastRenderedPageBreak/>
        <w:t xml:space="preserve">bacterias clostridiales son fácilmente reconocidos por los siguientes factores: su fuerte olor, </w:t>
      </w:r>
      <w:r>
        <w:rPr>
          <w:rFonts w:ascii="Arial" w:hAnsi="Arial" w:cs="Arial"/>
        </w:rPr>
        <w:t>un</w:t>
      </w:r>
      <w:r w:rsidRPr="00162944">
        <w:rPr>
          <w:rFonts w:ascii="Arial" w:hAnsi="Arial" w:cs="Arial"/>
        </w:rPr>
        <w:t xml:space="preserve"> valor de pH por encima de 5.0; N-NH</w:t>
      </w:r>
      <w:r w:rsidRPr="00162944">
        <w:rPr>
          <w:rFonts w:ascii="Arial" w:hAnsi="Arial" w:cs="Arial"/>
          <w:vertAlign w:val="subscript"/>
        </w:rPr>
        <w:t>3</w:t>
      </w:r>
      <w:r w:rsidRPr="00162944">
        <w:rPr>
          <w:rFonts w:ascii="Arial" w:hAnsi="Arial" w:cs="Arial"/>
        </w:rPr>
        <w:t xml:space="preserve"> mayor al 10% de nitrógeno total y más ácido butírico que láctico. Otros microorganismos tales como hongos, levaduras y algunas bacterias aeróbicas, resisten valores de </w:t>
      </w:r>
      <w:r>
        <w:rPr>
          <w:rFonts w:ascii="Arial" w:hAnsi="Arial" w:cs="Arial"/>
        </w:rPr>
        <w:t>pH</w:t>
      </w:r>
      <w:r w:rsidRPr="00162944">
        <w:rPr>
          <w:rFonts w:ascii="Arial" w:hAnsi="Arial" w:cs="Arial"/>
        </w:rPr>
        <w:t xml:space="preserve"> tan bajos</w:t>
      </w:r>
      <w:r>
        <w:rPr>
          <w:rFonts w:ascii="Arial" w:hAnsi="Arial" w:cs="Arial"/>
        </w:rPr>
        <w:t xml:space="preserve"> como 2</w:t>
      </w:r>
      <w:r w:rsidRPr="00162944">
        <w:rPr>
          <w:rFonts w:ascii="Arial" w:hAnsi="Arial" w:cs="Arial"/>
        </w:rPr>
        <w:t>. Pero se mantienen en latencia en un ensilaje estable con valores de pH de 4.0 – 4.5. Estos microorganismos reanudan su desarrollo rápidamente una vez que el oxígeno está presente (23).</w:t>
      </w:r>
    </w:p>
    <w:p w:rsidR="00C97A51" w:rsidRPr="00162944" w:rsidRDefault="00C97A51" w:rsidP="00C97A51">
      <w:pPr>
        <w:ind w:left="1797"/>
        <w:jc w:val="both"/>
        <w:rPr>
          <w:rFonts w:ascii="Arial" w:hAnsi="Arial" w:cs="Arial"/>
        </w:rPr>
      </w:pPr>
    </w:p>
    <w:p w:rsidR="00C97A51" w:rsidRPr="00162944" w:rsidRDefault="00C97A51" w:rsidP="00C97A51">
      <w:pPr>
        <w:ind w:left="1797"/>
        <w:jc w:val="both"/>
        <w:rPr>
          <w:rFonts w:ascii="Arial" w:hAnsi="Arial" w:cs="Arial"/>
        </w:rPr>
      </w:pPr>
    </w:p>
    <w:p w:rsidR="00C97A51" w:rsidRPr="00162944" w:rsidRDefault="00C97A51" w:rsidP="00C97A51">
      <w:pPr>
        <w:spacing w:line="480" w:lineRule="auto"/>
        <w:ind w:left="1800"/>
        <w:jc w:val="both"/>
        <w:rPr>
          <w:rFonts w:ascii="Arial" w:hAnsi="Arial" w:cs="Arial"/>
        </w:rPr>
      </w:pPr>
      <w:r w:rsidRPr="00162944">
        <w:rPr>
          <w:rFonts w:ascii="Arial" w:hAnsi="Arial" w:cs="Arial"/>
        </w:rPr>
        <w:t xml:space="preserve">La microflora del ensilaje puede ser dividida en dos grupos principales: los microorganismos benéficos y los microorganismos indeseables. Como microorganismos benéficos tenemos a las bacterias que producen ácido láctico perteneciente a la microflora epifítica de los vegetales y de las cuales se asocian al proceso del ensilaje a los géneros </w:t>
      </w:r>
      <w:r w:rsidRPr="00162944">
        <w:rPr>
          <w:rFonts w:ascii="Arial" w:hAnsi="Arial" w:cs="Arial"/>
          <w:i/>
        </w:rPr>
        <w:t>Lactobacillus, Pediococcus, Enterococcus, Lactococcus y Streptococcus</w:t>
      </w:r>
      <w:r w:rsidRPr="00162944">
        <w:rPr>
          <w:rFonts w:ascii="Arial" w:hAnsi="Arial" w:cs="Arial"/>
        </w:rPr>
        <w:t xml:space="preserve">. La mayoría de ellos </w:t>
      </w:r>
      <w:r>
        <w:rPr>
          <w:rFonts w:ascii="Arial" w:hAnsi="Arial" w:cs="Arial"/>
        </w:rPr>
        <w:t xml:space="preserve">son </w:t>
      </w:r>
      <w:r w:rsidRPr="00162944">
        <w:rPr>
          <w:rFonts w:ascii="Arial" w:hAnsi="Arial" w:cs="Arial"/>
        </w:rPr>
        <w:t>mesófilos, es decir crecen en rangos de temperatura que oscilan entre 5</w:t>
      </w:r>
      <w:r w:rsidRPr="00162944">
        <w:rPr>
          <w:rFonts w:ascii="Arial" w:hAnsi="Arial" w:cs="Arial"/>
          <w:vertAlign w:val="superscript"/>
        </w:rPr>
        <w:t xml:space="preserve"> o</w:t>
      </w:r>
      <w:r w:rsidRPr="00162944">
        <w:rPr>
          <w:rFonts w:ascii="Arial" w:hAnsi="Arial" w:cs="Arial"/>
        </w:rPr>
        <w:t xml:space="preserve"> y 50 </w:t>
      </w:r>
      <w:r w:rsidRPr="00162944">
        <w:rPr>
          <w:rFonts w:ascii="Arial" w:hAnsi="Arial" w:cs="Arial"/>
          <w:vertAlign w:val="superscript"/>
        </w:rPr>
        <w:t xml:space="preserve">o </w:t>
      </w:r>
      <w:r w:rsidRPr="00162944">
        <w:rPr>
          <w:rFonts w:ascii="Arial" w:hAnsi="Arial" w:cs="Arial"/>
        </w:rPr>
        <w:t>C con un óptimo de 25</w:t>
      </w:r>
      <w:r w:rsidRPr="00162944">
        <w:rPr>
          <w:rFonts w:ascii="Arial" w:hAnsi="Arial" w:cs="Arial"/>
          <w:vertAlign w:val="superscript"/>
        </w:rPr>
        <w:t xml:space="preserve"> o</w:t>
      </w:r>
      <w:r w:rsidRPr="00162944">
        <w:rPr>
          <w:rFonts w:ascii="Arial" w:hAnsi="Arial" w:cs="Arial"/>
        </w:rPr>
        <w:t xml:space="preserve"> y 40 </w:t>
      </w:r>
      <w:r w:rsidRPr="00162944">
        <w:rPr>
          <w:rFonts w:ascii="Arial" w:hAnsi="Arial" w:cs="Arial"/>
          <w:vertAlign w:val="superscript"/>
        </w:rPr>
        <w:t xml:space="preserve">o </w:t>
      </w:r>
      <w:r w:rsidRPr="00162944">
        <w:rPr>
          <w:rFonts w:ascii="Arial" w:hAnsi="Arial" w:cs="Arial"/>
        </w:rPr>
        <w:t xml:space="preserve">C. </w:t>
      </w:r>
      <w:r>
        <w:rPr>
          <w:rFonts w:ascii="Arial" w:hAnsi="Arial" w:cs="Arial"/>
        </w:rPr>
        <w:t xml:space="preserve">y </w:t>
      </w:r>
      <w:r w:rsidRPr="00162944">
        <w:rPr>
          <w:rFonts w:ascii="Arial" w:hAnsi="Arial" w:cs="Arial"/>
        </w:rPr>
        <w:t xml:space="preserve">son capaces de bajar el pH del ensilaje a valores de 4.0 y 5.0 dependiendo de la especie y el tipo de forraje. Todas las </w:t>
      </w:r>
      <w:r w:rsidRPr="00162944">
        <w:rPr>
          <w:rFonts w:ascii="Arial" w:hAnsi="Arial" w:cs="Arial"/>
        </w:rPr>
        <w:lastRenderedPageBreak/>
        <w:t>bacterias ácido lácticas son anaerobias facultativas, pero muestran preferencia por la condición anaerobia</w:t>
      </w:r>
      <w:r>
        <w:rPr>
          <w:rFonts w:ascii="Arial" w:hAnsi="Arial" w:cs="Arial"/>
        </w:rPr>
        <w:t xml:space="preserve"> (11)</w:t>
      </w:r>
      <w:r w:rsidRPr="00162944">
        <w:rPr>
          <w:rFonts w:ascii="Arial" w:hAnsi="Arial" w:cs="Arial"/>
        </w:rPr>
        <w:t>.</w:t>
      </w:r>
    </w:p>
    <w:p w:rsidR="00C97A51" w:rsidRPr="00162944" w:rsidRDefault="00C97A51" w:rsidP="00C97A51">
      <w:pPr>
        <w:ind w:left="1797"/>
        <w:jc w:val="both"/>
        <w:rPr>
          <w:rFonts w:ascii="Arial" w:hAnsi="Arial" w:cs="Arial"/>
        </w:rPr>
      </w:pPr>
    </w:p>
    <w:p w:rsidR="00C97A51" w:rsidRPr="00162944" w:rsidRDefault="00C97A51" w:rsidP="00C97A51">
      <w:pPr>
        <w:ind w:left="1797"/>
        <w:jc w:val="both"/>
        <w:rPr>
          <w:rFonts w:ascii="Arial" w:hAnsi="Arial" w:cs="Arial"/>
        </w:rPr>
      </w:pPr>
    </w:p>
    <w:p w:rsidR="00C97A51" w:rsidRPr="00162944" w:rsidRDefault="00C97A51" w:rsidP="00C97A51">
      <w:pPr>
        <w:spacing w:line="480" w:lineRule="auto"/>
        <w:ind w:left="1800"/>
        <w:jc w:val="both"/>
        <w:rPr>
          <w:rFonts w:ascii="Arial" w:hAnsi="Arial" w:cs="Arial"/>
        </w:rPr>
      </w:pPr>
      <w:r w:rsidRPr="00162944">
        <w:rPr>
          <w:rFonts w:ascii="Arial" w:hAnsi="Arial" w:cs="Arial"/>
        </w:rPr>
        <w:t>Dentro de los microorganismos indeseables tenemos a las levadur</w:t>
      </w:r>
      <w:r>
        <w:rPr>
          <w:rFonts w:ascii="Arial" w:hAnsi="Arial" w:cs="Arial"/>
        </w:rPr>
        <w:t xml:space="preserve">as, que son hongos ascomicetos, </w:t>
      </w:r>
      <w:r w:rsidRPr="00162944">
        <w:rPr>
          <w:rFonts w:ascii="Arial" w:hAnsi="Arial" w:cs="Arial"/>
        </w:rPr>
        <w:t>fermenta</w:t>
      </w:r>
      <w:r>
        <w:rPr>
          <w:rFonts w:ascii="Arial" w:hAnsi="Arial" w:cs="Arial"/>
        </w:rPr>
        <w:t xml:space="preserve">dores de azúcares, </w:t>
      </w:r>
      <w:r w:rsidRPr="00162944">
        <w:rPr>
          <w:rFonts w:ascii="Arial" w:hAnsi="Arial" w:cs="Arial"/>
        </w:rPr>
        <w:t>produ</w:t>
      </w:r>
      <w:r>
        <w:rPr>
          <w:rFonts w:ascii="Arial" w:hAnsi="Arial" w:cs="Arial"/>
        </w:rPr>
        <w:t>ctores de</w:t>
      </w:r>
      <w:r w:rsidRPr="00162944">
        <w:rPr>
          <w:rFonts w:ascii="Arial" w:hAnsi="Arial" w:cs="Arial"/>
        </w:rPr>
        <w:t xml:space="preserve"> etanol y gas carbónico</w:t>
      </w:r>
      <w:r>
        <w:rPr>
          <w:rFonts w:ascii="Arial" w:hAnsi="Arial" w:cs="Arial"/>
        </w:rPr>
        <w:t>.</w:t>
      </w:r>
      <w:r w:rsidRPr="00162944">
        <w:rPr>
          <w:rFonts w:ascii="Arial" w:hAnsi="Arial" w:cs="Arial"/>
        </w:rPr>
        <w:t xml:space="preserve"> Igualmente tenemos a las enterobacterias que son organismos anaeróbicos facultativos y de las cuales se considera que pocas son patógenas, pero resultan perjudiciales porque compiten con las bacterias ácido lácticas por los azúcares y además degradan proteínas, lo que causa no sólo la reducción del valor nutritivo del ensilaje sino también la producción de compuestos tóxicos tales como aminas biogénicas y ácidos grasos de cadena múltiple. También encontramos es este mismo grupo a las bacterias clostridiales que son microorganismos anaeróbicos fermentadores de carbohidratos y proteínas que al igual que las endobacterias producen aminas biogénicas. </w:t>
      </w:r>
    </w:p>
    <w:p w:rsidR="00C97A51" w:rsidRPr="00162944" w:rsidRDefault="00C97A51" w:rsidP="00C97A51">
      <w:pPr>
        <w:spacing w:line="480" w:lineRule="auto"/>
        <w:ind w:left="1800"/>
        <w:jc w:val="both"/>
        <w:rPr>
          <w:rFonts w:ascii="Arial" w:hAnsi="Arial" w:cs="Arial"/>
        </w:rPr>
      </w:pPr>
      <w:r w:rsidRPr="00162944">
        <w:rPr>
          <w:rFonts w:ascii="Arial" w:hAnsi="Arial" w:cs="Arial"/>
        </w:rPr>
        <w:t xml:space="preserve">Serios problemas de salud son causados por cierto tipo de clostridios, una especie extremadamente tóxica es </w:t>
      </w:r>
      <w:r w:rsidRPr="00162944">
        <w:rPr>
          <w:rFonts w:ascii="Arial" w:hAnsi="Arial" w:cs="Arial"/>
          <w:i/>
        </w:rPr>
        <w:t xml:space="preserve">Clostridium botulinum </w:t>
      </w:r>
      <w:r w:rsidRPr="00162944">
        <w:rPr>
          <w:rFonts w:ascii="Arial" w:hAnsi="Arial" w:cs="Arial"/>
        </w:rPr>
        <w:t xml:space="preserve">que provoca botulismo y puede ser </w:t>
      </w:r>
      <w:r w:rsidRPr="00162944">
        <w:rPr>
          <w:rFonts w:ascii="Arial" w:hAnsi="Arial" w:cs="Arial"/>
        </w:rPr>
        <w:lastRenderedPageBreak/>
        <w:t xml:space="preserve">fatal para el ganado bovino, afortunadamente el </w:t>
      </w:r>
      <w:r w:rsidRPr="00162944">
        <w:rPr>
          <w:rFonts w:ascii="Arial" w:hAnsi="Arial" w:cs="Arial"/>
          <w:i/>
        </w:rPr>
        <w:t>C. botulinum</w:t>
      </w:r>
      <w:r w:rsidRPr="00162944">
        <w:rPr>
          <w:rFonts w:ascii="Arial" w:hAnsi="Arial" w:cs="Arial"/>
        </w:rPr>
        <w:t xml:space="preserve"> no se desarrolla en medios ácidos y por tanto no se desarrollará en ensilajes bien fermentados (1).</w:t>
      </w:r>
    </w:p>
    <w:p w:rsidR="00C97A51" w:rsidRPr="00162944" w:rsidRDefault="00C97A51" w:rsidP="00C97A51">
      <w:pPr>
        <w:ind w:left="1797"/>
        <w:jc w:val="both"/>
        <w:rPr>
          <w:rFonts w:ascii="Arial" w:hAnsi="Arial" w:cs="Arial"/>
        </w:rPr>
      </w:pPr>
    </w:p>
    <w:p w:rsidR="00C97A51" w:rsidRPr="00162944" w:rsidRDefault="00C97A51" w:rsidP="00C97A51">
      <w:pPr>
        <w:ind w:left="1797"/>
        <w:jc w:val="both"/>
        <w:rPr>
          <w:rFonts w:ascii="Arial" w:hAnsi="Arial" w:cs="Arial"/>
        </w:rPr>
      </w:pPr>
    </w:p>
    <w:p w:rsidR="00C97A51" w:rsidRDefault="00C97A51" w:rsidP="00C97A51">
      <w:pPr>
        <w:spacing w:line="480" w:lineRule="auto"/>
        <w:ind w:left="1800"/>
        <w:jc w:val="both"/>
        <w:rPr>
          <w:rFonts w:ascii="Arial" w:hAnsi="Arial" w:cs="Arial"/>
        </w:rPr>
      </w:pPr>
      <w:r w:rsidRPr="00162944">
        <w:rPr>
          <w:rFonts w:ascii="Arial" w:hAnsi="Arial" w:cs="Arial"/>
        </w:rPr>
        <w:t>Los hongos denominados mohos son fáciles de identificar en ensilajes infestados</w:t>
      </w:r>
      <w:r>
        <w:rPr>
          <w:rFonts w:ascii="Arial" w:hAnsi="Arial" w:cs="Arial"/>
        </w:rPr>
        <w:t>,</w:t>
      </w:r>
      <w:r w:rsidRPr="00162944">
        <w:rPr>
          <w:rFonts w:ascii="Arial" w:hAnsi="Arial" w:cs="Arial"/>
        </w:rPr>
        <w:t xml:space="preserve"> debido a la presencia de micelio de diversos colores y de gran tamaño, dependiendo de la especie. Estos microorganismos se desarrollan donde encuentran oxígeno, aunque sea solo en pequeñas trazas. Frecuentemente estos mohos, se encuentran en la capa exterior de la masa ensilada. </w:t>
      </w:r>
      <w:r>
        <w:rPr>
          <w:rFonts w:ascii="Arial" w:hAnsi="Arial" w:cs="Arial"/>
        </w:rPr>
        <w:t>L</w:t>
      </w:r>
      <w:r w:rsidRPr="00162944">
        <w:rPr>
          <w:rFonts w:ascii="Arial" w:hAnsi="Arial" w:cs="Arial"/>
        </w:rPr>
        <w:t xml:space="preserve">as especies </w:t>
      </w:r>
      <w:r>
        <w:rPr>
          <w:rFonts w:ascii="Arial" w:hAnsi="Arial" w:cs="Arial"/>
        </w:rPr>
        <w:t xml:space="preserve">de hongos </w:t>
      </w:r>
      <w:r w:rsidRPr="00162944">
        <w:rPr>
          <w:rFonts w:ascii="Arial" w:hAnsi="Arial" w:cs="Arial"/>
        </w:rPr>
        <w:t xml:space="preserve">más abundantes identificadas en los ensilajes pertenecen a los géneros: </w:t>
      </w:r>
      <w:r w:rsidRPr="00162944">
        <w:rPr>
          <w:rFonts w:ascii="Arial" w:hAnsi="Arial" w:cs="Arial"/>
          <w:i/>
        </w:rPr>
        <w:t>Penicillium, Fusarium, Aspergillius, Mucor, Byssochlamys, Absidia, Arthrinium, Geotrichum, Monascus y Trichoderma</w:t>
      </w:r>
      <w:r w:rsidRPr="00162944">
        <w:rPr>
          <w:rFonts w:ascii="Arial" w:hAnsi="Arial" w:cs="Arial"/>
        </w:rPr>
        <w:t xml:space="preserve"> (11). Los hongos no solo disminuyen la palatabilidad y el valor nutritivo del ensilaje sino que también constituyen un riesgo para la salud de los animales y las personas al asociarse a ciertas reacciones pulmonares y enfermedades alérgicas, por </w:t>
      </w:r>
      <w:r>
        <w:rPr>
          <w:rFonts w:ascii="Arial" w:hAnsi="Arial" w:cs="Arial"/>
        </w:rPr>
        <w:t xml:space="preserve">la </w:t>
      </w:r>
      <w:r w:rsidRPr="00162944">
        <w:rPr>
          <w:rFonts w:ascii="Arial" w:hAnsi="Arial" w:cs="Arial"/>
        </w:rPr>
        <w:t>producción de micotoxinas</w:t>
      </w:r>
      <w:r>
        <w:rPr>
          <w:rFonts w:ascii="Arial" w:hAnsi="Arial" w:cs="Arial"/>
        </w:rPr>
        <w:t>.</w:t>
      </w:r>
    </w:p>
    <w:p w:rsidR="00C97A51" w:rsidRPr="00162944" w:rsidRDefault="00C97A51" w:rsidP="005B0C80">
      <w:pPr>
        <w:numPr>
          <w:ilvl w:val="2"/>
          <w:numId w:val="4"/>
        </w:numPr>
        <w:tabs>
          <w:tab w:val="center" w:pos="4768"/>
        </w:tabs>
        <w:rPr>
          <w:rFonts w:ascii="Arial" w:hAnsi="Arial" w:cs="Arial"/>
          <w:b/>
        </w:rPr>
      </w:pPr>
      <w:r w:rsidRPr="00162944">
        <w:rPr>
          <w:rFonts w:ascii="Arial" w:hAnsi="Arial" w:cs="Arial"/>
          <w:b/>
        </w:rPr>
        <w:t>Métodos para ensilar</w:t>
      </w:r>
    </w:p>
    <w:p w:rsidR="00C97A51" w:rsidRPr="00162944" w:rsidRDefault="00C97A51" w:rsidP="00C97A51">
      <w:pPr>
        <w:tabs>
          <w:tab w:val="center" w:pos="4768"/>
        </w:tabs>
        <w:rPr>
          <w:rFonts w:ascii="Arial" w:hAnsi="Arial" w:cs="Arial"/>
          <w:b/>
        </w:rPr>
      </w:pPr>
    </w:p>
    <w:p w:rsidR="00C97A51" w:rsidRPr="00162944" w:rsidRDefault="00C97A51" w:rsidP="00C97A51">
      <w:pPr>
        <w:spacing w:line="480" w:lineRule="auto"/>
        <w:ind w:left="1800"/>
        <w:jc w:val="both"/>
        <w:rPr>
          <w:rFonts w:ascii="Arial" w:hAnsi="Arial" w:cs="Arial"/>
        </w:rPr>
      </w:pPr>
      <w:r w:rsidRPr="00162944">
        <w:rPr>
          <w:rFonts w:ascii="Arial" w:hAnsi="Arial" w:cs="Arial"/>
        </w:rPr>
        <w:t>Existen diferentes métodos usados al momento de ensilar que permiten favorecer al proceso de fermentación:</w:t>
      </w:r>
    </w:p>
    <w:p w:rsidR="00C97A51" w:rsidRPr="00162944" w:rsidRDefault="00C97A51" w:rsidP="00C97A51">
      <w:pPr>
        <w:ind w:left="1797"/>
        <w:jc w:val="both"/>
        <w:rPr>
          <w:rFonts w:ascii="Arial" w:hAnsi="Arial" w:cs="Arial"/>
        </w:rPr>
      </w:pPr>
    </w:p>
    <w:p w:rsidR="00C97A51" w:rsidRPr="00162944" w:rsidRDefault="00C97A51" w:rsidP="00C97A51">
      <w:pPr>
        <w:ind w:left="1797"/>
        <w:jc w:val="both"/>
        <w:rPr>
          <w:rFonts w:ascii="Arial" w:hAnsi="Arial" w:cs="Arial"/>
        </w:rPr>
      </w:pPr>
    </w:p>
    <w:p w:rsidR="00C97A51" w:rsidRPr="00162944" w:rsidRDefault="00C97A51" w:rsidP="00C97A51">
      <w:pPr>
        <w:spacing w:line="480" w:lineRule="auto"/>
        <w:ind w:left="1800"/>
        <w:jc w:val="both"/>
        <w:rPr>
          <w:rFonts w:ascii="Arial" w:hAnsi="Arial" w:cs="Arial"/>
        </w:rPr>
      </w:pPr>
      <w:r w:rsidRPr="00162944">
        <w:rPr>
          <w:rFonts w:ascii="Arial" w:hAnsi="Arial" w:cs="Arial"/>
          <w:b/>
        </w:rPr>
        <w:t xml:space="preserve">Picado </w:t>
      </w:r>
      <w:r>
        <w:rPr>
          <w:rFonts w:ascii="Arial" w:hAnsi="Arial" w:cs="Arial"/>
        </w:rPr>
        <w:t>E</w:t>
      </w:r>
      <w:r w:rsidRPr="00162944">
        <w:rPr>
          <w:rFonts w:ascii="Arial" w:hAnsi="Arial" w:cs="Arial"/>
        </w:rPr>
        <w:t>l desgarramiento y/o picado del forraje favorece la rápida formación de ácido láctico y la consolidación del material ensilado</w:t>
      </w:r>
      <w:r>
        <w:rPr>
          <w:rFonts w:ascii="Arial" w:hAnsi="Arial" w:cs="Arial"/>
        </w:rPr>
        <w:t xml:space="preserve"> (12)</w:t>
      </w:r>
      <w:r w:rsidRPr="00162944">
        <w:rPr>
          <w:rFonts w:ascii="Arial" w:hAnsi="Arial" w:cs="Arial"/>
        </w:rPr>
        <w:t>.</w:t>
      </w:r>
    </w:p>
    <w:p w:rsidR="00C97A51" w:rsidRPr="00162944" w:rsidRDefault="00C97A51" w:rsidP="00C97A51">
      <w:pPr>
        <w:ind w:left="1797"/>
        <w:jc w:val="both"/>
        <w:rPr>
          <w:rFonts w:ascii="Arial" w:hAnsi="Arial" w:cs="Arial"/>
        </w:rPr>
      </w:pPr>
    </w:p>
    <w:p w:rsidR="00C97A51" w:rsidRPr="00162944" w:rsidRDefault="00C97A51" w:rsidP="00C97A51">
      <w:pPr>
        <w:ind w:left="1797"/>
        <w:jc w:val="both"/>
        <w:rPr>
          <w:rFonts w:ascii="Arial" w:hAnsi="Arial" w:cs="Arial"/>
        </w:rPr>
      </w:pPr>
    </w:p>
    <w:p w:rsidR="00C97A51" w:rsidRPr="00162944" w:rsidRDefault="00C97A51" w:rsidP="00C97A51">
      <w:pPr>
        <w:spacing w:line="480" w:lineRule="auto"/>
        <w:ind w:left="1800"/>
        <w:jc w:val="both"/>
        <w:rPr>
          <w:rFonts w:ascii="Arial" w:hAnsi="Arial" w:cs="Arial"/>
        </w:rPr>
      </w:pPr>
      <w:r w:rsidRPr="00162944">
        <w:rPr>
          <w:rFonts w:ascii="Arial" w:hAnsi="Arial" w:cs="Arial"/>
          <w:b/>
        </w:rPr>
        <w:t>Pre-marchitmiento</w:t>
      </w:r>
      <w:r>
        <w:rPr>
          <w:rFonts w:ascii="Arial" w:hAnsi="Arial" w:cs="Arial"/>
          <w:b/>
        </w:rPr>
        <w:t xml:space="preserve"> </w:t>
      </w:r>
      <w:r>
        <w:rPr>
          <w:rFonts w:ascii="Arial" w:hAnsi="Arial" w:cs="Arial"/>
        </w:rPr>
        <w:t>Se</w:t>
      </w:r>
      <w:r w:rsidRPr="00162944">
        <w:rPr>
          <w:rFonts w:ascii="Arial" w:hAnsi="Arial" w:cs="Arial"/>
        </w:rPr>
        <w:t xml:space="preserve"> asocia el incremento de la flora clostridia responsable de la degradación de las proteínas y la refermentación del ensilado</w:t>
      </w:r>
      <w:r>
        <w:rPr>
          <w:rFonts w:ascii="Arial" w:hAnsi="Arial" w:cs="Arial"/>
        </w:rPr>
        <w:t>,</w:t>
      </w:r>
      <w:r w:rsidRPr="00162944">
        <w:rPr>
          <w:rFonts w:ascii="Arial" w:hAnsi="Arial" w:cs="Arial"/>
        </w:rPr>
        <w:t xml:space="preserve"> a contenido</w:t>
      </w:r>
      <w:r>
        <w:rPr>
          <w:rFonts w:ascii="Arial" w:hAnsi="Arial" w:cs="Arial"/>
        </w:rPr>
        <w:t>s</w:t>
      </w:r>
      <w:r w:rsidRPr="00162944">
        <w:rPr>
          <w:rFonts w:ascii="Arial" w:hAnsi="Arial" w:cs="Arial"/>
        </w:rPr>
        <w:t xml:space="preserve"> de humedad mayores al 75%. Materiales con altos contenidos de humedad deben ser sometidos a un pre-marchitamiento previo, para eliminar algo de agua y aumentar la concentración de azúcares. </w:t>
      </w:r>
      <w:r>
        <w:rPr>
          <w:rFonts w:ascii="Arial" w:hAnsi="Arial" w:cs="Arial"/>
        </w:rPr>
        <w:t xml:space="preserve">Esto </w:t>
      </w:r>
      <w:r w:rsidRPr="00162944">
        <w:rPr>
          <w:rFonts w:ascii="Arial" w:hAnsi="Arial" w:cs="Arial"/>
        </w:rPr>
        <w:t>puede realizarse mediante la exposición al sol por 1</w:t>
      </w:r>
      <w:r>
        <w:rPr>
          <w:rFonts w:ascii="Arial" w:hAnsi="Arial" w:cs="Arial"/>
        </w:rPr>
        <w:t xml:space="preserve"> o 2 días dependiendo del clima, e</w:t>
      </w:r>
      <w:r w:rsidRPr="00162944">
        <w:rPr>
          <w:rFonts w:ascii="Arial" w:hAnsi="Arial" w:cs="Arial"/>
        </w:rPr>
        <w:t>l secado tiende a aumentar el número de bacterias ácido lácticas presentes en el ensilado y por lo tanto mejorar la probabilidad de un temprano comienzo de la fermentación (23)</w:t>
      </w:r>
      <w:r>
        <w:rPr>
          <w:rFonts w:ascii="Arial" w:hAnsi="Arial" w:cs="Arial"/>
        </w:rPr>
        <w:t>.</w:t>
      </w:r>
    </w:p>
    <w:p w:rsidR="00C97A51" w:rsidRPr="00162944" w:rsidRDefault="00C97A51" w:rsidP="00C97A51">
      <w:pPr>
        <w:ind w:left="1797"/>
        <w:jc w:val="both"/>
        <w:rPr>
          <w:rFonts w:ascii="Arial" w:hAnsi="Arial" w:cs="Arial"/>
        </w:rPr>
      </w:pPr>
    </w:p>
    <w:p w:rsidR="00C97A51" w:rsidRPr="00162944" w:rsidRDefault="00C97A51" w:rsidP="00C97A51">
      <w:pPr>
        <w:ind w:left="1797"/>
        <w:jc w:val="both"/>
        <w:rPr>
          <w:rFonts w:ascii="Arial" w:hAnsi="Arial" w:cs="Arial"/>
        </w:rPr>
      </w:pPr>
    </w:p>
    <w:p w:rsidR="00C97A51" w:rsidRPr="00162944" w:rsidRDefault="00C97A51" w:rsidP="00C97A51">
      <w:pPr>
        <w:ind w:left="1797"/>
        <w:jc w:val="both"/>
        <w:rPr>
          <w:rFonts w:ascii="Arial" w:hAnsi="Arial" w:cs="Arial"/>
        </w:rPr>
      </w:pPr>
    </w:p>
    <w:p w:rsidR="00C97A51" w:rsidRPr="00162944" w:rsidRDefault="00C97A51" w:rsidP="00C97A51">
      <w:pPr>
        <w:spacing w:line="480" w:lineRule="auto"/>
        <w:ind w:left="1800"/>
        <w:jc w:val="both"/>
        <w:rPr>
          <w:rFonts w:ascii="Arial" w:hAnsi="Arial" w:cs="Arial"/>
        </w:rPr>
      </w:pPr>
      <w:r w:rsidRPr="00162944">
        <w:rPr>
          <w:rFonts w:ascii="Arial" w:hAnsi="Arial" w:cs="Arial"/>
          <w:b/>
        </w:rPr>
        <w:t xml:space="preserve">Uso de aditivos </w:t>
      </w:r>
      <w:r w:rsidRPr="00162944">
        <w:rPr>
          <w:rFonts w:ascii="Arial" w:hAnsi="Arial" w:cs="Arial"/>
        </w:rPr>
        <w:t>A partir de la década de 1990, el uso de aditivos para mejorar las condiciones del proceso de ensilaje comenzó a hacerse muy común (11).</w:t>
      </w:r>
    </w:p>
    <w:p w:rsidR="00C97A51" w:rsidRPr="00162944" w:rsidRDefault="00C97A51" w:rsidP="00C97A51">
      <w:pPr>
        <w:ind w:left="1797"/>
        <w:jc w:val="both"/>
        <w:rPr>
          <w:rFonts w:ascii="Arial" w:hAnsi="Arial" w:cs="Arial"/>
        </w:rPr>
      </w:pPr>
    </w:p>
    <w:p w:rsidR="00C97A51" w:rsidRPr="00162944" w:rsidRDefault="00C97A51" w:rsidP="00C97A51">
      <w:pPr>
        <w:ind w:left="1797"/>
        <w:jc w:val="both"/>
        <w:rPr>
          <w:rFonts w:ascii="Arial" w:hAnsi="Arial" w:cs="Arial"/>
        </w:rPr>
      </w:pPr>
    </w:p>
    <w:p w:rsidR="00C97A51" w:rsidRPr="00162944" w:rsidRDefault="00C97A51" w:rsidP="00C97A51">
      <w:pPr>
        <w:spacing w:line="480" w:lineRule="auto"/>
        <w:ind w:left="1800"/>
        <w:jc w:val="both"/>
        <w:rPr>
          <w:rFonts w:ascii="Arial" w:hAnsi="Arial" w:cs="Arial"/>
        </w:rPr>
      </w:pPr>
      <w:r w:rsidRPr="00162944">
        <w:rPr>
          <w:rFonts w:ascii="Arial" w:hAnsi="Arial" w:cs="Arial"/>
        </w:rPr>
        <w:t>La utilización de urea</w:t>
      </w:r>
      <w:r>
        <w:rPr>
          <w:rFonts w:ascii="Arial" w:hAnsi="Arial" w:cs="Arial"/>
        </w:rPr>
        <w:t xml:space="preserve"> </w:t>
      </w:r>
      <w:r w:rsidRPr="00162944">
        <w:rPr>
          <w:rFonts w:ascii="Arial" w:hAnsi="Arial" w:cs="Arial"/>
        </w:rPr>
        <w:t>por su aporte de nitrógeno mejora el contenido de proteína del ensilaje destinado a la alimentación de vacas lecheras</w:t>
      </w:r>
      <w:r>
        <w:rPr>
          <w:rFonts w:ascii="Arial" w:hAnsi="Arial" w:cs="Arial"/>
        </w:rPr>
        <w:t xml:space="preserve"> (15)</w:t>
      </w:r>
      <w:r w:rsidRPr="00162944">
        <w:rPr>
          <w:rFonts w:ascii="Arial" w:hAnsi="Arial" w:cs="Arial"/>
        </w:rPr>
        <w:t xml:space="preserve">, Guzmán recomienda aplicarla a un máximo de 4.5 Kg/ton de material ensilado (0.45%). </w:t>
      </w:r>
    </w:p>
    <w:p w:rsidR="00C97A51" w:rsidRPr="00162944" w:rsidRDefault="00C97A51" w:rsidP="00C97A51">
      <w:pPr>
        <w:ind w:left="1797"/>
        <w:jc w:val="both"/>
        <w:rPr>
          <w:rFonts w:ascii="Arial" w:hAnsi="Arial" w:cs="Arial"/>
        </w:rPr>
      </w:pPr>
    </w:p>
    <w:p w:rsidR="00C97A51" w:rsidRPr="00162944" w:rsidRDefault="00C97A51" w:rsidP="00C97A51">
      <w:pPr>
        <w:ind w:left="1797"/>
        <w:jc w:val="both"/>
        <w:rPr>
          <w:rFonts w:ascii="Arial" w:hAnsi="Arial" w:cs="Arial"/>
        </w:rPr>
      </w:pPr>
    </w:p>
    <w:p w:rsidR="00C97A51" w:rsidRPr="00162944" w:rsidRDefault="00C97A51" w:rsidP="00C97A51">
      <w:pPr>
        <w:spacing w:line="480" w:lineRule="auto"/>
        <w:ind w:left="1800"/>
        <w:jc w:val="both"/>
        <w:rPr>
          <w:rFonts w:ascii="Arial" w:hAnsi="Arial" w:cs="Arial"/>
        </w:rPr>
      </w:pPr>
      <w:r w:rsidRPr="00162944">
        <w:rPr>
          <w:rFonts w:ascii="Arial" w:hAnsi="Arial" w:cs="Arial"/>
        </w:rPr>
        <w:t>Además de la urea, el suero de leche que contiene de 4 – 5% de lactosa convertible en ácido láctico, puede ser usado para favorecer al proceso de fermentación</w:t>
      </w:r>
      <w:r>
        <w:rPr>
          <w:rFonts w:ascii="Arial" w:hAnsi="Arial" w:cs="Arial"/>
        </w:rPr>
        <w:t xml:space="preserve"> </w:t>
      </w:r>
      <w:r w:rsidRPr="00162944">
        <w:rPr>
          <w:rFonts w:ascii="Arial" w:hAnsi="Arial" w:cs="Arial"/>
        </w:rPr>
        <w:t>(12)</w:t>
      </w:r>
      <w:r>
        <w:rPr>
          <w:rFonts w:ascii="Arial" w:hAnsi="Arial" w:cs="Arial"/>
        </w:rPr>
        <w:t xml:space="preserve">. </w:t>
      </w:r>
      <w:r w:rsidRPr="00162944">
        <w:rPr>
          <w:rFonts w:ascii="Arial" w:hAnsi="Arial" w:cs="Arial"/>
        </w:rPr>
        <w:t xml:space="preserve">En un estudio donde se emplearon diferentes variantes de inóculos de bacterias </w:t>
      </w:r>
      <w:r w:rsidRPr="00162944">
        <w:rPr>
          <w:rFonts w:ascii="Arial" w:hAnsi="Arial" w:cs="Arial"/>
          <w:i/>
        </w:rPr>
        <w:t>(Lactobacilus plantarum, L. plantarum + Enterococus faecium  y L. plantarum + E. faecium + Leuconostoc parasenteroides)</w:t>
      </w:r>
      <w:r w:rsidRPr="00162944">
        <w:rPr>
          <w:rFonts w:ascii="Arial" w:hAnsi="Arial" w:cs="Arial"/>
        </w:rPr>
        <w:t xml:space="preserve"> (9), mencionan que en los últimos años ha habido un renovado interés por la inoculación del forraje ensilado con aislamiento de bacterias ácido lácticas con la finalidad de lograr una mayor eficiencia en la transformación de los azúcares en ácido láctico.</w:t>
      </w:r>
    </w:p>
    <w:p w:rsidR="00C97A51" w:rsidRPr="00162944" w:rsidRDefault="00C97A51" w:rsidP="00C97A51">
      <w:pPr>
        <w:ind w:left="1797"/>
        <w:jc w:val="both"/>
        <w:rPr>
          <w:rFonts w:ascii="Arial" w:hAnsi="Arial" w:cs="Arial"/>
        </w:rPr>
      </w:pPr>
    </w:p>
    <w:p w:rsidR="00C97A51" w:rsidRPr="00162944" w:rsidRDefault="00C97A51" w:rsidP="00C97A51">
      <w:pPr>
        <w:ind w:left="1797"/>
        <w:jc w:val="both"/>
        <w:rPr>
          <w:rFonts w:ascii="Arial" w:hAnsi="Arial" w:cs="Arial"/>
        </w:rPr>
      </w:pPr>
    </w:p>
    <w:p w:rsidR="00C97A51" w:rsidRDefault="00C97A51" w:rsidP="00C97A51">
      <w:pPr>
        <w:spacing w:line="480" w:lineRule="auto"/>
        <w:ind w:left="1800"/>
        <w:jc w:val="both"/>
        <w:rPr>
          <w:rFonts w:ascii="Arial" w:hAnsi="Arial" w:cs="Arial"/>
        </w:rPr>
      </w:pPr>
      <w:r w:rsidRPr="00162944">
        <w:rPr>
          <w:rFonts w:ascii="Arial" w:hAnsi="Arial" w:cs="Arial"/>
        </w:rPr>
        <w:t xml:space="preserve">Existen cinco tipos de aditivos: los estimulantes de la fermentación los inhibidores de la fermentación, los inhibidores del deterioro aeróbico, los nutrientes y los </w:t>
      </w:r>
      <w:r w:rsidRPr="00162944">
        <w:rPr>
          <w:rFonts w:ascii="Arial" w:hAnsi="Arial" w:cs="Arial"/>
        </w:rPr>
        <w:lastRenderedPageBreak/>
        <w:t>absorbentes, los cuales se mencionan en la siguiente tabla</w:t>
      </w:r>
      <w:r>
        <w:rPr>
          <w:rFonts w:ascii="Arial" w:hAnsi="Arial" w:cs="Arial"/>
        </w:rPr>
        <w:t xml:space="preserve"> (11)</w:t>
      </w:r>
      <w:r w:rsidRPr="00162944">
        <w:rPr>
          <w:rFonts w:ascii="Arial" w:hAnsi="Arial" w:cs="Arial"/>
        </w:rPr>
        <w:t>:</w:t>
      </w:r>
    </w:p>
    <w:p w:rsidR="00C97A51" w:rsidRDefault="00C97A51" w:rsidP="00C97A51">
      <w:pPr>
        <w:ind w:left="1797"/>
        <w:jc w:val="center"/>
        <w:rPr>
          <w:rFonts w:ascii="Arial" w:hAnsi="Arial" w:cs="Arial"/>
          <w:b/>
        </w:rPr>
      </w:pPr>
      <w:r w:rsidRPr="00162944">
        <w:rPr>
          <w:rFonts w:ascii="Arial" w:hAnsi="Arial" w:cs="Arial"/>
          <w:b/>
        </w:rPr>
        <w:t>TABLA 4</w:t>
      </w:r>
    </w:p>
    <w:p w:rsidR="00C97A51" w:rsidRPr="00162944" w:rsidRDefault="00C97A51" w:rsidP="00C97A51">
      <w:pPr>
        <w:ind w:left="1797"/>
        <w:jc w:val="center"/>
        <w:rPr>
          <w:rFonts w:ascii="Arial" w:hAnsi="Arial" w:cs="Arial"/>
          <w:b/>
        </w:rPr>
      </w:pPr>
    </w:p>
    <w:p w:rsidR="00C97A51" w:rsidRDefault="00C97A51" w:rsidP="00C97A51">
      <w:pPr>
        <w:ind w:left="1797"/>
        <w:jc w:val="center"/>
        <w:rPr>
          <w:rFonts w:ascii="Arial" w:hAnsi="Arial" w:cs="Arial"/>
          <w:b/>
        </w:rPr>
      </w:pPr>
      <w:r w:rsidRPr="00162944">
        <w:rPr>
          <w:rFonts w:ascii="Arial" w:hAnsi="Arial" w:cs="Arial"/>
          <w:b/>
        </w:rPr>
        <w:t xml:space="preserve">CATEGORÍAS DE ADITIVOS PARA EL ENSILAJE (ADAPTADO DE MCDONALD </w:t>
      </w:r>
      <w:r w:rsidRPr="00162944">
        <w:rPr>
          <w:rFonts w:ascii="Arial" w:hAnsi="Arial" w:cs="Arial"/>
          <w:b/>
          <w:i/>
        </w:rPr>
        <w:t>ET AL.,</w:t>
      </w:r>
      <w:r w:rsidRPr="00162944">
        <w:rPr>
          <w:rFonts w:ascii="Arial" w:hAnsi="Arial" w:cs="Arial"/>
          <w:b/>
        </w:rPr>
        <w:t xml:space="preserve"> 1991)</w:t>
      </w:r>
    </w:p>
    <w:p w:rsidR="00C97A51" w:rsidRPr="00162944" w:rsidRDefault="00C97A51" w:rsidP="00C97A51">
      <w:pPr>
        <w:ind w:left="1797"/>
        <w:jc w:val="center"/>
        <w:rPr>
          <w:rFonts w:ascii="Arial" w:hAnsi="Arial" w:cs="Arial"/>
          <w:b/>
        </w:rPr>
      </w:pPr>
    </w:p>
    <w:tbl>
      <w:tblPr>
        <w:tblW w:w="5460" w:type="dxa"/>
        <w:tblInd w:w="2340" w:type="dxa"/>
        <w:tblCellMar>
          <w:left w:w="70" w:type="dxa"/>
          <w:right w:w="70" w:type="dxa"/>
        </w:tblCellMar>
        <w:tblLook w:val="0000"/>
      </w:tblPr>
      <w:tblGrid>
        <w:gridCol w:w="1297"/>
        <w:gridCol w:w="1879"/>
        <w:gridCol w:w="2284"/>
      </w:tblGrid>
      <w:tr w:rsidR="00C97A51" w:rsidRPr="00162944" w:rsidTr="00AD1913">
        <w:trPr>
          <w:trHeight w:val="510"/>
        </w:trPr>
        <w:tc>
          <w:tcPr>
            <w:tcW w:w="1200" w:type="dxa"/>
            <w:tcBorders>
              <w:top w:val="single" w:sz="12" w:space="0" w:color="auto"/>
              <w:left w:val="single" w:sz="12" w:space="0" w:color="auto"/>
              <w:bottom w:val="single" w:sz="18" w:space="0" w:color="auto"/>
              <w:right w:val="single" w:sz="18" w:space="0" w:color="auto"/>
            </w:tcBorders>
            <w:shd w:val="clear" w:color="auto" w:fill="auto"/>
            <w:vAlign w:val="center"/>
          </w:tcPr>
          <w:p w:rsidR="00C97A51" w:rsidRPr="00162944" w:rsidRDefault="00C97A51" w:rsidP="00AD1913">
            <w:pPr>
              <w:jc w:val="center"/>
              <w:rPr>
                <w:rFonts w:ascii="Arial" w:hAnsi="Arial" w:cs="Arial"/>
                <w:b/>
                <w:bCs/>
                <w:sz w:val="20"/>
                <w:szCs w:val="20"/>
              </w:rPr>
            </w:pPr>
            <w:r w:rsidRPr="00162944">
              <w:rPr>
                <w:rFonts w:ascii="Arial" w:hAnsi="Arial" w:cs="Arial"/>
                <w:b/>
                <w:bCs/>
                <w:sz w:val="20"/>
                <w:szCs w:val="20"/>
              </w:rPr>
              <w:t>Tipo de aditivo</w:t>
            </w:r>
          </w:p>
        </w:tc>
        <w:tc>
          <w:tcPr>
            <w:tcW w:w="1920" w:type="dxa"/>
            <w:tcBorders>
              <w:top w:val="single" w:sz="12" w:space="0" w:color="auto"/>
              <w:left w:val="single" w:sz="18" w:space="0" w:color="auto"/>
              <w:bottom w:val="single" w:sz="18" w:space="0" w:color="auto"/>
              <w:right w:val="single" w:sz="18" w:space="0" w:color="auto"/>
            </w:tcBorders>
            <w:shd w:val="clear" w:color="auto" w:fill="auto"/>
            <w:vAlign w:val="center"/>
          </w:tcPr>
          <w:p w:rsidR="00C97A51" w:rsidRPr="00162944" w:rsidRDefault="00C97A51" w:rsidP="00AD1913">
            <w:pPr>
              <w:jc w:val="center"/>
              <w:rPr>
                <w:rFonts w:ascii="Arial" w:hAnsi="Arial" w:cs="Arial"/>
                <w:b/>
                <w:bCs/>
                <w:sz w:val="20"/>
                <w:szCs w:val="20"/>
              </w:rPr>
            </w:pPr>
            <w:r w:rsidRPr="00162944">
              <w:rPr>
                <w:rFonts w:ascii="Arial" w:hAnsi="Arial" w:cs="Arial"/>
                <w:b/>
                <w:bCs/>
                <w:sz w:val="20"/>
                <w:szCs w:val="20"/>
              </w:rPr>
              <w:t>Ingrediente activo típico</w:t>
            </w:r>
          </w:p>
        </w:tc>
        <w:tc>
          <w:tcPr>
            <w:tcW w:w="2340" w:type="dxa"/>
            <w:tcBorders>
              <w:top w:val="single" w:sz="12" w:space="0" w:color="auto"/>
              <w:left w:val="single" w:sz="18" w:space="0" w:color="auto"/>
              <w:bottom w:val="single" w:sz="18" w:space="0" w:color="auto"/>
              <w:right w:val="single" w:sz="12" w:space="0" w:color="auto"/>
            </w:tcBorders>
            <w:shd w:val="clear" w:color="auto" w:fill="auto"/>
            <w:vAlign w:val="center"/>
          </w:tcPr>
          <w:p w:rsidR="00C97A51" w:rsidRPr="00162944" w:rsidRDefault="00C97A51" w:rsidP="00AD1913">
            <w:pPr>
              <w:jc w:val="center"/>
              <w:rPr>
                <w:rFonts w:ascii="Arial" w:hAnsi="Arial" w:cs="Arial"/>
                <w:b/>
                <w:bCs/>
                <w:sz w:val="20"/>
                <w:szCs w:val="20"/>
              </w:rPr>
            </w:pPr>
            <w:r w:rsidRPr="00162944">
              <w:rPr>
                <w:rFonts w:ascii="Arial" w:hAnsi="Arial" w:cs="Arial"/>
                <w:b/>
                <w:bCs/>
                <w:sz w:val="20"/>
                <w:szCs w:val="20"/>
              </w:rPr>
              <w:t>Comentarios</w:t>
            </w:r>
          </w:p>
        </w:tc>
      </w:tr>
      <w:tr w:rsidR="00C97A51" w:rsidRPr="00162944" w:rsidTr="00AD1913">
        <w:trPr>
          <w:trHeight w:val="300"/>
        </w:trPr>
        <w:tc>
          <w:tcPr>
            <w:tcW w:w="1200" w:type="dxa"/>
            <w:vMerge w:val="restart"/>
            <w:tcBorders>
              <w:top w:val="single" w:sz="18" w:space="0" w:color="auto"/>
              <w:left w:val="single" w:sz="12" w:space="0" w:color="auto"/>
              <w:bottom w:val="nil"/>
              <w:right w:val="single" w:sz="18" w:space="0" w:color="auto"/>
            </w:tcBorders>
            <w:shd w:val="clear" w:color="auto" w:fill="auto"/>
            <w:vAlign w:val="center"/>
          </w:tcPr>
          <w:p w:rsidR="00C97A51" w:rsidRPr="00162944" w:rsidRDefault="00C97A51" w:rsidP="00AD1913">
            <w:pPr>
              <w:jc w:val="center"/>
              <w:rPr>
                <w:rFonts w:ascii="Arial" w:hAnsi="Arial" w:cs="Arial"/>
                <w:sz w:val="20"/>
                <w:szCs w:val="20"/>
              </w:rPr>
            </w:pPr>
            <w:r w:rsidRPr="00162944">
              <w:rPr>
                <w:rFonts w:ascii="Arial" w:hAnsi="Arial" w:cs="Arial"/>
                <w:sz w:val="20"/>
                <w:szCs w:val="20"/>
              </w:rPr>
              <w:t>Estimulantes de fermentación</w:t>
            </w:r>
          </w:p>
        </w:tc>
        <w:tc>
          <w:tcPr>
            <w:tcW w:w="1920" w:type="dxa"/>
            <w:tcBorders>
              <w:top w:val="single" w:sz="18" w:space="0" w:color="auto"/>
              <w:left w:val="single" w:sz="18" w:space="0" w:color="auto"/>
              <w:bottom w:val="single" w:sz="2" w:space="0" w:color="auto"/>
              <w:right w:val="single" w:sz="18" w:space="0" w:color="auto"/>
            </w:tcBorders>
            <w:shd w:val="clear" w:color="auto" w:fill="auto"/>
            <w:vAlign w:val="center"/>
          </w:tcPr>
          <w:p w:rsidR="00C97A51" w:rsidRPr="00162944" w:rsidRDefault="00C97A51" w:rsidP="00AD1913">
            <w:pPr>
              <w:jc w:val="both"/>
              <w:rPr>
                <w:rFonts w:ascii="Arial" w:hAnsi="Arial" w:cs="Arial"/>
                <w:sz w:val="20"/>
                <w:szCs w:val="20"/>
              </w:rPr>
            </w:pPr>
            <w:r w:rsidRPr="00162944">
              <w:rPr>
                <w:rFonts w:ascii="Arial" w:hAnsi="Arial" w:cs="Arial"/>
                <w:sz w:val="20"/>
                <w:szCs w:val="20"/>
              </w:rPr>
              <w:t>BAC</w:t>
            </w:r>
          </w:p>
        </w:tc>
        <w:tc>
          <w:tcPr>
            <w:tcW w:w="2340" w:type="dxa"/>
            <w:tcBorders>
              <w:top w:val="single" w:sz="18" w:space="0" w:color="auto"/>
              <w:left w:val="single" w:sz="18" w:space="0" w:color="auto"/>
              <w:bottom w:val="single" w:sz="2" w:space="0" w:color="auto"/>
              <w:right w:val="single" w:sz="12" w:space="0" w:color="auto"/>
            </w:tcBorders>
            <w:shd w:val="clear" w:color="auto" w:fill="auto"/>
            <w:vAlign w:val="center"/>
          </w:tcPr>
          <w:p w:rsidR="00C97A51" w:rsidRPr="00162944" w:rsidRDefault="00C97A51" w:rsidP="00AD1913">
            <w:pPr>
              <w:jc w:val="both"/>
              <w:rPr>
                <w:rFonts w:ascii="Arial" w:hAnsi="Arial" w:cs="Arial"/>
                <w:sz w:val="20"/>
                <w:szCs w:val="20"/>
              </w:rPr>
            </w:pPr>
            <w:r w:rsidRPr="00162944">
              <w:rPr>
                <w:rFonts w:ascii="Arial" w:hAnsi="Arial" w:cs="Arial"/>
                <w:sz w:val="20"/>
                <w:szCs w:val="20"/>
              </w:rPr>
              <w:t>Puede afectar la estabilidad aeróbica</w:t>
            </w:r>
          </w:p>
        </w:tc>
      </w:tr>
      <w:tr w:rsidR="00C97A51" w:rsidRPr="00162944" w:rsidTr="00AD1913">
        <w:trPr>
          <w:trHeight w:val="300"/>
        </w:trPr>
        <w:tc>
          <w:tcPr>
            <w:tcW w:w="1200" w:type="dxa"/>
            <w:vMerge/>
            <w:tcBorders>
              <w:top w:val="nil"/>
              <w:left w:val="single" w:sz="12" w:space="0" w:color="auto"/>
              <w:bottom w:val="nil"/>
              <w:right w:val="single" w:sz="18" w:space="0" w:color="auto"/>
            </w:tcBorders>
            <w:vAlign w:val="center"/>
          </w:tcPr>
          <w:p w:rsidR="00C97A51" w:rsidRPr="00162944" w:rsidRDefault="00C97A51" w:rsidP="00AD1913">
            <w:pPr>
              <w:jc w:val="center"/>
              <w:rPr>
                <w:rFonts w:ascii="Arial" w:hAnsi="Arial" w:cs="Arial"/>
                <w:sz w:val="20"/>
                <w:szCs w:val="20"/>
              </w:rPr>
            </w:pPr>
          </w:p>
        </w:tc>
        <w:tc>
          <w:tcPr>
            <w:tcW w:w="1920" w:type="dxa"/>
            <w:tcBorders>
              <w:top w:val="single" w:sz="2" w:space="0" w:color="auto"/>
              <w:left w:val="single" w:sz="18" w:space="0" w:color="auto"/>
              <w:bottom w:val="single" w:sz="2" w:space="0" w:color="auto"/>
              <w:right w:val="single" w:sz="18" w:space="0" w:color="auto"/>
            </w:tcBorders>
            <w:shd w:val="clear" w:color="auto" w:fill="auto"/>
            <w:vAlign w:val="center"/>
          </w:tcPr>
          <w:p w:rsidR="00C97A51" w:rsidRPr="00162944" w:rsidRDefault="00C97A51" w:rsidP="00AD1913">
            <w:pPr>
              <w:jc w:val="both"/>
              <w:rPr>
                <w:rFonts w:ascii="Arial" w:hAnsi="Arial" w:cs="Arial"/>
                <w:sz w:val="20"/>
                <w:szCs w:val="20"/>
              </w:rPr>
            </w:pPr>
            <w:r w:rsidRPr="00162944">
              <w:rPr>
                <w:rFonts w:ascii="Arial" w:hAnsi="Arial" w:cs="Arial"/>
                <w:sz w:val="20"/>
                <w:szCs w:val="20"/>
              </w:rPr>
              <w:t>Azúcares (melaza)</w:t>
            </w:r>
          </w:p>
        </w:tc>
        <w:tc>
          <w:tcPr>
            <w:tcW w:w="2340" w:type="dxa"/>
            <w:tcBorders>
              <w:top w:val="single" w:sz="2" w:space="0" w:color="auto"/>
              <w:left w:val="single" w:sz="18" w:space="0" w:color="auto"/>
              <w:bottom w:val="single" w:sz="2" w:space="0" w:color="auto"/>
              <w:right w:val="single" w:sz="12" w:space="0" w:color="auto"/>
            </w:tcBorders>
            <w:shd w:val="clear" w:color="auto" w:fill="auto"/>
            <w:vAlign w:val="center"/>
          </w:tcPr>
          <w:p w:rsidR="00C97A51" w:rsidRPr="00162944" w:rsidRDefault="00C97A51" w:rsidP="00AD1913">
            <w:pPr>
              <w:jc w:val="both"/>
              <w:rPr>
                <w:rFonts w:ascii="Arial" w:hAnsi="Arial" w:cs="Arial"/>
                <w:sz w:val="20"/>
                <w:szCs w:val="20"/>
              </w:rPr>
            </w:pPr>
          </w:p>
        </w:tc>
      </w:tr>
      <w:tr w:rsidR="00C97A51" w:rsidRPr="00162944" w:rsidTr="00AD1913">
        <w:trPr>
          <w:trHeight w:val="300"/>
        </w:trPr>
        <w:tc>
          <w:tcPr>
            <w:tcW w:w="1200" w:type="dxa"/>
            <w:vMerge/>
            <w:tcBorders>
              <w:top w:val="nil"/>
              <w:left w:val="single" w:sz="12" w:space="0" w:color="auto"/>
              <w:bottom w:val="single" w:sz="12" w:space="0" w:color="auto"/>
              <w:right w:val="single" w:sz="18" w:space="0" w:color="auto"/>
            </w:tcBorders>
            <w:vAlign w:val="center"/>
          </w:tcPr>
          <w:p w:rsidR="00C97A51" w:rsidRPr="00162944" w:rsidRDefault="00C97A51" w:rsidP="00AD1913">
            <w:pPr>
              <w:jc w:val="center"/>
              <w:rPr>
                <w:rFonts w:ascii="Arial" w:hAnsi="Arial" w:cs="Arial"/>
                <w:sz w:val="20"/>
                <w:szCs w:val="20"/>
              </w:rPr>
            </w:pPr>
          </w:p>
        </w:tc>
        <w:tc>
          <w:tcPr>
            <w:tcW w:w="1920" w:type="dxa"/>
            <w:tcBorders>
              <w:top w:val="single" w:sz="2" w:space="0" w:color="auto"/>
              <w:left w:val="single" w:sz="18" w:space="0" w:color="auto"/>
              <w:bottom w:val="single" w:sz="12" w:space="0" w:color="auto"/>
              <w:right w:val="single" w:sz="18" w:space="0" w:color="auto"/>
            </w:tcBorders>
            <w:shd w:val="clear" w:color="auto" w:fill="auto"/>
            <w:vAlign w:val="center"/>
          </w:tcPr>
          <w:p w:rsidR="00C97A51" w:rsidRPr="00162944" w:rsidRDefault="00C97A51" w:rsidP="00AD1913">
            <w:pPr>
              <w:jc w:val="both"/>
              <w:rPr>
                <w:rFonts w:ascii="Arial" w:hAnsi="Arial" w:cs="Arial"/>
                <w:sz w:val="20"/>
                <w:szCs w:val="20"/>
              </w:rPr>
            </w:pPr>
            <w:r w:rsidRPr="00162944">
              <w:rPr>
                <w:rFonts w:ascii="Arial" w:hAnsi="Arial" w:cs="Arial"/>
                <w:sz w:val="20"/>
                <w:szCs w:val="20"/>
              </w:rPr>
              <w:t>Enzimas</w:t>
            </w:r>
          </w:p>
        </w:tc>
        <w:tc>
          <w:tcPr>
            <w:tcW w:w="2340" w:type="dxa"/>
            <w:tcBorders>
              <w:top w:val="single" w:sz="2" w:space="0" w:color="auto"/>
              <w:left w:val="single" w:sz="18" w:space="0" w:color="auto"/>
              <w:bottom w:val="single" w:sz="12" w:space="0" w:color="auto"/>
              <w:right w:val="single" w:sz="12" w:space="0" w:color="auto"/>
            </w:tcBorders>
            <w:shd w:val="clear" w:color="auto" w:fill="auto"/>
            <w:vAlign w:val="center"/>
          </w:tcPr>
          <w:p w:rsidR="00C97A51" w:rsidRPr="00162944" w:rsidRDefault="00C97A51" w:rsidP="00AD1913">
            <w:pPr>
              <w:jc w:val="both"/>
              <w:rPr>
                <w:rFonts w:ascii="Arial" w:hAnsi="Arial" w:cs="Arial"/>
                <w:sz w:val="20"/>
                <w:szCs w:val="20"/>
              </w:rPr>
            </w:pPr>
          </w:p>
        </w:tc>
      </w:tr>
      <w:tr w:rsidR="00C97A51" w:rsidRPr="00162944" w:rsidTr="00AD1913">
        <w:trPr>
          <w:trHeight w:val="300"/>
        </w:trPr>
        <w:tc>
          <w:tcPr>
            <w:tcW w:w="1200" w:type="dxa"/>
            <w:vMerge w:val="restart"/>
            <w:tcBorders>
              <w:top w:val="single" w:sz="12" w:space="0" w:color="auto"/>
              <w:left w:val="single" w:sz="12" w:space="0" w:color="auto"/>
              <w:bottom w:val="double" w:sz="6" w:space="0" w:color="000000"/>
              <w:right w:val="single" w:sz="18" w:space="0" w:color="auto"/>
            </w:tcBorders>
            <w:shd w:val="clear" w:color="auto" w:fill="auto"/>
            <w:vAlign w:val="center"/>
          </w:tcPr>
          <w:p w:rsidR="00C97A51" w:rsidRPr="00162944" w:rsidRDefault="00C97A51" w:rsidP="00AD1913">
            <w:pPr>
              <w:jc w:val="center"/>
              <w:rPr>
                <w:rFonts w:ascii="Arial" w:hAnsi="Arial" w:cs="Arial"/>
                <w:sz w:val="20"/>
                <w:szCs w:val="20"/>
              </w:rPr>
            </w:pPr>
            <w:r w:rsidRPr="00162944">
              <w:rPr>
                <w:rFonts w:ascii="Arial" w:hAnsi="Arial" w:cs="Arial"/>
                <w:sz w:val="20"/>
                <w:szCs w:val="20"/>
              </w:rPr>
              <w:t>Inhibidores de fermentación</w:t>
            </w:r>
          </w:p>
        </w:tc>
        <w:tc>
          <w:tcPr>
            <w:tcW w:w="1920" w:type="dxa"/>
            <w:tcBorders>
              <w:top w:val="single" w:sz="12" w:space="0" w:color="auto"/>
              <w:left w:val="single" w:sz="18" w:space="0" w:color="auto"/>
              <w:bottom w:val="single" w:sz="2" w:space="0" w:color="auto"/>
              <w:right w:val="single" w:sz="18" w:space="0" w:color="auto"/>
            </w:tcBorders>
            <w:shd w:val="clear" w:color="auto" w:fill="auto"/>
            <w:vAlign w:val="center"/>
          </w:tcPr>
          <w:p w:rsidR="00C97A51" w:rsidRPr="00162944" w:rsidRDefault="00C97A51" w:rsidP="00AD1913">
            <w:pPr>
              <w:jc w:val="both"/>
              <w:rPr>
                <w:rFonts w:ascii="Arial" w:hAnsi="Arial" w:cs="Arial"/>
                <w:sz w:val="20"/>
                <w:szCs w:val="20"/>
              </w:rPr>
            </w:pPr>
            <w:r w:rsidRPr="00162944">
              <w:rPr>
                <w:rFonts w:ascii="Arial" w:hAnsi="Arial" w:cs="Arial"/>
                <w:sz w:val="20"/>
                <w:szCs w:val="20"/>
              </w:rPr>
              <w:t>Acido fórmico*</w:t>
            </w:r>
          </w:p>
        </w:tc>
        <w:tc>
          <w:tcPr>
            <w:tcW w:w="2340" w:type="dxa"/>
            <w:tcBorders>
              <w:top w:val="single" w:sz="12" w:space="0" w:color="auto"/>
              <w:left w:val="single" w:sz="18" w:space="0" w:color="auto"/>
              <w:bottom w:val="single" w:sz="2" w:space="0" w:color="auto"/>
              <w:right w:val="single" w:sz="12" w:space="0" w:color="auto"/>
            </w:tcBorders>
            <w:shd w:val="clear" w:color="auto" w:fill="auto"/>
            <w:vAlign w:val="center"/>
          </w:tcPr>
          <w:p w:rsidR="00C97A51" w:rsidRPr="00162944" w:rsidRDefault="00C97A51" w:rsidP="00AD1913">
            <w:pPr>
              <w:jc w:val="both"/>
              <w:rPr>
                <w:rFonts w:ascii="Arial" w:hAnsi="Arial" w:cs="Arial"/>
                <w:sz w:val="20"/>
                <w:szCs w:val="20"/>
              </w:rPr>
            </w:pPr>
          </w:p>
        </w:tc>
      </w:tr>
      <w:tr w:rsidR="00C97A51" w:rsidRPr="00162944" w:rsidTr="00AD1913">
        <w:trPr>
          <w:trHeight w:val="300"/>
        </w:trPr>
        <w:tc>
          <w:tcPr>
            <w:tcW w:w="1200" w:type="dxa"/>
            <w:vMerge/>
            <w:tcBorders>
              <w:top w:val="double" w:sz="6" w:space="0" w:color="auto"/>
              <w:left w:val="single" w:sz="12" w:space="0" w:color="auto"/>
              <w:bottom w:val="double" w:sz="6" w:space="0" w:color="000000"/>
              <w:right w:val="single" w:sz="18" w:space="0" w:color="auto"/>
            </w:tcBorders>
            <w:vAlign w:val="center"/>
          </w:tcPr>
          <w:p w:rsidR="00C97A51" w:rsidRPr="00162944" w:rsidRDefault="00C97A51" w:rsidP="00AD1913">
            <w:pPr>
              <w:jc w:val="center"/>
              <w:rPr>
                <w:rFonts w:ascii="Arial" w:hAnsi="Arial" w:cs="Arial"/>
                <w:sz w:val="20"/>
                <w:szCs w:val="20"/>
              </w:rPr>
            </w:pPr>
          </w:p>
        </w:tc>
        <w:tc>
          <w:tcPr>
            <w:tcW w:w="1920" w:type="dxa"/>
            <w:tcBorders>
              <w:top w:val="single" w:sz="2" w:space="0" w:color="auto"/>
              <w:left w:val="single" w:sz="18" w:space="0" w:color="auto"/>
              <w:bottom w:val="single" w:sz="2" w:space="0" w:color="auto"/>
              <w:right w:val="single" w:sz="18" w:space="0" w:color="auto"/>
            </w:tcBorders>
            <w:shd w:val="clear" w:color="auto" w:fill="auto"/>
            <w:vAlign w:val="center"/>
          </w:tcPr>
          <w:p w:rsidR="00C97A51" w:rsidRPr="00162944" w:rsidRDefault="00C97A51" w:rsidP="00AD1913">
            <w:pPr>
              <w:jc w:val="both"/>
              <w:rPr>
                <w:rFonts w:ascii="Arial" w:hAnsi="Arial" w:cs="Arial"/>
                <w:sz w:val="20"/>
                <w:szCs w:val="20"/>
              </w:rPr>
            </w:pPr>
            <w:r w:rsidRPr="00162944">
              <w:rPr>
                <w:rFonts w:ascii="Arial" w:hAnsi="Arial" w:cs="Arial"/>
                <w:sz w:val="20"/>
                <w:szCs w:val="20"/>
              </w:rPr>
              <w:t>Acido láctico*</w:t>
            </w:r>
          </w:p>
        </w:tc>
        <w:tc>
          <w:tcPr>
            <w:tcW w:w="2340" w:type="dxa"/>
            <w:tcBorders>
              <w:top w:val="single" w:sz="2" w:space="0" w:color="auto"/>
              <w:left w:val="single" w:sz="18" w:space="0" w:color="auto"/>
              <w:bottom w:val="single" w:sz="2" w:space="0" w:color="auto"/>
              <w:right w:val="single" w:sz="12" w:space="0" w:color="auto"/>
            </w:tcBorders>
            <w:shd w:val="clear" w:color="auto" w:fill="auto"/>
            <w:vAlign w:val="center"/>
          </w:tcPr>
          <w:p w:rsidR="00C97A51" w:rsidRPr="00162944" w:rsidRDefault="00C97A51" w:rsidP="00AD1913">
            <w:pPr>
              <w:jc w:val="both"/>
              <w:rPr>
                <w:rFonts w:ascii="Arial" w:hAnsi="Arial" w:cs="Arial"/>
                <w:sz w:val="20"/>
                <w:szCs w:val="20"/>
              </w:rPr>
            </w:pPr>
          </w:p>
        </w:tc>
      </w:tr>
      <w:tr w:rsidR="00C97A51" w:rsidRPr="00162944" w:rsidTr="00AD1913">
        <w:trPr>
          <w:trHeight w:val="300"/>
        </w:trPr>
        <w:tc>
          <w:tcPr>
            <w:tcW w:w="1200" w:type="dxa"/>
            <w:vMerge/>
            <w:tcBorders>
              <w:top w:val="double" w:sz="6" w:space="0" w:color="auto"/>
              <w:left w:val="single" w:sz="12" w:space="0" w:color="auto"/>
              <w:bottom w:val="double" w:sz="6" w:space="0" w:color="000000"/>
              <w:right w:val="single" w:sz="18" w:space="0" w:color="auto"/>
            </w:tcBorders>
            <w:vAlign w:val="center"/>
          </w:tcPr>
          <w:p w:rsidR="00C97A51" w:rsidRPr="00162944" w:rsidRDefault="00C97A51" w:rsidP="00AD1913">
            <w:pPr>
              <w:jc w:val="center"/>
              <w:rPr>
                <w:rFonts w:ascii="Arial" w:hAnsi="Arial" w:cs="Arial"/>
                <w:sz w:val="20"/>
                <w:szCs w:val="20"/>
              </w:rPr>
            </w:pPr>
          </w:p>
        </w:tc>
        <w:tc>
          <w:tcPr>
            <w:tcW w:w="1920" w:type="dxa"/>
            <w:tcBorders>
              <w:top w:val="single" w:sz="2" w:space="0" w:color="auto"/>
              <w:left w:val="single" w:sz="18" w:space="0" w:color="auto"/>
              <w:bottom w:val="single" w:sz="2" w:space="0" w:color="auto"/>
              <w:right w:val="single" w:sz="18" w:space="0" w:color="auto"/>
            </w:tcBorders>
            <w:shd w:val="clear" w:color="auto" w:fill="auto"/>
            <w:vAlign w:val="center"/>
          </w:tcPr>
          <w:p w:rsidR="00C97A51" w:rsidRPr="00162944" w:rsidRDefault="00C97A51" w:rsidP="00AD1913">
            <w:pPr>
              <w:jc w:val="both"/>
              <w:rPr>
                <w:rFonts w:ascii="Arial" w:hAnsi="Arial" w:cs="Arial"/>
                <w:sz w:val="20"/>
                <w:szCs w:val="20"/>
              </w:rPr>
            </w:pPr>
            <w:r w:rsidRPr="00162944">
              <w:rPr>
                <w:rFonts w:ascii="Arial" w:hAnsi="Arial" w:cs="Arial"/>
                <w:sz w:val="20"/>
                <w:szCs w:val="20"/>
              </w:rPr>
              <w:t>Ácidos minerales</w:t>
            </w:r>
          </w:p>
        </w:tc>
        <w:tc>
          <w:tcPr>
            <w:tcW w:w="2340" w:type="dxa"/>
            <w:tcBorders>
              <w:top w:val="single" w:sz="2" w:space="0" w:color="auto"/>
              <w:left w:val="single" w:sz="18" w:space="0" w:color="auto"/>
              <w:bottom w:val="single" w:sz="2" w:space="0" w:color="auto"/>
              <w:right w:val="single" w:sz="12" w:space="0" w:color="auto"/>
            </w:tcBorders>
            <w:shd w:val="clear" w:color="auto" w:fill="auto"/>
            <w:vAlign w:val="center"/>
          </w:tcPr>
          <w:p w:rsidR="00C97A51" w:rsidRPr="00162944" w:rsidRDefault="00C97A51" w:rsidP="00AD1913">
            <w:pPr>
              <w:jc w:val="both"/>
              <w:rPr>
                <w:rFonts w:ascii="Arial" w:hAnsi="Arial" w:cs="Arial"/>
                <w:sz w:val="20"/>
                <w:szCs w:val="20"/>
              </w:rPr>
            </w:pPr>
          </w:p>
        </w:tc>
      </w:tr>
      <w:tr w:rsidR="00C97A51" w:rsidRPr="00162944" w:rsidTr="00AD1913">
        <w:trPr>
          <w:trHeight w:val="300"/>
        </w:trPr>
        <w:tc>
          <w:tcPr>
            <w:tcW w:w="1200" w:type="dxa"/>
            <w:vMerge/>
            <w:tcBorders>
              <w:top w:val="double" w:sz="6" w:space="0" w:color="auto"/>
              <w:left w:val="single" w:sz="12" w:space="0" w:color="auto"/>
              <w:bottom w:val="double" w:sz="6" w:space="0" w:color="000000"/>
              <w:right w:val="single" w:sz="18" w:space="0" w:color="auto"/>
            </w:tcBorders>
            <w:vAlign w:val="center"/>
          </w:tcPr>
          <w:p w:rsidR="00C97A51" w:rsidRPr="00162944" w:rsidRDefault="00C97A51" w:rsidP="00AD1913">
            <w:pPr>
              <w:jc w:val="center"/>
              <w:rPr>
                <w:rFonts w:ascii="Arial" w:hAnsi="Arial" w:cs="Arial"/>
                <w:sz w:val="20"/>
                <w:szCs w:val="20"/>
              </w:rPr>
            </w:pPr>
          </w:p>
        </w:tc>
        <w:tc>
          <w:tcPr>
            <w:tcW w:w="1920" w:type="dxa"/>
            <w:tcBorders>
              <w:top w:val="single" w:sz="2" w:space="0" w:color="auto"/>
              <w:left w:val="single" w:sz="18" w:space="0" w:color="auto"/>
              <w:bottom w:val="single" w:sz="2" w:space="0" w:color="auto"/>
              <w:right w:val="single" w:sz="18" w:space="0" w:color="auto"/>
            </w:tcBorders>
            <w:shd w:val="clear" w:color="auto" w:fill="auto"/>
            <w:vAlign w:val="center"/>
          </w:tcPr>
          <w:p w:rsidR="00C97A51" w:rsidRPr="00162944" w:rsidRDefault="00C97A51" w:rsidP="00AD1913">
            <w:pPr>
              <w:jc w:val="both"/>
              <w:rPr>
                <w:rFonts w:ascii="Arial" w:hAnsi="Arial" w:cs="Arial"/>
                <w:sz w:val="20"/>
                <w:szCs w:val="20"/>
              </w:rPr>
            </w:pPr>
            <w:r w:rsidRPr="00162944">
              <w:rPr>
                <w:rFonts w:ascii="Arial" w:hAnsi="Arial" w:cs="Arial"/>
                <w:sz w:val="20"/>
                <w:szCs w:val="20"/>
              </w:rPr>
              <w:t>Nitritos</w:t>
            </w:r>
          </w:p>
        </w:tc>
        <w:tc>
          <w:tcPr>
            <w:tcW w:w="2340" w:type="dxa"/>
            <w:tcBorders>
              <w:top w:val="single" w:sz="2" w:space="0" w:color="auto"/>
              <w:left w:val="single" w:sz="18" w:space="0" w:color="auto"/>
              <w:bottom w:val="single" w:sz="2" w:space="0" w:color="auto"/>
              <w:right w:val="single" w:sz="12" w:space="0" w:color="auto"/>
            </w:tcBorders>
            <w:shd w:val="clear" w:color="auto" w:fill="auto"/>
            <w:vAlign w:val="center"/>
          </w:tcPr>
          <w:p w:rsidR="00C97A51" w:rsidRPr="00162944" w:rsidRDefault="00C97A51" w:rsidP="00AD1913">
            <w:pPr>
              <w:jc w:val="both"/>
              <w:rPr>
                <w:rFonts w:ascii="Arial" w:hAnsi="Arial" w:cs="Arial"/>
                <w:sz w:val="20"/>
                <w:szCs w:val="20"/>
              </w:rPr>
            </w:pPr>
            <w:r w:rsidRPr="00162944">
              <w:rPr>
                <w:rFonts w:ascii="Arial" w:hAnsi="Arial" w:cs="Arial"/>
                <w:sz w:val="20"/>
                <w:szCs w:val="20"/>
              </w:rPr>
              <w:t>Inhibición de clostridios</w:t>
            </w:r>
          </w:p>
        </w:tc>
      </w:tr>
      <w:tr w:rsidR="00C97A51" w:rsidRPr="00162944" w:rsidTr="00AD1913">
        <w:trPr>
          <w:trHeight w:val="300"/>
        </w:trPr>
        <w:tc>
          <w:tcPr>
            <w:tcW w:w="1200" w:type="dxa"/>
            <w:vMerge/>
            <w:tcBorders>
              <w:top w:val="double" w:sz="6" w:space="0" w:color="auto"/>
              <w:left w:val="single" w:sz="12" w:space="0" w:color="auto"/>
              <w:bottom w:val="double" w:sz="6" w:space="0" w:color="000000"/>
              <w:right w:val="single" w:sz="18" w:space="0" w:color="auto"/>
            </w:tcBorders>
            <w:vAlign w:val="center"/>
          </w:tcPr>
          <w:p w:rsidR="00C97A51" w:rsidRPr="00162944" w:rsidRDefault="00C97A51" w:rsidP="00AD1913">
            <w:pPr>
              <w:jc w:val="center"/>
              <w:rPr>
                <w:rFonts w:ascii="Arial" w:hAnsi="Arial" w:cs="Arial"/>
                <w:sz w:val="20"/>
                <w:szCs w:val="20"/>
              </w:rPr>
            </w:pPr>
          </w:p>
        </w:tc>
        <w:tc>
          <w:tcPr>
            <w:tcW w:w="1920" w:type="dxa"/>
            <w:tcBorders>
              <w:top w:val="single" w:sz="2" w:space="0" w:color="auto"/>
              <w:left w:val="single" w:sz="18" w:space="0" w:color="auto"/>
              <w:bottom w:val="single" w:sz="2" w:space="0" w:color="auto"/>
              <w:right w:val="single" w:sz="18" w:space="0" w:color="auto"/>
            </w:tcBorders>
            <w:shd w:val="clear" w:color="auto" w:fill="auto"/>
            <w:vAlign w:val="center"/>
          </w:tcPr>
          <w:p w:rsidR="00C97A51" w:rsidRPr="00162944" w:rsidRDefault="00C97A51" w:rsidP="00AD1913">
            <w:pPr>
              <w:jc w:val="both"/>
              <w:rPr>
                <w:rFonts w:ascii="Arial" w:hAnsi="Arial" w:cs="Arial"/>
                <w:sz w:val="20"/>
                <w:szCs w:val="20"/>
              </w:rPr>
            </w:pPr>
            <w:r w:rsidRPr="00162944">
              <w:rPr>
                <w:rFonts w:ascii="Arial" w:hAnsi="Arial" w:cs="Arial"/>
                <w:sz w:val="20"/>
                <w:szCs w:val="20"/>
              </w:rPr>
              <w:t>Sulfitos</w:t>
            </w:r>
          </w:p>
        </w:tc>
        <w:tc>
          <w:tcPr>
            <w:tcW w:w="2340" w:type="dxa"/>
            <w:tcBorders>
              <w:top w:val="single" w:sz="2" w:space="0" w:color="auto"/>
              <w:left w:val="single" w:sz="18" w:space="0" w:color="auto"/>
              <w:bottom w:val="single" w:sz="2" w:space="0" w:color="auto"/>
              <w:right w:val="single" w:sz="12" w:space="0" w:color="auto"/>
            </w:tcBorders>
            <w:shd w:val="clear" w:color="auto" w:fill="auto"/>
            <w:vAlign w:val="center"/>
          </w:tcPr>
          <w:p w:rsidR="00C97A51" w:rsidRPr="00162944" w:rsidRDefault="00C97A51" w:rsidP="00AD1913">
            <w:pPr>
              <w:jc w:val="both"/>
              <w:rPr>
                <w:rFonts w:ascii="Arial" w:hAnsi="Arial" w:cs="Arial"/>
                <w:sz w:val="20"/>
                <w:szCs w:val="20"/>
              </w:rPr>
            </w:pPr>
          </w:p>
        </w:tc>
      </w:tr>
      <w:tr w:rsidR="00C97A51" w:rsidRPr="00162944" w:rsidTr="00AD1913">
        <w:trPr>
          <w:trHeight w:val="300"/>
        </w:trPr>
        <w:tc>
          <w:tcPr>
            <w:tcW w:w="1200" w:type="dxa"/>
            <w:vMerge/>
            <w:tcBorders>
              <w:top w:val="double" w:sz="6" w:space="0" w:color="auto"/>
              <w:left w:val="single" w:sz="12" w:space="0" w:color="auto"/>
              <w:bottom w:val="single" w:sz="12" w:space="0" w:color="auto"/>
              <w:right w:val="single" w:sz="18" w:space="0" w:color="auto"/>
            </w:tcBorders>
            <w:vAlign w:val="center"/>
          </w:tcPr>
          <w:p w:rsidR="00C97A51" w:rsidRPr="00162944" w:rsidRDefault="00C97A51" w:rsidP="00AD1913">
            <w:pPr>
              <w:jc w:val="center"/>
              <w:rPr>
                <w:rFonts w:ascii="Arial" w:hAnsi="Arial" w:cs="Arial"/>
                <w:sz w:val="20"/>
                <w:szCs w:val="20"/>
              </w:rPr>
            </w:pPr>
          </w:p>
        </w:tc>
        <w:tc>
          <w:tcPr>
            <w:tcW w:w="1920" w:type="dxa"/>
            <w:tcBorders>
              <w:top w:val="single" w:sz="2" w:space="0" w:color="auto"/>
              <w:left w:val="single" w:sz="18" w:space="0" w:color="auto"/>
              <w:bottom w:val="single" w:sz="12" w:space="0" w:color="auto"/>
              <w:right w:val="single" w:sz="18" w:space="0" w:color="auto"/>
            </w:tcBorders>
            <w:shd w:val="clear" w:color="auto" w:fill="auto"/>
            <w:vAlign w:val="center"/>
          </w:tcPr>
          <w:p w:rsidR="00C97A51" w:rsidRPr="00162944" w:rsidRDefault="00C97A51" w:rsidP="00AD1913">
            <w:pPr>
              <w:jc w:val="both"/>
              <w:rPr>
                <w:rFonts w:ascii="Arial" w:hAnsi="Arial" w:cs="Arial"/>
                <w:sz w:val="20"/>
                <w:szCs w:val="20"/>
              </w:rPr>
            </w:pPr>
            <w:r w:rsidRPr="00162944">
              <w:rPr>
                <w:rFonts w:ascii="Arial" w:hAnsi="Arial" w:cs="Arial"/>
                <w:sz w:val="20"/>
                <w:szCs w:val="20"/>
              </w:rPr>
              <w:t>Cloruro de sodio</w:t>
            </w:r>
          </w:p>
        </w:tc>
        <w:tc>
          <w:tcPr>
            <w:tcW w:w="2340" w:type="dxa"/>
            <w:tcBorders>
              <w:top w:val="single" w:sz="2" w:space="0" w:color="auto"/>
              <w:left w:val="single" w:sz="18" w:space="0" w:color="auto"/>
              <w:bottom w:val="single" w:sz="12" w:space="0" w:color="auto"/>
              <w:right w:val="single" w:sz="12" w:space="0" w:color="auto"/>
            </w:tcBorders>
            <w:shd w:val="clear" w:color="auto" w:fill="auto"/>
            <w:vAlign w:val="center"/>
          </w:tcPr>
          <w:p w:rsidR="00C97A51" w:rsidRPr="00162944" w:rsidRDefault="00C97A51" w:rsidP="00AD1913">
            <w:pPr>
              <w:jc w:val="both"/>
              <w:rPr>
                <w:rFonts w:ascii="Arial" w:hAnsi="Arial" w:cs="Arial"/>
                <w:sz w:val="20"/>
                <w:szCs w:val="20"/>
              </w:rPr>
            </w:pPr>
          </w:p>
        </w:tc>
      </w:tr>
      <w:tr w:rsidR="00C97A51" w:rsidRPr="00162944" w:rsidTr="00AD1913">
        <w:trPr>
          <w:trHeight w:val="300"/>
        </w:trPr>
        <w:tc>
          <w:tcPr>
            <w:tcW w:w="1200" w:type="dxa"/>
            <w:vMerge w:val="restart"/>
            <w:tcBorders>
              <w:top w:val="single" w:sz="12" w:space="0" w:color="auto"/>
              <w:left w:val="single" w:sz="12" w:space="0" w:color="auto"/>
              <w:bottom w:val="double" w:sz="6" w:space="0" w:color="000000"/>
              <w:right w:val="single" w:sz="18" w:space="0" w:color="auto"/>
            </w:tcBorders>
            <w:shd w:val="clear" w:color="auto" w:fill="auto"/>
            <w:vAlign w:val="center"/>
          </w:tcPr>
          <w:p w:rsidR="00C97A51" w:rsidRPr="00162944" w:rsidRDefault="00C97A51" w:rsidP="00AD1913">
            <w:pPr>
              <w:jc w:val="center"/>
              <w:rPr>
                <w:rFonts w:ascii="Arial" w:hAnsi="Arial" w:cs="Arial"/>
                <w:sz w:val="20"/>
                <w:szCs w:val="20"/>
              </w:rPr>
            </w:pPr>
            <w:r w:rsidRPr="00162944">
              <w:rPr>
                <w:rFonts w:ascii="Arial" w:hAnsi="Arial" w:cs="Arial"/>
                <w:sz w:val="20"/>
                <w:szCs w:val="20"/>
              </w:rPr>
              <w:t>Inhibidores de deterioro aeróbico</w:t>
            </w:r>
          </w:p>
        </w:tc>
        <w:tc>
          <w:tcPr>
            <w:tcW w:w="1920" w:type="dxa"/>
            <w:tcBorders>
              <w:top w:val="single" w:sz="12" w:space="0" w:color="auto"/>
              <w:left w:val="single" w:sz="18" w:space="0" w:color="auto"/>
              <w:bottom w:val="single" w:sz="2" w:space="0" w:color="auto"/>
              <w:right w:val="single" w:sz="18" w:space="0" w:color="auto"/>
            </w:tcBorders>
            <w:shd w:val="clear" w:color="auto" w:fill="auto"/>
            <w:vAlign w:val="center"/>
          </w:tcPr>
          <w:p w:rsidR="00C97A51" w:rsidRPr="00162944" w:rsidRDefault="00C97A51" w:rsidP="00AD1913">
            <w:pPr>
              <w:jc w:val="both"/>
              <w:rPr>
                <w:rFonts w:ascii="Arial" w:hAnsi="Arial" w:cs="Arial"/>
                <w:sz w:val="20"/>
                <w:szCs w:val="20"/>
              </w:rPr>
            </w:pPr>
            <w:r w:rsidRPr="00162944">
              <w:rPr>
                <w:rFonts w:ascii="Arial" w:hAnsi="Arial" w:cs="Arial"/>
                <w:sz w:val="20"/>
                <w:szCs w:val="20"/>
              </w:rPr>
              <w:t>BAC</w:t>
            </w:r>
          </w:p>
        </w:tc>
        <w:tc>
          <w:tcPr>
            <w:tcW w:w="2340" w:type="dxa"/>
            <w:tcBorders>
              <w:top w:val="single" w:sz="12" w:space="0" w:color="auto"/>
              <w:left w:val="single" w:sz="18" w:space="0" w:color="auto"/>
              <w:bottom w:val="single" w:sz="2" w:space="0" w:color="auto"/>
              <w:right w:val="single" w:sz="12" w:space="0" w:color="auto"/>
            </w:tcBorders>
            <w:shd w:val="clear" w:color="auto" w:fill="auto"/>
            <w:vAlign w:val="center"/>
          </w:tcPr>
          <w:p w:rsidR="00C97A51" w:rsidRPr="00162944" w:rsidRDefault="00C97A51" w:rsidP="00AD1913">
            <w:pPr>
              <w:jc w:val="both"/>
              <w:rPr>
                <w:rFonts w:ascii="Arial" w:hAnsi="Arial" w:cs="Arial"/>
                <w:sz w:val="20"/>
                <w:szCs w:val="20"/>
              </w:rPr>
            </w:pPr>
          </w:p>
        </w:tc>
      </w:tr>
      <w:tr w:rsidR="00C97A51" w:rsidRPr="00162944" w:rsidTr="00AD1913">
        <w:trPr>
          <w:trHeight w:val="300"/>
        </w:trPr>
        <w:tc>
          <w:tcPr>
            <w:tcW w:w="1200" w:type="dxa"/>
            <w:vMerge/>
            <w:tcBorders>
              <w:top w:val="nil"/>
              <w:left w:val="single" w:sz="12" w:space="0" w:color="auto"/>
              <w:bottom w:val="double" w:sz="6" w:space="0" w:color="000000"/>
              <w:right w:val="single" w:sz="18" w:space="0" w:color="auto"/>
            </w:tcBorders>
            <w:vAlign w:val="center"/>
          </w:tcPr>
          <w:p w:rsidR="00C97A51" w:rsidRPr="00162944" w:rsidRDefault="00C97A51" w:rsidP="00AD1913">
            <w:pPr>
              <w:jc w:val="center"/>
              <w:rPr>
                <w:rFonts w:ascii="Arial" w:hAnsi="Arial" w:cs="Arial"/>
                <w:sz w:val="20"/>
                <w:szCs w:val="20"/>
              </w:rPr>
            </w:pPr>
          </w:p>
        </w:tc>
        <w:tc>
          <w:tcPr>
            <w:tcW w:w="1920" w:type="dxa"/>
            <w:tcBorders>
              <w:top w:val="single" w:sz="2" w:space="0" w:color="auto"/>
              <w:left w:val="single" w:sz="18" w:space="0" w:color="auto"/>
              <w:bottom w:val="single" w:sz="2" w:space="0" w:color="auto"/>
              <w:right w:val="single" w:sz="18" w:space="0" w:color="auto"/>
            </w:tcBorders>
            <w:shd w:val="clear" w:color="auto" w:fill="auto"/>
            <w:vAlign w:val="center"/>
          </w:tcPr>
          <w:p w:rsidR="00C97A51" w:rsidRPr="00162944" w:rsidRDefault="00C97A51" w:rsidP="00AD1913">
            <w:pPr>
              <w:jc w:val="both"/>
              <w:rPr>
                <w:rFonts w:ascii="Arial" w:hAnsi="Arial" w:cs="Arial"/>
                <w:sz w:val="20"/>
                <w:szCs w:val="20"/>
              </w:rPr>
            </w:pPr>
            <w:r w:rsidRPr="00162944">
              <w:rPr>
                <w:rFonts w:ascii="Arial" w:hAnsi="Arial" w:cs="Arial"/>
                <w:sz w:val="20"/>
                <w:szCs w:val="20"/>
              </w:rPr>
              <w:t>Acido propiónico*</w:t>
            </w:r>
          </w:p>
        </w:tc>
        <w:tc>
          <w:tcPr>
            <w:tcW w:w="2340" w:type="dxa"/>
            <w:tcBorders>
              <w:top w:val="single" w:sz="2" w:space="0" w:color="auto"/>
              <w:left w:val="single" w:sz="18" w:space="0" w:color="auto"/>
              <w:bottom w:val="single" w:sz="2" w:space="0" w:color="auto"/>
              <w:right w:val="single" w:sz="12" w:space="0" w:color="auto"/>
            </w:tcBorders>
            <w:shd w:val="clear" w:color="auto" w:fill="auto"/>
            <w:vAlign w:val="center"/>
          </w:tcPr>
          <w:p w:rsidR="00C97A51" w:rsidRPr="00162944" w:rsidRDefault="00C97A51" w:rsidP="00AD1913">
            <w:pPr>
              <w:jc w:val="both"/>
              <w:rPr>
                <w:rFonts w:ascii="Arial" w:hAnsi="Arial" w:cs="Arial"/>
                <w:sz w:val="20"/>
                <w:szCs w:val="20"/>
              </w:rPr>
            </w:pPr>
          </w:p>
        </w:tc>
      </w:tr>
      <w:tr w:rsidR="00C97A51" w:rsidRPr="00162944" w:rsidTr="00AD1913">
        <w:trPr>
          <w:trHeight w:val="300"/>
        </w:trPr>
        <w:tc>
          <w:tcPr>
            <w:tcW w:w="1200" w:type="dxa"/>
            <w:vMerge/>
            <w:tcBorders>
              <w:top w:val="nil"/>
              <w:left w:val="single" w:sz="12" w:space="0" w:color="auto"/>
              <w:bottom w:val="double" w:sz="6" w:space="0" w:color="000000"/>
              <w:right w:val="single" w:sz="18" w:space="0" w:color="auto"/>
            </w:tcBorders>
            <w:vAlign w:val="center"/>
          </w:tcPr>
          <w:p w:rsidR="00C97A51" w:rsidRPr="00162944" w:rsidRDefault="00C97A51" w:rsidP="00AD1913">
            <w:pPr>
              <w:jc w:val="center"/>
              <w:rPr>
                <w:rFonts w:ascii="Arial" w:hAnsi="Arial" w:cs="Arial"/>
                <w:sz w:val="20"/>
                <w:szCs w:val="20"/>
              </w:rPr>
            </w:pPr>
          </w:p>
        </w:tc>
        <w:tc>
          <w:tcPr>
            <w:tcW w:w="1920" w:type="dxa"/>
            <w:tcBorders>
              <w:top w:val="single" w:sz="2" w:space="0" w:color="auto"/>
              <w:left w:val="single" w:sz="18" w:space="0" w:color="auto"/>
              <w:bottom w:val="single" w:sz="2" w:space="0" w:color="auto"/>
              <w:right w:val="single" w:sz="18" w:space="0" w:color="auto"/>
            </w:tcBorders>
            <w:shd w:val="clear" w:color="auto" w:fill="auto"/>
            <w:vAlign w:val="center"/>
          </w:tcPr>
          <w:p w:rsidR="00C97A51" w:rsidRPr="00162944" w:rsidRDefault="00C97A51" w:rsidP="00AD1913">
            <w:pPr>
              <w:jc w:val="both"/>
              <w:rPr>
                <w:rFonts w:ascii="Arial" w:hAnsi="Arial" w:cs="Arial"/>
                <w:sz w:val="20"/>
                <w:szCs w:val="20"/>
              </w:rPr>
            </w:pPr>
            <w:r w:rsidRPr="00162944">
              <w:rPr>
                <w:rFonts w:ascii="Arial" w:hAnsi="Arial" w:cs="Arial"/>
                <w:sz w:val="20"/>
                <w:szCs w:val="20"/>
              </w:rPr>
              <w:t>Acido benzoico*</w:t>
            </w:r>
          </w:p>
        </w:tc>
        <w:tc>
          <w:tcPr>
            <w:tcW w:w="2340" w:type="dxa"/>
            <w:tcBorders>
              <w:top w:val="single" w:sz="2" w:space="0" w:color="auto"/>
              <w:left w:val="single" w:sz="18" w:space="0" w:color="auto"/>
              <w:bottom w:val="single" w:sz="2" w:space="0" w:color="auto"/>
              <w:right w:val="single" w:sz="12" w:space="0" w:color="auto"/>
            </w:tcBorders>
            <w:shd w:val="clear" w:color="auto" w:fill="auto"/>
            <w:vAlign w:val="center"/>
          </w:tcPr>
          <w:p w:rsidR="00C97A51" w:rsidRPr="00162944" w:rsidRDefault="00C97A51" w:rsidP="00AD1913">
            <w:pPr>
              <w:jc w:val="both"/>
              <w:rPr>
                <w:rFonts w:ascii="Arial" w:hAnsi="Arial" w:cs="Arial"/>
                <w:sz w:val="20"/>
                <w:szCs w:val="20"/>
              </w:rPr>
            </w:pPr>
          </w:p>
        </w:tc>
      </w:tr>
      <w:tr w:rsidR="00C97A51" w:rsidRPr="00162944" w:rsidTr="00AD1913">
        <w:trPr>
          <w:trHeight w:val="300"/>
        </w:trPr>
        <w:tc>
          <w:tcPr>
            <w:tcW w:w="1200" w:type="dxa"/>
            <w:vMerge/>
            <w:tcBorders>
              <w:top w:val="nil"/>
              <w:left w:val="single" w:sz="12" w:space="0" w:color="auto"/>
              <w:bottom w:val="single" w:sz="12" w:space="0" w:color="auto"/>
              <w:right w:val="single" w:sz="18" w:space="0" w:color="auto"/>
            </w:tcBorders>
            <w:vAlign w:val="center"/>
          </w:tcPr>
          <w:p w:rsidR="00C97A51" w:rsidRPr="00162944" w:rsidRDefault="00C97A51" w:rsidP="00AD1913">
            <w:pPr>
              <w:jc w:val="center"/>
              <w:rPr>
                <w:rFonts w:ascii="Arial" w:hAnsi="Arial" w:cs="Arial"/>
                <w:sz w:val="20"/>
                <w:szCs w:val="20"/>
              </w:rPr>
            </w:pPr>
          </w:p>
        </w:tc>
        <w:tc>
          <w:tcPr>
            <w:tcW w:w="1920" w:type="dxa"/>
            <w:tcBorders>
              <w:top w:val="single" w:sz="2" w:space="0" w:color="auto"/>
              <w:left w:val="single" w:sz="18" w:space="0" w:color="auto"/>
              <w:bottom w:val="single" w:sz="12" w:space="0" w:color="auto"/>
              <w:right w:val="single" w:sz="18" w:space="0" w:color="auto"/>
            </w:tcBorders>
            <w:shd w:val="clear" w:color="auto" w:fill="auto"/>
            <w:vAlign w:val="center"/>
          </w:tcPr>
          <w:p w:rsidR="00C97A51" w:rsidRPr="00162944" w:rsidRDefault="00C97A51" w:rsidP="00AD1913">
            <w:pPr>
              <w:jc w:val="both"/>
              <w:rPr>
                <w:rFonts w:ascii="Arial" w:hAnsi="Arial" w:cs="Arial"/>
                <w:sz w:val="20"/>
                <w:szCs w:val="20"/>
              </w:rPr>
            </w:pPr>
            <w:r w:rsidRPr="00162944">
              <w:rPr>
                <w:rFonts w:ascii="Arial" w:hAnsi="Arial" w:cs="Arial"/>
                <w:sz w:val="20"/>
                <w:szCs w:val="20"/>
              </w:rPr>
              <w:t>Acido sórbico*</w:t>
            </w:r>
          </w:p>
        </w:tc>
        <w:tc>
          <w:tcPr>
            <w:tcW w:w="2340" w:type="dxa"/>
            <w:tcBorders>
              <w:top w:val="single" w:sz="2" w:space="0" w:color="auto"/>
              <w:left w:val="single" w:sz="18" w:space="0" w:color="auto"/>
              <w:bottom w:val="single" w:sz="12" w:space="0" w:color="auto"/>
              <w:right w:val="single" w:sz="12" w:space="0" w:color="auto"/>
            </w:tcBorders>
            <w:shd w:val="clear" w:color="auto" w:fill="auto"/>
            <w:vAlign w:val="center"/>
          </w:tcPr>
          <w:p w:rsidR="00C97A51" w:rsidRPr="00162944" w:rsidRDefault="00C97A51" w:rsidP="00AD1913">
            <w:pPr>
              <w:jc w:val="both"/>
              <w:rPr>
                <w:rFonts w:ascii="Arial" w:hAnsi="Arial" w:cs="Arial"/>
                <w:sz w:val="20"/>
                <w:szCs w:val="20"/>
              </w:rPr>
            </w:pPr>
          </w:p>
        </w:tc>
      </w:tr>
      <w:tr w:rsidR="00C97A51" w:rsidRPr="00162944" w:rsidTr="00AD1913">
        <w:trPr>
          <w:trHeight w:val="300"/>
        </w:trPr>
        <w:tc>
          <w:tcPr>
            <w:tcW w:w="1200" w:type="dxa"/>
            <w:vMerge w:val="restart"/>
            <w:tcBorders>
              <w:top w:val="single" w:sz="12" w:space="0" w:color="auto"/>
              <w:left w:val="single" w:sz="12" w:space="0" w:color="auto"/>
              <w:bottom w:val="double" w:sz="6" w:space="0" w:color="000000"/>
              <w:right w:val="single" w:sz="18" w:space="0" w:color="auto"/>
            </w:tcBorders>
            <w:shd w:val="clear" w:color="auto" w:fill="auto"/>
            <w:vAlign w:val="center"/>
          </w:tcPr>
          <w:p w:rsidR="00C97A51" w:rsidRPr="00162944" w:rsidRDefault="00C97A51" w:rsidP="00AD1913">
            <w:pPr>
              <w:jc w:val="center"/>
              <w:rPr>
                <w:rFonts w:ascii="Arial" w:hAnsi="Arial" w:cs="Arial"/>
                <w:sz w:val="20"/>
                <w:szCs w:val="20"/>
              </w:rPr>
            </w:pPr>
            <w:r w:rsidRPr="00162944">
              <w:rPr>
                <w:rFonts w:ascii="Arial" w:hAnsi="Arial" w:cs="Arial"/>
                <w:sz w:val="20"/>
                <w:szCs w:val="20"/>
              </w:rPr>
              <w:t>Nutrientes</w:t>
            </w:r>
          </w:p>
        </w:tc>
        <w:tc>
          <w:tcPr>
            <w:tcW w:w="1920" w:type="dxa"/>
            <w:tcBorders>
              <w:top w:val="single" w:sz="12" w:space="0" w:color="auto"/>
              <w:left w:val="single" w:sz="18" w:space="0" w:color="auto"/>
              <w:bottom w:val="single" w:sz="2" w:space="0" w:color="auto"/>
              <w:right w:val="single" w:sz="18" w:space="0" w:color="auto"/>
            </w:tcBorders>
            <w:shd w:val="clear" w:color="auto" w:fill="auto"/>
            <w:vAlign w:val="center"/>
          </w:tcPr>
          <w:p w:rsidR="00C97A51" w:rsidRPr="00162944" w:rsidRDefault="00C97A51" w:rsidP="00AD1913">
            <w:pPr>
              <w:jc w:val="both"/>
              <w:rPr>
                <w:rFonts w:ascii="Arial" w:hAnsi="Arial" w:cs="Arial"/>
                <w:sz w:val="20"/>
                <w:szCs w:val="20"/>
              </w:rPr>
            </w:pPr>
            <w:r w:rsidRPr="00162944">
              <w:rPr>
                <w:rFonts w:ascii="Arial" w:hAnsi="Arial" w:cs="Arial"/>
                <w:sz w:val="20"/>
                <w:szCs w:val="20"/>
              </w:rPr>
              <w:t>Urea</w:t>
            </w:r>
          </w:p>
        </w:tc>
        <w:tc>
          <w:tcPr>
            <w:tcW w:w="2340" w:type="dxa"/>
            <w:tcBorders>
              <w:top w:val="single" w:sz="12" w:space="0" w:color="auto"/>
              <w:left w:val="single" w:sz="18" w:space="0" w:color="auto"/>
              <w:bottom w:val="single" w:sz="2" w:space="0" w:color="auto"/>
              <w:right w:val="single" w:sz="12" w:space="0" w:color="auto"/>
            </w:tcBorders>
            <w:shd w:val="clear" w:color="auto" w:fill="auto"/>
            <w:vAlign w:val="center"/>
          </w:tcPr>
          <w:p w:rsidR="00C97A51" w:rsidRPr="00162944" w:rsidRDefault="00C97A51" w:rsidP="00AD1913">
            <w:pPr>
              <w:jc w:val="both"/>
              <w:rPr>
                <w:rFonts w:ascii="Arial" w:hAnsi="Arial" w:cs="Arial"/>
                <w:sz w:val="20"/>
                <w:szCs w:val="20"/>
              </w:rPr>
            </w:pPr>
            <w:r w:rsidRPr="00162944">
              <w:rPr>
                <w:rFonts w:ascii="Arial" w:hAnsi="Arial" w:cs="Arial"/>
                <w:sz w:val="20"/>
                <w:szCs w:val="20"/>
              </w:rPr>
              <w:t>Puede mejorar estabilidad aeróbica</w:t>
            </w:r>
          </w:p>
        </w:tc>
      </w:tr>
      <w:tr w:rsidR="00C97A51" w:rsidRPr="00162944" w:rsidTr="00AD1913">
        <w:trPr>
          <w:trHeight w:val="300"/>
        </w:trPr>
        <w:tc>
          <w:tcPr>
            <w:tcW w:w="1200" w:type="dxa"/>
            <w:vMerge/>
            <w:tcBorders>
              <w:top w:val="nil"/>
              <w:left w:val="single" w:sz="12" w:space="0" w:color="auto"/>
              <w:bottom w:val="double" w:sz="6" w:space="0" w:color="000000"/>
              <w:right w:val="single" w:sz="18" w:space="0" w:color="auto"/>
            </w:tcBorders>
            <w:vAlign w:val="center"/>
          </w:tcPr>
          <w:p w:rsidR="00C97A51" w:rsidRPr="00162944" w:rsidRDefault="00C97A51" w:rsidP="00AD1913">
            <w:pPr>
              <w:jc w:val="center"/>
              <w:rPr>
                <w:rFonts w:ascii="Arial" w:hAnsi="Arial" w:cs="Arial"/>
                <w:sz w:val="20"/>
                <w:szCs w:val="20"/>
              </w:rPr>
            </w:pPr>
          </w:p>
        </w:tc>
        <w:tc>
          <w:tcPr>
            <w:tcW w:w="1920" w:type="dxa"/>
            <w:tcBorders>
              <w:top w:val="single" w:sz="2" w:space="0" w:color="auto"/>
              <w:left w:val="single" w:sz="18" w:space="0" w:color="auto"/>
              <w:bottom w:val="single" w:sz="2" w:space="0" w:color="auto"/>
              <w:right w:val="single" w:sz="18" w:space="0" w:color="auto"/>
            </w:tcBorders>
            <w:shd w:val="clear" w:color="auto" w:fill="auto"/>
            <w:vAlign w:val="center"/>
          </w:tcPr>
          <w:p w:rsidR="00C97A51" w:rsidRPr="00162944" w:rsidRDefault="00C97A51" w:rsidP="00AD1913">
            <w:pPr>
              <w:jc w:val="both"/>
              <w:rPr>
                <w:rFonts w:ascii="Arial" w:hAnsi="Arial" w:cs="Arial"/>
                <w:sz w:val="20"/>
                <w:szCs w:val="20"/>
              </w:rPr>
            </w:pPr>
            <w:r w:rsidRPr="00162944">
              <w:rPr>
                <w:rFonts w:ascii="Arial" w:hAnsi="Arial" w:cs="Arial"/>
                <w:sz w:val="20"/>
                <w:szCs w:val="20"/>
              </w:rPr>
              <w:t>Amoníaco</w:t>
            </w:r>
          </w:p>
        </w:tc>
        <w:tc>
          <w:tcPr>
            <w:tcW w:w="2340" w:type="dxa"/>
            <w:tcBorders>
              <w:top w:val="single" w:sz="2" w:space="0" w:color="auto"/>
              <w:left w:val="single" w:sz="18" w:space="0" w:color="auto"/>
              <w:bottom w:val="single" w:sz="2" w:space="0" w:color="auto"/>
              <w:right w:val="single" w:sz="12" w:space="0" w:color="auto"/>
            </w:tcBorders>
            <w:shd w:val="clear" w:color="auto" w:fill="auto"/>
            <w:vAlign w:val="center"/>
          </w:tcPr>
          <w:p w:rsidR="00C97A51" w:rsidRPr="00162944" w:rsidRDefault="00C97A51" w:rsidP="00AD1913">
            <w:pPr>
              <w:jc w:val="both"/>
              <w:rPr>
                <w:rFonts w:ascii="Arial" w:hAnsi="Arial" w:cs="Arial"/>
                <w:sz w:val="20"/>
                <w:szCs w:val="20"/>
              </w:rPr>
            </w:pPr>
            <w:r w:rsidRPr="00162944">
              <w:rPr>
                <w:rFonts w:ascii="Arial" w:hAnsi="Arial" w:cs="Arial"/>
                <w:sz w:val="20"/>
                <w:szCs w:val="20"/>
              </w:rPr>
              <w:t>Puede mejorar estabilidad aeróbica</w:t>
            </w:r>
          </w:p>
        </w:tc>
      </w:tr>
      <w:tr w:rsidR="00C97A51" w:rsidRPr="00162944" w:rsidTr="00AD1913">
        <w:trPr>
          <w:trHeight w:val="300"/>
        </w:trPr>
        <w:tc>
          <w:tcPr>
            <w:tcW w:w="1200" w:type="dxa"/>
            <w:vMerge/>
            <w:tcBorders>
              <w:top w:val="nil"/>
              <w:left w:val="single" w:sz="12" w:space="0" w:color="auto"/>
              <w:bottom w:val="single" w:sz="12" w:space="0" w:color="auto"/>
              <w:right w:val="single" w:sz="18" w:space="0" w:color="auto"/>
            </w:tcBorders>
            <w:vAlign w:val="center"/>
          </w:tcPr>
          <w:p w:rsidR="00C97A51" w:rsidRPr="00162944" w:rsidRDefault="00C97A51" w:rsidP="00AD1913">
            <w:pPr>
              <w:jc w:val="center"/>
              <w:rPr>
                <w:rFonts w:ascii="Arial" w:hAnsi="Arial" w:cs="Arial"/>
                <w:sz w:val="20"/>
                <w:szCs w:val="20"/>
              </w:rPr>
            </w:pPr>
          </w:p>
        </w:tc>
        <w:tc>
          <w:tcPr>
            <w:tcW w:w="1920" w:type="dxa"/>
            <w:tcBorders>
              <w:top w:val="single" w:sz="2" w:space="0" w:color="auto"/>
              <w:left w:val="single" w:sz="18" w:space="0" w:color="auto"/>
              <w:bottom w:val="single" w:sz="12" w:space="0" w:color="auto"/>
              <w:right w:val="single" w:sz="18" w:space="0" w:color="auto"/>
            </w:tcBorders>
            <w:shd w:val="clear" w:color="auto" w:fill="auto"/>
            <w:vAlign w:val="center"/>
          </w:tcPr>
          <w:p w:rsidR="00C97A51" w:rsidRPr="00162944" w:rsidRDefault="00C97A51" w:rsidP="00AD1913">
            <w:pPr>
              <w:jc w:val="both"/>
              <w:rPr>
                <w:rFonts w:ascii="Arial" w:hAnsi="Arial" w:cs="Arial"/>
                <w:sz w:val="20"/>
                <w:szCs w:val="20"/>
              </w:rPr>
            </w:pPr>
            <w:r w:rsidRPr="00162944">
              <w:rPr>
                <w:rFonts w:ascii="Arial" w:hAnsi="Arial" w:cs="Arial"/>
                <w:sz w:val="20"/>
                <w:szCs w:val="20"/>
              </w:rPr>
              <w:t>Minerales</w:t>
            </w:r>
          </w:p>
        </w:tc>
        <w:tc>
          <w:tcPr>
            <w:tcW w:w="2340" w:type="dxa"/>
            <w:tcBorders>
              <w:top w:val="single" w:sz="2" w:space="0" w:color="auto"/>
              <w:left w:val="single" w:sz="18" w:space="0" w:color="auto"/>
              <w:bottom w:val="single" w:sz="12" w:space="0" w:color="auto"/>
              <w:right w:val="single" w:sz="12" w:space="0" w:color="auto"/>
            </w:tcBorders>
            <w:shd w:val="clear" w:color="auto" w:fill="auto"/>
            <w:vAlign w:val="center"/>
          </w:tcPr>
          <w:p w:rsidR="00C97A51" w:rsidRPr="00162944" w:rsidRDefault="00C97A51" w:rsidP="00AD1913">
            <w:pPr>
              <w:jc w:val="both"/>
              <w:rPr>
                <w:rFonts w:ascii="Arial" w:hAnsi="Arial" w:cs="Arial"/>
                <w:sz w:val="20"/>
                <w:szCs w:val="20"/>
              </w:rPr>
            </w:pPr>
          </w:p>
        </w:tc>
      </w:tr>
      <w:tr w:rsidR="00C97A51" w:rsidRPr="00162944" w:rsidTr="00AD1913">
        <w:trPr>
          <w:trHeight w:val="300"/>
        </w:trPr>
        <w:tc>
          <w:tcPr>
            <w:tcW w:w="1200" w:type="dxa"/>
            <w:vMerge w:val="restart"/>
            <w:tcBorders>
              <w:top w:val="single" w:sz="12" w:space="0" w:color="auto"/>
              <w:left w:val="single" w:sz="12" w:space="0" w:color="auto"/>
              <w:bottom w:val="double" w:sz="6" w:space="0" w:color="000000"/>
              <w:right w:val="single" w:sz="18" w:space="0" w:color="auto"/>
            </w:tcBorders>
            <w:shd w:val="clear" w:color="auto" w:fill="auto"/>
            <w:vAlign w:val="center"/>
          </w:tcPr>
          <w:p w:rsidR="00C97A51" w:rsidRPr="00162944" w:rsidRDefault="00C97A51" w:rsidP="00AD1913">
            <w:pPr>
              <w:jc w:val="center"/>
              <w:rPr>
                <w:rFonts w:ascii="Arial" w:hAnsi="Arial" w:cs="Arial"/>
                <w:sz w:val="20"/>
                <w:szCs w:val="20"/>
              </w:rPr>
            </w:pPr>
            <w:r w:rsidRPr="00162944">
              <w:rPr>
                <w:rFonts w:ascii="Arial" w:hAnsi="Arial" w:cs="Arial"/>
                <w:sz w:val="20"/>
                <w:szCs w:val="20"/>
              </w:rPr>
              <w:t>Absorbentes</w:t>
            </w:r>
          </w:p>
        </w:tc>
        <w:tc>
          <w:tcPr>
            <w:tcW w:w="1920" w:type="dxa"/>
            <w:tcBorders>
              <w:top w:val="single" w:sz="12" w:space="0" w:color="auto"/>
              <w:left w:val="single" w:sz="18" w:space="0" w:color="auto"/>
              <w:bottom w:val="single" w:sz="2" w:space="0" w:color="auto"/>
              <w:right w:val="single" w:sz="18" w:space="0" w:color="auto"/>
            </w:tcBorders>
            <w:shd w:val="clear" w:color="auto" w:fill="auto"/>
            <w:vAlign w:val="center"/>
          </w:tcPr>
          <w:p w:rsidR="00C97A51" w:rsidRPr="00162944" w:rsidRDefault="00C97A51" w:rsidP="00AD1913">
            <w:pPr>
              <w:jc w:val="both"/>
              <w:rPr>
                <w:rFonts w:ascii="Arial" w:hAnsi="Arial" w:cs="Arial"/>
                <w:sz w:val="20"/>
                <w:szCs w:val="20"/>
              </w:rPr>
            </w:pPr>
            <w:r w:rsidRPr="00162944">
              <w:rPr>
                <w:rFonts w:ascii="Arial" w:hAnsi="Arial" w:cs="Arial"/>
                <w:sz w:val="20"/>
                <w:szCs w:val="20"/>
              </w:rPr>
              <w:t>Pulpa seca de remolacha azucarera</w:t>
            </w:r>
          </w:p>
        </w:tc>
        <w:tc>
          <w:tcPr>
            <w:tcW w:w="2340" w:type="dxa"/>
            <w:tcBorders>
              <w:top w:val="single" w:sz="12" w:space="0" w:color="auto"/>
              <w:left w:val="single" w:sz="18" w:space="0" w:color="auto"/>
              <w:bottom w:val="single" w:sz="2" w:space="0" w:color="auto"/>
              <w:right w:val="single" w:sz="12" w:space="0" w:color="auto"/>
            </w:tcBorders>
            <w:shd w:val="clear" w:color="auto" w:fill="auto"/>
            <w:vAlign w:val="center"/>
          </w:tcPr>
          <w:p w:rsidR="00C97A51" w:rsidRPr="00162944" w:rsidRDefault="00C97A51" w:rsidP="00AD1913">
            <w:pPr>
              <w:jc w:val="both"/>
              <w:rPr>
                <w:rFonts w:ascii="Arial" w:hAnsi="Arial" w:cs="Arial"/>
                <w:sz w:val="20"/>
                <w:szCs w:val="20"/>
              </w:rPr>
            </w:pPr>
          </w:p>
        </w:tc>
      </w:tr>
      <w:tr w:rsidR="00C97A51" w:rsidRPr="00162944" w:rsidTr="00AD1913">
        <w:trPr>
          <w:trHeight w:val="300"/>
        </w:trPr>
        <w:tc>
          <w:tcPr>
            <w:tcW w:w="1200" w:type="dxa"/>
            <w:vMerge/>
            <w:tcBorders>
              <w:top w:val="nil"/>
              <w:left w:val="single" w:sz="12" w:space="0" w:color="auto"/>
              <w:bottom w:val="single" w:sz="12" w:space="0" w:color="auto"/>
              <w:right w:val="single" w:sz="18" w:space="0" w:color="auto"/>
            </w:tcBorders>
            <w:vAlign w:val="center"/>
          </w:tcPr>
          <w:p w:rsidR="00C97A51" w:rsidRPr="00162944" w:rsidRDefault="00C97A51" w:rsidP="00AD1913">
            <w:pPr>
              <w:jc w:val="center"/>
              <w:rPr>
                <w:rFonts w:ascii="Arial" w:hAnsi="Arial" w:cs="Arial"/>
                <w:sz w:val="20"/>
                <w:szCs w:val="20"/>
              </w:rPr>
            </w:pPr>
          </w:p>
        </w:tc>
        <w:tc>
          <w:tcPr>
            <w:tcW w:w="1920" w:type="dxa"/>
            <w:tcBorders>
              <w:top w:val="single" w:sz="2" w:space="0" w:color="auto"/>
              <w:left w:val="single" w:sz="18" w:space="0" w:color="auto"/>
              <w:bottom w:val="single" w:sz="12" w:space="0" w:color="auto"/>
              <w:right w:val="single" w:sz="18" w:space="0" w:color="auto"/>
            </w:tcBorders>
            <w:shd w:val="clear" w:color="auto" w:fill="auto"/>
            <w:vAlign w:val="center"/>
          </w:tcPr>
          <w:p w:rsidR="00C97A51" w:rsidRPr="00162944" w:rsidRDefault="00C97A51" w:rsidP="00AD1913">
            <w:pPr>
              <w:rPr>
                <w:rFonts w:ascii="Arial" w:hAnsi="Arial" w:cs="Arial"/>
                <w:sz w:val="20"/>
                <w:szCs w:val="20"/>
              </w:rPr>
            </w:pPr>
            <w:r w:rsidRPr="00162944">
              <w:rPr>
                <w:rFonts w:ascii="Arial" w:hAnsi="Arial" w:cs="Arial"/>
                <w:sz w:val="20"/>
                <w:szCs w:val="20"/>
              </w:rPr>
              <w:t>Paja</w:t>
            </w:r>
          </w:p>
        </w:tc>
        <w:tc>
          <w:tcPr>
            <w:tcW w:w="2340" w:type="dxa"/>
            <w:tcBorders>
              <w:top w:val="single" w:sz="2" w:space="0" w:color="auto"/>
              <w:left w:val="single" w:sz="18" w:space="0" w:color="auto"/>
              <w:bottom w:val="single" w:sz="12" w:space="0" w:color="auto"/>
              <w:right w:val="single" w:sz="12" w:space="0" w:color="auto"/>
            </w:tcBorders>
            <w:shd w:val="clear" w:color="auto" w:fill="auto"/>
            <w:vAlign w:val="center"/>
          </w:tcPr>
          <w:p w:rsidR="00C97A51" w:rsidRPr="00162944" w:rsidRDefault="00C97A51" w:rsidP="00AD1913">
            <w:pPr>
              <w:jc w:val="center"/>
              <w:rPr>
                <w:rFonts w:ascii="Arial" w:hAnsi="Arial" w:cs="Arial"/>
                <w:sz w:val="20"/>
                <w:szCs w:val="20"/>
              </w:rPr>
            </w:pPr>
          </w:p>
        </w:tc>
      </w:tr>
    </w:tbl>
    <w:p w:rsidR="00C97A51" w:rsidRPr="00162944" w:rsidRDefault="00C97A51" w:rsidP="00C97A51">
      <w:pPr>
        <w:spacing w:line="480" w:lineRule="auto"/>
        <w:ind w:left="1800"/>
        <w:jc w:val="both"/>
        <w:rPr>
          <w:rFonts w:ascii="Arial" w:hAnsi="Arial" w:cs="Arial"/>
        </w:rPr>
      </w:pPr>
      <w:r w:rsidRPr="00162944">
        <w:rPr>
          <w:rFonts w:ascii="Arial" w:hAnsi="Arial" w:cs="Arial"/>
        </w:rPr>
        <w:t>*o su sal correspondiente</w:t>
      </w:r>
    </w:p>
    <w:p w:rsidR="00C97A51" w:rsidRPr="00162944" w:rsidRDefault="00C97A51" w:rsidP="00C97A51">
      <w:pPr>
        <w:spacing w:line="480" w:lineRule="auto"/>
        <w:ind w:left="1800"/>
        <w:jc w:val="both"/>
        <w:rPr>
          <w:rFonts w:ascii="Arial" w:hAnsi="Arial" w:cs="Arial"/>
        </w:rPr>
      </w:pPr>
      <w:r w:rsidRPr="00162944">
        <w:rPr>
          <w:rFonts w:ascii="Arial" w:hAnsi="Arial" w:cs="Arial"/>
        </w:rPr>
        <w:t xml:space="preserve">Cabe mencionar que los aditivos estimulantes de la fermentación tratan de aumentar el contenido de ácido láctico en los ensilajes. </w:t>
      </w:r>
    </w:p>
    <w:p w:rsidR="00C97A51" w:rsidRPr="00162944" w:rsidRDefault="00C97A51" w:rsidP="00C97A51">
      <w:pPr>
        <w:spacing w:line="480" w:lineRule="auto"/>
        <w:ind w:left="1800"/>
        <w:jc w:val="both"/>
        <w:rPr>
          <w:rFonts w:ascii="Arial" w:hAnsi="Arial" w:cs="Arial"/>
        </w:rPr>
      </w:pPr>
      <w:r w:rsidRPr="00162944">
        <w:rPr>
          <w:rFonts w:ascii="Arial" w:hAnsi="Arial" w:cs="Arial"/>
        </w:rPr>
        <w:lastRenderedPageBreak/>
        <w:t>Los inhibidores de la fermentación en la práctica se usan en cultivos con un bajo contenido de carbohidratos hidrosolubles y/o alta capacidad tampón. La mayoría de los inhibidores del deterioro aeróbico muestran una fuerte actividad antibiótica capaz de reducir las poblaciones de levaduras y bacterias responsables del deterioro aerobio. El uso de aditivos como nutrientes trata de suplir ciertos elementos deficitarios y en cambio los absorbentes se usan con forrajes con bajo contenido de materia seca para evitar pérdidas provocadas por un escurrimiento excesivo.</w:t>
      </w:r>
    </w:p>
    <w:p w:rsidR="00C97A51" w:rsidRPr="00162944" w:rsidRDefault="00C97A51" w:rsidP="00C97A51">
      <w:pPr>
        <w:ind w:left="1797"/>
        <w:jc w:val="both"/>
        <w:rPr>
          <w:rFonts w:ascii="Arial" w:hAnsi="Arial" w:cs="Arial"/>
        </w:rPr>
      </w:pPr>
    </w:p>
    <w:p w:rsidR="00C97A51" w:rsidRPr="00162944" w:rsidRDefault="00C97A51" w:rsidP="00C97A51">
      <w:pPr>
        <w:ind w:left="1797"/>
        <w:jc w:val="both"/>
        <w:rPr>
          <w:rFonts w:ascii="Arial" w:hAnsi="Arial" w:cs="Arial"/>
        </w:rPr>
      </w:pPr>
    </w:p>
    <w:p w:rsidR="00C97A51" w:rsidRPr="00162944" w:rsidRDefault="00C97A51" w:rsidP="005B0C80">
      <w:pPr>
        <w:numPr>
          <w:ilvl w:val="2"/>
          <w:numId w:val="4"/>
        </w:numPr>
        <w:tabs>
          <w:tab w:val="center" w:pos="4768"/>
        </w:tabs>
        <w:rPr>
          <w:rFonts w:ascii="Arial" w:hAnsi="Arial" w:cs="Arial"/>
          <w:b/>
        </w:rPr>
      </w:pPr>
      <w:r w:rsidRPr="00162944">
        <w:rPr>
          <w:rFonts w:ascii="Arial" w:hAnsi="Arial" w:cs="Arial"/>
          <w:b/>
        </w:rPr>
        <w:t>Determinación de la calidad del ensilaje</w:t>
      </w:r>
    </w:p>
    <w:p w:rsidR="00C97A51" w:rsidRPr="00162944" w:rsidRDefault="00C97A51" w:rsidP="00C97A51">
      <w:pPr>
        <w:tabs>
          <w:tab w:val="center" w:pos="4768"/>
        </w:tabs>
        <w:rPr>
          <w:rFonts w:ascii="Arial" w:hAnsi="Arial" w:cs="Arial"/>
          <w:b/>
        </w:rPr>
      </w:pPr>
    </w:p>
    <w:p w:rsidR="00C97A51" w:rsidRPr="00162944" w:rsidRDefault="00C97A51" w:rsidP="00C97A51">
      <w:pPr>
        <w:spacing w:line="480" w:lineRule="auto"/>
        <w:ind w:left="1800"/>
        <w:jc w:val="both"/>
        <w:rPr>
          <w:rFonts w:ascii="Arial" w:hAnsi="Arial" w:cs="Arial"/>
        </w:rPr>
      </w:pPr>
      <w:r w:rsidRPr="00162944">
        <w:rPr>
          <w:rFonts w:ascii="Arial" w:hAnsi="Arial" w:cs="Arial"/>
        </w:rPr>
        <w:t>De acuerdo a la revisión de literatura anterior, la calidad del ensilaje se puede determinar por características cuantitativas y cualitativas, estas últimas son muy prácticas y están a mano de cualquier agricultor.</w:t>
      </w:r>
    </w:p>
    <w:p w:rsidR="00C97A51" w:rsidRPr="00162944" w:rsidRDefault="00C97A51" w:rsidP="00C97A51">
      <w:pPr>
        <w:ind w:left="1797"/>
        <w:jc w:val="both"/>
        <w:rPr>
          <w:rFonts w:ascii="Arial" w:hAnsi="Arial" w:cs="Arial"/>
        </w:rPr>
      </w:pPr>
    </w:p>
    <w:p w:rsidR="00C97A51" w:rsidRPr="00162944" w:rsidRDefault="00C97A51" w:rsidP="00C97A51">
      <w:pPr>
        <w:ind w:left="1797"/>
        <w:jc w:val="both"/>
        <w:rPr>
          <w:rFonts w:ascii="Arial" w:hAnsi="Arial" w:cs="Arial"/>
        </w:rPr>
      </w:pPr>
    </w:p>
    <w:p w:rsidR="00C97A51" w:rsidRPr="00162944" w:rsidRDefault="00C97A51" w:rsidP="00C97A51">
      <w:pPr>
        <w:spacing w:line="480" w:lineRule="auto"/>
        <w:ind w:left="1800"/>
        <w:jc w:val="both"/>
        <w:rPr>
          <w:rFonts w:ascii="Arial" w:hAnsi="Arial" w:cs="Arial"/>
        </w:rPr>
      </w:pPr>
      <w:r w:rsidRPr="00162944">
        <w:rPr>
          <w:rFonts w:ascii="Arial" w:hAnsi="Arial" w:cs="Arial"/>
        </w:rPr>
        <w:t>Las características cuantitativas de un buen ensilaje están determinadas por los siguientes parámetros, los cuales se pueden obtener mediante análisis de laboratorio (bromatológicos y determinación de AGVs) y una regla de tres simple para evaluar las perdidas obtenidas.</w:t>
      </w:r>
    </w:p>
    <w:p w:rsidR="00C97A51" w:rsidRPr="00162944" w:rsidRDefault="00C97A51" w:rsidP="00C97A51">
      <w:pPr>
        <w:spacing w:line="480" w:lineRule="auto"/>
        <w:ind w:left="1800"/>
        <w:jc w:val="both"/>
        <w:rPr>
          <w:rFonts w:ascii="Arial" w:hAnsi="Arial" w:cs="Arial"/>
        </w:rPr>
      </w:pPr>
      <w:r w:rsidRPr="00162944">
        <w:rPr>
          <w:rFonts w:ascii="Arial" w:hAnsi="Arial" w:cs="Arial"/>
        </w:rPr>
        <w:lastRenderedPageBreak/>
        <w:t xml:space="preserve">Humedad: 62 </w:t>
      </w:r>
      <w:r>
        <w:rPr>
          <w:rFonts w:ascii="Arial" w:hAnsi="Arial" w:cs="Arial"/>
        </w:rPr>
        <w:t>– 67</w:t>
      </w:r>
      <w:r w:rsidRPr="00162944">
        <w:rPr>
          <w:rFonts w:ascii="Arial" w:hAnsi="Arial" w:cs="Arial"/>
        </w:rPr>
        <w:t>%</w:t>
      </w:r>
    </w:p>
    <w:p w:rsidR="00C97A51" w:rsidRPr="00162944" w:rsidRDefault="00C97A51" w:rsidP="00C97A51">
      <w:pPr>
        <w:spacing w:line="480" w:lineRule="auto"/>
        <w:ind w:left="1800"/>
        <w:jc w:val="both"/>
        <w:rPr>
          <w:rFonts w:ascii="Arial" w:hAnsi="Arial" w:cs="Arial"/>
        </w:rPr>
      </w:pPr>
      <w:r w:rsidRPr="00162944">
        <w:rPr>
          <w:rFonts w:ascii="Arial" w:hAnsi="Arial" w:cs="Arial"/>
        </w:rPr>
        <w:t>pH óptimo: 4.2 – 5.2 dependiendo de la cantidad de materia seca</w:t>
      </w:r>
    </w:p>
    <w:p w:rsidR="00C97A51" w:rsidRPr="00162944" w:rsidRDefault="00C97A51" w:rsidP="00C97A51">
      <w:pPr>
        <w:spacing w:line="480" w:lineRule="auto"/>
        <w:ind w:left="1800"/>
        <w:jc w:val="both"/>
        <w:rPr>
          <w:rFonts w:ascii="Arial" w:hAnsi="Arial" w:cs="Arial"/>
        </w:rPr>
      </w:pPr>
      <w:r w:rsidRPr="00162944">
        <w:rPr>
          <w:rFonts w:ascii="Arial" w:hAnsi="Arial" w:cs="Arial"/>
        </w:rPr>
        <w:t>N-NH3: &lt; 11% para países templados</w:t>
      </w:r>
      <w:r>
        <w:rPr>
          <w:rFonts w:ascii="Arial" w:hAnsi="Arial" w:cs="Arial"/>
        </w:rPr>
        <w:t xml:space="preserve"> &lt; 7</w:t>
      </w:r>
      <w:r w:rsidRPr="00162944">
        <w:rPr>
          <w:rFonts w:ascii="Arial" w:hAnsi="Arial" w:cs="Arial"/>
        </w:rPr>
        <w:t>% para países tropicales</w:t>
      </w:r>
    </w:p>
    <w:p w:rsidR="00C97A51" w:rsidRPr="00162944" w:rsidRDefault="00C97A51" w:rsidP="00C97A51">
      <w:pPr>
        <w:spacing w:line="480" w:lineRule="auto"/>
        <w:ind w:left="1800"/>
        <w:jc w:val="both"/>
        <w:rPr>
          <w:rFonts w:ascii="Arial" w:hAnsi="Arial" w:cs="Arial"/>
        </w:rPr>
      </w:pPr>
      <w:r w:rsidRPr="00162944">
        <w:rPr>
          <w:rFonts w:ascii="Arial" w:hAnsi="Arial" w:cs="Arial"/>
        </w:rPr>
        <w:t>Contenido de Ácido Láctico: 3 - 13% de la materia seca</w:t>
      </w:r>
    </w:p>
    <w:p w:rsidR="00C97A51" w:rsidRPr="00162944" w:rsidRDefault="00C97A51" w:rsidP="00C97A51">
      <w:pPr>
        <w:spacing w:line="480" w:lineRule="auto"/>
        <w:ind w:left="1800"/>
        <w:jc w:val="both"/>
        <w:rPr>
          <w:rFonts w:ascii="Arial" w:hAnsi="Arial" w:cs="Arial"/>
        </w:rPr>
      </w:pPr>
      <w:r>
        <w:rPr>
          <w:rFonts w:ascii="Arial" w:hAnsi="Arial" w:cs="Arial"/>
        </w:rPr>
        <w:t>Contenido de Ácido Acético: &lt; 4</w:t>
      </w:r>
      <w:r w:rsidRPr="00162944">
        <w:rPr>
          <w:rFonts w:ascii="Arial" w:hAnsi="Arial" w:cs="Arial"/>
        </w:rPr>
        <w:t>% de la materia seca</w:t>
      </w:r>
    </w:p>
    <w:p w:rsidR="00C97A51" w:rsidRPr="00162944" w:rsidRDefault="00C97A51" w:rsidP="00C97A51">
      <w:pPr>
        <w:spacing w:line="480" w:lineRule="auto"/>
        <w:ind w:left="1800"/>
        <w:jc w:val="both"/>
        <w:rPr>
          <w:rFonts w:ascii="Arial" w:hAnsi="Arial" w:cs="Arial"/>
        </w:rPr>
      </w:pPr>
      <w:r w:rsidRPr="00162944">
        <w:rPr>
          <w:rFonts w:ascii="Arial" w:hAnsi="Arial" w:cs="Arial"/>
        </w:rPr>
        <w:t>Contenido de Ácido Butírico: &lt; 0.1% de la materia seca</w:t>
      </w:r>
    </w:p>
    <w:p w:rsidR="00C97A51" w:rsidRPr="00162944" w:rsidRDefault="00C97A51" w:rsidP="00C97A51">
      <w:pPr>
        <w:spacing w:line="480" w:lineRule="auto"/>
        <w:ind w:left="1800"/>
        <w:jc w:val="both"/>
        <w:rPr>
          <w:rFonts w:ascii="Arial" w:hAnsi="Arial" w:cs="Arial"/>
        </w:rPr>
      </w:pPr>
      <w:r w:rsidRPr="00162944">
        <w:rPr>
          <w:rFonts w:ascii="Arial" w:hAnsi="Arial" w:cs="Arial"/>
        </w:rPr>
        <w:t xml:space="preserve">Pérdidas inevitables de materia seca del ensilado: 5 – 20% </w:t>
      </w:r>
    </w:p>
    <w:p w:rsidR="00C97A51" w:rsidRPr="00162944" w:rsidRDefault="00C97A51" w:rsidP="00C97A51">
      <w:pPr>
        <w:jc w:val="both"/>
        <w:rPr>
          <w:rFonts w:ascii="Arial" w:hAnsi="Arial" w:cs="Arial"/>
        </w:rPr>
      </w:pPr>
    </w:p>
    <w:p w:rsidR="00C97A51" w:rsidRPr="00162944" w:rsidRDefault="00C97A51" w:rsidP="00C97A51">
      <w:pPr>
        <w:jc w:val="both"/>
        <w:rPr>
          <w:rFonts w:ascii="Arial" w:hAnsi="Arial" w:cs="Arial"/>
        </w:rPr>
      </w:pPr>
    </w:p>
    <w:p w:rsidR="00C97A51" w:rsidRPr="00162944" w:rsidRDefault="00C97A51" w:rsidP="00C97A51">
      <w:pPr>
        <w:spacing w:line="480" w:lineRule="auto"/>
        <w:ind w:left="1800"/>
        <w:jc w:val="both"/>
        <w:rPr>
          <w:rFonts w:ascii="Arial" w:hAnsi="Arial" w:cs="Arial"/>
        </w:rPr>
      </w:pPr>
      <w:r w:rsidRPr="00162944">
        <w:rPr>
          <w:rFonts w:ascii="Arial" w:hAnsi="Arial" w:cs="Arial"/>
        </w:rPr>
        <w:t>Otra forma de determinar la calidad fermentativa del ensilaje está dada por el método del Test Sensorial (12), el cual describimos a continuación en la siguiente tabla:</w:t>
      </w:r>
    </w:p>
    <w:p w:rsidR="00C97A51" w:rsidRPr="00162944" w:rsidRDefault="00C97A51" w:rsidP="00C97A51">
      <w:pPr>
        <w:spacing w:line="480" w:lineRule="auto"/>
        <w:ind w:left="1800"/>
        <w:jc w:val="both"/>
        <w:rPr>
          <w:rFonts w:ascii="Arial" w:hAnsi="Arial" w:cs="Arial"/>
        </w:rPr>
      </w:pPr>
    </w:p>
    <w:p w:rsidR="00C97A51" w:rsidRPr="00162944" w:rsidRDefault="00C97A51" w:rsidP="00C97A51">
      <w:pPr>
        <w:spacing w:line="480" w:lineRule="auto"/>
        <w:ind w:left="1800"/>
        <w:jc w:val="both"/>
        <w:rPr>
          <w:rFonts w:ascii="Arial" w:hAnsi="Arial" w:cs="Arial"/>
        </w:rPr>
      </w:pPr>
    </w:p>
    <w:p w:rsidR="00C97A51" w:rsidRDefault="00C97A51" w:rsidP="00C97A51">
      <w:pPr>
        <w:spacing w:line="480" w:lineRule="auto"/>
        <w:ind w:left="1800"/>
        <w:jc w:val="both"/>
        <w:rPr>
          <w:rFonts w:ascii="Arial" w:hAnsi="Arial" w:cs="Arial"/>
        </w:rPr>
      </w:pPr>
    </w:p>
    <w:p w:rsidR="00C97A51" w:rsidRDefault="00C97A51" w:rsidP="00C97A51">
      <w:pPr>
        <w:spacing w:line="480" w:lineRule="auto"/>
        <w:ind w:left="1800"/>
        <w:jc w:val="both"/>
        <w:rPr>
          <w:rFonts w:ascii="Arial" w:hAnsi="Arial" w:cs="Arial"/>
        </w:rPr>
      </w:pPr>
    </w:p>
    <w:p w:rsidR="00C97A51" w:rsidRDefault="00C97A51" w:rsidP="00C97A51">
      <w:pPr>
        <w:spacing w:line="480" w:lineRule="auto"/>
        <w:ind w:left="1800"/>
        <w:jc w:val="both"/>
        <w:rPr>
          <w:rFonts w:ascii="Arial" w:hAnsi="Arial" w:cs="Arial"/>
        </w:rPr>
      </w:pPr>
    </w:p>
    <w:p w:rsidR="00C97A51" w:rsidRPr="00162944" w:rsidRDefault="00C97A51" w:rsidP="00C97A51">
      <w:pPr>
        <w:spacing w:line="480" w:lineRule="auto"/>
        <w:ind w:left="1800"/>
        <w:jc w:val="both"/>
        <w:rPr>
          <w:rFonts w:ascii="Arial" w:hAnsi="Arial" w:cs="Arial"/>
        </w:rPr>
      </w:pPr>
    </w:p>
    <w:p w:rsidR="00C97A51" w:rsidRPr="00162944" w:rsidRDefault="00C97A51" w:rsidP="00C97A51">
      <w:pPr>
        <w:ind w:left="1797"/>
        <w:jc w:val="center"/>
        <w:rPr>
          <w:rFonts w:ascii="Arial" w:hAnsi="Arial" w:cs="Arial"/>
          <w:b/>
        </w:rPr>
      </w:pPr>
      <w:r w:rsidRPr="00162944">
        <w:rPr>
          <w:rFonts w:ascii="Arial" w:hAnsi="Arial" w:cs="Arial"/>
          <w:b/>
        </w:rPr>
        <w:t>TABLA 5</w:t>
      </w:r>
    </w:p>
    <w:p w:rsidR="00C97A51" w:rsidRPr="00162944" w:rsidRDefault="00C97A51" w:rsidP="00C97A51">
      <w:pPr>
        <w:ind w:left="1797" w:firstLine="708"/>
        <w:jc w:val="both"/>
        <w:rPr>
          <w:rFonts w:ascii="Arial" w:hAnsi="Arial" w:cs="Arial"/>
        </w:rPr>
      </w:pPr>
    </w:p>
    <w:p w:rsidR="00C97A51" w:rsidRPr="00162944" w:rsidRDefault="00C97A51" w:rsidP="00C97A51">
      <w:pPr>
        <w:ind w:left="1797"/>
        <w:jc w:val="center"/>
        <w:rPr>
          <w:rFonts w:ascii="Arial" w:hAnsi="Arial" w:cs="Arial"/>
          <w:b/>
        </w:rPr>
      </w:pPr>
      <w:r w:rsidRPr="00162944">
        <w:rPr>
          <w:rFonts w:ascii="Arial" w:hAnsi="Arial" w:cs="Arial"/>
          <w:b/>
        </w:rPr>
        <w:t>EVALUACIÓN DE LAS CARACTERÍSTICAS FERMENTATIVAS DEL ENSILAJE POR EL MÉTODO DEL TEST SENSORIAL FRANKEL (1998)</w:t>
      </w:r>
    </w:p>
    <w:p w:rsidR="00C97A51" w:rsidRPr="00162944" w:rsidRDefault="00C97A51" w:rsidP="00C97A51">
      <w:pPr>
        <w:spacing w:line="480" w:lineRule="auto"/>
        <w:ind w:left="1800"/>
        <w:jc w:val="center"/>
        <w:rPr>
          <w:rFonts w:ascii="Arial" w:hAnsi="Arial" w:cs="Arial"/>
          <w:b/>
        </w:rPr>
      </w:pPr>
      <w:r w:rsidRPr="00162944">
        <w:rPr>
          <w:rFonts w:ascii="Arial" w:hAnsi="Arial" w:cs="Arial"/>
          <w:b/>
        </w:rPr>
        <w:t>________________________________________________</w:t>
      </w:r>
    </w:p>
    <w:p w:rsidR="00C97A51" w:rsidRPr="00162944" w:rsidRDefault="00C97A51" w:rsidP="00C97A51">
      <w:pPr>
        <w:spacing w:line="480" w:lineRule="auto"/>
        <w:ind w:left="1800"/>
        <w:jc w:val="both"/>
        <w:rPr>
          <w:rFonts w:ascii="Arial" w:hAnsi="Arial" w:cs="Arial"/>
          <w:b/>
        </w:rPr>
      </w:pPr>
      <w:r w:rsidRPr="00162944">
        <w:rPr>
          <w:rFonts w:ascii="Arial" w:hAnsi="Arial" w:cs="Arial"/>
          <w:b/>
        </w:rPr>
        <w:lastRenderedPageBreak/>
        <w:t>CALIFICACIÓN:</w:t>
      </w:r>
    </w:p>
    <w:p w:rsidR="00C97A51" w:rsidRPr="00162944" w:rsidRDefault="00C97A51" w:rsidP="00C97A51">
      <w:pPr>
        <w:spacing w:line="480" w:lineRule="auto"/>
        <w:ind w:left="1800"/>
        <w:jc w:val="both"/>
        <w:rPr>
          <w:rFonts w:ascii="Arial" w:hAnsi="Arial" w:cs="Arial"/>
        </w:rPr>
      </w:pPr>
      <w:r w:rsidRPr="00162944">
        <w:rPr>
          <w:rFonts w:ascii="Arial" w:hAnsi="Arial" w:cs="Arial"/>
        </w:rPr>
        <w:t>Olor: 0-12 puntos</w:t>
      </w:r>
    </w:p>
    <w:p w:rsidR="00C97A51" w:rsidRPr="00162944" w:rsidRDefault="00C97A51" w:rsidP="00C97A51">
      <w:pPr>
        <w:spacing w:line="480" w:lineRule="auto"/>
        <w:ind w:left="1800"/>
        <w:jc w:val="both"/>
        <w:rPr>
          <w:rFonts w:ascii="Arial" w:hAnsi="Arial" w:cs="Arial"/>
        </w:rPr>
      </w:pPr>
      <w:r w:rsidRPr="00162944">
        <w:rPr>
          <w:rFonts w:ascii="Arial" w:hAnsi="Arial" w:cs="Arial"/>
        </w:rPr>
        <w:t>Preservación de Estructuras de Tejidos: 0-5 puntos</w:t>
      </w:r>
    </w:p>
    <w:p w:rsidR="00C97A51" w:rsidRPr="00162944" w:rsidRDefault="00C97A51" w:rsidP="00C97A51">
      <w:pPr>
        <w:spacing w:line="480" w:lineRule="auto"/>
        <w:ind w:left="1800"/>
        <w:jc w:val="both"/>
        <w:rPr>
          <w:rFonts w:ascii="Arial" w:hAnsi="Arial" w:cs="Arial"/>
        </w:rPr>
      </w:pPr>
      <w:r w:rsidRPr="00162944">
        <w:rPr>
          <w:rFonts w:ascii="Arial" w:hAnsi="Arial" w:cs="Arial"/>
        </w:rPr>
        <w:t>Color: 0-3 puntos</w:t>
      </w:r>
    </w:p>
    <w:p w:rsidR="00C97A51" w:rsidRPr="00162944" w:rsidRDefault="00C97A51" w:rsidP="00C97A51">
      <w:pPr>
        <w:spacing w:line="480" w:lineRule="auto"/>
        <w:ind w:left="1800"/>
        <w:jc w:val="both"/>
        <w:rPr>
          <w:rFonts w:ascii="Arial" w:hAnsi="Arial" w:cs="Arial"/>
        </w:rPr>
      </w:pPr>
      <w:r w:rsidRPr="00162944">
        <w:rPr>
          <w:rFonts w:ascii="Arial" w:hAnsi="Arial" w:cs="Arial"/>
        </w:rPr>
        <w:t>Muy Bueno: 18 – 20 puntos</w:t>
      </w:r>
    </w:p>
    <w:p w:rsidR="00C97A51" w:rsidRPr="00162944" w:rsidRDefault="00C97A51" w:rsidP="00C97A51">
      <w:pPr>
        <w:spacing w:line="480" w:lineRule="auto"/>
        <w:ind w:left="1800"/>
        <w:jc w:val="both"/>
        <w:rPr>
          <w:rFonts w:ascii="Arial" w:hAnsi="Arial" w:cs="Arial"/>
        </w:rPr>
      </w:pPr>
      <w:r w:rsidRPr="00162944">
        <w:rPr>
          <w:rFonts w:ascii="Arial" w:hAnsi="Arial" w:cs="Arial"/>
        </w:rPr>
        <w:t>Satisfactorio: 10 – 17 puntos</w:t>
      </w:r>
    </w:p>
    <w:p w:rsidR="00C97A51" w:rsidRPr="00162944" w:rsidRDefault="00C97A51" w:rsidP="00C97A51">
      <w:pPr>
        <w:spacing w:line="480" w:lineRule="auto"/>
        <w:ind w:left="1800"/>
        <w:jc w:val="both"/>
        <w:rPr>
          <w:rFonts w:ascii="Arial" w:hAnsi="Arial" w:cs="Arial"/>
        </w:rPr>
      </w:pPr>
      <w:r w:rsidRPr="00162944">
        <w:rPr>
          <w:rFonts w:ascii="Arial" w:hAnsi="Arial" w:cs="Arial"/>
        </w:rPr>
        <w:t>Malo o Regular: 4 – 9 puntos</w:t>
      </w:r>
    </w:p>
    <w:p w:rsidR="00C97A51" w:rsidRPr="00162944" w:rsidRDefault="00C97A51" w:rsidP="00C97A51">
      <w:pPr>
        <w:spacing w:line="480" w:lineRule="auto"/>
        <w:ind w:left="1800"/>
        <w:jc w:val="both"/>
        <w:rPr>
          <w:rFonts w:ascii="Arial" w:hAnsi="Arial" w:cs="Arial"/>
        </w:rPr>
      </w:pPr>
      <w:r w:rsidRPr="00162944">
        <w:rPr>
          <w:rFonts w:ascii="Arial" w:hAnsi="Arial" w:cs="Arial"/>
        </w:rPr>
        <w:t>Muy Malo: 0 – 3 puntos</w:t>
      </w:r>
    </w:p>
    <w:tbl>
      <w:tblPr>
        <w:tblW w:w="7169" w:type="dxa"/>
        <w:jc w:val="right"/>
        <w:tblCellMar>
          <w:left w:w="70" w:type="dxa"/>
          <w:right w:w="70" w:type="dxa"/>
        </w:tblCellMar>
        <w:tblLook w:val="0000"/>
      </w:tblPr>
      <w:tblGrid>
        <w:gridCol w:w="1501"/>
        <w:gridCol w:w="2134"/>
        <w:gridCol w:w="1278"/>
        <w:gridCol w:w="1130"/>
        <w:gridCol w:w="1126"/>
      </w:tblGrid>
      <w:tr w:rsidR="00C97A51" w:rsidRPr="00162944" w:rsidTr="00AD1913">
        <w:trPr>
          <w:trHeight w:val="720"/>
          <w:jc w:val="right"/>
        </w:trPr>
        <w:tc>
          <w:tcPr>
            <w:tcW w:w="1501" w:type="dxa"/>
            <w:tcBorders>
              <w:top w:val="single" w:sz="12" w:space="0" w:color="auto"/>
              <w:left w:val="single" w:sz="12" w:space="0" w:color="auto"/>
              <w:bottom w:val="single" w:sz="12" w:space="0" w:color="auto"/>
              <w:right w:val="single" w:sz="12" w:space="0" w:color="auto"/>
            </w:tcBorders>
            <w:shd w:val="clear" w:color="auto" w:fill="auto"/>
            <w:vAlign w:val="center"/>
          </w:tcPr>
          <w:p w:rsidR="00C97A51" w:rsidRPr="00162944" w:rsidRDefault="00C97A51" w:rsidP="00AD1913">
            <w:pPr>
              <w:jc w:val="center"/>
              <w:rPr>
                <w:rFonts w:ascii="Arial" w:hAnsi="Arial" w:cs="Arial"/>
                <w:b/>
                <w:sz w:val="16"/>
                <w:szCs w:val="16"/>
              </w:rPr>
            </w:pPr>
            <w:r w:rsidRPr="00162944">
              <w:rPr>
                <w:rFonts w:ascii="Arial" w:hAnsi="Arial" w:cs="Arial"/>
                <w:b/>
                <w:sz w:val="16"/>
                <w:szCs w:val="16"/>
              </w:rPr>
              <w:t>Clasificación/Item</w:t>
            </w:r>
          </w:p>
        </w:tc>
        <w:tc>
          <w:tcPr>
            <w:tcW w:w="2134" w:type="dxa"/>
            <w:tcBorders>
              <w:top w:val="single" w:sz="12" w:space="0" w:color="auto"/>
              <w:left w:val="single" w:sz="12" w:space="0" w:color="auto"/>
              <w:bottom w:val="single" w:sz="12" w:space="0" w:color="auto"/>
              <w:right w:val="single" w:sz="2" w:space="0" w:color="auto"/>
            </w:tcBorders>
            <w:shd w:val="clear" w:color="auto" w:fill="auto"/>
            <w:vAlign w:val="center"/>
          </w:tcPr>
          <w:p w:rsidR="00C97A51" w:rsidRPr="00162944" w:rsidRDefault="00C97A51" w:rsidP="00AD1913">
            <w:pPr>
              <w:jc w:val="center"/>
              <w:rPr>
                <w:rFonts w:ascii="Arial" w:hAnsi="Arial" w:cs="Arial"/>
                <w:b/>
                <w:bCs/>
                <w:sz w:val="16"/>
                <w:szCs w:val="16"/>
              </w:rPr>
            </w:pPr>
            <w:r w:rsidRPr="00162944">
              <w:rPr>
                <w:rFonts w:ascii="Arial" w:hAnsi="Arial" w:cs="Arial"/>
                <w:b/>
                <w:bCs/>
                <w:sz w:val="16"/>
                <w:szCs w:val="16"/>
              </w:rPr>
              <w:t>MALO</w:t>
            </w:r>
          </w:p>
        </w:tc>
        <w:tc>
          <w:tcPr>
            <w:tcW w:w="1278" w:type="dxa"/>
            <w:tcBorders>
              <w:top w:val="single" w:sz="12" w:space="0" w:color="auto"/>
              <w:left w:val="single" w:sz="2" w:space="0" w:color="auto"/>
              <w:bottom w:val="single" w:sz="12" w:space="0" w:color="auto"/>
              <w:right w:val="single" w:sz="2" w:space="0" w:color="auto"/>
            </w:tcBorders>
            <w:shd w:val="clear" w:color="auto" w:fill="auto"/>
            <w:vAlign w:val="center"/>
          </w:tcPr>
          <w:p w:rsidR="00C97A51" w:rsidRPr="00162944" w:rsidRDefault="00C97A51" w:rsidP="00AD1913">
            <w:pPr>
              <w:jc w:val="center"/>
              <w:rPr>
                <w:rFonts w:ascii="Arial" w:hAnsi="Arial" w:cs="Arial"/>
                <w:b/>
                <w:bCs/>
                <w:sz w:val="16"/>
                <w:szCs w:val="16"/>
              </w:rPr>
            </w:pPr>
            <w:r w:rsidRPr="00162944">
              <w:rPr>
                <w:rFonts w:ascii="Arial" w:hAnsi="Arial" w:cs="Arial"/>
                <w:b/>
                <w:bCs/>
                <w:sz w:val="16"/>
                <w:szCs w:val="16"/>
              </w:rPr>
              <w:t>REGULAR</w:t>
            </w:r>
          </w:p>
        </w:tc>
        <w:tc>
          <w:tcPr>
            <w:tcW w:w="1130" w:type="dxa"/>
            <w:tcBorders>
              <w:top w:val="single" w:sz="12" w:space="0" w:color="auto"/>
              <w:left w:val="single" w:sz="2" w:space="0" w:color="auto"/>
              <w:bottom w:val="single" w:sz="12" w:space="0" w:color="auto"/>
            </w:tcBorders>
            <w:shd w:val="clear" w:color="auto" w:fill="auto"/>
            <w:vAlign w:val="center"/>
          </w:tcPr>
          <w:p w:rsidR="00C97A51" w:rsidRPr="00162944" w:rsidRDefault="00C97A51" w:rsidP="00AD1913">
            <w:pPr>
              <w:jc w:val="center"/>
              <w:rPr>
                <w:rFonts w:ascii="Arial" w:hAnsi="Arial" w:cs="Arial"/>
                <w:b/>
                <w:bCs/>
                <w:sz w:val="16"/>
                <w:szCs w:val="16"/>
              </w:rPr>
            </w:pPr>
          </w:p>
          <w:p w:rsidR="00C97A51" w:rsidRPr="00162944" w:rsidRDefault="00C97A51" w:rsidP="00AD1913">
            <w:pPr>
              <w:jc w:val="center"/>
              <w:rPr>
                <w:rFonts w:ascii="Arial" w:hAnsi="Arial" w:cs="Arial"/>
                <w:b/>
                <w:bCs/>
                <w:sz w:val="16"/>
                <w:szCs w:val="16"/>
              </w:rPr>
            </w:pPr>
            <w:r w:rsidRPr="00162944">
              <w:rPr>
                <w:rFonts w:ascii="Arial" w:hAnsi="Arial" w:cs="Arial"/>
                <w:b/>
                <w:bCs/>
                <w:sz w:val="16"/>
                <w:szCs w:val="16"/>
              </w:rPr>
              <w:t>BUENO</w:t>
            </w:r>
          </w:p>
          <w:p w:rsidR="00C97A51" w:rsidRPr="00162944" w:rsidRDefault="00C97A51" w:rsidP="00AD1913">
            <w:pPr>
              <w:rPr>
                <w:rFonts w:ascii="Arial" w:hAnsi="Arial" w:cs="Arial"/>
                <w:b/>
                <w:bCs/>
                <w:sz w:val="16"/>
                <w:szCs w:val="16"/>
              </w:rPr>
            </w:pPr>
          </w:p>
        </w:tc>
        <w:tc>
          <w:tcPr>
            <w:tcW w:w="1126" w:type="dxa"/>
            <w:tcBorders>
              <w:top w:val="single" w:sz="12" w:space="0" w:color="auto"/>
              <w:bottom w:val="single" w:sz="12" w:space="0" w:color="auto"/>
              <w:right w:val="single" w:sz="12" w:space="0" w:color="auto"/>
            </w:tcBorders>
            <w:shd w:val="clear" w:color="auto" w:fill="auto"/>
            <w:vAlign w:val="center"/>
          </w:tcPr>
          <w:p w:rsidR="00C97A51" w:rsidRPr="00162944" w:rsidRDefault="00C97A51" w:rsidP="00AD1913">
            <w:pPr>
              <w:jc w:val="center"/>
              <w:rPr>
                <w:rFonts w:ascii="Arial" w:hAnsi="Arial" w:cs="Arial"/>
                <w:b/>
                <w:bCs/>
                <w:sz w:val="16"/>
                <w:szCs w:val="16"/>
              </w:rPr>
            </w:pPr>
          </w:p>
          <w:p w:rsidR="00C97A51" w:rsidRPr="00162944" w:rsidRDefault="00C97A51" w:rsidP="00AD1913">
            <w:pPr>
              <w:jc w:val="center"/>
              <w:rPr>
                <w:rFonts w:ascii="Arial" w:hAnsi="Arial" w:cs="Arial"/>
                <w:b/>
                <w:bCs/>
                <w:sz w:val="16"/>
                <w:szCs w:val="16"/>
              </w:rPr>
            </w:pPr>
            <w:r w:rsidRPr="00162944">
              <w:rPr>
                <w:rFonts w:ascii="Arial" w:hAnsi="Arial" w:cs="Arial"/>
                <w:b/>
                <w:bCs/>
                <w:sz w:val="16"/>
                <w:szCs w:val="16"/>
              </w:rPr>
              <w:t>MUY BUENO</w:t>
            </w:r>
          </w:p>
          <w:p w:rsidR="00C97A51" w:rsidRPr="00162944" w:rsidRDefault="00C97A51" w:rsidP="00AD1913">
            <w:pPr>
              <w:jc w:val="center"/>
              <w:rPr>
                <w:rFonts w:ascii="Arial" w:hAnsi="Arial" w:cs="Arial"/>
                <w:b/>
                <w:bCs/>
                <w:sz w:val="16"/>
                <w:szCs w:val="16"/>
              </w:rPr>
            </w:pPr>
            <w:r w:rsidRPr="00162944">
              <w:rPr>
                <w:rFonts w:ascii="Arial" w:hAnsi="Arial" w:cs="Arial"/>
                <w:b/>
                <w:bCs/>
                <w:sz w:val="16"/>
                <w:szCs w:val="16"/>
              </w:rPr>
              <w:t> </w:t>
            </w:r>
          </w:p>
        </w:tc>
      </w:tr>
      <w:tr w:rsidR="00C97A51" w:rsidRPr="00162944" w:rsidTr="00AD1913">
        <w:trPr>
          <w:trHeight w:val="50"/>
          <w:jc w:val="right"/>
        </w:trPr>
        <w:tc>
          <w:tcPr>
            <w:tcW w:w="1501" w:type="dxa"/>
            <w:tcBorders>
              <w:left w:val="single" w:sz="12" w:space="0" w:color="auto"/>
              <w:right w:val="single" w:sz="12" w:space="0" w:color="auto"/>
            </w:tcBorders>
            <w:shd w:val="clear" w:color="auto" w:fill="auto"/>
            <w:vAlign w:val="center"/>
          </w:tcPr>
          <w:p w:rsidR="00C97A51" w:rsidRPr="00162944" w:rsidRDefault="00C97A51" w:rsidP="00AD1913">
            <w:pPr>
              <w:jc w:val="center"/>
              <w:rPr>
                <w:rFonts w:ascii="Arial" w:hAnsi="Arial" w:cs="Arial"/>
                <w:sz w:val="16"/>
                <w:szCs w:val="16"/>
              </w:rPr>
            </w:pPr>
          </w:p>
        </w:tc>
        <w:tc>
          <w:tcPr>
            <w:tcW w:w="2134" w:type="dxa"/>
            <w:tcBorders>
              <w:left w:val="single" w:sz="12" w:space="0" w:color="auto"/>
              <w:right w:val="single" w:sz="2" w:space="0" w:color="auto"/>
            </w:tcBorders>
            <w:shd w:val="clear" w:color="auto" w:fill="auto"/>
            <w:vAlign w:val="center"/>
          </w:tcPr>
          <w:p w:rsidR="00C97A51" w:rsidRPr="00162944" w:rsidRDefault="00C97A51" w:rsidP="00AD1913">
            <w:pPr>
              <w:jc w:val="center"/>
              <w:rPr>
                <w:rFonts w:ascii="Arial" w:hAnsi="Arial" w:cs="Arial"/>
                <w:b/>
                <w:bCs/>
                <w:sz w:val="16"/>
                <w:szCs w:val="16"/>
              </w:rPr>
            </w:pPr>
          </w:p>
        </w:tc>
        <w:tc>
          <w:tcPr>
            <w:tcW w:w="1278" w:type="dxa"/>
            <w:vMerge w:val="restart"/>
            <w:tcBorders>
              <w:left w:val="single" w:sz="2" w:space="0" w:color="auto"/>
              <w:right w:val="single" w:sz="2" w:space="0" w:color="auto"/>
            </w:tcBorders>
            <w:shd w:val="clear" w:color="auto" w:fill="auto"/>
            <w:vAlign w:val="center"/>
          </w:tcPr>
          <w:p w:rsidR="00C97A51" w:rsidRPr="00162944" w:rsidRDefault="00C97A51" w:rsidP="00AD1913">
            <w:pPr>
              <w:rPr>
                <w:rFonts w:ascii="Arial" w:hAnsi="Arial" w:cs="Arial"/>
                <w:b/>
                <w:bCs/>
                <w:sz w:val="16"/>
                <w:szCs w:val="16"/>
              </w:rPr>
            </w:pPr>
            <w:r w:rsidRPr="00162944">
              <w:rPr>
                <w:rFonts w:ascii="Arial" w:hAnsi="Arial" w:cs="Arial"/>
                <w:sz w:val="16"/>
                <w:szCs w:val="16"/>
              </w:rPr>
              <w:t>Castaño oscuro</w:t>
            </w:r>
          </w:p>
        </w:tc>
        <w:tc>
          <w:tcPr>
            <w:tcW w:w="1130" w:type="dxa"/>
            <w:vMerge w:val="restart"/>
            <w:tcBorders>
              <w:left w:val="single" w:sz="2" w:space="0" w:color="auto"/>
              <w:right w:val="single" w:sz="2" w:space="0" w:color="auto"/>
            </w:tcBorders>
            <w:shd w:val="clear" w:color="auto" w:fill="auto"/>
            <w:vAlign w:val="center"/>
          </w:tcPr>
          <w:p w:rsidR="00C97A51" w:rsidRPr="00162944" w:rsidRDefault="00C97A51" w:rsidP="00AD1913">
            <w:pPr>
              <w:jc w:val="center"/>
              <w:rPr>
                <w:rFonts w:ascii="Arial" w:hAnsi="Arial" w:cs="Arial"/>
                <w:b/>
                <w:bCs/>
                <w:sz w:val="16"/>
                <w:szCs w:val="16"/>
              </w:rPr>
            </w:pPr>
            <w:r w:rsidRPr="00162944">
              <w:rPr>
                <w:rFonts w:ascii="Arial" w:hAnsi="Arial" w:cs="Arial"/>
                <w:sz w:val="16"/>
                <w:szCs w:val="16"/>
              </w:rPr>
              <w:t>Ligeramente marrón</w:t>
            </w:r>
          </w:p>
        </w:tc>
        <w:tc>
          <w:tcPr>
            <w:tcW w:w="1126" w:type="dxa"/>
            <w:vMerge w:val="restart"/>
            <w:tcBorders>
              <w:left w:val="single" w:sz="2" w:space="0" w:color="auto"/>
              <w:right w:val="single" w:sz="12" w:space="0" w:color="auto"/>
            </w:tcBorders>
            <w:shd w:val="clear" w:color="auto" w:fill="auto"/>
            <w:vAlign w:val="center"/>
          </w:tcPr>
          <w:p w:rsidR="00C97A51" w:rsidRPr="00162944" w:rsidRDefault="00C97A51" w:rsidP="00AD1913">
            <w:pPr>
              <w:jc w:val="center"/>
              <w:rPr>
                <w:rFonts w:ascii="Arial" w:hAnsi="Arial" w:cs="Arial"/>
                <w:b/>
                <w:bCs/>
                <w:sz w:val="16"/>
                <w:szCs w:val="16"/>
              </w:rPr>
            </w:pPr>
            <w:r w:rsidRPr="00162944">
              <w:rPr>
                <w:rFonts w:ascii="Arial" w:hAnsi="Arial" w:cs="Arial"/>
                <w:sz w:val="16"/>
                <w:szCs w:val="16"/>
              </w:rPr>
              <w:t>Verde amarillento-castaño</w:t>
            </w:r>
          </w:p>
        </w:tc>
      </w:tr>
      <w:tr w:rsidR="00C97A51" w:rsidRPr="00162944" w:rsidTr="00AD1913">
        <w:trPr>
          <w:trHeight w:val="206"/>
          <w:jc w:val="right"/>
        </w:trPr>
        <w:tc>
          <w:tcPr>
            <w:tcW w:w="1501" w:type="dxa"/>
            <w:vMerge w:val="restart"/>
            <w:tcBorders>
              <w:left w:val="single" w:sz="12" w:space="0" w:color="auto"/>
              <w:right w:val="single" w:sz="12" w:space="0" w:color="auto"/>
            </w:tcBorders>
            <w:shd w:val="clear" w:color="auto" w:fill="auto"/>
            <w:vAlign w:val="center"/>
          </w:tcPr>
          <w:p w:rsidR="00C97A51" w:rsidRPr="00162944" w:rsidRDefault="00C97A51" w:rsidP="00AD1913">
            <w:pPr>
              <w:jc w:val="center"/>
              <w:rPr>
                <w:rFonts w:ascii="Arial" w:hAnsi="Arial" w:cs="Arial"/>
                <w:b/>
                <w:sz w:val="16"/>
                <w:szCs w:val="16"/>
              </w:rPr>
            </w:pPr>
            <w:r w:rsidRPr="00162944">
              <w:rPr>
                <w:rFonts w:ascii="Arial" w:hAnsi="Arial" w:cs="Arial"/>
                <w:b/>
                <w:sz w:val="16"/>
                <w:szCs w:val="16"/>
              </w:rPr>
              <w:t>COLOR</w:t>
            </w:r>
          </w:p>
        </w:tc>
        <w:tc>
          <w:tcPr>
            <w:tcW w:w="2134" w:type="dxa"/>
            <w:tcBorders>
              <w:left w:val="single" w:sz="12" w:space="0" w:color="auto"/>
              <w:right w:val="single" w:sz="2" w:space="0" w:color="auto"/>
            </w:tcBorders>
            <w:shd w:val="clear" w:color="auto" w:fill="auto"/>
            <w:vAlign w:val="center"/>
          </w:tcPr>
          <w:p w:rsidR="00C97A51" w:rsidRDefault="00C97A51" w:rsidP="00AD1913">
            <w:pPr>
              <w:jc w:val="center"/>
              <w:rPr>
                <w:rFonts w:ascii="Arial" w:hAnsi="Arial" w:cs="Arial"/>
                <w:sz w:val="16"/>
                <w:szCs w:val="16"/>
              </w:rPr>
            </w:pPr>
            <w:r w:rsidRPr="00162944">
              <w:rPr>
                <w:rFonts w:ascii="Arial" w:hAnsi="Arial" w:cs="Arial"/>
                <w:sz w:val="16"/>
                <w:szCs w:val="16"/>
              </w:rPr>
              <w:t>-Marrón oscuro</w:t>
            </w:r>
          </w:p>
          <w:p w:rsidR="00C97A51" w:rsidRPr="00162944" w:rsidRDefault="00C97A51" w:rsidP="00AD1913">
            <w:pPr>
              <w:jc w:val="center"/>
              <w:rPr>
                <w:rFonts w:ascii="Arial" w:hAnsi="Arial" w:cs="Arial"/>
                <w:sz w:val="16"/>
                <w:szCs w:val="16"/>
              </w:rPr>
            </w:pPr>
            <w:r w:rsidRPr="00162944">
              <w:rPr>
                <w:rFonts w:ascii="Arial" w:hAnsi="Arial" w:cs="Arial"/>
                <w:sz w:val="16"/>
                <w:szCs w:val="16"/>
              </w:rPr>
              <w:t>(exceso de N)</w:t>
            </w:r>
          </w:p>
        </w:tc>
        <w:tc>
          <w:tcPr>
            <w:tcW w:w="1278" w:type="dxa"/>
            <w:vMerge/>
            <w:tcBorders>
              <w:left w:val="single" w:sz="2" w:space="0" w:color="auto"/>
              <w:right w:val="single" w:sz="2" w:space="0" w:color="auto"/>
            </w:tcBorders>
            <w:shd w:val="clear" w:color="auto" w:fill="auto"/>
            <w:vAlign w:val="center"/>
          </w:tcPr>
          <w:p w:rsidR="00C97A51" w:rsidRPr="00162944" w:rsidRDefault="00C97A51" w:rsidP="00AD1913">
            <w:pPr>
              <w:rPr>
                <w:rFonts w:ascii="Arial" w:hAnsi="Arial" w:cs="Arial"/>
                <w:sz w:val="16"/>
                <w:szCs w:val="16"/>
              </w:rPr>
            </w:pPr>
          </w:p>
        </w:tc>
        <w:tc>
          <w:tcPr>
            <w:tcW w:w="1130" w:type="dxa"/>
            <w:vMerge/>
            <w:tcBorders>
              <w:left w:val="single" w:sz="2" w:space="0" w:color="auto"/>
              <w:right w:val="single" w:sz="2" w:space="0" w:color="auto"/>
            </w:tcBorders>
            <w:shd w:val="clear" w:color="auto" w:fill="auto"/>
            <w:vAlign w:val="center"/>
          </w:tcPr>
          <w:p w:rsidR="00C97A51" w:rsidRPr="00162944" w:rsidRDefault="00C97A51" w:rsidP="00AD1913">
            <w:pPr>
              <w:jc w:val="center"/>
              <w:rPr>
                <w:rFonts w:ascii="Arial" w:hAnsi="Arial" w:cs="Arial"/>
                <w:sz w:val="16"/>
                <w:szCs w:val="16"/>
              </w:rPr>
            </w:pPr>
          </w:p>
        </w:tc>
        <w:tc>
          <w:tcPr>
            <w:tcW w:w="1126" w:type="dxa"/>
            <w:vMerge/>
            <w:tcBorders>
              <w:left w:val="single" w:sz="2" w:space="0" w:color="auto"/>
              <w:right w:val="single" w:sz="12" w:space="0" w:color="auto"/>
            </w:tcBorders>
            <w:shd w:val="clear" w:color="auto" w:fill="auto"/>
            <w:vAlign w:val="center"/>
          </w:tcPr>
          <w:p w:rsidR="00C97A51" w:rsidRPr="00162944" w:rsidRDefault="00C97A51" w:rsidP="00AD1913">
            <w:pPr>
              <w:jc w:val="center"/>
              <w:rPr>
                <w:rFonts w:ascii="Arial" w:hAnsi="Arial" w:cs="Arial"/>
                <w:sz w:val="16"/>
                <w:szCs w:val="16"/>
              </w:rPr>
            </w:pPr>
          </w:p>
        </w:tc>
      </w:tr>
      <w:tr w:rsidR="00C97A51" w:rsidRPr="00162944" w:rsidTr="00AD1913">
        <w:trPr>
          <w:trHeight w:val="495"/>
          <w:jc w:val="right"/>
        </w:trPr>
        <w:tc>
          <w:tcPr>
            <w:tcW w:w="1501" w:type="dxa"/>
            <w:vMerge/>
            <w:tcBorders>
              <w:left w:val="single" w:sz="12" w:space="0" w:color="auto"/>
              <w:bottom w:val="single" w:sz="2" w:space="0" w:color="auto"/>
              <w:right w:val="single" w:sz="12" w:space="0" w:color="auto"/>
            </w:tcBorders>
            <w:vAlign w:val="center"/>
          </w:tcPr>
          <w:p w:rsidR="00C97A51" w:rsidRPr="00162944" w:rsidRDefault="00C97A51" w:rsidP="00AD1913">
            <w:pPr>
              <w:jc w:val="center"/>
              <w:rPr>
                <w:rFonts w:ascii="Arial" w:hAnsi="Arial" w:cs="Arial"/>
                <w:b/>
                <w:sz w:val="16"/>
                <w:szCs w:val="16"/>
              </w:rPr>
            </w:pPr>
          </w:p>
        </w:tc>
        <w:tc>
          <w:tcPr>
            <w:tcW w:w="2134" w:type="dxa"/>
            <w:tcBorders>
              <w:left w:val="single" w:sz="12" w:space="0" w:color="auto"/>
              <w:bottom w:val="single" w:sz="2" w:space="0" w:color="auto"/>
              <w:right w:val="single" w:sz="2" w:space="0" w:color="auto"/>
            </w:tcBorders>
            <w:shd w:val="clear" w:color="auto" w:fill="auto"/>
            <w:vAlign w:val="center"/>
          </w:tcPr>
          <w:p w:rsidR="00C97A51" w:rsidRPr="00162944" w:rsidRDefault="00C97A51" w:rsidP="00AD1913">
            <w:pPr>
              <w:jc w:val="center"/>
              <w:rPr>
                <w:rFonts w:ascii="Arial" w:hAnsi="Arial" w:cs="Arial"/>
                <w:sz w:val="16"/>
                <w:szCs w:val="16"/>
              </w:rPr>
            </w:pPr>
            <w:r w:rsidRPr="00162944">
              <w:rPr>
                <w:rFonts w:ascii="Arial" w:hAnsi="Arial" w:cs="Arial"/>
                <w:sz w:val="16"/>
                <w:szCs w:val="16"/>
              </w:rPr>
              <w:t>-Verde oliva(mala fermentación)</w:t>
            </w:r>
          </w:p>
        </w:tc>
        <w:tc>
          <w:tcPr>
            <w:tcW w:w="1278" w:type="dxa"/>
            <w:vMerge/>
            <w:tcBorders>
              <w:left w:val="single" w:sz="2" w:space="0" w:color="auto"/>
              <w:bottom w:val="single" w:sz="2" w:space="0" w:color="auto"/>
              <w:right w:val="single" w:sz="2" w:space="0" w:color="auto"/>
            </w:tcBorders>
            <w:shd w:val="clear" w:color="auto" w:fill="auto"/>
            <w:vAlign w:val="center"/>
          </w:tcPr>
          <w:p w:rsidR="00C97A51" w:rsidRPr="00162944" w:rsidRDefault="00C97A51" w:rsidP="00AD1913">
            <w:pPr>
              <w:rPr>
                <w:rFonts w:ascii="Arial" w:hAnsi="Arial" w:cs="Arial"/>
                <w:sz w:val="16"/>
                <w:szCs w:val="16"/>
              </w:rPr>
            </w:pPr>
          </w:p>
        </w:tc>
        <w:tc>
          <w:tcPr>
            <w:tcW w:w="1130" w:type="dxa"/>
            <w:vMerge/>
            <w:tcBorders>
              <w:left w:val="single" w:sz="2" w:space="0" w:color="auto"/>
              <w:bottom w:val="single" w:sz="2" w:space="0" w:color="auto"/>
              <w:right w:val="single" w:sz="2" w:space="0" w:color="auto"/>
            </w:tcBorders>
            <w:shd w:val="clear" w:color="auto" w:fill="auto"/>
            <w:vAlign w:val="center"/>
          </w:tcPr>
          <w:p w:rsidR="00C97A51" w:rsidRPr="00162944" w:rsidRDefault="00C97A51" w:rsidP="00AD1913">
            <w:pPr>
              <w:jc w:val="center"/>
              <w:rPr>
                <w:rFonts w:ascii="Arial" w:hAnsi="Arial" w:cs="Arial"/>
                <w:sz w:val="16"/>
                <w:szCs w:val="16"/>
              </w:rPr>
            </w:pPr>
          </w:p>
        </w:tc>
        <w:tc>
          <w:tcPr>
            <w:tcW w:w="1126" w:type="dxa"/>
            <w:vMerge/>
            <w:tcBorders>
              <w:left w:val="single" w:sz="2" w:space="0" w:color="auto"/>
              <w:bottom w:val="single" w:sz="2" w:space="0" w:color="auto"/>
              <w:right w:val="single" w:sz="12" w:space="0" w:color="auto"/>
            </w:tcBorders>
            <w:shd w:val="clear" w:color="auto" w:fill="auto"/>
            <w:vAlign w:val="center"/>
          </w:tcPr>
          <w:p w:rsidR="00C97A51" w:rsidRPr="00162944" w:rsidRDefault="00C97A51" w:rsidP="00AD1913">
            <w:pPr>
              <w:jc w:val="center"/>
              <w:rPr>
                <w:rFonts w:ascii="Arial" w:hAnsi="Arial" w:cs="Arial"/>
                <w:sz w:val="16"/>
                <w:szCs w:val="16"/>
              </w:rPr>
            </w:pPr>
          </w:p>
        </w:tc>
      </w:tr>
      <w:tr w:rsidR="00C97A51" w:rsidRPr="00162944" w:rsidTr="00AD1913">
        <w:trPr>
          <w:trHeight w:val="225"/>
          <w:jc w:val="right"/>
        </w:trPr>
        <w:tc>
          <w:tcPr>
            <w:tcW w:w="1501" w:type="dxa"/>
            <w:tcBorders>
              <w:top w:val="single" w:sz="2" w:space="0" w:color="auto"/>
              <w:left w:val="single" w:sz="12" w:space="0" w:color="auto"/>
              <w:right w:val="single" w:sz="12" w:space="0" w:color="auto"/>
            </w:tcBorders>
            <w:vAlign w:val="center"/>
          </w:tcPr>
          <w:p w:rsidR="00C97A51" w:rsidRPr="00162944" w:rsidRDefault="00C97A51" w:rsidP="00AD1913">
            <w:pPr>
              <w:jc w:val="center"/>
              <w:rPr>
                <w:rFonts w:ascii="Arial" w:hAnsi="Arial" w:cs="Arial"/>
                <w:b/>
                <w:sz w:val="16"/>
                <w:szCs w:val="16"/>
              </w:rPr>
            </w:pPr>
          </w:p>
        </w:tc>
        <w:tc>
          <w:tcPr>
            <w:tcW w:w="2134" w:type="dxa"/>
            <w:vMerge w:val="restart"/>
            <w:tcBorders>
              <w:top w:val="single" w:sz="2" w:space="0" w:color="auto"/>
              <w:left w:val="single" w:sz="12" w:space="0" w:color="auto"/>
              <w:right w:val="single" w:sz="2" w:space="0" w:color="auto"/>
            </w:tcBorders>
            <w:shd w:val="clear" w:color="auto" w:fill="auto"/>
            <w:vAlign w:val="center"/>
          </w:tcPr>
          <w:p w:rsidR="00C97A51" w:rsidRPr="00162944" w:rsidRDefault="00C97A51" w:rsidP="00AD1913">
            <w:pPr>
              <w:jc w:val="center"/>
              <w:rPr>
                <w:rFonts w:ascii="Arial" w:hAnsi="Arial" w:cs="Arial"/>
                <w:sz w:val="16"/>
                <w:szCs w:val="16"/>
              </w:rPr>
            </w:pPr>
            <w:r w:rsidRPr="00162944">
              <w:rPr>
                <w:rFonts w:ascii="Arial" w:hAnsi="Arial" w:cs="Arial"/>
                <w:sz w:val="16"/>
                <w:szCs w:val="16"/>
              </w:rPr>
              <w:t>Desagradable</w:t>
            </w:r>
          </w:p>
        </w:tc>
        <w:tc>
          <w:tcPr>
            <w:tcW w:w="1278" w:type="dxa"/>
            <w:vMerge w:val="restart"/>
            <w:tcBorders>
              <w:top w:val="single" w:sz="2" w:space="0" w:color="auto"/>
              <w:left w:val="single" w:sz="2" w:space="0" w:color="auto"/>
              <w:right w:val="single" w:sz="2" w:space="0" w:color="auto"/>
            </w:tcBorders>
            <w:shd w:val="clear" w:color="auto" w:fill="auto"/>
            <w:vAlign w:val="center"/>
          </w:tcPr>
          <w:p w:rsidR="00C97A51" w:rsidRPr="00162944" w:rsidRDefault="00C97A51" w:rsidP="00AD1913">
            <w:pPr>
              <w:jc w:val="center"/>
              <w:rPr>
                <w:rFonts w:ascii="Arial" w:hAnsi="Arial" w:cs="Arial"/>
                <w:sz w:val="16"/>
                <w:szCs w:val="16"/>
              </w:rPr>
            </w:pPr>
            <w:r w:rsidRPr="00162944">
              <w:rPr>
                <w:rFonts w:ascii="Arial" w:hAnsi="Arial" w:cs="Arial"/>
                <w:sz w:val="16"/>
                <w:szCs w:val="16"/>
              </w:rPr>
              <w:t>Vinagre o azúcar quemada</w:t>
            </w:r>
          </w:p>
        </w:tc>
        <w:tc>
          <w:tcPr>
            <w:tcW w:w="1130" w:type="dxa"/>
            <w:vMerge w:val="restart"/>
            <w:tcBorders>
              <w:top w:val="single" w:sz="2" w:space="0" w:color="auto"/>
              <w:left w:val="single" w:sz="2" w:space="0" w:color="auto"/>
              <w:right w:val="single" w:sz="2" w:space="0" w:color="auto"/>
            </w:tcBorders>
            <w:shd w:val="clear" w:color="auto" w:fill="auto"/>
            <w:vAlign w:val="center"/>
          </w:tcPr>
          <w:p w:rsidR="00C97A51" w:rsidRPr="00162944" w:rsidRDefault="00C97A51" w:rsidP="00AD1913">
            <w:pPr>
              <w:jc w:val="center"/>
              <w:rPr>
                <w:rFonts w:ascii="Arial" w:hAnsi="Arial" w:cs="Arial"/>
                <w:sz w:val="16"/>
                <w:szCs w:val="16"/>
              </w:rPr>
            </w:pPr>
            <w:r w:rsidRPr="00162944">
              <w:rPr>
                <w:rFonts w:ascii="Arial" w:hAnsi="Arial" w:cs="Arial"/>
                <w:sz w:val="16"/>
                <w:szCs w:val="16"/>
              </w:rPr>
              <w:t>Atabacado</w:t>
            </w:r>
          </w:p>
        </w:tc>
        <w:tc>
          <w:tcPr>
            <w:tcW w:w="1126" w:type="dxa"/>
            <w:vMerge w:val="restart"/>
            <w:tcBorders>
              <w:top w:val="single" w:sz="2" w:space="0" w:color="auto"/>
              <w:left w:val="single" w:sz="2" w:space="0" w:color="auto"/>
              <w:right w:val="single" w:sz="12" w:space="0" w:color="auto"/>
            </w:tcBorders>
            <w:shd w:val="clear" w:color="auto" w:fill="auto"/>
            <w:vAlign w:val="center"/>
          </w:tcPr>
          <w:p w:rsidR="00C97A51" w:rsidRPr="00162944" w:rsidRDefault="00C97A51" w:rsidP="00AD1913">
            <w:pPr>
              <w:jc w:val="center"/>
              <w:rPr>
                <w:rFonts w:ascii="Arial" w:hAnsi="Arial" w:cs="Arial"/>
                <w:sz w:val="16"/>
                <w:szCs w:val="16"/>
              </w:rPr>
            </w:pPr>
            <w:r>
              <w:rPr>
                <w:rFonts w:ascii="Arial" w:hAnsi="Arial" w:cs="Arial"/>
                <w:sz w:val="16"/>
                <w:szCs w:val="16"/>
              </w:rPr>
              <w:t>Fruta madura</w:t>
            </w:r>
          </w:p>
        </w:tc>
      </w:tr>
      <w:tr w:rsidR="00C97A51" w:rsidRPr="00162944" w:rsidTr="00AD1913">
        <w:trPr>
          <w:trHeight w:val="206"/>
          <w:jc w:val="right"/>
        </w:trPr>
        <w:tc>
          <w:tcPr>
            <w:tcW w:w="1501" w:type="dxa"/>
            <w:tcBorders>
              <w:left w:val="single" w:sz="12" w:space="0" w:color="auto"/>
              <w:bottom w:val="single" w:sz="2" w:space="0" w:color="auto"/>
              <w:right w:val="single" w:sz="12" w:space="0" w:color="auto"/>
            </w:tcBorders>
            <w:shd w:val="clear" w:color="auto" w:fill="auto"/>
            <w:vAlign w:val="center"/>
          </w:tcPr>
          <w:p w:rsidR="00C97A51" w:rsidRPr="00162944" w:rsidRDefault="00C97A51" w:rsidP="00AD1913">
            <w:pPr>
              <w:jc w:val="center"/>
              <w:rPr>
                <w:rFonts w:ascii="Arial" w:hAnsi="Arial" w:cs="Arial"/>
                <w:b/>
                <w:sz w:val="16"/>
                <w:szCs w:val="16"/>
              </w:rPr>
            </w:pPr>
            <w:r w:rsidRPr="00162944">
              <w:rPr>
                <w:rFonts w:ascii="Arial" w:hAnsi="Arial" w:cs="Arial"/>
                <w:b/>
                <w:sz w:val="16"/>
                <w:szCs w:val="16"/>
              </w:rPr>
              <w:t>OLOR</w:t>
            </w:r>
          </w:p>
        </w:tc>
        <w:tc>
          <w:tcPr>
            <w:tcW w:w="2134" w:type="dxa"/>
            <w:vMerge/>
            <w:tcBorders>
              <w:left w:val="single" w:sz="12" w:space="0" w:color="auto"/>
              <w:bottom w:val="single" w:sz="2" w:space="0" w:color="auto"/>
              <w:right w:val="single" w:sz="2" w:space="0" w:color="auto"/>
            </w:tcBorders>
            <w:shd w:val="clear" w:color="auto" w:fill="auto"/>
            <w:vAlign w:val="center"/>
          </w:tcPr>
          <w:p w:rsidR="00C97A51" w:rsidRPr="00162944" w:rsidRDefault="00C97A51" w:rsidP="00AD1913">
            <w:pPr>
              <w:jc w:val="center"/>
              <w:rPr>
                <w:rFonts w:ascii="Arial" w:hAnsi="Arial" w:cs="Arial"/>
                <w:sz w:val="16"/>
                <w:szCs w:val="16"/>
              </w:rPr>
            </w:pPr>
          </w:p>
        </w:tc>
        <w:tc>
          <w:tcPr>
            <w:tcW w:w="1278" w:type="dxa"/>
            <w:vMerge/>
            <w:tcBorders>
              <w:left w:val="single" w:sz="2" w:space="0" w:color="auto"/>
              <w:bottom w:val="single" w:sz="2" w:space="0" w:color="auto"/>
              <w:right w:val="single" w:sz="2" w:space="0" w:color="auto"/>
            </w:tcBorders>
            <w:shd w:val="clear" w:color="auto" w:fill="auto"/>
            <w:vAlign w:val="center"/>
          </w:tcPr>
          <w:p w:rsidR="00C97A51" w:rsidRPr="00162944" w:rsidRDefault="00C97A51" w:rsidP="00AD1913">
            <w:pPr>
              <w:jc w:val="center"/>
              <w:rPr>
                <w:rFonts w:ascii="Arial" w:hAnsi="Arial" w:cs="Arial"/>
                <w:sz w:val="16"/>
                <w:szCs w:val="16"/>
              </w:rPr>
            </w:pPr>
          </w:p>
        </w:tc>
        <w:tc>
          <w:tcPr>
            <w:tcW w:w="1130" w:type="dxa"/>
            <w:vMerge/>
            <w:tcBorders>
              <w:left w:val="single" w:sz="2" w:space="0" w:color="auto"/>
              <w:bottom w:val="single" w:sz="2" w:space="0" w:color="auto"/>
              <w:right w:val="single" w:sz="2" w:space="0" w:color="auto"/>
            </w:tcBorders>
            <w:shd w:val="clear" w:color="auto" w:fill="auto"/>
            <w:vAlign w:val="center"/>
          </w:tcPr>
          <w:p w:rsidR="00C97A51" w:rsidRPr="00162944" w:rsidRDefault="00C97A51" w:rsidP="00AD1913">
            <w:pPr>
              <w:jc w:val="center"/>
              <w:rPr>
                <w:rFonts w:ascii="Arial" w:hAnsi="Arial" w:cs="Arial"/>
                <w:sz w:val="16"/>
                <w:szCs w:val="16"/>
              </w:rPr>
            </w:pPr>
          </w:p>
        </w:tc>
        <w:tc>
          <w:tcPr>
            <w:tcW w:w="1126" w:type="dxa"/>
            <w:vMerge/>
            <w:tcBorders>
              <w:left w:val="single" w:sz="2" w:space="0" w:color="auto"/>
              <w:bottom w:val="single" w:sz="2" w:space="0" w:color="auto"/>
              <w:right w:val="single" w:sz="12" w:space="0" w:color="auto"/>
            </w:tcBorders>
            <w:shd w:val="clear" w:color="auto" w:fill="auto"/>
            <w:vAlign w:val="center"/>
          </w:tcPr>
          <w:p w:rsidR="00C97A51" w:rsidRPr="00162944" w:rsidRDefault="00C97A51" w:rsidP="00AD1913">
            <w:pPr>
              <w:jc w:val="center"/>
              <w:rPr>
                <w:rFonts w:ascii="Arial" w:hAnsi="Arial" w:cs="Arial"/>
                <w:sz w:val="16"/>
                <w:szCs w:val="16"/>
              </w:rPr>
            </w:pPr>
          </w:p>
        </w:tc>
      </w:tr>
      <w:tr w:rsidR="00C97A51" w:rsidRPr="00162944" w:rsidTr="00AD1913">
        <w:trPr>
          <w:trHeight w:val="206"/>
          <w:jc w:val="right"/>
        </w:trPr>
        <w:tc>
          <w:tcPr>
            <w:tcW w:w="1501" w:type="dxa"/>
            <w:tcBorders>
              <w:top w:val="single" w:sz="2" w:space="0" w:color="auto"/>
              <w:left w:val="single" w:sz="12" w:space="0" w:color="auto"/>
              <w:right w:val="single" w:sz="12" w:space="0" w:color="auto"/>
            </w:tcBorders>
            <w:vAlign w:val="center"/>
          </w:tcPr>
          <w:p w:rsidR="00C97A51" w:rsidRPr="00162944" w:rsidRDefault="00C97A51" w:rsidP="00AD1913">
            <w:pPr>
              <w:jc w:val="center"/>
              <w:rPr>
                <w:rFonts w:ascii="Arial" w:hAnsi="Arial" w:cs="Arial"/>
                <w:b/>
                <w:sz w:val="16"/>
                <w:szCs w:val="16"/>
              </w:rPr>
            </w:pPr>
          </w:p>
        </w:tc>
        <w:tc>
          <w:tcPr>
            <w:tcW w:w="2134" w:type="dxa"/>
            <w:vMerge w:val="restart"/>
            <w:tcBorders>
              <w:top w:val="single" w:sz="2" w:space="0" w:color="auto"/>
              <w:left w:val="single" w:sz="12" w:space="0" w:color="auto"/>
              <w:right w:val="single" w:sz="2" w:space="0" w:color="auto"/>
            </w:tcBorders>
            <w:shd w:val="clear" w:color="auto" w:fill="auto"/>
            <w:vAlign w:val="center"/>
          </w:tcPr>
          <w:p w:rsidR="00C97A51" w:rsidRPr="00162944" w:rsidRDefault="00C97A51" w:rsidP="00AD1913">
            <w:pPr>
              <w:jc w:val="center"/>
              <w:rPr>
                <w:rFonts w:ascii="Arial" w:hAnsi="Arial" w:cs="Arial"/>
                <w:sz w:val="16"/>
                <w:szCs w:val="16"/>
              </w:rPr>
            </w:pPr>
          </w:p>
          <w:p w:rsidR="00C97A51" w:rsidRDefault="00C97A51" w:rsidP="00AD1913">
            <w:pPr>
              <w:jc w:val="center"/>
              <w:rPr>
                <w:rFonts w:ascii="Arial" w:hAnsi="Arial" w:cs="Arial"/>
                <w:sz w:val="16"/>
                <w:szCs w:val="16"/>
              </w:rPr>
            </w:pPr>
            <w:r w:rsidRPr="00162944">
              <w:rPr>
                <w:rFonts w:ascii="Arial" w:hAnsi="Arial" w:cs="Arial"/>
                <w:sz w:val="16"/>
                <w:szCs w:val="16"/>
              </w:rPr>
              <w:t>Rancio</w:t>
            </w:r>
          </w:p>
          <w:p w:rsidR="00C97A51" w:rsidRPr="00162944" w:rsidRDefault="00C97A51" w:rsidP="00AD1913">
            <w:pPr>
              <w:jc w:val="center"/>
              <w:rPr>
                <w:rFonts w:ascii="Arial" w:hAnsi="Arial" w:cs="Arial"/>
                <w:sz w:val="16"/>
                <w:szCs w:val="16"/>
              </w:rPr>
            </w:pPr>
          </w:p>
          <w:p w:rsidR="00C97A51" w:rsidRPr="00162944" w:rsidRDefault="00C97A51" w:rsidP="00AD1913">
            <w:pPr>
              <w:jc w:val="center"/>
              <w:rPr>
                <w:rFonts w:ascii="Arial" w:hAnsi="Arial" w:cs="Arial"/>
                <w:sz w:val="16"/>
                <w:szCs w:val="16"/>
              </w:rPr>
            </w:pPr>
            <w:r w:rsidRPr="00162944">
              <w:rPr>
                <w:rFonts w:ascii="Arial" w:hAnsi="Arial" w:cs="Arial"/>
                <w:sz w:val="16"/>
                <w:szCs w:val="16"/>
              </w:rPr>
              <w:t>Totalmente desintegrados</w:t>
            </w:r>
          </w:p>
        </w:tc>
        <w:tc>
          <w:tcPr>
            <w:tcW w:w="1278" w:type="dxa"/>
            <w:vMerge w:val="restart"/>
            <w:tcBorders>
              <w:top w:val="single" w:sz="2" w:space="0" w:color="auto"/>
              <w:left w:val="single" w:sz="2" w:space="0" w:color="auto"/>
              <w:right w:val="single" w:sz="2" w:space="0" w:color="auto"/>
            </w:tcBorders>
            <w:shd w:val="clear" w:color="auto" w:fill="auto"/>
            <w:vAlign w:val="center"/>
          </w:tcPr>
          <w:p w:rsidR="00C97A51" w:rsidRPr="00162944" w:rsidRDefault="00C97A51" w:rsidP="00AD1913">
            <w:pPr>
              <w:jc w:val="center"/>
              <w:rPr>
                <w:rFonts w:ascii="Arial" w:hAnsi="Arial" w:cs="Arial"/>
                <w:sz w:val="16"/>
                <w:szCs w:val="16"/>
              </w:rPr>
            </w:pPr>
            <w:r w:rsidRPr="00162944">
              <w:rPr>
                <w:rFonts w:ascii="Arial" w:hAnsi="Arial" w:cs="Arial"/>
                <w:sz w:val="16"/>
                <w:szCs w:val="16"/>
              </w:rPr>
              <w:t>Algo desintegrados</w:t>
            </w:r>
          </w:p>
        </w:tc>
        <w:tc>
          <w:tcPr>
            <w:tcW w:w="1130" w:type="dxa"/>
            <w:vMerge w:val="restart"/>
            <w:tcBorders>
              <w:top w:val="single" w:sz="2" w:space="0" w:color="auto"/>
              <w:left w:val="single" w:sz="2" w:space="0" w:color="auto"/>
              <w:right w:val="single" w:sz="2" w:space="0" w:color="auto"/>
            </w:tcBorders>
            <w:shd w:val="clear" w:color="auto" w:fill="auto"/>
            <w:vAlign w:val="center"/>
          </w:tcPr>
          <w:p w:rsidR="00C97A51" w:rsidRPr="00162944" w:rsidRDefault="00C97A51" w:rsidP="00AD1913">
            <w:pPr>
              <w:jc w:val="center"/>
              <w:rPr>
                <w:rFonts w:ascii="Arial" w:hAnsi="Arial" w:cs="Arial"/>
                <w:sz w:val="16"/>
                <w:szCs w:val="16"/>
              </w:rPr>
            </w:pPr>
            <w:r w:rsidRPr="00162944">
              <w:rPr>
                <w:rFonts w:ascii="Arial" w:hAnsi="Arial" w:cs="Arial"/>
                <w:sz w:val="16"/>
                <w:szCs w:val="16"/>
              </w:rPr>
              <w:t>Buen estado</w:t>
            </w:r>
          </w:p>
        </w:tc>
        <w:tc>
          <w:tcPr>
            <w:tcW w:w="1126" w:type="dxa"/>
            <w:vMerge w:val="restart"/>
            <w:tcBorders>
              <w:top w:val="single" w:sz="2" w:space="0" w:color="auto"/>
              <w:left w:val="single" w:sz="2" w:space="0" w:color="auto"/>
              <w:right w:val="single" w:sz="12" w:space="0" w:color="auto"/>
            </w:tcBorders>
            <w:shd w:val="clear" w:color="auto" w:fill="auto"/>
            <w:vAlign w:val="center"/>
          </w:tcPr>
          <w:p w:rsidR="00C97A51" w:rsidRPr="00162944" w:rsidRDefault="00C97A51" w:rsidP="00AD1913">
            <w:pPr>
              <w:rPr>
                <w:rFonts w:ascii="Arial" w:hAnsi="Arial" w:cs="Arial"/>
                <w:sz w:val="16"/>
                <w:szCs w:val="16"/>
              </w:rPr>
            </w:pPr>
          </w:p>
          <w:p w:rsidR="00C97A51" w:rsidRPr="00162944" w:rsidRDefault="00C97A51" w:rsidP="00AD1913">
            <w:pPr>
              <w:jc w:val="center"/>
              <w:rPr>
                <w:rFonts w:ascii="Arial" w:hAnsi="Arial" w:cs="Arial"/>
                <w:sz w:val="16"/>
                <w:szCs w:val="16"/>
              </w:rPr>
            </w:pPr>
            <w:r w:rsidRPr="00162944">
              <w:rPr>
                <w:rFonts w:ascii="Arial" w:hAnsi="Arial" w:cs="Arial"/>
                <w:sz w:val="16"/>
                <w:szCs w:val="16"/>
              </w:rPr>
              <w:t>Perfecto estado</w:t>
            </w:r>
          </w:p>
        </w:tc>
      </w:tr>
      <w:tr w:rsidR="00C97A51" w:rsidRPr="00162944" w:rsidTr="00AD1913">
        <w:trPr>
          <w:trHeight w:val="206"/>
          <w:jc w:val="right"/>
        </w:trPr>
        <w:tc>
          <w:tcPr>
            <w:tcW w:w="1501" w:type="dxa"/>
            <w:tcBorders>
              <w:left w:val="single" w:sz="12" w:space="0" w:color="auto"/>
              <w:right w:val="single" w:sz="12" w:space="0" w:color="auto"/>
            </w:tcBorders>
            <w:shd w:val="clear" w:color="auto" w:fill="auto"/>
            <w:vAlign w:val="center"/>
          </w:tcPr>
          <w:p w:rsidR="00C97A51" w:rsidRPr="00162944" w:rsidRDefault="00C97A51" w:rsidP="00AD1913">
            <w:pPr>
              <w:jc w:val="center"/>
              <w:rPr>
                <w:rFonts w:ascii="Arial" w:hAnsi="Arial" w:cs="Arial"/>
                <w:b/>
                <w:sz w:val="16"/>
                <w:szCs w:val="16"/>
              </w:rPr>
            </w:pPr>
            <w:r w:rsidRPr="00162944">
              <w:rPr>
                <w:rFonts w:ascii="Arial" w:hAnsi="Arial" w:cs="Arial"/>
                <w:b/>
                <w:sz w:val="16"/>
                <w:szCs w:val="16"/>
              </w:rPr>
              <w:t>ESTADO</w:t>
            </w:r>
          </w:p>
        </w:tc>
        <w:tc>
          <w:tcPr>
            <w:tcW w:w="2134" w:type="dxa"/>
            <w:vMerge/>
            <w:tcBorders>
              <w:left w:val="single" w:sz="12" w:space="0" w:color="auto"/>
              <w:right w:val="single" w:sz="2" w:space="0" w:color="auto"/>
            </w:tcBorders>
            <w:shd w:val="clear" w:color="auto" w:fill="auto"/>
            <w:vAlign w:val="center"/>
          </w:tcPr>
          <w:p w:rsidR="00C97A51" w:rsidRPr="00162944" w:rsidRDefault="00C97A51" w:rsidP="00AD1913">
            <w:pPr>
              <w:jc w:val="center"/>
              <w:rPr>
                <w:rFonts w:ascii="Arial" w:hAnsi="Arial" w:cs="Arial"/>
                <w:sz w:val="16"/>
                <w:szCs w:val="16"/>
              </w:rPr>
            </w:pPr>
          </w:p>
        </w:tc>
        <w:tc>
          <w:tcPr>
            <w:tcW w:w="1278" w:type="dxa"/>
            <w:vMerge/>
            <w:tcBorders>
              <w:left w:val="single" w:sz="2" w:space="0" w:color="auto"/>
              <w:right w:val="single" w:sz="2" w:space="0" w:color="auto"/>
            </w:tcBorders>
            <w:shd w:val="clear" w:color="auto" w:fill="auto"/>
            <w:vAlign w:val="center"/>
          </w:tcPr>
          <w:p w:rsidR="00C97A51" w:rsidRPr="00162944" w:rsidRDefault="00C97A51" w:rsidP="00AD1913">
            <w:pPr>
              <w:jc w:val="center"/>
              <w:rPr>
                <w:rFonts w:ascii="Arial" w:hAnsi="Arial" w:cs="Arial"/>
                <w:sz w:val="16"/>
                <w:szCs w:val="16"/>
              </w:rPr>
            </w:pPr>
          </w:p>
        </w:tc>
        <w:tc>
          <w:tcPr>
            <w:tcW w:w="1130" w:type="dxa"/>
            <w:vMerge/>
            <w:tcBorders>
              <w:left w:val="single" w:sz="2" w:space="0" w:color="auto"/>
              <w:right w:val="single" w:sz="2" w:space="0" w:color="auto"/>
            </w:tcBorders>
            <w:shd w:val="clear" w:color="auto" w:fill="auto"/>
            <w:vAlign w:val="center"/>
          </w:tcPr>
          <w:p w:rsidR="00C97A51" w:rsidRPr="00162944" w:rsidRDefault="00C97A51" w:rsidP="00AD1913">
            <w:pPr>
              <w:jc w:val="center"/>
              <w:rPr>
                <w:rFonts w:ascii="Arial" w:hAnsi="Arial" w:cs="Arial"/>
                <w:sz w:val="16"/>
                <w:szCs w:val="16"/>
              </w:rPr>
            </w:pPr>
          </w:p>
        </w:tc>
        <w:tc>
          <w:tcPr>
            <w:tcW w:w="1126" w:type="dxa"/>
            <w:vMerge/>
            <w:tcBorders>
              <w:left w:val="single" w:sz="2" w:space="0" w:color="auto"/>
              <w:right w:val="single" w:sz="12" w:space="0" w:color="auto"/>
            </w:tcBorders>
            <w:shd w:val="clear" w:color="auto" w:fill="auto"/>
            <w:vAlign w:val="center"/>
          </w:tcPr>
          <w:p w:rsidR="00C97A51" w:rsidRPr="00162944" w:rsidRDefault="00C97A51" w:rsidP="00AD1913">
            <w:pPr>
              <w:jc w:val="center"/>
              <w:rPr>
                <w:rFonts w:ascii="Arial" w:hAnsi="Arial" w:cs="Arial"/>
                <w:sz w:val="16"/>
                <w:szCs w:val="16"/>
              </w:rPr>
            </w:pPr>
          </w:p>
        </w:tc>
      </w:tr>
      <w:tr w:rsidR="00C97A51" w:rsidRPr="00162944" w:rsidTr="00AD1913">
        <w:trPr>
          <w:trHeight w:val="218"/>
          <w:jc w:val="right"/>
        </w:trPr>
        <w:tc>
          <w:tcPr>
            <w:tcW w:w="1501" w:type="dxa"/>
            <w:tcBorders>
              <w:left w:val="single" w:sz="12" w:space="0" w:color="auto"/>
              <w:right w:val="single" w:sz="12" w:space="0" w:color="auto"/>
            </w:tcBorders>
            <w:shd w:val="clear" w:color="auto" w:fill="auto"/>
            <w:vAlign w:val="center"/>
          </w:tcPr>
          <w:p w:rsidR="00C97A51" w:rsidRPr="00162944" w:rsidRDefault="00C97A51" w:rsidP="00AD1913">
            <w:pPr>
              <w:jc w:val="center"/>
              <w:rPr>
                <w:rFonts w:ascii="Arial" w:hAnsi="Arial" w:cs="Arial"/>
                <w:b/>
                <w:sz w:val="16"/>
                <w:szCs w:val="16"/>
              </w:rPr>
            </w:pPr>
            <w:r w:rsidRPr="00162944">
              <w:rPr>
                <w:rFonts w:ascii="Arial" w:hAnsi="Arial" w:cs="Arial"/>
                <w:b/>
                <w:sz w:val="16"/>
                <w:szCs w:val="16"/>
              </w:rPr>
              <w:t>DE</w:t>
            </w:r>
          </w:p>
        </w:tc>
        <w:tc>
          <w:tcPr>
            <w:tcW w:w="2134" w:type="dxa"/>
            <w:vMerge/>
            <w:tcBorders>
              <w:left w:val="single" w:sz="12" w:space="0" w:color="auto"/>
              <w:right w:val="single" w:sz="2" w:space="0" w:color="auto"/>
            </w:tcBorders>
            <w:shd w:val="clear" w:color="auto" w:fill="auto"/>
            <w:vAlign w:val="center"/>
          </w:tcPr>
          <w:p w:rsidR="00C97A51" w:rsidRPr="00162944" w:rsidRDefault="00C97A51" w:rsidP="00AD1913">
            <w:pPr>
              <w:jc w:val="center"/>
              <w:rPr>
                <w:rFonts w:ascii="Arial" w:hAnsi="Arial" w:cs="Arial"/>
                <w:sz w:val="16"/>
                <w:szCs w:val="16"/>
              </w:rPr>
            </w:pPr>
          </w:p>
        </w:tc>
        <w:tc>
          <w:tcPr>
            <w:tcW w:w="1278" w:type="dxa"/>
            <w:vMerge/>
            <w:tcBorders>
              <w:left w:val="single" w:sz="2" w:space="0" w:color="auto"/>
              <w:right w:val="single" w:sz="2" w:space="0" w:color="auto"/>
            </w:tcBorders>
            <w:shd w:val="clear" w:color="auto" w:fill="auto"/>
            <w:vAlign w:val="center"/>
          </w:tcPr>
          <w:p w:rsidR="00C97A51" w:rsidRPr="00162944" w:rsidRDefault="00C97A51" w:rsidP="00AD1913">
            <w:pPr>
              <w:jc w:val="center"/>
              <w:rPr>
                <w:rFonts w:ascii="Arial" w:hAnsi="Arial" w:cs="Arial"/>
                <w:sz w:val="16"/>
                <w:szCs w:val="16"/>
              </w:rPr>
            </w:pPr>
          </w:p>
        </w:tc>
        <w:tc>
          <w:tcPr>
            <w:tcW w:w="1130" w:type="dxa"/>
            <w:vMerge/>
            <w:tcBorders>
              <w:left w:val="single" w:sz="2" w:space="0" w:color="auto"/>
              <w:right w:val="single" w:sz="2" w:space="0" w:color="auto"/>
            </w:tcBorders>
            <w:shd w:val="clear" w:color="auto" w:fill="auto"/>
            <w:vAlign w:val="center"/>
          </w:tcPr>
          <w:p w:rsidR="00C97A51" w:rsidRPr="00162944" w:rsidRDefault="00C97A51" w:rsidP="00AD1913">
            <w:pPr>
              <w:jc w:val="center"/>
              <w:rPr>
                <w:rFonts w:ascii="Arial" w:hAnsi="Arial" w:cs="Arial"/>
                <w:sz w:val="16"/>
                <w:szCs w:val="16"/>
              </w:rPr>
            </w:pPr>
          </w:p>
        </w:tc>
        <w:tc>
          <w:tcPr>
            <w:tcW w:w="1126" w:type="dxa"/>
            <w:vMerge/>
            <w:tcBorders>
              <w:left w:val="single" w:sz="2" w:space="0" w:color="auto"/>
              <w:right w:val="single" w:sz="12" w:space="0" w:color="auto"/>
            </w:tcBorders>
            <w:shd w:val="clear" w:color="auto" w:fill="auto"/>
            <w:vAlign w:val="center"/>
          </w:tcPr>
          <w:p w:rsidR="00C97A51" w:rsidRPr="00162944" w:rsidRDefault="00C97A51" w:rsidP="00AD1913">
            <w:pPr>
              <w:jc w:val="center"/>
              <w:rPr>
                <w:rFonts w:ascii="Arial" w:hAnsi="Arial" w:cs="Arial"/>
                <w:sz w:val="16"/>
                <w:szCs w:val="16"/>
              </w:rPr>
            </w:pPr>
          </w:p>
        </w:tc>
      </w:tr>
      <w:tr w:rsidR="00C97A51" w:rsidRPr="00162944" w:rsidTr="00AD1913">
        <w:trPr>
          <w:trHeight w:val="249"/>
          <w:jc w:val="right"/>
        </w:trPr>
        <w:tc>
          <w:tcPr>
            <w:tcW w:w="1501" w:type="dxa"/>
            <w:tcBorders>
              <w:left w:val="single" w:sz="12" w:space="0" w:color="auto"/>
              <w:right w:val="single" w:sz="12" w:space="0" w:color="auto"/>
            </w:tcBorders>
            <w:shd w:val="clear" w:color="auto" w:fill="auto"/>
            <w:vAlign w:val="center"/>
          </w:tcPr>
          <w:p w:rsidR="00C97A51" w:rsidRPr="00162944" w:rsidRDefault="00C97A51" w:rsidP="00AD1913">
            <w:pPr>
              <w:jc w:val="center"/>
              <w:rPr>
                <w:rFonts w:ascii="Arial" w:hAnsi="Arial" w:cs="Arial"/>
                <w:b/>
                <w:sz w:val="16"/>
                <w:szCs w:val="16"/>
              </w:rPr>
            </w:pPr>
            <w:r w:rsidRPr="00162944">
              <w:rPr>
                <w:rFonts w:ascii="Arial" w:hAnsi="Arial" w:cs="Arial"/>
                <w:b/>
                <w:sz w:val="16"/>
                <w:szCs w:val="16"/>
              </w:rPr>
              <w:t>TEJIDOS</w:t>
            </w:r>
          </w:p>
        </w:tc>
        <w:tc>
          <w:tcPr>
            <w:tcW w:w="2134" w:type="dxa"/>
            <w:vMerge/>
            <w:tcBorders>
              <w:left w:val="single" w:sz="12" w:space="0" w:color="auto"/>
              <w:right w:val="single" w:sz="2" w:space="0" w:color="auto"/>
            </w:tcBorders>
            <w:shd w:val="clear" w:color="auto" w:fill="auto"/>
            <w:vAlign w:val="center"/>
          </w:tcPr>
          <w:p w:rsidR="00C97A51" w:rsidRPr="00162944" w:rsidRDefault="00C97A51" w:rsidP="00AD1913">
            <w:pPr>
              <w:jc w:val="center"/>
              <w:rPr>
                <w:rFonts w:ascii="Arial" w:hAnsi="Arial" w:cs="Arial"/>
                <w:sz w:val="16"/>
                <w:szCs w:val="16"/>
              </w:rPr>
            </w:pPr>
          </w:p>
        </w:tc>
        <w:tc>
          <w:tcPr>
            <w:tcW w:w="1278" w:type="dxa"/>
            <w:vMerge/>
            <w:tcBorders>
              <w:left w:val="single" w:sz="2" w:space="0" w:color="auto"/>
              <w:right w:val="single" w:sz="2" w:space="0" w:color="auto"/>
            </w:tcBorders>
            <w:shd w:val="clear" w:color="auto" w:fill="auto"/>
            <w:vAlign w:val="center"/>
          </w:tcPr>
          <w:p w:rsidR="00C97A51" w:rsidRPr="00162944" w:rsidRDefault="00C97A51" w:rsidP="00AD1913">
            <w:pPr>
              <w:jc w:val="center"/>
              <w:rPr>
                <w:rFonts w:ascii="Arial" w:hAnsi="Arial" w:cs="Arial"/>
                <w:sz w:val="16"/>
                <w:szCs w:val="16"/>
              </w:rPr>
            </w:pPr>
          </w:p>
        </w:tc>
        <w:tc>
          <w:tcPr>
            <w:tcW w:w="1130" w:type="dxa"/>
            <w:vMerge/>
            <w:tcBorders>
              <w:left w:val="single" w:sz="2" w:space="0" w:color="auto"/>
              <w:right w:val="single" w:sz="2" w:space="0" w:color="auto"/>
            </w:tcBorders>
            <w:shd w:val="clear" w:color="auto" w:fill="auto"/>
            <w:vAlign w:val="center"/>
          </w:tcPr>
          <w:p w:rsidR="00C97A51" w:rsidRPr="00162944" w:rsidRDefault="00C97A51" w:rsidP="00AD1913">
            <w:pPr>
              <w:jc w:val="center"/>
              <w:rPr>
                <w:rFonts w:ascii="Arial" w:hAnsi="Arial" w:cs="Arial"/>
                <w:sz w:val="16"/>
                <w:szCs w:val="16"/>
              </w:rPr>
            </w:pPr>
          </w:p>
        </w:tc>
        <w:tc>
          <w:tcPr>
            <w:tcW w:w="1126" w:type="dxa"/>
            <w:vMerge/>
            <w:tcBorders>
              <w:left w:val="single" w:sz="2" w:space="0" w:color="auto"/>
              <w:right w:val="single" w:sz="12" w:space="0" w:color="auto"/>
            </w:tcBorders>
            <w:shd w:val="clear" w:color="auto" w:fill="auto"/>
            <w:vAlign w:val="center"/>
          </w:tcPr>
          <w:p w:rsidR="00C97A51" w:rsidRPr="00162944" w:rsidRDefault="00C97A51" w:rsidP="00AD1913">
            <w:pPr>
              <w:jc w:val="center"/>
              <w:rPr>
                <w:rFonts w:ascii="Arial" w:hAnsi="Arial" w:cs="Arial"/>
                <w:sz w:val="16"/>
                <w:szCs w:val="16"/>
              </w:rPr>
            </w:pPr>
          </w:p>
        </w:tc>
      </w:tr>
      <w:tr w:rsidR="00C97A51" w:rsidRPr="00162944" w:rsidTr="00AD1913">
        <w:trPr>
          <w:trHeight w:val="206"/>
          <w:jc w:val="right"/>
        </w:trPr>
        <w:tc>
          <w:tcPr>
            <w:tcW w:w="1501" w:type="dxa"/>
            <w:tcBorders>
              <w:left w:val="single" w:sz="12" w:space="0" w:color="auto"/>
              <w:bottom w:val="single" w:sz="2" w:space="0" w:color="auto"/>
              <w:right w:val="single" w:sz="12" w:space="0" w:color="auto"/>
            </w:tcBorders>
            <w:shd w:val="clear" w:color="auto" w:fill="auto"/>
            <w:vAlign w:val="center"/>
          </w:tcPr>
          <w:p w:rsidR="00C97A51" w:rsidRPr="00162944" w:rsidRDefault="00C97A51" w:rsidP="00AD1913">
            <w:pPr>
              <w:jc w:val="center"/>
              <w:rPr>
                <w:rFonts w:ascii="Arial" w:hAnsi="Arial" w:cs="Arial"/>
                <w:b/>
                <w:sz w:val="16"/>
                <w:szCs w:val="16"/>
              </w:rPr>
            </w:pPr>
          </w:p>
        </w:tc>
        <w:tc>
          <w:tcPr>
            <w:tcW w:w="2134" w:type="dxa"/>
            <w:vMerge/>
            <w:tcBorders>
              <w:left w:val="single" w:sz="12" w:space="0" w:color="auto"/>
              <w:bottom w:val="single" w:sz="4" w:space="0" w:color="auto"/>
              <w:right w:val="single" w:sz="2" w:space="0" w:color="auto"/>
            </w:tcBorders>
            <w:shd w:val="clear" w:color="auto" w:fill="auto"/>
            <w:vAlign w:val="center"/>
          </w:tcPr>
          <w:p w:rsidR="00C97A51" w:rsidRPr="00162944" w:rsidRDefault="00C97A51" w:rsidP="00AD1913">
            <w:pPr>
              <w:jc w:val="center"/>
              <w:rPr>
                <w:rFonts w:ascii="Arial" w:hAnsi="Arial" w:cs="Arial"/>
                <w:sz w:val="16"/>
                <w:szCs w:val="16"/>
              </w:rPr>
            </w:pPr>
          </w:p>
        </w:tc>
        <w:tc>
          <w:tcPr>
            <w:tcW w:w="1278" w:type="dxa"/>
            <w:vMerge/>
            <w:tcBorders>
              <w:left w:val="single" w:sz="2" w:space="0" w:color="auto"/>
              <w:bottom w:val="single" w:sz="4" w:space="0" w:color="auto"/>
              <w:right w:val="single" w:sz="2" w:space="0" w:color="auto"/>
            </w:tcBorders>
            <w:shd w:val="clear" w:color="auto" w:fill="auto"/>
            <w:vAlign w:val="center"/>
          </w:tcPr>
          <w:p w:rsidR="00C97A51" w:rsidRPr="00162944" w:rsidRDefault="00C97A51" w:rsidP="00AD1913">
            <w:pPr>
              <w:jc w:val="center"/>
              <w:rPr>
                <w:rFonts w:ascii="Arial" w:hAnsi="Arial" w:cs="Arial"/>
                <w:sz w:val="16"/>
                <w:szCs w:val="16"/>
              </w:rPr>
            </w:pPr>
          </w:p>
        </w:tc>
        <w:tc>
          <w:tcPr>
            <w:tcW w:w="1130" w:type="dxa"/>
            <w:vMerge/>
            <w:tcBorders>
              <w:left w:val="single" w:sz="2" w:space="0" w:color="auto"/>
              <w:bottom w:val="single" w:sz="4" w:space="0" w:color="auto"/>
              <w:right w:val="single" w:sz="2" w:space="0" w:color="auto"/>
            </w:tcBorders>
            <w:shd w:val="clear" w:color="auto" w:fill="auto"/>
            <w:vAlign w:val="center"/>
          </w:tcPr>
          <w:p w:rsidR="00C97A51" w:rsidRPr="00162944" w:rsidRDefault="00C97A51" w:rsidP="00AD1913">
            <w:pPr>
              <w:jc w:val="center"/>
              <w:rPr>
                <w:rFonts w:ascii="Arial" w:hAnsi="Arial" w:cs="Arial"/>
                <w:sz w:val="16"/>
                <w:szCs w:val="16"/>
              </w:rPr>
            </w:pPr>
          </w:p>
        </w:tc>
        <w:tc>
          <w:tcPr>
            <w:tcW w:w="1126" w:type="dxa"/>
            <w:vMerge/>
            <w:tcBorders>
              <w:left w:val="single" w:sz="2" w:space="0" w:color="auto"/>
              <w:bottom w:val="single" w:sz="4" w:space="0" w:color="auto"/>
              <w:right w:val="single" w:sz="12" w:space="0" w:color="auto"/>
            </w:tcBorders>
            <w:shd w:val="clear" w:color="auto" w:fill="auto"/>
            <w:vAlign w:val="center"/>
          </w:tcPr>
          <w:p w:rsidR="00C97A51" w:rsidRPr="00162944" w:rsidRDefault="00C97A51" w:rsidP="00AD1913">
            <w:pPr>
              <w:jc w:val="center"/>
              <w:rPr>
                <w:rFonts w:ascii="Arial" w:hAnsi="Arial" w:cs="Arial"/>
                <w:sz w:val="16"/>
                <w:szCs w:val="16"/>
              </w:rPr>
            </w:pPr>
          </w:p>
        </w:tc>
      </w:tr>
      <w:tr w:rsidR="00C97A51" w:rsidRPr="00162944" w:rsidTr="00AD1913">
        <w:trPr>
          <w:trHeight w:val="206"/>
          <w:jc w:val="right"/>
        </w:trPr>
        <w:tc>
          <w:tcPr>
            <w:tcW w:w="1501" w:type="dxa"/>
            <w:tcBorders>
              <w:top w:val="single" w:sz="2" w:space="0" w:color="auto"/>
              <w:left w:val="single" w:sz="12" w:space="0" w:color="auto"/>
              <w:right w:val="single" w:sz="12" w:space="0" w:color="auto"/>
            </w:tcBorders>
            <w:shd w:val="clear" w:color="auto" w:fill="auto"/>
            <w:vAlign w:val="center"/>
          </w:tcPr>
          <w:p w:rsidR="00C97A51" w:rsidRPr="00162944" w:rsidRDefault="00C97A51" w:rsidP="00AD1913">
            <w:pPr>
              <w:jc w:val="center"/>
              <w:rPr>
                <w:rFonts w:ascii="Arial" w:hAnsi="Arial" w:cs="Arial"/>
                <w:b/>
                <w:sz w:val="16"/>
                <w:szCs w:val="16"/>
              </w:rPr>
            </w:pPr>
          </w:p>
          <w:p w:rsidR="00C97A51" w:rsidRPr="00162944" w:rsidRDefault="00C97A51" w:rsidP="00AD1913">
            <w:pPr>
              <w:jc w:val="center"/>
              <w:rPr>
                <w:rFonts w:ascii="Arial" w:hAnsi="Arial" w:cs="Arial"/>
                <w:b/>
                <w:sz w:val="16"/>
                <w:szCs w:val="16"/>
              </w:rPr>
            </w:pPr>
            <w:r w:rsidRPr="00162944">
              <w:rPr>
                <w:rFonts w:ascii="Arial" w:hAnsi="Arial" w:cs="Arial"/>
                <w:b/>
                <w:sz w:val="16"/>
                <w:szCs w:val="16"/>
              </w:rPr>
              <w:t>MOHOS</w:t>
            </w:r>
          </w:p>
        </w:tc>
        <w:tc>
          <w:tcPr>
            <w:tcW w:w="2134" w:type="dxa"/>
            <w:vMerge w:val="restart"/>
            <w:tcBorders>
              <w:top w:val="single" w:sz="4" w:space="0" w:color="auto"/>
              <w:left w:val="single" w:sz="12" w:space="0" w:color="auto"/>
              <w:bottom w:val="single" w:sz="12" w:space="0" w:color="auto"/>
              <w:right w:val="single" w:sz="4" w:space="0" w:color="auto"/>
            </w:tcBorders>
            <w:shd w:val="clear" w:color="auto" w:fill="auto"/>
            <w:vAlign w:val="center"/>
          </w:tcPr>
          <w:p w:rsidR="00C97A51" w:rsidRPr="00162944" w:rsidRDefault="00C97A51" w:rsidP="00AD1913">
            <w:pPr>
              <w:jc w:val="center"/>
              <w:rPr>
                <w:rFonts w:ascii="Arial" w:hAnsi="Arial" w:cs="Arial"/>
                <w:sz w:val="16"/>
                <w:szCs w:val="16"/>
              </w:rPr>
            </w:pPr>
          </w:p>
          <w:p w:rsidR="00C97A51" w:rsidRPr="00162944" w:rsidRDefault="00C97A51" w:rsidP="00AD1913">
            <w:pPr>
              <w:jc w:val="center"/>
              <w:rPr>
                <w:rFonts w:ascii="Arial" w:hAnsi="Arial" w:cs="Arial"/>
                <w:sz w:val="16"/>
                <w:szCs w:val="16"/>
              </w:rPr>
            </w:pPr>
            <w:r w:rsidRPr="00162944">
              <w:rPr>
                <w:rFonts w:ascii="Arial" w:hAnsi="Arial" w:cs="Arial"/>
                <w:sz w:val="16"/>
                <w:szCs w:val="16"/>
              </w:rPr>
              <w:t>Mucha cantidad</w:t>
            </w:r>
          </w:p>
        </w:tc>
        <w:tc>
          <w:tcPr>
            <w:tcW w:w="1278" w:type="dxa"/>
            <w:vMerge w:val="restart"/>
            <w:tcBorders>
              <w:top w:val="single" w:sz="4" w:space="0" w:color="auto"/>
              <w:left w:val="single" w:sz="4" w:space="0" w:color="auto"/>
              <w:bottom w:val="single" w:sz="12" w:space="0" w:color="auto"/>
              <w:right w:val="single" w:sz="4" w:space="0" w:color="auto"/>
            </w:tcBorders>
            <w:shd w:val="clear" w:color="auto" w:fill="auto"/>
            <w:vAlign w:val="center"/>
          </w:tcPr>
          <w:p w:rsidR="00C97A51" w:rsidRPr="00162944" w:rsidRDefault="00C97A51" w:rsidP="00AD1913">
            <w:pPr>
              <w:jc w:val="center"/>
              <w:rPr>
                <w:rFonts w:ascii="Arial" w:hAnsi="Arial" w:cs="Arial"/>
                <w:sz w:val="16"/>
                <w:szCs w:val="16"/>
              </w:rPr>
            </w:pPr>
          </w:p>
          <w:p w:rsidR="00C97A51" w:rsidRPr="00162944" w:rsidRDefault="00C97A51" w:rsidP="00AD1913">
            <w:pPr>
              <w:jc w:val="center"/>
              <w:rPr>
                <w:rFonts w:ascii="Arial" w:hAnsi="Arial" w:cs="Arial"/>
                <w:sz w:val="16"/>
                <w:szCs w:val="16"/>
              </w:rPr>
            </w:pPr>
            <w:r w:rsidRPr="00162944">
              <w:rPr>
                <w:rFonts w:ascii="Arial" w:hAnsi="Arial" w:cs="Arial"/>
                <w:sz w:val="16"/>
                <w:szCs w:val="16"/>
              </w:rPr>
              <w:t>Poca cantidad</w:t>
            </w:r>
          </w:p>
        </w:tc>
        <w:tc>
          <w:tcPr>
            <w:tcW w:w="1130" w:type="dxa"/>
            <w:vMerge w:val="restart"/>
            <w:tcBorders>
              <w:top w:val="single" w:sz="4" w:space="0" w:color="auto"/>
              <w:left w:val="single" w:sz="4" w:space="0" w:color="auto"/>
              <w:bottom w:val="single" w:sz="12" w:space="0" w:color="auto"/>
              <w:right w:val="single" w:sz="4" w:space="0" w:color="auto"/>
            </w:tcBorders>
            <w:shd w:val="clear" w:color="auto" w:fill="auto"/>
            <w:vAlign w:val="center"/>
          </w:tcPr>
          <w:p w:rsidR="00C97A51" w:rsidRPr="00162944" w:rsidRDefault="00C97A51" w:rsidP="00AD1913">
            <w:pPr>
              <w:jc w:val="center"/>
              <w:rPr>
                <w:rFonts w:ascii="Arial" w:hAnsi="Arial" w:cs="Arial"/>
                <w:sz w:val="16"/>
                <w:szCs w:val="16"/>
              </w:rPr>
            </w:pPr>
          </w:p>
          <w:p w:rsidR="00C97A51" w:rsidRPr="00162944" w:rsidRDefault="00C97A51" w:rsidP="00AD1913">
            <w:pPr>
              <w:jc w:val="center"/>
              <w:rPr>
                <w:rFonts w:ascii="Arial" w:hAnsi="Arial" w:cs="Arial"/>
                <w:sz w:val="16"/>
                <w:szCs w:val="16"/>
              </w:rPr>
            </w:pPr>
            <w:r w:rsidRPr="00162944">
              <w:rPr>
                <w:rFonts w:ascii="Arial" w:hAnsi="Arial" w:cs="Arial"/>
                <w:sz w:val="16"/>
                <w:szCs w:val="16"/>
              </w:rPr>
              <w:t>No hay</w:t>
            </w:r>
          </w:p>
        </w:tc>
        <w:tc>
          <w:tcPr>
            <w:tcW w:w="1126" w:type="dxa"/>
            <w:vMerge w:val="restart"/>
            <w:tcBorders>
              <w:top w:val="single" w:sz="4" w:space="0" w:color="auto"/>
              <w:left w:val="single" w:sz="4" w:space="0" w:color="auto"/>
              <w:bottom w:val="single" w:sz="12" w:space="0" w:color="auto"/>
              <w:right w:val="single" w:sz="12" w:space="0" w:color="auto"/>
            </w:tcBorders>
            <w:shd w:val="clear" w:color="auto" w:fill="auto"/>
            <w:vAlign w:val="center"/>
          </w:tcPr>
          <w:p w:rsidR="00C97A51" w:rsidRPr="00162944" w:rsidRDefault="00C97A51" w:rsidP="00AD1913">
            <w:pPr>
              <w:jc w:val="center"/>
              <w:rPr>
                <w:rFonts w:ascii="Arial" w:hAnsi="Arial" w:cs="Arial"/>
                <w:sz w:val="16"/>
                <w:szCs w:val="16"/>
              </w:rPr>
            </w:pPr>
          </w:p>
          <w:p w:rsidR="00C97A51" w:rsidRPr="00162944" w:rsidRDefault="00C97A51" w:rsidP="00AD1913">
            <w:pPr>
              <w:jc w:val="center"/>
              <w:rPr>
                <w:rFonts w:ascii="Arial" w:hAnsi="Arial" w:cs="Arial"/>
                <w:sz w:val="16"/>
                <w:szCs w:val="16"/>
              </w:rPr>
            </w:pPr>
            <w:r w:rsidRPr="00162944">
              <w:rPr>
                <w:rFonts w:ascii="Arial" w:hAnsi="Arial" w:cs="Arial"/>
                <w:sz w:val="16"/>
                <w:szCs w:val="16"/>
              </w:rPr>
              <w:t>No hay</w:t>
            </w:r>
          </w:p>
        </w:tc>
      </w:tr>
      <w:tr w:rsidR="00C97A51" w:rsidRPr="00162944" w:rsidTr="00AD1913">
        <w:trPr>
          <w:trHeight w:val="206"/>
          <w:jc w:val="right"/>
        </w:trPr>
        <w:tc>
          <w:tcPr>
            <w:tcW w:w="1501" w:type="dxa"/>
            <w:tcBorders>
              <w:left w:val="single" w:sz="12" w:space="0" w:color="auto"/>
              <w:bottom w:val="single" w:sz="12" w:space="0" w:color="auto"/>
              <w:right w:val="single" w:sz="12" w:space="0" w:color="auto"/>
            </w:tcBorders>
            <w:shd w:val="clear" w:color="auto" w:fill="auto"/>
            <w:vAlign w:val="center"/>
          </w:tcPr>
          <w:p w:rsidR="00C97A51" w:rsidRPr="00162944" w:rsidRDefault="00C97A51" w:rsidP="00AD1913">
            <w:pPr>
              <w:jc w:val="center"/>
              <w:rPr>
                <w:rFonts w:ascii="Arial" w:hAnsi="Arial" w:cs="Arial"/>
                <w:sz w:val="16"/>
                <w:szCs w:val="16"/>
              </w:rPr>
            </w:pPr>
          </w:p>
        </w:tc>
        <w:tc>
          <w:tcPr>
            <w:tcW w:w="2134" w:type="dxa"/>
            <w:vMerge/>
            <w:tcBorders>
              <w:top w:val="single" w:sz="4" w:space="0" w:color="auto"/>
              <w:left w:val="single" w:sz="12" w:space="0" w:color="auto"/>
              <w:bottom w:val="single" w:sz="12" w:space="0" w:color="auto"/>
              <w:right w:val="single" w:sz="4" w:space="0" w:color="auto"/>
            </w:tcBorders>
            <w:shd w:val="clear" w:color="auto" w:fill="auto"/>
            <w:vAlign w:val="center"/>
          </w:tcPr>
          <w:p w:rsidR="00C97A51" w:rsidRPr="00162944" w:rsidRDefault="00C97A51" w:rsidP="00AD1913">
            <w:pPr>
              <w:jc w:val="center"/>
              <w:rPr>
                <w:rFonts w:ascii="Arial" w:hAnsi="Arial" w:cs="Arial"/>
                <w:sz w:val="16"/>
                <w:szCs w:val="16"/>
              </w:rPr>
            </w:pPr>
          </w:p>
        </w:tc>
        <w:tc>
          <w:tcPr>
            <w:tcW w:w="1278" w:type="dxa"/>
            <w:vMerge/>
            <w:tcBorders>
              <w:top w:val="single" w:sz="4" w:space="0" w:color="auto"/>
              <w:left w:val="single" w:sz="4" w:space="0" w:color="auto"/>
              <w:bottom w:val="single" w:sz="12" w:space="0" w:color="auto"/>
              <w:right w:val="single" w:sz="4" w:space="0" w:color="auto"/>
            </w:tcBorders>
            <w:shd w:val="clear" w:color="auto" w:fill="auto"/>
            <w:vAlign w:val="center"/>
          </w:tcPr>
          <w:p w:rsidR="00C97A51" w:rsidRPr="00162944" w:rsidRDefault="00C97A51" w:rsidP="00AD1913">
            <w:pPr>
              <w:jc w:val="center"/>
              <w:rPr>
                <w:rFonts w:ascii="Arial" w:hAnsi="Arial" w:cs="Arial"/>
                <w:sz w:val="16"/>
                <w:szCs w:val="16"/>
              </w:rPr>
            </w:pPr>
          </w:p>
        </w:tc>
        <w:tc>
          <w:tcPr>
            <w:tcW w:w="1130" w:type="dxa"/>
            <w:vMerge/>
            <w:tcBorders>
              <w:top w:val="single" w:sz="4" w:space="0" w:color="auto"/>
              <w:left w:val="single" w:sz="4" w:space="0" w:color="auto"/>
              <w:bottom w:val="single" w:sz="12" w:space="0" w:color="auto"/>
              <w:right w:val="single" w:sz="4" w:space="0" w:color="auto"/>
            </w:tcBorders>
            <w:shd w:val="clear" w:color="auto" w:fill="auto"/>
            <w:vAlign w:val="center"/>
          </w:tcPr>
          <w:p w:rsidR="00C97A51" w:rsidRPr="00162944" w:rsidRDefault="00C97A51" w:rsidP="00AD1913">
            <w:pPr>
              <w:jc w:val="center"/>
              <w:rPr>
                <w:rFonts w:ascii="Arial" w:hAnsi="Arial" w:cs="Arial"/>
                <w:sz w:val="16"/>
                <w:szCs w:val="16"/>
              </w:rPr>
            </w:pPr>
          </w:p>
        </w:tc>
        <w:tc>
          <w:tcPr>
            <w:tcW w:w="1126" w:type="dxa"/>
            <w:vMerge/>
            <w:tcBorders>
              <w:top w:val="single" w:sz="12" w:space="0" w:color="auto"/>
              <w:left w:val="single" w:sz="4" w:space="0" w:color="auto"/>
              <w:bottom w:val="single" w:sz="12" w:space="0" w:color="auto"/>
              <w:right w:val="single" w:sz="12" w:space="0" w:color="auto"/>
            </w:tcBorders>
            <w:shd w:val="clear" w:color="auto" w:fill="auto"/>
            <w:vAlign w:val="center"/>
          </w:tcPr>
          <w:p w:rsidR="00C97A51" w:rsidRPr="00162944" w:rsidRDefault="00C97A51" w:rsidP="00AD1913">
            <w:pPr>
              <w:jc w:val="center"/>
              <w:rPr>
                <w:rFonts w:ascii="Arial" w:hAnsi="Arial" w:cs="Arial"/>
                <w:sz w:val="16"/>
                <w:szCs w:val="16"/>
              </w:rPr>
            </w:pPr>
          </w:p>
        </w:tc>
      </w:tr>
    </w:tbl>
    <w:p w:rsidR="00C97A51" w:rsidRPr="00162944" w:rsidRDefault="00C97A51" w:rsidP="00C97A51">
      <w:pPr>
        <w:ind w:left="1797"/>
        <w:jc w:val="both"/>
        <w:rPr>
          <w:rFonts w:ascii="Arial" w:hAnsi="Arial" w:cs="Arial"/>
        </w:rPr>
      </w:pPr>
    </w:p>
    <w:p w:rsidR="00C97A51" w:rsidRDefault="00C97A51" w:rsidP="00C97A51">
      <w:pPr>
        <w:ind w:left="1797"/>
        <w:jc w:val="both"/>
        <w:rPr>
          <w:rFonts w:ascii="Arial" w:hAnsi="Arial" w:cs="Arial"/>
        </w:rPr>
      </w:pPr>
    </w:p>
    <w:p w:rsidR="00C97A51" w:rsidRDefault="00C97A51" w:rsidP="00C97A51">
      <w:pPr>
        <w:ind w:left="1797"/>
        <w:jc w:val="both"/>
        <w:rPr>
          <w:rFonts w:ascii="Arial" w:hAnsi="Arial" w:cs="Arial"/>
        </w:rPr>
      </w:pPr>
    </w:p>
    <w:p w:rsidR="00C97A51" w:rsidRDefault="00C97A51" w:rsidP="00C97A51">
      <w:pPr>
        <w:ind w:left="1797"/>
        <w:jc w:val="both"/>
        <w:rPr>
          <w:rFonts w:ascii="Arial" w:hAnsi="Arial" w:cs="Arial"/>
        </w:rPr>
      </w:pPr>
    </w:p>
    <w:p w:rsidR="00C97A51" w:rsidRDefault="00C97A51" w:rsidP="00C97A51">
      <w:pPr>
        <w:ind w:left="1797"/>
        <w:jc w:val="both"/>
        <w:rPr>
          <w:rFonts w:ascii="Arial" w:hAnsi="Arial" w:cs="Arial"/>
        </w:rPr>
      </w:pPr>
    </w:p>
    <w:p w:rsidR="00C97A51" w:rsidRPr="00162944" w:rsidRDefault="00C97A51" w:rsidP="00C97A51">
      <w:pPr>
        <w:ind w:left="1797"/>
        <w:jc w:val="both"/>
        <w:rPr>
          <w:rFonts w:ascii="Arial" w:hAnsi="Arial" w:cs="Arial"/>
        </w:rPr>
      </w:pPr>
    </w:p>
    <w:p w:rsidR="00C97A51" w:rsidRPr="00162944" w:rsidRDefault="00C97A51" w:rsidP="005B0C80">
      <w:pPr>
        <w:numPr>
          <w:ilvl w:val="2"/>
          <w:numId w:val="4"/>
        </w:numPr>
        <w:tabs>
          <w:tab w:val="center" w:pos="4768"/>
        </w:tabs>
        <w:rPr>
          <w:rFonts w:ascii="Arial" w:hAnsi="Arial" w:cs="Arial"/>
          <w:b/>
        </w:rPr>
      </w:pPr>
      <w:r w:rsidRPr="00162944">
        <w:rPr>
          <w:rFonts w:ascii="Arial" w:hAnsi="Arial" w:cs="Arial"/>
          <w:b/>
        </w:rPr>
        <w:t>Silos: tipos y ubicación</w:t>
      </w:r>
    </w:p>
    <w:p w:rsidR="00C97A51" w:rsidRPr="00162944" w:rsidRDefault="00C97A51" w:rsidP="00C97A51">
      <w:pPr>
        <w:tabs>
          <w:tab w:val="center" w:pos="4768"/>
        </w:tabs>
        <w:rPr>
          <w:rFonts w:ascii="Arial" w:hAnsi="Arial" w:cs="Arial"/>
          <w:b/>
        </w:rPr>
      </w:pPr>
    </w:p>
    <w:p w:rsidR="00C97A51" w:rsidRPr="00162944" w:rsidRDefault="00C97A51" w:rsidP="00C97A51">
      <w:pPr>
        <w:spacing w:line="480" w:lineRule="auto"/>
        <w:ind w:left="1800"/>
        <w:jc w:val="both"/>
        <w:rPr>
          <w:rFonts w:ascii="Arial" w:hAnsi="Arial" w:cs="Arial"/>
        </w:rPr>
      </w:pPr>
      <w:r w:rsidRPr="00162944">
        <w:rPr>
          <w:rFonts w:ascii="Arial" w:hAnsi="Arial" w:cs="Arial"/>
        </w:rPr>
        <w:t>Desde el punto de vista etimológico la palabra silo significa “sitio resguardado de la humedad“ destinado al almacenaje de pastos, granos, entre otros.</w:t>
      </w:r>
    </w:p>
    <w:p w:rsidR="00C97A51" w:rsidRPr="00162944" w:rsidRDefault="00C97A51" w:rsidP="00C97A51">
      <w:pPr>
        <w:ind w:left="1797"/>
        <w:jc w:val="both"/>
        <w:rPr>
          <w:rFonts w:ascii="Arial" w:hAnsi="Arial" w:cs="Arial"/>
        </w:rPr>
      </w:pPr>
    </w:p>
    <w:p w:rsidR="00C97A51" w:rsidRPr="00162944" w:rsidRDefault="00C97A51" w:rsidP="00C97A51">
      <w:pPr>
        <w:ind w:left="1797"/>
        <w:jc w:val="both"/>
        <w:rPr>
          <w:rFonts w:ascii="Arial" w:hAnsi="Arial" w:cs="Arial"/>
        </w:rPr>
      </w:pPr>
    </w:p>
    <w:p w:rsidR="00C97A51" w:rsidRPr="00162944" w:rsidRDefault="00C97A51" w:rsidP="00C97A51">
      <w:pPr>
        <w:spacing w:line="480" w:lineRule="auto"/>
        <w:ind w:left="1800"/>
        <w:jc w:val="both"/>
        <w:rPr>
          <w:rFonts w:ascii="Arial" w:hAnsi="Arial" w:cs="Arial"/>
          <w:b/>
        </w:rPr>
      </w:pPr>
      <w:r w:rsidRPr="00162944">
        <w:rPr>
          <w:rFonts w:ascii="Arial" w:hAnsi="Arial" w:cs="Arial"/>
          <w:b/>
        </w:rPr>
        <w:t>1.2.5.1 Tipos</w:t>
      </w:r>
    </w:p>
    <w:p w:rsidR="00C97A51" w:rsidRPr="00162944" w:rsidRDefault="00C97A51" w:rsidP="00C97A51">
      <w:pPr>
        <w:spacing w:line="480" w:lineRule="auto"/>
        <w:ind w:left="2700"/>
        <w:jc w:val="both"/>
        <w:rPr>
          <w:rFonts w:ascii="Arial" w:hAnsi="Arial" w:cs="Arial"/>
        </w:rPr>
      </w:pPr>
      <w:r w:rsidRPr="00162944">
        <w:rPr>
          <w:rFonts w:ascii="Arial" w:hAnsi="Arial" w:cs="Arial"/>
        </w:rPr>
        <w:t>Los tipos de silos se pueden dividir:</w:t>
      </w:r>
    </w:p>
    <w:p w:rsidR="00C97A51" w:rsidRPr="00162944" w:rsidRDefault="00C97A51" w:rsidP="00C97A51">
      <w:pPr>
        <w:spacing w:line="480" w:lineRule="auto"/>
        <w:ind w:left="2700"/>
        <w:jc w:val="both"/>
        <w:rPr>
          <w:rFonts w:ascii="Arial" w:hAnsi="Arial" w:cs="Arial"/>
        </w:rPr>
      </w:pPr>
      <w:r w:rsidRPr="00162944">
        <w:rPr>
          <w:rFonts w:ascii="Arial" w:hAnsi="Arial" w:cs="Arial"/>
        </w:rPr>
        <w:t>Por su ubicación: elevados y subterráneos.</w:t>
      </w:r>
    </w:p>
    <w:p w:rsidR="00C97A51" w:rsidRPr="00162944" w:rsidRDefault="00C97A51" w:rsidP="00C97A51">
      <w:pPr>
        <w:spacing w:line="480" w:lineRule="auto"/>
        <w:ind w:left="2700"/>
        <w:jc w:val="both"/>
        <w:rPr>
          <w:rFonts w:ascii="Arial" w:hAnsi="Arial" w:cs="Arial"/>
        </w:rPr>
      </w:pPr>
      <w:r w:rsidRPr="00162944">
        <w:rPr>
          <w:rFonts w:ascii="Arial" w:hAnsi="Arial" w:cs="Arial"/>
        </w:rPr>
        <w:t>Por su duración:</w:t>
      </w:r>
    </w:p>
    <w:p w:rsidR="00C97A51" w:rsidRPr="00162944" w:rsidRDefault="00C97A51" w:rsidP="00C97A51">
      <w:pPr>
        <w:spacing w:line="480" w:lineRule="auto"/>
        <w:ind w:left="4500"/>
        <w:jc w:val="both"/>
        <w:rPr>
          <w:rFonts w:ascii="Arial" w:hAnsi="Arial" w:cs="Arial"/>
        </w:rPr>
      </w:pPr>
      <w:r w:rsidRPr="00162944">
        <w:rPr>
          <w:rFonts w:ascii="Arial" w:hAnsi="Arial" w:cs="Arial"/>
        </w:rPr>
        <w:t xml:space="preserve">Fijos: trinchera, bunker, torre, </w:t>
      </w:r>
    </w:p>
    <w:p w:rsidR="00C97A51" w:rsidRPr="00162944" w:rsidRDefault="00C97A51" w:rsidP="00C97A51">
      <w:pPr>
        <w:spacing w:line="480" w:lineRule="auto"/>
        <w:ind w:left="4500"/>
        <w:jc w:val="both"/>
        <w:rPr>
          <w:rFonts w:ascii="Arial" w:hAnsi="Arial" w:cs="Arial"/>
        </w:rPr>
      </w:pPr>
      <w:r w:rsidRPr="00162944">
        <w:rPr>
          <w:rFonts w:ascii="Arial" w:hAnsi="Arial" w:cs="Arial"/>
        </w:rPr>
        <w:t>Transitorios: montón, parva, silo bolsa</w:t>
      </w:r>
    </w:p>
    <w:p w:rsidR="00C97A51" w:rsidRPr="00162944" w:rsidRDefault="00C97A51" w:rsidP="00C97A51">
      <w:pPr>
        <w:spacing w:line="480" w:lineRule="auto"/>
        <w:ind w:left="2700"/>
        <w:jc w:val="both"/>
        <w:rPr>
          <w:rFonts w:ascii="Arial" w:hAnsi="Arial" w:cs="Arial"/>
        </w:rPr>
      </w:pPr>
      <w:r w:rsidRPr="00162944">
        <w:rPr>
          <w:rFonts w:ascii="Arial" w:hAnsi="Arial" w:cs="Arial"/>
        </w:rPr>
        <w:t xml:space="preserve">Por su posición: </w:t>
      </w:r>
    </w:p>
    <w:p w:rsidR="00C97A51" w:rsidRPr="00162944" w:rsidRDefault="00C97A51" w:rsidP="00C97A51">
      <w:pPr>
        <w:spacing w:line="480" w:lineRule="auto"/>
        <w:ind w:left="4500"/>
        <w:jc w:val="both"/>
        <w:rPr>
          <w:rFonts w:ascii="Arial" w:hAnsi="Arial" w:cs="Arial"/>
        </w:rPr>
      </w:pPr>
      <w:r w:rsidRPr="00162944">
        <w:rPr>
          <w:rFonts w:ascii="Arial" w:hAnsi="Arial" w:cs="Arial"/>
        </w:rPr>
        <w:t>Verticales o silo torre.</w:t>
      </w:r>
    </w:p>
    <w:p w:rsidR="00C97A51" w:rsidRPr="00162944" w:rsidRDefault="00C97A51" w:rsidP="00C97A51">
      <w:pPr>
        <w:spacing w:line="480" w:lineRule="auto"/>
        <w:ind w:left="4500"/>
        <w:jc w:val="both"/>
        <w:rPr>
          <w:rFonts w:ascii="Arial" w:hAnsi="Arial" w:cs="Arial"/>
        </w:rPr>
      </w:pPr>
      <w:r w:rsidRPr="00162944">
        <w:rPr>
          <w:rFonts w:ascii="Arial" w:hAnsi="Arial" w:cs="Arial"/>
        </w:rPr>
        <w:t>Horizontales: trinchera, bunker, silo bolsa</w:t>
      </w:r>
    </w:p>
    <w:p w:rsidR="00C97A51" w:rsidRPr="00162944" w:rsidRDefault="00C97A51" w:rsidP="00C97A51">
      <w:pPr>
        <w:spacing w:line="480" w:lineRule="auto"/>
        <w:ind w:left="2700"/>
        <w:jc w:val="both"/>
        <w:rPr>
          <w:rFonts w:ascii="Arial" w:hAnsi="Arial" w:cs="Arial"/>
        </w:rPr>
      </w:pPr>
      <w:r w:rsidRPr="00162944">
        <w:rPr>
          <w:rFonts w:ascii="Arial" w:hAnsi="Arial" w:cs="Arial"/>
          <w:b/>
        </w:rPr>
        <w:t xml:space="preserve">El silo Torre, </w:t>
      </w:r>
      <w:r w:rsidRPr="00162944">
        <w:rPr>
          <w:rFonts w:ascii="Arial" w:hAnsi="Arial" w:cs="Arial"/>
        </w:rPr>
        <w:t>son construcciones permanentes de hormigón u otro material alargado (mampostería, madera, acero) que permiten un cierre hermético, cilíndricos, de superficie interior cubierta con pintura a base de caucho o yeso y con una buena disposición de drenajes. Las pérdidas calculadas en este tipo de silo están entre el 12 - 18% (15). La altura de este tipo de silos no debe ser inferior al doble de su diámetro, ni mayor al cuádruplo de su altura.</w:t>
      </w:r>
    </w:p>
    <w:p w:rsidR="00C97A51" w:rsidRPr="00162944" w:rsidRDefault="00C97A51" w:rsidP="00C97A51">
      <w:pPr>
        <w:spacing w:line="480" w:lineRule="auto"/>
        <w:ind w:left="2700"/>
        <w:jc w:val="both"/>
        <w:rPr>
          <w:rFonts w:ascii="Arial" w:hAnsi="Arial" w:cs="Arial"/>
        </w:rPr>
      </w:pPr>
      <w:r w:rsidRPr="00162944">
        <w:rPr>
          <w:rFonts w:ascii="Arial" w:hAnsi="Arial" w:cs="Arial"/>
        </w:rPr>
        <w:lastRenderedPageBreak/>
        <w:t>Son totalmente mecanizados por lo que conllevan un elevado costo de construcción y se requiere un buen entrenamiento para el manejo y conservación de sus mecanismos.</w:t>
      </w:r>
    </w:p>
    <w:p w:rsidR="00C97A51" w:rsidRPr="00162944" w:rsidRDefault="00C97A51" w:rsidP="00C97A51">
      <w:pPr>
        <w:spacing w:line="480" w:lineRule="auto"/>
        <w:ind w:left="2700"/>
        <w:jc w:val="both"/>
        <w:rPr>
          <w:rFonts w:ascii="Arial" w:hAnsi="Arial" w:cs="Arial"/>
        </w:rPr>
      </w:pPr>
      <w:r w:rsidRPr="00162944">
        <w:rPr>
          <w:rFonts w:ascii="Arial" w:hAnsi="Arial" w:cs="Arial"/>
          <w:b/>
        </w:rPr>
        <w:t xml:space="preserve">Silo Bunker, </w:t>
      </w:r>
      <w:r w:rsidRPr="00162944">
        <w:rPr>
          <w:rFonts w:ascii="Arial" w:hAnsi="Arial" w:cs="Arial"/>
        </w:rPr>
        <w:t xml:space="preserve">estos silos se construyen sobre la superficie del terreno y está ubicado dentro de los silos horizontales, pueden construirse en cualquier parte del terreno tomando en cuenta el lugar del cultivo y las necesidades del establecimiento, son de estructura económica (madera) o de hormigón tapados fácilmente con polietileno, de fácil construcción pero pueden presentar fallas en el tapado del mismo que elevan las pérdidas, por lo que </w:t>
      </w:r>
      <w:r>
        <w:rPr>
          <w:rFonts w:ascii="Arial" w:hAnsi="Arial" w:cs="Arial"/>
        </w:rPr>
        <w:t>generalmente se considera un 20</w:t>
      </w:r>
      <w:r w:rsidRPr="00162944">
        <w:rPr>
          <w:rFonts w:ascii="Arial" w:hAnsi="Arial" w:cs="Arial"/>
        </w:rPr>
        <w:t>% más del volumen para reserva.</w:t>
      </w:r>
    </w:p>
    <w:p w:rsidR="00C97A51" w:rsidRPr="00162944" w:rsidRDefault="00C97A51" w:rsidP="00C97A51">
      <w:pPr>
        <w:spacing w:line="480" w:lineRule="auto"/>
        <w:ind w:left="2700"/>
        <w:jc w:val="both"/>
        <w:rPr>
          <w:rFonts w:ascii="Arial" w:hAnsi="Arial" w:cs="Arial"/>
        </w:rPr>
      </w:pPr>
      <w:r w:rsidRPr="00162944">
        <w:rPr>
          <w:rFonts w:ascii="Arial" w:hAnsi="Arial" w:cs="Arial"/>
          <w:b/>
        </w:rPr>
        <w:t xml:space="preserve">Silo trinchera. </w:t>
      </w:r>
      <w:r w:rsidRPr="00162944">
        <w:rPr>
          <w:rFonts w:ascii="Arial" w:hAnsi="Arial" w:cs="Arial"/>
        </w:rPr>
        <w:t>Es una zanja construida en tierra con las paredes inclinadas hacia fuera preferentemente revestidas cuando se vuelven fijos.</w:t>
      </w:r>
      <w:r>
        <w:rPr>
          <w:rFonts w:ascii="Arial" w:hAnsi="Arial" w:cs="Arial"/>
        </w:rPr>
        <w:t xml:space="preserve"> Se considera un volumen de reserva del 50% para este tipo de silo.</w:t>
      </w:r>
    </w:p>
    <w:p w:rsidR="00C97A51" w:rsidRPr="00162944" w:rsidRDefault="00C97A51" w:rsidP="00C97A51">
      <w:pPr>
        <w:spacing w:line="480" w:lineRule="auto"/>
        <w:ind w:left="2700"/>
        <w:jc w:val="both"/>
        <w:rPr>
          <w:rFonts w:ascii="Arial" w:hAnsi="Arial" w:cs="Arial"/>
        </w:rPr>
      </w:pPr>
      <w:r w:rsidRPr="00162944">
        <w:rPr>
          <w:rFonts w:ascii="Arial" w:hAnsi="Arial" w:cs="Arial"/>
          <w:b/>
        </w:rPr>
        <w:t xml:space="preserve">Silo bolsa. </w:t>
      </w:r>
      <w:r w:rsidRPr="00162944">
        <w:rPr>
          <w:rFonts w:ascii="Arial" w:hAnsi="Arial" w:cs="Arial"/>
        </w:rPr>
        <w:t xml:space="preserve">Son de simple ejecución y proporcionan mayores rendimientos debido a que la </w:t>
      </w:r>
      <w:r w:rsidRPr="00162944">
        <w:rPr>
          <w:rFonts w:ascii="Arial" w:hAnsi="Arial" w:cs="Arial"/>
        </w:rPr>
        <w:lastRenderedPageBreak/>
        <w:t>compactación se realiza al vacío</w:t>
      </w:r>
      <w:r>
        <w:rPr>
          <w:rFonts w:ascii="Arial" w:hAnsi="Arial" w:cs="Arial"/>
        </w:rPr>
        <w:t>. El volumen de reserva considerado es del 10%.</w:t>
      </w:r>
    </w:p>
    <w:p w:rsidR="00C97A51" w:rsidRPr="00162944" w:rsidRDefault="00C97A51" w:rsidP="00C97A51">
      <w:pPr>
        <w:spacing w:line="480" w:lineRule="auto"/>
        <w:ind w:left="2700"/>
        <w:jc w:val="both"/>
        <w:rPr>
          <w:rFonts w:ascii="Arial" w:hAnsi="Arial" w:cs="Arial"/>
        </w:rPr>
      </w:pPr>
    </w:p>
    <w:p w:rsidR="00C97A51" w:rsidRPr="00162944" w:rsidRDefault="00C97A51" w:rsidP="00C97A51">
      <w:pPr>
        <w:ind w:left="2699"/>
        <w:jc w:val="both"/>
        <w:rPr>
          <w:rFonts w:ascii="Arial" w:hAnsi="Arial" w:cs="Arial"/>
        </w:rPr>
      </w:pPr>
      <w:r>
        <w:rPr>
          <w:rFonts w:ascii="Arial" w:hAnsi="Arial" w:cs="Arial"/>
        </w:rPr>
        <w:t>En el Apéndice H</w:t>
      </w:r>
      <w:r w:rsidRPr="00162944">
        <w:rPr>
          <w:rFonts w:ascii="Arial" w:hAnsi="Arial" w:cs="Arial"/>
        </w:rPr>
        <w:t xml:space="preserve"> se muestran varios tipos de silos.</w:t>
      </w:r>
    </w:p>
    <w:p w:rsidR="00C97A51" w:rsidRPr="00162944" w:rsidRDefault="00C97A51" w:rsidP="00C97A51">
      <w:pPr>
        <w:ind w:left="2699"/>
        <w:jc w:val="both"/>
        <w:rPr>
          <w:rFonts w:ascii="Arial" w:hAnsi="Arial" w:cs="Arial"/>
        </w:rPr>
      </w:pPr>
    </w:p>
    <w:p w:rsidR="00C97A51" w:rsidRPr="00162944" w:rsidRDefault="00C97A51" w:rsidP="00C97A51">
      <w:pPr>
        <w:ind w:left="2699"/>
        <w:jc w:val="both"/>
        <w:rPr>
          <w:rFonts w:ascii="Arial" w:hAnsi="Arial" w:cs="Arial"/>
        </w:rPr>
      </w:pPr>
    </w:p>
    <w:p w:rsidR="00C97A51" w:rsidRPr="00162944" w:rsidRDefault="00C97A51" w:rsidP="00C97A51">
      <w:pPr>
        <w:spacing w:line="480" w:lineRule="auto"/>
        <w:ind w:left="1800"/>
        <w:jc w:val="both"/>
        <w:rPr>
          <w:rFonts w:ascii="Arial" w:hAnsi="Arial" w:cs="Arial"/>
          <w:b/>
        </w:rPr>
      </w:pPr>
      <w:r w:rsidRPr="00162944">
        <w:rPr>
          <w:rFonts w:ascii="Arial" w:hAnsi="Arial" w:cs="Arial"/>
          <w:b/>
        </w:rPr>
        <w:t>1.2.5.2 Ubicación</w:t>
      </w:r>
    </w:p>
    <w:p w:rsidR="00C97A51" w:rsidRPr="00162944" w:rsidRDefault="00C97A51" w:rsidP="00C97A51">
      <w:pPr>
        <w:spacing w:line="480" w:lineRule="auto"/>
        <w:ind w:left="2700"/>
        <w:jc w:val="both"/>
        <w:rPr>
          <w:rFonts w:ascii="Arial" w:hAnsi="Arial" w:cs="Arial"/>
        </w:rPr>
      </w:pPr>
      <w:r w:rsidRPr="00162944">
        <w:rPr>
          <w:rFonts w:ascii="Arial" w:hAnsi="Arial" w:cs="Arial"/>
        </w:rPr>
        <w:t>El lugar donde se ubicará el silo sea cual fuere su naturaleza debe estar dado por pautas de conveniencia y no de comodidad. Para esto se tomarán en consideración varios aspectos (12) (15):</w:t>
      </w:r>
    </w:p>
    <w:p w:rsidR="00C97A51" w:rsidRPr="00162944" w:rsidRDefault="00C97A51" w:rsidP="005B0C80">
      <w:pPr>
        <w:numPr>
          <w:ilvl w:val="0"/>
          <w:numId w:val="8"/>
        </w:numPr>
        <w:tabs>
          <w:tab w:val="clear" w:pos="1979"/>
          <w:tab w:val="left" w:pos="2880"/>
        </w:tabs>
        <w:spacing w:line="480" w:lineRule="auto"/>
        <w:ind w:left="2880" w:hanging="180"/>
        <w:jc w:val="both"/>
        <w:rPr>
          <w:rFonts w:ascii="Arial" w:hAnsi="Arial" w:cs="Arial"/>
        </w:rPr>
      </w:pPr>
      <w:r w:rsidRPr="00162944">
        <w:rPr>
          <w:rFonts w:ascii="Arial" w:hAnsi="Arial" w:cs="Arial"/>
        </w:rPr>
        <w:t>El material ensilado produce gases pesados con olores desagradables y tóxicos (CO2 y NO2) que pueden causar la muerte de aves, humanos y ganado y que escapan a través de la cúpula, roturas y drenajes, usualmente luego de 48 horas de haber llenado el silo. Permanecen hasta tres semanas después. Deben ubicarse donde no afecten instalaciones de ordeño, oficinas comederos entre otros.</w:t>
      </w:r>
    </w:p>
    <w:p w:rsidR="00C97A51" w:rsidRPr="00162944" w:rsidRDefault="00C97A51" w:rsidP="005B0C80">
      <w:pPr>
        <w:numPr>
          <w:ilvl w:val="0"/>
          <w:numId w:val="8"/>
        </w:numPr>
        <w:tabs>
          <w:tab w:val="clear" w:pos="1979"/>
          <w:tab w:val="left" w:pos="2880"/>
        </w:tabs>
        <w:spacing w:line="480" w:lineRule="auto"/>
        <w:ind w:left="2880" w:hanging="180"/>
        <w:jc w:val="both"/>
        <w:rPr>
          <w:rFonts w:ascii="Arial" w:hAnsi="Arial" w:cs="Arial"/>
        </w:rPr>
      </w:pPr>
      <w:r w:rsidRPr="00162944">
        <w:rPr>
          <w:rFonts w:ascii="Arial" w:hAnsi="Arial" w:cs="Arial"/>
        </w:rPr>
        <w:t>La localización debe facilitar el traslado del ensilaje a los comederos, tomando en cuenta que existan caminos adecuados.</w:t>
      </w:r>
    </w:p>
    <w:p w:rsidR="00C97A51" w:rsidRPr="00162944" w:rsidRDefault="00C97A51" w:rsidP="005B0C80">
      <w:pPr>
        <w:numPr>
          <w:ilvl w:val="0"/>
          <w:numId w:val="8"/>
        </w:numPr>
        <w:tabs>
          <w:tab w:val="clear" w:pos="1979"/>
          <w:tab w:val="left" w:pos="2880"/>
        </w:tabs>
        <w:spacing w:line="480" w:lineRule="auto"/>
        <w:ind w:left="2880" w:hanging="180"/>
        <w:jc w:val="both"/>
        <w:rPr>
          <w:rFonts w:ascii="Arial" w:hAnsi="Arial" w:cs="Arial"/>
        </w:rPr>
      </w:pPr>
      <w:r w:rsidRPr="00162944">
        <w:rPr>
          <w:rFonts w:ascii="Arial" w:hAnsi="Arial" w:cs="Arial"/>
        </w:rPr>
        <w:lastRenderedPageBreak/>
        <w:t>Los silos destinados al consumo directo (en potreros) deben disponerse de tal forma que presenten buena accesibilidad a los animales y facilidad para eliminar la capa superficial no apta para el consumo.</w:t>
      </w:r>
    </w:p>
    <w:p w:rsidR="00C97A51" w:rsidRPr="00162944" w:rsidRDefault="00C97A51" w:rsidP="005B0C80">
      <w:pPr>
        <w:numPr>
          <w:ilvl w:val="0"/>
          <w:numId w:val="8"/>
        </w:numPr>
        <w:tabs>
          <w:tab w:val="clear" w:pos="1979"/>
          <w:tab w:val="left" w:pos="2880"/>
        </w:tabs>
        <w:spacing w:line="480" w:lineRule="auto"/>
        <w:ind w:left="2880" w:hanging="180"/>
        <w:jc w:val="both"/>
        <w:rPr>
          <w:rFonts w:ascii="Arial" w:hAnsi="Arial" w:cs="Arial"/>
        </w:rPr>
      </w:pPr>
      <w:r w:rsidRPr="00162944">
        <w:rPr>
          <w:rFonts w:ascii="Arial" w:hAnsi="Arial" w:cs="Arial"/>
        </w:rPr>
        <w:t>La ubicación debe ser en lugares altos donde no se acumule agua alrededor que dificulte el consumo directo o extracción.</w:t>
      </w:r>
    </w:p>
    <w:p w:rsidR="00C97A51" w:rsidRPr="00162944" w:rsidRDefault="00C97A51" w:rsidP="005B0C80">
      <w:pPr>
        <w:numPr>
          <w:ilvl w:val="0"/>
          <w:numId w:val="8"/>
        </w:numPr>
        <w:tabs>
          <w:tab w:val="clear" w:pos="1979"/>
          <w:tab w:val="left" w:pos="2880"/>
        </w:tabs>
        <w:spacing w:line="480" w:lineRule="auto"/>
        <w:ind w:left="2880" w:hanging="180"/>
        <w:jc w:val="both"/>
        <w:rPr>
          <w:rFonts w:ascii="Arial" w:hAnsi="Arial" w:cs="Arial"/>
        </w:rPr>
      </w:pPr>
      <w:r w:rsidRPr="00162944">
        <w:rPr>
          <w:rFonts w:ascii="Arial" w:hAnsi="Arial" w:cs="Arial"/>
        </w:rPr>
        <w:t>Para la construcción de silos subterráneos y semisubterráneos debe tomarse en cuenta la textura del suelo y nivel de la capa freática.</w:t>
      </w:r>
    </w:p>
    <w:p w:rsidR="00C97A51" w:rsidRPr="00162944" w:rsidRDefault="00C97A51" w:rsidP="005B0C80">
      <w:pPr>
        <w:numPr>
          <w:ilvl w:val="0"/>
          <w:numId w:val="8"/>
        </w:numPr>
        <w:tabs>
          <w:tab w:val="clear" w:pos="1979"/>
          <w:tab w:val="left" w:pos="2880"/>
        </w:tabs>
        <w:spacing w:line="480" w:lineRule="auto"/>
        <w:ind w:left="2880" w:hanging="180"/>
        <w:jc w:val="both"/>
        <w:rPr>
          <w:rFonts w:ascii="Arial" w:hAnsi="Arial" w:cs="Arial"/>
        </w:rPr>
      </w:pPr>
      <w:r w:rsidRPr="00162944">
        <w:rPr>
          <w:rFonts w:ascii="Arial" w:hAnsi="Arial" w:cs="Arial"/>
        </w:rPr>
        <w:t>El tamaño y tipo de silo varía de acuerdo a la conveniencia del ganadero junto con el número de animales y del tiempo en que se alimentarán con ensilaje.</w:t>
      </w:r>
    </w:p>
    <w:p w:rsidR="00C97A51" w:rsidRPr="00162944" w:rsidRDefault="00C97A51" w:rsidP="00C97A51">
      <w:pPr>
        <w:tabs>
          <w:tab w:val="left" w:pos="2880"/>
          <w:tab w:val="center" w:pos="4768"/>
        </w:tabs>
        <w:ind w:left="2880" w:hanging="181"/>
        <w:rPr>
          <w:rFonts w:ascii="Arial" w:hAnsi="Arial" w:cs="Arial"/>
          <w:b/>
        </w:rPr>
      </w:pPr>
    </w:p>
    <w:p w:rsidR="00C97A51" w:rsidRDefault="00C97A51" w:rsidP="00C97A51">
      <w:pPr>
        <w:tabs>
          <w:tab w:val="left" w:pos="2880"/>
          <w:tab w:val="center" w:pos="4768"/>
        </w:tabs>
        <w:ind w:left="2880" w:hanging="180"/>
        <w:rPr>
          <w:rFonts w:ascii="Arial" w:hAnsi="Arial" w:cs="Arial"/>
          <w:b/>
        </w:rPr>
      </w:pPr>
    </w:p>
    <w:p w:rsidR="00C97A51" w:rsidRPr="00162944" w:rsidRDefault="00C97A51" w:rsidP="005B0C80">
      <w:pPr>
        <w:numPr>
          <w:ilvl w:val="2"/>
          <w:numId w:val="4"/>
        </w:numPr>
        <w:tabs>
          <w:tab w:val="center" w:pos="4768"/>
        </w:tabs>
        <w:rPr>
          <w:rFonts w:ascii="Arial" w:hAnsi="Arial" w:cs="Arial"/>
          <w:b/>
        </w:rPr>
      </w:pPr>
      <w:r w:rsidRPr="00162944">
        <w:rPr>
          <w:rFonts w:ascii="Arial" w:hAnsi="Arial" w:cs="Arial"/>
          <w:b/>
        </w:rPr>
        <w:t>Consumo del ensilaje en bovinos</w:t>
      </w:r>
    </w:p>
    <w:p w:rsidR="00C97A51" w:rsidRPr="00162944" w:rsidRDefault="00C97A51" w:rsidP="00C97A51">
      <w:pPr>
        <w:tabs>
          <w:tab w:val="center" w:pos="4768"/>
        </w:tabs>
        <w:rPr>
          <w:rFonts w:ascii="Arial" w:hAnsi="Arial" w:cs="Arial"/>
          <w:b/>
        </w:rPr>
      </w:pPr>
    </w:p>
    <w:p w:rsidR="00C97A51" w:rsidRPr="00162944" w:rsidRDefault="00C97A51" w:rsidP="00C97A51">
      <w:pPr>
        <w:spacing w:line="480" w:lineRule="auto"/>
        <w:ind w:left="1800"/>
        <w:jc w:val="both"/>
        <w:rPr>
          <w:rFonts w:ascii="Arial" w:hAnsi="Arial" w:cs="Arial"/>
        </w:rPr>
      </w:pPr>
      <w:r w:rsidRPr="00162944">
        <w:rPr>
          <w:rFonts w:ascii="Arial" w:hAnsi="Arial" w:cs="Arial"/>
        </w:rPr>
        <w:t>Los alimentos ofr</w:t>
      </w:r>
      <w:r>
        <w:rPr>
          <w:rFonts w:ascii="Arial" w:hAnsi="Arial" w:cs="Arial"/>
        </w:rPr>
        <w:t>ecidos deben</w:t>
      </w:r>
      <w:r w:rsidRPr="00162944">
        <w:rPr>
          <w:rFonts w:ascii="Arial" w:hAnsi="Arial" w:cs="Arial"/>
        </w:rPr>
        <w:t xml:space="preserve"> satisfacer los requerimientos de los animales en sus distintas etapas (mantenimiento, crecimiento, lactación, reproducción). Los requerimientos del ganado </w:t>
      </w:r>
      <w:r>
        <w:rPr>
          <w:rFonts w:ascii="Arial" w:hAnsi="Arial" w:cs="Arial"/>
        </w:rPr>
        <w:t xml:space="preserve">bovino </w:t>
      </w:r>
      <w:r w:rsidRPr="00162944">
        <w:rPr>
          <w:rFonts w:ascii="Arial" w:hAnsi="Arial" w:cs="Arial"/>
        </w:rPr>
        <w:t>en diferentes etap</w:t>
      </w:r>
      <w:r>
        <w:rPr>
          <w:rFonts w:ascii="Arial" w:hAnsi="Arial" w:cs="Arial"/>
        </w:rPr>
        <w:t>as se presentan en el Apéndice I</w:t>
      </w:r>
      <w:r w:rsidRPr="00162944">
        <w:rPr>
          <w:rFonts w:ascii="Arial" w:hAnsi="Arial" w:cs="Arial"/>
        </w:rPr>
        <w:t>.</w:t>
      </w:r>
    </w:p>
    <w:p w:rsidR="00C97A51" w:rsidRPr="00162944" w:rsidRDefault="00C97A51" w:rsidP="00C97A51">
      <w:pPr>
        <w:tabs>
          <w:tab w:val="center" w:pos="4768"/>
        </w:tabs>
        <w:rPr>
          <w:rFonts w:ascii="Arial" w:hAnsi="Arial" w:cs="Arial"/>
          <w:b/>
        </w:rPr>
      </w:pPr>
    </w:p>
    <w:p w:rsidR="00C97A51" w:rsidRPr="00162944" w:rsidRDefault="00C97A51" w:rsidP="00C97A51">
      <w:pPr>
        <w:tabs>
          <w:tab w:val="center" w:pos="4768"/>
        </w:tabs>
        <w:rPr>
          <w:rFonts w:ascii="Arial" w:hAnsi="Arial" w:cs="Arial"/>
          <w:b/>
        </w:rPr>
      </w:pPr>
    </w:p>
    <w:p w:rsidR="00C97A51" w:rsidRPr="00162944" w:rsidRDefault="00C97A51" w:rsidP="00C97A51">
      <w:pPr>
        <w:spacing w:line="480" w:lineRule="auto"/>
        <w:ind w:left="1800"/>
        <w:jc w:val="both"/>
        <w:rPr>
          <w:rFonts w:ascii="Arial" w:hAnsi="Arial" w:cs="Arial"/>
        </w:rPr>
      </w:pPr>
      <w:r w:rsidRPr="00162944">
        <w:rPr>
          <w:rFonts w:ascii="Arial" w:hAnsi="Arial" w:cs="Arial"/>
        </w:rPr>
        <w:t xml:space="preserve">Se considera al ensilaje como un elemento dentro de la ración que acorde con su composición puede satisfacer parte de ciertas necesidades específicas del ganado. Los resultados de los análisis químicos dentro de este estudio nos muestran que </w:t>
      </w:r>
      <w:smartTag w:uri="urn:schemas-microsoft-com:office:smarttags" w:element="metricconverter">
        <w:smartTagPr>
          <w:attr w:name="ProductID" w:val="1 kg"/>
        </w:smartTagPr>
        <w:r w:rsidRPr="00162944">
          <w:rPr>
            <w:rFonts w:ascii="Arial" w:hAnsi="Arial" w:cs="Arial"/>
          </w:rPr>
          <w:t>1 kg</w:t>
        </w:r>
      </w:smartTag>
      <w:r w:rsidRPr="00162944">
        <w:rPr>
          <w:rFonts w:ascii="Arial" w:hAnsi="Arial" w:cs="Arial"/>
        </w:rPr>
        <w:t xml:space="preserve"> de ensilaje del tratamiento testigo (T5) ofrece </w:t>
      </w:r>
      <w:smartTag w:uri="urn:schemas-microsoft-com:office:smarttags" w:element="metricconverter">
        <w:smartTagPr>
          <w:attr w:name="ProductID" w:val="28.0 g"/>
        </w:smartTagPr>
        <w:r w:rsidRPr="00162944">
          <w:rPr>
            <w:rFonts w:ascii="Arial" w:hAnsi="Arial" w:cs="Arial"/>
          </w:rPr>
          <w:t>2</w:t>
        </w:r>
        <w:r>
          <w:rPr>
            <w:rFonts w:ascii="Arial" w:hAnsi="Arial" w:cs="Arial"/>
          </w:rPr>
          <w:t>8</w:t>
        </w:r>
        <w:r w:rsidRPr="00162944">
          <w:rPr>
            <w:rFonts w:ascii="Arial" w:hAnsi="Arial" w:cs="Arial"/>
          </w:rPr>
          <w:t>.0 g</w:t>
        </w:r>
      </w:smartTag>
      <w:r w:rsidRPr="00162944">
        <w:rPr>
          <w:rFonts w:ascii="Arial" w:hAnsi="Arial" w:cs="Arial"/>
        </w:rPr>
        <w:t xml:space="preserve"> de proteína bruta.</w:t>
      </w:r>
    </w:p>
    <w:p w:rsidR="00C97A51" w:rsidRPr="00162944" w:rsidRDefault="00C97A51" w:rsidP="00C97A51">
      <w:pPr>
        <w:tabs>
          <w:tab w:val="center" w:pos="4768"/>
        </w:tabs>
        <w:rPr>
          <w:rFonts w:ascii="Arial" w:hAnsi="Arial" w:cs="Arial"/>
          <w:b/>
        </w:rPr>
      </w:pPr>
    </w:p>
    <w:p w:rsidR="00C97A51" w:rsidRPr="00162944" w:rsidRDefault="00C97A51" w:rsidP="00C97A51">
      <w:pPr>
        <w:tabs>
          <w:tab w:val="center" w:pos="4768"/>
        </w:tabs>
        <w:rPr>
          <w:rFonts w:ascii="Arial" w:hAnsi="Arial" w:cs="Arial"/>
          <w:b/>
        </w:rPr>
      </w:pPr>
    </w:p>
    <w:p w:rsidR="00C97A51" w:rsidRPr="00162944" w:rsidRDefault="00C97A51" w:rsidP="00C97A51">
      <w:pPr>
        <w:spacing w:line="480" w:lineRule="auto"/>
        <w:ind w:left="1800"/>
        <w:jc w:val="both"/>
        <w:rPr>
          <w:rFonts w:ascii="Arial" w:hAnsi="Arial" w:cs="Arial"/>
        </w:rPr>
      </w:pPr>
      <w:r w:rsidRPr="00162944">
        <w:rPr>
          <w:rFonts w:ascii="Arial" w:hAnsi="Arial" w:cs="Arial"/>
        </w:rPr>
        <w:t xml:space="preserve">El uso del ensilaje se ha generalizado en la alimentación del ganado bovino preferentemente en el hato lechero, su inclusión dentro de la dieta y consumo dependen de sus componentes. Raciones promedios de unos </w:t>
      </w:r>
      <w:r>
        <w:rPr>
          <w:rFonts w:ascii="Arial" w:hAnsi="Arial" w:cs="Arial"/>
        </w:rPr>
        <w:t>14</w:t>
      </w:r>
      <w:r w:rsidRPr="00162944">
        <w:rPr>
          <w:rFonts w:ascii="Arial" w:hAnsi="Arial" w:cs="Arial"/>
        </w:rPr>
        <w:t xml:space="preserve"> – </w:t>
      </w:r>
      <w:r>
        <w:rPr>
          <w:rFonts w:ascii="Arial" w:hAnsi="Arial" w:cs="Arial"/>
        </w:rPr>
        <w:t>23</w:t>
      </w:r>
      <w:r w:rsidRPr="00162944">
        <w:rPr>
          <w:rFonts w:ascii="Arial" w:hAnsi="Arial" w:cs="Arial"/>
        </w:rPr>
        <w:t xml:space="preserve"> Kg/ día de ensilaje han sido incluidas en la dieta de vacas lecheras adultas sin notarse efectos contraproducentes (</w:t>
      </w:r>
      <w:r>
        <w:rPr>
          <w:rFonts w:ascii="Arial" w:hAnsi="Arial" w:cs="Arial"/>
        </w:rPr>
        <w:t>15</w:t>
      </w:r>
      <w:r w:rsidRPr="00162944">
        <w:rPr>
          <w:rFonts w:ascii="Arial" w:hAnsi="Arial" w:cs="Arial"/>
        </w:rPr>
        <w:t>).</w:t>
      </w:r>
    </w:p>
    <w:p w:rsidR="00C97A51" w:rsidRPr="00162944" w:rsidRDefault="00C97A51" w:rsidP="00C97A51">
      <w:pPr>
        <w:tabs>
          <w:tab w:val="left" w:pos="2880"/>
          <w:tab w:val="center" w:pos="4768"/>
        </w:tabs>
        <w:ind w:left="2880" w:hanging="181"/>
        <w:rPr>
          <w:rFonts w:ascii="Arial" w:hAnsi="Arial" w:cs="Arial"/>
          <w:b/>
        </w:rPr>
      </w:pPr>
    </w:p>
    <w:p w:rsidR="00C97A51" w:rsidRPr="00162944" w:rsidRDefault="00C97A51" w:rsidP="00C97A51">
      <w:pPr>
        <w:tabs>
          <w:tab w:val="left" w:pos="2880"/>
          <w:tab w:val="center" w:pos="4768"/>
        </w:tabs>
        <w:ind w:left="2880" w:hanging="181"/>
        <w:rPr>
          <w:rFonts w:ascii="Arial" w:hAnsi="Arial" w:cs="Arial"/>
          <w:b/>
        </w:rPr>
      </w:pPr>
    </w:p>
    <w:p w:rsidR="00C97A51" w:rsidRPr="00162944" w:rsidRDefault="00C97A51" w:rsidP="00C97A51">
      <w:pPr>
        <w:spacing w:line="480" w:lineRule="auto"/>
        <w:ind w:left="1800"/>
        <w:jc w:val="both"/>
        <w:rPr>
          <w:rFonts w:ascii="Arial" w:hAnsi="Arial" w:cs="Arial"/>
        </w:rPr>
      </w:pPr>
      <w:r w:rsidRPr="00162944">
        <w:rPr>
          <w:rFonts w:ascii="Arial" w:hAnsi="Arial" w:cs="Arial"/>
        </w:rPr>
        <w:t xml:space="preserve">El consumo del ensilaje, digestibilidad y grado de respuesta productiva está dado por la calidad del ensilaje ofrecido y la posibilidad de cubrir los requerimientos de los animales, así como otros factores de manejo. El consumo del ensilaje en  animales estabulados está en función del consumo de otros alimentos voluminosos y concentrados. Para el caso de animales en pastoreo, el consumo está dado por la </w:t>
      </w:r>
      <w:r w:rsidRPr="00162944">
        <w:rPr>
          <w:rFonts w:ascii="Arial" w:hAnsi="Arial" w:cs="Arial"/>
        </w:rPr>
        <w:lastRenderedPageBreak/>
        <w:t>disponibilidad del pasto fresco, tiempo de pastoreo y otros alimentos (17)</w:t>
      </w:r>
      <w:r>
        <w:rPr>
          <w:rFonts w:ascii="Arial" w:hAnsi="Arial" w:cs="Arial"/>
        </w:rPr>
        <w:t>.</w:t>
      </w:r>
    </w:p>
    <w:p w:rsidR="00C97A51" w:rsidRPr="00162944" w:rsidRDefault="00C97A51" w:rsidP="00C97A51">
      <w:pPr>
        <w:ind w:left="1797"/>
        <w:jc w:val="both"/>
        <w:rPr>
          <w:rFonts w:ascii="Arial" w:hAnsi="Arial" w:cs="Arial"/>
        </w:rPr>
      </w:pPr>
    </w:p>
    <w:p w:rsidR="00C97A51" w:rsidRPr="00162944" w:rsidRDefault="00C97A51" w:rsidP="00C97A51">
      <w:pPr>
        <w:ind w:left="1797"/>
        <w:jc w:val="both"/>
        <w:rPr>
          <w:rFonts w:ascii="Arial" w:hAnsi="Arial" w:cs="Arial"/>
        </w:rPr>
      </w:pPr>
    </w:p>
    <w:p w:rsidR="00C97A51" w:rsidRDefault="00C97A51" w:rsidP="00C97A51">
      <w:pPr>
        <w:spacing w:line="480" w:lineRule="auto"/>
        <w:ind w:left="1800"/>
        <w:jc w:val="both"/>
        <w:rPr>
          <w:rFonts w:ascii="Arial" w:hAnsi="Arial" w:cs="Arial"/>
        </w:rPr>
      </w:pPr>
      <w:r w:rsidRPr="00162944">
        <w:rPr>
          <w:rFonts w:ascii="Arial" w:hAnsi="Arial" w:cs="Arial"/>
        </w:rPr>
        <w:t>Se establecen que los ensilajes con mayor contenido de materia seca, presentan mayores niveles de consumo (17), las bajas tasas de ganancias de peso vivo en bovinos que solo consumen ensilaje son asociadas a una excesiva degradación de la hierba, unido</w:t>
      </w:r>
      <w:r>
        <w:rPr>
          <w:rFonts w:ascii="Arial" w:hAnsi="Arial" w:cs="Arial"/>
        </w:rPr>
        <w:t xml:space="preserve"> al bajo nivel de proteína (4.8 %</w:t>
      </w:r>
      <w:r w:rsidRPr="00162944">
        <w:rPr>
          <w:rFonts w:ascii="Arial" w:hAnsi="Arial" w:cs="Arial"/>
        </w:rPr>
        <w:t xml:space="preserve"> del ensilaje</w:t>
      </w:r>
      <w:r>
        <w:rPr>
          <w:rFonts w:ascii="Arial" w:hAnsi="Arial" w:cs="Arial"/>
        </w:rPr>
        <w:t>)</w:t>
      </w:r>
      <w:r w:rsidRPr="00162944">
        <w:rPr>
          <w:rFonts w:ascii="Arial" w:hAnsi="Arial" w:cs="Arial"/>
        </w:rPr>
        <w:t xml:space="preserve"> (17).</w:t>
      </w:r>
    </w:p>
    <w:p w:rsidR="00923BB7" w:rsidRDefault="00923BB7" w:rsidP="00923BB7">
      <w:pPr>
        <w:ind w:left="1800"/>
        <w:rPr>
          <w:rFonts w:ascii="Arial" w:hAnsi="Arial" w:cs="Arial"/>
          <w:b/>
        </w:rPr>
      </w:pPr>
    </w:p>
    <w:p w:rsidR="00C97A51" w:rsidRDefault="00C97A51" w:rsidP="00923BB7">
      <w:pPr>
        <w:ind w:left="1800"/>
        <w:rPr>
          <w:rFonts w:ascii="Arial" w:hAnsi="Arial" w:cs="Arial"/>
          <w:b/>
        </w:rPr>
      </w:pPr>
    </w:p>
    <w:p w:rsidR="00C97A51" w:rsidRDefault="00C97A51" w:rsidP="00923BB7">
      <w:pPr>
        <w:ind w:left="1800"/>
        <w:rPr>
          <w:rFonts w:ascii="Arial" w:hAnsi="Arial" w:cs="Arial"/>
          <w:b/>
        </w:rPr>
      </w:pPr>
    </w:p>
    <w:p w:rsidR="00C97A51" w:rsidRDefault="00C97A51" w:rsidP="00923BB7">
      <w:pPr>
        <w:ind w:left="1800"/>
        <w:rPr>
          <w:rFonts w:ascii="Arial" w:hAnsi="Arial" w:cs="Arial"/>
          <w:b/>
        </w:rPr>
      </w:pPr>
    </w:p>
    <w:p w:rsidR="00C97A51" w:rsidRDefault="00C97A51" w:rsidP="00923BB7">
      <w:pPr>
        <w:ind w:left="1800"/>
        <w:rPr>
          <w:rFonts w:ascii="Arial" w:hAnsi="Arial" w:cs="Arial"/>
          <w:b/>
        </w:rPr>
      </w:pPr>
    </w:p>
    <w:p w:rsidR="00C97A51" w:rsidRDefault="00C97A51" w:rsidP="00923BB7">
      <w:pPr>
        <w:ind w:left="1800"/>
        <w:rPr>
          <w:rFonts w:ascii="Arial" w:hAnsi="Arial" w:cs="Arial"/>
          <w:b/>
        </w:rPr>
      </w:pPr>
    </w:p>
    <w:p w:rsidR="00C97A51" w:rsidRDefault="00C97A51" w:rsidP="00923BB7">
      <w:pPr>
        <w:ind w:left="1800"/>
        <w:rPr>
          <w:rFonts w:ascii="Arial" w:hAnsi="Arial" w:cs="Arial"/>
          <w:b/>
        </w:rPr>
      </w:pPr>
    </w:p>
    <w:p w:rsidR="00C97A51" w:rsidRDefault="00C97A51" w:rsidP="00923BB7">
      <w:pPr>
        <w:ind w:left="1800"/>
        <w:rPr>
          <w:rFonts w:ascii="Arial" w:hAnsi="Arial" w:cs="Arial"/>
          <w:b/>
        </w:rPr>
      </w:pPr>
    </w:p>
    <w:p w:rsidR="00C97A51" w:rsidRDefault="00C97A51" w:rsidP="00923BB7">
      <w:pPr>
        <w:ind w:left="1800"/>
        <w:rPr>
          <w:rFonts w:ascii="Arial" w:hAnsi="Arial" w:cs="Arial"/>
          <w:b/>
        </w:rPr>
      </w:pPr>
    </w:p>
    <w:p w:rsidR="00C97A51" w:rsidRDefault="00C97A51" w:rsidP="00923BB7">
      <w:pPr>
        <w:ind w:left="1800"/>
        <w:rPr>
          <w:rFonts w:ascii="Arial" w:hAnsi="Arial" w:cs="Arial"/>
          <w:b/>
        </w:rPr>
      </w:pPr>
    </w:p>
    <w:p w:rsidR="00C97A51" w:rsidRDefault="00C97A51" w:rsidP="00923BB7">
      <w:pPr>
        <w:ind w:left="1800"/>
        <w:rPr>
          <w:rFonts w:ascii="Arial" w:hAnsi="Arial" w:cs="Arial"/>
          <w:b/>
        </w:rPr>
      </w:pPr>
    </w:p>
    <w:p w:rsidR="00C97A51" w:rsidRDefault="00C97A51" w:rsidP="00923BB7">
      <w:pPr>
        <w:ind w:left="1800"/>
        <w:rPr>
          <w:rFonts w:ascii="Arial" w:hAnsi="Arial" w:cs="Arial"/>
          <w:b/>
        </w:rPr>
      </w:pPr>
    </w:p>
    <w:p w:rsidR="00C97A51" w:rsidRDefault="00C97A51" w:rsidP="00923BB7">
      <w:pPr>
        <w:ind w:left="1800"/>
        <w:rPr>
          <w:rFonts w:ascii="Arial" w:hAnsi="Arial" w:cs="Arial"/>
          <w:b/>
        </w:rPr>
      </w:pPr>
    </w:p>
    <w:p w:rsidR="00C97A51" w:rsidRDefault="00C97A51" w:rsidP="00923BB7">
      <w:pPr>
        <w:ind w:left="1800"/>
        <w:rPr>
          <w:rFonts w:ascii="Arial" w:hAnsi="Arial" w:cs="Arial"/>
          <w:b/>
        </w:rPr>
      </w:pPr>
    </w:p>
    <w:p w:rsidR="00C97A51" w:rsidRDefault="00C97A51" w:rsidP="00923BB7">
      <w:pPr>
        <w:ind w:left="1800"/>
        <w:rPr>
          <w:rFonts w:ascii="Arial" w:hAnsi="Arial" w:cs="Arial"/>
          <w:b/>
        </w:rPr>
      </w:pPr>
    </w:p>
    <w:p w:rsidR="00C97A51" w:rsidRDefault="00C97A51" w:rsidP="00923BB7">
      <w:pPr>
        <w:ind w:left="1800"/>
        <w:rPr>
          <w:rFonts w:ascii="Arial" w:hAnsi="Arial" w:cs="Arial"/>
          <w:b/>
        </w:rPr>
      </w:pPr>
    </w:p>
    <w:p w:rsidR="00C97A51" w:rsidRDefault="00C97A51" w:rsidP="00923BB7">
      <w:pPr>
        <w:ind w:left="1800"/>
        <w:rPr>
          <w:rFonts w:ascii="Arial" w:hAnsi="Arial" w:cs="Arial"/>
          <w:b/>
        </w:rPr>
      </w:pPr>
    </w:p>
    <w:p w:rsidR="00C97A51" w:rsidRDefault="00C97A51" w:rsidP="00923BB7">
      <w:pPr>
        <w:ind w:left="1800"/>
        <w:rPr>
          <w:rFonts w:ascii="Arial" w:hAnsi="Arial" w:cs="Arial"/>
          <w:b/>
        </w:rPr>
      </w:pPr>
    </w:p>
    <w:p w:rsidR="00C97A51" w:rsidRDefault="00C97A51" w:rsidP="00923BB7">
      <w:pPr>
        <w:ind w:left="1800"/>
        <w:rPr>
          <w:rFonts w:ascii="Arial" w:hAnsi="Arial" w:cs="Arial"/>
          <w:b/>
        </w:rPr>
      </w:pPr>
    </w:p>
    <w:p w:rsidR="00C97A51" w:rsidRDefault="00C97A51" w:rsidP="00923BB7">
      <w:pPr>
        <w:ind w:left="1800"/>
        <w:rPr>
          <w:rFonts w:ascii="Arial" w:hAnsi="Arial" w:cs="Arial"/>
          <w:b/>
        </w:rPr>
      </w:pPr>
    </w:p>
    <w:p w:rsidR="00277F2C" w:rsidRPr="0071355F" w:rsidRDefault="00277F2C" w:rsidP="00277F2C">
      <w:pPr>
        <w:tabs>
          <w:tab w:val="center" w:pos="4768"/>
        </w:tabs>
        <w:jc w:val="center"/>
        <w:rPr>
          <w:rFonts w:ascii="Arial" w:hAnsi="Arial" w:cs="Arial"/>
        </w:rPr>
      </w:pPr>
    </w:p>
    <w:p w:rsidR="00277F2C" w:rsidRPr="0071355F" w:rsidRDefault="00277F2C" w:rsidP="00277F2C">
      <w:pPr>
        <w:tabs>
          <w:tab w:val="center" w:pos="4768"/>
        </w:tabs>
        <w:jc w:val="center"/>
        <w:rPr>
          <w:rFonts w:ascii="Arial" w:hAnsi="Arial" w:cs="Arial"/>
        </w:rPr>
      </w:pPr>
    </w:p>
    <w:p w:rsidR="00277F2C" w:rsidRPr="0071355F" w:rsidRDefault="00277F2C" w:rsidP="00277F2C">
      <w:pPr>
        <w:tabs>
          <w:tab w:val="center" w:pos="4768"/>
        </w:tabs>
        <w:jc w:val="center"/>
        <w:rPr>
          <w:rFonts w:ascii="Arial" w:hAnsi="Arial" w:cs="Arial"/>
        </w:rPr>
      </w:pPr>
    </w:p>
    <w:p w:rsidR="00277F2C" w:rsidRPr="0071355F" w:rsidRDefault="00277F2C" w:rsidP="00277F2C">
      <w:pPr>
        <w:tabs>
          <w:tab w:val="center" w:pos="4768"/>
        </w:tabs>
        <w:jc w:val="center"/>
        <w:rPr>
          <w:rFonts w:ascii="Arial" w:hAnsi="Arial" w:cs="Arial"/>
        </w:rPr>
      </w:pPr>
    </w:p>
    <w:p w:rsidR="00277F2C" w:rsidRPr="0071355F" w:rsidRDefault="00277F2C" w:rsidP="00277F2C">
      <w:pPr>
        <w:tabs>
          <w:tab w:val="center" w:pos="4768"/>
        </w:tabs>
        <w:jc w:val="center"/>
        <w:rPr>
          <w:rFonts w:ascii="Arial" w:hAnsi="Arial" w:cs="Arial"/>
        </w:rPr>
      </w:pPr>
    </w:p>
    <w:p w:rsidR="00277F2C" w:rsidRPr="0071355F" w:rsidRDefault="00277F2C" w:rsidP="00277F2C">
      <w:pPr>
        <w:tabs>
          <w:tab w:val="center" w:pos="4768"/>
        </w:tabs>
        <w:jc w:val="center"/>
        <w:rPr>
          <w:rFonts w:ascii="Arial" w:hAnsi="Arial" w:cs="Arial"/>
        </w:rPr>
      </w:pPr>
    </w:p>
    <w:p w:rsidR="00277F2C" w:rsidRPr="00B7313D" w:rsidRDefault="00277F2C" w:rsidP="00277F2C">
      <w:pPr>
        <w:tabs>
          <w:tab w:val="center" w:pos="4768"/>
        </w:tabs>
        <w:jc w:val="center"/>
        <w:rPr>
          <w:rFonts w:ascii="Arial" w:hAnsi="Arial" w:cs="Arial"/>
          <w:b/>
          <w:sz w:val="48"/>
          <w:szCs w:val="48"/>
        </w:rPr>
      </w:pPr>
      <w:r w:rsidRPr="00B7313D">
        <w:rPr>
          <w:rFonts w:ascii="Arial" w:hAnsi="Arial" w:cs="Arial"/>
          <w:b/>
          <w:sz w:val="48"/>
          <w:szCs w:val="48"/>
        </w:rPr>
        <w:lastRenderedPageBreak/>
        <w:t>CAPÍTULO 2</w:t>
      </w:r>
    </w:p>
    <w:p w:rsidR="00277F2C" w:rsidRPr="00B7313D" w:rsidRDefault="00277F2C" w:rsidP="00277F2C">
      <w:pPr>
        <w:tabs>
          <w:tab w:val="center" w:pos="4768"/>
        </w:tabs>
        <w:jc w:val="center"/>
        <w:rPr>
          <w:rFonts w:ascii="Arial" w:hAnsi="Arial" w:cs="Arial"/>
          <w:b/>
        </w:rPr>
      </w:pPr>
    </w:p>
    <w:p w:rsidR="00277F2C" w:rsidRPr="00B7313D" w:rsidRDefault="00277F2C" w:rsidP="00277F2C">
      <w:pPr>
        <w:tabs>
          <w:tab w:val="center" w:pos="4768"/>
        </w:tabs>
        <w:jc w:val="center"/>
        <w:rPr>
          <w:rFonts w:ascii="Arial" w:hAnsi="Arial" w:cs="Arial"/>
          <w:b/>
        </w:rPr>
      </w:pPr>
    </w:p>
    <w:p w:rsidR="00277F2C" w:rsidRPr="00B7313D" w:rsidRDefault="00277F2C" w:rsidP="00277F2C">
      <w:pPr>
        <w:tabs>
          <w:tab w:val="center" w:pos="4768"/>
        </w:tabs>
        <w:jc w:val="center"/>
        <w:rPr>
          <w:rFonts w:ascii="Arial" w:hAnsi="Arial" w:cs="Arial"/>
          <w:b/>
        </w:rPr>
      </w:pPr>
    </w:p>
    <w:p w:rsidR="00277F2C" w:rsidRPr="00B7313D" w:rsidRDefault="00277F2C" w:rsidP="005B0C80">
      <w:pPr>
        <w:numPr>
          <w:ilvl w:val="0"/>
          <w:numId w:val="11"/>
        </w:numPr>
        <w:tabs>
          <w:tab w:val="center" w:pos="4768"/>
        </w:tabs>
        <w:rPr>
          <w:rFonts w:ascii="Arial" w:hAnsi="Arial" w:cs="Arial"/>
          <w:b/>
          <w:sz w:val="32"/>
          <w:szCs w:val="32"/>
        </w:rPr>
      </w:pPr>
      <w:r w:rsidRPr="00B7313D">
        <w:rPr>
          <w:rFonts w:ascii="Arial" w:hAnsi="Arial" w:cs="Arial"/>
          <w:b/>
          <w:sz w:val="32"/>
          <w:szCs w:val="32"/>
        </w:rPr>
        <w:t>MATERIALES Y MÉTODOS</w:t>
      </w:r>
    </w:p>
    <w:p w:rsidR="00277F2C" w:rsidRPr="00B7313D" w:rsidRDefault="00277F2C" w:rsidP="00277F2C">
      <w:pPr>
        <w:tabs>
          <w:tab w:val="center" w:pos="4768"/>
        </w:tabs>
        <w:ind w:left="360"/>
        <w:rPr>
          <w:rFonts w:ascii="Arial" w:hAnsi="Arial" w:cs="Arial"/>
          <w:b/>
        </w:rPr>
      </w:pPr>
    </w:p>
    <w:p w:rsidR="00277F2C" w:rsidRPr="00B7313D" w:rsidRDefault="00277F2C" w:rsidP="00277F2C">
      <w:pPr>
        <w:tabs>
          <w:tab w:val="center" w:pos="4768"/>
        </w:tabs>
        <w:ind w:left="360"/>
        <w:rPr>
          <w:rFonts w:ascii="Arial" w:hAnsi="Arial" w:cs="Arial"/>
          <w:b/>
        </w:rPr>
      </w:pPr>
    </w:p>
    <w:p w:rsidR="00277F2C" w:rsidRDefault="00277F2C" w:rsidP="00277F2C">
      <w:pPr>
        <w:tabs>
          <w:tab w:val="center" w:pos="4768"/>
        </w:tabs>
        <w:ind w:left="360"/>
        <w:rPr>
          <w:rFonts w:ascii="Arial" w:hAnsi="Arial" w:cs="Arial"/>
          <w:b/>
        </w:rPr>
      </w:pPr>
    </w:p>
    <w:p w:rsidR="00277F2C" w:rsidRDefault="00277F2C" w:rsidP="00277F2C">
      <w:pPr>
        <w:tabs>
          <w:tab w:val="center" w:pos="4768"/>
        </w:tabs>
        <w:ind w:left="360"/>
        <w:rPr>
          <w:rFonts w:ascii="Arial" w:hAnsi="Arial" w:cs="Arial"/>
          <w:b/>
        </w:rPr>
      </w:pPr>
    </w:p>
    <w:p w:rsidR="00277F2C" w:rsidRPr="00B7313D" w:rsidRDefault="00277F2C" w:rsidP="005B0C80">
      <w:pPr>
        <w:pStyle w:val="Ttulo4"/>
        <w:numPr>
          <w:ilvl w:val="1"/>
          <w:numId w:val="12"/>
        </w:numPr>
        <w:spacing w:before="0" w:after="0"/>
        <w:jc w:val="both"/>
        <w:rPr>
          <w:rFonts w:ascii="Arial" w:hAnsi="Arial" w:cs="Arial"/>
          <w:sz w:val="24"/>
        </w:rPr>
      </w:pPr>
      <w:r w:rsidRPr="00B7313D">
        <w:rPr>
          <w:rFonts w:ascii="Arial" w:hAnsi="Arial" w:cs="Arial"/>
          <w:sz w:val="24"/>
        </w:rPr>
        <w:t xml:space="preserve"> Ubicación del ensayo</w:t>
      </w:r>
    </w:p>
    <w:p w:rsidR="00277F2C" w:rsidRPr="00B7313D" w:rsidRDefault="00277F2C" w:rsidP="00277F2C">
      <w:pPr>
        <w:tabs>
          <w:tab w:val="center" w:pos="4768"/>
        </w:tabs>
        <w:ind w:left="720"/>
        <w:rPr>
          <w:rFonts w:ascii="Arial" w:hAnsi="Arial" w:cs="Arial"/>
          <w:b/>
        </w:rPr>
      </w:pPr>
    </w:p>
    <w:p w:rsidR="00277F2C" w:rsidRPr="00B7313D" w:rsidRDefault="00277F2C" w:rsidP="00277F2C">
      <w:pPr>
        <w:spacing w:line="480" w:lineRule="auto"/>
        <w:ind w:left="1260"/>
        <w:jc w:val="both"/>
        <w:rPr>
          <w:rFonts w:ascii="Arial" w:hAnsi="Arial" w:cs="Arial"/>
        </w:rPr>
      </w:pPr>
      <w:r w:rsidRPr="00B7313D">
        <w:rPr>
          <w:rFonts w:ascii="Arial" w:hAnsi="Arial" w:cs="Arial"/>
        </w:rPr>
        <w:t xml:space="preserve">El presente estudio se realizó en la hacienda Chivería ubicada en </w:t>
      </w:r>
      <w:smartTag w:uri="urn:schemas-microsoft-com:office:smarttags" w:element="PersonName">
        <w:smartTagPr>
          <w:attr w:name="ProductID" w:val="la Provincia"/>
        </w:smartTagPr>
        <w:r w:rsidRPr="00B7313D">
          <w:rPr>
            <w:rFonts w:ascii="Arial" w:hAnsi="Arial" w:cs="Arial"/>
          </w:rPr>
          <w:t>la Provincia</w:t>
        </w:r>
      </w:smartTag>
      <w:r w:rsidRPr="00B7313D">
        <w:rPr>
          <w:rFonts w:ascii="Arial" w:hAnsi="Arial" w:cs="Arial"/>
        </w:rPr>
        <w:t xml:space="preserve"> del Guayas Km 32 ½ vía a Daule. La zona se encuentra a 15 msnm con una temperatura promedio anual de </w:t>
      </w:r>
      <w:smartTag w:uri="urn:schemas-microsoft-com:office:smarttags" w:element="metricconverter">
        <w:smartTagPr>
          <w:attr w:name="ProductID" w:val="260 C"/>
        </w:smartTagPr>
        <w:r w:rsidRPr="00B7313D">
          <w:rPr>
            <w:rFonts w:ascii="Arial" w:hAnsi="Arial" w:cs="Arial"/>
          </w:rPr>
          <w:t>26</w:t>
        </w:r>
        <w:r w:rsidRPr="00B7313D">
          <w:rPr>
            <w:rFonts w:ascii="Arial" w:hAnsi="Arial" w:cs="Arial"/>
            <w:vertAlign w:val="superscript"/>
          </w:rPr>
          <w:t>0</w:t>
        </w:r>
        <w:r>
          <w:rPr>
            <w:rFonts w:ascii="Arial" w:hAnsi="Arial" w:cs="Arial"/>
            <w:vertAlign w:val="superscript"/>
          </w:rPr>
          <w:t xml:space="preserve"> </w:t>
        </w:r>
        <w:r w:rsidRPr="00B7313D">
          <w:rPr>
            <w:rFonts w:ascii="Arial" w:hAnsi="Arial" w:cs="Arial"/>
          </w:rPr>
          <w:t>C</w:t>
        </w:r>
      </w:smartTag>
      <w:r w:rsidRPr="00B7313D">
        <w:rPr>
          <w:rFonts w:ascii="Arial" w:hAnsi="Arial" w:cs="Arial"/>
        </w:rPr>
        <w:t xml:space="preserve">, humedad relativa del 89.5% y una precipitación anual de </w:t>
      </w:r>
      <w:smartTag w:uri="urn:schemas-microsoft-com:office:smarttags" w:element="metricconverter">
        <w:smartTagPr>
          <w:attr w:name="ProductID" w:val="950 mm"/>
        </w:smartTagPr>
        <w:r w:rsidRPr="00B7313D">
          <w:rPr>
            <w:rFonts w:ascii="Arial" w:hAnsi="Arial" w:cs="Arial"/>
          </w:rPr>
          <w:t>950 mm</w:t>
        </w:r>
      </w:smartTag>
      <w:r w:rsidRPr="00B7313D">
        <w:rPr>
          <w:rFonts w:ascii="Arial" w:hAnsi="Arial" w:cs="Arial"/>
        </w:rPr>
        <w:t>, distribuida entre los meses de Diciembre y Mayo</w:t>
      </w:r>
      <w:r w:rsidRPr="00B7313D">
        <w:rPr>
          <w:rStyle w:val="Refdenotaalpie"/>
          <w:rFonts w:ascii="Arial" w:hAnsi="Arial" w:cs="Arial"/>
        </w:rPr>
        <w:footnoteReference w:id="2"/>
      </w:r>
      <w:r w:rsidRPr="00B7313D">
        <w:rPr>
          <w:rFonts w:ascii="Arial" w:hAnsi="Arial" w:cs="Arial"/>
        </w:rPr>
        <w:t>. De acuerdo a la clasificación de Leslie y Holdridge, el lugar pertenece a una Zona de Bosque Muy Seco  Tropical.</w:t>
      </w:r>
    </w:p>
    <w:p w:rsidR="00277F2C" w:rsidRPr="00B7313D" w:rsidRDefault="00277F2C" w:rsidP="00277F2C">
      <w:pPr>
        <w:ind w:left="1259"/>
        <w:jc w:val="both"/>
        <w:rPr>
          <w:rFonts w:ascii="Arial" w:hAnsi="Arial" w:cs="Arial"/>
        </w:rPr>
      </w:pPr>
    </w:p>
    <w:p w:rsidR="00277F2C" w:rsidRPr="00B7313D" w:rsidRDefault="00277F2C" w:rsidP="00277F2C">
      <w:pPr>
        <w:ind w:left="1259"/>
        <w:jc w:val="both"/>
        <w:rPr>
          <w:rFonts w:ascii="Arial" w:hAnsi="Arial" w:cs="Arial"/>
        </w:rPr>
      </w:pPr>
    </w:p>
    <w:p w:rsidR="00277F2C" w:rsidRPr="00B7313D" w:rsidRDefault="00277F2C" w:rsidP="005B0C80">
      <w:pPr>
        <w:numPr>
          <w:ilvl w:val="1"/>
          <w:numId w:val="10"/>
        </w:numPr>
        <w:tabs>
          <w:tab w:val="center" w:pos="4768"/>
        </w:tabs>
        <w:rPr>
          <w:rFonts w:ascii="Arial" w:hAnsi="Arial" w:cs="Arial"/>
          <w:b/>
        </w:rPr>
      </w:pPr>
      <w:r w:rsidRPr="00B7313D">
        <w:rPr>
          <w:rFonts w:ascii="Arial" w:hAnsi="Arial" w:cs="Arial"/>
          <w:b/>
        </w:rPr>
        <w:t>Materiales utilizados</w:t>
      </w:r>
    </w:p>
    <w:p w:rsidR="00277F2C" w:rsidRPr="00B7313D" w:rsidRDefault="00277F2C" w:rsidP="00277F2C">
      <w:pPr>
        <w:tabs>
          <w:tab w:val="center" w:pos="4768"/>
        </w:tabs>
        <w:ind w:left="720"/>
        <w:rPr>
          <w:rFonts w:ascii="Arial" w:hAnsi="Arial" w:cs="Arial"/>
          <w:b/>
        </w:rPr>
      </w:pPr>
    </w:p>
    <w:p w:rsidR="00277F2C" w:rsidRPr="00B7313D" w:rsidRDefault="00277F2C" w:rsidP="005B0C80">
      <w:pPr>
        <w:numPr>
          <w:ilvl w:val="0"/>
          <w:numId w:val="6"/>
        </w:numPr>
        <w:tabs>
          <w:tab w:val="clear" w:pos="720"/>
          <w:tab w:val="num" w:pos="1260"/>
        </w:tabs>
        <w:spacing w:line="480" w:lineRule="auto"/>
        <w:ind w:firstLine="540"/>
        <w:jc w:val="both"/>
        <w:rPr>
          <w:rFonts w:ascii="Arial" w:hAnsi="Arial" w:cs="Arial"/>
        </w:rPr>
      </w:pPr>
      <w:r w:rsidRPr="00B7313D">
        <w:rPr>
          <w:rFonts w:ascii="Arial" w:hAnsi="Arial" w:cs="Arial"/>
        </w:rPr>
        <w:t>Picadora de pasto</w:t>
      </w:r>
    </w:p>
    <w:p w:rsidR="00277F2C" w:rsidRPr="00B7313D" w:rsidRDefault="00277F2C" w:rsidP="005B0C80">
      <w:pPr>
        <w:numPr>
          <w:ilvl w:val="0"/>
          <w:numId w:val="6"/>
        </w:numPr>
        <w:tabs>
          <w:tab w:val="clear" w:pos="720"/>
          <w:tab w:val="num" w:pos="1260"/>
        </w:tabs>
        <w:spacing w:line="480" w:lineRule="auto"/>
        <w:ind w:firstLine="540"/>
        <w:jc w:val="both"/>
        <w:rPr>
          <w:rFonts w:ascii="Arial" w:hAnsi="Arial" w:cs="Arial"/>
        </w:rPr>
      </w:pPr>
      <w:r w:rsidRPr="00B7313D">
        <w:rPr>
          <w:rFonts w:ascii="Arial" w:hAnsi="Arial" w:cs="Arial"/>
        </w:rPr>
        <w:t>Balanza gramera</w:t>
      </w:r>
    </w:p>
    <w:p w:rsidR="00277F2C" w:rsidRPr="00B7313D" w:rsidRDefault="00277F2C" w:rsidP="005B0C80">
      <w:pPr>
        <w:numPr>
          <w:ilvl w:val="0"/>
          <w:numId w:val="6"/>
        </w:numPr>
        <w:tabs>
          <w:tab w:val="clear" w:pos="720"/>
          <w:tab w:val="num" w:pos="1260"/>
        </w:tabs>
        <w:spacing w:line="480" w:lineRule="auto"/>
        <w:ind w:firstLine="540"/>
        <w:jc w:val="both"/>
        <w:rPr>
          <w:rFonts w:ascii="Arial" w:hAnsi="Arial" w:cs="Arial"/>
        </w:rPr>
      </w:pPr>
      <w:r w:rsidRPr="00B7313D">
        <w:rPr>
          <w:rFonts w:ascii="Arial" w:hAnsi="Arial" w:cs="Arial"/>
        </w:rPr>
        <w:t>Carretilla</w:t>
      </w:r>
    </w:p>
    <w:p w:rsidR="00277F2C" w:rsidRPr="00B7313D" w:rsidRDefault="00277F2C" w:rsidP="005B0C80">
      <w:pPr>
        <w:numPr>
          <w:ilvl w:val="0"/>
          <w:numId w:val="6"/>
        </w:numPr>
        <w:tabs>
          <w:tab w:val="clear" w:pos="720"/>
          <w:tab w:val="num" w:pos="1260"/>
        </w:tabs>
        <w:spacing w:line="480" w:lineRule="auto"/>
        <w:ind w:firstLine="540"/>
        <w:jc w:val="both"/>
        <w:rPr>
          <w:rFonts w:ascii="Arial" w:hAnsi="Arial" w:cs="Arial"/>
        </w:rPr>
      </w:pPr>
      <w:r w:rsidRPr="00B7313D">
        <w:rPr>
          <w:rFonts w:ascii="Arial" w:hAnsi="Arial" w:cs="Arial"/>
        </w:rPr>
        <w:t>Palas</w:t>
      </w:r>
    </w:p>
    <w:p w:rsidR="00277F2C" w:rsidRPr="00B7313D" w:rsidRDefault="00277F2C" w:rsidP="005B0C80">
      <w:pPr>
        <w:numPr>
          <w:ilvl w:val="0"/>
          <w:numId w:val="6"/>
        </w:numPr>
        <w:tabs>
          <w:tab w:val="clear" w:pos="720"/>
          <w:tab w:val="num" w:pos="1260"/>
        </w:tabs>
        <w:spacing w:line="480" w:lineRule="auto"/>
        <w:ind w:firstLine="540"/>
        <w:jc w:val="both"/>
        <w:rPr>
          <w:rFonts w:ascii="Arial" w:hAnsi="Arial" w:cs="Arial"/>
        </w:rPr>
      </w:pPr>
      <w:r w:rsidRPr="00B7313D">
        <w:rPr>
          <w:rFonts w:ascii="Arial" w:hAnsi="Arial" w:cs="Arial"/>
        </w:rPr>
        <w:t>Machetes</w:t>
      </w:r>
    </w:p>
    <w:p w:rsidR="00277F2C" w:rsidRPr="00B7313D" w:rsidRDefault="00277F2C" w:rsidP="005B0C80">
      <w:pPr>
        <w:numPr>
          <w:ilvl w:val="0"/>
          <w:numId w:val="6"/>
        </w:numPr>
        <w:tabs>
          <w:tab w:val="clear" w:pos="720"/>
          <w:tab w:val="num" w:pos="1260"/>
        </w:tabs>
        <w:spacing w:line="480" w:lineRule="auto"/>
        <w:ind w:firstLine="540"/>
        <w:jc w:val="both"/>
        <w:rPr>
          <w:rFonts w:ascii="Arial" w:hAnsi="Arial" w:cs="Arial"/>
        </w:rPr>
      </w:pPr>
      <w:r w:rsidRPr="00B7313D">
        <w:rPr>
          <w:rFonts w:ascii="Arial" w:hAnsi="Arial" w:cs="Arial"/>
        </w:rPr>
        <w:t xml:space="preserve">Fundas Plásticas de polietileno resistente (83 x </w:t>
      </w:r>
      <w:smartTag w:uri="urn:schemas-microsoft-com:office:smarttags" w:element="metricconverter">
        <w:smartTagPr>
          <w:attr w:name="ProductID" w:val="56 cm"/>
        </w:smartTagPr>
        <w:r w:rsidRPr="00B7313D">
          <w:rPr>
            <w:rFonts w:ascii="Arial" w:hAnsi="Arial" w:cs="Arial"/>
          </w:rPr>
          <w:t>56 cm</w:t>
        </w:r>
      </w:smartTag>
      <w:r w:rsidRPr="00B7313D">
        <w:rPr>
          <w:rFonts w:ascii="Arial" w:hAnsi="Arial" w:cs="Arial"/>
        </w:rPr>
        <w:t>)</w:t>
      </w:r>
    </w:p>
    <w:p w:rsidR="00277F2C" w:rsidRPr="00B7313D" w:rsidRDefault="00277F2C" w:rsidP="005B0C80">
      <w:pPr>
        <w:numPr>
          <w:ilvl w:val="0"/>
          <w:numId w:val="6"/>
        </w:numPr>
        <w:tabs>
          <w:tab w:val="clear" w:pos="720"/>
          <w:tab w:val="num" w:pos="1260"/>
        </w:tabs>
        <w:spacing w:line="480" w:lineRule="auto"/>
        <w:ind w:firstLine="540"/>
        <w:jc w:val="both"/>
        <w:rPr>
          <w:rFonts w:ascii="Arial" w:hAnsi="Arial" w:cs="Arial"/>
        </w:rPr>
      </w:pPr>
      <w:r w:rsidRPr="00B7313D">
        <w:rPr>
          <w:rFonts w:ascii="Arial" w:hAnsi="Arial" w:cs="Arial"/>
        </w:rPr>
        <w:lastRenderedPageBreak/>
        <w:t>Lona Plástica</w:t>
      </w:r>
    </w:p>
    <w:p w:rsidR="00277F2C" w:rsidRPr="00B7313D" w:rsidRDefault="00277F2C" w:rsidP="005B0C80">
      <w:pPr>
        <w:numPr>
          <w:ilvl w:val="0"/>
          <w:numId w:val="6"/>
        </w:numPr>
        <w:tabs>
          <w:tab w:val="clear" w:pos="720"/>
          <w:tab w:val="num" w:pos="1260"/>
        </w:tabs>
        <w:spacing w:line="480" w:lineRule="auto"/>
        <w:ind w:firstLine="540"/>
        <w:jc w:val="both"/>
        <w:rPr>
          <w:rFonts w:ascii="Arial" w:hAnsi="Arial" w:cs="Arial"/>
        </w:rPr>
      </w:pPr>
      <w:r w:rsidRPr="00B7313D">
        <w:rPr>
          <w:rFonts w:ascii="Arial" w:hAnsi="Arial" w:cs="Arial"/>
        </w:rPr>
        <w:t>Piola</w:t>
      </w:r>
    </w:p>
    <w:p w:rsidR="00277F2C" w:rsidRPr="00B7313D" w:rsidRDefault="00277F2C" w:rsidP="005B0C80">
      <w:pPr>
        <w:numPr>
          <w:ilvl w:val="0"/>
          <w:numId w:val="6"/>
        </w:numPr>
        <w:tabs>
          <w:tab w:val="clear" w:pos="720"/>
          <w:tab w:val="num" w:pos="1260"/>
        </w:tabs>
        <w:spacing w:line="480" w:lineRule="auto"/>
        <w:ind w:firstLine="540"/>
        <w:jc w:val="both"/>
        <w:rPr>
          <w:rFonts w:ascii="Arial" w:hAnsi="Arial" w:cs="Arial"/>
        </w:rPr>
      </w:pPr>
      <w:r w:rsidRPr="00B7313D">
        <w:rPr>
          <w:rFonts w:ascii="Arial" w:hAnsi="Arial" w:cs="Arial"/>
        </w:rPr>
        <w:t xml:space="preserve">Escoba </w:t>
      </w:r>
    </w:p>
    <w:p w:rsidR="00277F2C" w:rsidRPr="00B7313D" w:rsidRDefault="00277F2C" w:rsidP="00277F2C">
      <w:pPr>
        <w:jc w:val="both"/>
        <w:rPr>
          <w:rFonts w:ascii="Arial" w:hAnsi="Arial" w:cs="Arial"/>
        </w:rPr>
      </w:pPr>
    </w:p>
    <w:p w:rsidR="00277F2C" w:rsidRPr="00B7313D" w:rsidRDefault="00277F2C" w:rsidP="00277F2C">
      <w:pPr>
        <w:jc w:val="both"/>
        <w:rPr>
          <w:rFonts w:ascii="Arial" w:hAnsi="Arial" w:cs="Arial"/>
        </w:rPr>
      </w:pPr>
    </w:p>
    <w:p w:rsidR="00277F2C" w:rsidRPr="00B7313D" w:rsidRDefault="00277F2C" w:rsidP="005B0C80">
      <w:pPr>
        <w:numPr>
          <w:ilvl w:val="1"/>
          <w:numId w:val="10"/>
        </w:numPr>
        <w:tabs>
          <w:tab w:val="center" w:pos="4768"/>
        </w:tabs>
        <w:rPr>
          <w:rFonts w:ascii="Arial" w:hAnsi="Arial" w:cs="Arial"/>
        </w:rPr>
      </w:pPr>
      <w:r w:rsidRPr="00B7313D">
        <w:rPr>
          <w:rFonts w:ascii="Arial" w:hAnsi="Arial" w:cs="Arial"/>
          <w:b/>
        </w:rPr>
        <w:t>Ingredientes:</w:t>
      </w:r>
    </w:p>
    <w:p w:rsidR="00277F2C" w:rsidRPr="00B7313D" w:rsidRDefault="00277F2C" w:rsidP="00277F2C">
      <w:pPr>
        <w:tabs>
          <w:tab w:val="center" w:pos="4768"/>
        </w:tabs>
        <w:ind w:left="540"/>
        <w:rPr>
          <w:rFonts w:ascii="Arial" w:hAnsi="Arial" w:cs="Arial"/>
        </w:rPr>
      </w:pPr>
    </w:p>
    <w:p w:rsidR="00277F2C" w:rsidRPr="00B7313D" w:rsidRDefault="00277F2C" w:rsidP="005B0C80">
      <w:pPr>
        <w:numPr>
          <w:ilvl w:val="0"/>
          <w:numId w:val="6"/>
        </w:numPr>
        <w:tabs>
          <w:tab w:val="clear" w:pos="720"/>
          <w:tab w:val="num" w:pos="1260"/>
        </w:tabs>
        <w:spacing w:line="480" w:lineRule="auto"/>
        <w:ind w:firstLine="540"/>
        <w:jc w:val="both"/>
        <w:rPr>
          <w:rFonts w:ascii="Arial" w:hAnsi="Arial" w:cs="Arial"/>
        </w:rPr>
      </w:pPr>
      <w:r w:rsidRPr="00B7313D">
        <w:rPr>
          <w:rFonts w:ascii="Arial" w:hAnsi="Arial" w:cs="Arial"/>
        </w:rPr>
        <w:t>Cáscara de gandul</w:t>
      </w:r>
    </w:p>
    <w:p w:rsidR="00277F2C" w:rsidRPr="00B7313D" w:rsidRDefault="00277F2C" w:rsidP="005B0C80">
      <w:pPr>
        <w:numPr>
          <w:ilvl w:val="0"/>
          <w:numId w:val="6"/>
        </w:numPr>
        <w:tabs>
          <w:tab w:val="clear" w:pos="720"/>
          <w:tab w:val="num" w:pos="1260"/>
        </w:tabs>
        <w:spacing w:line="480" w:lineRule="auto"/>
        <w:ind w:firstLine="540"/>
        <w:jc w:val="both"/>
        <w:rPr>
          <w:rFonts w:ascii="Arial" w:hAnsi="Arial" w:cs="Arial"/>
        </w:rPr>
      </w:pPr>
      <w:r w:rsidRPr="00B7313D">
        <w:rPr>
          <w:rFonts w:ascii="Arial" w:hAnsi="Arial" w:cs="Arial"/>
        </w:rPr>
        <w:t>Urea (46% N) utilizada al 1.7%</w:t>
      </w:r>
    </w:p>
    <w:p w:rsidR="00277F2C" w:rsidRPr="00B7313D" w:rsidRDefault="00277F2C" w:rsidP="005B0C80">
      <w:pPr>
        <w:numPr>
          <w:ilvl w:val="0"/>
          <w:numId w:val="6"/>
        </w:numPr>
        <w:tabs>
          <w:tab w:val="clear" w:pos="720"/>
          <w:tab w:val="num" w:pos="1260"/>
        </w:tabs>
        <w:spacing w:line="480" w:lineRule="auto"/>
        <w:ind w:firstLine="540"/>
        <w:jc w:val="both"/>
        <w:rPr>
          <w:rFonts w:ascii="Arial" w:hAnsi="Arial" w:cs="Arial"/>
        </w:rPr>
      </w:pPr>
      <w:r w:rsidRPr="00B7313D">
        <w:rPr>
          <w:rFonts w:ascii="Arial" w:hAnsi="Arial" w:cs="Arial"/>
        </w:rPr>
        <w:t>Melaza utilizada al 1%</w:t>
      </w:r>
    </w:p>
    <w:p w:rsidR="00277F2C" w:rsidRPr="00B7313D" w:rsidRDefault="00277F2C" w:rsidP="005B0C80">
      <w:pPr>
        <w:numPr>
          <w:ilvl w:val="0"/>
          <w:numId w:val="6"/>
        </w:numPr>
        <w:tabs>
          <w:tab w:val="clear" w:pos="720"/>
          <w:tab w:val="num" w:pos="1260"/>
        </w:tabs>
        <w:spacing w:line="480" w:lineRule="auto"/>
        <w:ind w:firstLine="540"/>
        <w:jc w:val="both"/>
        <w:rPr>
          <w:rFonts w:ascii="Arial" w:hAnsi="Arial" w:cs="Arial"/>
        </w:rPr>
      </w:pPr>
      <w:r w:rsidRPr="00B7313D">
        <w:rPr>
          <w:rFonts w:ascii="Arial" w:hAnsi="Arial" w:cs="Arial"/>
        </w:rPr>
        <w:t>Leche en polvo utilizada al 2%</w:t>
      </w:r>
    </w:p>
    <w:p w:rsidR="00277F2C" w:rsidRPr="00B7313D" w:rsidRDefault="00277F2C" w:rsidP="00277F2C">
      <w:pPr>
        <w:jc w:val="both"/>
        <w:rPr>
          <w:rFonts w:ascii="Arial" w:hAnsi="Arial" w:cs="Arial"/>
        </w:rPr>
      </w:pPr>
    </w:p>
    <w:p w:rsidR="00277F2C" w:rsidRPr="00B7313D" w:rsidRDefault="00277F2C" w:rsidP="00277F2C">
      <w:pPr>
        <w:tabs>
          <w:tab w:val="center" w:pos="4768"/>
        </w:tabs>
        <w:rPr>
          <w:rFonts w:ascii="Arial" w:hAnsi="Arial" w:cs="Arial"/>
          <w:b/>
        </w:rPr>
      </w:pPr>
    </w:p>
    <w:p w:rsidR="00277F2C" w:rsidRPr="00B7313D" w:rsidRDefault="00277F2C" w:rsidP="005B0C80">
      <w:pPr>
        <w:numPr>
          <w:ilvl w:val="1"/>
          <w:numId w:val="10"/>
        </w:numPr>
        <w:tabs>
          <w:tab w:val="center" w:pos="4768"/>
        </w:tabs>
        <w:rPr>
          <w:rFonts w:ascii="Arial" w:hAnsi="Arial" w:cs="Arial"/>
          <w:b/>
        </w:rPr>
      </w:pPr>
      <w:r w:rsidRPr="00B7313D">
        <w:rPr>
          <w:rFonts w:ascii="Arial" w:hAnsi="Arial" w:cs="Arial"/>
          <w:b/>
        </w:rPr>
        <w:t>Metodología</w:t>
      </w:r>
      <w:r w:rsidRPr="00B7313D">
        <w:rPr>
          <w:rFonts w:ascii="Arial" w:hAnsi="Arial" w:cs="Arial"/>
          <w:b/>
        </w:rPr>
        <w:tab/>
      </w:r>
    </w:p>
    <w:p w:rsidR="00277F2C" w:rsidRPr="00B7313D" w:rsidRDefault="00277F2C" w:rsidP="00277F2C">
      <w:pPr>
        <w:tabs>
          <w:tab w:val="center" w:pos="4768"/>
        </w:tabs>
        <w:rPr>
          <w:rFonts w:ascii="Arial" w:hAnsi="Arial" w:cs="Arial"/>
          <w:b/>
        </w:rPr>
      </w:pPr>
    </w:p>
    <w:p w:rsidR="00277F2C" w:rsidRDefault="00277F2C" w:rsidP="00277F2C">
      <w:pPr>
        <w:spacing w:line="480" w:lineRule="auto"/>
        <w:ind w:left="1260"/>
        <w:jc w:val="both"/>
        <w:rPr>
          <w:rFonts w:ascii="Arial" w:hAnsi="Arial" w:cs="Arial"/>
        </w:rPr>
      </w:pPr>
      <w:r w:rsidRPr="00B7313D">
        <w:rPr>
          <w:rFonts w:ascii="Arial" w:hAnsi="Arial" w:cs="Arial"/>
        </w:rPr>
        <w:t xml:space="preserve">Los tratamientos usados en este ensayo fueron: cáscara de gandul y cáscara de gandul más urea (1.7%), incluyendo las variantes sin aditivo, con melaza (1%), con leche (2%) y con melaza (1%) más leche (2%). Como se muestra en </w:t>
      </w:r>
      <w:smartTag w:uri="urn:schemas-microsoft-com:office:smarttags" w:element="PersonName">
        <w:smartTagPr>
          <w:attr w:name="ProductID" w:val="la Tabla"/>
        </w:smartTagPr>
        <w:r w:rsidRPr="00B7313D">
          <w:rPr>
            <w:rFonts w:ascii="Arial" w:hAnsi="Arial" w:cs="Arial"/>
          </w:rPr>
          <w:t>la Tabla</w:t>
        </w:r>
      </w:smartTag>
      <w:r w:rsidRPr="00B7313D">
        <w:rPr>
          <w:rFonts w:ascii="Arial" w:hAnsi="Arial" w:cs="Arial"/>
        </w:rPr>
        <w:t xml:space="preserve"> 6. Los porcentajes de urea y melaza utilizados en este estudio fueron obtenidos como parte sustituible de la ración alimenticia del hato lechero de la hacienda.</w:t>
      </w:r>
    </w:p>
    <w:p w:rsidR="00277F2C" w:rsidRPr="00B7313D" w:rsidRDefault="00277F2C" w:rsidP="00277F2C">
      <w:pPr>
        <w:spacing w:line="480" w:lineRule="auto"/>
        <w:ind w:left="1260"/>
        <w:jc w:val="both"/>
        <w:rPr>
          <w:rFonts w:ascii="Arial" w:hAnsi="Arial" w:cs="Arial"/>
        </w:rPr>
      </w:pPr>
    </w:p>
    <w:p w:rsidR="00277F2C" w:rsidRPr="00B7313D" w:rsidRDefault="00277F2C" w:rsidP="00277F2C">
      <w:pPr>
        <w:spacing w:line="480" w:lineRule="auto"/>
        <w:ind w:left="1260"/>
        <w:jc w:val="center"/>
        <w:rPr>
          <w:rFonts w:ascii="Arial" w:hAnsi="Arial" w:cs="Arial"/>
          <w:b/>
        </w:rPr>
      </w:pPr>
      <w:r>
        <w:rPr>
          <w:rFonts w:ascii="Arial" w:hAnsi="Arial" w:cs="Arial"/>
          <w:b/>
        </w:rPr>
        <w:t xml:space="preserve">TABLA </w:t>
      </w:r>
      <w:r w:rsidRPr="00B7313D">
        <w:rPr>
          <w:rFonts w:ascii="Arial" w:hAnsi="Arial" w:cs="Arial"/>
          <w:b/>
        </w:rPr>
        <w:t>6</w:t>
      </w:r>
    </w:p>
    <w:p w:rsidR="00277F2C" w:rsidRPr="00B7313D" w:rsidRDefault="00277F2C" w:rsidP="00277F2C">
      <w:pPr>
        <w:spacing w:line="480" w:lineRule="auto"/>
        <w:ind w:left="1260"/>
        <w:jc w:val="center"/>
        <w:rPr>
          <w:rFonts w:ascii="Arial" w:hAnsi="Arial" w:cs="Arial"/>
          <w:bCs/>
          <w:i/>
          <w:iCs/>
        </w:rPr>
      </w:pPr>
      <w:r w:rsidRPr="00B7313D">
        <w:rPr>
          <w:rFonts w:ascii="Arial" w:hAnsi="Arial" w:cs="Arial"/>
          <w:b/>
        </w:rPr>
        <w:t>DESCRIPCIÓN DE LOS TRATAMIENTOS</w:t>
      </w:r>
    </w:p>
    <w:tbl>
      <w:tblPr>
        <w:tblW w:w="7525" w:type="dxa"/>
        <w:tblInd w:w="12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3173"/>
        <w:gridCol w:w="994"/>
        <w:gridCol w:w="34"/>
        <w:gridCol w:w="1065"/>
        <w:gridCol w:w="1032"/>
        <w:gridCol w:w="1284"/>
      </w:tblGrid>
      <w:tr w:rsidR="00277F2C" w:rsidRPr="00277F2C" w:rsidTr="00277F2C">
        <w:trPr>
          <w:trHeight w:val="430"/>
        </w:trPr>
        <w:tc>
          <w:tcPr>
            <w:tcW w:w="3173" w:type="dxa"/>
            <w:vMerge w:val="restart"/>
            <w:tcBorders>
              <w:top w:val="single" w:sz="12" w:space="0" w:color="auto"/>
              <w:left w:val="single" w:sz="12" w:space="0" w:color="auto"/>
              <w:right w:val="single" w:sz="12" w:space="0" w:color="auto"/>
            </w:tcBorders>
            <w:noWrap/>
            <w:vAlign w:val="center"/>
          </w:tcPr>
          <w:p w:rsidR="00277F2C" w:rsidRPr="00277F2C" w:rsidRDefault="00277F2C" w:rsidP="00277F2C">
            <w:pPr>
              <w:jc w:val="center"/>
              <w:rPr>
                <w:rFonts w:ascii="Arial" w:hAnsi="Arial" w:cs="Arial"/>
                <w:b/>
                <w:bCs/>
                <w:sz w:val="20"/>
                <w:szCs w:val="20"/>
              </w:rPr>
            </w:pPr>
          </w:p>
          <w:p w:rsidR="00277F2C" w:rsidRPr="00277F2C" w:rsidRDefault="00277F2C" w:rsidP="00277F2C">
            <w:pPr>
              <w:jc w:val="center"/>
              <w:rPr>
                <w:rFonts w:ascii="Arial" w:hAnsi="Arial" w:cs="Arial"/>
                <w:b/>
                <w:bCs/>
                <w:sz w:val="20"/>
                <w:szCs w:val="20"/>
              </w:rPr>
            </w:pPr>
          </w:p>
          <w:p w:rsidR="00277F2C" w:rsidRPr="00277F2C" w:rsidRDefault="00277F2C" w:rsidP="00277F2C">
            <w:pPr>
              <w:jc w:val="center"/>
              <w:rPr>
                <w:rFonts w:ascii="Arial" w:hAnsi="Arial" w:cs="Arial"/>
                <w:bCs/>
                <w:sz w:val="20"/>
                <w:szCs w:val="20"/>
              </w:rPr>
            </w:pPr>
            <w:r w:rsidRPr="00277F2C">
              <w:rPr>
                <w:rFonts w:ascii="Arial" w:hAnsi="Arial" w:cs="Arial"/>
                <w:bCs/>
                <w:sz w:val="20"/>
                <w:szCs w:val="20"/>
              </w:rPr>
              <w:t>INGREDIENTES</w:t>
            </w:r>
          </w:p>
        </w:tc>
        <w:tc>
          <w:tcPr>
            <w:tcW w:w="4351" w:type="dxa"/>
            <w:gridSpan w:val="5"/>
            <w:tcBorders>
              <w:top w:val="single" w:sz="12" w:space="0" w:color="auto"/>
              <w:left w:val="single" w:sz="12" w:space="0" w:color="auto"/>
              <w:bottom w:val="single" w:sz="12" w:space="0" w:color="auto"/>
              <w:right w:val="single" w:sz="12" w:space="0" w:color="auto"/>
            </w:tcBorders>
            <w:noWrap/>
            <w:vAlign w:val="center"/>
          </w:tcPr>
          <w:p w:rsidR="00277F2C" w:rsidRPr="00277F2C" w:rsidRDefault="00277F2C" w:rsidP="00277F2C">
            <w:pPr>
              <w:jc w:val="center"/>
              <w:rPr>
                <w:rFonts w:ascii="Arial" w:hAnsi="Arial" w:cs="Arial"/>
                <w:b/>
                <w:bCs/>
                <w:sz w:val="20"/>
                <w:szCs w:val="20"/>
              </w:rPr>
            </w:pPr>
            <w:r w:rsidRPr="00277F2C">
              <w:rPr>
                <w:rFonts w:ascii="Arial" w:hAnsi="Arial" w:cs="Arial"/>
                <w:b/>
                <w:bCs/>
                <w:sz w:val="20"/>
                <w:szCs w:val="20"/>
              </w:rPr>
              <w:lastRenderedPageBreak/>
              <w:t>ADITIVOS</w:t>
            </w:r>
          </w:p>
        </w:tc>
      </w:tr>
      <w:tr w:rsidR="00277F2C" w:rsidRPr="00277F2C" w:rsidTr="00277F2C">
        <w:trPr>
          <w:trHeight w:val="430"/>
        </w:trPr>
        <w:tc>
          <w:tcPr>
            <w:tcW w:w="3173" w:type="dxa"/>
            <w:vMerge/>
            <w:tcBorders>
              <w:left w:val="single" w:sz="12" w:space="0" w:color="auto"/>
              <w:bottom w:val="single" w:sz="12" w:space="0" w:color="auto"/>
              <w:right w:val="single" w:sz="12" w:space="0" w:color="auto"/>
            </w:tcBorders>
            <w:noWrap/>
            <w:vAlign w:val="center"/>
          </w:tcPr>
          <w:p w:rsidR="00277F2C" w:rsidRPr="00277F2C" w:rsidRDefault="00277F2C" w:rsidP="00277F2C">
            <w:pPr>
              <w:jc w:val="center"/>
              <w:rPr>
                <w:rFonts w:ascii="Arial" w:hAnsi="Arial" w:cs="Arial"/>
                <w:b/>
                <w:bCs/>
                <w:sz w:val="20"/>
                <w:szCs w:val="20"/>
              </w:rPr>
            </w:pPr>
          </w:p>
        </w:tc>
        <w:tc>
          <w:tcPr>
            <w:tcW w:w="971" w:type="dxa"/>
            <w:gridSpan w:val="2"/>
            <w:tcBorders>
              <w:top w:val="single" w:sz="12" w:space="0" w:color="auto"/>
              <w:left w:val="single" w:sz="12" w:space="0" w:color="auto"/>
              <w:bottom w:val="single" w:sz="12" w:space="0" w:color="auto"/>
              <w:right w:val="nil"/>
            </w:tcBorders>
            <w:noWrap/>
            <w:vAlign w:val="center"/>
          </w:tcPr>
          <w:p w:rsidR="00277F2C" w:rsidRPr="00277F2C" w:rsidRDefault="00277F2C" w:rsidP="00277F2C">
            <w:pPr>
              <w:jc w:val="center"/>
              <w:rPr>
                <w:rFonts w:ascii="Arial" w:hAnsi="Arial" w:cs="Arial"/>
                <w:b/>
                <w:bCs/>
                <w:sz w:val="20"/>
                <w:szCs w:val="20"/>
              </w:rPr>
            </w:pPr>
            <w:r w:rsidRPr="00277F2C">
              <w:rPr>
                <w:rFonts w:ascii="Arial" w:hAnsi="Arial" w:cs="Arial"/>
                <w:b/>
                <w:bCs/>
                <w:sz w:val="20"/>
                <w:szCs w:val="20"/>
              </w:rPr>
              <w:t>SIN ADITIVO</w:t>
            </w:r>
          </w:p>
        </w:tc>
        <w:tc>
          <w:tcPr>
            <w:tcW w:w="1065" w:type="dxa"/>
            <w:tcBorders>
              <w:top w:val="single" w:sz="12" w:space="0" w:color="auto"/>
              <w:left w:val="nil"/>
              <w:bottom w:val="single" w:sz="12" w:space="0" w:color="auto"/>
              <w:right w:val="nil"/>
            </w:tcBorders>
            <w:noWrap/>
            <w:vAlign w:val="center"/>
          </w:tcPr>
          <w:p w:rsidR="00277F2C" w:rsidRPr="00277F2C" w:rsidRDefault="00277F2C" w:rsidP="00277F2C">
            <w:pPr>
              <w:jc w:val="center"/>
              <w:rPr>
                <w:rFonts w:ascii="Arial" w:hAnsi="Arial" w:cs="Arial"/>
                <w:b/>
                <w:bCs/>
                <w:sz w:val="20"/>
                <w:szCs w:val="20"/>
              </w:rPr>
            </w:pPr>
            <w:r w:rsidRPr="00277F2C">
              <w:rPr>
                <w:rFonts w:ascii="Arial" w:hAnsi="Arial" w:cs="Arial"/>
                <w:b/>
                <w:bCs/>
                <w:sz w:val="20"/>
                <w:szCs w:val="20"/>
              </w:rPr>
              <w:t>MELAZA</w:t>
            </w:r>
          </w:p>
          <w:p w:rsidR="00277F2C" w:rsidRPr="00277F2C" w:rsidRDefault="00277F2C" w:rsidP="00277F2C">
            <w:pPr>
              <w:jc w:val="center"/>
              <w:rPr>
                <w:rFonts w:ascii="Arial" w:hAnsi="Arial" w:cs="Arial"/>
                <w:b/>
                <w:bCs/>
                <w:sz w:val="20"/>
                <w:szCs w:val="20"/>
              </w:rPr>
            </w:pPr>
            <w:r w:rsidRPr="00277F2C">
              <w:rPr>
                <w:rFonts w:ascii="Arial" w:hAnsi="Arial" w:cs="Arial"/>
                <w:b/>
                <w:bCs/>
                <w:sz w:val="20"/>
                <w:szCs w:val="20"/>
              </w:rPr>
              <w:t>(1%)</w:t>
            </w:r>
          </w:p>
        </w:tc>
        <w:tc>
          <w:tcPr>
            <w:tcW w:w="1032" w:type="dxa"/>
            <w:tcBorders>
              <w:top w:val="single" w:sz="12" w:space="0" w:color="auto"/>
              <w:left w:val="nil"/>
              <w:bottom w:val="single" w:sz="12" w:space="0" w:color="auto"/>
              <w:right w:val="nil"/>
            </w:tcBorders>
            <w:noWrap/>
            <w:vAlign w:val="center"/>
          </w:tcPr>
          <w:p w:rsidR="00277F2C" w:rsidRPr="00277F2C" w:rsidRDefault="00277F2C" w:rsidP="00277F2C">
            <w:pPr>
              <w:jc w:val="center"/>
              <w:rPr>
                <w:rFonts w:ascii="Arial" w:hAnsi="Arial" w:cs="Arial"/>
                <w:b/>
                <w:bCs/>
                <w:sz w:val="20"/>
                <w:szCs w:val="20"/>
              </w:rPr>
            </w:pPr>
            <w:r w:rsidRPr="00277F2C">
              <w:rPr>
                <w:rFonts w:ascii="Arial" w:hAnsi="Arial" w:cs="Arial"/>
                <w:b/>
                <w:bCs/>
                <w:sz w:val="20"/>
                <w:szCs w:val="20"/>
              </w:rPr>
              <w:t>LECHE</w:t>
            </w:r>
          </w:p>
          <w:p w:rsidR="00277F2C" w:rsidRPr="00277F2C" w:rsidRDefault="00277F2C" w:rsidP="00277F2C">
            <w:pPr>
              <w:jc w:val="center"/>
              <w:rPr>
                <w:rFonts w:ascii="Arial" w:hAnsi="Arial" w:cs="Arial"/>
                <w:b/>
                <w:bCs/>
                <w:sz w:val="20"/>
                <w:szCs w:val="20"/>
              </w:rPr>
            </w:pPr>
            <w:r w:rsidRPr="00277F2C">
              <w:rPr>
                <w:rFonts w:ascii="Arial" w:hAnsi="Arial" w:cs="Arial"/>
                <w:b/>
                <w:bCs/>
                <w:sz w:val="20"/>
                <w:szCs w:val="20"/>
              </w:rPr>
              <w:t>(2%)</w:t>
            </w:r>
          </w:p>
        </w:tc>
        <w:tc>
          <w:tcPr>
            <w:tcW w:w="1283" w:type="dxa"/>
            <w:tcBorders>
              <w:top w:val="nil"/>
              <w:left w:val="nil"/>
              <w:bottom w:val="single" w:sz="12" w:space="0" w:color="auto"/>
              <w:right w:val="single" w:sz="12" w:space="0" w:color="auto"/>
            </w:tcBorders>
            <w:noWrap/>
            <w:vAlign w:val="center"/>
          </w:tcPr>
          <w:p w:rsidR="00277F2C" w:rsidRPr="00277F2C" w:rsidRDefault="00277F2C" w:rsidP="00277F2C">
            <w:pPr>
              <w:jc w:val="center"/>
              <w:rPr>
                <w:rFonts w:ascii="Arial" w:hAnsi="Arial" w:cs="Arial"/>
                <w:b/>
                <w:bCs/>
                <w:sz w:val="16"/>
                <w:szCs w:val="16"/>
              </w:rPr>
            </w:pPr>
            <w:r w:rsidRPr="00277F2C">
              <w:rPr>
                <w:rFonts w:ascii="Arial" w:hAnsi="Arial" w:cs="Arial"/>
                <w:b/>
                <w:bCs/>
                <w:sz w:val="16"/>
                <w:szCs w:val="16"/>
              </w:rPr>
              <w:t>MELAZA (1%) + LECHE (2%)</w:t>
            </w:r>
          </w:p>
        </w:tc>
      </w:tr>
      <w:tr w:rsidR="00277F2C" w:rsidRPr="00277F2C" w:rsidTr="00277F2C">
        <w:trPr>
          <w:trHeight w:val="430"/>
        </w:trPr>
        <w:tc>
          <w:tcPr>
            <w:tcW w:w="3173" w:type="dxa"/>
            <w:tcBorders>
              <w:top w:val="single" w:sz="12" w:space="0" w:color="auto"/>
              <w:left w:val="single" w:sz="12" w:space="0" w:color="auto"/>
              <w:bottom w:val="nil"/>
              <w:right w:val="single" w:sz="12" w:space="0" w:color="auto"/>
            </w:tcBorders>
            <w:noWrap/>
            <w:vAlign w:val="center"/>
          </w:tcPr>
          <w:p w:rsidR="00277F2C" w:rsidRPr="00277F2C" w:rsidRDefault="00277F2C" w:rsidP="00AD1913">
            <w:pPr>
              <w:rPr>
                <w:rFonts w:ascii="Arial" w:hAnsi="Arial" w:cs="Arial"/>
                <w:sz w:val="18"/>
                <w:szCs w:val="18"/>
              </w:rPr>
            </w:pPr>
            <w:r w:rsidRPr="00277F2C">
              <w:rPr>
                <w:rFonts w:ascii="Arial" w:hAnsi="Arial" w:cs="Arial"/>
                <w:sz w:val="18"/>
                <w:szCs w:val="18"/>
              </w:rPr>
              <w:lastRenderedPageBreak/>
              <w:t>Cáscara de Gandul + Urea (1.7 %)</w:t>
            </w:r>
          </w:p>
        </w:tc>
        <w:tc>
          <w:tcPr>
            <w:tcW w:w="971" w:type="dxa"/>
            <w:gridSpan w:val="2"/>
            <w:tcBorders>
              <w:top w:val="single" w:sz="12" w:space="0" w:color="auto"/>
              <w:left w:val="single" w:sz="12" w:space="0" w:color="auto"/>
              <w:bottom w:val="nil"/>
              <w:right w:val="nil"/>
            </w:tcBorders>
            <w:noWrap/>
            <w:vAlign w:val="center"/>
          </w:tcPr>
          <w:p w:rsidR="00277F2C" w:rsidRPr="00277F2C" w:rsidRDefault="00277F2C" w:rsidP="00277F2C">
            <w:pPr>
              <w:jc w:val="center"/>
              <w:rPr>
                <w:rFonts w:ascii="Arial" w:hAnsi="Arial" w:cs="Arial"/>
                <w:sz w:val="22"/>
                <w:szCs w:val="22"/>
              </w:rPr>
            </w:pPr>
            <w:r w:rsidRPr="00277F2C">
              <w:rPr>
                <w:rFonts w:ascii="Arial" w:hAnsi="Arial" w:cs="Arial"/>
                <w:sz w:val="22"/>
                <w:szCs w:val="22"/>
                <w:lang w:val="en-US"/>
              </w:rPr>
              <w:t>T1</w:t>
            </w:r>
          </w:p>
        </w:tc>
        <w:tc>
          <w:tcPr>
            <w:tcW w:w="1065" w:type="dxa"/>
            <w:tcBorders>
              <w:top w:val="single" w:sz="12" w:space="0" w:color="auto"/>
              <w:left w:val="nil"/>
              <w:bottom w:val="nil"/>
              <w:right w:val="nil"/>
            </w:tcBorders>
            <w:noWrap/>
            <w:vAlign w:val="center"/>
          </w:tcPr>
          <w:p w:rsidR="00277F2C" w:rsidRPr="00277F2C" w:rsidRDefault="00277F2C" w:rsidP="00277F2C">
            <w:pPr>
              <w:jc w:val="center"/>
              <w:rPr>
                <w:rFonts w:ascii="Arial" w:hAnsi="Arial" w:cs="Arial"/>
                <w:sz w:val="22"/>
                <w:szCs w:val="22"/>
              </w:rPr>
            </w:pPr>
            <w:r w:rsidRPr="00277F2C">
              <w:rPr>
                <w:rFonts w:ascii="Arial" w:hAnsi="Arial" w:cs="Arial"/>
                <w:sz w:val="22"/>
                <w:szCs w:val="22"/>
                <w:lang w:val="en-US"/>
              </w:rPr>
              <w:t>T2</w:t>
            </w:r>
          </w:p>
        </w:tc>
        <w:tc>
          <w:tcPr>
            <w:tcW w:w="1032" w:type="dxa"/>
            <w:tcBorders>
              <w:top w:val="single" w:sz="12" w:space="0" w:color="auto"/>
              <w:left w:val="nil"/>
              <w:bottom w:val="nil"/>
              <w:right w:val="nil"/>
            </w:tcBorders>
            <w:noWrap/>
            <w:vAlign w:val="center"/>
          </w:tcPr>
          <w:p w:rsidR="00277F2C" w:rsidRPr="00277F2C" w:rsidRDefault="00277F2C" w:rsidP="00277F2C">
            <w:pPr>
              <w:jc w:val="center"/>
              <w:rPr>
                <w:rFonts w:ascii="Arial" w:hAnsi="Arial" w:cs="Arial"/>
                <w:sz w:val="22"/>
                <w:szCs w:val="22"/>
              </w:rPr>
            </w:pPr>
            <w:r w:rsidRPr="00277F2C">
              <w:rPr>
                <w:rFonts w:ascii="Arial" w:hAnsi="Arial" w:cs="Arial"/>
                <w:sz w:val="22"/>
                <w:szCs w:val="22"/>
                <w:lang w:val="en-US"/>
              </w:rPr>
              <w:t>T3</w:t>
            </w:r>
          </w:p>
        </w:tc>
        <w:tc>
          <w:tcPr>
            <w:tcW w:w="1283" w:type="dxa"/>
            <w:tcBorders>
              <w:top w:val="single" w:sz="12" w:space="0" w:color="auto"/>
              <w:left w:val="nil"/>
              <w:bottom w:val="nil"/>
              <w:right w:val="single" w:sz="12" w:space="0" w:color="auto"/>
            </w:tcBorders>
            <w:noWrap/>
            <w:vAlign w:val="center"/>
          </w:tcPr>
          <w:p w:rsidR="00277F2C" w:rsidRPr="00277F2C" w:rsidRDefault="00277F2C" w:rsidP="00277F2C">
            <w:pPr>
              <w:jc w:val="center"/>
              <w:rPr>
                <w:rFonts w:ascii="Arial" w:hAnsi="Arial" w:cs="Arial"/>
                <w:sz w:val="22"/>
                <w:szCs w:val="22"/>
              </w:rPr>
            </w:pPr>
            <w:r w:rsidRPr="00277F2C">
              <w:rPr>
                <w:rFonts w:ascii="Arial" w:hAnsi="Arial" w:cs="Arial"/>
                <w:sz w:val="22"/>
                <w:szCs w:val="22"/>
              </w:rPr>
              <w:t>T4</w:t>
            </w:r>
          </w:p>
        </w:tc>
      </w:tr>
      <w:tr w:rsidR="00277F2C" w:rsidRPr="00277F2C" w:rsidTr="00277F2C">
        <w:trPr>
          <w:trHeight w:val="344"/>
        </w:trPr>
        <w:tc>
          <w:tcPr>
            <w:tcW w:w="3173" w:type="dxa"/>
            <w:tcBorders>
              <w:top w:val="nil"/>
              <w:left w:val="single" w:sz="12" w:space="0" w:color="auto"/>
              <w:bottom w:val="single" w:sz="12" w:space="0" w:color="auto"/>
              <w:right w:val="single" w:sz="12" w:space="0" w:color="auto"/>
            </w:tcBorders>
            <w:noWrap/>
            <w:vAlign w:val="center"/>
          </w:tcPr>
          <w:p w:rsidR="00277F2C" w:rsidRPr="00277F2C" w:rsidRDefault="00277F2C" w:rsidP="00AD1913">
            <w:pPr>
              <w:rPr>
                <w:rFonts w:ascii="Arial" w:hAnsi="Arial" w:cs="Arial"/>
                <w:sz w:val="20"/>
                <w:szCs w:val="20"/>
              </w:rPr>
            </w:pPr>
            <w:r w:rsidRPr="00277F2C">
              <w:rPr>
                <w:rFonts w:ascii="Arial" w:hAnsi="Arial" w:cs="Arial"/>
                <w:sz w:val="20"/>
                <w:szCs w:val="20"/>
              </w:rPr>
              <w:t>Cáscara de Gandul</w:t>
            </w:r>
          </w:p>
        </w:tc>
        <w:tc>
          <w:tcPr>
            <w:tcW w:w="971" w:type="dxa"/>
            <w:gridSpan w:val="2"/>
            <w:tcBorders>
              <w:top w:val="nil"/>
              <w:left w:val="single" w:sz="12" w:space="0" w:color="auto"/>
              <w:bottom w:val="single" w:sz="12" w:space="0" w:color="auto"/>
              <w:right w:val="nil"/>
            </w:tcBorders>
            <w:noWrap/>
            <w:vAlign w:val="center"/>
          </w:tcPr>
          <w:p w:rsidR="00277F2C" w:rsidRPr="00277F2C" w:rsidRDefault="00277F2C" w:rsidP="00277F2C">
            <w:pPr>
              <w:jc w:val="center"/>
              <w:rPr>
                <w:rFonts w:ascii="Arial" w:hAnsi="Arial" w:cs="Arial"/>
                <w:b/>
                <w:sz w:val="22"/>
                <w:szCs w:val="22"/>
              </w:rPr>
            </w:pPr>
            <w:r w:rsidRPr="00277F2C">
              <w:rPr>
                <w:rFonts w:ascii="Arial" w:hAnsi="Arial" w:cs="Arial"/>
                <w:b/>
                <w:sz w:val="22"/>
                <w:szCs w:val="22"/>
                <w:lang w:val="en-US"/>
              </w:rPr>
              <w:t>T5</w:t>
            </w:r>
          </w:p>
        </w:tc>
        <w:tc>
          <w:tcPr>
            <w:tcW w:w="1065" w:type="dxa"/>
            <w:tcBorders>
              <w:top w:val="nil"/>
              <w:left w:val="nil"/>
              <w:bottom w:val="single" w:sz="12" w:space="0" w:color="auto"/>
              <w:right w:val="nil"/>
            </w:tcBorders>
            <w:noWrap/>
            <w:vAlign w:val="center"/>
          </w:tcPr>
          <w:p w:rsidR="00277F2C" w:rsidRPr="00277F2C" w:rsidRDefault="00277F2C" w:rsidP="00277F2C">
            <w:pPr>
              <w:jc w:val="center"/>
              <w:rPr>
                <w:rFonts w:ascii="Arial" w:hAnsi="Arial" w:cs="Arial"/>
                <w:sz w:val="22"/>
                <w:szCs w:val="22"/>
              </w:rPr>
            </w:pPr>
            <w:r w:rsidRPr="00277F2C">
              <w:rPr>
                <w:rFonts w:ascii="Arial" w:hAnsi="Arial" w:cs="Arial"/>
                <w:sz w:val="22"/>
                <w:szCs w:val="22"/>
                <w:lang w:val="en-US"/>
              </w:rPr>
              <w:t>T6</w:t>
            </w:r>
          </w:p>
        </w:tc>
        <w:tc>
          <w:tcPr>
            <w:tcW w:w="1032" w:type="dxa"/>
            <w:tcBorders>
              <w:top w:val="nil"/>
              <w:left w:val="nil"/>
              <w:bottom w:val="single" w:sz="12" w:space="0" w:color="auto"/>
              <w:right w:val="nil"/>
            </w:tcBorders>
            <w:noWrap/>
            <w:vAlign w:val="center"/>
          </w:tcPr>
          <w:p w:rsidR="00277F2C" w:rsidRPr="00277F2C" w:rsidRDefault="00277F2C" w:rsidP="00277F2C">
            <w:pPr>
              <w:jc w:val="center"/>
              <w:rPr>
                <w:rFonts w:ascii="Arial" w:hAnsi="Arial" w:cs="Arial"/>
                <w:sz w:val="22"/>
                <w:szCs w:val="22"/>
              </w:rPr>
            </w:pPr>
            <w:r w:rsidRPr="00277F2C">
              <w:rPr>
                <w:rFonts w:ascii="Arial" w:hAnsi="Arial" w:cs="Arial"/>
                <w:sz w:val="22"/>
                <w:szCs w:val="22"/>
                <w:lang w:val="en-US"/>
              </w:rPr>
              <w:t>T7</w:t>
            </w:r>
          </w:p>
        </w:tc>
        <w:tc>
          <w:tcPr>
            <w:tcW w:w="1283" w:type="dxa"/>
            <w:tcBorders>
              <w:top w:val="nil"/>
              <w:left w:val="nil"/>
              <w:bottom w:val="single" w:sz="12" w:space="0" w:color="auto"/>
              <w:right w:val="single" w:sz="12" w:space="0" w:color="auto"/>
            </w:tcBorders>
            <w:noWrap/>
            <w:vAlign w:val="center"/>
          </w:tcPr>
          <w:p w:rsidR="00277F2C" w:rsidRPr="00277F2C" w:rsidRDefault="00277F2C" w:rsidP="00277F2C">
            <w:pPr>
              <w:jc w:val="center"/>
              <w:rPr>
                <w:rFonts w:ascii="Arial" w:hAnsi="Arial" w:cs="Arial"/>
                <w:sz w:val="22"/>
                <w:szCs w:val="22"/>
              </w:rPr>
            </w:pPr>
            <w:r w:rsidRPr="00277F2C">
              <w:rPr>
                <w:rFonts w:ascii="Arial" w:hAnsi="Arial" w:cs="Arial"/>
                <w:sz w:val="22"/>
                <w:szCs w:val="22"/>
              </w:rPr>
              <w:t>T8</w:t>
            </w:r>
          </w:p>
        </w:tc>
      </w:tr>
      <w:tr w:rsidR="00277F2C" w:rsidRPr="00277F2C" w:rsidTr="00277F2C">
        <w:trPr>
          <w:trHeight w:val="69"/>
        </w:trPr>
        <w:tc>
          <w:tcPr>
            <w:tcW w:w="3173" w:type="dxa"/>
            <w:tcBorders>
              <w:top w:val="nil"/>
              <w:left w:val="single" w:sz="12" w:space="0" w:color="auto"/>
              <w:bottom w:val="nil"/>
              <w:right w:val="nil"/>
            </w:tcBorders>
            <w:noWrap/>
            <w:vAlign w:val="center"/>
          </w:tcPr>
          <w:p w:rsidR="00277F2C" w:rsidRPr="00277F2C" w:rsidRDefault="00277F2C" w:rsidP="00AD1913">
            <w:pPr>
              <w:rPr>
                <w:rFonts w:ascii="Arial" w:hAnsi="Arial" w:cs="Arial"/>
                <w:sz w:val="20"/>
                <w:szCs w:val="20"/>
              </w:rPr>
            </w:pPr>
          </w:p>
        </w:tc>
        <w:tc>
          <w:tcPr>
            <w:tcW w:w="971" w:type="dxa"/>
            <w:gridSpan w:val="2"/>
            <w:tcBorders>
              <w:top w:val="nil"/>
              <w:left w:val="nil"/>
              <w:bottom w:val="nil"/>
              <w:right w:val="nil"/>
            </w:tcBorders>
            <w:noWrap/>
            <w:vAlign w:val="center"/>
          </w:tcPr>
          <w:p w:rsidR="00277F2C" w:rsidRPr="00277F2C" w:rsidRDefault="00277F2C" w:rsidP="00277F2C">
            <w:pPr>
              <w:jc w:val="center"/>
              <w:rPr>
                <w:rFonts w:ascii="Arial" w:hAnsi="Arial" w:cs="Arial"/>
                <w:b/>
                <w:sz w:val="20"/>
                <w:szCs w:val="20"/>
                <w:lang w:val="en-US"/>
              </w:rPr>
            </w:pPr>
          </w:p>
        </w:tc>
        <w:tc>
          <w:tcPr>
            <w:tcW w:w="1065" w:type="dxa"/>
            <w:tcBorders>
              <w:top w:val="nil"/>
              <w:left w:val="nil"/>
              <w:bottom w:val="nil"/>
              <w:right w:val="nil"/>
            </w:tcBorders>
            <w:noWrap/>
            <w:vAlign w:val="center"/>
          </w:tcPr>
          <w:p w:rsidR="00277F2C" w:rsidRPr="00277F2C" w:rsidRDefault="00277F2C" w:rsidP="00277F2C">
            <w:pPr>
              <w:jc w:val="center"/>
              <w:rPr>
                <w:rFonts w:ascii="Arial" w:hAnsi="Arial" w:cs="Arial"/>
                <w:sz w:val="20"/>
                <w:szCs w:val="20"/>
                <w:lang w:val="en-US"/>
              </w:rPr>
            </w:pPr>
          </w:p>
        </w:tc>
        <w:tc>
          <w:tcPr>
            <w:tcW w:w="1032" w:type="dxa"/>
            <w:tcBorders>
              <w:top w:val="nil"/>
              <w:left w:val="nil"/>
              <w:bottom w:val="nil"/>
              <w:right w:val="nil"/>
            </w:tcBorders>
            <w:noWrap/>
            <w:vAlign w:val="center"/>
          </w:tcPr>
          <w:p w:rsidR="00277F2C" w:rsidRPr="00277F2C" w:rsidRDefault="00277F2C" w:rsidP="00277F2C">
            <w:pPr>
              <w:jc w:val="center"/>
              <w:rPr>
                <w:rFonts w:ascii="Arial" w:hAnsi="Arial" w:cs="Arial"/>
                <w:sz w:val="20"/>
                <w:szCs w:val="20"/>
                <w:lang w:val="en-US"/>
              </w:rPr>
            </w:pPr>
          </w:p>
        </w:tc>
        <w:tc>
          <w:tcPr>
            <w:tcW w:w="1283" w:type="dxa"/>
            <w:tcBorders>
              <w:top w:val="nil"/>
              <w:left w:val="nil"/>
              <w:bottom w:val="nil"/>
              <w:right w:val="single" w:sz="12" w:space="0" w:color="auto"/>
            </w:tcBorders>
            <w:noWrap/>
            <w:vAlign w:val="center"/>
          </w:tcPr>
          <w:p w:rsidR="00277F2C" w:rsidRPr="00277F2C" w:rsidRDefault="00277F2C" w:rsidP="00277F2C">
            <w:pPr>
              <w:jc w:val="center"/>
              <w:rPr>
                <w:rFonts w:ascii="Arial" w:hAnsi="Arial" w:cs="Arial"/>
                <w:sz w:val="20"/>
                <w:szCs w:val="20"/>
              </w:rPr>
            </w:pPr>
          </w:p>
        </w:tc>
      </w:tr>
      <w:tr w:rsidR="00277F2C" w:rsidRPr="00277F2C" w:rsidTr="00277F2C">
        <w:trPr>
          <w:trHeight w:val="430"/>
        </w:trPr>
        <w:tc>
          <w:tcPr>
            <w:tcW w:w="3173" w:type="dxa"/>
            <w:tcBorders>
              <w:top w:val="nil"/>
              <w:left w:val="single" w:sz="12" w:space="0" w:color="auto"/>
              <w:bottom w:val="single" w:sz="12" w:space="0" w:color="auto"/>
              <w:right w:val="nil"/>
            </w:tcBorders>
            <w:noWrap/>
            <w:vAlign w:val="center"/>
          </w:tcPr>
          <w:p w:rsidR="00277F2C" w:rsidRPr="00277F2C" w:rsidRDefault="00277F2C" w:rsidP="00AD1913">
            <w:pPr>
              <w:rPr>
                <w:rFonts w:ascii="Arial" w:hAnsi="Arial" w:cs="Arial"/>
                <w:sz w:val="20"/>
                <w:szCs w:val="20"/>
              </w:rPr>
            </w:pPr>
            <w:r w:rsidRPr="00277F2C">
              <w:rPr>
                <w:rFonts w:ascii="Arial" w:hAnsi="Arial" w:cs="Arial"/>
                <w:sz w:val="20"/>
                <w:szCs w:val="20"/>
              </w:rPr>
              <w:t>Tratamiento testigo T5</w:t>
            </w:r>
          </w:p>
          <w:p w:rsidR="00277F2C" w:rsidRPr="00277F2C" w:rsidRDefault="00277F2C" w:rsidP="00277F2C">
            <w:pPr>
              <w:jc w:val="center"/>
              <w:rPr>
                <w:rFonts w:ascii="Arial" w:hAnsi="Arial" w:cs="Arial"/>
                <w:sz w:val="20"/>
                <w:szCs w:val="20"/>
              </w:rPr>
            </w:pPr>
          </w:p>
        </w:tc>
        <w:tc>
          <w:tcPr>
            <w:tcW w:w="938" w:type="dxa"/>
            <w:tcBorders>
              <w:top w:val="nil"/>
              <w:left w:val="nil"/>
              <w:bottom w:val="single" w:sz="12" w:space="0" w:color="auto"/>
              <w:right w:val="nil"/>
            </w:tcBorders>
            <w:vAlign w:val="center"/>
          </w:tcPr>
          <w:p w:rsidR="00277F2C" w:rsidRPr="00277F2C" w:rsidRDefault="00277F2C" w:rsidP="00277F2C">
            <w:pPr>
              <w:jc w:val="center"/>
              <w:rPr>
                <w:rFonts w:ascii="Arial" w:hAnsi="Arial" w:cs="Arial"/>
                <w:sz w:val="20"/>
                <w:szCs w:val="20"/>
              </w:rPr>
            </w:pPr>
          </w:p>
          <w:p w:rsidR="00277F2C" w:rsidRPr="00277F2C" w:rsidRDefault="00277F2C" w:rsidP="00277F2C">
            <w:pPr>
              <w:jc w:val="center"/>
              <w:rPr>
                <w:rFonts w:ascii="Arial" w:hAnsi="Arial" w:cs="Arial"/>
                <w:sz w:val="20"/>
                <w:szCs w:val="20"/>
              </w:rPr>
            </w:pPr>
          </w:p>
        </w:tc>
        <w:tc>
          <w:tcPr>
            <w:tcW w:w="3414" w:type="dxa"/>
            <w:gridSpan w:val="4"/>
            <w:tcBorders>
              <w:top w:val="nil"/>
              <w:left w:val="nil"/>
              <w:bottom w:val="single" w:sz="12" w:space="0" w:color="auto"/>
              <w:right w:val="single" w:sz="12" w:space="0" w:color="auto"/>
            </w:tcBorders>
            <w:vAlign w:val="center"/>
          </w:tcPr>
          <w:p w:rsidR="00277F2C" w:rsidRPr="00277F2C" w:rsidRDefault="00277F2C" w:rsidP="00277F2C">
            <w:pPr>
              <w:jc w:val="center"/>
              <w:rPr>
                <w:rFonts w:ascii="Arial" w:hAnsi="Arial" w:cs="Arial"/>
                <w:sz w:val="20"/>
                <w:szCs w:val="20"/>
              </w:rPr>
            </w:pPr>
          </w:p>
          <w:p w:rsidR="00277F2C" w:rsidRPr="00277F2C" w:rsidRDefault="00277F2C" w:rsidP="00277F2C">
            <w:pPr>
              <w:jc w:val="center"/>
              <w:rPr>
                <w:rFonts w:ascii="Arial" w:hAnsi="Arial" w:cs="Arial"/>
                <w:sz w:val="20"/>
                <w:szCs w:val="20"/>
              </w:rPr>
            </w:pPr>
          </w:p>
        </w:tc>
      </w:tr>
    </w:tbl>
    <w:p w:rsidR="00277F2C" w:rsidRPr="00B7313D" w:rsidRDefault="00277F2C" w:rsidP="00277F2C">
      <w:pPr>
        <w:ind w:left="1259"/>
        <w:jc w:val="both"/>
        <w:rPr>
          <w:rFonts w:ascii="Arial" w:hAnsi="Arial" w:cs="Arial"/>
          <w:b/>
        </w:rPr>
      </w:pPr>
    </w:p>
    <w:p w:rsidR="00277F2C" w:rsidRPr="00B7313D" w:rsidRDefault="00277F2C" w:rsidP="00277F2C">
      <w:pPr>
        <w:ind w:left="1259"/>
        <w:jc w:val="both"/>
        <w:rPr>
          <w:rFonts w:ascii="Arial" w:hAnsi="Arial" w:cs="Arial"/>
          <w:b/>
        </w:rPr>
      </w:pPr>
    </w:p>
    <w:p w:rsidR="00277F2C" w:rsidRPr="00B7313D" w:rsidRDefault="00277F2C" w:rsidP="00277F2C">
      <w:pPr>
        <w:spacing w:line="480" w:lineRule="auto"/>
        <w:ind w:left="1260"/>
        <w:jc w:val="both"/>
        <w:rPr>
          <w:rFonts w:ascii="Arial" w:hAnsi="Arial" w:cs="Arial"/>
        </w:rPr>
      </w:pPr>
      <w:r w:rsidRPr="00B7313D">
        <w:rPr>
          <w:rFonts w:ascii="Arial" w:hAnsi="Arial" w:cs="Arial"/>
        </w:rPr>
        <w:t>Con el fin de valorar las características fermentativas de los diversos tratamientos se seleccionaron las siguientes variables:</w:t>
      </w:r>
    </w:p>
    <w:p w:rsidR="00277F2C" w:rsidRPr="00B7313D" w:rsidRDefault="00277F2C" w:rsidP="00277F2C">
      <w:pPr>
        <w:ind w:left="1259"/>
        <w:jc w:val="both"/>
        <w:rPr>
          <w:rFonts w:ascii="Arial" w:hAnsi="Arial" w:cs="Arial"/>
        </w:rPr>
      </w:pPr>
    </w:p>
    <w:p w:rsidR="00277F2C" w:rsidRPr="00B7313D" w:rsidRDefault="00277F2C" w:rsidP="00277F2C">
      <w:pPr>
        <w:spacing w:line="480" w:lineRule="auto"/>
        <w:ind w:left="1260"/>
        <w:jc w:val="both"/>
        <w:rPr>
          <w:rFonts w:ascii="Arial" w:hAnsi="Arial" w:cs="Arial"/>
        </w:rPr>
      </w:pPr>
      <w:r w:rsidRPr="00B7313D">
        <w:rPr>
          <w:rFonts w:ascii="Arial" w:hAnsi="Arial" w:cs="Arial"/>
        </w:rPr>
        <w:t>Indicadores cuantitativos: Potencial de hidrógeno (pH</w:t>
      </w:r>
      <w:r w:rsidRPr="00B7313D">
        <w:rPr>
          <w:rFonts w:ascii="Arial" w:hAnsi="Arial" w:cs="Arial"/>
        </w:rPr>
        <w:tab/>
        <w:t>)</w:t>
      </w:r>
    </w:p>
    <w:p w:rsidR="00277F2C" w:rsidRPr="00B7313D" w:rsidRDefault="00277F2C" w:rsidP="00277F2C">
      <w:pPr>
        <w:spacing w:line="480" w:lineRule="auto"/>
        <w:ind w:left="1260"/>
        <w:jc w:val="both"/>
        <w:rPr>
          <w:rFonts w:ascii="Arial" w:hAnsi="Arial" w:cs="Arial"/>
        </w:rPr>
      </w:pPr>
      <w:r w:rsidRPr="00B7313D">
        <w:rPr>
          <w:rFonts w:ascii="Arial" w:hAnsi="Arial" w:cs="Arial"/>
        </w:rPr>
        <w:tab/>
      </w:r>
      <w:r w:rsidRPr="00B7313D">
        <w:rPr>
          <w:rFonts w:ascii="Arial" w:hAnsi="Arial" w:cs="Arial"/>
        </w:rPr>
        <w:tab/>
        <w:t xml:space="preserve">                             Humedad</w:t>
      </w:r>
    </w:p>
    <w:p w:rsidR="00277F2C" w:rsidRPr="00B7313D" w:rsidRDefault="00277F2C" w:rsidP="00277F2C">
      <w:pPr>
        <w:spacing w:line="480" w:lineRule="auto"/>
        <w:ind w:left="3240" w:hanging="1980"/>
        <w:jc w:val="both"/>
        <w:rPr>
          <w:rFonts w:ascii="Arial" w:hAnsi="Arial" w:cs="Arial"/>
          <w:lang w:val="pt-BR"/>
        </w:rPr>
      </w:pPr>
      <w:r w:rsidRPr="00B7313D">
        <w:rPr>
          <w:rFonts w:ascii="Arial" w:hAnsi="Arial" w:cs="Arial"/>
          <w:lang w:val="pt-BR"/>
        </w:rPr>
        <w:t xml:space="preserve">                                          Nitrógeno amoniacal en base nitrógeno  </w:t>
      </w:r>
      <w:r w:rsidRPr="00B7313D">
        <w:rPr>
          <w:rFonts w:ascii="Arial" w:hAnsi="Arial" w:cs="Arial"/>
          <w:color w:val="FFFFFF"/>
          <w:lang w:val="pt-BR"/>
        </w:rPr>
        <w:t xml:space="preserve">.. </w:t>
      </w:r>
      <w:r w:rsidRPr="00B7313D">
        <w:rPr>
          <w:rFonts w:ascii="Arial" w:hAnsi="Arial" w:cs="Arial"/>
          <w:lang w:val="pt-BR"/>
        </w:rPr>
        <w:t xml:space="preserve">         total (N-NH</w:t>
      </w:r>
      <w:r w:rsidRPr="00B7313D">
        <w:rPr>
          <w:rFonts w:ascii="Arial" w:hAnsi="Arial" w:cs="Arial"/>
          <w:vertAlign w:val="subscript"/>
          <w:lang w:val="pt-BR"/>
        </w:rPr>
        <w:t>3</w:t>
      </w:r>
      <w:r w:rsidRPr="00B7313D">
        <w:rPr>
          <w:rFonts w:ascii="Arial" w:hAnsi="Arial" w:cs="Arial"/>
          <w:lang w:val="pt-BR"/>
        </w:rPr>
        <w:t>/Nt</w:t>
      </w:r>
      <w:r w:rsidRPr="00B7313D">
        <w:rPr>
          <w:rFonts w:ascii="Arial" w:hAnsi="Arial" w:cs="Arial"/>
          <w:vertAlign w:val="subscript"/>
          <w:lang w:val="pt-BR"/>
        </w:rPr>
        <w:t xml:space="preserve"> </w:t>
      </w:r>
      <w:r w:rsidRPr="00B7313D">
        <w:rPr>
          <w:rFonts w:ascii="Arial" w:hAnsi="Arial" w:cs="Arial"/>
          <w:lang w:val="pt-BR"/>
        </w:rPr>
        <w:t>)</w:t>
      </w:r>
    </w:p>
    <w:p w:rsidR="00277F2C" w:rsidRPr="00B7313D" w:rsidRDefault="00277F2C" w:rsidP="00277F2C">
      <w:pPr>
        <w:spacing w:line="480" w:lineRule="auto"/>
        <w:ind w:left="3240" w:hanging="1980"/>
        <w:jc w:val="both"/>
        <w:rPr>
          <w:rFonts w:ascii="Arial" w:hAnsi="Arial" w:cs="Arial"/>
          <w:lang w:val="pt-BR"/>
        </w:rPr>
      </w:pPr>
      <w:r w:rsidRPr="00B7313D">
        <w:rPr>
          <w:rFonts w:ascii="Arial" w:hAnsi="Arial" w:cs="Arial"/>
          <w:lang w:val="pt-BR"/>
        </w:rPr>
        <w:t xml:space="preserve"> </w:t>
      </w:r>
      <w:r w:rsidRPr="00B7313D">
        <w:rPr>
          <w:rFonts w:ascii="Arial" w:hAnsi="Arial" w:cs="Arial"/>
          <w:lang w:val="pt-BR"/>
        </w:rPr>
        <w:tab/>
        <w:t xml:space="preserve">            Proteína bruta</w:t>
      </w:r>
    </w:p>
    <w:p w:rsidR="00277F2C" w:rsidRPr="00B7313D" w:rsidRDefault="00277F2C" w:rsidP="00277F2C">
      <w:pPr>
        <w:spacing w:line="480" w:lineRule="auto"/>
        <w:ind w:left="1260"/>
        <w:jc w:val="both"/>
        <w:rPr>
          <w:rFonts w:ascii="Arial" w:hAnsi="Arial" w:cs="Arial"/>
        </w:rPr>
      </w:pPr>
      <w:r w:rsidRPr="00B7313D">
        <w:rPr>
          <w:rFonts w:ascii="Arial" w:hAnsi="Arial" w:cs="Arial"/>
        </w:rPr>
        <w:t>Indicadores cualitativos:   Método del Test  Sensorial (FRANKEL (1998) (12).</w:t>
      </w:r>
    </w:p>
    <w:p w:rsidR="00277F2C" w:rsidRPr="00B7313D" w:rsidRDefault="00277F2C" w:rsidP="00277F2C">
      <w:pPr>
        <w:ind w:left="357"/>
        <w:jc w:val="both"/>
        <w:rPr>
          <w:rFonts w:ascii="Arial" w:hAnsi="Arial" w:cs="Arial"/>
        </w:rPr>
      </w:pPr>
    </w:p>
    <w:p w:rsidR="00277F2C" w:rsidRPr="00B7313D" w:rsidRDefault="00277F2C" w:rsidP="00277F2C">
      <w:pPr>
        <w:ind w:left="357"/>
        <w:jc w:val="both"/>
        <w:rPr>
          <w:rFonts w:ascii="Arial" w:hAnsi="Arial" w:cs="Arial"/>
        </w:rPr>
      </w:pPr>
    </w:p>
    <w:p w:rsidR="00277F2C" w:rsidRPr="00B7313D" w:rsidRDefault="00277F2C" w:rsidP="00277F2C">
      <w:pPr>
        <w:spacing w:line="480" w:lineRule="auto"/>
        <w:ind w:left="1260"/>
        <w:jc w:val="both"/>
        <w:rPr>
          <w:rFonts w:ascii="Arial" w:hAnsi="Arial" w:cs="Arial"/>
        </w:rPr>
      </w:pPr>
      <w:r w:rsidRPr="00B7313D">
        <w:rPr>
          <w:rFonts w:ascii="Arial" w:hAnsi="Arial" w:cs="Arial"/>
        </w:rPr>
        <w:t xml:space="preserve">Las unidades experimentales del ensayo corresponden a microsilos con un peso de </w:t>
      </w:r>
      <w:smartTag w:uri="urn:schemas-microsoft-com:office:smarttags" w:element="metricconverter">
        <w:smartTagPr>
          <w:attr w:name="ProductID" w:val="15 Kg"/>
        </w:smartTagPr>
        <w:r w:rsidRPr="00B7313D">
          <w:rPr>
            <w:rFonts w:ascii="Arial" w:hAnsi="Arial" w:cs="Arial"/>
          </w:rPr>
          <w:t>15 Kg</w:t>
        </w:r>
      </w:smartTag>
      <w:r w:rsidRPr="00B7313D">
        <w:rPr>
          <w:rFonts w:ascii="Arial" w:hAnsi="Arial" w:cs="Arial"/>
        </w:rPr>
        <w:t xml:space="preserve"> cada uno. Para ello se usaron fundas plásticas de polietileno resistente de 83 x </w:t>
      </w:r>
      <w:smartTag w:uri="urn:schemas-microsoft-com:office:smarttags" w:element="metricconverter">
        <w:smartTagPr>
          <w:attr w:name="ProductID" w:val="56 cm"/>
        </w:smartTagPr>
        <w:r w:rsidRPr="00B7313D">
          <w:rPr>
            <w:rFonts w:ascii="Arial" w:hAnsi="Arial" w:cs="Arial"/>
          </w:rPr>
          <w:t>56 cm</w:t>
        </w:r>
      </w:smartTag>
      <w:r w:rsidRPr="00B7313D">
        <w:rPr>
          <w:rFonts w:ascii="Arial" w:hAnsi="Arial" w:cs="Arial"/>
        </w:rPr>
        <w:t>.</w:t>
      </w:r>
    </w:p>
    <w:p w:rsidR="00277F2C" w:rsidRDefault="00277F2C" w:rsidP="00277F2C">
      <w:pPr>
        <w:spacing w:line="480" w:lineRule="auto"/>
        <w:ind w:left="1260"/>
        <w:jc w:val="both"/>
        <w:rPr>
          <w:rFonts w:ascii="Arial" w:hAnsi="Arial" w:cs="Arial"/>
        </w:rPr>
      </w:pPr>
      <w:r>
        <w:rPr>
          <w:rFonts w:ascii="Arial" w:hAnsi="Arial" w:cs="Arial"/>
        </w:rPr>
        <w:t>A</w:t>
      </w:r>
      <w:r w:rsidRPr="00B7313D">
        <w:rPr>
          <w:rFonts w:ascii="Arial" w:hAnsi="Arial" w:cs="Arial"/>
        </w:rPr>
        <w:t xml:space="preserve"> la cáscara de gandul se le realizó un ligero picado en la picadora de pasto, hasta obtener tamaños de entre </w:t>
      </w:r>
      <w:smartTag w:uri="urn:schemas-microsoft-com:office:smarttags" w:element="metricconverter">
        <w:smartTagPr>
          <w:attr w:name="ProductID" w:val="4 a"/>
        </w:smartTagPr>
        <w:r w:rsidRPr="00B7313D">
          <w:rPr>
            <w:rFonts w:ascii="Arial" w:hAnsi="Arial" w:cs="Arial"/>
          </w:rPr>
          <w:t>4 a</w:t>
        </w:r>
      </w:smartTag>
      <w:r w:rsidRPr="00B7313D">
        <w:rPr>
          <w:rFonts w:ascii="Arial" w:hAnsi="Arial" w:cs="Arial"/>
        </w:rPr>
        <w:t xml:space="preserve"> </w:t>
      </w:r>
      <w:smartTag w:uri="urn:schemas-microsoft-com:office:smarttags" w:element="metricconverter">
        <w:smartTagPr>
          <w:attr w:name="ProductID" w:val="5 cm"/>
        </w:smartTagPr>
        <w:r w:rsidRPr="00B7313D">
          <w:rPr>
            <w:rFonts w:ascii="Arial" w:hAnsi="Arial" w:cs="Arial"/>
          </w:rPr>
          <w:t>5 cm</w:t>
        </w:r>
      </w:smartTag>
      <w:r w:rsidRPr="00B7313D">
        <w:rPr>
          <w:rFonts w:ascii="Arial" w:hAnsi="Arial" w:cs="Arial"/>
        </w:rPr>
        <w:t xml:space="preserve"> con el fin de promover una mejor utilización de los azúcares. Inmediatamente</w:t>
      </w:r>
      <w:r>
        <w:rPr>
          <w:rFonts w:ascii="Arial" w:hAnsi="Arial" w:cs="Arial"/>
        </w:rPr>
        <w:t xml:space="preserve"> se le adicionó,</w:t>
      </w:r>
      <w:r w:rsidRPr="00FF1A61">
        <w:rPr>
          <w:rFonts w:ascii="Arial" w:hAnsi="Arial" w:cs="Arial"/>
        </w:rPr>
        <w:t xml:space="preserve"> </w:t>
      </w:r>
      <w:r>
        <w:rPr>
          <w:rFonts w:ascii="Arial" w:hAnsi="Arial" w:cs="Arial"/>
        </w:rPr>
        <w:t xml:space="preserve">de acuerdo a la composición de </w:t>
      </w:r>
      <w:r>
        <w:rPr>
          <w:rFonts w:ascii="Arial" w:hAnsi="Arial" w:cs="Arial"/>
        </w:rPr>
        <w:lastRenderedPageBreak/>
        <w:t>cada tratamiento, l</w:t>
      </w:r>
      <w:r w:rsidRPr="00B7313D">
        <w:rPr>
          <w:rFonts w:ascii="Arial" w:hAnsi="Arial" w:cs="Arial"/>
        </w:rPr>
        <w:t>a urea (1.7%), la melaza (1%) y la leche (2%), diluidas en 100 ml de agua de forma separada par</w:t>
      </w:r>
      <w:r>
        <w:rPr>
          <w:rFonts w:ascii="Arial" w:hAnsi="Arial" w:cs="Arial"/>
        </w:rPr>
        <w:t>a lograr una mejor distribución</w:t>
      </w:r>
      <w:r w:rsidRPr="00B7313D">
        <w:rPr>
          <w:rFonts w:ascii="Arial" w:hAnsi="Arial" w:cs="Arial"/>
        </w:rPr>
        <w:t xml:space="preserve">. Luego se procedió a pesar el material mezclado y al llenado de las fundas, que correspondían a los microsilos, marcados con sus respectivos tratamientos y repeticiones. Posteriormente </w:t>
      </w:r>
      <w:r>
        <w:rPr>
          <w:rFonts w:ascii="Arial" w:hAnsi="Arial" w:cs="Arial"/>
        </w:rPr>
        <w:t>compactamos</w:t>
      </w:r>
      <w:r w:rsidRPr="00B7313D">
        <w:rPr>
          <w:rFonts w:ascii="Arial" w:hAnsi="Arial" w:cs="Arial"/>
        </w:rPr>
        <w:t xml:space="preserve"> manua</w:t>
      </w:r>
      <w:r>
        <w:rPr>
          <w:rFonts w:ascii="Arial" w:hAnsi="Arial" w:cs="Arial"/>
        </w:rPr>
        <w:t>lmente cada microsilo</w:t>
      </w:r>
      <w:r w:rsidRPr="00B7313D">
        <w:rPr>
          <w:rFonts w:ascii="Arial" w:hAnsi="Arial" w:cs="Arial"/>
        </w:rPr>
        <w:t xml:space="preserve"> tratando de eliminar la mayor cantidad de aire posible para finalmente </w:t>
      </w:r>
      <w:r>
        <w:rPr>
          <w:rFonts w:ascii="Arial" w:hAnsi="Arial" w:cs="Arial"/>
        </w:rPr>
        <w:t>sellarlo y marcarlo.</w:t>
      </w:r>
    </w:p>
    <w:p w:rsidR="00277F2C" w:rsidRDefault="00277F2C" w:rsidP="00277F2C">
      <w:pPr>
        <w:ind w:left="1259"/>
        <w:jc w:val="both"/>
        <w:rPr>
          <w:rFonts w:ascii="Arial" w:hAnsi="Arial" w:cs="Arial"/>
        </w:rPr>
      </w:pPr>
    </w:p>
    <w:p w:rsidR="00277F2C" w:rsidRDefault="00277F2C" w:rsidP="00277F2C">
      <w:pPr>
        <w:ind w:left="1259"/>
        <w:jc w:val="both"/>
        <w:rPr>
          <w:rFonts w:ascii="Arial" w:hAnsi="Arial" w:cs="Arial"/>
        </w:rPr>
      </w:pPr>
    </w:p>
    <w:p w:rsidR="00277F2C" w:rsidRPr="00B7313D" w:rsidRDefault="00277F2C" w:rsidP="00277F2C">
      <w:pPr>
        <w:spacing w:line="480" w:lineRule="auto"/>
        <w:ind w:left="1260"/>
        <w:jc w:val="both"/>
        <w:rPr>
          <w:rFonts w:ascii="Arial" w:hAnsi="Arial" w:cs="Arial"/>
        </w:rPr>
      </w:pPr>
      <w:r w:rsidRPr="00B7313D">
        <w:rPr>
          <w:rFonts w:ascii="Arial" w:hAnsi="Arial" w:cs="Arial"/>
        </w:rPr>
        <w:t>La apertura de los microsilos se efectuó luego de 46</w:t>
      </w:r>
      <w:r>
        <w:rPr>
          <w:rFonts w:ascii="Arial" w:hAnsi="Arial" w:cs="Arial"/>
        </w:rPr>
        <w:t xml:space="preserve"> días. S</w:t>
      </w:r>
      <w:r w:rsidRPr="00B7313D">
        <w:rPr>
          <w:rFonts w:ascii="Arial" w:hAnsi="Arial" w:cs="Arial"/>
        </w:rPr>
        <w:t xml:space="preserve">e evaluó cada tratamiento con el método del Test Sensorial y además se pesó el material visiblemente contaminado con hongos para establecer un porcentaje de pérdidas. </w:t>
      </w:r>
    </w:p>
    <w:p w:rsidR="00277F2C" w:rsidRDefault="00277F2C" w:rsidP="00277F2C">
      <w:pPr>
        <w:ind w:left="1259"/>
        <w:jc w:val="both"/>
        <w:rPr>
          <w:rFonts w:ascii="Arial" w:hAnsi="Arial" w:cs="Arial"/>
          <w:b/>
        </w:rPr>
      </w:pPr>
    </w:p>
    <w:p w:rsidR="00277F2C" w:rsidRDefault="00277F2C" w:rsidP="00277F2C">
      <w:pPr>
        <w:ind w:left="1259"/>
        <w:jc w:val="both"/>
        <w:rPr>
          <w:rFonts w:ascii="Arial" w:hAnsi="Arial" w:cs="Arial"/>
          <w:b/>
        </w:rPr>
      </w:pPr>
    </w:p>
    <w:p w:rsidR="00277F2C" w:rsidRPr="00B7313D" w:rsidRDefault="00277F2C" w:rsidP="00277F2C">
      <w:pPr>
        <w:spacing w:line="480" w:lineRule="auto"/>
        <w:ind w:left="1260"/>
        <w:jc w:val="both"/>
        <w:rPr>
          <w:rFonts w:ascii="Arial" w:hAnsi="Arial" w:cs="Arial"/>
        </w:rPr>
      </w:pPr>
      <w:r w:rsidRPr="00B7313D">
        <w:rPr>
          <w:rFonts w:ascii="Arial" w:hAnsi="Arial" w:cs="Arial"/>
        </w:rPr>
        <w:t>Para las variables pH, humedad, N-NH</w:t>
      </w:r>
      <w:r w:rsidRPr="002141AE">
        <w:rPr>
          <w:rFonts w:ascii="Arial" w:hAnsi="Arial" w:cs="Arial"/>
          <w:vertAlign w:val="subscript"/>
        </w:rPr>
        <w:t>3</w:t>
      </w:r>
      <w:r w:rsidRPr="00B7313D">
        <w:rPr>
          <w:rFonts w:ascii="Arial" w:hAnsi="Arial" w:cs="Arial"/>
        </w:rPr>
        <w:t>/Nt y proteína bruta se tomó 1 muestra homogénea de cada tratamiento y repetición, las mismas que fueron enviadas y analizad</w:t>
      </w:r>
      <w:r>
        <w:rPr>
          <w:rFonts w:ascii="Arial" w:hAnsi="Arial" w:cs="Arial"/>
        </w:rPr>
        <w:t>a</w:t>
      </w:r>
      <w:r w:rsidRPr="00B7313D">
        <w:rPr>
          <w:rFonts w:ascii="Arial" w:hAnsi="Arial" w:cs="Arial"/>
        </w:rPr>
        <w:t>s en el laboratorio, Labolab en Quito.</w:t>
      </w:r>
    </w:p>
    <w:p w:rsidR="00277F2C" w:rsidRPr="00B7313D" w:rsidRDefault="00277F2C" w:rsidP="005B0C80">
      <w:pPr>
        <w:numPr>
          <w:ilvl w:val="1"/>
          <w:numId w:val="10"/>
        </w:numPr>
        <w:tabs>
          <w:tab w:val="center" w:pos="4768"/>
        </w:tabs>
        <w:rPr>
          <w:rFonts w:ascii="Arial" w:hAnsi="Arial" w:cs="Arial"/>
          <w:b/>
        </w:rPr>
      </w:pPr>
      <w:r w:rsidRPr="00B7313D">
        <w:rPr>
          <w:rFonts w:ascii="Arial" w:hAnsi="Arial" w:cs="Arial"/>
          <w:b/>
        </w:rPr>
        <w:t>Análisis estadístico de datos</w:t>
      </w:r>
    </w:p>
    <w:p w:rsidR="00277F2C" w:rsidRPr="00B7313D" w:rsidRDefault="00277F2C" w:rsidP="00277F2C">
      <w:pPr>
        <w:tabs>
          <w:tab w:val="center" w:pos="4768"/>
        </w:tabs>
        <w:ind w:left="540"/>
        <w:rPr>
          <w:rFonts w:ascii="Arial" w:hAnsi="Arial" w:cs="Arial"/>
          <w:b/>
        </w:rPr>
      </w:pPr>
    </w:p>
    <w:p w:rsidR="00277F2C" w:rsidRDefault="00277F2C" w:rsidP="00277F2C">
      <w:pPr>
        <w:spacing w:line="480" w:lineRule="auto"/>
        <w:ind w:left="1260"/>
        <w:jc w:val="both"/>
        <w:rPr>
          <w:rFonts w:ascii="Arial" w:hAnsi="Arial" w:cs="Arial"/>
        </w:rPr>
      </w:pPr>
      <w:r w:rsidRPr="00B7313D">
        <w:rPr>
          <w:rFonts w:ascii="Arial" w:hAnsi="Arial" w:cs="Arial"/>
        </w:rPr>
        <w:t xml:space="preserve">El diseño que mejor se adapta a este estudio es el diseño completamente al azar (DCA). Como se describen en </w:t>
      </w:r>
      <w:smartTag w:uri="urn:schemas-microsoft-com:office:smarttags" w:element="PersonName">
        <w:smartTagPr>
          <w:attr w:name="ProductID" w:val="la Tabla"/>
        </w:smartTagPr>
        <w:r w:rsidRPr="00B7313D">
          <w:rPr>
            <w:rFonts w:ascii="Arial" w:hAnsi="Arial" w:cs="Arial"/>
          </w:rPr>
          <w:t>la Tabla</w:t>
        </w:r>
      </w:smartTag>
      <w:r w:rsidRPr="00B7313D">
        <w:rPr>
          <w:rFonts w:ascii="Arial" w:hAnsi="Arial" w:cs="Arial"/>
        </w:rPr>
        <w:t xml:space="preserve"> 6 </w:t>
      </w:r>
      <w:r w:rsidRPr="00B7313D">
        <w:rPr>
          <w:rFonts w:ascii="Arial" w:hAnsi="Arial" w:cs="Arial"/>
        </w:rPr>
        <w:lastRenderedPageBreak/>
        <w:t xml:space="preserve">tenemos 8 tratamientos y por cada tratamiento se realizaron 3 repeticiones. </w:t>
      </w:r>
    </w:p>
    <w:p w:rsidR="00277F2C" w:rsidRDefault="00277F2C" w:rsidP="00277F2C">
      <w:pPr>
        <w:ind w:left="1259"/>
        <w:jc w:val="both"/>
        <w:rPr>
          <w:rFonts w:ascii="Arial" w:hAnsi="Arial" w:cs="Arial"/>
        </w:rPr>
      </w:pPr>
    </w:p>
    <w:p w:rsidR="00277F2C" w:rsidRPr="00B7313D" w:rsidRDefault="00277F2C" w:rsidP="00277F2C">
      <w:pPr>
        <w:ind w:left="1259"/>
        <w:jc w:val="both"/>
        <w:rPr>
          <w:rFonts w:ascii="Arial" w:hAnsi="Arial" w:cs="Arial"/>
          <w:b/>
        </w:rPr>
      </w:pPr>
    </w:p>
    <w:p w:rsidR="00277F2C" w:rsidRPr="00B7313D" w:rsidRDefault="00277F2C" w:rsidP="00277F2C">
      <w:pPr>
        <w:tabs>
          <w:tab w:val="center" w:pos="4768"/>
        </w:tabs>
        <w:spacing w:line="480" w:lineRule="auto"/>
        <w:ind w:left="1260"/>
        <w:jc w:val="both"/>
        <w:rPr>
          <w:rFonts w:ascii="Arial" w:hAnsi="Arial" w:cs="Arial"/>
        </w:rPr>
      </w:pPr>
      <w:r w:rsidRPr="00B7313D">
        <w:rPr>
          <w:rFonts w:ascii="Arial" w:hAnsi="Arial" w:cs="Arial"/>
        </w:rPr>
        <w:t xml:space="preserve">Los datos que se tomaron de cada una de las variables se sometieron a un análisis de varianza (ANDEVA), </w:t>
      </w:r>
      <w:r>
        <w:rPr>
          <w:rFonts w:ascii="Arial" w:hAnsi="Arial" w:cs="Arial"/>
        </w:rPr>
        <w:t xml:space="preserve">como se muestra </w:t>
      </w:r>
      <w:r w:rsidRPr="00B7313D">
        <w:rPr>
          <w:rFonts w:ascii="Arial" w:hAnsi="Arial" w:cs="Arial"/>
        </w:rPr>
        <w:t xml:space="preserve">en </w:t>
      </w:r>
      <w:smartTag w:uri="urn:schemas-microsoft-com:office:smarttags" w:element="PersonName">
        <w:smartTagPr>
          <w:attr w:name="ProductID" w:val="la Tabla"/>
        </w:smartTagPr>
        <w:r w:rsidRPr="00B7313D">
          <w:rPr>
            <w:rFonts w:ascii="Arial" w:hAnsi="Arial" w:cs="Arial"/>
          </w:rPr>
          <w:t>la Tabla</w:t>
        </w:r>
      </w:smartTag>
      <w:r>
        <w:rPr>
          <w:rFonts w:ascii="Arial" w:hAnsi="Arial" w:cs="Arial"/>
        </w:rPr>
        <w:t xml:space="preserve"> </w:t>
      </w:r>
      <w:r w:rsidRPr="00B7313D">
        <w:rPr>
          <w:rFonts w:ascii="Arial" w:hAnsi="Arial" w:cs="Arial"/>
        </w:rPr>
        <w:t>7</w:t>
      </w:r>
      <w:r>
        <w:rPr>
          <w:rFonts w:ascii="Arial" w:hAnsi="Arial" w:cs="Arial"/>
        </w:rPr>
        <w:t xml:space="preserve">, incluida en el capítulo de resultados, y donde </w:t>
      </w:r>
      <w:r w:rsidRPr="00B7313D">
        <w:rPr>
          <w:rFonts w:ascii="Arial" w:hAnsi="Arial" w:cs="Arial"/>
        </w:rPr>
        <w:t>se muestra el esquema del mismo</w:t>
      </w:r>
      <w:r>
        <w:rPr>
          <w:rFonts w:ascii="Arial" w:hAnsi="Arial" w:cs="Arial"/>
        </w:rPr>
        <w:t>. En los</w:t>
      </w:r>
      <w:r w:rsidRPr="00B7313D">
        <w:rPr>
          <w:rFonts w:ascii="Arial" w:hAnsi="Arial" w:cs="Arial"/>
        </w:rPr>
        <w:t xml:space="preserve"> caso</w:t>
      </w:r>
      <w:r>
        <w:rPr>
          <w:rFonts w:ascii="Arial" w:hAnsi="Arial" w:cs="Arial"/>
        </w:rPr>
        <w:t>s</w:t>
      </w:r>
      <w:r w:rsidRPr="00B7313D">
        <w:rPr>
          <w:rFonts w:ascii="Arial" w:hAnsi="Arial" w:cs="Arial"/>
        </w:rPr>
        <w:t xml:space="preserve"> d</w:t>
      </w:r>
      <w:r>
        <w:rPr>
          <w:rFonts w:ascii="Arial" w:hAnsi="Arial" w:cs="Arial"/>
        </w:rPr>
        <w:t xml:space="preserve">onde </w:t>
      </w:r>
      <w:r w:rsidRPr="00B7313D">
        <w:rPr>
          <w:rFonts w:ascii="Arial" w:hAnsi="Arial" w:cs="Arial"/>
        </w:rPr>
        <w:t xml:space="preserve">hubo </w:t>
      </w:r>
      <w:r>
        <w:rPr>
          <w:rFonts w:ascii="Arial" w:hAnsi="Arial" w:cs="Arial"/>
        </w:rPr>
        <w:t xml:space="preserve">diferencias </w:t>
      </w:r>
      <w:r w:rsidRPr="00B7313D">
        <w:rPr>
          <w:rFonts w:ascii="Arial" w:hAnsi="Arial" w:cs="Arial"/>
        </w:rPr>
        <w:t>estadística</w:t>
      </w:r>
      <w:r>
        <w:rPr>
          <w:rFonts w:ascii="Arial" w:hAnsi="Arial" w:cs="Arial"/>
        </w:rPr>
        <w:t xml:space="preserve"> </w:t>
      </w:r>
      <w:r w:rsidRPr="00B7313D">
        <w:rPr>
          <w:rFonts w:ascii="Arial" w:hAnsi="Arial" w:cs="Arial"/>
        </w:rPr>
        <w:t xml:space="preserve">significancia entre los tratamientos y con el fin de determinar los mejores tratamientos entre sí, se realizó una prueba de separación de medias DUNCAN </w:t>
      </w:r>
      <w:r>
        <w:rPr>
          <w:rFonts w:ascii="Arial" w:hAnsi="Arial" w:cs="Arial"/>
        </w:rPr>
        <w:t>5</w:t>
      </w:r>
      <w:r w:rsidRPr="00B7313D">
        <w:rPr>
          <w:rFonts w:ascii="Arial" w:hAnsi="Arial" w:cs="Arial"/>
        </w:rPr>
        <w:t xml:space="preserve">%. </w:t>
      </w:r>
    </w:p>
    <w:p w:rsidR="00277F2C" w:rsidRDefault="00277F2C" w:rsidP="00277F2C">
      <w:pPr>
        <w:spacing w:line="480" w:lineRule="auto"/>
        <w:jc w:val="both"/>
        <w:rPr>
          <w:rFonts w:ascii="Arial" w:hAnsi="Arial" w:cs="Arial"/>
          <w:b/>
        </w:rPr>
      </w:pPr>
    </w:p>
    <w:p w:rsidR="00277F2C" w:rsidRDefault="00277F2C" w:rsidP="00277F2C">
      <w:pPr>
        <w:spacing w:line="480" w:lineRule="auto"/>
        <w:jc w:val="both"/>
        <w:rPr>
          <w:rFonts w:ascii="Arial" w:hAnsi="Arial" w:cs="Arial"/>
          <w:b/>
        </w:rPr>
      </w:pPr>
    </w:p>
    <w:p w:rsidR="00C97A51" w:rsidRDefault="00C97A51" w:rsidP="00923BB7">
      <w:pPr>
        <w:ind w:left="1800"/>
        <w:rPr>
          <w:rFonts w:ascii="Arial" w:hAnsi="Arial" w:cs="Arial"/>
          <w:b/>
        </w:rPr>
      </w:pPr>
    </w:p>
    <w:p w:rsidR="00277F2C" w:rsidRDefault="00277F2C" w:rsidP="00923BB7">
      <w:pPr>
        <w:ind w:left="1800"/>
        <w:rPr>
          <w:rFonts w:ascii="Arial" w:hAnsi="Arial" w:cs="Arial"/>
          <w:b/>
        </w:rPr>
      </w:pPr>
    </w:p>
    <w:p w:rsidR="00277F2C" w:rsidRDefault="00277F2C" w:rsidP="00923BB7">
      <w:pPr>
        <w:ind w:left="1800"/>
        <w:rPr>
          <w:rFonts w:ascii="Arial" w:hAnsi="Arial" w:cs="Arial"/>
          <w:b/>
        </w:rPr>
      </w:pPr>
    </w:p>
    <w:p w:rsidR="00277F2C" w:rsidRDefault="00277F2C" w:rsidP="00923BB7">
      <w:pPr>
        <w:ind w:left="1800"/>
        <w:rPr>
          <w:rFonts w:ascii="Arial" w:hAnsi="Arial" w:cs="Arial"/>
          <w:b/>
        </w:rPr>
      </w:pPr>
    </w:p>
    <w:p w:rsidR="00277F2C" w:rsidRDefault="00277F2C" w:rsidP="00923BB7">
      <w:pPr>
        <w:ind w:left="1800"/>
        <w:rPr>
          <w:rFonts w:ascii="Arial" w:hAnsi="Arial" w:cs="Arial"/>
          <w:b/>
        </w:rPr>
      </w:pPr>
    </w:p>
    <w:p w:rsidR="00277F2C" w:rsidRDefault="00277F2C" w:rsidP="00923BB7">
      <w:pPr>
        <w:ind w:left="1800"/>
        <w:rPr>
          <w:rFonts w:ascii="Arial" w:hAnsi="Arial" w:cs="Arial"/>
          <w:b/>
        </w:rPr>
      </w:pPr>
    </w:p>
    <w:p w:rsidR="00277F2C" w:rsidRDefault="00277F2C" w:rsidP="00923BB7">
      <w:pPr>
        <w:ind w:left="1800"/>
        <w:rPr>
          <w:rFonts w:ascii="Arial" w:hAnsi="Arial" w:cs="Arial"/>
          <w:b/>
        </w:rPr>
      </w:pPr>
    </w:p>
    <w:p w:rsidR="00277F2C" w:rsidRDefault="00277F2C" w:rsidP="00923BB7">
      <w:pPr>
        <w:ind w:left="1800"/>
        <w:rPr>
          <w:rFonts w:ascii="Arial" w:hAnsi="Arial" w:cs="Arial"/>
          <w:b/>
        </w:rPr>
      </w:pPr>
    </w:p>
    <w:p w:rsidR="00277F2C" w:rsidRDefault="00277F2C" w:rsidP="00923BB7">
      <w:pPr>
        <w:ind w:left="1800"/>
        <w:rPr>
          <w:rFonts w:ascii="Arial" w:hAnsi="Arial" w:cs="Arial"/>
          <w:b/>
        </w:rPr>
      </w:pPr>
    </w:p>
    <w:p w:rsidR="00277F2C" w:rsidRDefault="00277F2C" w:rsidP="00923BB7">
      <w:pPr>
        <w:ind w:left="1800"/>
        <w:rPr>
          <w:rFonts w:ascii="Arial" w:hAnsi="Arial" w:cs="Arial"/>
          <w:b/>
        </w:rPr>
      </w:pPr>
    </w:p>
    <w:p w:rsidR="00277F2C" w:rsidRDefault="00277F2C" w:rsidP="00923BB7">
      <w:pPr>
        <w:ind w:left="1800"/>
        <w:rPr>
          <w:rFonts w:ascii="Arial" w:hAnsi="Arial" w:cs="Arial"/>
          <w:b/>
        </w:rPr>
      </w:pPr>
    </w:p>
    <w:p w:rsidR="00277F2C" w:rsidRDefault="00277F2C" w:rsidP="00923BB7">
      <w:pPr>
        <w:ind w:left="1800"/>
        <w:rPr>
          <w:rFonts w:ascii="Arial" w:hAnsi="Arial" w:cs="Arial"/>
          <w:b/>
        </w:rPr>
      </w:pPr>
    </w:p>
    <w:p w:rsidR="00277F2C" w:rsidRDefault="00277F2C" w:rsidP="00923BB7">
      <w:pPr>
        <w:ind w:left="1800"/>
        <w:rPr>
          <w:rFonts w:ascii="Arial" w:hAnsi="Arial" w:cs="Arial"/>
          <w:b/>
        </w:rPr>
      </w:pPr>
    </w:p>
    <w:p w:rsidR="00277F2C" w:rsidRDefault="00277F2C" w:rsidP="00923BB7">
      <w:pPr>
        <w:ind w:left="1800"/>
        <w:rPr>
          <w:rFonts w:ascii="Arial" w:hAnsi="Arial" w:cs="Arial"/>
          <w:b/>
        </w:rPr>
      </w:pPr>
    </w:p>
    <w:p w:rsidR="005E15E5" w:rsidRPr="007602B9" w:rsidRDefault="005E15E5" w:rsidP="005E15E5">
      <w:pPr>
        <w:tabs>
          <w:tab w:val="center" w:pos="4768"/>
        </w:tabs>
        <w:ind w:left="720"/>
        <w:jc w:val="center"/>
        <w:rPr>
          <w:rFonts w:ascii="Arial" w:hAnsi="Arial" w:cs="Arial"/>
          <w:b/>
        </w:rPr>
      </w:pPr>
    </w:p>
    <w:p w:rsidR="005E15E5" w:rsidRPr="007602B9" w:rsidRDefault="005E15E5" w:rsidP="005E15E5">
      <w:pPr>
        <w:tabs>
          <w:tab w:val="center" w:pos="4768"/>
        </w:tabs>
        <w:ind w:left="720"/>
        <w:jc w:val="center"/>
        <w:rPr>
          <w:rFonts w:ascii="Arial" w:hAnsi="Arial" w:cs="Arial"/>
          <w:b/>
        </w:rPr>
      </w:pPr>
    </w:p>
    <w:p w:rsidR="005E15E5" w:rsidRPr="007602B9" w:rsidRDefault="005E15E5" w:rsidP="005E15E5">
      <w:pPr>
        <w:tabs>
          <w:tab w:val="center" w:pos="4768"/>
        </w:tabs>
        <w:ind w:left="720"/>
        <w:jc w:val="center"/>
        <w:rPr>
          <w:rFonts w:ascii="Arial" w:hAnsi="Arial" w:cs="Arial"/>
          <w:b/>
        </w:rPr>
      </w:pPr>
    </w:p>
    <w:p w:rsidR="005E15E5" w:rsidRPr="007602B9" w:rsidRDefault="005E15E5" w:rsidP="005E15E5">
      <w:pPr>
        <w:tabs>
          <w:tab w:val="center" w:pos="4768"/>
        </w:tabs>
        <w:ind w:left="720"/>
        <w:jc w:val="center"/>
        <w:rPr>
          <w:rFonts w:ascii="Arial" w:hAnsi="Arial" w:cs="Arial"/>
          <w:b/>
        </w:rPr>
      </w:pPr>
    </w:p>
    <w:p w:rsidR="005E15E5" w:rsidRPr="007602B9" w:rsidRDefault="005E15E5" w:rsidP="005E15E5">
      <w:pPr>
        <w:tabs>
          <w:tab w:val="center" w:pos="4768"/>
        </w:tabs>
        <w:ind w:left="720"/>
        <w:jc w:val="center"/>
        <w:rPr>
          <w:rFonts w:ascii="Arial" w:hAnsi="Arial" w:cs="Arial"/>
          <w:b/>
        </w:rPr>
      </w:pPr>
    </w:p>
    <w:p w:rsidR="005E15E5" w:rsidRPr="007602B9" w:rsidRDefault="005E15E5" w:rsidP="005E15E5">
      <w:pPr>
        <w:tabs>
          <w:tab w:val="center" w:pos="4768"/>
        </w:tabs>
        <w:ind w:left="720"/>
        <w:jc w:val="center"/>
        <w:rPr>
          <w:rFonts w:ascii="Arial" w:hAnsi="Arial" w:cs="Arial"/>
          <w:b/>
        </w:rPr>
      </w:pPr>
    </w:p>
    <w:p w:rsidR="005E15E5" w:rsidRDefault="005E15E5" w:rsidP="005E15E5">
      <w:pPr>
        <w:tabs>
          <w:tab w:val="center" w:pos="4768"/>
        </w:tabs>
        <w:ind w:left="720"/>
        <w:jc w:val="center"/>
        <w:rPr>
          <w:rFonts w:ascii="Arial" w:hAnsi="Arial" w:cs="Arial"/>
          <w:b/>
          <w:sz w:val="48"/>
          <w:szCs w:val="48"/>
        </w:rPr>
      </w:pPr>
      <w:r w:rsidRPr="007602B9">
        <w:rPr>
          <w:rFonts w:ascii="Arial" w:hAnsi="Arial" w:cs="Arial"/>
          <w:b/>
          <w:sz w:val="48"/>
          <w:szCs w:val="48"/>
        </w:rPr>
        <w:lastRenderedPageBreak/>
        <w:t>CAPÍTULO 3</w:t>
      </w:r>
    </w:p>
    <w:p w:rsidR="005E15E5" w:rsidRPr="002F14D7" w:rsidRDefault="005E15E5" w:rsidP="005E15E5">
      <w:pPr>
        <w:tabs>
          <w:tab w:val="center" w:pos="4768"/>
        </w:tabs>
        <w:ind w:left="720"/>
        <w:jc w:val="center"/>
        <w:rPr>
          <w:rFonts w:ascii="Arial" w:hAnsi="Arial" w:cs="Arial"/>
          <w:b/>
        </w:rPr>
      </w:pPr>
    </w:p>
    <w:p w:rsidR="005E15E5" w:rsidRPr="002F14D7" w:rsidRDefault="005E15E5" w:rsidP="005E15E5">
      <w:pPr>
        <w:tabs>
          <w:tab w:val="center" w:pos="4768"/>
        </w:tabs>
        <w:ind w:left="720"/>
        <w:jc w:val="center"/>
        <w:rPr>
          <w:rFonts w:ascii="Arial" w:hAnsi="Arial" w:cs="Arial"/>
          <w:b/>
        </w:rPr>
      </w:pPr>
    </w:p>
    <w:p w:rsidR="005E15E5" w:rsidRPr="002F14D7" w:rsidRDefault="005E15E5" w:rsidP="005E15E5">
      <w:pPr>
        <w:tabs>
          <w:tab w:val="center" w:pos="4768"/>
        </w:tabs>
        <w:ind w:left="720"/>
        <w:jc w:val="center"/>
        <w:rPr>
          <w:rFonts w:ascii="Arial" w:hAnsi="Arial" w:cs="Arial"/>
          <w:b/>
        </w:rPr>
      </w:pPr>
    </w:p>
    <w:p w:rsidR="005E15E5" w:rsidRDefault="005E15E5" w:rsidP="005E15E5">
      <w:pPr>
        <w:tabs>
          <w:tab w:val="center" w:pos="4768"/>
        </w:tabs>
        <w:ind w:left="360"/>
        <w:rPr>
          <w:rFonts w:ascii="Arial" w:hAnsi="Arial" w:cs="Arial"/>
          <w:b/>
          <w:sz w:val="32"/>
          <w:szCs w:val="32"/>
        </w:rPr>
      </w:pPr>
      <w:r w:rsidRPr="002F14D7">
        <w:rPr>
          <w:rFonts w:ascii="Arial" w:hAnsi="Arial" w:cs="Arial"/>
          <w:b/>
          <w:sz w:val="32"/>
          <w:szCs w:val="32"/>
        </w:rPr>
        <w:t>3. RESULTADOS</w:t>
      </w:r>
    </w:p>
    <w:p w:rsidR="005E15E5" w:rsidRPr="002F22CE" w:rsidRDefault="005E15E5" w:rsidP="005E15E5">
      <w:pPr>
        <w:tabs>
          <w:tab w:val="center" w:pos="4768"/>
        </w:tabs>
        <w:ind w:left="720"/>
        <w:jc w:val="center"/>
        <w:rPr>
          <w:rFonts w:ascii="Arial" w:hAnsi="Arial" w:cs="Arial"/>
          <w:b/>
        </w:rPr>
      </w:pPr>
    </w:p>
    <w:p w:rsidR="005E15E5" w:rsidRPr="002F22CE" w:rsidRDefault="005E15E5" w:rsidP="005E15E5">
      <w:pPr>
        <w:tabs>
          <w:tab w:val="center" w:pos="4768"/>
        </w:tabs>
        <w:ind w:left="720"/>
        <w:jc w:val="center"/>
        <w:rPr>
          <w:rFonts w:ascii="Arial" w:hAnsi="Arial" w:cs="Arial"/>
          <w:b/>
        </w:rPr>
      </w:pPr>
    </w:p>
    <w:p w:rsidR="005E15E5" w:rsidRPr="002F22CE" w:rsidRDefault="005E15E5" w:rsidP="005E15E5">
      <w:pPr>
        <w:tabs>
          <w:tab w:val="center" w:pos="4768"/>
        </w:tabs>
        <w:ind w:left="720"/>
        <w:jc w:val="center"/>
        <w:rPr>
          <w:rFonts w:ascii="Arial" w:hAnsi="Arial" w:cs="Arial"/>
          <w:b/>
        </w:rPr>
      </w:pPr>
    </w:p>
    <w:p w:rsidR="005E15E5" w:rsidRPr="002F14D7" w:rsidRDefault="005E15E5" w:rsidP="005E15E5">
      <w:pPr>
        <w:tabs>
          <w:tab w:val="center" w:pos="4768"/>
        </w:tabs>
        <w:ind w:left="720"/>
        <w:jc w:val="center"/>
        <w:rPr>
          <w:rFonts w:ascii="Arial" w:hAnsi="Arial" w:cs="Arial"/>
          <w:b/>
        </w:rPr>
      </w:pPr>
    </w:p>
    <w:p w:rsidR="005E15E5" w:rsidRDefault="005E15E5" w:rsidP="005E15E5">
      <w:pPr>
        <w:tabs>
          <w:tab w:val="center" w:pos="4768"/>
        </w:tabs>
        <w:ind w:left="720"/>
        <w:rPr>
          <w:rFonts w:ascii="Arial" w:hAnsi="Arial" w:cs="Arial"/>
          <w:b/>
        </w:rPr>
      </w:pPr>
      <w:r>
        <w:rPr>
          <w:rFonts w:ascii="Arial" w:hAnsi="Arial" w:cs="Arial"/>
          <w:b/>
        </w:rPr>
        <w:t xml:space="preserve">Variables: </w:t>
      </w:r>
      <w:r>
        <w:rPr>
          <w:rFonts w:ascii="Arial" w:hAnsi="Arial" w:cs="Arial"/>
        </w:rPr>
        <w:t>pH, humedad, N-NH</w:t>
      </w:r>
      <w:r>
        <w:rPr>
          <w:rFonts w:ascii="Arial" w:hAnsi="Arial" w:cs="Arial"/>
          <w:vertAlign w:val="subscript"/>
        </w:rPr>
        <w:t>3/</w:t>
      </w:r>
      <w:r w:rsidRPr="00421A68">
        <w:rPr>
          <w:rFonts w:ascii="Arial" w:hAnsi="Arial" w:cs="Arial"/>
        </w:rPr>
        <w:t>Nt</w:t>
      </w:r>
      <w:r>
        <w:rPr>
          <w:rFonts w:ascii="Arial" w:hAnsi="Arial" w:cs="Arial"/>
        </w:rPr>
        <w:t>, proteína bruta</w:t>
      </w:r>
    </w:p>
    <w:p w:rsidR="005E15E5" w:rsidRDefault="005E15E5" w:rsidP="005E15E5">
      <w:pPr>
        <w:tabs>
          <w:tab w:val="center" w:pos="4768"/>
        </w:tabs>
        <w:ind w:left="720"/>
        <w:jc w:val="center"/>
        <w:rPr>
          <w:rFonts w:ascii="Arial" w:hAnsi="Arial" w:cs="Arial"/>
          <w:b/>
        </w:rPr>
      </w:pPr>
    </w:p>
    <w:p w:rsidR="005E15E5" w:rsidRPr="002F14D7" w:rsidRDefault="005E15E5" w:rsidP="005E15E5">
      <w:pPr>
        <w:tabs>
          <w:tab w:val="center" w:pos="4768"/>
        </w:tabs>
        <w:ind w:left="720"/>
        <w:jc w:val="center"/>
        <w:rPr>
          <w:rFonts w:ascii="Arial" w:hAnsi="Arial" w:cs="Arial"/>
          <w:b/>
        </w:rPr>
      </w:pPr>
    </w:p>
    <w:p w:rsidR="005E15E5" w:rsidRDefault="005E15E5" w:rsidP="005E15E5">
      <w:pPr>
        <w:tabs>
          <w:tab w:val="center" w:pos="4768"/>
        </w:tabs>
        <w:spacing w:line="480" w:lineRule="auto"/>
        <w:ind w:left="720"/>
        <w:jc w:val="both"/>
        <w:rPr>
          <w:rFonts w:ascii="Arial" w:hAnsi="Arial" w:cs="Arial"/>
        </w:rPr>
      </w:pPr>
      <w:r>
        <w:rPr>
          <w:rFonts w:ascii="Arial" w:hAnsi="Arial" w:cs="Arial"/>
        </w:rPr>
        <w:t>Los resultados de los análisis de laboratorio de estas variables realizados en Labolab, en la ciudad de Quito, se muestran en el Apéndice B</w:t>
      </w:r>
    </w:p>
    <w:p w:rsidR="005E15E5" w:rsidRDefault="005E15E5" w:rsidP="005E15E5">
      <w:pPr>
        <w:tabs>
          <w:tab w:val="center" w:pos="4768"/>
        </w:tabs>
        <w:ind w:left="720"/>
        <w:jc w:val="both"/>
        <w:rPr>
          <w:rFonts w:ascii="Arial" w:hAnsi="Arial" w:cs="Arial"/>
        </w:rPr>
      </w:pPr>
    </w:p>
    <w:p w:rsidR="005E15E5" w:rsidRDefault="005E15E5" w:rsidP="005E15E5">
      <w:pPr>
        <w:tabs>
          <w:tab w:val="center" w:pos="4768"/>
        </w:tabs>
        <w:ind w:left="720"/>
        <w:jc w:val="both"/>
        <w:rPr>
          <w:rFonts w:ascii="Arial" w:hAnsi="Arial" w:cs="Arial"/>
        </w:rPr>
      </w:pPr>
    </w:p>
    <w:p w:rsidR="005E15E5" w:rsidRPr="002F14D7" w:rsidRDefault="005E15E5" w:rsidP="005E15E5">
      <w:pPr>
        <w:tabs>
          <w:tab w:val="center" w:pos="4768"/>
        </w:tabs>
        <w:spacing w:line="480" w:lineRule="auto"/>
        <w:ind w:left="720"/>
        <w:jc w:val="both"/>
        <w:rPr>
          <w:rFonts w:ascii="Arial" w:hAnsi="Arial" w:cs="Arial"/>
        </w:rPr>
      </w:pPr>
      <w:r>
        <w:rPr>
          <w:rFonts w:ascii="Arial" w:hAnsi="Arial" w:cs="Arial"/>
        </w:rPr>
        <w:t xml:space="preserve">El </w:t>
      </w:r>
      <w:r w:rsidRPr="00526EAB">
        <w:rPr>
          <w:rFonts w:ascii="Arial" w:hAnsi="Arial" w:cs="Arial"/>
        </w:rPr>
        <w:t>ANDEVA ejecutado</w:t>
      </w:r>
      <w:r>
        <w:rPr>
          <w:rFonts w:ascii="Arial" w:hAnsi="Arial" w:cs="Arial"/>
        </w:rPr>
        <w:t xml:space="preserve"> por el programa Mstast-C</w:t>
      </w:r>
      <w:r w:rsidRPr="00526EAB">
        <w:rPr>
          <w:rFonts w:ascii="Arial" w:hAnsi="Arial" w:cs="Arial"/>
        </w:rPr>
        <w:t xml:space="preserve"> nos muestra en el Apéndice </w:t>
      </w:r>
      <w:r>
        <w:rPr>
          <w:rFonts w:ascii="Arial" w:hAnsi="Arial" w:cs="Arial"/>
        </w:rPr>
        <w:t>G qu</w:t>
      </w:r>
      <w:r w:rsidRPr="00526EAB">
        <w:rPr>
          <w:rFonts w:ascii="Arial" w:hAnsi="Arial" w:cs="Arial"/>
        </w:rPr>
        <w:t>e para toda</w:t>
      </w:r>
      <w:r>
        <w:rPr>
          <w:rFonts w:ascii="Arial" w:hAnsi="Arial" w:cs="Arial"/>
        </w:rPr>
        <w:t>s las variables analizadas (pH,</w:t>
      </w:r>
      <w:r w:rsidRPr="00526EAB">
        <w:rPr>
          <w:rFonts w:ascii="Arial" w:hAnsi="Arial" w:cs="Arial"/>
        </w:rPr>
        <w:t xml:space="preserve"> humedad</w:t>
      </w:r>
      <w:r>
        <w:rPr>
          <w:rFonts w:ascii="Arial" w:hAnsi="Arial" w:cs="Arial"/>
        </w:rPr>
        <w:t>, N-NH</w:t>
      </w:r>
      <w:r>
        <w:rPr>
          <w:rFonts w:ascii="Arial" w:hAnsi="Arial" w:cs="Arial"/>
          <w:vertAlign w:val="subscript"/>
        </w:rPr>
        <w:t>3/</w:t>
      </w:r>
      <w:r w:rsidRPr="00F43ECF">
        <w:rPr>
          <w:rFonts w:ascii="Arial" w:hAnsi="Arial" w:cs="Arial"/>
        </w:rPr>
        <w:t>Nt</w:t>
      </w:r>
      <w:r>
        <w:rPr>
          <w:rFonts w:ascii="Arial" w:hAnsi="Arial" w:cs="Arial"/>
        </w:rPr>
        <w:t xml:space="preserve"> y </w:t>
      </w:r>
      <w:r w:rsidRPr="00526EAB">
        <w:rPr>
          <w:rFonts w:ascii="Arial" w:hAnsi="Arial" w:cs="Arial"/>
        </w:rPr>
        <w:t>proteína bruta</w:t>
      </w:r>
      <w:r>
        <w:rPr>
          <w:rFonts w:ascii="Arial" w:hAnsi="Arial" w:cs="Arial"/>
        </w:rPr>
        <w:t>) existen diferencias estadísticas altamente significativas</w:t>
      </w:r>
      <w:r w:rsidRPr="00F95AA7">
        <w:rPr>
          <w:rFonts w:ascii="Arial" w:hAnsi="Arial" w:cs="Arial"/>
        </w:rPr>
        <w:t xml:space="preserve"> entre </w:t>
      </w:r>
      <w:r>
        <w:rPr>
          <w:rFonts w:ascii="Arial" w:hAnsi="Arial" w:cs="Arial"/>
        </w:rPr>
        <w:t xml:space="preserve">los </w:t>
      </w:r>
      <w:r w:rsidRPr="00F95AA7">
        <w:rPr>
          <w:rFonts w:ascii="Arial" w:hAnsi="Arial" w:cs="Arial"/>
        </w:rPr>
        <w:t>tratamientos</w:t>
      </w:r>
      <w:r>
        <w:rPr>
          <w:rFonts w:ascii="Arial" w:hAnsi="Arial" w:cs="Arial"/>
        </w:rPr>
        <w:t>. Los</w:t>
      </w:r>
      <w:r w:rsidRPr="00F95AA7">
        <w:rPr>
          <w:rFonts w:ascii="Arial" w:hAnsi="Arial" w:cs="Arial"/>
        </w:rPr>
        <w:t xml:space="preserve"> coeficientes de variación </w:t>
      </w:r>
      <w:r>
        <w:rPr>
          <w:rFonts w:ascii="Arial" w:hAnsi="Arial" w:cs="Arial"/>
        </w:rPr>
        <w:t xml:space="preserve">fueron </w:t>
      </w:r>
      <w:r w:rsidRPr="00F95AA7">
        <w:rPr>
          <w:rFonts w:ascii="Arial" w:hAnsi="Arial" w:cs="Arial"/>
        </w:rPr>
        <w:t>aceptables</w:t>
      </w:r>
      <w:r>
        <w:rPr>
          <w:rFonts w:ascii="Arial" w:hAnsi="Arial" w:cs="Arial"/>
        </w:rPr>
        <w:t xml:space="preserve"> para todas las variables</w:t>
      </w:r>
      <w:r w:rsidRPr="00F95AA7">
        <w:rPr>
          <w:rFonts w:ascii="Arial" w:hAnsi="Arial" w:cs="Arial"/>
        </w:rPr>
        <w:t xml:space="preserve">, a excepción de la variable </w:t>
      </w:r>
      <w:r>
        <w:rPr>
          <w:rFonts w:ascii="Arial" w:hAnsi="Arial" w:cs="Arial"/>
        </w:rPr>
        <w:t>N-NH</w:t>
      </w:r>
      <w:r>
        <w:rPr>
          <w:rFonts w:ascii="Arial" w:hAnsi="Arial" w:cs="Arial"/>
          <w:vertAlign w:val="subscript"/>
        </w:rPr>
        <w:t>3/</w:t>
      </w:r>
      <w:r w:rsidRPr="00F43ECF">
        <w:rPr>
          <w:rFonts w:ascii="Arial" w:hAnsi="Arial" w:cs="Arial"/>
        </w:rPr>
        <w:t>Nt</w:t>
      </w:r>
      <w:r>
        <w:rPr>
          <w:rFonts w:ascii="Arial" w:hAnsi="Arial" w:cs="Arial"/>
        </w:rPr>
        <w:t>, donde fue mayor (Ver Tabla 7).</w:t>
      </w:r>
    </w:p>
    <w:p w:rsidR="005E15E5" w:rsidRDefault="005E15E5" w:rsidP="005E15E5">
      <w:pPr>
        <w:tabs>
          <w:tab w:val="center" w:pos="4768"/>
        </w:tabs>
        <w:ind w:left="720"/>
        <w:jc w:val="center"/>
        <w:rPr>
          <w:rFonts w:ascii="Arial" w:hAnsi="Arial" w:cs="Arial"/>
          <w:b/>
        </w:rPr>
      </w:pPr>
    </w:p>
    <w:p w:rsidR="005E15E5" w:rsidRDefault="005E15E5" w:rsidP="005E15E5">
      <w:pPr>
        <w:tabs>
          <w:tab w:val="center" w:pos="4768"/>
        </w:tabs>
        <w:ind w:left="720"/>
        <w:jc w:val="center"/>
        <w:rPr>
          <w:rFonts w:ascii="Arial" w:hAnsi="Arial" w:cs="Arial"/>
          <w:b/>
        </w:rPr>
      </w:pPr>
    </w:p>
    <w:p w:rsidR="005E15E5" w:rsidRDefault="005E15E5" w:rsidP="005E15E5">
      <w:pPr>
        <w:tabs>
          <w:tab w:val="center" w:pos="4768"/>
        </w:tabs>
        <w:ind w:left="720"/>
        <w:jc w:val="center"/>
        <w:rPr>
          <w:rFonts w:ascii="Arial" w:hAnsi="Arial" w:cs="Arial"/>
          <w:b/>
        </w:rPr>
      </w:pPr>
    </w:p>
    <w:p w:rsidR="005E15E5" w:rsidRDefault="005E15E5" w:rsidP="005E15E5">
      <w:pPr>
        <w:tabs>
          <w:tab w:val="center" w:pos="4768"/>
        </w:tabs>
        <w:ind w:left="720"/>
        <w:jc w:val="center"/>
        <w:rPr>
          <w:rFonts w:ascii="Arial" w:hAnsi="Arial" w:cs="Arial"/>
          <w:b/>
        </w:rPr>
      </w:pPr>
    </w:p>
    <w:p w:rsidR="005E15E5" w:rsidRDefault="005E15E5" w:rsidP="005E15E5">
      <w:pPr>
        <w:tabs>
          <w:tab w:val="center" w:pos="4768"/>
        </w:tabs>
        <w:ind w:left="720"/>
        <w:jc w:val="center"/>
        <w:rPr>
          <w:rFonts w:ascii="Arial" w:hAnsi="Arial" w:cs="Arial"/>
          <w:b/>
        </w:rPr>
      </w:pPr>
    </w:p>
    <w:p w:rsidR="005E15E5" w:rsidRDefault="005E15E5" w:rsidP="005E15E5">
      <w:pPr>
        <w:tabs>
          <w:tab w:val="center" w:pos="4768"/>
        </w:tabs>
        <w:ind w:left="720"/>
        <w:jc w:val="center"/>
        <w:rPr>
          <w:rFonts w:ascii="Arial" w:hAnsi="Arial" w:cs="Arial"/>
          <w:b/>
        </w:rPr>
      </w:pPr>
      <w:r>
        <w:rPr>
          <w:rFonts w:ascii="Arial" w:hAnsi="Arial" w:cs="Arial"/>
          <w:b/>
        </w:rPr>
        <w:t>TABLA 7</w:t>
      </w:r>
    </w:p>
    <w:p w:rsidR="005E15E5" w:rsidRDefault="005E15E5" w:rsidP="005E15E5">
      <w:pPr>
        <w:tabs>
          <w:tab w:val="center" w:pos="4768"/>
        </w:tabs>
        <w:ind w:left="720"/>
        <w:jc w:val="center"/>
        <w:rPr>
          <w:rFonts w:ascii="Arial" w:hAnsi="Arial" w:cs="Arial"/>
          <w:b/>
        </w:rPr>
      </w:pPr>
    </w:p>
    <w:p w:rsidR="005E15E5" w:rsidRDefault="005E15E5" w:rsidP="005E15E5">
      <w:pPr>
        <w:tabs>
          <w:tab w:val="center" w:pos="4768"/>
        </w:tabs>
        <w:ind w:left="720"/>
        <w:jc w:val="center"/>
        <w:rPr>
          <w:rFonts w:ascii="Arial" w:hAnsi="Arial" w:cs="Arial"/>
          <w:b/>
        </w:rPr>
      </w:pPr>
      <w:r>
        <w:rPr>
          <w:rFonts w:ascii="Arial" w:hAnsi="Arial" w:cs="Arial"/>
          <w:b/>
        </w:rPr>
        <w:t>ANÁLISIS DE VARIANZA DE LOS TRATAMIENTOS</w:t>
      </w:r>
    </w:p>
    <w:p w:rsidR="005E15E5" w:rsidRPr="00F95AA7" w:rsidRDefault="005E15E5" w:rsidP="005E15E5">
      <w:pPr>
        <w:tabs>
          <w:tab w:val="center" w:pos="4768"/>
        </w:tabs>
        <w:ind w:left="720"/>
        <w:jc w:val="center"/>
        <w:rPr>
          <w:rFonts w:ascii="Arial" w:hAnsi="Arial" w:cs="Arial"/>
          <w:b/>
        </w:rPr>
      </w:pPr>
    </w:p>
    <w:tbl>
      <w:tblPr>
        <w:tblW w:w="8097" w:type="dxa"/>
        <w:tblInd w:w="720" w:type="dxa"/>
        <w:tblCellMar>
          <w:left w:w="70" w:type="dxa"/>
          <w:right w:w="70" w:type="dxa"/>
        </w:tblCellMar>
        <w:tblLook w:val="0000"/>
      </w:tblPr>
      <w:tblGrid>
        <w:gridCol w:w="2543"/>
        <w:gridCol w:w="1688"/>
        <w:gridCol w:w="746"/>
        <w:gridCol w:w="746"/>
        <w:gridCol w:w="1007"/>
        <w:gridCol w:w="1367"/>
      </w:tblGrid>
      <w:tr w:rsidR="005E15E5" w:rsidTr="00AD1913">
        <w:trPr>
          <w:trHeight w:val="300"/>
        </w:trPr>
        <w:tc>
          <w:tcPr>
            <w:tcW w:w="2543" w:type="dxa"/>
            <w:vMerge w:val="restart"/>
            <w:tcBorders>
              <w:top w:val="single" w:sz="12" w:space="0" w:color="auto"/>
              <w:left w:val="single" w:sz="12" w:space="0" w:color="auto"/>
              <w:bottom w:val="single" w:sz="4" w:space="0" w:color="auto"/>
              <w:right w:val="single" w:sz="4" w:space="0" w:color="auto"/>
            </w:tcBorders>
            <w:shd w:val="clear" w:color="auto" w:fill="auto"/>
            <w:noWrap/>
            <w:vAlign w:val="center"/>
          </w:tcPr>
          <w:p w:rsidR="005E15E5" w:rsidRDefault="005E15E5" w:rsidP="00AD1913">
            <w:pPr>
              <w:jc w:val="center"/>
              <w:rPr>
                <w:rFonts w:ascii="Arial" w:hAnsi="Arial" w:cs="Arial"/>
                <w:b/>
                <w:bCs/>
              </w:rPr>
            </w:pPr>
            <w:r>
              <w:rPr>
                <w:rFonts w:ascii="Arial" w:hAnsi="Arial" w:cs="Arial"/>
                <w:b/>
                <w:bCs/>
              </w:rPr>
              <w:t>Fuentes</w:t>
            </w:r>
          </w:p>
          <w:p w:rsidR="005E15E5" w:rsidRDefault="005E15E5" w:rsidP="00AD1913">
            <w:pPr>
              <w:jc w:val="center"/>
              <w:rPr>
                <w:rFonts w:ascii="Arial" w:hAnsi="Arial" w:cs="Arial"/>
                <w:b/>
                <w:bCs/>
              </w:rPr>
            </w:pPr>
            <w:r>
              <w:rPr>
                <w:rFonts w:ascii="Arial" w:hAnsi="Arial" w:cs="Arial"/>
                <w:b/>
                <w:bCs/>
              </w:rPr>
              <w:lastRenderedPageBreak/>
              <w:t>de variación</w:t>
            </w:r>
          </w:p>
        </w:tc>
        <w:tc>
          <w:tcPr>
            <w:tcW w:w="1688"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tcPr>
          <w:p w:rsidR="005E15E5" w:rsidRDefault="005E15E5" w:rsidP="00AD1913">
            <w:pPr>
              <w:jc w:val="center"/>
              <w:rPr>
                <w:rFonts w:ascii="Arial" w:hAnsi="Arial" w:cs="Arial"/>
                <w:b/>
                <w:bCs/>
              </w:rPr>
            </w:pPr>
            <w:r>
              <w:rPr>
                <w:rFonts w:ascii="Arial" w:hAnsi="Arial" w:cs="Arial"/>
                <w:b/>
                <w:bCs/>
              </w:rPr>
              <w:lastRenderedPageBreak/>
              <w:t>Grado</w:t>
            </w:r>
          </w:p>
          <w:p w:rsidR="005E15E5" w:rsidRDefault="005E15E5" w:rsidP="00AD1913">
            <w:pPr>
              <w:jc w:val="center"/>
              <w:rPr>
                <w:rFonts w:ascii="Arial" w:hAnsi="Arial" w:cs="Arial"/>
                <w:b/>
                <w:bCs/>
              </w:rPr>
            </w:pPr>
            <w:r>
              <w:rPr>
                <w:rFonts w:ascii="Arial" w:hAnsi="Arial" w:cs="Arial"/>
                <w:b/>
                <w:bCs/>
              </w:rPr>
              <w:lastRenderedPageBreak/>
              <w:t xml:space="preserve"> de libertad</w:t>
            </w:r>
          </w:p>
        </w:tc>
        <w:tc>
          <w:tcPr>
            <w:tcW w:w="3866" w:type="dxa"/>
            <w:gridSpan w:val="4"/>
            <w:tcBorders>
              <w:top w:val="single" w:sz="12" w:space="0" w:color="auto"/>
              <w:left w:val="single" w:sz="4" w:space="0" w:color="auto"/>
              <w:bottom w:val="single" w:sz="4" w:space="0" w:color="auto"/>
              <w:right w:val="single" w:sz="12" w:space="0" w:color="auto"/>
            </w:tcBorders>
            <w:shd w:val="clear" w:color="auto" w:fill="auto"/>
            <w:noWrap/>
            <w:vAlign w:val="center"/>
          </w:tcPr>
          <w:p w:rsidR="005E15E5" w:rsidRDefault="005E15E5" w:rsidP="00AD1913">
            <w:pPr>
              <w:jc w:val="center"/>
              <w:rPr>
                <w:rFonts w:ascii="Arial" w:hAnsi="Arial" w:cs="Arial"/>
                <w:b/>
                <w:bCs/>
              </w:rPr>
            </w:pPr>
            <w:r>
              <w:rPr>
                <w:rFonts w:ascii="Arial" w:hAnsi="Arial" w:cs="Arial"/>
                <w:b/>
                <w:bCs/>
              </w:rPr>
              <w:lastRenderedPageBreak/>
              <w:t>Coeficientes de variación</w:t>
            </w:r>
          </w:p>
        </w:tc>
      </w:tr>
      <w:tr w:rsidR="005E15E5" w:rsidTr="00AD1913">
        <w:trPr>
          <w:trHeight w:val="300"/>
        </w:trPr>
        <w:tc>
          <w:tcPr>
            <w:tcW w:w="2543" w:type="dxa"/>
            <w:vMerge/>
            <w:tcBorders>
              <w:top w:val="single" w:sz="4" w:space="0" w:color="auto"/>
              <w:left w:val="single" w:sz="12" w:space="0" w:color="auto"/>
              <w:bottom w:val="single" w:sz="4" w:space="0" w:color="auto"/>
              <w:right w:val="single" w:sz="4" w:space="0" w:color="auto"/>
            </w:tcBorders>
            <w:vAlign w:val="center"/>
          </w:tcPr>
          <w:p w:rsidR="005E15E5" w:rsidRDefault="005E15E5" w:rsidP="00AD1913">
            <w:pPr>
              <w:rPr>
                <w:rFonts w:ascii="Arial" w:hAnsi="Arial" w:cs="Arial"/>
                <w:b/>
                <w:bCs/>
              </w:rPr>
            </w:pPr>
          </w:p>
        </w:tc>
        <w:tc>
          <w:tcPr>
            <w:tcW w:w="1688" w:type="dxa"/>
            <w:vMerge/>
            <w:tcBorders>
              <w:top w:val="single" w:sz="4" w:space="0" w:color="auto"/>
              <w:left w:val="single" w:sz="4" w:space="0" w:color="auto"/>
              <w:bottom w:val="single" w:sz="4" w:space="0" w:color="auto"/>
              <w:right w:val="single" w:sz="4" w:space="0" w:color="auto"/>
            </w:tcBorders>
            <w:vAlign w:val="center"/>
          </w:tcPr>
          <w:p w:rsidR="005E15E5" w:rsidRDefault="005E15E5" w:rsidP="00AD1913">
            <w:pPr>
              <w:rPr>
                <w:rFonts w:ascii="Arial" w:hAnsi="Arial" w:cs="Arial"/>
                <w:b/>
                <w:bCs/>
              </w:rPr>
            </w:pPr>
          </w:p>
        </w:tc>
        <w:tc>
          <w:tcPr>
            <w:tcW w:w="7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E15E5" w:rsidRDefault="005E15E5" w:rsidP="00AD1913">
            <w:pPr>
              <w:jc w:val="center"/>
              <w:rPr>
                <w:rFonts w:ascii="Arial" w:hAnsi="Arial" w:cs="Arial"/>
                <w:b/>
                <w:bCs/>
              </w:rPr>
            </w:pPr>
            <w:r>
              <w:rPr>
                <w:rFonts w:ascii="Arial" w:hAnsi="Arial" w:cs="Arial"/>
                <w:b/>
                <w:bCs/>
              </w:rPr>
              <w:t>pH</w:t>
            </w:r>
          </w:p>
        </w:tc>
        <w:tc>
          <w:tcPr>
            <w:tcW w:w="3120" w:type="dxa"/>
            <w:gridSpan w:val="3"/>
            <w:tcBorders>
              <w:top w:val="single" w:sz="4" w:space="0" w:color="auto"/>
              <w:left w:val="single" w:sz="4" w:space="0" w:color="auto"/>
              <w:bottom w:val="single" w:sz="4" w:space="0" w:color="auto"/>
              <w:right w:val="single" w:sz="12" w:space="0" w:color="auto"/>
            </w:tcBorders>
            <w:shd w:val="clear" w:color="auto" w:fill="auto"/>
            <w:noWrap/>
            <w:vAlign w:val="center"/>
          </w:tcPr>
          <w:p w:rsidR="005E15E5" w:rsidRDefault="005E15E5" w:rsidP="00AD1913">
            <w:pPr>
              <w:jc w:val="center"/>
              <w:rPr>
                <w:rFonts w:ascii="Arial" w:hAnsi="Arial" w:cs="Arial"/>
                <w:b/>
                <w:bCs/>
              </w:rPr>
            </w:pPr>
            <w:r>
              <w:rPr>
                <w:rFonts w:ascii="Arial" w:hAnsi="Arial" w:cs="Arial"/>
                <w:b/>
                <w:bCs/>
              </w:rPr>
              <w:t>%</w:t>
            </w:r>
          </w:p>
        </w:tc>
      </w:tr>
      <w:tr w:rsidR="005E15E5" w:rsidTr="00AD1913">
        <w:trPr>
          <w:trHeight w:val="300"/>
        </w:trPr>
        <w:tc>
          <w:tcPr>
            <w:tcW w:w="2543" w:type="dxa"/>
            <w:vMerge/>
            <w:tcBorders>
              <w:top w:val="single" w:sz="4" w:space="0" w:color="auto"/>
              <w:left w:val="single" w:sz="12" w:space="0" w:color="auto"/>
              <w:bottom w:val="single" w:sz="12" w:space="0" w:color="auto"/>
              <w:right w:val="single" w:sz="4" w:space="0" w:color="auto"/>
            </w:tcBorders>
            <w:vAlign w:val="center"/>
          </w:tcPr>
          <w:p w:rsidR="005E15E5" w:rsidRDefault="005E15E5" w:rsidP="00AD1913">
            <w:pPr>
              <w:rPr>
                <w:rFonts w:ascii="Arial" w:hAnsi="Arial" w:cs="Arial"/>
                <w:b/>
                <w:bCs/>
              </w:rPr>
            </w:pPr>
          </w:p>
        </w:tc>
        <w:tc>
          <w:tcPr>
            <w:tcW w:w="1688" w:type="dxa"/>
            <w:vMerge/>
            <w:tcBorders>
              <w:top w:val="single" w:sz="4" w:space="0" w:color="auto"/>
              <w:left w:val="single" w:sz="4" w:space="0" w:color="auto"/>
              <w:bottom w:val="single" w:sz="12" w:space="0" w:color="auto"/>
              <w:right w:val="single" w:sz="4" w:space="0" w:color="auto"/>
            </w:tcBorders>
            <w:vAlign w:val="center"/>
          </w:tcPr>
          <w:p w:rsidR="005E15E5" w:rsidRDefault="005E15E5" w:rsidP="00AD1913">
            <w:pPr>
              <w:rPr>
                <w:rFonts w:ascii="Arial" w:hAnsi="Arial" w:cs="Arial"/>
                <w:b/>
                <w:bCs/>
              </w:rPr>
            </w:pPr>
          </w:p>
        </w:tc>
        <w:tc>
          <w:tcPr>
            <w:tcW w:w="746" w:type="dxa"/>
            <w:vMerge/>
            <w:tcBorders>
              <w:top w:val="single" w:sz="4" w:space="0" w:color="auto"/>
              <w:left w:val="single" w:sz="4" w:space="0" w:color="auto"/>
              <w:bottom w:val="single" w:sz="12" w:space="0" w:color="auto"/>
              <w:right w:val="single" w:sz="4" w:space="0" w:color="auto"/>
            </w:tcBorders>
            <w:vAlign w:val="center"/>
          </w:tcPr>
          <w:p w:rsidR="005E15E5" w:rsidRDefault="005E15E5" w:rsidP="00AD1913">
            <w:pPr>
              <w:rPr>
                <w:rFonts w:ascii="Arial" w:hAnsi="Arial" w:cs="Arial"/>
                <w:b/>
                <w:bCs/>
              </w:rPr>
            </w:pPr>
          </w:p>
        </w:tc>
        <w:tc>
          <w:tcPr>
            <w:tcW w:w="746" w:type="dxa"/>
            <w:tcBorders>
              <w:top w:val="single" w:sz="4" w:space="0" w:color="auto"/>
              <w:left w:val="single" w:sz="4" w:space="0" w:color="auto"/>
              <w:bottom w:val="single" w:sz="12" w:space="0" w:color="auto"/>
              <w:right w:val="single" w:sz="4" w:space="0" w:color="auto"/>
            </w:tcBorders>
            <w:shd w:val="clear" w:color="auto" w:fill="auto"/>
            <w:noWrap/>
            <w:vAlign w:val="center"/>
          </w:tcPr>
          <w:p w:rsidR="005E15E5" w:rsidRDefault="005E15E5" w:rsidP="00AD1913">
            <w:pPr>
              <w:jc w:val="center"/>
              <w:rPr>
                <w:rFonts w:ascii="Arial" w:hAnsi="Arial" w:cs="Arial"/>
                <w:b/>
                <w:bCs/>
              </w:rPr>
            </w:pPr>
            <w:r>
              <w:rPr>
                <w:rFonts w:ascii="Arial" w:hAnsi="Arial" w:cs="Arial"/>
                <w:b/>
                <w:bCs/>
              </w:rPr>
              <w:t xml:space="preserve">PB </w:t>
            </w:r>
          </w:p>
        </w:tc>
        <w:tc>
          <w:tcPr>
            <w:tcW w:w="1007" w:type="dxa"/>
            <w:tcBorders>
              <w:top w:val="single" w:sz="4" w:space="0" w:color="auto"/>
              <w:left w:val="single" w:sz="4" w:space="0" w:color="auto"/>
              <w:bottom w:val="single" w:sz="12" w:space="0" w:color="auto"/>
              <w:right w:val="single" w:sz="4" w:space="0" w:color="auto"/>
            </w:tcBorders>
            <w:shd w:val="clear" w:color="auto" w:fill="auto"/>
            <w:noWrap/>
            <w:vAlign w:val="center"/>
          </w:tcPr>
          <w:p w:rsidR="005E15E5" w:rsidRDefault="005E15E5" w:rsidP="00AD1913">
            <w:pPr>
              <w:jc w:val="center"/>
              <w:rPr>
                <w:rFonts w:ascii="Arial" w:hAnsi="Arial" w:cs="Arial"/>
                <w:b/>
                <w:bCs/>
              </w:rPr>
            </w:pPr>
            <w:r>
              <w:rPr>
                <w:rFonts w:ascii="Arial" w:hAnsi="Arial" w:cs="Arial"/>
                <w:b/>
                <w:bCs/>
              </w:rPr>
              <w:t>N-NH3</w:t>
            </w:r>
          </w:p>
        </w:tc>
        <w:tc>
          <w:tcPr>
            <w:tcW w:w="1367" w:type="dxa"/>
            <w:tcBorders>
              <w:top w:val="single" w:sz="4" w:space="0" w:color="auto"/>
              <w:left w:val="single" w:sz="4" w:space="0" w:color="auto"/>
              <w:bottom w:val="single" w:sz="12" w:space="0" w:color="auto"/>
              <w:right w:val="single" w:sz="12" w:space="0" w:color="auto"/>
            </w:tcBorders>
            <w:shd w:val="clear" w:color="auto" w:fill="auto"/>
            <w:noWrap/>
            <w:vAlign w:val="center"/>
          </w:tcPr>
          <w:p w:rsidR="005E15E5" w:rsidRDefault="005E15E5" w:rsidP="00AD1913">
            <w:pPr>
              <w:jc w:val="center"/>
              <w:rPr>
                <w:rFonts w:ascii="Arial" w:hAnsi="Arial" w:cs="Arial"/>
                <w:b/>
                <w:bCs/>
              </w:rPr>
            </w:pPr>
            <w:r>
              <w:rPr>
                <w:rFonts w:ascii="Arial" w:hAnsi="Arial" w:cs="Arial"/>
                <w:b/>
                <w:bCs/>
              </w:rPr>
              <w:t>Humedad</w:t>
            </w:r>
          </w:p>
        </w:tc>
      </w:tr>
      <w:tr w:rsidR="005E15E5" w:rsidTr="00AD1913">
        <w:trPr>
          <w:trHeight w:val="315"/>
        </w:trPr>
        <w:tc>
          <w:tcPr>
            <w:tcW w:w="2543" w:type="dxa"/>
            <w:tcBorders>
              <w:top w:val="single" w:sz="12" w:space="0" w:color="auto"/>
              <w:left w:val="single" w:sz="12" w:space="0" w:color="auto"/>
              <w:right w:val="single" w:sz="4" w:space="0" w:color="auto"/>
            </w:tcBorders>
            <w:shd w:val="clear" w:color="auto" w:fill="auto"/>
            <w:noWrap/>
            <w:vAlign w:val="center"/>
          </w:tcPr>
          <w:p w:rsidR="005E15E5" w:rsidRDefault="005E15E5" w:rsidP="00AD1913">
            <w:pPr>
              <w:rPr>
                <w:rFonts w:ascii="Arial" w:hAnsi="Arial" w:cs="Arial"/>
              </w:rPr>
            </w:pPr>
            <w:r>
              <w:rPr>
                <w:rFonts w:ascii="Arial" w:hAnsi="Arial" w:cs="Arial"/>
              </w:rPr>
              <w:t>Tratamientos</w:t>
            </w:r>
          </w:p>
        </w:tc>
        <w:tc>
          <w:tcPr>
            <w:tcW w:w="1688" w:type="dxa"/>
            <w:tcBorders>
              <w:top w:val="single" w:sz="12" w:space="0" w:color="auto"/>
              <w:left w:val="single" w:sz="4" w:space="0" w:color="auto"/>
              <w:right w:val="single" w:sz="4" w:space="0" w:color="auto"/>
            </w:tcBorders>
            <w:shd w:val="clear" w:color="auto" w:fill="auto"/>
            <w:noWrap/>
            <w:vAlign w:val="center"/>
          </w:tcPr>
          <w:p w:rsidR="005E15E5" w:rsidRDefault="005E15E5" w:rsidP="00AD1913">
            <w:pPr>
              <w:jc w:val="center"/>
              <w:rPr>
                <w:rFonts w:ascii="Arial" w:hAnsi="Arial" w:cs="Arial"/>
              </w:rPr>
            </w:pPr>
            <w:r>
              <w:rPr>
                <w:rFonts w:ascii="Arial" w:hAnsi="Arial" w:cs="Arial"/>
              </w:rPr>
              <w:t>7</w:t>
            </w:r>
          </w:p>
        </w:tc>
        <w:tc>
          <w:tcPr>
            <w:tcW w:w="746" w:type="dxa"/>
            <w:vMerge w:val="restart"/>
            <w:tcBorders>
              <w:top w:val="single" w:sz="12" w:space="0" w:color="auto"/>
              <w:left w:val="single" w:sz="4" w:space="0" w:color="auto"/>
              <w:bottom w:val="double" w:sz="6" w:space="0" w:color="000000"/>
              <w:right w:val="single" w:sz="4" w:space="0" w:color="auto"/>
            </w:tcBorders>
            <w:shd w:val="clear" w:color="auto" w:fill="auto"/>
            <w:noWrap/>
            <w:vAlign w:val="center"/>
          </w:tcPr>
          <w:p w:rsidR="005E15E5" w:rsidRDefault="005E15E5" w:rsidP="00AD1913">
            <w:pPr>
              <w:jc w:val="center"/>
              <w:rPr>
                <w:rFonts w:ascii="Arial" w:hAnsi="Arial" w:cs="Arial"/>
                <w:sz w:val="20"/>
                <w:szCs w:val="20"/>
              </w:rPr>
            </w:pPr>
            <w:r>
              <w:rPr>
                <w:rFonts w:ascii="Arial" w:hAnsi="Arial" w:cs="Arial"/>
                <w:sz w:val="20"/>
                <w:szCs w:val="20"/>
              </w:rPr>
              <w:t>5,49</w:t>
            </w:r>
          </w:p>
        </w:tc>
        <w:tc>
          <w:tcPr>
            <w:tcW w:w="746" w:type="dxa"/>
            <w:vMerge w:val="restart"/>
            <w:tcBorders>
              <w:top w:val="single" w:sz="12" w:space="0" w:color="auto"/>
              <w:left w:val="single" w:sz="4" w:space="0" w:color="auto"/>
              <w:bottom w:val="double" w:sz="6" w:space="0" w:color="000000"/>
              <w:right w:val="single" w:sz="4" w:space="0" w:color="auto"/>
            </w:tcBorders>
            <w:shd w:val="clear" w:color="auto" w:fill="auto"/>
            <w:noWrap/>
            <w:vAlign w:val="center"/>
          </w:tcPr>
          <w:p w:rsidR="005E15E5" w:rsidRDefault="005E15E5" w:rsidP="00AD1913">
            <w:pPr>
              <w:jc w:val="center"/>
              <w:rPr>
                <w:rFonts w:ascii="Arial" w:hAnsi="Arial" w:cs="Arial"/>
                <w:sz w:val="20"/>
                <w:szCs w:val="20"/>
              </w:rPr>
            </w:pPr>
            <w:r>
              <w:rPr>
                <w:rFonts w:ascii="Arial" w:hAnsi="Arial" w:cs="Arial"/>
                <w:sz w:val="20"/>
                <w:szCs w:val="20"/>
              </w:rPr>
              <w:t>9,46</w:t>
            </w:r>
          </w:p>
        </w:tc>
        <w:tc>
          <w:tcPr>
            <w:tcW w:w="1007" w:type="dxa"/>
            <w:vMerge w:val="restart"/>
            <w:tcBorders>
              <w:top w:val="single" w:sz="12" w:space="0" w:color="auto"/>
              <w:left w:val="single" w:sz="4" w:space="0" w:color="auto"/>
              <w:bottom w:val="double" w:sz="6" w:space="0" w:color="000000"/>
              <w:right w:val="single" w:sz="4" w:space="0" w:color="auto"/>
            </w:tcBorders>
            <w:shd w:val="clear" w:color="auto" w:fill="auto"/>
            <w:noWrap/>
            <w:vAlign w:val="center"/>
          </w:tcPr>
          <w:p w:rsidR="005E15E5" w:rsidRDefault="005E15E5" w:rsidP="00AD1913">
            <w:pPr>
              <w:jc w:val="center"/>
              <w:rPr>
                <w:rFonts w:ascii="Arial" w:hAnsi="Arial" w:cs="Arial"/>
                <w:sz w:val="20"/>
                <w:szCs w:val="20"/>
              </w:rPr>
            </w:pPr>
            <w:r>
              <w:rPr>
                <w:rFonts w:ascii="Arial" w:hAnsi="Arial" w:cs="Arial"/>
                <w:sz w:val="20"/>
                <w:szCs w:val="20"/>
              </w:rPr>
              <w:t>17.93</w:t>
            </w:r>
          </w:p>
        </w:tc>
        <w:tc>
          <w:tcPr>
            <w:tcW w:w="1367" w:type="dxa"/>
            <w:vMerge w:val="restart"/>
            <w:tcBorders>
              <w:top w:val="single" w:sz="12" w:space="0" w:color="auto"/>
              <w:left w:val="single" w:sz="4" w:space="0" w:color="auto"/>
              <w:bottom w:val="double" w:sz="6" w:space="0" w:color="000000"/>
              <w:right w:val="single" w:sz="12" w:space="0" w:color="auto"/>
            </w:tcBorders>
            <w:shd w:val="clear" w:color="auto" w:fill="auto"/>
            <w:noWrap/>
            <w:vAlign w:val="center"/>
          </w:tcPr>
          <w:p w:rsidR="005E15E5" w:rsidRDefault="005E15E5" w:rsidP="00AD1913">
            <w:pPr>
              <w:jc w:val="center"/>
              <w:rPr>
                <w:rFonts w:ascii="Arial" w:hAnsi="Arial" w:cs="Arial"/>
                <w:sz w:val="20"/>
                <w:szCs w:val="20"/>
              </w:rPr>
            </w:pPr>
            <w:r>
              <w:rPr>
                <w:rFonts w:ascii="Arial" w:hAnsi="Arial" w:cs="Arial"/>
                <w:sz w:val="20"/>
                <w:szCs w:val="20"/>
              </w:rPr>
              <w:t>4,24</w:t>
            </w:r>
          </w:p>
        </w:tc>
      </w:tr>
      <w:tr w:rsidR="005E15E5" w:rsidTr="00AD1913">
        <w:trPr>
          <w:trHeight w:val="300"/>
        </w:trPr>
        <w:tc>
          <w:tcPr>
            <w:tcW w:w="2543" w:type="dxa"/>
            <w:tcBorders>
              <w:top w:val="nil"/>
              <w:left w:val="single" w:sz="12" w:space="0" w:color="auto"/>
              <w:right w:val="single" w:sz="4" w:space="0" w:color="auto"/>
            </w:tcBorders>
            <w:shd w:val="clear" w:color="auto" w:fill="auto"/>
            <w:noWrap/>
            <w:vAlign w:val="center"/>
          </w:tcPr>
          <w:p w:rsidR="005E15E5" w:rsidRDefault="005E15E5" w:rsidP="00AD1913">
            <w:pPr>
              <w:rPr>
                <w:rFonts w:ascii="Arial" w:hAnsi="Arial" w:cs="Arial"/>
              </w:rPr>
            </w:pPr>
            <w:r>
              <w:rPr>
                <w:rFonts w:ascii="Arial" w:hAnsi="Arial" w:cs="Arial"/>
              </w:rPr>
              <w:t xml:space="preserve">Error experimental                          </w:t>
            </w:r>
          </w:p>
        </w:tc>
        <w:tc>
          <w:tcPr>
            <w:tcW w:w="1688" w:type="dxa"/>
            <w:tcBorders>
              <w:top w:val="nil"/>
              <w:left w:val="single" w:sz="4" w:space="0" w:color="auto"/>
              <w:right w:val="single" w:sz="4" w:space="0" w:color="auto"/>
            </w:tcBorders>
            <w:shd w:val="clear" w:color="auto" w:fill="auto"/>
            <w:noWrap/>
            <w:vAlign w:val="center"/>
          </w:tcPr>
          <w:p w:rsidR="005E15E5" w:rsidRDefault="005E15E5" w:rsidP="00AD1913">
            <w:pPr>
              <w:jc w:val="center"/>
              <w:rPr>
                <w:rFonts w:ascii="Arial" w:hAnsi="Arial" w:cs="Arial"/>
              </w:rPr>
            </w:pPr>
            <w:r>
              <w:rPr>
                <w:rFonts w:ascii="Arial" w:hAnsi="Arial" w:cs="Arial"/>
              </w:rPr>
              <w:t>12</w:t>
            </w:r>
          </w:p>
        </w:tc>
        <w:tc>
          <w:tcPr>
            <w:tcW w:w="746" w:type="dxa"/>
            <w:vMerge/>
            <w:tcBorders>
              <w:top w:val="nil"/>
              <w:left w:val="single" w:sz="4" w:space="0" w:color="auto"/>
              <w:bottom w:val="double" w:sz="6" w:space="0" w:color="000000"/>
              <w:right w:val="single" w:sz="4" w:space="0" w:color="auto"/>
            </w:tcBorders>
            <w:vAlign w:val="center"/>
          </w:tcPr>
          <w:p w:rsidR="005E15E5" w:rsidRDefault="005E15E5" w:rsidP="00AD1913">
            <w:pPr>
              <w:rPr>
                <w:rFonts w:ascii="Arial" w:hAnsi="Arial" w:cs="Arial"/>
                <w:sz w:val="20"/>
                <w:szCs w:val="20"/>
              </w:rPr>
            </w:pPr>
          </w:p>
        </w:tc>
        <w:tc>
          <w:tcPr>
            <w:tcW w:w="746" w:type="dxa"/>
            <w:vMerge/>
            <w:tcBorders>
              <w:top w:val="nil"/>
              <w:left w:val="single" w:sz="4" w:space="0" w:color="auto"/>
              <w:bottom w:val="double" w:sz="6" w:space="0" w:color="000000"/>
              <w:right w:val="single" w:sz="4" w:space="0" w:color="auto"/>
            </w:tcBorders>
            <w:vAlign w:val="center"/>
          </w:tcPr>
          <w:p w:rsidR="005E15E5" w:rsidRDefault="005E15E5" w:rsidP="00AD1913">
            <w:pPr>
              <w:rPr>
                <w:rFonts w:ascii="Arial" w:hAnsi="Arial" w:cs="Arial"/>
                <w:sz w:val="20"/>
                <w:szCs w:val="20"/>
              </w:rPr>
            </w:pPr>
          </w:p>
        </w:tc>
        <w:tc>
          <w:tcPr>
            <w:tcW w:w="1007" w:type="dxa"/>
            <w:vMerge/>
            <w:tcBorders>
              <w:top w:val="nil"/>
              <w:left w:val="single" w:sz="4" w:space="0" w:color="auto"/>
              <w:bottom w:val="double" w:sz="6" w:space="0" w:color="000000"/>
              <w:right w:val="single" w:sz="4" w:space="0" w:color="auto"/>
            </w:tcBorders>
            <w:vAlign w:val="center"/>
          </w:tcPr>
          <w:p w:rsidR="005E15E5" w:rsidRDefault="005E15E5" w:rsidP="00AD1913">
            <w:pPr>
              <w:rPr>
                <w:rFonts w:ascii="Arial" w:hAnsi="Arial" w:cs="Arial"/>
                <w:sz w:val="20"/>
                <w:szCs w:val="20"/>
              </w:rPr>
            </w:pPr>
          </w:p>
        </w:tc>
        <w:tc>
          <w:tcPr>
            <w:tcW w:w="1367" w:type="dxa"/>
            <w:vMerge/>
            <w:tcBorders>
              <w:top w:val="nil"/>
              <w:left w:val="single" w:sz="4" w:space="0" w:color="auto"/>
              <w:bottom w:val="double" w:sz="6" w:space="0" w:color="000000"/>
              <w:right w:val="single" w:sz="12" w:space="0" w:color="auto"/>
            </w:tcBorders>
            <w:vAlign w:val="center"/>
          </w:tcPr>
          <w:p w:rsidR="005E15E5" w:rsidRDefault="005E15E5" w:rsidP="00AD1913">
            <w:pPr>
              <w:rPr>
                <w:rFonts w:ascii="Arial" w:hAnsi="Arial" w:cs="Arial"/>
                <w:sz w:val="20"/>
                <w:szCs w:val="20"/>
              </w:rPr>
            </w:pPr>
          </w:p>
        </w:tc>
      </w:tr>
      <w:tr w:rsidR="005E15E5" w:rsidTr="00AD1913">
        <w:trPr>
          <w:trHeight w:val="315"/>
        </w:trPr>
        <w:tc>
          <w:tcPr>
            <w:tcW w:w="2543" w:type="dxa"/>
            <w:tcBorders>
              <w:top w:val="nil"/>
              <w:left w:val="single" w:sz="12" w:space="0" w:color="auto"/>
              <w:bottom w:val="single" w:sz="12" w:space="0" w:color="auto"/>
              <w:right w:val="single" w:sz="4" w:space="0" w:color="auto"/>
            </w:tcBorders>
            <w:shd w:val="clear" w:color="auto" w:fill="auto"/>
            <w:noWrap/>
            <w:vAlign w:val="center"/>
          </w:tcPr>
          <w:p w:rsidR="005E15E5" w:rsidRDefault="005E15E5" w:rsidP="00AD1913">
            <w:pPr>
              <w:rPr>
                <w:rFonts w:ascii="Arial" w:hAnsi="Arial" w:cs="Arial"/>
              </w:rPr>
            </w:pPr>
            <w:r>
              <w:rPr>
                <w:rFonts w:ascii="Arial" w:hAnsi="Arial" w:cs="Arial"/>
              </w:rPr>
              <w:t xml:space="preserve">Total                                      </w:t>
            </w:r>
          </w:p>
        </w:tc>
        <w:tc>
          <w:tcPr>
            <w:tcW w:w="1688" w:type="dxa"/>
            <w:tcBorders>
              <w:top w:val="nil"/>
              <w:left w:val="single" w:sz="4" w:space="0" w:color="auto"/>
              <w:bottom w:val="single" w:sz="12" w:space="0" w:color="auto"/>
              <w:right w:val="single" w:sz="4" w:space="0" w:color="auto"/>
            </w:tcBorders>
            <w:shd w:val="clear" w:color="auto" w:fill="auto"/>
            <w:noWrap/>
            <w:vAlign w:val="center"/>
          </w:tcPr>
          <w:p w:rsidR="005E15E5" w:rsidRDefault="005E15E5" w:rsidP="00AD1913">
            <w:pPr>
              <w:jc w:val="center"/>
              <w:rPr>
                <w:rFonts w:ascii="Arial" w:hAnsi="Arial" w:cs="Arial"/>
              </w:rPr>
            </w:pPr>
            <w:r>
              <w:rPr>
                <w:rFonts w:ascii="Arial" w:hAnsi="Arial" w:cs="Arial"/>
              </w:rPr>
              <w:t>19</w:t>
            </w:r>
          </w:p>
        </w:tc>
        <w:tc>
          <w:tcPr>
            <w:tcW w:w="746" w:type="dxa"/>
            <w:vMerge/>
            <w:tcBorders>
              <w:top w:val="nil"/>
              <w:left w:val="single" w:sz="4" w:space="0" w:color="auto"/>
              <w:bottom w:val="single" w:sz="12" w:space="0" w:color="auto"/>
              <w:right w:val="single" w:sz="4" w:space="0" w:color="auto"/>
            </w:tcBorders>
            <w:vAlign w:val="center"/>
          </w:tcPr>
          <w:p w:rsidR="005E15E5" w:rsidRDefault="005E15E5" w:rsidP="00AD1913">
            <w:pPr>
              <w:rPr>
                <w:rFonts w:ascii="Arial" w:hAnsi="Arial" w:cs="Arial"/>
                <w:sz w:val="20"/>
                <w:szCs w:val="20"/>
              </w:rPr>
            </w:pPr>
          </w:p>
        </w:tc>
        <w:tc>
          <w:tcPr>
            <w:tcW w:w="746" w:type="dxa"/>
            <w:vMerge/>
            <w:tcBorders>
              <w:top w:val="nil"/>
              <w:left w:val="single" w:sz="4" w:space="0" w:color="auto"/>
              <w:bottom w:val="single" w:sz="12" w:space="0" w:color="auto"/>
              <w:right w:val="single" w:sz="4" w:space="0" w:color="auto"/>
            </w:tcBorders>
            <w:vAlign w:val="center"/>
          </w:tcPr>
          <w:p w:rsidR="005E15E5" w:rsidRDefault="005E15E5" w:rsidP="00AD1913">
            <w:pPr>
              <w:rPr>
                <w:rFonts w:ascii="Arial" w:hAnsi="Arial" w:cs="Arial"/>
                <w:sz w:val="20"/>
                <w:szCs w:val="20"/>
              </w:rPr>
            </w:pPr>
          </w:p>
        </w:tc>
        <w:tc>
          <w:tcPr>
            <w:tcW w:w="1007" w:type="dxa"/>
            <w:vMerge/>
            <w:tcBorders>
              <w:top w:val="nil"/>
              <w:left w:val="single" w:sz="4" w:space="0" w:color="auto"/>
              <w:bottom w:val="single" w:sz="12" w:space="0" w:color="auto"/>
              <w:right w:val="single" w:sz="4" w:space="0" w:color="auto"/>
            </w:tcBorders>
            <w:vAlign w:val="center"/>
          </w:tcPr>
          <w:p w:rsidR="005E15E5" w:rsidRDefault="005E15E5" w:rsidP="00AD1913">
            <w:pPr>
              <w:rPr>
                <w:rFonts w:ascii="Arial" w:hAnsi="Arial" w:cs="Arial"/>
                <w:sz w:val="20"/>
                <w:szCs w:val="20"/>
              </w:rPr>
            </w:pPr>
          </w:p>
        </w:tc>
        <w:tc>
          <w:tcPr>
            <w:tcW w:w="1367" w:type="dxa"/>
            <w:vMerge/>
            <w:tcBorders>
              <w:top w:val="nil"/>
              <w:left w:val="single" w:sz="4" w:space="0" w:color="auto"/>
              <w:bottom w:val="single" w:sz="12" w:space="0" w:color="auto"/>
              <w:right w:val="single" w:sz="12" w:space="0" w:color="auto"/>
            </w:tcBorders>
            <w:vAlign w:val="center"/>
          </w:tcPr>
          <w:p w:rsidR="005E15E5" w:rsidRDefault="005E15E5" w:rsidP="00AD1913">
            <w:pPr>
              <w:rPr>
                <w:rFonts w:ascii="Arial" w:hAnsi="Arial" w:cs="Arial"/>
                <w:sz w:val="20"/>
                <w:szCs w:val="20"/>
              </w:rPr>
            </w:pPr>
          </w:p>
        </w:tc>
      </w:tr>
    </w:tbl>
    <w:p w:rsidR="005E15E5" w:rsidRPr="00307B77" w:rsidRDefault="005E15E5" w:rsidP="005E15E5">
      <w:pPr>
        <w:tabs>
          <w:tab w:val="center" w:pos="4768"/>
        </w:tabs>
        <w:spacing w:line="480" w:lineRule="auto"/>
        <w:ind w:left="720"/>
        <w:rPr>
          <w:rFonts w:ascii="Arial" w:hAnsi="Arial" w:cs="Arial"/>
        </w:rPr>
      </w:pPr>
    </w:p>
    <w:p w:rsidR="005E15E5" w:rsidRDefault="005E15E5" w:rsidP="005E15E5">
      <w:pPr>
        <w:tabs>
          <w:tab w:val="center" w:pos="4768"/>
        </w:tabs>
        <w:spacing w:line="480" w:lineRule="auto"/>
        <w:ind w:left="720"/>
        <w:jc w:val="both"/>
        <w:rPr>
          <w:rFonts w:ascii="Arial" w:hAnsi="Arial" w:cs="Arial"/>
          <w:b/>
        </w:rPr>
      </w:pPr>
      <w:r w:rsidRPr="0067704B">
        <w:rPr>
          <w:rFonts w:ascii="Arial" w:hAnsi="Arial" w:cs="Arial"/>
        </w:rPr>
        <w:t>Los resultados del análisis de la prueba de separación de medias Du</w:t>
      </w:r>
      <w:r>
        <w:rPr>
          <w:rFonts w:ascii="Arial" w:hAnsi="Arial" w:cs="Arial"/>
        </w:rPr>
        <w:t xml:space="preserve">ncan al 0.05 se muestran en la tabla </w:t>
      </w:r>
      <w:r w:rsidRPr="0067704B">
        <w:rPr>
          <w:rFonts w:ascii="Arial" w:hAnsi="Arial" w:cs="Arial"/>
        </w:rPr>
        <w:t>siguiente</w:t>
      </w:r>
    </w:p>
    <w:p w:rsidR="005E15E5" w:rsidRDefault="005E15E5" w:rsidP="005E15E5">
      <w:pPr>
        <w:tabs>
          <w:tab w:val="center" w:pos="4768"/>
        </w:tabs>
        <w:ind w:left="720"/>
        <w:jc w:val="center"/>
        <w:rPr>
          <w:rFonts w:ascii="Arial" w:hAnsi="Arial" w:cs="Arial"/>
          <w:b/>
        </w:rPr>
      </w:pPr>
      <w:r>
        <w:rPr>
          <w:rFonts w:ascii="Arial" w:hAnsi="Arial" w:cs="Arial"/>
          <w:b/>
        </w:rPr>
        <w:t>TABLA</w:t>
      </w:r>
      <w:r w:rsidRPr="004A181D">
        <w:rPr>
          <w:rFonts w:ascii="Arial" w:hAnsi="Arial" w:cs="Arial"/>
          <w:b/>
        </w:rPr>
        <w:t xml:space="preserve"> 8</w:t>
      </w:r>
    </w:p>
    <w:p w:rsidR="005E15E5" w:rsidRPr="004A181D" w:rsidRDefault="005E15E5" w:rsidP="005E15E5">
      <w:pPr>
        <w:tabs>
          <w:tab w:val="center" w:pos="4768"/>
        </w:tabs>
        <w:ind w:left="720"/>
        <w:jc w:val="center"/>
        <w:rPr>
          <w:rFonts w:ascii="Arial" w:hAnsi="Arial" w:cs="Arial"/>
          <w:b/>
        </w:rPr>
      </w:pPr>
    </w:p>
    <w:p w:rsidR="005E15E5" w:rsidRPr="004A181D" w:rsidRDefault="005E15E5" w:rsidP="005E15E5">
      <w:pPr>
        <w:tabs>
          <w:tab w:val="center" w:pos="4768"/>
        </w:tabs>
        <w:ind w:left="720"/>
        <w:jc w:val="center"/>
        <w:rPr>
          <w:rFonts w:ascii="Arial" w:hAnsi="Arial" w:cs="Arial"/>
          <w:b/>
        </w:rPr>
      </w:pPr>
      <w:r w:rsidRPr="004A181D">
        <w:rPr>
          <w:rFonts w:ascii="Arial" w:hAnsi="Arial" w:cs="Arial"/>
          <w:b/>
        </w:rPr>
        <w:t xml:space="preserve">RESULTADOS DE </w:t>
      </w:r>
      <w:smartTag w:uri="urn:schemas-microsoft-com:office:smarttags" w:element="PersonName">
        <w:smartTagPr>
          <w:attr w:name="ProductID" w:val="LA PRUEBA DE"/>
        </w:smartTagPr>
        <w:r w:rsidRPr="004A181D">
          <w:rPr>
            <w:rFonts w:ascii="Arial" w:hAnsi="Arial" w:cs="Arial"/>
            <w:b/>
          </w:rPr>
          <w:t>LA PRUEBA DE</w:t>
        </w:r>
      </w:smartTag>
      <w:r w:rsidRPr="004A181D">
        <w:rPr>
          <w:rFonts w:ascii="Arial" w:hAnsi="Arial" w:cs="Arial"/>
          <w:b/>
        </w:rPr>
        <w:t xml:space="preserve"> SEPARACIÓN DE MEDIAS DUNCAN AL 0,05</w:t>
      </w:r>
    </w:p>
    <w:p w:rsidR="005E15E5" w:rsidRDefault="005E15E5" w:rsidP="005E15E5">
      <w:pPr>
        <w:tabs>
          <w:tab w:val="center" w:pos="4768"/>
        </w:tabs>
        <w:ind w:left="720"/>
        <w:jc w:val="center"/>
        <w:rPr>
          <w:rFonts w:ascii="Arial" w:hAnsi="Arial" w:cs="Arial"/>
          <w:b/>
        </w:rPr>
      </w:pPr>
      <w:r w:rsidRPr="004A181D">
        <w:rPr>
          <w:rFonts w:ascii="Arial" w:hAnsi="Arial" w:cs="Arial"/>
          <w:b/>
        </w:rPr>
        <w:t>MEDIAS DE LAS VARIABLES Y RANGOS</w:t>
      </w:r>
    </w:p>
    <w:p w:rsidR="005E15E5" w:rsidRPr="00AD44A7" w:rsidRDefault="005E15E5" w:rsidP="005E15E5">
      <w:pPr>
        <w:tabs>
          <w:tab w:val="center" w:pos="4768"/>
        </w:tabs>
        <w:ind w:left="720"/>
        <w:jc w:val="center"/>
        <w:rPr>
          <w:rFonts w:ascii="Arial" w:hAnsi="Arial" w:cs="Arial"/>
          <w:b/>
        </w:rPr>
      </w:pPr>
    </w:p>
    <w:tbl>
      <w:tblPr>
        <w:tblW w:w="7497" w:type="dxa"/>
        <w:tblInd w:w="756" w:type="dxa"/>
        <w:tblCellMar>
          <w:left w:w="70" w:type="dxa"/>
          <w:right w:w="70" w:type="dxa"/>
        </w:tblCellMar>
        <w:tblLook w:val="0000"/>
      </w:tblPr>
      <w:tblGrid>
        <w:gridCol w:w="2020"/>
        <w:gridCol w:w="1783"/>
        <w:gridCol w:w="1980"/>
        <w:gridCol w:w="1714"/>
      </w:tblGrid>
      <w:tr w:rsidR="005E15E5" w:rsidTr="00AD1913">
        <w:trPr>
          <w:trHeight w:val="360"/>
        </w:trPr>
        <w:tc>
          <w:tcPr>
            <w:tcW w:w="2020" w:type="dxa"/>
            <w:tcBorders>
              <w:top w:val="single" w:sz="12" w:space="0" w:color="auto"/>
              <w:left w:val="single" w:sz="12" w:space="0" w:color="auto"/>
              <w:bottom w:val="single" w:sz="12" w:space="0" w:color="auto"/>
              <w:right w:val="single" w:sz="8" w:space="0" w:color="auto"/>
            </w:tcBorders>
            <w:shd w:val="clear" w:color="auto" w:fill="auto"/>
            <w:noWrap/>
            <w:vAlign w:val="center"/>
          </w:tcPr>
          <w:p w:rsidR="005E15E5" w:rsidRPr="006A199E" w:rsidRDefault="005E15E5" w:rsidP="00AD1913">
            <w:pPr>
              <w:jc w:val="center"/>
              <w:rPr>
                <w:rFonts w:ascii="Arial" w:hAnsi="Arial" w:cs="Arial"/>
                <w:b/>
                <w:bCs/>
              </w:rPr>
            </w:pPr>
            <w:r w:rsidRPr="006A199E">
              <w:rPr>
                <w:rFonts w:ascii="Arial" w:hAnsi="Arial" w:cs="Arial"/>
                <w:b/>
                <w:bCs/>
              </w:rPr>
              <w:t>pH</w:t>
            </w:r>
          </w:p>
        </w:tc>
        <w:tc>
          <w:tcPr>
            <w:tcW w:w="1783" w:type="dxa"/>
            <w:tcBorders>
              <w:top w:val="single" w:sz="12" w:space="0" w:color="auto"/>
              <w:left w:val="single" w:sz="8" w:space="0" w:color="auto"/>
              <w:bottom w:val="single" w:sz="12" w:space="0" w:color="auto"/>
              <w:right w:val="single" w:sz="8" w:space="0" w:color="auto"/>
            </w:tcBorders>
            <w:shd w:val="clear" w:color="auto" w:fill="auto"/>
            <w:noWrap/>
            <w:vAlign w:val="center"/>
          </w:tcPr>
          <w:p w:rsidR="005E15E5" w:rsidRPr="006A199E" w:rsidRDefault="005E15E5" w:rsidP="00AD1913">
            <w:pPr>
              <w:jc w:val="center"/>
              <w:rPr>
                <w:rFonts w:ascii="Arial" w:hAnsi="Arial" w:cs="Arial"/>
                <w:b/>
                <w:bCs/>
              </w:rPr>
            </w:pPr>
            <w:r w:rsidRPr="006A199E">
              <w:rPr>
                <w:rFonts w:ascii="Arial" w:hAnsi="Arial" w:cs="Arial"/>
                <w:b/>
                <w:bCs/>
              </w:rPr>
              <w:t>H</w:t>
            </w:r>
          </w:p>
        </w:tc>
        <w:tc>
          <w:tcPr>
            <w:tcW w:w="1980" w:type="dxa"/>
            <w:tcBorders>
              <w:top w:val="single" w:sz="12" w:space="0" w:color="auto"/>
              <w:left w:val="single" w:sz="8" w:space="0" w:color="auto"/>
              <w:bottom w:val="single" w:sz="12" w:space="0" w:color="auto"/>
              <w:right w:val="single" w:sz="8" w:space="0" w:color="auto"/>
            </w:tcBorders>
            <w:shd w:val="clear" w:color="auto" w:fill="auto"/>
            <w:noWrap/>
            <w:vAlign w:val="center"/>
          </w:tcPr>
          <w:p w:rsidR="005E15E5" w:rsidRPr="006A199E" w:rsidRDefault="005E15E5" w:rsidP="00AD1913">
            <w:pPr>
              <w:jc w:val="center"/>
              <w:rPr>
                <w:rFonts w:ascii="Arial" w:hAnsi="Arial" w:cs="Arial"/>
                <w:b/>
                <w:bCs/>
              </w:rPr>
            </w:pPr>
            <w:r w:rsidRPr="006A199E">
              <w:rPr>
                <w:rFonts w:ascii="Arial" w:hAnsi="Arial" w:cs="Arial"/>
                <w:b/>
                <w:bCs/>
              </w:rPr>
              <w:t>N-NH</w:t>
            </w:r>
            <w:r w:rsidRPr="006A199E">
              <w:rPr>
                <w:rFonts w:ascii="Arial" w:hAnsi="Arial" w:cs="Arial"/>
                <w:b/>
                <w:bCs/>
                <w:vertAlign w:val="subscript"/>
              </w:rPr>
              <w:t>3</w:t>
            </w:r>
            <w:r>
              <w:rPr>
                <w:rFonts w:ascii="Arial" w:hAnsi="Arial" w:cs="Arial"/>
                <w:b/>
                <w:bCs/>
                <w:vertAlign w:val="subscript"/>
              </w:rPr>
              <w:t>/</w:t>
            </w:r>
            <w:r w:rsidRPr="006A199E">
              <w:rPr>
                <w:rFonts w:ascii="Arial" w:hAnsi="Arial" w:cs="Arial"/>
                <w:b/>
                <w:bCs/>
              </w:rPr>
              <w:t>Nt</w:t>
            </w:r>
          </w:p>
        </w:tc>
        <w:tc>
          <w:tcPr>
            <w:tcW w:w="1714" w:type="dxa"/>
            <w:tcBorders>
              <w:top w:val="single" w:sz="12" w:space="0" w:color="auto"/>
              <w:left w:val="single" w:sz="8" w:space="0" w:color="auto"/>
              <w:bottom w:val="single" w:sz="12" w:space="0" w:color="auto"/>
              <w:right w:val="single" w:sz="12" w:space="0" w:color="auto"/>
            </w:tcBorders>
            <w:shd w:val="clear" w:color="auto" w:fill="auto"/>
            <w:noWrap/>
            <w:vAlign w:val="center"/>
          </w:tcPr>
          <w:p w:rsidR="005E15E5" w:rsidRPr="006A199E" w:rsidRDefault="005E15E5" w:rsidP="00AD1913">
            <w:pPr>
              <w:jc w:val="center"/>
              <w:rPr>
                <w:rFonts w:ascii="Arial" w:hAnsi="Arial" w:cs="Arial"/>
                <w:b/>
                <w:bCs/>
              </w:rPr>
            </w:pPr>
            <w:r w:rsidRPr="006A199E">
              <w:rPr>
                <w:rFonts w:ascii="Arial" w:hAnsi="Arial" w:cs="Arial"/>
                <w:b/>
                <w:bCs/>
              </w:rPr>
              <w:t>PB</w:t>
            </w:r>
          </w:p>
        </w:tc>
      </w:tr>
      <w:tr w:rsidR="005E15E5" w:rsidRPr="0067704B" w:rsidTr="00AD1913">
        <w:trPr>
          <w:trHeight w:val="360"/>
        </w:trPr>
        <w:tc>
          <w:tcPr>
            <w:tcW w:w="2020" w:type="dxa"/>
            <w:tcBorders>
              <w:top w:val="single" w:sz="12" w:space="0" w:color="auto"/>
              <w:left w:val="single" w:sz="12" w:space="0" w:color="auto"/>
              <w:right w:val="single" w:sz="8" w:space="0" w:color="auto"/>
            </w:tcBorders>
            <w:shd w:val="clear" w:color="auto" w:fill="auto"/>
            <w:noWrap/>
            <w:vAlign w:val="bottom"/>
          </w:tcPr>
          <w:p w:rsidR="005E15E5" w:rsidRPr="006A199E" w:rsidRDefault="005E15E5" w:rsidP="00AD1913">
            <w:pPr>
              <w:rPr>
                <w:rFonts w:ascii="Arial" w:hAnsi="Arial" w:cs="Arial"/>
                <w:sz w:val="20"/>
                <w:szCs w:val="20"/>
              </w:rPr>
            </w:pPr>
            <w:r w:rsidRPr="006A199E">
              <w:rPr>
                <w:rFonts w:ascii="Arial" w:hAnsi="Arial" w:cs="Arial"/>
                <w:sz w:val="20"/>
                <w:szCs w:val="20"/>
              </w:rPr>
              <w:t xml:space="preserve">T1 =  8.95  a   </w:t>
            </w:r>
          </w:p>
        </w:tc>
        <w:tc>
          <w:tcPr>
            <w:tcW w:w="1783" w:type="dxa"/>
            <w:tcBorders>
              <w:top w:val="single" w:sz="12" w:space="0" w:color="auto"/>
              <w:left w:val="single" w:sz="8" w:space="0" w:color="auto"/>
              <w:right w:val="single" w:sz="8" w:space="0" w:color="auto"/>
            </w:tcBorders>
            <w:shd w:val="clear" w:color="auto" w:fill="auto"/>
            <w:noWrap/>
            <w:vAlign w:val="bottom"/>
          </w:tcPr>
          <w:p w:rsidR="005E15E5" w:rsidRPr="006A199E" w:rsidRDefault="005E15E5" w:rsidP="00AD1913">
            <w:pPr>
              <w:rPr>
                <w:rFonts w:ascii="Arial" w:hAnsi="Arial" w:cs="Arial"/>
                <w:sz w:val="20"/>
                <w:szCs w:val="20"/>
                <w:lang w:val="en-US"/>
              </w:rPr>
            </w:pPr>
            <w:r w:rsidRPr="006A199E">
              <w:rPr>
                <w:rFonts w:ascii="Arial" w:hAnsi="Arial" w:cs="Arial"/>
                <w:sz w:val="20"/>
                <w:szCs w:val="20"/>
                <w:lang w:val="en-US"/>
              </w:rPr>
              <w:t>T3 =    70.18  a</w:t>
            </w:r>
          </w:p>
        </w:tc>
        <w:tc>
          <w:tcPr>
            <w:tcW w:w="1980" w:type="dxa"/>
            <w:tcBorders>
              <w:top w:val="single" w:sz="12" w:space="0" w:color="auto"/>
              <w:left w:val="single" w:sz="8" w:space="0" w:color="auto"/>
              <w:right w:val="single" w:sz="8" w:space="0" w:color="auto"/>
            </w:tcBorders>
            <w:shd w:val="clear" w:color="auto" w:fill="auto"/>
            <w:noWrap/>
            <w:vAlign w:val="bottom"/>
          </w:tcPr>
          <w:p w:rsidR="005E15E5" w:rsidRPr="006A199E" w:rsidRDefault="005E15E5" w:rsidP="00AD1913">
            <w:pPr>
              <w:rPr>
                <w:rFonts w:ascii="Arial" w:hAnsi="Arial" w:cs="Arial"/>
                <w:sz w:val="20"/>
                <w:szCs w:val="20"/>
                <w:lang w:val="en-US"/>
              </w:rPr>
            </w:pPr>
            <w:r w:rsidRPr="006A199E">
              <w:rPr>
                <w:rFonts w:ascii="Arial" w:hAnsi="Arial" w:cs="Arial"/>
                <w:sz w:val="20"/>
                <w:szCs w:val="20"/>
                <w:lang w:val="en-US"/>
              </w:rPr>
              <w:t xml:space="preserve">T1 =    66.47  a </w:t>
            </w:r>
          </w:p>
        </w:tc>
        <w:tc>
          <w:tcPr>
            <w:tcW w:w="1714" w:type="dxa"/>
            <w:tcBorders>
              <w:top w:val="single" w:sz="12" w:space="0" w:color="auto"/>
              <w:left w:val="single" w:sz="8" w:space="0" w:color="auto"/>
              <w:right w:val="single" w:sz="12" w:space="0" w:color="auto"/>
            </w:tcBorders>
            <w:shd w:val="clear" w:color="auto" w:fill="auto"/>
            <w:noWrap/>
            <w:vAlign w:val="bottom"/>
          </w:tcPr>
          <w:p w:rsidR="005E15E5" w:rsidRPr="006A199E" w:rsidRDefault="005E15E5" w:rsidP="00AD1913">
            <w:pPr>
              <w:rPr>
                <w:rFonts w:ascii="Arial" w:hAnsi="Arial" w:cs="Arial"/>
                <w:sz w:val="20"/>
                <w:szCs w:val="20"/>
              </w:rPr>
            </w:pPr>
            <w:r w:rsidRPr="006A199E">
              <w:rPr>
                <w:rFonts w:ascii="Arial" w:hAnsi="Arial" w:cs="Arial"/>
                <w:sz w:val="20"/>
                <w:szCs w:val="20"/>
              </w:rPr>
              <w:t xml:space="preserve">T3 =   6.85    a  </w:t>
            </w:r>
          </w:p>
        </w:tc>
      </w:tr>
      <w:tr w:rsidR="005E15E5" w:rsidRPr="0067704B" w:rsidTr="00AD1913">
        <w:trPr>
          <w:trHeight w:val="360"/>
        </w:trPr>
        <w:tc>
          <w:tcPr>
            <w:tcW w:w="2020" w:type="dxa"/>
            <w:tcBorders>
              <w:top w:val="nil"/>
              <w:left w:val="single" w:sz="12" w:space="0" w:color="auto"/>
              <w:right w:val="single" w:sz="8" w:space="0" w:color="auto"/>
            </w:tcBorders>
            <w:shd w:val="clear" w:color="auto" w:fill="auto"/>
            <w:noWrap/>
            <w:vAlign w:val="bottom"/>
          </w:tcPr>
          <w:p w:rsidR="005E15E5" w:rsidRPr="006A199E" w:rsidRDefault="005E15E5" w:rsidP="00AD1913">
            <w:pPr>
              <w:rPr>
                <w:rFonts w:ascii="Arial" w:hAnsi="Arial" w:cs="Arial"/>
                <w:sz w:val="20"/>
                <w:szCs w:val="20"/>
                <w:lang w:val="en-US"/>
              </w:rPr>
            </w:pPr>
            <w:r w:rsidRPr="006A199E">
              <w:rPr>
                <w:rFonts w:ascii="Arial" w:hAnsi="Arial" w:cs="Arial"/>
                <w:sz w:val="20"/>
                <w:szCs w:val="20"/>
                <w:lang w:val="en-US"/>
              </w:rPr>
              <w:t>T4 =  8.33  ab</w:t>
            </w:r>
          </w:p>
        </w:tc>
        <w:tc>
          <w:tcPr>
            <w:tcW w:w="1783" w:type="dxa"/>
            <w:tcBorders>
              <w:top w:val="nil"/>
              <w:left w:val="single" w:sz="8" w:space="0" w:color="auto"/>
              <w:right w:val="single" w:sz="8" w:space="0" w:color="auto"/>
            </w:tcBorders>
            <w:shd w:val="clear" w:color="auto" w:fill="auto"/>
            <w:noWrap/>
            <w:vAlign w:val="bottom"/>
          </w:tcPr>
          <w:p w:rsidR="005E15E5" w:rsidRPr="006A199E" w:rsidRDefault="005E15E5" w:rsidP="00AD1913">
            <w:pPr>
              <w:rPr>
                <w:rFonts w:ascii="Arial" w:hAnsi="Arial" w:cs="Arial"/>
                <w:sz w:val="20"/>
                <w:szCs w:val="20"/>
                <w:lang w:val="en-US"/>
              </w:rPr>
            </w:pPr>
            <w:r w:rsidRPr="006A199E">
              <w:rPr>
                <w:rFonts w:ascii="Arial" w:hAnsi="Arial" w:cs="Arial"/>
                <w:sz w:val="20"/>
                <w:szCs w:val="20"/>
                <w:lang w:val="en-US"/>
              </w:rPr>
              <w:t xml:space="preserve">T4 =    70.12  a </w:t>
            </w:r>
          </w:p>
        </w:tc>
        <w:tc>
          <w:tcPr>
            <w:tcW w:w="1980" w:type="dxa"/>
            <w:tcBorders>
              <w:top w:val="nil"/>
              <w:left w:val="single" w:sz="8" w:space="0" w:color="auto"/>
              <w:right w:val="single" w:sz="8" w:space="0" w:color="auto"/>
            </w:tcBorders>
            <w:shd w:val="clear" w:color="auto" w:fill="auto"/>
            <w:noWrap/>
            <w:vAlign w:val="bottom"/>
          </w:tcPr>
          <w:p w:rsidR="005E15E5" w:rsidRPr="006A199E" w:rsidRDefault="005E15E5" w:rsidP="00AD1913">
            <w:pPr>
              <w:rPr>
                <w:rFonts w:ascii="Arial" w:hAnsi="Arial" w:cs="Arial"/>
                <w:sz w:val="20"/>
                <w:szCs w:val="20"/>
                <w:lang w:val="en-US"/>
              </w:rPr>
            </w:pPr>
            <w:r w:rsidRPr="006A199E">
              <w:rPr>
                <w:rFonts w:ascii="Arial" w:hAnsi="Arial" w:cs="Arial"/>
                <w:sz w:val="20"/>
                <w:szCs w:val="20"/>
                <w:lang w:val="en-US"/>
              </w:rPr>
              <w:t xml:space="preserve">T3 =    66.21  a </w:t>
            </w:r>
          </w:p>
        </w:tc>
        <w:tc>
          <w:tcPr>
            <w:tcW w:w="1714" w:type="dxa"/>
            <w:tcBorders>
              <w:top w:val="nil"/>
              <w:left w:val="single" w:sz="8" w:space="0" w:color="auto"/>
              <w:right w:val="single" w:sz="12" w:space="0" w:color="auto"/>
            </w:tcBorders>
            <w:shd w:val="clear" w:color="auto" w:fill="auto"/>
            <w:noWrap/>
            <w:vAlign w:val="bottom"/>
          </w:tcPr>
          <w:p w:rsidR="005E15E5" w:rsidRPr="006A199E" w:rsidRDefault="005E15E5" w:rsidP="00AD1913">
            <w:pPr>
              <w:rPr>
                <w:rFonts w:ascii="Arial" w:hAnsi="Arial" w:cs="Arial"/>
                <w:sz w:val="20"/>
                <w:szCs w:val="20"/>
                <w:lang w:val="en-US"/>
              </w:rPr>
            </w:pPr>
            <w:r w:rsidRPr="006A199E">
              <w:rPr>
                <w:rFonts w:ascii="Arial" w:hAnsi="Arial" w:cs="Arial"/>
                <w:sz w:val="20"/>
                <w:szCs w:val="20"/>
                <w:lang w:val="en-US"/>
              </w:rPr>
              <w:t xml:space="preserve">T2=    6.32  ab  </w:t>
            </w:r>
          </w:p>
        </w:tc>
      </w:tr>
      <w:tr w:rsidR="005E15E5" w:rsidRPr="0067704B" w:rsidTr="00AD1913">
        <w:trPr>
          <w:trHeight w:val="360"/>
        </w:trPr>
        <w:tc>
          <w:tcPr>
            <w:tcW w:w="2020" w:type="dxa"/>
            <w:tcBorders>
              <w:top w:val="nil"/>
              <w:left w:val="single" w:sz="12" w:space="0" w:color="auto"/>
              <w:right w:val="single" w:sz="8" w:space="0" w:color="auto"/>
            </w:tcBorders>
            <w:shd w:val="clear" w:color="auto" w:fill="auto"/>
            <w:noWrap/>
            <w:vAlign w:val="bottom"/>
          </w:tcPr>
          <w:p w:rsidR="005E15E5" w:rsidRPr="006A199E" w:rsidRDefault="005E15E5" w:rsidP="00AD1913">
            <w:pPr>
              <w:rPr>
                <w:rFonts w:ascii="Arial" w:hAnsi="Arial" w:cs="Arial"/>
                <w:sz w:val="20"/>
                <w:szCs w:val="20"/>
                <w:lang w:val="en-US"/>
              </w:rPr>
            </w:pPr>
            <w:r w:rsidRPr="006A199E">
              <w:rPr>
                <w:rFonts w:ascii="Arial" w:hAnsi="Arial" w:cs="Arial"/>
                <w:sz w:val="20"/>
                <w:szCs w:val="20"/>
                <w:lang w:val="en-US"/>
              </w:rPr>
              <w:t>T3=  7.97     b</w:t>
            </w:r>
          </w:p>
        </w:tc>
        <w:tc>
          <w:tcPr>
            <w:tcW w:w="1783" w:type="dxa"/>
            <w:tcBorders>
              <w:top w:val="nil"/>
              <w:left w:val="single" w:sz="8" w:space="0" w:color="auto"/>
              <w:right w:val="single" w:sz="8" w:space="0" w:color="auto"/>
            </w:tcBorders>
            <w:shd w:val="clear" w:color="auto" w:fill="auto"/>
            <w:noWrap/>
            <w:vAlign w:val="bottom"/>
          </w:tcPr>
          <w:p w:rsidR="005E15E5" w:rsidRPr="006A199E" w:rsidRDefault="005E15E5" w:rsidP="00AD1913">
            <w:pPr>
              <w:rPr>
                <w:rFonts w:ascii="Arial" w:hAnsi="Arial" w:cs="Arial"/>
                <w:sz w:val="20"/>
                <w:szCs w:val="20"/>
                <w:lang w:val="en-US"/>
              </w:rPr>
            </w:pPr>
            <w:r w:rsidRPr="006A199E">
              <w:rPr>
                <w:rFonts w:ascii="Arial" w:hAnsi="Arial" w:cs="Arial"/>
                <w:sz w:val="20"/>
                <w:szCs w:val="20"/>
                <w:lang w:val="en-US"/>
              </w:rPr>
              <w:t xml:space="preserve">T2 =    69.83  a </w:t>
            </w:r>
          </w:p>
        </w:tc>
        <w:tc>
          <w:tcPr>
            <w:tcW w:w="1980" w:type="dxa"/>
            <w:tcBorders>
              <w:top w:val="nil"/>
              <w:left w:val="single" w:sz="8" w:space="0" w:color="auto"/>
              <w:right w:val="single" w:sz="8" w:space="0" w:color="auto"/>
            </w:tcBorders>
            <w:shd w:val="clear" w:color="auto" w:fill="auto"/>
            <w:noWrap/>
            <w:vAlign w:val="bottom"/>
          </w:tcPr>
          <w:p w:rsidR="005E15E5" w:rsidRPr="006A199E" w:rsidRDefault="005E15E5" w:rsidP="00AD1913">
            <w:pPr>
              <w:rPr>
                <w:rFonts w:ascii="Arial" w:hAnsi="Arial" w:cs="Arial"/>
                <w:sz w:val="20"/>
                <w:szCs w:val="20"/>
                <w:lang w:val="en-US"/>
              </w:rPr>
            </w:pPr>
            <w:r w:rsidRPr="006A199E">
              <w:rPr>
                <w:rFonts w:ascii="Arial" w:hAnsi="Arial" w:cs="Arial"/>
                <w:sz w:val="20"/>
                <w:szCs w:val="20"/>
                <w:lang w:val="en-US"/>
              </w:rPr>
              <w:t>T2 =    63.45  a</w:t>
            </w:r>
          </w:p>
        </w:tc>
        <w:tc>
          <w:tcPr>
            <w:tcW w:w="1714" w:type="dxa"/>
            <w:tcBorders>
              <w:top w:val="nil"/>
              <w:left w:val="single" w:sz="8" w:space="0" w:color="auto"/>
              <w:right w:val="single" w:sz="12" w:space="0" w:color="auto"/>
            </w:tcBorders>
            <w:shd w:val="clear" w:color="auto" w:fill="auto"/>
            <w:noWrap/>
            <w:vAlign w:val="bottom"/>
          </w:tcPr>
          <w:p w:rsidR="005E15E5" w:rsidRPr="006A199E" w:rsidRDefault="005E15E5" w:rsidP="00AD1913">
            <w:pPr>
              <w:rPr>
                <w:rFonts w:ascii="Arial" w:hAnsi="Arial" w:cs="Arial"/>
                <w:sz w:val="20"/>
                <w:szCs w:val="20"/>
                <w:lang w:val="en-US"/>
              </w:rPr>
            </w:pPr>
            <w:r w:rsidRPr="006A199E">
              <w:rPr>
                <w:rFonts w:ascii="Arial" w:hAnsi="Arial" w:cs="Arial"/>
                <w:sz w:val="20"/>
                <w:szCs w:val="20"/>
                <w:lang w:val="en-US"/>
              </w:rPr>
              <w:t xml:space="preserve">T4 =   5.78    bc </w:t>
            </w:r>
          </w:p>
        </w:tc>
      </w:tr>
      <w:tr w:rsidR="005E15E5" w:rsidRPr="0067704B" w:rsidTr="00AD1913">
        <w:trPr>
          <w:trHeight w:val="360"/>
        </w:trPr>
        <w:tc>
          <w:tcPr>
            <w:tcW w:w="2020" w:type="dxa"/>
            <w:tcBorders>
              <w:top w:val="nil"/>
              <w:left w:val="single" w:sz="12" w:space="0" w:color="auto"/>
              <w:right w:val="single" w:sz="8" w:space="0" w:color="auto"/>
            </w:tcBorders>
            <w:shd w:val="clear" w:color="auto" w:fill="auto"/>
            <w:noWrap/>
            <w:vAlign w:val="bottom"/>
          </w:tcPr>
          <w:p w:rsidR="005E15E5" w:rsidRPr="006A199E" w:rsidRDefault="005E15E5" w:rsidP="00AD1913">
            <w:pPr>
              <w:rPr>
                <w:rFonts w:ascii="Arial" w:hAnsi="Arial" w:cs="Arial"/>
                <w:sz w:val="20"/>
                <w:szCs w:val="20"/>
                <w:lang w:val="en-US"/>
              </w:rPr>
            </w:pPr>
            <w:r w:rsidRPr="006A199E">
              <w:rPr>
                <w:rFonts w:ascii="Arial" w:hAnsi="Arial" w:cs="Arial"/>
                <w:sz w:val="20"/>
                <w:szCs w:val="20"/>
                <w:lang w:val="en-US"/>
              </w:rPr>
              <w:t xml:space="preserve">T2=  7.66     bc </w:t>
            </w:r>
          </w:p>
        </w:tc>
        <w:tc>
          <w:tcPr>
            <w:tcW w:w="1783" w:type="dxa"/>
            <w:tcBorders>
              <w:top w:val="nil"/>
              <w:left w:val="single" w:sz="8" w:space="0" w:color="auto"/>
              <w:right w:val="single" w:sz="8" w:space="0" w:color="auto"/>
            </w:tcBorders>
            <w:shd w:val="clear" w:color="auto" w:fill="auto"/>
            <w:noWrap/>
            <w:vAlign w:val="bottom"/>
          </w:tcPr>
          <w:p w:rsidR="005E15E5" w:rsidRPr="006A199E" w:rsidRDefault="005E15E5" w:rsidP="00AD1913">
            <w:pPr>
              <w:rPr>
                <w:rFonts w:ascii="Arial" w:hAnsi="Arial" w:cs="Arial"/>
                <w:sz w:val="20"/>
                <w:szCs w:val="20"/>
                <w:lang w:val="en-US"/>
              </w:rPr>
            </w:pPr>
            <w:r w:rsidRPr="006A199E">
              <w:rPr>
                <w:rFonts w:ascii="Arial" w:hAnsi="Arial" w:cs="Arial"/>
                <w:sz w:val="20"/>
                <w:szCs w:val="20"/>
                <w:lang w:val="en-US"/>
              </w:rPr>
              <w:t xml:space="preserve">T1 =    67.71  a </w:t>
            </w:r>
          </w:p>
        </w:tc>
        <w:tc>
          <w:tcPr>
            <w:tcW w:w="1980" w:type="dxa"/>
            <w:tcBorders>
              <w:top w:val="nil"/>
              <w:left w:val="single" w:sz="8" w:space="0" w:color="auto"/>
              <w:right w:val="single" w:sz="8" w:space="0" w:color="auto"/>
            </w:tcBorders>
            <w:shd w:val="clear" w:color="auto" w:fill="auto"/>
            <w:noWrap/>
            <w:vAlign w:val="bottom"/>
          </w:tcPr>
          <w:p w:rsidR="005E15E5" w:rsidRPr="006A199E" w:rsidRDefault="005E15E5" w:rsidP="00AD1913">
            <w:pPr>
              <w:rPr>
                <w:rFonts w:ascii="Arial" w:hAnsi="Arial" w:cs="Arial"/>
                <w:sz w:val="20"/>
                <w:szCs w:val="20"/>
                <w:lang w:val="en-US"/>
              </w:rPr>
            </w:pPr>
            <w:r w:rsidRPr="006A199E">
              <w:rPr>
                <w:rFonts w:ascii="Arial" w:hAnsi="Arial" w:cs="Arial"/>
                <w:sz w:val="20"/>
                <w:szCs w:val="20"/>
                <w:lang w:val="en-US"/>
              </w:rPr>
              <w:t>T4 =    59.47  a</w:t>
            </w:r>
          </w:p>
        </w:tc>
        <w:tc>
          <w:tcPr>
            <w:tcW w:w="1714" w:type="dxa"/>
            <w:tcBorders>
              <w:top w:val="nil"/>
              <w:left w:val="single" w:sz="8" w:space="0" w:color="auto"/>
              <w:right w:val="single" w:sz="12" w:space="0" w:color="auto"/>
            </w:tcBorders>
            <w:shd w:val="clear" w:color="auto" w:fill="auto"/>
            <w:noWrap/>
            <w:vAlign w:val="bottom"/>
          </w:tcPr>
          <w:p w:rsidR="005E15E5" w:rsidRPr="006A199E" w:rsidRDefault="005E15E5" w:rsidP="00AD1913">
            <w:pPr>
              <w:rPr>
                <w:rFonts w:ascii="Arial" w:hAnsi="Arial" w:cs="Arial"/>
                <w:sz w:val="20"/>
                <w:szCs w:val="20"/>
                <w:lang w:val="en-US"/>
              </w:rPr>
            </w:pPr>
            <w:r w:rsidRPr="006A199E">
              <w:rPr>
                <w:rFonts w:ascii="Arial" w:hAnsi="Arial" w:cs="Arial"/>
                <w:sz w:val="20"/>
                <w:szCs w:val="20"/>
                <w:lang w:val="en-US"/>
              </w:rPr>
              <w:t xml:space="preserve">T1 =   5.27      c </w:t>
            </w:r>
          </w:p>
        </w:tc>
      </w:tr>
      <w:tr w:rsidR="005E15E5" w:rsidRPr="0067704B" w:rsidTr="00AD1913">
        <w:trPr>
          <w:trHeight w:val="360"/>
        </w:trPr>
        <w:tc>
          <w:tcPr>
            <w:tcW w:w="2020" w:type="dxa"/>
            <w:tcBorders>
              <w:top w:val="nil"/>
              <w:left w:val="single" w:sz="12" w:space="0" w:color="auto"/>
              <w:right w:val="single" w:sz="8" w:space="0" w:color="auto"/>
            </w:tcBorders>
            <w:shd w:val="clear" w:color="auto" w:fill="auto"/>
            <w:noWrap/>
            <w:vAlign w:val="bottom"/>
          </w:tcPr>
          <w:p w:rsidR="005E15E5" w:rsidRPr="006A199E" w:rsidRDefault="005E15E5" w:rsidP="00AD1913">
            <w:pPr>
              <w:rPr>
                <w:rFonts w:ascii="Arial" w:hAnsi="Arial" w:cs="Arial"/>
                <w:sz w:val="20"/>
                <w:szCs w:val="20"/>
                <w:lang w:val="en-US"/>
              </w:rPr>
            </w:pPr>
            <w:r w:rsidRPr="006A199E">
              <w:rPr>
                <w:rFonts w:ascii="Arial" w:hAnsi="Arial" w:cs="Arial"/>
                <w:sz w:val="20"/>
                <w:szCs w:val="20"/>
                <w:lang w:val="en-US"/>
              </w:rPr>
              <w:t>T5  = 6.97       cd</w:t>
            </w:r>
          </w:p>
        </w:tc>
        <w:tc>
          <w:tcPr>
            <w:tcW w:w="1783" w:type="dxa"/>
            <w:tcBorders>
              <w:top w:val="nil"/>
              <w:left w:val="single" w:sz="8" w:space="0" w:color="auto"/>
              <w:right w:val="single" w:sz="8" w:space="0" w:color="auto"/>
            </w:tcBorders>
            <w:shd w:val="clear" w:color="auto" w:fill="auto"/>
            <w:noWrap/>
            <w:vAlign w:val="bottom"/>
          </w:tcPr>
          <w:p w:rsidR="005E15E5" w:rsidRPr="006A199E" w:rsidRDefault="005E15E5" w:rsidP="00AD1913">
            <w:pPr>
              <w:rPr>
                <w:rFonts w:ascii="Arial" w:hAnsi="Arial" w:cs="Arial"/>
                <w:sz w:val="20"/>
                <w:szCs w:val="20"/>
                <w:lang w:val="en-US"/>
              </w:rPr>
            </w:pPr>
            <w:r w:rsidRPr="006A199E">
              <w:rPr>
                <w:rFonts w:ascii="Arial" w:hAnsi="Arial" w:cs="Arial"/>
                <w:sz w:val="20"/>
                <w:szCs w:val="20"/>
                <w:lang w:val="en-US"/>
              </w:rPr>
              <w:t>T6 =    67.16  ab</w:t>
            </w:r>
          </w:p>
        </w:tc>
        <w:tc>
          <w:tcPr>
            <w:tcW w:w="1980" w:type="dxa"/>
            <w:tcBorders>
              <w:top w:val="nil"/>
              <w:left w:val="single" w:sz="8" w:space="0" w:color="auto"/>
              <w:right w:val="single" w:sz="8" w:space="0" w:color="auto"/>
            </w:tcBorders>
            <w:shd w:val="clear" w:color="auto" w:fill="auto"/>
            <w:noWrap/>
            <w:vAlign w:val="bottom"/>
          </w:tcPr>
          <w:p w:rsidR="005E15E5" w:rsidRPr="006A199E" w:rsidRDefault="005E15E5" w:rsidP="00AD1913">
            <w:pPr>
              <w:rPr>
                <w:rFonts w:ascii="Arial" w:hAnsi="Arial" w:cs="Arial"/>
                <w:sz w:val="20"/>
                <w:szCs w:val="20"/>
                <w:lang w:val="en-US"/>
              </w:rPr>
            </w:pPr>
            <w:r w:rsidRPr="006A199E">
              <w:rPr>
                <w:rFonts w:ascii="Arial" w:hAnsi="Arial" w:cs="Arial"/>
                <w:sz w:val="20"/>
                <w:szCs w:val="20"/>
                <w:lang w:val="en-US"/>
              </w:rPr>
              <w:t>T5 =    13.43    b</w:t>
            </w:r>
          </w:p>
        </w:tc>
        <w:tc>
          <w:tcPr>
            <w:tcW w:w="1714" w:type="dxa"/>
            <w:tcBorders>
              <w:top w:val="nil"/>
              <w:left w:val="single" w:sz="8" w:space="0" w:color="auto"/>
              <w:right w:val="single" w:sz="12" w:space="0" w:color="auto"/>
            </w:tcBorders>
            <w:shd w:val="clear" w:color="auto" w:fill="auto"/>
            <w:noWrap/>
            <w:vAlign w:val="bottom"/>
          </w:tcPr>
          <w:p w:rsidR="005E15E5" w:rsidRPr="006A199E" w:rsidRDefault="005E15E5" w:rsidP="00AD1913">
            <w:pPr>
              <w:rPr>
                <w:rFonts w:ascii="Arial" w:hAnsi="Arial" w:cs="Arial"/>
                <w:sz w:val="20"/>
                <w:szCs w:val="20"/>
                <w:lang w:val="en-US"/>
              </w:rPr>
            </w:pPr>
            <w:r w:rsidRPr="006A199E">
              <w:rPr>
                <w:rFonts w:ascii="Arial" w:hAnsi="Arial" w:cs="Arial"/>
                <w:sz w:val="20"/>
                <w:szCs w:val="20"/>
                <w:lang w:val="en-US"/>
              </w:rPr>
              <w:t>T8 =    3.79       d</w:t>
            </w:r>
          </w:p>
        </w:tc>
      </w:tr>
      <w:tr w:rsidR="005E15E5" w:rsidRPr="0067704B" w:rsidTr="00AD1913">
        <w:trPr>
          <w:trHeight w:val="360"/>
        </w:trPr>
        <w:tc>
          <w:tcPr>
            <w:tcW w:w="2020" w:type="dxa"/>
            <w:tcBorders>
              <w:top w:val="nil"/>
              <w:left w:val="single" w:sz="12" w:space="0" w:color="auto"/>
              <w:right w:val="single" w:sz="8" w:space="0" w:color="auto"/>
            </w:tcBorders>
            <w:shd w:val="clear" w:color="auto" w:fill="auto"/>
            <w:noWrap/>
            <w:vAlign w:val="bottom"/>
          </w:tcPr>
          <w:p w:rsidR="005E15E5" w:rsidRPr="006A199E" w:rsidRDefault="005E15E5" w:rsidP="00AD1913">
            <w:pPr>
              <w:rPr>
                <w:rFonts w:ascii="Arial" w:hAnsi="Arial" w:cs="Arial"/>
                <w:sz w:val="20"/>
                <w:szCs w:val="20"/>
                <w:lang w:val="en-US"/>
              </w:rPr>
            </w:pPr>
            <w:r w:rsidRPr="006A199E">
              <w:rPr>
                <w:rFonts w:ascii="Arial" w:hAnsi="Arial" w:cs="Arial"/>
                <w:sz w:val="20"/>
                <w:szCs w:val="20"/>
                <w:lang w:val="en-US"/>
              </w:rPr>
              <w:t>T6 = 6.39         d</w:t>
            </w:r>
          </w:p>
        </w:tc>
        <w:tc>
          <w:tcPr>
            <w:tcW w:w="1783" w:type="dxa"/>
            <w:tcBorders>
              <w:top w:val="nil"/>
              <w:left w:val="single" w:sz="8" w:space="0" w:color="auto"/>
              <w:right w:val="single" w:sz="8" w:space="0" w:color="auto"/>
            </w:tcBorders>
            <w:shd w:val="clear" w:color="auto" w:fill="auto"/>
            <w:noWrap/>
            <w:vAlign w:val="bottom"/>
          </w:tcPr>
          <w:p w:rsidR="005E15E5" w:rsidRPr="006A199E" w:rsidRDefault="005E15E5" w:rsidP="00AD1913">
            <w:pPr>
              <w:rPr>
                <w:rFonts w:ascii="Arial" w:hAnsi="Arial" w:cs="Arial"/>
                <w:sz w:val="20"/>
                <w:szCs w:val="20"/>
                <w:lang w:val="en-US"/>
              </w:rPr>
            </w:pPr>
            <w:r w:rsidRPr="006A199E">
              <w:rPr>
                <w:rFonts w:ascii="Arial" w:hAnsi="Arial" w:cs="Arial"/>
                <w:sz w:val="20"/>
                <w:szCs w:val="20"/>
                <w:lang w:val="en-US"/>
              </w:rPr>
              <w:t>T5 =    66.73  ab</w:t>
            </w:r>
          </w:p>
        </w:tc>
        <w:tc>
          <w:tcPr>
            <w:tcW w:w="1980" w:type="dxa"/>
            <w:tcBorders>
              <w:top w:val="nil"/>
              <w:left w:val="single" w:sz="8" w:space="0" w:color="auto"/>
              <w:right w:val="single" w:sz="8" w:space="0" w:color="auto"/>
            </w:tcBorders>
            <w:shd w:val="clear" w:color="auto" w:fill="auto"/>
            <w:noWrap/>
            <w:vAlign w:val="bottom"/>
          </w:tcPr>
          <w:p w:rsidR="005E15E5" w:rsidRPr="006A199E" w:rsidRDefault="005E15E5" w:rsidP="00AD1913">
            <w:pPr>
              <w:rPr>
                <w:rFonts w:ascii="Arial" w:hAnsi="Arial" w:cs="Arial"/>
                <w:sz w:val="20"/>
                <w:szCs w:val="20"/>
                <w:lang w:val="en-US"/>
              </w:rPr>
            </w:pPr>
            <w:r w:rsidRPr="006A199E">
              <w:rPr>
                <w:rFonts w:ascii="Arial" w:hAnsi="Arial" w:cs="Arial"/>
                <w:sz w:val="20"/>
                <w:szCs w:val="20"/>
                <w:lang w:val="en-US"/>
              </w:rPr>
              <w:t xml:space="preserve">T7 =    11.10   b </w:t>
            </w:r>
          </w:p>
        </w:tc>
        <w:tc>
          <w:tcPr>
            <w:tcW w:w="1714" w:type="dxa"/>
            <w:tcBorders>
              <w:top w:val="nil"/>
              <w:left w:val="single" w:sz="8" w:space="0" w:color="auto"/>
              <w:right w:val="single" w:sz="12" w:space="0" w:color="auto"/>
            </w:tcBorders>
            <w:shd w:val="clear" w:color="auto" w:fill="auto"/>
            <w:noWrap/>
            <w:vAlign w:val="bottom"/>
          </w:tcPr>
          <w:p w:rsidR="005E15E5" w:rsidRPr="006A199E" w:rsidRDefault="005E15E5" w:rsidP="00AD1913">
            <w:pPr>
              <w:rPr>
                <w:rFonts w:ascii="Arial" w:hAnsi="Arial" w:cs="Arial"/>
                <w:sz w:val="20"/>
                <w:szCs w:val="20"/>
                <w:lang w:val="en-US"/>
              </w:rPr>
            </w:pPr>
            <w:r w:rsidRPr="006A199E">
              <w:rPr>
                <w:rFonts w:ascii="Arial" w:hAnsi="Arial" w:cs="Arial"/>
                <w:sz w:val="20"/>
                <w:szCs w:val="20"/>
                <w:lang w:val="en-US"/>
              </w:rPr>
              <w:t>T6=     2.81        e</w:t>
            </w:r>
          </w:p>
        </w:tc>
      </w:tr>
      <w:tr w:rsidR="005E15E5" w:rsidRPr="0067704B" w:rsidTr="00AD1913">
        <w:trPr>
          <w:trHeight w:val="360"/>
        </w:trPr>
        <w:tc>
          <w:tcPr>
            <w:tcW w:w="2020" w:type="dxa"/>
            <w:tcBorders>
              <w:top w:val="nil"/>
              <w:left w:val="single" w:sz="12" w:space="0" w:color="auto"/>
              <w:right w:val="single" w:sz="8" w:space="0" w:color="auto"/>
            </w:tcBorders>
            <w:shd w:val="clear" w:color="auto" w:fill="auto"/>
            <w:noWrap/>
            <w:vAlign w:val="bottom"/>
          </w:tcPr>
          <w:p w:rsidR="005E15E5" w:rsidRPr="006A199E" w:rsidRDefault="005E15E5" w:rsidP="00AD1913">
            <w:pPr>
              <w:rPr>
                <w:rFonts w:ascii="Arial" w:hAnsi="Arial" w:cs="Arial"/>
                <w:sz w:val="20"/>
                <w:szCs w:val="20"/>
                <w:lang w:val="en-US"/>
              </w:rPr>
            </w:pPr>
            <w:r w:rsidRPr="006A199E">
              <w:rPr>
                <w:rFonts w:ascii="Arial" w:hAnsi="Arial" w:cs="Arial"/>
                <w:sz w:val="20"/>
                <w:szCs w:val="20"/>
                <w:lang w:val="en-US"/>
              </w:rPr>
              <w:t>T8 = 6.38         d</w:t>
            </w:r>
          </w:p>
        </w:tc>
        <w:tc>
          <w:tcPr>
            <w:tcW w:w="1783" w:type="dxa"/>
            <w:tcBorders>
              <w:top w:val="nil"/>
              <w:left w:val="single" w:sz="8" w:space="0" w:color="auto"/>
              <w:right w:val="single" w:sz="8" w:space="0" w:color="auto"/>
            </w:tcBorders>
            <w:shd w:val="clear" w:color="auto" w:fill="auto"/>
            <w:noWrap/>
            <w:vAlign w:val="bottom"/>
          </w:tcPr>
          <w:p w:rsidR="005E15E5" w:rsidRPr="006A199E" w:rsidRDefault="005E15E5" w:rsidP="00AD1913">
            <w:pPr>
              <w:rPr>
                <w:rFonts w:ascii="Arial" w:hAnsi="Arial" w:cs="Arial"/>
                <w:sz w:val="20"/>
                <w:szCs w:val="20"/>
                <w:lang w:val="en-US"/>
              </w:rPr>
            </w:pPr>
            <w:r w:rsidRPr="006A199E">
              <w:rPr>
                <w:rFonts w:ascii="Arial" w:hAnsi="Arial" w:cs="Arial"/>
                <w:sz w:val="20"/>
                <w:szCs w:val="20"/>
                <w:lang w:val="en-US"/>
              </w:rPr>
              <w:t xml:space="preserve">T7 =    66.19  ab </w:t>
            </w:r>
          </w:p>
        </w:tc>
        <w:tc>
          <w:tcPr>
            <w:tcW w:w="1980" w:type="dxa"/>
            <w:tcBorders>
              <w:top w:val="nil"/>
              <w:left w:val="single" w:sz="8" w:space="0" w:color="auto"/>
              <w:right w:val="single" w:sz="8" w:space="0" w:color="auto"/>
            </w:tcBorders>
            <w:shd w:val="clear" w:color="auto" w:fill="auto"/>
            <w:noWrap/>
            <w:vAlign w:val="bottom"/>
          </w:tcPr>
          <w:p w:rsidR="005E15E5" w:rsidRPr="006A199E" w:rsidRDefault="005E15E5" w:rsidP="00AD1913">
            <w:pPr>
              <w:rPr>
                <w:rFonts w:ascii="Arial" w:hAnsi="Arial" w:cs="Arial"/>
                <w:sz w:val="20"/>
                <w:szCs w:val="20"/>
                <w:lang w:val="en-US"/>
              </w:rPr>
            </w:pPr>
            <w:r w:rsidRPr="006A199E">
              <w:rPr>
                <w:rFonts w:ascii="Arial" w:hAnsi="Arial" w:cs="Arial"/>
                <w:sz w:val="20"/>
                <w:szCs w:val="20"/>
                <w:lang w:val="en-US"/>
              </w:rPr>
              <w:t>T8 =    10.17   b</w:t>
            </w:r>
          </w:p>
        </w:tc>
        <w:tc>
          <w:tcPr>
            <w:tcW w:w="1714" w:type="dxa"/>
            <w:tcBorders>
              <w:top w:val="nil"/>
              <w:left w:val="single" w:sz="8" w:space="0" w:color="auto"/>
              <w:right w:val="single" w:sz="12" w:space="0" w:color="auto"/>
            </w:tcBorders>
            <w:shd w:val="clear" w:color="auto" w:fill="auto"/>
            <w:noWrap/>
            <w:vAlign w:val="bottom"/>
          </w:tcPr>
          <w:p w:rsidR="005E15E5" w:rsidRPr="006A199E" w:rsidRDefault="005E15E5" w:rsidP="00AD1913">
            <w:pPr>
              <w:rPr>
                <w:rFonts w:ascii="Arial" w:hAnsi="Arial" w:cs="Arial"/>
                <w:sz w:val="20"/>
                <w:szCs w:val="20"/>
                <w:lang w:val="en-US"/>
              </w:rPr>
            </w:pPr>
            <w:r w:rsidRPr="006A199E">
              <w:rPr>
                <w:rFonts w:ascii="Arial" w:hAnsi="Arial" w:cs="Arial"/>
                <w:sz w:val="20"/>
                <w:szCs w:val="20"/>
                <w:lang w:val="en-US"/>
              </w:rPr>
              <w:t>T5=     2.</w:t>
            </w:r>
            <w:r>
              <w:rPr>
                <w:rFonts w:ascii="Arial" w:hAnsi="Arial" w:cs="Arial"/>
                <w:sz w:val="20"/>
                <w:szCs w:val="20"/>
                <w:lang w:val="en-US"/>
              </w:rPr>
              <w:t>81</w:t>
            </w:r>
            <w:r w:rsidRPr="006A199E">
              <w:rPr>
                <w:rFonts w:ascii="Arial" w:hAnsi="Arial" w:cs="Arial"/>
                <w:sz w:val="20"/>
                <w:szCs w:val="20"/>
                <w:lang w:val="en-US"/>
              </w:rPr>
              <w:t xml:space="preserve">        e</w:t>
            </w:r>
          </w:p>
        </w:tc>
      </w:tr>
      <w:tr w:rsidR="005E15E5" w:rsidRPr="0067704B" w:rsidTr="00AD1913">
        <w:trPr>
          <w:trHeight w:val="360"/>
        </w:trPr>
        <w:tc>
          <w:tcPr>
            <w:tcW w:w="2020" w:type="dxa"/>
            <w:tcBorders>
              <w:top w:val="nil"/>
              <w:left w:val="single" w:sz="12" w:space="0" w:color="auto"/>
              <w:bottom w:val="single" w:sz="12" w:space="0" w:color="auto"/>
              <w:right w:val="single" w:sz="8" w:space="0" w:color="auto"/>
            </w:tcBorders>
            <w:shd w:val="clear" w:color="auto" w:fill="auto"/>
            <w:noWrap/>
            <w:vAlign w:val="bottom"/>
          </w:tcPr>
          <w:p w:rsidR="005E15E5" w:rsidRPr="006A199E" w:rsidRDefault="005E15E5" w:rsidP="00AD1913">
            <w:pPr>
              <w:rPr>
                <w:rFonts w:ascii="Arial" w:hAnsi="Arial" w:cs="Arial"/>
                <w:sz w:val="20"/>
                <w:szCs w:val="20"/>
              </w:rPr>
            </w:pPr>
            <w:r w:rsidRPr="006A199E">
              <w:rPr>
                <w:rFonts w:ascii="Arial" w:hAnsi="Arial" w:cs="Arial"/>
                <w:sz w:val="20"/>
                <w:szCs w:val="20"/>
                <w:lang w:val="en-US"/>
              </w:rPr>
              <w:t xml:space="preserve">T7=  6.31         </w:t>
            </w:r>
            <w:r w:rsidRPr="006A199E">
              <w:rPr>
                <w:rFonts w:ascii="Arial" w:hAnsi="Arial" w:cs="Arial"/>
                <w:sz w:val="20"/>
                <w:szCs w:val="20"/>
              </w:rPr>
              <w:t>d</w:t>
            </w:r>
          </w:p>
        </w:tc>
        <w:tc>
          <w:tcPr>
            <w:tcW w:w="1783" w:type="dxa"/>
            <w:tcBorders>
              <w:top w:val="nil"/>
              <w:left w:val="single" w:sz="8" w:space="0" w:color="auto"/>
              <w:bottom w:val="single" w:sz="12" w:space="0" w:color="auto"/>
              <w:right w:val="single" w:sz="8" w:space="0" w:color="auto"/>
            </w:tcBorders>
            <w:shd w:val="clear" w:color="auto" w:fill="auto"/>
            <w:noWrap/>
            <w:vAlign w:val="bottom"/>
          </w:tcPr>
          <w:p w:rsidR="005E15E5" w:rsidRPr="006A199E" w:rsidRDefault="005E15E5" w:rsidP="00AD1913">
            <w:pPr>
              <w:rPr>
                <w:rFonts w:ascii="Arial" w:hAnsi="Arial" w:cs="Arial"/>
                <w:sz w:val="20"/>
                <w:szCs w:val="20"/>
                <w:lang w:val="en-US"/>
              </w:rPr>
            </w:pPr>
            <w:r w:rsidRPr="006A199E">
              <w:rPr>
                <w:rFonts w:ascii="Arial" w:hAnsi="Arial" w:cs="Arial"/>
                <w:sz w:val="20"/>
                <w:szCs w:val="20"/>
                <w:lang w:val="en-US"/>
              </w:rPr>
              <w:t>T8 =    57.87    b</w:t>
            </w:r>
          </w:p>
        </w:tc>
        <w:tc>
          <w:tcPr>
            <w:tcW w:w="1980" w:type="dxa"/>
            <w:tcBorders>
              <w:top w:val="nil"/>
              <w:left w:val="single" w:sz="8" w:space="0" w:color="auto"/>
              <w:bottom w:val="single" w:sz="12" w:space="0" w:color="auto"/>
              <w:right w:val="single" w:sz="8" w:space="0" w:color="auto"/>
            </w:tcBorders>
            <w:shd w:val="clear" w:color="auto" w:fill="auto"/>
            <w:noWrap/>
            <w:vAlign w:val="bottom"/>
          </w:tcPr>
          <w:p w:rsidR="005E15E5" w:rsidRPr="006A199E" w:rsidRDefault="005E15E5" w:rsidP="00AD1913">
            <w:pPr>
              <w:rPr>
                <w:rFonts w:ascii="Arial" w:hAnsi="Arial" w:cs="Arial"/>
                <w:sz w:val="20"/>
                <w:szCs w:val="20"/>
                <w:lang w:val="en-US"/>
              </w:rPr>
            </w:pPr>
            <w:r w:rsidRPr="006A199E">
              <w:rPr>
                <w:rFonts w:ascii="Arial" w:hAnsi="Arial" w:cs="Arial"/>
                <w:sz w:val="20"/>
                <w:szCs w:val="20"/>
                <w:lang w:val="en-US"/>
              </w:rPr>
              <w:t>T6 =      7.03   b</w:t>
            </w:r>
          </w:p>
        </w:tc>
        <w:tc>
          <w:tcPr>
            <w:tcW w:w="1714" w:type="dxa"/>
            <w:tcBorders>
              <w:top w:val="nil"/>
              <w:left w:val="single" w:sz="8" w:space="0" w:color="auto"/>
              <w:bottom w:val="single" w:sz="12" w:space="0" w:color="auto"/>
              <w:right w:val="single" w:sz="12" w:space="0" w:color="auto"/>
            </w:tcBorders>
            <w:shd w:val="clear" w:color="auto" w:fill="auto"/>
            <w:noWrap/>
            <w:vAlign w:val="bottom"/>
          </w:tcPr>
          <w:p w:rsidR="005E15E5" w:rsidRPr="006A199E" w:rsidRDefault="005E15E5" w:rsidP="00AD1913">
            <w:pPr>
              <w:rPr>
                <w:rFonts w:ascii="Arial" w:hAnsi="Arial" w:cs="Arial"/>
                <w:sz w:val="20"/>
                <w:szCs w:val="20"/>
                <w:lang w:val="en-US"/>
              </w:rPr>
            </w:pPr>
            <w:r w:rsidRPr="006A199E">
              <w:rPr>
                <w:rFonts w:ascii="Arial" w:hAnsi="Arial" w:cs="Arial"/>
                <w:sz w:val="20"/>
                <w:szCs w:val="20"/>
                <w:lang w:val="en-US"/>
              </w:rPr>
              <w:t xml:space="preserve">T7=     2.74        e       </w:t>
            </w:r>
          </w:p>
        </w:tc>
      </w:tr>
      <w:tr w:rsidR="005E15E5" w:rsidRPr="00C90E24" w:rsidTr="00AD1913">
        <w:trPr>
          <w:trHeight w:val="360"/>
        </w:trPr>
        <w:tc>
          <w:tcPr>
            <w:tcW w:w="2020" w:type="dxa"/>
            <w:tcBorders>
              <w:top w:val="single" w:sz="12" w:space="0" w:color="auto"/>
              <w:left w:val="single" w:sz="12" w:space="0" w:color="auto"/>
              <w:right w:val="single" w:sz="8" w:space="0" w:color="auto"/>
            </w:tcBorders>
            <w:shd w:val="clear" w:color="auto" w:fill="auto"/>
            <w:noWrap/>
            <w:vAlign w:val="bottom"/>
          </w:tcPr>
          <w:p w:rsidR="005E15E5" w:rsidRPr="006A199E" w:rsidRDefault="005E15E5" w:rsidP="00AD1913">
            <w:pPr>
              <w:rPr>
                <w:rFonts w:ascii="Arial" w:hAnsi="Arial" w:cs="Arial"/>
                <w:sz w:val="20"/>
                <w:szCs w:val="20"/>
                <w:lang w:val="en-US"/>
              </w:rPr>
            </w:pPr>
            <w:r w:rsidRPr="006A199E">
              <w:rPr>
                <w:rFonts w:ascii="Arial" w:hAnsi="Arial" w:cs="Arial"/>
                <w:sz w:val="20"/>
                <w:szCs w:val="20"/>
                <w:lang w:val="en-US"/>
              </w:rPr>
              <w:t xml:space="preserve">CME = 0.158    </w:t>
            </w:r>
          </w:p>
        </w:tc>
        <w:tc>
          <w:tcPr>
            <w:tcW w:w="1783" w:type="dxa"/>
            <w:tcBorders>
              <w:top w:val="single" w:sz="12" w:space="0" w:color="auto"/>
              <w:left w:val="single" w:sz="8" w:space="0" w:color="auto"/>
              <w:right w:val="single" w:sz="8" w:space="0" w:color="auto"/>
            </w:tcBorders>
            <w:shd w:val="clear" w:color="auto" w:fill="auto"/>
            <w:noWrap/>
            <w:vAlign w:val="bottom"/>
          </w:tcPr>
          <w:p w:rsidR="005E15E5" w:rsidRPr="006A199E" w:rsidRDefault="005E15E5" w:rsidP="00AD1913">
            <w:pPr>
              <w:rPr>
                <w:rFonts w:ascii="Arial" w:hAnsi="Arial" w:cs="Arial"/>
                <w:sz w:val="20"/>
                <w:szCs w:val="20"/>
              </w:rPr>
            </w:pPr>
            <w:r w:rsidRPr="006A199E">
              <w:rPr>
                <w:rFonts w:ascii="Arial" w:hAnsi="Arial" w:cs="Arial"/>
                <w:sz w:val="20"/>
                <w:szCs w:val="20"/>
              </w:rPr>
              <w:t xml:space="preserve">CME= 7.91    </w:t>
            </w:r>
          </w:p>
        </w:tc>
        <w:tc>
          <w:tcPr>
            <w:tcW w:w="1980" w:type="dxa"/>
            <w:tcBorders>
              <w:top w:val="single" w:sz="12" w:space="0" w:color="auto"/>
              <w:left w:val="single" w:sz="8" w:space="0" w:color="auto"/>
              <w:right w:val="single" w:sz="8" w:space="0" w:color="auto"/>
            </w:tcBorders>
            <w:shd w:val="clear" w:color="auto" w:fill="auto"/>
            <w:noWrap/>
            <w:vAlign w:val="bottom"/>
          </w:tcPr>
          <w:p w:rsidR="005E15E5" w:rsidRPr="006A199E" w:rsidRDefault="005E15E5" w:rsidP="00AD1913">
            <w:pPr>
              <w:rPr>
                <w:rFonts w:ascii="Arial" w:hAnsi="Arial" w:cs="Arial"/>
                <w:sz w:val="20"/>
                <w:szCs w:val="20"/>
                <w:lang w:val="en-US"/>
              </w:rPr>
            </w:pPr>
            <w:r w:rsidRPr="006A199E">
              <w:rPr>
                <w:rFonts w:ascii="Arial" w:hAnsi="Arial" w:cs="Arial"/>
                <w:sz w:val="20"/>
                <w:szCs w:val="20"/>
                <w:lang w:val="en-US"/>
              </w:rPr>
              <w:t xml:space="preserve">CME = 33.26     </w:t>
            </w:r>
          </w:p>
        </w:tc>
        <w:tc>
          <w:tcPr>
            <w:tcW w:w="1714" w:type="dxa"/>
            <w:tcBorders>
              <w:top w:val="single" w:sz="12" w:space="0" w:color="auto"/>
              <w:left w:val="single" w:sz="8" w:space="0" w:color="auto"/>
              <w:right w:val="single" w:sz="12" w:space="0" w:color="auto"/>
            </w:tcBorders>
            <w:shd w:val="clear" w:color="auto" w:fill="auto"/>
            <w:noWrap/>
            <w:vAlign w:val="bottom"/>
          </w:tcPr>
          <w:p w:rsidR="005E15E5" w:rsidRPr="006A199E" w:rsidRDefault="005E15E5" w:rsidP="00AD1913">
            <w:pPr>
              <w:rPr>
                <w:rFonts w:ascii="Arial" w:hAnsi="Arial" w:cs="Arial"/>
                <w:sz w:val="20"/>
                <w:szCs w:val="20"/>
                <w:lang w:val="en-US"/>
              </w:rPr>
            </w:pPr>
            <w:r w:rsidRPr="006A199E">
              <w:rPr>
                <w:rFonts w:ascii="Arial" w:hAnsi="Arial" w:cs="Arial"/>
                <w:sz w:val="20"/>
                <w:szCs w:val="20"/>
                <w:lang w:val="en-US"/>
              </w:rPr>
              <w:t xml:space="preserve">CME= 0.160   </w:t>
            </w:r>
          </w:p>
        </w:tc>
      </w:tr>
      <w:tr w:rsidR="005E15E5" w:rsidRPr="00C90E24" w:rsidTr="00AD1913">
        <w:trPr>
          <w:trHeight w:val="360"/>
        </w:trPr>
        <w:tc>
          <w:tcPr>
            <w:tcW w:w="2020" w:type="dxa"/>
            <w:tcBorders>
              <w:top w:val="nil"/>
              <w:left w:val="single" w:sz="12" w:space="0" w:color="auto"/>
              <w:bottom w:val="single" w:sz="12" w:space="0" w:color="auto"/>
              <w:right w:val="single" w:sz="8" w:space="0" w:color="auto"/>
            </w:tcBorders>
            <w:shd w:val="clear" w:color="auto" w:fill="auto"/>
            <w:noWrap/>
            <w:vAlign w:val="bottom"/>
          </w:tcPr>
          <w:p w:rsidR="005E15E5" w:rsidRPr="006A199E" w:rsidRDefault="005E15E5" w:rsidP="00AD1913">
            <w:pPr>
              <w:rPr>
                <w:rFonts w:ascii="Arial" w:hAnsi="Arial" w:cs="Arial"/>
                <w:sz w:val="20"/>
                <w:szCs w:val="20"/>
              </w:rPr>
            </w:pPr>
            <w:r w:rsidRPr="006A199E">
              <w:rPr>
                <w:rFonts w:ascii="Arial" w:hAnsi="Arial" w:cs="Arial"/>
                <w:sz w:val="20"/>
                <w:szCs w:val="20"/>
              </w:rPr>
              <w:t>GLE = 12</w:t>
            </w:r>
          </w:p>
        </w:tc>
        <w:tc>
          <w:tcPr>
            <w:tcW w:w="1783" w:type="dxa"/>
            <w:tcBorders>
              <w:top w:val="nil"/>
              <w:left w:val="single" w:sz="8" w:space="0" w:color="auto"/>
              <w:bottom w:val="single" w:sz="12" w:space="0" w:color="auto"/>
              <w:right w:val="single" w:sz="8" w:space="0" w:color="auto"/>
            </w:tcBorders>
            <w:shd w:val="clear" w:color="auto" w:fill="auto"/>
            <w:noWrap/>
            <w:vAlign w:val="bottom"/>
          </w:tcPr>
          <w:p w:rsidR="005E15E5" w:rsidRPr="006A199E" w:rsidRDefault="005E15E5" w:rsidP="00AD1913">
            <w:pPr>
              <w:rPr>
                <w:rFonts w:ascii="Arial" w:hAnsi="Arial" w:cs="Arial"/>
                <w:sz w:val="20"/>
                <w:szCs w:val="20"/>
              </w:rPr>
            </w:pPr>
            <w:r w:rsidRPr="006A199E">
              <w:rPr>
                <w:rFonts w:ascii="Arial" w:hAnsi="Arial" w:cs="Arial"/>
                <w:sz w:val="20"/>
                <w:szCs w:val="20"/>
              </w:rPr>
              <w:t>GLE = 12</w:t>
            </w:r>
          </w:p>
        </w:tc>
        <w:tc>
          <w:tcPr>
            <w:tcW w:w="1980" w:type="dxa"/>
            <w:tcBorders>
              <w:top w:val="nil"/>
              <w:left w:val="single" w:sz="8" w:space="0" w:color="auto"/>
              <w:bottom w:val="single" w:sz="12" w:space="0" w:color="auto"/>
              <w:right w:val="single" w:sz="8" w:space="0" w:color="auto"/>
            </w:tcBorders>
            <w:shd w:val="clear" w:color="auto" w:fill="auto"/>
            <w:noWrap/>
            <w:vAlign w:val="bottom"/>
          </w:tcPr>
          <w:p w:rsidR="005E15E5" w:rsidRPr="006A199E" w:rsidRDefault="005E15E5" w:rsidP="00AD1913">
            <w:pPr>
              <w:rPr>
                <w:rFonts w:ascii="Arial" w:hAnsi="Arial" w:cs="Arial"/>
                <w:sz w:val="20"/>
                <w:szCs w:val="20"/>
              </w:rPr>
            </w:pPr>
            <w:r w:rsidRPr="006A199E">
              <w:rPr>
                <w:rFonts w:ascii="Arial" w:hAnsi="Arial" w:cs="Arial"/>
                <w:sz w:val="20"/>
                <w:szCs w:val="20"/>
              </w:rPr>
              <w:t>GLE = 12</w:t>
            </w:r>
          </w:p>
        </w:tc>
        <w:tc>
          <w:tcPr>
            <w:tcW w:w="1714" w:type="dxa"/>
            <w:tcBorders>
              <w:top w:val="nil"/>
              <w:left w:val="single" w:sz="8" w:space="0" w:color="auto"/>
              <w:bottom w:val="single" w:sz="12" w:space="0" w:color="auto"/>
              <w:right w:val="single" w:sz="12" w:space="0" w:color="auto"/>
            </w:tcBorders>
            <w:shd w:val="clear" w:color="auto" w:fill="auto"/>
            <w:noWrap/>
            <w:vAlign w:val="bottom"/>
          </w:tcPr>
          <w:p w:rsidR="005E15E5" w:rsidRPr="006A199E" w:rsidRDefault="005E15E5" w:rsidP="00AD1913">
            <w:pPr>
              <w:rPr>
                <w:rFonts w:ascii="Arial" w:hAnsi="Arial" w:cs="Arial"/>
                <w:sz w:val="20"/>
                <w:szCs w:val="20"/>
              </w:rPr>
            </w:pPr>
            <w:r w:rsidRPr="006A199E">
              <w:rPr>
                <w:rFonts w:ascii="Arial" w:hAnsi="Arial" w:cs="Arial"/>
                <w:sz w:val="20"/>
                <w:szCs w:val="20"/>
              </w:rPr>
              <w:t>GLE = 12</w:t>
            </w:r>
          </w:p>
        </w:tc>
      </w:tr>
    </w:tbl>
    <w:p w:rsidR="005E15E5" w:rsidRDefault="005E15E5" w:rsidP="005E15E5">
      <w:pPr>
        <w:tabs>
          <w:tab w:val="center" w:pos="4768"/>
        </w:tabs>
        <w:spacing w:line="480" w:lineRule="auto"/>
        <w:ind w:left="720"/>
        <w:rPr>
          <w:rFonts w:ascii="Arial" w:hAnsi="Arial" w:cs="Arial"/>
          <w:sz w:val="20"/>
          <w:szCs w:val="20"/>
        </w:rPr>
      </w:pPr>
    </w:p>
    <w:p w:rsidR="005E15E5" w:rsidRDefault="005E15E5" w:rsidP="005E15E5">
      <w:pPr>
        <w:tabs>
          <w:tab w:val="center" w:pos="4768"/>
        </w:tabs>
        <w:spacing w:line="480" w:lineRule="auto"/>
        <w:ind w:left="720"/>
        <w:rPr>
          <w:rFonts w:ascii="Arial" w:hAnsi="Arial" w:cs="Arial"/>
          <w:sz w:val="20"/>
          <w:szCs w:val="20"/>
        </w:rPr>
      </w:pPr>
      <w:r w:rsidRPr="006A199E">
        <w:rPr>
          <w:rFonts w:ascii="Arial" w:hAnsi="Arial" w:cs="Arial"/>
          <w:sz w:val="20"/>
          <w:szCs w:val="20"/>
        </w:rPr>
        <w:t>Tratamientos con letras iguales no poseen diferencia estadística.</w:t>
      </w:r>
    </w:p>
    <w:p w:rsidR="005E15E5" w:rsidRDefault="005E15E5" w:rsidP="005E15E5">
      <w:pPr>
        <w:tabs>
          <w:tab w:val="center" w:pos="4768"/>
        </w:tabs>
        <w:spacing w:line="480" w:lineRule="auto"/>
        <w:ind w:left="720"/>
        <w:rPr>
          <w:rFonts w:ascii="Arial" w:hAnsi="Arial" w:cs="Arial"/>
          <w:sz w:val="20"/>
          <w:szCs w:val="20"/>
        </w:rPr>
      </w:pPr>
      <w:r w:rsidRPr="006A199E">
        <w:rPr>
          <w:rFonts w:ascii="Arial" w:hAnsi="Arial" w:cs="Arial"/>
          <w:sz w:val="20"/>
          <w:szCs w:val="20"/>
        </w:rPr>
        <w:t>Grados de libertad del error = GLE</w:t>
      </w:r>
    </w:p>
    <w:p w:rsidR="005E15E5" w:rsidRDefault="005E15E5" w:rsidP="005E15E5">
      <w:pPr>
        <w:tabs>
          <w:tab w:val="center" w:pos="4768"/>
        </w:tabs>
        <w:spacing w:line="480" w:lineRule="auto"/>
        <w:ind w:left="720"/>
        <w:rPr>
          <w:rFonts w:ascii="Arial" w:hAnsi="Arial" w:cs="Arial"/>
          <w:sz w:val="20"/>
          <w:szCs w:val="20"/>
        </w:rPr>
      </w:pPr>
      <w:r w:rsidRPr="006A199E">
        <w:rPr>
          <w:rFonts w:ascii="Arial" w:hAnsi="Arial" w:cs="Arial"/>
          <w:sz w:val="20"/>
          <w:szCs w:val="20"/>
        </w:rPr>
        <w:t>Cuadrado Medio del Error = CME</w:t>
      </w:r>
    </w:p>
    <w:p w:rsidR="005E15E5" w:rsidRPr="006A199E" w:rsidRDefault="005E15E5" w:rsidP="005E15E5">
      <w:pPr>
        <w:tabs>
          <w:tab w:val="center" w:pos="4768"/>
        </w:tabs>
        <w:spacing w:line="480" w:lineRule="auto"/>
        <w:ind w:left="720"/>
        <w:jc w:val="both"/>
        <w:rPr>
          <w:rFonts w:ascii="Arial" w:hAnsi="Arial" w:cs="Arial"/>
        </w:rPr>
      </w:pPr>
      <w:r w:rsidRPr="006A199E">
        <w:rPr>
          <w:rFonts w:ascii="Arial" w:hAnsi="Arial" w:cs="Arial"/>
        </w:rPr>
        <w:t>La descripción de los trat</w:t>
      </w:r>
      <w:r>
        <w:rPr>
          <w:rFonts w:ascii="Arial" w:hAnsi="Arial" w:cs="Arial"/>
        </w:rPr>
        <w:t xml:space="preserve">amientos mostrados en </w:t>
      </w:r>
      <w:smartTag w:uri="urn:schemas-microsoft-com:office:smarttags" w:element="PersonName">
        <w:smartTagPr>
          <w:attr w:name="ProductID" w:val="la Tabla"/>
        </w:smartTagPr>
        <w:r>
          <w:rPr>
            <w:rFonts w:ascii="Arial" w:hAnsi="Arial" w:cs="Arial"/>
          </w:rPr>
          <w:t>la Tabla</w:t>
        </w:r>
      </w:smartTag>
      <w:r w:rsidRPr="006A199E">
        <w:rPr>
          <w:rFonts w:ascii="Arial" w:hAnsi="Arial" w:cs="Arial"/>
        </w:rPr>
        <w:t xml:space="preserve"> 6 se repite a continuación:</w:t>
      </w:r>
    </w:p>
    <w:p w:rsidR="005E15E5" w:rsidRDefault="005E15E5" w:rsidP="005E15E5">
      <w:pPr>
        <w:ind w:left="1259"/>
        <w:jc w:val="center"/>
        <w:rPr>
          <w:rFonts w:ascii="Arial" w:hAnsi="Arial" w:cs="Arial"/>
          <w:b/>
        </w:rPr>
      </w:pPr>
      <w:r>
        <w:rPr>
          <w:rFonts w:ascii="Arial" w:hAnsi="Arial" w:cs="Arial"/>
          <w:b/>
        </w:rPr>
        <w:lastRenderedPageBreak/>
        <w:t>TABLA</w:t>
      </w:r>
      <w:r w:rsidRPr="00B7313D">
        <w:rPr>
          <w:rFonts w:ascii="Arial" w:hAnsi="Arial" w:cs="Arial"/>
          <w:b/>
        </w:rPr>
        <w:t xml:space="preserve"> 6</w:t>
      </w:r>
    </w:p>
    <w:p w:rsidR="005E15E5" w:rsidRPr="00B7313D" w:rsidRDefault="005E15E5" w:rsidP="005E15E5">
      <w:pPr>
        <w:ind w:left="1259"/>
        <w:jc w:val="center"/>
        <w:rPr>
          <w:rFonts w:ascii="Arial" w:hAnsi="Arial" w:cs="Arial"/>
          <w:b/>
        </w:rPr>
      </w:pPr>
    </w:p>
    <w:p w:rsidR="005E15E5" w:rsidRDefault="005E15E5" w:rsidP="005E15E5">
      <w:pPr>
        <w:ind w:left="1259"/>
        <w:jc w:val="center"/>
        <w:rPr>
          <w:rFonts w:ascii="Arial" w:hAnsi="Arial" w:cs="Arial"/>
          <w:b/>
        </w:rPr>
      </w:pPr>
      <w:r w:rsidRPr="00B7313D">
        <w:rPr>
          <w:rFonts w:ascii="Arial" w:hAnsi="Arial" w:cs="Arial"/>
          <w:b/>
        </w:rPr>
        <w:t>DESCRIPCIÓN DE LOS TRATAMIENTOS</w:t>
      </w:r>
    </w:p>
    <w:p w:rsidR="005E15E5" w:rsidRPr="00B7313D" w:rsidRDefault="005E15E5" w:rsidP="005E15E5">
      <w:pPr>
        <w:ind w:left="1259"/>
        <w:jc w:val="center"/>
        <w:rPr>
          <w:rFonts w:ascii="Arial" w:hAnsi="Arial" w:cs="Arial"/>
          <w:bCs/>
          <w:i/>
          <w:iCs/>
        </w:rPr>
      </w:pPr>
    </w:p>
    <w:tbl>
      <w:tblPr>
        <w:tblW w:w="7525" w:type="dxa"/>
        <w:tblInd w:w="12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3352"/>
        <w:gridCol w:w="908"/>
        <w:gridCol w:w="39"/>
        <w:gridCol w:w="1065"/>
        <w:gridCol w:w="1032"/>
        <w:gridCol w:w="1284"/>
      </w:tblGrid>
      <w:tr w:rsidR="005E15E5" w:rsidRPr="005E15E5" w:rsidTr="005E15E5">
        <w:trPr>
          <w:trHeight w:val="430"/>
        </w:trPr>
        <w:tc>
          <w:tcPr>
            <w:tcW w:w="3352" w:type="dxa"/>
            <w:vMerge w:val="restart"/>
            <w:tcBorders>
              <w:top w:val="single" w:sz="12" w:space="0" w:color="auto"/>
              <w:left w:val="single" w:sz="12" w:space="0" w:color="auto"/>
              <w:right w:val="single" w:sz="12" w:space="0" w:color="auto"/>
            </w:tcBorders>
            <w:noWrap/>
            <w:vAlign w:val="center"/>
          </w:tcPr>
          <w:p w:rsidR="005E15E5" w:rsidRPr="005E15E5" w:rsidRDefault="005E15E5" w:rsidP="005E15E5">
            <w:pPr>
              <w:jc w:val="center"/>
              <w:rPr>
                <w:rFonts w:ascii="Arial" w:hAnsi="Arial" w:cs="Arial"/>
                <w:b/>
                <w:bCs/>
                <w:sz w:val="18"/>
                <w:szCs w:val="18"/>
              </w:rPr>
            </w:pPr>
          </w:p>
          <w:p w:rsidR="005E15E5" w:rsidRPr="005E15E5" w:rsidRDefault="005E15E5" w:rsidP="005E15E5">
            <w:pPr>
              <w:jc w:val="center"/>
              <w:rPr>
                <w:rFonts w:ascii="Arial" w:hAnsi="Arial" w:cs="Arial"/>
                <w:b/>
                <w:bCs/>
                <w:sz w:val="18"/>
                <w:szCs w:val="18"/>
              </w:rPr>
            </w:pPr>
          </w:p>
          <w:p w:rsidR="005E15E5" w:rsidRPr="005E15E5" w:rsidRDefault="005E15E5" w:rsidP="005E15E5">
            <w:pPr>
              <w:jc w:val="center"/>
              <w:rPr>
                <w:rFonts w:ascii="Arial" w:hAnsi="Arial" w:cs="Arial"/>
                <w:bCs/>
                <w:sz w:val="18"/>
                <w:szCs w:val="18"/>
              </w:rPr>
            </w:pPr>
            <w:r w:rsidRPr="005E15E5">
              <w:rPr>
                <w:rFonts w:ascii="Arial" w:hAnsi="Arial" w:cs="Arial"/>
                <w:bCs/>
                <w:sz w:val="18"/>
                <w:szCs w:val="18"/>
              </w:rPr>
              <w:t>INGREDIENTES</w:t>
            </w:r>
          </w:p>
        </w:tc>
        <w:tc>
          <w:tcPr>
            <w:tcW w:w="4173" w:type="dxa"/>
            <w:gridSpan w:val="5"/>
            <w:tcBorders>
              <w:top w:val="single" w:sz="12" w:space="0" w:color="auto"/>
              <w:left w:val="single" w:sz="12" w:space="0" w:color="auto"/>
              <w:bottom w:val="single" w:sz="12" w:space="0" w:color="auto"/>
              <w:right w:val="single" w:sz="12" w:space="0" w:color="auto"/>
            </w:tcBorders>
            <w:noWrap/>
            <w:vAlign w:val="center"/>
          </w:tcPr>
          <w:p w:rsidR="005E15E5" w:rsidRPr="005E15E5" w:rsidRDefault="005E15E5" w:rsidP="005E15E5">
            <w:pPr>
              <w:jc w:val="center"/>
              <w:rPr>
                <w:rFonts w:ascii="Arial" w:hAnsi="Arial" w:cs="Arial"/>
                <w:b/>
                <w:bCs/>
                <w:sz w:val="18"/>
                <w:szCs w:val="18"/>
              </w:rPr>
            </w:pPr>
            <w:r w:rsidRPr="005E15E5">
              <w:rPr>
                <w:rFonts w:ascii="Arial" w:hAnsi="Arial" w:cs="Arial"/>
                <w:b/>
                <w:bCs/>
                <w:sz w:val="18"/>
                <w:szCs w:val="18"/>
              </w:rPr>
              <w:t>ADITIVOS</w:t>
            </w:r>
          </w:p>
        </w:tc>
      </w:tr>
      <w:tr w:rsidR="005E15E5" w:rsidRPr="005E15E5" w:rsidTr="005E15E5">
        <w:trPr>
          <w:trHeight w:val="430"/>
        </w:trPr>
        <w:tc>
          <w:tcPr>
            <w:tcW w:w="3352" w:type="dxa"/>
            <w:vMerge/>
            <w:tcBorders>
              <w:left w:val="single" w:sz="12" w:space="0" w:color="auto"/>
              <w:bottom w:val="single" w:sz="12" w:space="0" w:color="auto"/>
              <w:right w:val="single" w:sz="12" w:space="0" w:color="auto"/>
            </w:tcBorders>
            <w:noWrap/>
            <w:vAlign w:val="center"/>
          </w:tcPr>
          <w:p w:rsidR="005E15E5" w:rsidRPr="005E15E5" w:rsidRDefault="005E15E5" w:rsidP="005E15E5">
            <w:pPr>
              <w:jc w:val="center"/>
              <w:rPr>
                <w:rFonts w:ascii="Arial" w:hAnsi="Arial" w:cs="Arial"/>
                <w:b/>
                <w:bCs/>
                <w:sz w:val="18"/>
                <w:szCs w:val="18"/>
              </w:rPr>
            </w:pPr>
          </w:p>
        </w:tc>
        <w:tc>
          <w:tcPr>
            <w:tcW w:w="792" w:type="dxa"/>
            <w:gridSpan w:val="2"/>
            <w:tcBorders>
              <w:top w:val="single" w:sz="12" w:space="0" w:color="auto"/>
              <w:left w:val="single" w:sz="12" w:space="0" w:color="auto"/>
              <w:bottom w:val="single" w:sz="12" w:space="0" w:color="auto"/>
              <w:right w:val="nil"/>
            </w:tcBorders>
            <w:noWrap/>
            <w:vAlign w:val="center"/>
          </w:tcPr>
          <w:p w:rsidR="005E15E5" w:rsidRPr="005E15E5" w:rsidRDefault="005E15E5" w:rsidP="005E15E5">
            <w:pPr>
              <w:jc w:val="center"/>
              <w:rPr>
                <w:rFonts w:ascii="Arial" w:hAnsi="Arial" w:cs="Arial"/>
                <w:b/>
                <w:bCs/>
                <w:sz w:val="18"/>
                <w:szCs w:val="18"/>
              </w:rPr>
            </w:pPr>
            <w:r w:rsidRPr="005E15E5">
              <w:rPr>
                <w:rFonts w:ascii="Arial" w:hAnsi="Arial" w:cs="Arial"/>
                <w:b/>
                <w:bCs/>
                <w:sz w:val="18"/>
                <w:szCs w:val="18"/>
              </w:rPr>
              <w:t>SIN ADITIVO</w:t>
            </w:r>
          </w:p>
        </w:tc>
        <w:tc>
          <w:tcPr>
            <w:tcW w:w="1065" w:type="dxa"/>
            <w:tcBorders>
              <w:top w:val="single" w:sz="12" w:space="0" w:color="auto"/>
              <w:left w:val="nil"/>
              <w:bottom w:val="single" w:sz="12" w:space="0" w:color="auto"/>
              <w:right w:val="nil"/>
            </w:tcBorders>
            <w:noWrap/>
            <w:vAlign w:val="center"/>
          </w:tcPr>
          <w:p w:rsidR="005E15E5" w:rsidRPr="005E15E5" w:rsidRDefault="005E15E5" w:rsidP="005E15E5">
            <w:pPr>
              <w:jc w:val="center"/>
              <w:rPr>
                <w:rFonts w:ascii="Arial" w:hAnsi="Arial" w:cs="Arial"/>
                <w:b/>
                <w:bCs/>
                <w:sz w:val="18"/>
                <w:szCs w:val="18"/>
              </w:rPr>
            </w:pPr>
            <w:r w:rsidRPr="005E15E5">
              <w:rPr>
                <w:rFonts w:ascii="Arial" w:hAnsi="Arial" w:cs="Arial"/>
                <w:b/>
                <w:bCs/>
                <w:sz w:val="18"/>
                <w:szCs w:val="18"/>
              </w:rPr>
              <w:t>MELAZA</w:t>
            </w:r>
          </w:p>
          <w:p w:rsidR="005E15E5" w:rsidRPr="005E15E5" w:rsidRDefault="005E15E5" w:rsidP="005E15E5">
            <w:pPr>
              <w:jc w:val="center"/>
              <w:rPr>
                <w:rFonts w:ascii="Arial" w:hAnsi="Arial" w:cs="Arial"/>
                <w:b/>
                <w:bCs/>
                <w:sz w:val="18"/>
                <w:szCs w:val="18"/>
              </w:rPr>
            </w:pPr>
            <w:r w:rsidRPr="005E15E5">
              <w:rPr>
                <w:rFonts w:ascii="Arial" w:hAnsi="Arial" w:cs="Arial"/>
                <w:b/>
                <w:bCs/>
                <w:sz w:val="18"/>
                <w:szCs w:val="18"/>
              </w:rPr>
              <w:t>(1%)</w:t>
            </w:r>
          </w:p>
        </w:tc>
        <w:tc>
          <w:tcPr>
            <w:tcW w:w="1032" w:type="dxa"/>
            <w:tcBorders>
              <w:top w:val="single" w:sz="12" w:space="0" w:color="auto"/>
              <w:left w:val="nil"/>
              <w:bottom w:val="single" w:sz="12" w:space="0" w:color="auto"/>
              <w:right w:val="nil"/>
            </w:tcBorders>
            <w:noWrap/>
            <w:vAlign w:val="center"/>
          </w:tcPr>
          <w:p w:rsidR="005E15E5" w:rsidRPr="005E15E5" w:rsidRDefault="005E15E5" w:rsidP="005E15E5">
            <w:pPr>
              <w:jc w:val="center"/>
              <w:rPr>
                <w:rFonts w:ascii="Arial" w:hAnsi="Arial" w:cs="Arial"/>
                <w:b/>
                <w:bCs/>
                <w:sz w:val="18"/>
                <w:szCs w:val="18"/>
              </w:rPr>
            </w:pPr>
            <w:r w:rsidRPr="005E15E5">
              <w:rPr>
                <w:rFonts w:ascii="Arial" w:hAnsi="Arial" w:cs="Arial"/>
                <w:b/>
                <w:bCs/>
                <w:sz w:val="18"/>
                <w:szCs w:val="18"/>
              </w:rPr>
              <w:t>LECHE</w:t>
            </w:r>
          </w:p>
          <w:p w:rsidR="005E15E5" w:rsidRPr="005E15E5" w:rsidRDefault="005E15E5" w:rsidP="005E15E5">
            <w:pPr>
              <w:jc w:val="center"/>
              <w:rPr>
                <w:rFonts w:ascii="Arial" w:hAnsi="Arial" w:cs="Arial"/>
                <w:b/>
                <w:bCs/>
                <w:sz w:val="18"/>
                <w:szCs w:val="18"/>
              </w:rPr>
            </w:pPr>
            <w:r w:rsidRPr="005E15E5">
              <w:rPr>
                <w:rFonts w:ascii="Arial" w:hAnsi="Arial" w:cs="Arial"/>
                <w:b/>
                <w:bCs/>
                <w:sz w:val="18"/>
                <w:szCs w:val="18"/>
              </w:rPr>
              <w:t>(2%)</w:t>
            </w:r>
          </w:p>
        </w:tc>
        <w:tc>
          <w:tcPr>
            <w:tcW w:w="1284" w:type="dxa"/>
            <w:tcBorders>
              <w:top w:val="nil"/>
              <w:left w:val="nil"/>
              <w:bottom w:val="single" w:sz="12" w:space="0" w:color="auto"/>
              <w:right w:val="single" w:sz="12" w:space="0" w:color="auto"/>
            </w:tcBorders>
            <w:noWrap/>
            <w:vAlign w:val="center"/>
          </w:tcPr>
          <w:p w:rsidR="005E15E5" w:rsidRPr="005E15E5" w:rsidRDefault="005E15E5" w:rsidP="005E15E5">
            <w:pPr>
              <w:jc w:val="center"/>
              <w:rPr>
                <w:rFonts w:ascii="Arial" w:hAnsi="Arial" w:cs="Arial"/>
                <w:b/>
                <w:bCs/>
                <w:sz w:val="16"/>
                <w:szCs w:val="16"/>
              </w:rPr>
            </w:pPr>
            <w:r w:rsidRPr="005E15E5">
              <w:rPr>
                <w:rFonts w:ascii="Arial" w:hAnsi="Arial" w:cs="Arial"/>
                <w:b/>
                <w:bCs/>
                <w:sz w:val="16"/>
                <w:szCs w:val="16"/>
              </w:rPr>
              <w:t>MELAZA (1%) + LECHE (2%)</w:t>
            </w:r>
          </w:p>
        </w:tc>
      </w:tr>
      <w:tr w:rsidR="005E15E5" w:rsidRPr="005E15E5" w:rsidTr="005E15E5">
        <w:trPr>
          <w:trHeight w:val="430"/>
        </w:trPr>
        <w:tc>
          <w:tcPr>
            <w:tcW w:w="3352" w:type="dxa"/>
            <w:tcBorders>
              <w:top w:val="single" w:sz="12" w:space="0" w:color="auto"/>
              <w:left w:val="single" w:sz="12" w:space="0" w:color="auto"/>
              <w:bottom w:val="nil"/>
              <w:right w:val="single" w:sz="12" w:space="0" w:color="auto"/>
            </w:tcBorders>
            <w:noWrap/>
            <w:vAlign w:val="center"/>
          </w:tcPr>
          <w:p w:rsidR="005E15E5" w:rsidRPr="005E15E5" w:rsidRDefault="005E15E5" w:rsidP="00AD1913">
            <w:pPr>
              <w:rPr>
                <w:rFonts w:ascii="Arial" w:hAnsi="Arial" w:cs="Arial"/>
                <w:sz w:val="20"/>
                <w:szCs w:val="20"/>
              </w:rPr>
            </w:pPr>
            <w:r w:rsidRPr="005E15E5">
              <w:rPr>
                <w:rFonts w:ascii="Arial" w:hAnsi="Arial" w:cs="Arial"/>
                <w:sz w:val="20"/>
                <w:szCs w:val="20"/>
              </w:rPr>
              <w:t>Cáscara de Gandul + Urea (1.7 %)</w:t>
            </w:r>
          </w:p>
        </w:tc>
        <w:tc>
          <w:tcPr>
            <w:tcW w:w="792" w:type="dxa"/>
            <w:gridSpan w:val="2"/>
            <w:tcBorders>
              <w:top w:val="single" w:sz="12" w:space="0" w:color="auto"/>
              <w:left w:val="single" w:sz="12" w:space="0" w:color="auto"/>
              <w:bottom w:val="nil"/>
              <w:right w:val="nil"/>
            </w:tcBorders>
            <w:noWrap/>
            <w:vAlign w:val="center"/>
          </w:tcPr>
          <w:p w:rsidR="005E15E5" w:rsidRPr="005E15E5" w:rsidRDefault="005E15E5" w:rsidP="005E15E5">
            <w:pPr>
              <w:jc w:val="center"/>
              <w:rPr>
                <w:rFonts w:ascii="Arial" w:hAnsi="Arial" w:cs="Arial"/>
                <w:sz w:val="22"/>
                <w:szCs w:val="22"/>
              </w:rPr>
            </w:pPr>
            <w:r w:rsidRPr="005E15E5">
              <w:rPr>
                <w:rFonts w:ascii="Arial" w:hAnsi="Arial" w:cs="Arial"/>
                <w:sz w:val="22"/>
                <w:szCs w:val="22"/>
                <w:lang w:val="en-US"/>
              </w:rPr>
              <w:t>T1</w:t>
            </w:r>
          </w:p>
        </w:tc>
        <w:tc>
          <w:tcPr>
            <w:tcW w:w="1065" w:type="dxa"/>
            <w:tcBorders>
              <w:top w:val="single" w:sz="12" w:space="0" w:color="auto"/>
              <w:left w:val="nil"/>
              <w:bottom w:val="nil"/>
              <w:right w:val="nil"/>
            </w:tcBorders>
            <w:noWrap/>
            <w:vAlign w:val="center"/>
          </w:tcPr>
          <w:p w:rsidR="005E15E5" w:rsidRPr="005E15E5" w:rsidRDefault="005E15E5" w:rsidP="005E15E5">
            <w:pPr>
              <w:jc w:val="center"/>
              <w:rPr>
                <w:rFonts w:ascii="Arial" w:hAnsi="Arial" w:cs="Arial"/>
                <w:sz w:val="22"/>
                <w:szCs w:val="22"/>
              </w:rPr>
            </w:pPr>
            <w:r w:rsidRPr="005E15E5">
              <w:rPr>
                <w:rFonts w:ascii="Arial" w:hAnsi="Arial" w:cs="Arial"/>
                <w:sz w:val="22"/>
                <w:szCs w:val="22"/>
                <w:lang w:val="en-US"/>
              </w:rPr>
              <w:t>T2</w:t>
            </w:r>
          </w:p>
        </w:tc>
        <w:tc>
          <w:tcPr>
            <w:tcW w:w="1032" w:type="dxa"/>
            <w:tcBorders>
              <w:top w:val="single" w:sz="12" w:space="0" w:color="auto"/>
              <w:left w:val="nil"/>
              <w:bottom w:val="nil"/>
              <w:right w:val="nil"/>
            </w:tcBorders>
            <w:noWrap/>
            <w:vAlign w:val="center"/>
          </w:tcPr>
          <w:p w:rsidR="005E15E5" w:rsidRPr="005E15E5" w:rsidRDefault="005E15E5" w:rsidP="005E15E5">
            <w:pPr>
              <w:jc w:val="center"/>
              <w:rPr>
                <w:rFonts w:ascii="Arial" w:hAnsi="Arial" w:cs="Arial"/>
                <w:sz w:val="22"/>
                <w:szCs w:val="22"/>
              </w:rPr>
            </w:pPr>
            <w:r w:rsidRPr="005E15E5">
              <w:rPr>
                <w:rFonts w:ascii="Arial" w:hAnsi="Arial" w:cs="Arial"/>
                <w:sz w:val="22"/>
                <w:szCs w:val="22"/>
                <w:lang w:val="en-US"/>
              </w:rPr>
              <w:t>T3</w:t>
            </w:r>
          </w:p>
        </w:tc>
        <w:tc>
          <w:tcPr>
            <w:tcW w:w="1284" w:type="dxa"/>
            <w:tcBorders>
              <w:top w:val="single" w:sz="12" w:space="0" w:color="auto"/>
              <w:left w:val="nil"/>
              <w:bottom w:val="nil"/>
              <w:right w:val="single" w:sz="12" w:space="0" w:color="auto"/>
            </w:tcBorders>
            <w:noWrap/>
            <w:vAlign w:val="center"/>
          </w:tcPr>
          <w:p w:rsidR="005E15E5" w:rsidRPr="005E15E5" w:rsidRDefault="005E15E5" w:rsidP="005E15E5">
            <w:pPr>
              <w:jc w:val="center"/>
              <w:rPr>
                <w:rFonts w:ascii="Arial" w:hAnsi="Arial" w:cs="Arial"/>
                <w:sz w:val="22"/>
                <w:szCs w:val="22"/>
              </w:rPr>
            </w:pPr>
            <w:r w:rsidRPr="005E15E5">
              <w:rPr>
                <w:rFonts w:ascii="Arial" w:hAnsi="Arial" w:cs="Arial"/>
                <w:sz w:val="22"/>
                <w:szCs w:val="22"/>
              </w:rPr>
              <w:t>T4</w:t>
            </w:r>
          </w:p>
        </w:tc>
      </w:tr>
      <w:tr w:rsidR="005E15E5" w:rsidRPr="005E15E5" w:rsidTr="005E15E5">
        <w:trPr>
          <w:trHeight w:val="344"/>
        </w:trPr>
        <w:tc>
          <w:tcPr>
            <w:tcW w:w="3352" w:type="dxa"/>
            <w:tcBorders>
              <w:top w:val="nil"/>
              <w:left w:val="single" w:sz="12" w:space="0" w:color="auto"/>
              <w:bottom w:val="single" w:sz="12" w:space="0" w:color="auto"/>
              <w:right w:val="single" w:sz="12" w:space="0" w:color="auto"/>
            </w:tcBorders>
            <w:noWrap/>
            <w:vAlign w:val="center"/>
          </w:tcPr>
          <w:p w:rsidR="005E15E5" w:rsidRPr="005E15E5" w:rsidRDefault="005E15E5" w:rsidP="00AD1913">
            <w:pPr>
              <w:rPr>
                <w:rFonts w:ascii="Arial" w:hAnsi="Arial" w:cs="Arial"/>
                <w:sz w:val="20"/>
                <w:szCs w:val="20"/>
              </w:rPr>
            </w:pPr>
            <w:r w:rsidRPr="005E15E5">
              <w:rPr>
                <w:rFonts w:ascii="Arial" w:hAnsi="Arial" w:cs="Arial"/>
                <w:sz w:val="20"/>
                <w:szCs w:val="20"/>
              </w:rPr>
              <w:t>Cáscara de Gandul</w:t>
            </w:r>
          </w:p>
        </w:tc>
        <w:tc>
          <w:tcPr>
            <w:tcW w:w="792" w:type="dxa"/>
            <w:gridSpan w:val="2"/>
            <w:tcBorders>
              <w:top w:val="nil"/>
              <w:left w:val="single" w:sz="12" w:space="0" w:color="auto"/>
              <w:bottom w:val="single" w:sz="12" w:space="0" w:color="auto"/>
              <w:right w:val="nil"/>
            </w:tcBorders>
            <w:noWrap/>
            <w:vAlign w:val="center"/>
          </w:tcPr>
          <w:p w:rsidR="005E15E5" w:rsidRPr="005E15E5" w:rsidRDefault="005E15E5" w:rsidP="005E15E5">
            <w:pPr>
              <w:jc w:val="center"/>
              <w:rPr>
                <w:rFonts w:ascii="Arial" w:hAnsi="Arial" w:cs="Arial"/>
                <w:b/>
                <w:sz w:val="22"/>
                <w:szCs w:val="22"/>
              </w:rPr>
            </w:pPr>
            <w:r w:rsidRPr="005E15E5">
              <w:rPr>
                <w:rFonts w:ascii="Arial" w:hAnsi="Arial" w:cs="Arial"/>
                <w:b/>
                <w:sz w:val="22"/>
                <w:szCs w:val="22"/>
                <w:lang w:val="en-US"/>
              </w:rPr>
              <w:t>T5</w:t>
            </w:r>
          </w:p>
        </w:tc>
        <w:tc>
          <w:tcPr>
            <w:tcW w:w="1065" w:type="dxa"/>
            <w:tcBorders>
              <w:top w:val="nil"/>
              <w:left w:val="nil"/>
              <w:bottom w:val="single" w:sz="12" w:space="0" w:color="auto"/>
              <w:right w:val="nil"/>
            </w:tcBorders>
            <w:noWrap/>
            <w:vAlign w:val="center"/>
          </w:tcPr>
          <w:p w:rsidR="005E15E5" w:rsidRPr="005E15E5" w:rsidRDefault="005E15E5" w:rsidP="005E15E5">
            <w:pPr>
              <w:jc w:val="center"/>
              <w:rPr>
                <w:rFonts w:ascii="Arial" w:hAnsi="Arial" w:cs="Arial"/>
                <w:sz w:val="22"/>
                <w:szCs w:val="22"/>
              </w:rPr>
            </w:pPr>
            <w:r w:rsidRPr="005E15E5">
              <w:rPr>
                <w:rFonts w:ascii="Arial" w:hAnsi="Arial" w:cs="Arial"/>
                <w:sz w:val="22"/>
                <w:szCs w:val="22"/>
                <w:lang w:val="en-US"/>
              </w:rPr>
              <w:t>T6</w:t>
            </w:r>
          </w:p>
        </w:tc>
        <w:tc>
          <w:tcPr>
            <w:tcW w:w="1032" w:type="dxa"/>
            <w:tcBorders>
              <w:top w:val="nil"/>
              <w:left w:val="nil"/>
              <w:bottom w:val="single" w:sz="12" w:space="0" w:color="auto"/>
              <w:right w:val="nil"/>
            </w:tcBorders>
            <w:noWrap/>
            <w:vAlign w:val="center"/>
          </w:tcPr>
          <w:p w:rsidR="005E15E5" w:rsidRPr="005E15E5" w:rsidRDefault="005E15E5" w:rsidP="005E15E5">
            <w:pPr>
              <w:jc w:val="center"/>
              <w:rPr>
                <w:rFonts w:ascii="Arial" w:hAnsi="Arial" w:cs="Arial"/>
                <w:sz w:val="22"/>
                <w:szCs w:val="22"/>
              </w:rPr>
            </w:pPr>
            <w:r w:rsidRPr="005E15E5">
              <w:rPr>
                <w:rFonts w:ascii="Arial" w:hAnsi="Arial" w:cs="Arial"/>
                <w:sz w:val="22"/>
                <w:szCs w:val="22"/>
                <w:lang w:val="en-US"/>
              </w:rPr>
              <w:t>T7</w:t>
            </w:r>
          </w:p>
        </w:tc>
        <w:tc>
          <w:tcPr>
            <w:tcW w:w="1284" w:type="dxa"/>
            <w:tcBorders>
              <w:top w:val="nil"/>
              <w:left w:val="nil"/>
              <w:bottom w:val="single" w:sz="12" w:space="0" w:color="auto"/>
              <w:right w:val="single" w:sz="12" w:space="0" w:color="auto"/>
            </w:tcBorders>
            <w:noWrap/>
            <w:vAlign w:val="center"/>
          </w:tcPr>
          <w:p w:rsidR="005E15E5" w:rsidRPr="005E15E5" w:rsidRDefault="005E15E5" w:rsidP="005E15E5">
            <w:pPr>
              <w:jc w:val="center"/>
              <w:rPr>
                <w:rFonts w:ascii="Arial" w:hAnsi="Arial" w:cs="Arial"/>
                <w:sz w:val="22"/>
                <w:szCs w:val="22"/>
              </w:rPr>
            </w:pPr>
            <w:r w:rsidRPr="005E15E5">
              <w:rPr>
                <w:rFonts w:ascii="Arial" w:hAnsi="Arial" w:cs="Arial"/>
                <w:sz w:val="22"/>
                <w:szCs w:val="22"/>
              </w:rPr>
              <w:t>T8</w:t>
            </w:r>
          </w:p>
        </w:tc>
      </w:tr>
      <w:tr w:rsidR="005E15E5" w:rsidRPr="005E15E5" w:rsidTr="005E15E5">
        <w:trPr>
          <w:trHeight w:val="69"/>
        </w:trPr>
        <w:tc>
          <w:tcPr>
            <w:tcW w:w="3352" w:type="dxa"/>
            <w:tcBorders>
              <w:top w:val="nil"/>
              <w:left w:val="single" w:sz="12" w:space="0" w:color="auto"/>
              <w:bottom w:val="nil"/>
              <w:right w:val="nil"/>
            </w:tcBorders>
            <w:noWrap/>
            <w:vAlign w:val="center"/>
          </w:tcPr>
          <w:p w:rsidR="005E15E5" w:rsidRPr="005E15E5" w:rsidRDefault="005E15E5" w:rsidP="00AD1913">
            <w:pPr>
              <w:rPr>
                <w:rFonts w:ascii="Arial" w:hAnsi="Arial" w:cs="Arial"/>
                <w:sz w:val="18"/>
                <w:szCs w:val="18"/>
              </w:rPr>
            </w:pPr>
          </w:p>
        </w:tc>
        <w:tc>
          <w:tcPr>
            <w:tcW w:w="792" w:type="dxa"/>
            <w:gridSpan w:val="2"/>
            <w:tcBorders>
              <w:top w:val="nil"/>
              <w:left w:val="nil"/>
              <w:bottom w:val="nil"/>
              <w:right w:val="nil"/>
            </w:tcBorders>
            <w:noWrap/>
            <w:vAlign w:val="center"/>
          </w:tcPr>
          <w:p w:rsidR="005E15E5" w:rsidRPr="005E15E5" w:rsidRDefault="005E15E5" w:rsidP="005E15E5">
            <w:pPr>
              <w:jc w:val="center"/>
              <w:rPr>
                <w:rFonts w:ascii="Arial" w:hAnsi="Arial" w:cs="Arial"/>
                <w:b/>
                <w:sz w:val="18"/>
                <w:szCs w:val="18"/>
                <w:lang w:val="en-US"/>
              </w:rPr>
            </w:pPr>
          </w:p>
        </w:tc>
        <w:tc>
          <w:tcPr>
            <w:tcW w:w="1065" w:type="dxa"/>
            <w:tcBorders>
              <w:top w:val="nil"/>
              <w:left w:val="nil"/>
              <w:bottom w:val="nil"/>
              <w:right w:val="nil"/>
            </w:tcBorders>
            <w:noWrap/>
            <w:vAlign w:val="center"/>
          </w:tcPr>
          <w:p w:rsidR="005E15E5" w:rsidRPr="005E15E5" w:rsidRDefault="005E15E5" w:rsidP="005E15E5">
            <w:pPr>
              <w:jc w:val="center"/>
              <w:rPr>
                <w:rFonts w:ascii="Arial" w:hAnsi="Arial" w:cs="Arial"/>
                <w:sz w:val="18"/>
                <w:szCs w:val="18"/>
                <w:lang w:val="en-US"/>
              </w:rPr>
            </w:pPr>
          </w:p>
        </w:tc>
        <w:tc>
          <w:tcPr>
            <w:tcW w:w="1032" w:type="dxa"/>
            <w:tcBorders>
              <w:top w:val="nil"/>
              <w:left w:val="nil"/>
              <w:bottom w:val="nil"/>
              <w:right w:val="nil"/>
            </w:tcBorders>
            <w:noWrap/>
            <w:vAlign w:val="center"/>
          </w:tcPr>
          <w:p w:rsidR="005E15E5" w:rsidRPr="005E15E5" w:rsidRDefault="005E15E5" w:rsidP="005E15E5">
            <w:pPr>
              <w:jc w:val="center"/>
              <w:rPr>
                <w:rFonts w:ascii="Arial" w:hAnsi="Arial" w:cs="Arial"/>
                <w:sz w:val="18"/>
                <w:szCs w:val="18"/>
                <w:lang w:val="en-US"/>
              </w:rPr>
            </w:pPr>
          </w:p>
        </w:tc>
        <w:tc>
          <w:tcPr>
            <w:tcW w:w="1284" w:type="dxa"/>
            <w:tcBorders>
              <w:top w:val="nil"/>
              <w:left w:val="nil"/>
              <w:bottom w:val="nil"/>
              <w:right w:val="single" w:sz="12" w:space="0" w:color="auto"/>
            </w:tcBorders>
            <w:noWrap/>
            <w:vAlign w:val="center"/>
          </w:tcPr>
          <w:p w:rsidR="005E15E5" w:rsidRPr="005E15E5" w:rsidRDefault="005E15E5" w:rsidP="005E15E5">
            <w:pPr>
              <w:jc w:val="center"/>
              <w:rPr>
                <w:rFonts w:ascii="Arial" w:hAnsi="Arial" w:cs="Arial"/>
                <w:sz w:val="18"/>
                <w:szCs w:val="18"/>
              </w:rPr>
            </w:pPr>
          </w:p>
        </w:tc>
      </w:tr>
      <w:tr w:rsidR="005E15E5" w:rsidRPr="005E15E5" w:rsidTr="005E15E5">
        <w:trPr>
          <w:trHeight w:val="430"/>
        </w:trPr>
        <w:tc>
          <w:tcPr>
            <w:tcW w:w="3352" w:type="dxa"/>
            <w:tcBorders>
              <w:top w:val="nil"/>
              <w:left w:val="single" w:sz="12" w:space="0" w:color="auto"/>
              <w:bottom w:val="single" w:sz="12" w:space="0" w:color="auto"/>
              <w:right w:val="nil"/>
            </w:tcBorders>
            <w:noWrap/>
            <w:vAlign w:val="center"/>
          </w:tcPr>
          <w:p w:rsidR="005E15E5" w:rsidRPr="005E15E5" w:rsidRDefault="005E15E5" w:rsidP="00AD1913">
            <w:pPr>
              <w:rPr>
                <w:rFonts w:ascii="Arial" w:hAnsi="Arial" w:cs="Arial"/>
                <w:sz w:val="18"/>
                <w:szCs w:val="18"/>
              </w:rPr>
            </w:pPr>
            <w:r w:rsidRPr="005E15E5">
              <w:rPr>
                <w:rFonts w:ascii="Arial" w:hAnsi="Arial" w:cs="Arial"/>
                <w:sz w:val="18"/>
                <w:szCs w:val="18"/>
              </w:rPr>
              <w:t>Tratamiento testigo T5</w:t>
            </w:r>
          </w:p>
          <w:p w:rsidR="005E15E5" w:rsidRPr="005E15E5" w:rsidRDefault="005E15E5" w:rsidP="005E15E5">
            <w:pPr>
              <w:jc w:val="center"/>
              <w:rPr>
                <w:rFonts w:ascii="Arial" w:hAnsi="Arial" w:cs="Arial"/>
                <w:sz w:val="18"/>
                <w:szCs w:val="18"/>
              </w:rPr>
            </w:pPr>
          </w:p>
        </w:tc>
        <w:tc>
          <w:tcPr>
            <w:tcW w:w="759" w:type="dxa"/>
            <w:tcBorders>
              <w:top w:val="nil"/>
              <w:left w:val="nil"/>
              <w:bottom w:val="single" w:sz="12" w:space="0" w:color="auto"/>
              <w:right w:val="nil"/>
            </w:tcBorders>
            <w:vAlign w:val="center"/>
          </w:tcPr>
          <w:p w:rsidR="005E15E5" w:rsidRPr="005E15E5" w:rsidRDefault="005E15E5" w:rsidP="005E15E5">
            <w:pPr>
              <w:jc w:val="center"/>
              <w:rPr>
                <w:rFonts w:ascii="Arial" w:hAnsi="Arial" w:cs="Arial"/>
                <w:sz w:val="18"/>
                <w:szCs w:val="18"/>
              </w:rPr>
            </w:pPr>
          </w:p>
          <w:p w:rsidR="005E15E5" w:rsidRPr="005E15E5" w:rsidRDefault="005E15E5" w:rsidP="005E15E5">
            <w:pPr>
              <w:jc w:val="center"/>
              <w:rPr>
                <w:rFonts w:ascii="Arial" w:hAnsi="Arial" w:cs="Arial"/>
                <w:sz w:val="18"/>
                <w:szCs w:val="18"/>
              </w:rPr>
            </w:pPr>
          </w:p>
        </w:tc>
        <w:tc>
          <w:tcPr>
            <w:tcW w:w="3414" w:type="dxa"/>
            <w:gridSpan w:val="4"/>
            <w:tcBorders>
              <w:top w:val="nil"/>
              <w:left w:val="nil"/>
              <w:bottom w:val="single" w:sz="12" w:space="0" w:color="auto"/>
              <w:right w:val="single" w:sz="12" w:space="0" w:color="auto"/>
            </w:tcBorders>
            <w:vAlign w:val="center"/>
          </w:tcPr>
          <w:p w:rsidR="005E15E5" w:rsidRPr="005E15E5" w:rsidRDefault="005E15E5" w:rsidP="005E15E5">
            <w:pPr>
              <w:jc w:val="center"/>
              <w:rPr>
                <w:rFonts w:ascii="Arial" w:hAnsi="Arial" w:cs="Arial"/>
                <w:sz w:val="18"/>
                <w:szCs w:val="18"/>
              </w:rPr>
            </w:pPr>
          </w:p>
          <w:p w:rsidR="005E15E5" w:rsidRPr="005E15E5" w:rsidRDefault="005E15E5" w:rsidP="005E15E5">
            <w:pPr>
              <w:jc w:val="center"/>
              <w:rPr>
                <w:rFonts w:ascii="Arial" w:hAnsi="Arial" w:cs="Arial"/>
                <w:sz w:val="18"/>
                <w:szCs w:val="18"/>
              </w:rPr>
            </w:pPr>
          </w:p>
          <w:p w:rsidR="005E15E5" w:rsidRPr="005E15E5" w:rsidRDefault="005E15E5" w:rsidP="005E15E5">
            <w:pPr>
              <w:jc w:val="center"/>
              <w:rPr>
                <w:rFonts w:ascii="Arial" w:hAnsi="Arial" w:cs="Arial"/>
                <w:sz w:val="18"/>
                <w:szCs w:val="18"/>
              </w:rPr>
            </w:pPr>
          </w:p>
        </w:tc>
      </w:tr>
    </w:tbl>
    <w:p w:rsidR="005E15E5" w:rsidRDefault="005E15E5" w:rsidP="005E15E5">
      <w:pPr>
        <w:tabs>
          <w:tab w:val="center" w:pos="4768"/>
        </w:tabs>
        <w:spacing w:line="480" w:lineRule="auto"/>
        <w:ind w:left="720"/>
        <w:rPr>
          <w:rFonts w:ascii="Arial" w:hAnsi="Arial" w:cs="Arial"/>
        </w:rPr>
      </w:pPr>
    </w:p>
    <w:p w:rsidR="005E15E5" w:rsidRDefault="005E15E5" w:rsidP="005B0C80">
      <w:pPr>
        <w:numPr>
          <w:ilvl w:val="0"/>
          <w:numId w:val="7"/>
        </w:numPr>
        <w:tabs>
          <w:tab w:val="clear" w:pos="720"/>
          <w:tab w:val="num" w:pos="1440"/>
        </w:tabs>
        <w:spacing w:line="480" w:lineRule="auto"/>
        <w:ind w:firstLine="360"/>
        <w:jc w:val="both"/>
        <w:rPr>
          <w:rFonts w:ascii="Arial" w:hAnsi="Arial" w:cs="Arial"/>
          <w:b/>
        </w:rPr>
      </w:pPr>
      <w:r w:rsidRPr="00234F49">
        <w:rPr>
          <w:rFonts w:ascii="Arial" w:hAnsi="Arial" w:cs="Arial"/>
          <w:b/>
        </w:rPr>
        <w:t>pH</w:t>
      </w:r>
      <w:r>
        <w:rPr>
          <w:rFonts w:ascii="Arial" w:hAnsi="Arial" w:cs="Arial"/>
          <w:b/>
        </w:rPr>
        <w:t xml:space="preserve"> </w:t>
      </w:r>
    </w:p>
    <w:p w:rsidR="005E15E5" w:rsidRDefault="005E15E5" w:rsidP="005E15E5">
      <w:pPr>
        <w:spacing w:line="480" w:lineRule="auto"/>
        <w:ind w:left="720"/>
        <w:jc w:val="center"/>
        <w:rPr>
          <w:rFonts w:ascii="Arial" w:hAnsi="Arial" w:cs="Arial"/>
          <w:b/>
        </w:rPr>
      </w:pPr>
      <w:r>
        <w:rPr>
          <w:rFonts w:ascii="Arial" w:hAnsi="Arial" w:cs="Arial"/>
          <w:b/>
        </w:rPr>
        <w:t>GRÁFICO 1</w:t>
      </w:r>
    </w:p>
    <w:p w:rsidR="005E15E5" w:rsidRDefault="005E15E5" w:rsidP="005E15E5">
      <w:pPr>
        <w:spacing w:line="480" w:lineRule="auto"/>
        <w:ind w:left="720"/>
        <w:jc w:val="center"/>
        <w:rPr>
          <w:rFonts w:ascii="Arial" w:hAnsi="Arial" w:cs="Arial"/>
          <w:b/>
        </w:rPr>
      </w:pPr>
      <w:r>
        <w:rPr>
          <w:rFonts w:ascii="Arial" w:hAnsi="Arial" w:cs="Arial"/>
          <w:b/>
        </w:rPr>
        <w:t>RESULTADOS PRUEBA DUNCAN 0.05: VARIABLE pH</w:t>
      </w:r>
    </w:p>
    <w:p w:rsidR="005E15E5" w:rsidRPr="00017DF1" w:rsidRDefault="007726FB" w:rsidP="005E15E5">
      <w:pPr>
        <w:spacing w:line="480" w:lineRule="auto"/>
        <w:ind w:left="720"/>
        <w:jc w:val="right"/>
        <w:rPr>
          <w:rFonts w:ascii="Arial" w:hAnsi="Arial" w:cs="Arial"/>
          <w:b/>
        </w:rPr>
      </w:pPr>
      <w:r>
        <w:rPr>
          <w:noProof/>
        </w:rPr>
        <w:drawing>
          <wp:inline distT="0" distB="0" distL="0" distR="0">
            <wp:extent cx="4450080" cy="28651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450080" cy="2865120"/>
                    </a:xfrm>
                    <a:prstGeom prst="rect">
                      <a:avLst/>
                    </a:prstGeom>
                    <a:noFill/>
                    <a:ln w="9525">
                      <a:noFill/>
                      <a:miter lim="800000"/>
                      <a:headEnd/>
                      <a:tailEnd/>
                    </a:ln>
                  </pic:spPr>
                </pic:pic>
              </a:graphicData>
            </a:graphic>
          </wp:inline>
        </w:drawing>
      </w:r>
    </w:p>
    <w:p w:rsidR="005E15E5" w:rsidRDefault="005E15E5" w:rsidP="005E15E5">
      <w:pPr>
        <w:pStyle w:val="Sangradetextonormal"/>
        <w:spacing w:line="480" w:lineRule="auto"/>
        <w:ind w:left="1440"/>
        <w:rPr>
          <w:rFonts w:ascii="Arial" w:hAnsi="Arial" w:cs="Arial"/>
        </w:rPr>
      </w:pPr>
    </w:p>
    <w:p w:rsidR="005E15E5" w:rsidRDefault="005E15E5" w:rsidP="005E15E5">
      <w:pPr>
        <w:pStyle w:val="Sangradetextonormal"/>
        <w:spacing w:line="480" w:lineRule="auto"/>
        <w:ind w:left="1440"/>
        <w:rPr>
          <w:rFonts w:ascii="Arial" w:hAnsi="Arial" w:cs="Arial"/>
        </w:rPr>
      </w:pPr>
      <w:r>
        <w:rPr>
          <w:rFonts w:ascii="Arial" w:hAnsi="Arial" w:cs="Arial"/>
        </w:rPr>
        <w:t xml:space="preserve">Según el análisis realizado, estadísticamente los mayores valores de pH los obtuvieron los tratamientos T1 y T4, quienes </w:t>
      </w:r>
      <w:r>
        <w:rPr>
          <w:rFonts w:ascii="Arial" w:hAnsi="Arial" w:cs="Arial"/>
        </w:rPr>
        <w:lastRenderedPageBreak/>
        <w:t xml:space="preserve">comparten el mismo grupo de significancia </w:t>
      </w:r>
      <w:r w:rsidRPr="00EE4A59">
        <w:rPr>
          <w:rFonts w:ascii="Arial" w:hAnsi="Arial" w:cs="Arial"/>
          <w:i/>
        </w:rPr>
        <w:t>a.</w:t>
      </w:r>
      <w:r>
        <w:rPr>
          <w:rFonts w:ascii="Arial" w:hAnsi="Arial" w:cs="Arial"/>
        </w:rPr>
        <w:t xml:space="preserve"> Los otros grupos de significancia que se obtuvieron fueron: T4 (8.33)</w:t>
      </w:r>
      <w:r w:rsidRPr="00F95AA7">
        <w:rPr>
          <w:rFonts w:ascii="Arial" w:hAnsi="Arial" w:cs="Arial"/>
        </w:rPr>
        <w:t>, T</w:t>
      </w:r>
      <w:r>
        <w:rPr>
          <w:rFonts w:ascii="Arial" w:hAnsi="Arial" w:cs="Arial"/>
        </w:rPr>
        <w:t>3 (7.97)</w:t>
      </w:r>
      <w:r w:rsidRPr="00F95AA7">
        <w:rPr>
          <w:rFonts w:ascii="Arial" w:hAnsi="Arial" w:cs="Arial"/>
        </w:rPr>
        <w:t xml:space="preserve"> y T</w:t>
      </w:r>
      <w:r>
        <w:rPr>
          <w:rFonts w:ascii="Arial" w:hAnsi="Arial" w:cs="Arial"/>
        </w:rPr>
        <w:t xml:space="preserve">2(7.66), en el grupo </w:t>
      </w:r>
      <w:r w:rsidRPr="00EE4A59">
        <w:rPr>
          <w:rFonts w:ascii="Arial" w:hAnsi="Arial" w:cs="Arial"/>
          <w:i/>
        </w:rPr>
        <w:t>b</w:t>
      </w:r>
      <w:r>
        <w:rPr>
          <w:rFonts w:ascii="Arial" w:hAnsi="Arial" w:cs="Arial"/>
        </w:rPr>
        <w:t xml:space="preserve">; </w:t>
      </w:r>
      <w:r w:rsidRPr="00F95AA7">
        <w:rPr>
          <w:rFonts w:ascii="Arial" w:hAnsi="Arial" w:cs="Arial"/>
        </w:rPr>
        <w:t>T2</w:t>
      </w:r>
      <w:r>
        <w:rPr>
          <w:rFonts w:ascii="Arial" w:hAnsi="Arial" w:cs="Arial"/>
        </w:rPr>
        <w:t>(7.66)</w:t>
      </w:r>
      <w:r w:rsidRPr="00F95AA7">
        <w:rPr>
          <w:rFonts w:ascii="Arial" w:hAnsi="Arial" w:cs="Arial"/>
        </w:rPr>
        <w:t xml:space="preserve"> y T</w:t>
      </w:r>
      <w:r>
        <w:rPr>
          <w:rFonts w:ascii="Arial" w:hAnsi="Arial" w:cs="Arial"/>
        </w:rPr>
        <w:t>5(6.97)</w:t>
      </w:r>
      <w:r w:rsidRPr="00F95AA7">
        <w:rPr>
          <w:rFonts w:ascii="Arial" w:hAnsi="Arial" w:cs="Arial"/>
        </w:rPr>
        <w:t xml:space="preserve">, </w:t>
      </w:r>
      <w:r>
        <w:rPr>
          <w:rFonts w:ascii="Arial" w:hAnsi="Arial" w:cs="Arial"/>
        </w:rPr>
        <w:t>en el</w:t>
      </w:r>
      <w:r w:rsidRPr="00F95AA7">
        <w:rPr>
          <w:rFonts w:ascii="Arial" w:hAnsi="Arial" w:cs="Arial"/>
        </w:rPr>
        <w:t xml:space="preserve"> grupo</w:t>
      </w:r>
      <w:r w:rsidRPr="00EE4A59">
        <w:rPr>
          <w:rFonts w:ascii="Arial" w:hAnsi="Arial" w:cs="Arial"/>
          <w:i/>
        </w:rPr>
        <w:t xml:space="preserve"> c</w:t>
      </w:r>
      <w:r>
        <w:rPr>
          <w:rFonts w:ascii="Arial" w:hAnsi="Arial" w:cs="Arial"/>
        </w:rPr>
        <w:t xml:space="preserve">; y </w:t>
      </w:r>
      <w:r w:rsidRPr="00F95AA7">
        <w:rPr>
          <w:rFonts w:ascii="Arial" w:hAnsi="Arial" w:cs="Arial"/>
        </w:rPr>
        <w:t>los tratamientos T</w:t>
      </w:r>
      <w:r>
        <w:rPr>
          <w:rFonts w:ascii="Arial" w:hAnsi="Arial" w:cs="Arial"/>
        </w:rPr>
        <w:t xml:space="preserve">5(6.97), </w:t>
      </w:r>
      <w:r w:rsidRPr="00F95AA7">
        <w:rPr>
          <w:rFonts w:ascii="Arial" w:hAnsi="Arial" w:cs="Arial"/>
        </w:rPr>
        <w:t>T</w:t>
      </w:r>
      <w:r>
        <w:rPr>
          <w:rFonts w:ascii="Arial" w:hAnsi="Arial" w:cs="Arial"/>
        </w:rPr>
        <w:t>6(6.39)</w:t>
      </w:r>
      <w:r w:rsidRPr="00F95AA7">
        <w:rPr>
          <w:rFonts w:ascii="Arial" w:hAnsi="Arial" w:cs="Arial"/>
        </w:rPr>
        <w:t>, T</w:t>
      </w:r>
      <w:r>
        <w:rPr>
          <w:rFonts w:ascii="Arial" w:hAnsi="Arial" w:cs="Arial"/>
        </w:rPr>
        <w:t xml:space="preserve">8(6.38), </w:t>
      </w:r>
      <w:r w:rsidRPr="00F95AA7">
        <w:rPr>
          <w:rFonts w:ascii="Arial" w:hAnsi="Arial" w:cs="Arial"/>
        </w:rPr>
        <w:t>T</w:t>
      </w:r>
      <w:r>
        <w:rPr>
          <w:rFonts w:ascii="Arial" w:hAnsi="Arial" w:cs="Arial"/>
        </w:rPr>
        <w:t>7(6.31)</w:t>
      </w:r>
      <w:r w:rsidRPr="004D0D8F">
        <w:rPr>
          <w:rFonts w:ascii="Arial" w:hAnsi="Arial" w:cs="Arial"/>
        </w:rPr>
        <w:t xml:space="preserve"> </w:t>
      </w:r>
      <w:r w:rsidRPr="00F95AA7">
        <w:rPr>
          <w:rFonts w:ascii="Arial" w:hAnsi="Arial" w:cs="Arial"/>
        </w:rPr>
        <w:t xml:space="preserve">en el </w:t>
      </w:r>
      <w:r>
        <w:rPr>
          <w:rFonts w:ascii="Arial" w:hAnsi="Arial" w:cs="Arial"/>
        </w:rPr>
        <w:t>g</w:t>
      </w:r>
      <w:r w:rsidRPr="00F95AA7">
        <w:rPr>
          <w:rFonts w:ascii="Arial" w:hAnsi="Arial" w:cs="Arial"/>
        </w:rPr>
        <w:t xml:space="preserve">rupo </w:t>
      </w:r>
      <w:r w:rsidRPr="00EE4A59">
        <w:rPr>
          <w:rFonts w:ascii="Arial" w:hAnsi="Arial" w:cs="Arial"/>
          <w:i/>
        </w:rPr>
        <w:t>d</w:t>
      </w:r>
      <w:r>
        <w:rPr>
          <w:rFonts w:ascii="Arial" w:hAnsi="Arial" w:cs="Arial"/>
        </w:rPr>
        <w:t xml:space="preserve">. </w:t>
      </w:r>
    </w:p>
    <w:p w:rsidR="005E15E5" w:rsidRDefault="005E15E5" w:rsidP="005E15E5">
      <w:pPr>
        <w:pStyle w:val="Sangradetextonormal"/>
        <w:spacing w:line="480" w:lineRule="auto"/>
        <w:ind w:left="1440"/>
        <w:rPr>
          <w:rFonts w:ascii="Arial" w:hAnsi="Arial" w:cs="Arial"/>
        </w:rPr>
      </w:pPr>
      <w:r>
        <w:rPr>
          <w:rFonts w:ascii="Arial" w:hAnsi="Arial" w:cs="Arial"/>
        </w:rPr>
        <w:t>Los tratamientos sin urea obtuvieron los menores valores de pH, entre 6.97 (T5) y 6.31 (T7).</w:t>
      </w:r>
    </w:p>
    <w:p w:rsidR="005E15E5" w:rsidRDefault="005E15E5" w:rsidP="005E15E5">
      <w:pPr>
        <w:ind w:left="1440"/>
        <w:jc w:val="both"/>
        <w:rPr>
          <w:rFonts w:ascii="Arial" w:hAnsi="Arial" w:cs="Arial"/>
        </w:rPr>
      </w:pPr>
    </w:p>
    <w:p w:rsidR="005E15E5" w:rsidRPr="001F3F5B" w:rsidRDefault="005E15E5" w:rsidP="005B0C80">
      <w:pPr>
        <w:numPr>
          <w:ilvl w:val="0"/>
          <w:numId w:val="7"/>
        </w:numPr>
        <w:tabs>
          <w:tab w:val="clear" w:pos="720"/>
          <w:tab w:val="num" w:pos="1440"/>
        </w:tabs>
        <w:spacing w:line="480" w:lineRule="auto"/>
        <w:ind w:firstLine="360"/>
        <w:jc w:val="both"/>
        <w:rPr>
          <w:rFonts w:ascii="Arial" w:hAnsi="Arial" w:cs="Arial"/>
          <w:b/>
        </w:rPr>
      </w:pPr>
      <w:r w:rsidRPr="001F3F5B">
        <w:rPr>
          <w:rFonts w:ascii="Arial" w:hAnsi="Arial" w:cs="Arial"/>
          <w:b/>
        </w:rPr>
        <w:t>Humedad</w:t>
      </w:r>
    </w:p>
    <w:p w:rsidR="005E15E5" w:rsidRDefault="005E15E5" w:rsidP="005E15E5">
      <w:pPr>
        <w:spacing w:line="480" w:lineRule="auto"/>
        <w:ind w:left="720"/>
        <w:jc w:val="center"/>
        <w:rPr>
          <w:rFonts w:ascii="Arial" w:hAnsi="Arial" w:cs="Arial"/>
          <w:b/>
        </w:rPr>
      </w:pPr>
      <w:r>
        <w:rPr>
          <w:rFonts w:ascii="Arial" w:hAnsi="Arial" w:cs="Arial"/>
          <w:b/>
        </w:rPr>
        <w:t>GRÁFICO 2</w:t>
      </w:r>
    </w:p>
    <w:p w:rsidR="005E15E5" w:rsidRDefault="005E15E5" w:rsidP="005E15E5">
      <w:pPr>
        <w:spacing w:line="480" w:lineRule="auto"/>
        <w:ind w:left="720"/>
        <w:jc w:val="center"/>
        <w:rPr>
          <w:rFonts w:ascii="Arial" w:hAnsi="Arial" w:cs="Arial"/>
        </w:rPr>
      </w:pPr>
      <w:r>
        <w:rPr>
          <w:rFonts w:ascii="Arial" w:hAnsi="Arial" w:cs="Arial"/>
          <w:b/>
        </w:rPr>
        <w:t>RESULTADOS PRUEBA DUNCAN 0.05:  VARIABLE HUMEDAD</w:t>
      </w:r>
    </w:p>
    <w:p w:rsidR="005E15E5" w:rsidRPr="00797110" w:rsidRDefault="007726FB" w:rsidP="005E15E5">
      <w:pPr>
        <w:spacing w:line="480" w:lineRule="auto"/>
        <w:ind w:left="720"/>
        <w:jc w:val="right"/>
        <w:rPr>
          <w:rFonts w:ascii="Arial" w:hAnsi="Arial" w:cs="Arial"/>
        </w:rPr>
      </w:pPr>
      <w:r>
        <w:rPr>
          <w:noProof/>
        </w:rPr>
        <w:drawing>
          <wp:inline distT="0" distB="0" distL="0" distR="0">
            <wp:extent cx="4450080" cy="26009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450080" cy="2600960"/>
                    </a:xfrm>
                    <a:prstGeom prst="rect">
                      <a:avLst/>
                    </a:prstGeom>
                    <a:noFill/>
                    <a:ln w="9525">
                      <a:noFill/>
                      <a:miter lim="800000"/>
                      <a:headEnd/>
                      <a:tailEnd/>
                    </a:ln>
                  </pic:spPr>
                </pic:pic>
              </a:graphicData>
            </a:graphic>
          </wp:inline>
        </w:drawing>
      </w:r>
    </w:p>
    <w:p w:rsidR="005E15E5" w:rsidRPr="00F95AA7" w:rsidRDefault="005E15E5" w:rsidP="005E15E5">
      <w:pPr>
        <w:pStyle w:val="Sangradetextonormal"/>
        <w:spacing w:line="480" w:lineRule="auto"/>
        <w:ind w:left="1440"/>
        <w:rPr>
          <w:rFonts w:ascii="Arial" w:hAnsi="Arial" w:cs="Arial"/>
        </w:rPr>
      </w:pPr>
      <w:r>
        <w:rPr>
          <w:rFonts w:ascii="Arial" w:hAnsi="Arial" w:cs="Arial"/>
        </w:rPr>
        <w:t xml:space="preserve">Para la variable </w:t>
      </w:r>
      <w:r w:rsidRPr="00F95AA7">
        <w:rPr>
          <w:rFonts w:ascii="Arial" w:hAnsi="Arial" w:cs="Arial"/>
        </w:rPr>
        <w:t>humedad</w:t>
      </w:r>
      <w:r>
        <w:rPr>
          <w:rFonts w:ascii="Arial" w:hAnsi="Arial" w:cs="Arial"/>
        </w:rPr>
        <w:t>, e</w:t>
      </w:r>
      <w:r w:rsidRPr="00F95AA7">
        <w:rPr>
          <w:rFonts w:ascii="Arial" w:hAnsi="Arial" w:cs="Arial"/>
        </w:rPr>
        <w:t>stadísticamente encontramos que no existe</w:t>
      </w:r>
      <w:r>
        <w:rPr>
          <w:rFonts w:ascii="Arial" w:hAnsi="Arial" w:cs="Arial"/>
        </w:rPr>
        <w:t>n</w:t>
      </w:r>
      <w:r w:rsidRPr="00F95AA7">
        <w:rPr>
          <w:rFonts w:ascii="Arial" w:hAnsi="Arial" w:cs="Arial"/>
        </w:rPr>
        <w:t xml:space="preserve"> difer</w:t>
      </w:r>
      <w:r>
        <w:rPr>
          <w:rFonts w:ascii="Arial" w:hAnsi="Arial" w:cs="Arial"/>
        </w:rPr>
        <w:t>encia significativas entre los tratamientos T3(70.18), T4(70.12), T2(69.83), T1(67.71), T6(67.16)</w:t>
      </w:r>
      <w:r w:rsidRPr="00F95AA7">
        <w:rPr>
          <w:rFonts w:ascii="Arial" w:hAnsi="Arial" w:cs="Arial"/>
        </w:rPr>
        <w:t>, T</w:t>
      </w:r>
      <w:r>
        <w:rPr>
          <w:rFonts w:ascii="Arial" w:hAnsi="Arial" w:cs="Arial"/>
        </w:rPr>
        <w:t>5(66.73) y T7(66.19), quienes compartieron el grupo</w:t>
      </w:r>
      <w:r w:rsidRPr="00EE4A59">
        <w:rPr>
          <w:rFonts w:ascii="Arial" w:hAnsi="Arial" w:cs="Arial"/>
          <w:i/>
        </w:rPr>
        <w:t xml:space="preserve"> a</w:t>
      </w:r>
      <w:r>
        <w:rPr>
          <w:rFonts w:ascii="Arial" w:hAnsi="Arial" w:cs="Arial"/>
          <w:i/>
        </w:rPr>
        <w:t>.</w:t>
      </w:r>
      <w:r w:rsidRPr="00EE4A59">
        <w:rPr>
          <w:rFonts w:ascii="Arial" w:hAnsi="Arial" w:cs="Arial"/>
          <w:i/>
        </w:rPr>
        <w:t xml:space="preserve"> </w:t>
      </w:r>
      <w:r>
        <w:rPr>
          <w:rFonts w:ascii="Arial" w:hAnsi="Arial" w:cs="Arial"/>
        </w:rPr>
        <w:t xml:space="preserve">El </w:t>
      </w:r>
      <w:r>
        <w:rPr>
          <w:rFonts w:ascii="Arial" w:hAnsi="Arial" w:cs="Arial"/>
        </w:rPr>
        <w:lastRenderedPageBreak/>
        <w:t xml:space="preserve">tratamiento </w:t>
      </w:r>
      <w:r w:rsidRPr="00F95AA7">
        <w:rPr>
          <w:rFonts w:ascii="Arial" w:hAnsi="Arial" w:cs="Arial"/>
        </w:rPr>
        <w:t>T</w:t>
      </w:r>
      <w:r>
        <w:rPr>
          <w:rFonts w:ascii="Arial" w:hAnsi="Arial" w:cs="Arial"/>
        </w:rPr>
        <w:t xml:space="preserve">8(57.87), obtuvo la </w:t>
      </w:r>
      <w:r w:rsidRPr="00F95AA7">
        <w:rPr>
          <w:rFonts w:ascii="Arial" w:hAnsi="Arial" w:cs="Arial"/>
        </w:rPr>
        <w:t xml:space="preserve">media mas baja </w:t>
      </w:r>
      <w:r>
        <w:rPr>
          <w:rFonts w:ascii="Arial" w:hAnsi="Arial" w:cs="Arial"/>
        </w:rPr>
        <w:t xml:space="preserve">para esta variable en el grupo </w:t>
      </w:r>
      <w:r w:rsidRPr="00EE4A59">
        <w:rPr>
          <w:rFonts w:ascii="Arial" w:hAnsi="Arial" w:cs="Arial"/>
          <w:i/>
        </w:rPr>
        <w:t>b</w:t>
      </w:r>
      <w:r>
        <w:rPr>
          <w:rFonts w:ascii="Arial" w:hAnsi="Arial" w:cs="Arial"/>
        </w:rPr>
        <w:t>; y comparte significancia con los tratamientos T5(66.73), T6(67.16) y T7(66.19). Todos los tratamientos tuvieron contenidos de humedad satisfactorios, a excepción del tratamiento T8 (57.87).</w:t>
      </w:r>
      <w:r w:rsidRPr="00E22A5C">
        <w:rPr>
          <w:rFonts w:ascii="Arial" w:hAnsi="Arial" w:cs="Arial"/>
        </w:rPr>
        <w:t xml:space="preserve"> </w:t>
      </w:r>
    </w:p>
    <w:p w:rsidR="005E15E5" w:rsidRDefault="005E15E5" w:rsidP="005E15E5">
      <w:pPr>
        <w:spacing w:line="480" w:lineRule="auto"/>
        <w:ind w:left="360"/>
        <w:jc w:val="both"/>
        <w:rPr>
          <w:rFonts w:ascii="Arial" w:hAnsi="Arial" w:cs="Arial"/>
        </w:rPr>
      </w:pPr>
    </w:p>
    <w:p w:rsidR="005E15E5" w:rsidRPr="00A70B2D" w:rsidRDefault="005E15E5" w:rsidP="005B0C80">
      <w:pPr>
        <w:numPr>
          <w:ilvl w:val="0"/>
          <w:numId w:val="7"/>
        </w:numPr>
        <w:tabs>
          <w:tab w:val="clear" w:pos="720"/>
          <w:tab w:val="num" w:pos="1440"/>
        </w:tabs>
        <w:spacing w:line="480" w:lineRule="auto"/>
        <w:ind w:firstLine="360"/>
        <w:jc w:val="both"/>
        <w:rPr>
          <w:rFonts w:ascii="Arial" w:hAnsi="Arial" w:cs="Arial"/>
          <w:b/>
        </w:rPr>
      </w:pPr>
      <w:r w:rsidRPr="00A70B2D">
        <w:rPr>
          <w:rFonts w:ascii="Arial" w:hAnsi="Arial" w:cs="Arial"/>
          <w:b/>
        </w:rPr>
        <w:t>Nitrógeno amoniacal en base de nitrógeno total (N-NH</w:t>
      </w:r>
      <w:r w:rsidRPr="00A70B2D">
        <w:rPr>
          <w:rFonts w:ascii="Arial" w:hAnsi="Arial" w:cs="Arial"/>
          <w:b/>
          <w:vertAlign w:val="subscript"/>
        </w:rPr>
        <w:t>3</w:t>
      </w:r>
      <w:r w:rsidRPr="00A70B2D">
        <w:rPr>
          <w:rFonts w:ascii="Arial" w:hAnsi="Arial" w:cs="Arial"/>
          <w:b/>
        </w:rPr>
        <w:t>/Nt)</w:t>
      </w:r>
    </w:p>
    <w:p w:rsidR="005E15E5" w:rsidRDefault="005E15E5" w:rsidP="005E15E5">
      <w:pPr>
        <w:spacing w:line="480" w:lineRule="auto"/>
        <w:ind w:left="720"/>
        <w:jc w:val="center"/>
        <w:rPr>
          <w:rFonts w:ascii="Arial" w:hAnsi="Arial" w:cs="Arial"/>
          <w:b/>
        </w:rPr>
      </w:pPr>
      <w:r>
        <w:rPr>
          <w:rFonts w:ascii="Arial" w:hAnsi="Arial" w:cs="Arial"/>
          <w:b/>
        </w:rPr>
        <w:t>GRÁFICO 3</w:t>
      </w:r>
    </w:p>
    <w:p w:rsidR="005E15E5" w:rsidRPr="00797110" w:rsidRDefault="005E15E5" w:rsidP="005E15E5">
      <w:pPr>
        <w:spacing w:line="480" w:lineRule="auto"/>
        <w:ind w:left="720"/>
        <w:jc w:val="center"/>
        <w:rPr>
          <w:rFonts w:ascii="Arial" w:hAnsi="Arial" w:cs="Arial"/>
          <w:b/>
        </w:rPr>
      </w:pPr>
      <w:r>
        <w:rPr>
          <w:rFonts w:ascii="Arial" w:hAnsi="Arial" w:cs="Arial"/>
          <w:b/>
        </w:rPr>
        <w:t xml:space="preserve">RESULTADOS PRUEBA DUNCAN 0.05 </w:t>
      </w:r>
      <w:r w:rsidRPr="00797110">
        <w:rPr>
          <w:rFonts w:ascii="Arial" w:hAnsi="Arial" w:cs="Arial"/>
          <w:b/>
        </w:rPr>
        <w:t xml:space="preserve">VARIABLE </w:t>
      </w:r>
      <w:r>
        <w:rPr>
          <w:rFonts w:ascii="Arial" w:hAnsi="Arial" w:cs="Arial"/>
          <w:b/>
        </w:rPr>
        <w:t>N-</w:t>
      </w:r>
      <w:r w:rsidRPr="00797110">
        <w:rPr>
          <w:rFonts w:ascii="Arial" w:hAnsi="Arial" w:cs="Arial"/>
          <w:b/>
        </w:rPr>
        <w:t>NH</w:t>
      </w:r>
      <w:r w:rsidRPr="00797110">
        <w:rPr>
          <w:rFonts w:ascii="Arial" w:hAnsi="Arial" w:cs="Arial"/>
          <w:b/>
          <w:vertAlign w:val="subscript"/>
        </w:rPr>
        <w:t>3</w:t>
      </w:r>
      <w:r w:rsidRPr="00797110">
        <w:rPr>
          <w:rFonts w:ascii="Arial" w:hAnsi="Arial" w:cs="Arial"/>
          <w:b/>
        </w:rPr>
        <w:t>/Nt</w:t>
      </w:r>
    </w:p>
    <w:p w:rsidR="005E15E5" w:rsidRPr="004853E0" w:rsidRDefault="007726FB" w:rsidP="005E15E5">
      <w:pPr>
        <w:spacing w:line="480" w:lineRule="auto"/>
        <w:ind w:left="720"/>
        <w:jc w:val="right"/>
        <w:rPr>
          <w:rFonts w:ascii="Arial" w:hAnsi="Arial" w:cs="Arial"/>
        </w:rPr>
      </w:pPr>
      <w:r>
        <w:rPr>
          <w:noProof/>
        </w:rPr>
        <w:drawing>
          <wp:inline distT="0" distB="0" distL="0" distR="0">
            <wp:extent cx="4450080" cy="26009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450080" cy="2600960"/>
                    </a:xfrm>
                    <a:prstGeom prst="rect">
                      <a:avLst/>
                    </a:prstGeom>
                    <a:noFill/>
                    <a:ln w="9525">
                      <a:noFill/>
                      <a:miter lim="800000"/>
                      <a:headEnd/>
                      <a:tailEnd/>
                    </a:ln>
                  </pic:spPr>
                </pic:pic>
              </a:graphicData>
            </a:graphic>
          </wp:inline>
        </w:drawing>
      </w:r>
    </w:p>
    <w:p w:rsidR="005E15E5" w:rsidRDefault="005E15E5" w:rsidP="005E15E5">
      <w:pPr>
        <w:pStyle w:val="Sangradetextonormal"/>
        <w:tabs>
          <w:tab w:val="clear" w:pos="720"/>
          <w:tab w:val="num" w:pos="1440"/>
        </w:tabs>
        <w:spacing w:line="480" w:lineRule="auto"/>
        <w:ind w:left="1440"/>
        <w:rPr>
          <w:rFonts w:ascii="Arial" w:hAnsi="Arial" w:cs="Arial"/>
        </w:rPr>
      </w:pPr>
      <w:r>
        <w:rPr>
          <w:rFonts w:ascii="Arial" w:hAnsi="Arial" w:cs="Arial"/>
        </w:rPr>
        <w:t xml:space="preserve">Existen dos grupos diferenciados estadísticamente para esta variable. Los tratamientos T1(66.47), T3(66.20), T2(63.45) y T4(59.50) forman el grupo </w:t>
      </w:r>
      <w:r w:rsidRPr="00EE4A59">
        <w:rPr>
          <w:rFonts w:ascii="Arial" w:hAnsi="Arial" w:cs="Arial"/>
          <w:i/>
        </w:rPr>
        <w:t>a</w:t>
      </w:r>
      <w:r>
        <w:rPr>
          <w:rFonts w:ascii="Arial" w:hAnsi="Arial" w:cs="Arial"/>
        </w:rPr>
        <w:t xml:space="preserve"> con las medias más altas dada adición de urea. El grupo</w:t>
      </w:r>
      <w:r w:rsidRPr="00EE4A59">
        <w:rPr>
          <w:rFonts w:ascii="Arial" w:hAnsi="Arial" w:cs="Arial"/>
          <w:i/>
        </w:rPr>
        <w:t xml:space="preserve"> b</w:t>
      </w:r>
      <w:r>
        <w:rPr>
          <w:rFonts w:ascii="Arial" w:hAnsi="Arial" w:cs="Arial"/>
        </w:rPr>
        <w:t xml:space="preserve"> lo forman los tratamientos T5(13.43), T7(11.10), T8(10.17) y T6(7.03) respectivamente. De </w:t>
      </w:r>
      <w:r>
        <w:rPr>
          <w:rFonts w:ascii="Arial" w:hAnsi="Arial" w:cs="Arial"/>
        </w:rPr>
        <w:lastRenderedPageBreak/>
        <w:t>entre estos los que se encuentran más cercanos a los valores recomendados para un buen ensilaje son el T6(7.03) y T8 (10.17).</w:t>
      </w:r>
    </w:p>
    <w:p w:rsidR="005E15E5" w:rsidRDefault="005E15E5" w:rsidP="005E15E5">
      <w:pPr>
        <w:pStyle w:val="Sangradetextonormal"/>
        <w:tabs>
          <w:tab w:val="clear" w:pos="720"/>
          <w:tab w:val="num" w:pos="1440"/>
        </w:tabs>
        <w:spacing w:line="480" w:lineRule="auto"/>
        <w:ind w:left="1440"/>
        <w:rPr>
          <w:rFonts w:ascii="Arial" w:hAnsi="Arial" w:cs="Arial"/>
        </w:rPr>
      </w:pPr>
    </w:p>
    <w:p w:rsidR="005E15E5" w:rsidRPr="00A70B2D" w:rsidRDefault="005E15E5" w:rsidP="005B0C80">
      <w:pPr>
        <w:numPr>
          <w:ilvl w:val="0"/>
          <w:numId w:val="7"/>
        </w:numPr>
        <w:tabs>
          <w:tab w:val="clear" w:pos="720"/>
          <w:tab w:val="num" w:pos="1440"/>
        </w:tabs>
        <w:spacing w:line="480" w:lineRule="auto"/>
        <w:ind w:firstLine="360"/>
        <w:jc w:val="both"/>
        <w:rPr>
          <w:rFonts w:ascii="Arial" w:hAnsi="Arial" w:cs="Arial"/>
          <w:b/>
        </w:rPr>
      </w:pPr>
      <w:r w:rsidRPr="00A70B2D">
        <w:rPr>
          <w:rFonts w:ascii="Arial" w:hAnsi="Arial" w:cs="Arial"/>
          <w:b/>
        </w:rPr>
        <w:t>Proteína bruta</w:t>
      </w:r>
    </w:p>
    <w:p w:rsidR="005E15E5" w:rsidRDefault="005E15E5" w:rsidP="005E15E5">
      <w:pPr>
        <w:spacing w:line="480" w:lineRule="auto"/>
        <w:ind w:left="720"/>
        <w:jc w:val="center"/>
        <w:rPr>
          <w:rFonts w:ascii="Arial" w:hAnsi="Arial" w:cs="Arial"/>
          <w:b/>
        </w:rPr>
      </w:pPr>
      <w:r>
        <w:rPr>
          <w:rFonts w:ascii="Arial" w:hAnsi="Arial" w:cs="Arial"/>
          <w:b/>
        </w:rPr>
        <w:t>GRÁFICO 4</w:t>
      </w:r>
    </w:p>
    <w:p w:rsidR="005E15E5" w:rsidRDefault="005E15E5" w:rsidP="005E15E5">
      <w:pPr>
        <w:spacing w:line="480" w:lineRule="auto"/>
        <w:ind w:left="720"/>
        <w:jc w:val="center"/>
        <w:rPr>
          <w:rFonts w:ascii="Arial" w:hAnsi="Arial" w:cs="Arial"/>
        </w:rPr>
      </w:pPr>
      <w:r>
        <w:rPr>
          <w:rFonts w:ascii="Arial" w:hAnsi="Arial" w:cs="Arial"/>
          <w:b/>
        </w:rPr>
        <w:t>RESULTADOS PRUEBA DUNCAN 0.05 VARIABLE PB</w:t>
      </w:r>
    </w:p>
    <w:p w:rsidR="005E15E5" w:rsidRPr="00ED2081" w:rsidRDefault="007726FB" w:rsidP="005E15E5">
      <w:pPr>
        <w:spacing w:line="480" w:lineRule="auto"/>
        <w:ind w:left="720"/>
        <w:jc w:val="right"/>
        <w:rPr>
          <w:rFonts w:ascii="Arial" w:hAnsi="Arial" w:cs="Arial"/>
        </w:rPr>
      </w:pPr>
      <w:r>
        <w:rPr>
          <w:noProof/>
        </w:rPr>
        <w:drawing>
          <wp:inline distT="0" distB="0" distL="0" distR="0">
            <wp:extent cx="4450080" cy="26009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450080" cy="2600960"/>
                    </a:xfrm>
                    <a:prstGeom prst="rect">
                      <a:avLst/>
                    </a:prstGeom>
                    <a:noFill/>
                    <a:ln w="9525">
                      <a:noFill/>
                      <a:miter lim="800000"/>
                      <a:headEnd/>
                      <a:tailEnd/>
                    </a:ln>
                  </pic:spPr>
                </pic:pic>
              </a:graphicData>
            </a:graphic>
          </wp:inline>
        </w:drawing>
      </w:r>
    </w:p>
    <w:p w:rsidR="005E15E5" w:rsidRDefault="005E15E5" w:rsidP="005E15E5">
      <w:pPr>
        <w:spacing w:line="480" w:lineRule="auto"/>
        <w:ind w:left="1440"/>
        <w:jc w:val="both"/>
        <w:rPr>
          <w:rFonts w:ascii="Arial" w:hAnsi="Arial" w:cs="Arial"/>
        </w:rPr>
      </w:pPr>
      <w:r>
        <w:rPr>
          <w:rFonts w:ascii="Arial" w:hAnsi="Arial" w:cs="Arial"/>
        </w:rPr>
        <w:t>En esta variable los tratamientos que mayor contenido de proteína bruta obtuvieron fueron el T3(6.85), y T2(6.32)</w:t>
      </w:r>
      <w:r w:rsidRPr="000514B0">
        <w:rPr>
          <w:rFonts w:ascii="Arial" w:hAnsi="Arial" w:cs="Arial"/>
        </w:rPr>
        <w:t xml:space="preserve"> </w:t>
      </w:r>
      <w:r>
        <w:rPr>
          <w:rFonts w:ascii="Arial" w:hAnsi="Arial" w:cs="Arial"/>
        </w:rPr>
        <w:t xml:space="preserve">quienes compartieron el mismo grupo de significancia </w:t>
      </w:r>
      <w:r w:rsidRPr="00EE4A59">
        <w:rPr>
          <w:rFonts w:ascii="Arial" w:hAnsi="Arial" w:cs="Arial"/>
          <w:i/>
        </w:rPr>
        <w:t>a</w:t>
      </w:r>
      <w:r>
        <w:rPr>
          <w:rFonts w:ascii="Arial" w:hAnsi="Arial" w:cs="Arial"/>
        </w:rPr>
        <w:t>.</w:t>
      </w:r>
      <w:r w:rsidRPr="000514B0">
        <w:rPr>
          <w:rFonts w:ascii="Arial" w:hAnsi="Arial" w:cs="Arial"/>
        </w:rPr>
        <w:t xml:space="preserve"> </w:t>
      </w:r>
      <w:r>
        <w:rPr>
          <w:rFonts w:ascii="Arial" w:hAnsi="Arial" w:cs="Arial"/>
        </w:rPr>
        <w:t xml:space="preserve">Estos fueron estadísticamente diferentes del tratamiento testigo T5(2.30), que comparte significancia en el grupo </w:t>
      </w:r>
      <w:r w:rsidRPr="00EE4A59">
        <w:rPr>
          <w:rFonts w:ascii="Arial" w:hAnsi="Arial" w:cs="Arial"/>
          <w:i/>
        </w:rPr>
        <w:t>e</w:t>
      </w:r>
      <w:r>
        <w:rPr>
          <w:rFonts w:ascii="Arial" w:hAnsi="Arial" w:cs="Arial"/>
        </w:rPr>
        <w:t xml:space="preserve"> con los tratamientos T6(2.81) y T7(2.75). El grupo e es el que menor contenido de proteína bruta presenta. Se observa de estos resultados que la </w:t>
      </w:r>
      <w:r>
        <w:rPr>
          <w:rFonts w:ascii="Arial" w:hAnsi="Arial" w:cs="Arial"/>
        </w:rPr>
        <w:lastRenderedPageBreak/>
        <w:t xml:space="preserve">urea eleva el contenido de proteína bruta en los tratamientos en los que se incluyó. El tratamiento T8 (3.79) que forma el grupo </w:t>
      </w:r>
      <w:r w:rsidRPr="00EE4A59">
        <w:rPr>
          <w:rFonts w:ascii="Arial" w:hAnsi="Arial" w:cs="Arial"/>
          <w:i/>
        </w:rPr>
        <w:t>d</w:t>
      </w:r>
      <w:r>
        <w:rPr>
          <w:rFonts w:ascii="Arial" w:hAnsi="Arial" w:cs="Arial"/>
        </w:rPr>
        <w:t xml:space="preserve">, se diferenció estadísticamente del testigo T5 (2.81). </w:t>
      </w:r>
    </w:p>
    <w:p w:rsidR="005E15E5" w:rsidRDefault="005E15E5" w:rsidP="005E15E5">
      <w:pPr>
        <w:ind w:left="1440"/>
        <w:jc w:val="both"/>
        <w:rPr>
          <w:rFonts w:ascii="Arial" w:hAnsi="Arial" w:cs="Arial"/>
        </w:rPr>
      </w:pPr>
    </w:p>
    <w:p w:rsidR="005E15E5" w:rsidRDefault="005E15E5" w:rsidP="005E15E5">
      <w:pPr>
        <w:ind w:left="1440"/>
        <w:jc w:val="both"/>
        <w:rPr>
          <w:rFonts w:ascii="Arial" w:hAnsi="Arial" w:cs="Arial"/>
        </w:rPr>
      </w:pPr>
    </w:p>
    <w:p w:rsidR="005E15E5" w:rsidRPr="00441163" w:rsidRDefault="005E15E5" w:rsidP="005E15E5">
      <w:pPr>
        <w:pStyle w:val="Sangradetextonormal"/>
        <w:tabs>
          <w:tab w:val="clear" w:pos="720"/>
          <w:tab w:val="num" w:pos="1440"/>
        </w:tabs>
        <w:spacing w:line="480" w:lineRule="auto"/>
        <w:ind w:left="1440"/>
        <w:rPr>
          <w:rFonts w:ascii="Arial" w:hAnsi="Arial" w:cs="Arial"/>
          <w:b/>
        </w:rPr>
      </w:pPr>
      <w:r w:rsidRPr="00441163">
        <w:rPr>
          <w:rFonts w:ascii="Arial" w:hAnsi="Arial" w:cs="Arial"/>
          <w:b/>
        </w:rPr>
        <w:t>Test sensorial</w:t>
      </w:r>
    </w:p>
    <w:p w:rsidR="005E15E5" w:rsidRDefault="005E15E5" w:rsidP="005E15E5">
      <w:pPr>
        <w:pStyle w:val="Sangradetextonormal"/>
        <w:tabs>
          <w:tab w:val="clear" w:pos="720"/>
          <w:tab w:val="num" w:pos="1440"/>
        </w:tabs>
        <w:spacing w:line="480" w:lineRule="auto"/>
        <w:ind w:left="1440"/>
        <w:rPr>
          <w:rFonts w:ascii="Arial" w:hAnsi="Arial" w:cs="Arial"/>
        </w:rPr>
      </w:pPr>
      <w:r>
        <w:rPr>
          <w:rFonts w:ascii="Arial" w:hAnsi="Arial" w:cs="Arial"/>
        </w:rPr>
        <w:t>Los resultados del test sensorial, así como las pérdidas visibles por hongos, que se obtuvieron en los tratamientos, se muestran en la siguiente tabla:</w:t>
      </w:r>
    </w:p>
    <w:p w:rsidR="005E15E5" w:rsidRDefault="005E15E5" w:rsidP="005E15E5">
      <w:pPr>
        <w:tabs>
          <w:tab w:val="left" w:pos="1686"/>
        </w:tabs>
        <w:ind w:left="360"/>
        <w:jc w:val="center"/>
        <w:rPr>
          <w:rFonts w:ascii="Arial" w:hAnsi="Arial" w:cs="Arial"/>
          <w:b/>
        </w:rPr>
      </w:pPr>
      <w:r>
        <w:rPr>
          <w:rFonts w:ascii="Arial" w:hAnsi="Arial" w:cs="Arial"/>
          <w:b/>
        </w:rPr>
        <w:t xml:space="preserve">              TABLA 9</w:t>
      </w:r>
    </w:p>
    <w:p w:rsidR="005E15E5" w:rsidRDefault="005E15E5" w:rsidP="005E15E5">
      <w:pPr>
        <w:tabs>
          <w:tab w:val="left" w:pos="1686"/>
        </w:tabs>
        <w:ind w:left="360"/>
        <w:jc w:val="center"/>
        <w:rPr>
          <w:rFonts w:ascii="Arial" w:hAnsi="Arial" w:cs="Arial"/>
          <w:b/>
        </w:rPr>
      </w:pPr>
    </w:p>
    <w:p w:rsidR="005E15E5" w:rsidRDefault="005E15E5" w:rsidP="005E15E5">
      <w:pPr>
        <w:tabs>
          <w:tab w:val="center" w:pos="4768"/>
        </w:tabs>
        <w:ind w:left="720"/>
        <w:jc w:val="center"/>
        <w:rPr>
          <w:rFonts w:ascii="Arial" w:hAnsi="Arial" w:cs="Arial"/>
          <w:b/>
        </w:rPr>
      </w:pPr>
      <w:r>
        <w:rPr>
          <w:rFonts w:ascii="Arial" w:hAnsi="Arial" w:cs="Arial"/>
          <w:b/>
        </w:rPr>
        <w:t xml:space="preserve">         </w:t>
      </w:r>
      <w:r w:rsidRPr="00AD44A7">
        <w:rPr>
          <w:rFonts w:ascii="Arial" w:hAnsi="Arial" w:cs="Arial"/>
          <w:b/>
        </w:rPr>
        <w:t xml:space="preserve">RESULTADOS DE </w:t>
      </w:r>
      <w:smartTag w:uri="urn:schemas-microsoft-com:office:smarttags" w:element="PersonName">
        <w:smartTagPr>
          <w:attr w:name="ProductID" w:val="LA PRUEBA DEL"/>
        </w:smartTagPr>
        <w:r w:rsidRPr="00AD44A7">
          <w:rPr>
            <w:rFonts w:ascii="Arial" w:hAnsi="Arial" w:cs="Arial"/>
            <w:b/>
          </w:rPr>
          <w:t xml:space="preserve">LA PRUEBA </w:t>
        </w:r>
        <w:r>
          <w:rPr>
            <w:rFonts w:ascii="Arial" w:hAnsi="Arial" w:cs="Arial"/>
            <w:b/>
          </w:rPr>
          <w:t>DEL</w:t>
        </w:r>
      </w:smartTag>
      <w:r>
        <w:rPr>
          <w:rFonts w:ascii="Arial" w:hAnsi="Arial" w:cs="Arial"/>
          <w:b/>
        </w:rPr>
        <w:t xml:space="preserve"> TEST SENSORIAL</w:t>
      </w:r>
    </w:p>
    <w:p w:rsidR="005E15E5" w:rsidRPr="00AD44A7" w:rsidRDefault="005E15E5" w:rsidP="005E15E5">
      <w:pPr>
        <w:tabs>
          <w:tab w:val="center" w:pos="4768"/>
        </w:tabs>
        <w:ind w:left="720"/>
        <w:jc w:val="center"/>
        <w:rPr>
          <w:rFonts w:ascii="Arial" w:hAnsi="Arial" w:cs="Arial"/>
          <w:b/>
        </w:rPr>
      </w:pPr>
    </w:p>
    <w:tbl>
      <w:tblPr>
        <w:tblW w:w="6924" w:type="dxa"/>
        <w:tblInd w:w="1436" w:type="dxa"/>
        <w:tblCellMar>
          <w:left w:w="70" w:type="dxa"/>
          <w:right w:w="70" w:type="dxa"/>
        </w:tblCellMar>
        <w:tblLook w:val="0000"/>
      </w:tblPr>
      <w:tblGrid>
        <w:gridCol w:w="1395"/>
        <w:gridCol w:w="1173"/>
        <w:gridCol w:w="742"/>
        <w:gridCol w:w="800"/>
        <w:gridCol w:w="1016"/>
        <w:gridCol w:w="1798"/>
      </w:tblGrid>
      <w:tr w:rsidR="005E15E5" w:rsidRPr="00E328E9" w:rsidTr="00AD1913">
        <w:trPr>
          <w:trHeight w:val="386"/>
        </w:trPr>
        <w:tc>
          <w:tcPr>
            <w:tcW w:w="1395" w:type="dxa"/>
            <w:vMerge w:val="restart"/>
            <w:tcBorders>
              <w:top w:val="single" w:sz="12" w:space="0" w:color="auto"/>
              <w:left w:val="single" w:sz="12" w:space="0" w:color="auto"/>
              <w:bottom w:val="double" w:sz="6" w:space="0" w:color="auto"/>
            </w:tcBorders>
            <w:shd w:val="clear" w:color="auto" w:fill="auto"/>
            <w:noWrap/>
            <w:vAlign w:val="center"/>
          </w:tcPr>
          <w:p w:rsidR="005E15E5" w:rsidRPr="00E328E9" w:rsidRDefault="005E15E5" w:rsidP="00AD1913">
            <w:pPr>
              <w:jc w:val="center"/>
              <w:rPr>
                <w:rFonts w:ascii="Arial" w:hAnsi="Arial" w:cs="Arial"/>
                <w:b/>
                <w:bCs/>
                <w:sz w:val="18"/>
                <w:szCs w:val="18"/>
              </w:rPr>
            </w:pPr>
            <w:r w:rsidRPr="00E328E9">
              <w:rPr>
                <w:rFonts w:ascii="Arial" w:hAnsi="Arial" w:cs="Arial"/>
                <w:b/>
                <w:bCs/>
                <w:sz w:val="18"/>
                <w:szCs w:val="18"/>
              </w:rPr>
              <w:t>Tratamiento</w:t>
            </w:r>
          </w:p>
        </w:tc>
        <w:tc>
          <w:tcPr>
            <w:tcW w:w="1173" w:type="dxa"/>
            <w:tcBorders>
              <w:top w:val="single" w:sz="12" w:space="0" w:color="auto"/>
              <w:left w:val="nil"/>
              <w:bottom w:val="nil"/>
              <w:right w:val="single" w:sz="2" w:space="0" w:color="auto"/>
            </w:tcBorders>
            <w:shd w:val="clear" w:color="auto" w:fill="auto"/>
            <w:noWrap/>
            <w:vAlign w:val="center"/>
          </w:tcPr>
          <w:p w:rsidR="005E15E5" w:rsidRPr="00E328E9" w:rsidRDefault="005E15E5" w:rsidP="00AD1913">
            <w:pPr>
              <w:jc w:val="center"/>
              <w:rPr>
                <w:rFonts w:ascii="Arial" w:hAnsi="Arial" w:cs="Arial"/>
                <w:b/>
                <w:bCs/>
                <w:sz w:val="18"/>
                <w:szCs w:val="18"/>
              </w:rPr>
            </w:pPr>
            <w:r w:rsidRPr="00E328E9">
              <w:rPr>
                <w:rFonts w:ascii="Arial" w:hAnsi="Arial" w:cs="Arial"/>
                <w:b/>
                <w:bCs/>
                <w:sz w:val="18"/>
                <w:szCs w:val="18"/>
              </w:rPr>
              <w:t xml:space="preserve"> % Pérdida</w:t>
            </w:r>
          </w:p>
        </w:tc>
        <w:tc>
          <w:tcPr>
            <w:tcW w:w="742" w:type="dxa"/>
            <w:vMerge w:val="restart"/>
            <w:tcBorders>
              <w:top w:val="single" w:sz="12" w:space="0" w:color="auto"/>
              <w:left w:val="single" w:sz="2" w:space="0" w:color="auto"/>
              <w:bottom w:val="double" w:sz="6" w:space="0" w:color="000000"/>
            </w:tcBorders>
            <w:shd w:val="clear" w:color="auto" w:fill="auto"/>
            <w:noWrap/>
            <w:vAlign w:val="center"/>
          </w:tcPr>
          <w:p w:rsidR="005E15E5" w:rsidRPr="00E328E9" w:rsidRDefault="005E15E5" w:rsidP="00AD1913">
            <w:pPr>
              <w:jc w:val="center"/>
              <w:rPr>
                <w:rFonts w:ascii="Arial" w:hAnsi="Arial" w:cs="Arial"/>
                <w:b/>
                <w:bCs/>
                <w:sz w:val="18"/>
                <w:szCs w:val="18"/>
              </w:rPr>
            </w:pPr>
            <w:r w:rsidRPr="00E328E9">
              <w:rPr>
                <w:rFonts w:ascii="Arial" w:hAnsi="Arial" w:cs="Arial"/>
                <w:b/>
                <w:bCs/>
                <w:sz w:val="18"/>
                <w:szCs w:val="18"/>
              </w:rPr>
              <w:t>Color</w:t>
            </w:r>
          </w:p>
        </w:tc>
        <w:tc>
          <w:tcPr>
            <w:tcW w:w="800" w:type="dxa"/>
            <w:vMerge w:val="restart"/>
            <w:tcBorders>
              <w:top w:val="single" w:sz="12" w:space="0" w:color="auto"/>
              <w:left w:val="nil"/>
              <w:bottom w:val="double" w:sz="6" w:space="0" w:color="000000"/>
            </w:tcBorders>
            <w:shd w:val="clear" w:color="auto" w:fill="auto"/>
            <w:noWrap/>
            <w:vAlign w:val="center"/>
          </w:tcPr>
          <w:p w:rsidR="005E15E5" w:rsidRPr="00E328E9" w:rsidRDefault="005E15E5" w:rsidP="00AD1913">
            <w:pPr>
              <w:jc w:val="center"/>
              <w:rPr>
                <w:rFonts w:ascii="Arial" w:hAnsi="Arial" w:cs="Arial"/>
                <w:b/>
                <w:bCs/>
                <w:sz w:val="18"/>
                <w:szCs w:val="18"/>
              </w:rPr>
            </w:pPr>
            <w:r w:rsidRPr="00E328E9">
              <w:rPr>
                <w:rFonts w:ascii="Arial" w:hAnsi="Arial" w:cs="Arial"/>
                <w:b/>
                <w:bCs/>
                <w:sz w:val="18"/>
                <w:szCs w:val="18"/>
              </w:rPr>
              <w:t>Olor</w:t>
            </w:r>
          </w:p>
        </w:tc>
        <w:tc>
          <w:tcPr>
            <w:tcW w:w="1016" w:type="dxa"/>
            <w:tcBorders>
              <w:top w:val="single" w:sz="12" w:space="0" w:color="auto"/>
              <w:left w:val="nil"/>
              <w:bottom w:val="nil"/>
              <w:right w:val="single" w:sz="2" w:space="0" w:color="auto"/>
            </w:tcBorders>
            <w:shd w:val="clear" w:color="auto" w:fill="auto"/>
            <w:noWrap/>
            <w:vAlign w:val="center"/>
          </w:tcPr>
          <w:p w:rsidR="005E15E5" w:rsidRPr="00E328E9" w:rsidRDefault="005E15E5" w:rsidP="00AD1913">
            <w:pPr>
              <w:jc w:val="center"/>
              <w:rPr>
                <w:rFonts w:ascii="Arial" w:hAnsi="Arial" w:cs="Arial"/>
                <w:b/>
                <w:bCs/>
                <w:sz w:val="18"/>
                <w:szCs w:val="18"/>
              </w:rPr>
            </w:pPr>
            <w:r w:rsidRPr="00E328E9">
              <w:rPr>
                <w:rFonts w:ascii="Arial" w:hAnsi="Arial" w:cs="Arial"/>
                <w:b/>
                <w:bCs/>
                <w:sz w:val="18"/>
                <w:szCs w:val="18"/>
              </w:rPr>
              <w:t xml:space="preserve">Estado </w:t>
            </w:r>
          </w:p>
        </w:tc>
        <w:tc>
          <w:tcPr>
            <w:tcW w:w="1798" w:type="dxa"/>
            <w:vMerge w:val="restart"/>
            <w:tcBorders>
              <w:top w:val="single" w:sz="12" w:space="0" w:color="auto"/>
              <w:left w:val="single" w:sz="2" w:space="0" w:color="auto"/>
              <w:bottom w:val="double" w:sz="6" w:space="0" w:color="000000"/>
              <w:right w:val="single" w:sz="12" w:space="0" w:color="auto"/>
            </w:tcBorders>
            <w:shd w:val="clear" w:color="auto" w:fill="auto"/>
            <w:noWrap/>
            <w:vAlign w:val="center"/>
          </w:tcPr>
          <w:p w:rsidR="005E15E5" w:rsidRPr="00E328E9" w:rsidRDefault="005E15E5" w:rsidP="00AD1913">
            <w:pPr>
              <w:jc w:val="center"/>
              <w:rPr>
                <w:rFonts w:ascii="Arial" w:hAnsi="Arial" w:cs="Arial"/>
                <w:b/>
                <w:bCs/>
                <w:sz w:val="18"/>
                <w:szCs w:val="18"/>
              </w:rPr>
            </w:pPr>
            <w:r>
              <w:rPr>
                <w:rFonts w:ascii="Arial" w:hAnsi="Arial" w:cs="Arial"/>
                <w:b/>
                <w:bCs/>
                <w:sz w:val="18"/>
                <w:szCs w:val="18"/>
              </w:rPr>
              <w:t>Puntaje t</w:t>
            </w:r>
            <w:r w:rsidRPr="00E328E9">
              <w:rPr>
                <w:rFonts w:ascii="Arial" w:hAnsi="Arial" w:cs="Arial"/>
                <w:b/>
                <w:bCs/>
                <w:sz w:val="18"/>
                <w:szCs w:val="18"/>
              </w:rPr>
              <w:t>otal</w:t>
            </w:r>
            <w:r>
              <w:rPr>
                <w:rFonts w:ascii="Arial" w:hAnsi="Arial" w:cs="Arial"/>
                <w:b/>
                <w:bCs/>
                <w:sz w:val="18"/>
                <w:szCs w:val="18"/>
              </w:rPr>
              <w:t xml:space="preserve"> y calificación</w:t>
            </w:r>
          </w:p>
        </w:tc>
      </w:tr>
      <w:tr w:rsidR="005E15E5" w:rsidRPr="00E328E9" w:rsidTr="00AD1913">
        <w:trPr>
          <w:trHeight w:val="386"/>
        </w:trPr>
        <w:tc>
          <w:tcPr>
            <w:tcW w:w="1395" w:type="dxa"/>
            <w:vMerge/>
            <w:tcBorders>
              <w:top w:val="double" w:sz="6" w:space="0" w:color="auto"/>
              <w:left w:val="single" w:sz="12" w:space="0" w:color="auto"/>
              <w:bottom w:val="single" w:sz="18" w:space="0" w:color="auto"/>
            </w:tcBorders>
            <w:vAlign w:val="center"/>
          </w:tcPr>
          <w:p w:rsidR="005E15E5" w:rsidRPr="00E328E9" w:rsidRDefault="005E15E5" w:rsidP="00AD1913">
            <w:pPr>
              <w:rPr>
                <w:rFonts w:ascii="Arial" w:hAnsi="Arial" w:cs="Arial"/>
                <w:b/>
                <w:bCs/>
                <w:sz w:val="18"/>
                <w:szCs w:val="18"/>
              </w:rPr>
            </w:pPr>
          </w:p>
        </w:tc>
        <w:tc>
          <w:tcPr>
            <w:tcW w:w="1173" w:type="dxa"/>
            <w:tcBorders>
              <w:top w:val="nil"/>
              <w:left w:val="nil"/>
              <w:bottom w:val="single" w:sz="18" w:space="0" w:color="auto"/>
              <w:right w:val="single" w:sz="2" w:space="0" w:color="auto"/>
            </w:tcBorders>
            <w:shd w:val="clear" w:color="auto" w:fill="auto"/>
            <w:noWrap/>
            <w:vAlign w:val="center"/>
          </w:tcPr>
          <w:p w:rsidR="005E15E5" w:rsidRPr="00E328E9" w:rsidRDefault="005E15E5" w:rsidP="00AD1913">
            <w:pPr>
              <w:jc w:val="center"/>
              <w:rPr>
                <w:rFonts w:ascii="Arial" w:hAnsi="Arial" w:cs="Arial"/>
                <w:b/>
                <w:bCs/>
                <w:sz w:val="18"/>
                <w:szCs w:val="18"/>
              </w:rPr>
            </w:pPr>
            <w:r w:rsidRPr="00E328E9">
              <w:rPr>
                <w:rFonts w:ascii="Arial" w:hAnsi="Arial" w:cs="Arial"/>
                <w:b/>
                <w:bCs/>
                <w:sz w:val="18"/>
                <w:szCs w:val="18"/>
              </w:rPr>
              <w:t>por hongos</w:t>
            </w:r>
          </w:p>
        </w:tc>
        <w:tc>
          <w:tcPr>
            <w:tcW w:w="742" w:type="dxa"/>
            <w:vMerge/>
            <w:tcBorders>
              <w:top w:val="double" w:sz="6" w:space="0" w:color="auto"/>
              <w:left w:val="single" w:sz="2" w:space="0" w:color="auto"/>
              <w:bottom w:val="single" w:sz="18" w:space="0" w:color="auto"/>
            </w:tcBorders>
            <w:vAlign w:val="center"/>
          </w:tcPr>
          <w:p w:rsidR="005E15E5" w:rsidRPr="00E328E9" w:rsidRDefault="005E15E5" w:rsidP="00AD1913">
            <w:pPr>
              <w:rPr>
                <w:rFonts w:ascii="Arial" w:hAnsi="Arial" w:cs="Arial"/>
                <w:b/>
                <w:bCs/>
                <w:sz w:val="18"/>
                <w:szCs w:val="18"/>
              </w:rPr>
            </w:pPr>
          </w:p>
        </w:tc>
        <w:tc>
          <w:tcPr>
            <w:tcW w:w="800" w:type="dxa"/>
            <w:vMerge/>
            <w:tcBorders>
              <w:top w:val="double" w:sz="6" w:space="0" w:color="auto"/>
              <w:left w:val="nil"/>
              <w:bottom w:val="single" w:sz="18" w:space="0" w:color="auto"/>
            </w:tcBorders>
            <w:vAlign w:val="center"/>
          </w:tcPr>
          <w:p w:rsidR="005E15E5" w:rsidRPr="00E328E9" w:rsidRDefault="005E15E5" w:rsidP="00AD1913">
            <w:pPr>
              <w:rPr>
                <w:rFonts w:ascii="Arial" w:hAnsi="Arial" w:cs="Arial"/>
                <w:b/>
                <w:bCs/>
                <w:sz w:val="18"/>
                <w:szCs w:val="18"/>
              </w:rPr>
            </w:pPr>
          </w:p>
        </w:tc>
        <w:tc>
          <w:tcPr>
            <w:tcW w:w="1016" w:type="dxa"/>
            <w:tcBorders>
              <w:top w:val="nil"/>
              <w:left w:val="nil"/>
              <w:bottom w:val="single" w:sz="18" w:space="0" w:color="auto"/>
              <w:right w:val="single" w:sz="2" w:space="0" w:color="auto"/>
            </w:tcBorders>
            <w:shd w:val="clear" w:color="auto" w:fill="auto"/>
            <w:noWrap/>
            <w:vAlign w:val="center"/>
          </w:tcPr>
          <w:p w:rsidR="005E15E5" w:rsidRPr="00E328E9" w:rsidRDefault="005E15E5" w:rsidP="00AD1913">
            <w:pPr>
              <w:jc w:val="center"/>
              <w:rPr>
                <w:rFonts w:ascii="Arial" w:hAnsi="Arial" w:cs="Arial"/>
                <w:b/>
                <w:bCs/>
                <w:sz w:val="18"/>
                <w:szCs w:val="18"/>
              </w:rPr>
            </w:pPr>
            <w:r w:rsidRPr="00E328E9">
              <w:rPr>
                <w:rFonts w:ascii="Arial" w:hAnsi="Arial" w:cs="Arial"/>
                <w:b/>
                <w:bCs/>
                <w:sz w:val="18"/>
                <w:szCs w:val="18"/>
              </w:rPr>
              <w:t>de tejidos</w:t>
            </w:r>
          </w:p>
        </w:tc>
        <w:tc>
          <w:tcPr>
            <w:tcW w:w="1798" w:type="dxa"/>
            <w:vMerge/>
            <w:tcBorders>
              <w:top w:val="double" w:sz="6" w:space="0" w:color="auto"/>
              <w:left w:val="single" w:sz="2" w:space="0" w:color="auto"/>
              <w:bottom w:val="single" w:sz="18" w:space="0" w:color="auto"/>
              <w:right w:val="single" w:sz="12" w:space="0" w:color="auto"/>
            </w:tcBorders>
            <w:vAlign w:val="center"/>
          </w:tcPr>
          <w:p w:rsidR="005E15E5" w:rsidRPr="00E328E9" w:rsidRDefault="005E15E5" w:rsidP="00AD1913">
            <w:pPr>
              <w:rPr>
                <w:rFonts w:ascii="Arial" w:hAnsi="Arial" w:cs="Arial"/>
                <w:b/>
                <w:bCs/>
                <w:sz w:val="18"/>
                <w:szCs w:val="18"/>
              </w:rPr>
            </w:pPr>
          </w:p>
        </w:tc>
      </w:tr>
      <w:tr w:rsidR="005E15E5" w:rsidRPr="00E328E9" w:rsidTr="00AD1913">
        <w:trPr>
          <w:trHeight w:val="386"/>
        </w:trPr>
        <w:tc>
          <w:tcPr>
            <w:tcW w:w="1395" w:type="dxa"/>
            <w:tcBorders>
              <w:top w:val="single" w:sz="18" w:space="0" w:color="auto"/>
              <w:left w:val="single" w:sz="12" w:space="0" w:color="auto"/>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T1</w:t>
            </w:r>
          </w:p>
        </w:tc>
        <w:tc>
          <w:tcPr>
            <w:tcW w:w="1173" w:type="dxa"/>
            <w:tcBorders>
              <w:top w:val="single" w:sz="18" w:space="0" w:color="auto"/>
              <w:left w:val="nil"/>
              <w:right w:val="single" w:sz="2" w:space="0" w:color="auto"/>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2,33</w:t>
            </w:r>
          </w:p>
        </w:tc>
        <w:tc>
          <w:tcPr>
            <w:tcW w:w="742" w:type="dxa"/>
            <w:tcBorders>
              <w:top w:val="single" w:sz="18" w:space="0" w:color="auto"/>
              <w:left w:val="single" w:sz="2" w:space="0" w:color="auto"/>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1,00</w:t>
            </w:r>
          </w:p>
        </w:tc>
        <w:tc>
          <w:tcPr>
            <w:tcW w:w="800" w:type="dxa"/>
            <w:tcBorders>
              <w:top w:val="single" w:sz="18" w:space="0" w:color="auto"/>
              <w:left w:val="nil"/>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2,33</w:t>
            </w:r>
          </w:p>
        </w:tc>
        <w:tc>
          <w:tcPr>
            <w:tcW w:w="1016" w:type="dxa"/>
            <w:tcBorders>
              <w:top w:val="single" w:sz="18" w:space="0" w:color="auto"/>
              <w:left w:val="nil"/>
              <w:right w:val="single" w:sz="2" w:space="0" w:color="auto"/>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2,00</w:t>
            </w:r>
          </w:p>
        </w:tc>
        <w:tc>
          <w:tcPr>
            <w:tcW w:w="1798" w:type="dxa"/>
            <w:tcBorders>
              <w:top w:val="single" w:sz="18" w:space="0" w:color="auto"/>
              <w:left w:val="single" w:sz="2" w:space="0" w:color="auto"/>
              <w:right w:val="single" w:sz="12" w:space="0" w:color="auto"/>
            </w:tcBorders>
            <w:shd w:val="clear" w:color="auto" w:fill="auto"/>
            <w:noWrap/>
            <w:vAlign w:val="bottom"/>
          </w:tcPr>
          <w:p w:rsidR="005E15E5" w:rsidRPr="00E328E9" w:rsidRDefault="005E15E5" w:rsidP="00AD1913">
            <w:pPr>
              <w:rPr>
                <w:rFonts w:ascii="Arial" w:hAnsi="Arial" w:cs="Arial"/>
                <w:sz w:val="20"/>
                <w:szCs w:val="20"/>
              </w:rPr>
            </w:pPr>
            <w:r w:rsidRPr="00E328E9">
              <w:rPr>
                <w:rFonts w:ascii="Arial" w:hAnsi="Arial" w:cs="Arial"/>
                <w:sz w:val="20"/>
                <w:szCs w:val="20"/>
              </w:rPr>
              <w:t>5,33   Regular</w:t>
            </w:r>
          </w:p>
        </w:tc>
      </w:tr>
      <w:tr w:rsidR="005E15E5" w:rsidRPr="00E328E9" w:rsidTr="00AD1913">
        <w:trPr>
          <w:trHeight w:val="386"/>
        </w:trPr>
        <w:tc>
          <w:tcPr>
            <w:tcW w:w="1395" w:type="dxa"/>
            <w:tcBorders>
              <w:top w:val="nil"/>
              <w:left w:val="single" w:sz="12" w:space="0" w:color="auto"/>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T2</w:t>
            </w:r>
          </w:p>
        </w:tc>
        <w:tc>
          <w:tcPr>
            <w:tcW w:w="1173" w:type="dxa"/>
            <w:tcBorders>
              <w:top w:val="nil"/>
              <w:left w:val="nil"/>
              <w:right w:val="single" w:sz="2" w:space="0" w:color="auto"/>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4,49</w:t>
            </w:r>
          </w:p>
        </w:tc>
        <w:tc>
          <w:tcPr>
            <w:tcW w:w="742" w:type="dxa"/>
            <w:tcBorders>
              <w:top w:val="nil"/>
              <w:left w:val="single" w:sz="2" w:space="0" w:color="auto"/>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1,00</w:t>
            </w:r>
          </w:p>
        </w:tc>
        <w:tc>
          <w:tcPr>
            <w:tcW w:w="800" w:type="dxa"/>
            <w:tcBorders>
              <w:top w:val="nil"/>
              <w:left w:val="nil"/>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2,00</w:t>
            </w:r>
          </w:p>
        </w:tc>
        <w:tc>
          <w:tcPr>
            <w:tcW w:w="1016" w:type="dxa"/>
            <w:tcBorders>
              <w:top w:val="nil"/>
              <w:left w:val="nil"/>
              <w:right w:val="single" w:sz="2" w:space="0" w:color="auto"/>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1,00</w:t>
            </w:r>
          </w:p>
        </w:tc>
        <w:tc>
          <w:tcPr>
            <w:tcW w:w="1798" w:type="dxa"/>
            <w:tcBorders>
              <w:top w:val="nil"/>
              <w:left w:val="single" w:sz="2" w:space="0" w:color="auto"/>
              <w:right w:val="single" w:sz="12" w:space="0" w:color="auto"/>
            </w:tcBorders>
            <w:shd w:val="clear" w:color="auto" w:fill="auto"/>
            <w:noWrap/>
            <w:vAlign w:val="bottom"/>
          </w:tcPr>
          <w:p w:rsidR="005E15E5" w:rsidRPr="00E328E9" w:rsidRDefault="005E15E5" w:rsidP="00AD1913">
            <w:pPr>
              <w:rPr>
                <w:rFonts w:ascii="Arial" w:hAnsi="Arial" w:cs="Arial"/>
                <w:sz w:val="20"/>
                <w:szCs w:val="20"/>
              </w:rPr>
            </w:pPr>
            <w:r w:rsidRPr="00E328E9">
              <w:rPr>
                <w:rFonts w:ascii="Arial" w:hAnsi="Arial" w:cs="Arial"/>
                <w:sz w:val="20"/>
                <w:szCs w:val="20"/>
              </w:rPr>
              <w:t>4,00   Regular</w:t>
            </w:r>
          </w:p>
        </w:tc>
      </w:tr>
      <w:tr w:rsidR="005E15E5" w:rsidRPr="00E328E9" w:rsidTr="00AD1913">
        <w:trPr>
          <w:trHeight w:val="386"/>
        </w:trPr>
        <w:tc>
          <w:tcPr>
            <w:tcW w:w="1395" w:type="dxa"/>
            <w:tcBorders>
              <w:top w:val="nil"/>
              <w:left w:val="single" w:sz="12" w:space="0" w:color="auto"/>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T3</w:t>
            </w:r>
          </w:p>
        </w:tc>
        <w:tc>
          <w:tcPr>
            <w:tcW w:w="1173" w:type="dxa"/>
            <w:tcBorders>
              <w:top w:val="nil"/>
              <w:left w:val="nil"/>
              <w:right w:val="single" w:sz="2" w:space="0" w:color="auto"/>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3,66</w:t>
            </w:r>
          </w:p>
        </w:tc>
        <w:tc>
          <w:tcPr>
            <w:tcW w:w="742" w:type="dxa"/>
            <w:tcBorders>
              <w:top w:val="nil"/>
              <w:left w:val="single" w:sz="2" w:space="0" w:color="auto"/>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1,00</w:t>
            </w:r>
          </w:p>
        </w:tc>
        <w:tc>
          <w:tcPr>
            <w:tcW w:w="800" w:type="dxa"/>
            <w:tcBorders>
              <w:top w:val="nil"/>
              <w:left w:val="nil"/>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1,00</w:t>
            </w:r>
          </w:p>
        </w:tc>
        <w:tc>
          <w:tcPr>
            <w:tcW w:w="1016" w:type="dxa"/>
            <w:tcBorders>
              <w:top w:val="nil"/>
              <w:left w:val="nil"/>
              <w:right w:val="single" w:sz="2" w:space="0" w:color="auto"/>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1,00</w:t>
            </w:r>
          </w:p>
        </w:tc>
        <w:tc>
          <w:tcPr>
            <w:tcW w:w="1798" w:type="dxa"/>
            <w:tcBorders>
              <w:top w:val="nil"/>
              <w:left w:val="single" w:sz="2" w:space="0" w:color="auto"/>
              <w:right w:val="single" w:sz="12" w:space="0" w:color="auto"/>
            </w:tcBorders>
            <w:shd w:val="clear" w:color="auto" w:fill="auto"/>
            <w:noWrap/>
            <w:vAlign w:val="bottom"/>
          </w:tcPr>
          <w:p w:rsidR="005E15E5" w:rsidRPr="00E328E9" w:rsidRDefault="005E15E5" w:rsidP="00AD1913">
            <w:pPr>
              <w:rPr>
                <w:rFonts w:ascii="Arial" w:hAnsi="Arial" w:cs="Arial"/>
                <w:sz w:val="20"/>
                <w:szCs w:val="20"/>
              </w:rPr>
            </w:pPr>
            <w:r w:rsidRPr="00E328E9">
              <w:rPr>
                <w:rFonts w:ascii="Arial" w:hAnsi="Arial" w:cs="Arial"/>
                <w:sz w:val="20"/>
                <w:szCs w:val="20"/>
              </w:rPr>
              <w:t>3,00   Malo</w:t>
            </w:r>
          </w:p>
        </w:tc>
      </w:tr>
      <w:tr w:rsidR="005E15E5" w:rsidRPr="00E328E9" w:rsidTr="00AD1913">
        <w:trPr>
          <w:trHeight w:val="386"/>
        </w:trPr>
        <w:tc>
          <w:tcPr>
            <w:tcW w:w="1395" w:type="dxa"/>
            <w:tcBorders>
              <w:top w:val="nil"/>
              <w:left w:val="single" w:sz="12" w:space="0" w:color="auto"/>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T4</w:t>
            </w:r>
          </w:p>
        </w:tc>
        <w:tc>
          <w:tcPr>
            <w:tcW w:w="1173" w:type="dxa"/>
            <w:tcBorders>
              <w:top w:val="nil"/>
              <w:left w:val="nil"/>
              <w:right w:val="single" w:sz="2" w:space="0" w:color="auto"/>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4,66</w:t>
            </w:r>
          </w:p>
        </w:tc>
        <w:tc>
          <w:tcPr>
            <w:tcW w:w="742" w:type="dxa"/>
            <w:tcBorders>
              <w:top w:val="nil"/>
              <w:left w:val="single" w:sz="2" w:space="0" w:color="auto"/>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1,00</w:t>
            </w:r>
          </w:p>
        </w:tc>
        <w:tc>
          <w:tcPr>
            <w:tcW w:w="800" w:type="dxa"/>
            <w:tcBorders>
              <w:top w:val="nil"/>
              <w:left w:val="nil"/>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1,00</w:t>
            </w:r>
          </w:p>
        </w:tc>
        <w:tc>
          <w:tcPr>
            <w:tcW w:w="1016" w:type="dxa"/>
            <w:tcBorders>
              <w:top w:val="nil"/>
              <w:left w:val="nil"/>
              <w:right w:val="single" w:sz="2" w:space="0" w:color="auto"/>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1,00</w:t>
            </w:r>
          </w:p>
        </w:tc>
        <w:tc>
          <w:tcPr>
            <w:tcW w:w="1798" w:type="dxa"/>
            <w:tcBorders>
              <w:top w:val="nil"/>
              <w:left w:val="single" w:sz="2" w:space="0" w:color="auto"/>
              <w:right w:val="single" w:sz="12" w:space="0" w:color="auto"/>
            </w:tcBorders>
            <w:shd w:val="clear" w:color="auto" w:fill="auto"/>
            <w:noWrap/>
            <w:vAlign w:val="bottom"/>
          </w:tcPr>
          <w:p w:rsidR="005E15E5" w:rsidRPr="00E328E9" w:rsidRDefault="005E15E5" w:rsidP="00AD1913">
            <w:pPr>
              <w:rPr>
                <w:rFonts w:ascii="Arial" w:hAnsi="Arial" w:cs="Arial"/>
                <w:sz w:val="20"/>
                <w:szCs w:val="20"/>
              </w:rPr>
            </w:pPr>
            <w:r w:rsidRPr="00E328E9">
              <w:rPr>
                <w:rFonts w:ascii="Arial" w:hAnsi="Arial" w:cs="Arial"/>
                <w:sz w:val="20"/>
                <w:szCs w:val="20"/>
              </w:rPr>
              <w:t>3,00   Malo</w:t>
            </w:r>
          </w:p>
        </w:tc>
      </w:tr>
      <w:tr w:rsidR="005E15E5" w:rsidRPr="00E328E9" w:rsidTr="00AD1913">
        <w:trPr>
          <w:trHeight w:val="386"/>
        </w:trPr>
        <w:tc>
          <w:tcPr>
            <w:tcW w:w="1395" w:type="dxa"/>
            <w:tcBorders>
              <w:top w:val="nil"/>
              <w:left w:val="single" w:sz="12" w:space="0" w:color="auto"/>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T5</w:t>
            </w:r>
          </w:p>
        </w:tc>
        <w:tc>
          <w:tcPr>
            <w:tcW w:w="1173" w:type="dxa"/>
            <w:tcBorders>
              <w:top w:val="nil"/>
              <w:left w:val="nil"/>
              <w:right w:val="single" w:sz="2" w:space="0" w:color="auto"/>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0,72</w:t>
            </w:r>
          </w:p>
        </w:tc>
        <w:tc>
          <w:tcPr>
            <w:tcW w:w="742" w:type="dxa"/>
            <w:tcBorders>
              <w:top w:val="nil"/>
              <w:left w:val="single" w:sz="2" w:space="0" w:color="auto"/>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2,33</w:t>
            </w:r>
          </w:p>
        </w:tc>
        <w:tc>
          <w:tcPr>
            <w:tcW w:w="800" w:type="dxa"/>
            <w:tcBorders>
              <w:top w:val="nil"/>
              <w:left w:val="nil"/>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6,00</w:t>
            </w:r>
          </w:p>
        </w:tc>
        <w:tc>
          <w:tcPr>
            <w:tcW w:w="1016" w:type="dxa"/>
            <w:tcBorders>
              <w:top w:val="nil"/>
              <w:left w:val="nil"/>
              <w:right w:val="single" w:sz="2" w:space="0" w:color="auto"/>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5,00</w:t>
            </w:r>
          </w:p>
        </w:tc>
        <w:tc>
          <w:tcPr>
            <w:tcW w:w="1798" w:type="dxa"/>
            <w:tcBorders>
              <w:top w:val="nil"/>
              <w:left w:val="single" w:sz="2" w:space="0" w:color="auto"/>
              <w:right w:val="single" w:sz="12" w:space="0" w:color="auto"/>
            </w:tcBorders>
            <w:shd w:val="clear" w:color="auto" w:fill="auto"/>
            <w:noWrap/>
            <w:vAlign w:val="bottom"/>
          </w:tcPr>
          <w:p w:rsidR="005E15E5" w:rsidRPr="00E328E9" w:rsidRDefault="005E15E5" w:rsidP="00AD1913">
            <w:pPr>
              <w:rPr>
                <w:rFonts w:ascii="Arial" w:hAnsi="Arial" w:cs="Arial"/>
                <w:sz w:val="20"/>
                <w:szCs w:val="20"/>
              </w:rPr>
            </w:pPr>
            <w:r w:rsidRPr="00E328E9">
              <w:rPr>
                <w:rFonts w:ascii="Arial" w:hAnsi="Arial" w:cs="Arial"/>
                <w:sz w:val="20"/>
                <w:szCs w:val="20"/>
              </w:rPr>
              <w:t>13,33 Satisfactorio</w:t>
            </w:r>
          </w:p>
        </w:tc>
      </w:tr>
      <w:tr w:rsidR="005E15E5" w:rsidRPr="00E328E9" w:rsidTr="00AD1913">
        <w:trPr>
          <w:trHeight w:val="386"/>
        </w:trPr>
        <w:tc>
          <w:tcPr>
            <w:tcW w:w="1395" w:type="dxa"/>
            <w:tcBorders>
              <w:top w:val="nil"/>
              <w:left w:val="single" w:sz="12" w:space="0" w:color="auto"/>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T6</w:t>
            </w:r>
          </w:p>
        </w:tc>
        <w:tc>
          <w:tcPr>
            <w:tcW w:w="1173" w:type="dxa"/>
            <w:tcBorders>
              <w:top w:val="nil"/>
              <w:left w:val="nil"/>
              <w:right w:val="single" w:sz="2" w:space="0" w:color="auto"/>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2,50</w:t>
            </w:r>
          </w:p>
        </w:tc>
        <w:tc>
          <w:tcPr>
            <w:tcW w:w="742" w:type="dxa"/>
            <w:tcBorders>
              <w:top w:val="nil"/>
              <w:left w:val="single" w:sz="2" w:space="0" w:color="auto"/>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1,66</w:t>
            </w:r>
          </w:p>
        </w:tc>
        <w:tc>
          <w:tcPr>
            <w:tcW w:w="800" w:type="dxa"/>
            <w:tcBorders>
              <w:top w:val="nil"/>
              <w:left w:val="nil"/>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5,33</w:t>
            </w:r>
          </w:p>
        </w:tc>
        <w:tc>
          <w:tcPr>
            <w:tcW w:w="1016" w:type="dxa"/>
            <w:tcBorders>
              <w:top w:val="nil"/>
              <w:left w:val="nil"/>
              <w:right w:val="single" w:sz="2" w:space="0" w:color="auto"/>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4,66</w:t>
            </w:r>
          </w:p>
        </w:tc>
        <w:tc>
          <w:tcPr>
            <w:tcW w:w="1798" w:type="dxa"/>
            <w:tcBorders>
              <w:top w:val="nil"/>
              <w:left w:val="single" w:sz="2" w:space="0" w:color="auto"/>
              <w:right w:val="single" w:sz="12" w:space="0" w:color="auto"/>
            </w:tcBorders>
            <w:shd w:val="clear" w:color="auto" w:fill="auto"/>
            <w:noWrap/>
            <w:vAlign w:val="bottom"/>
          </w:tcPr>
          <w:p w:rsidR="005E15E5" w:rsidRPr="00E328E9" w:rsidRDefault="005E15E5" w:rsidP="00AD1913">
            <w:pPr>
              <w:rPr>
                <w:rFonts w:ascii="Arial" w:hAnsi="Arial" w:cs="Arial"/>
                <w:sz w:val="20"/>
                <w:szCs w:val="20"/>
              </w:rPr>
            </w:pPr>
            <w:r w:rsidRPr="00E328E9">
              <w:rPr>
                <w:rFonts w:ascii="Arial" w:hAnsi="Arial" w:cs="Arial"/>
                <w:sz w:val="20"/>
                <w:szCs w:val="20"/>
              </w:rPr>
              <w:t>11,66 Satisfactorio</w:t>
            </w:r>
          </w:p>
        </w:tc>
      </w:tr>
      <w:tr w:rsidR="005E15E5" w:rsidRPr="00E328E9" w:rsidTr="00AD1913">
        <w:trPr>
          <w:trHeight w:val="386"/>
        </w:trPr>
        <w:tc>
          <w:tcPr>
            <w:tcW w:w="1395" w:type="dxa"/>
            <w:tcBorders>
              <w:top w:val="nil"/>
              <w:left w:val="single" w:sz="12" w:space="0" w:color="auto"/>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T7</w:t>
            </w:r>
          </w:p>
        </w:tc>
        <w:tc>
          <w:tcPr>
            <w:tcW w:w="1173" w:type="dxa"/>
            <w:tcBorders>
              <w:top w:val="nil"/>
              <w:left w:val="nil"/>
              <w:right w:val="single" w:sz="2" w:space="0" w:color="auto"/>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0,94</w:t>
            </w:r>
          </w:p>
        </w:tc>
        <w:tc>
          <w:tcPr>
            <w:tcW w:w="742" w:type="dxa"/>
            <w:tcBorders>
              <w:top w:val="nil"/>
              <w:left w:val="single" w:sz="2" w:space="0" w:color="auto"/>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2,00</w:t>
            </w:r>
          </w:p>
        </w:tc>
        <w:tc>
          <w:tcPr>
            <w:tcW w:w="800" w:type="dxa"/>
            <w:tcBorders>
              <w:top w:val="nil"/>
              <w:left w:val="nil"/>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5,00</w:t>
            </w:r>
          </w:p>
        </w:tc>
        <w:tc>
          <w:tcPr>
            <w:tcW w:w="1016" w:type="dxa"/>
            <w:tcBorders>
              <w:top w:val="nil"/>
              <w:left w:val="nil"/>
              <w:right w:val="single" w:sz="2" w:space="0" w:color="auto"/>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4,00</w:t>
            </w:r>
          </w:p>
        </w:tc>
        <w:tc>
          <w:tcPr>
            <w:tcW w:w="1798" w:type="dxa"/>
            <w:tcBorders>
              <w:top w:val="nil"/>
              <w:left w:val="single" w:sz="2" w:space="0" w:color="auto"/>
              <w:right w:val="single" w:sz="12" w:space="0" w:color="auto"/>
            </w:tcBorders>
            <w:shd w:val="clear" w:color="auto" w:fill="auto"/>
            <w:noWrap/>
            <w:vAlign w:val="bottom"/>
          </w:tcPr>
          <w:p w:rsidR="005E15E5" w:rsidRPr="00E328E9" w:rsidRDefault="005E15E5" w:rsidP="00AD1913">
            <w:pPr>
              <w:rPr>
                <w:rFonts w:ascii="Arial" w:hAnsi="Arial" w:cs="Arial"/>
                <w:sz w:val="20"/>
                <w:szCs w:val="20"/>
              </w:rPr>
            </w:pPr>
            <w:r w:rsidRPr="00E328E9">
              <w:rPr>
                <w:rFonts w:ascii="Arial" w:hAnsi="Arial" w:cs="Arial"/>
                <w:sz w:val="20"/>
                <w:szCs w:val="20"/>
              </w:rPr>
              <w:t>11,00 Satisfactorio</w:t>
            </w:r>
          </w:p>
        </w:tc>
      </w:tr>
      <w:tr w:rsidR="005E15E5" w:rsidRPr="00E328E9" w:rsidTr="00AD1913">
        <w:trPr>
          <w:trHeight w:val="386"/>
        </w:trPr>
        <w:tc>
          <w:tcPr>
            <w:tcW w:w="1395" w:type="dxa"/>
            <w:tcBorders>
              <w:top w:val="nil"/>
              <w:left w:val="single" w:sz="12" w:space="0" w:color="auto"/>
              <w:bottom w:val="single" w:sz="12" w:space="0" w:color="auto"/>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T8</w:t>
            </w:r>
          </w:p>
        </w:tc>
        <w:tc>
          <w:tcPr>
            <w:tcW w:w="1173" w:type="dxa"/>
            <w:tcBorders>
              <w:top w:val="nil"/>
              <w:left w:val="nil"/>
              <w:bottom w:val="single" w:sz="12" w:space="0" w:color="auto"/>
              <w:right w:val="single" w:sz="2" w:space="0" w:color="auto"/>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1,11</w:t>
            </w:r>
          </w:p>
        </w:tc>
        <w:tc>
          <w:tcPr>
            <w:tcW w:w="742" w:type="dxa"/>
            <w:tcBorders>
              <w:top w:val="nil"/>
              <w:left w:val="single" w:sz="2" w:space="0" w:color="auto"/>
              <w:bottom w:val="single" w:sz="12" w:space="0" w:color="auto"/>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2,00</w:t>
            </w:r>
          </w:p>
        </w:tc>
        <w:tc>
          <w:tcPr>
            <w:tcW w:w="800" w:type="dxa"/>
            <w:tcBorders>
              <w:top w:val="nil"/>
              <w:left w:val="nil"/>
              <w:bottom w:val="single" w:sz="12" w:space="0" w:color="auto"/>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5,00</w:t>
            </w:r>
          </w:p>
        </w:tc>
        <w:tc>
          <w:tcPr>
            <w:tcW w:w="1016" w:type="dxa"/>
            <w:tcBorders>
              <w:top w:val="nil"/>
              <w:left w:val="nil"/>
              <w:bottom w:val="single" w:sz="12" w:space="0" w:color="auto"/>
              <w:right w:val="single" w:sz="2" w:space="0" w:color="auto"/>
            </w:tcBorders>
            <w:shd w:val="clear" w:color="auto" w:fill="auto"/>
            <w:noWrap/>
            <w:vAlign w:val="bottom"/>
          </w:tcPr>
          <w:p w:rsidR="005E15E5" w:rsidRPr="00E328E9" w:rsidRDefault="005E15E5" w:rsidP="00AD1913">
            <w:pPr>
              <w:jc w:val="center"/>
              <w:rPr>
                <w:rFonts w:ascii="Arial" w:hAnsi="Arial" w:cs="Arial"/>
                <w:sz w:val="18"/>
                <w:szCs w:val="18"/>
              </w:rPr>
            </w:pPr>
            <w:r w:rsidRPr="00E328E9">
              <w:rPr>
                <w:rFonts w:ascii="Arial" w:hAnsi="Arial" w:cs="Arial"/>
                <w:sz w:val="18"/>
                <w:szCs w:val="18"/>
              </w:rPr>
              <w:t>5,00</w:t>
            </w:r>
          </w:p>
        </w:tc>
        <w:tc>
          <w:tcPr>
            <w:tcW w:w="1798" w:type="dxa"/>
            <w:tcBorders>
              <w:top w:val="nil"/>
              <w:left w:val="single" w:sz="2" w:space="0" w:color="auto"/>
              <w:bottom w:val="single" w:sz="12" w:space="0" w:color="auto"/>
              <w:right w:val="single" w:sz="12" w:space="0" w:color="auto"/>
            </w:tcBorders>
            <w:shd w:val="clear" w:color="auto" w:fill="auto"/>
            <w:noWrap/>
            <w:vAlign w:val="bottom"/>
          </w:tcPr>
          <w:p w:rsidR="005E15E5" w:rsidRPr="00E328E9" w:rsidRDefault="005E15E5" w:rsidP="00AD1913">
            <w:pPr>
              <w:rPr>
                <w:rFonts w:ascii="Arial" w:hAnsi="Arial" w:cs="Arial"/>
                <w:sz w:val="20"/>
                <w:szCs w:val="20"/>
              </w:rPr>
            </w:pPr>
            <w:r w:rsidRPr="00E328E9">
              <w:rPr>
                <w:rFonts w:ascii="Arial" w:hAnsi="Arial" w:cs="Arial"/>
                <w:sz w:val="20"/>
                <w:szCs w:val="20"/>
              </w:rPr>
              <w:t>12,00 Satisfactorio</w:t>
            </w:r>
          </w:p>
        </w:tc>
      </w:tr>
    </w:tbl>
    <w:p w:rsidR="005E15E5" w:rsidRDefault="005E15E5" w:rsidP="005E15E5">
      <w:pPr>
        <w:tabs>
          <w:tab w:val="left" w:pos="1686"/>
        </w:tabs>
        <w:spacing w:line="480" w:lineRule="auto"/>
        <w:ind w:left="360"/>
        <w:jc w:val="both"/>
      </w:pPr>
    </w:p>
    <w:p w:rsidR="005E15E5" w:rsidRDefault="005E15E5" w:rsidP="005E15E5">
      <w:pPr>
        <w:pStyle w:val="Sangradetextonormal"/>
        <w:tabs>
          <w:tab w:val="clear" w:pos="720"/>
          <w:tab w:val="num" w:pos="1440"/>
        </w:tabs>
        <w:spacing w:line="480" w:lineRule="auto"/>
        <w:ind w:left="1440"/>
        <w:rPr>
          <w:rFonts w:ascii="Arial" w:hAnsi="Arial" w:cs="Arial"/>
        </w:rPr>
      </w:pPr>
      <w:r>
        <w:rPr>
          <w:rFonts w:ascii="Arial" w:hAnsi="Arial" w:cs="Arial"/>
        </w:rPr>
        <w:t>Como se puede observar l</w:t>
      </w:r>
      <w:r w:rsidRPr="00FF155E">
        <w:rPr>
          <w:rFonts w:ascii="Arial" w:hAnsi="Arial" w:cs="Arial"/>
        </w:rPr>
        <w:t>os tratamientos T5, T6, T7 y T8</w:t>
      </w:r>
      <w:r>
        <w:rPr>
          <w:rFonts w:ascii="Arial" w:hAnsi="Arial" w:cs="Arial"/>
        </w:rPr>
        <w:t>,</w:t>
      </w:r>
      <w:r w:rsidRPr="00FF155E">
        <w:rPr>
          <w:rFonts w:ascii="Arial" w:hAnsi="Arial" w:cs="Arial"/>
        </w:rPr>
        <w:t xml:space="preserve"> obtuvieron calificaciones satisfactorias</w:t>
      </w:r>
      <w:r>
        <w:rPr>
          <w:rFonts w:ascii="Arial" w:hAnsi="Arial" w:cs="Arial"/>
        </w:rPr>
        <w:t>. De</w:t>
      </w:r>
      <w:r w:rsidRPr="00FF155E">
        <w:rPr>
          <w:rFonts w:ascii="Arial" w:hAnsi="Arial" w:cs="Arial"/>
        </w:rPr>
        <w:t xml:space="preserve"> los cuales el tratamiento </w:t>
      </w:r>
      <w:r>
        <w:rPr>
          <w:rFonts w:ascii="Arial" w:hAnsi="Arial" w:cs="Arial"/>
        </w:rPr>
        <w:t>testigo T5(13.33)</w:t>
      </w:r>
      <w:r w:rsidRPr="00FF155E">
        <w:rPr>
          <w:rFonts w:ascii="Arial" w:hAnsi="Arial" w:cs="Arial"/>
        </w:rPr>
        <w:t xml:space="preserve"> y T8(12.00) obtuvieron los mayores </w:t>
      </w:r>
      <w:r>
        <w:rPr>
          <w:rFonts w:ascii="Arial" w:hAnsi="Arial" w:cs="Arial"/>
        </w:rPr>
        <w:t>valores.</w:t>
      </w:r>
    </w:p>
    <w:p w:rsidR="005E15E5" w:rsidRDefault="005E15E5" w:rsidP="005E15E5">
      <w:pPr>
        <w:pStyle w:val="Sangradetextonormal"/>
        <w:tabs>
          <w:tab w:val="clear" w:pos="720"/>
          <w:tab w:val="num" w:pos="1440"/>
        </w:tabs>
        <w:ind w:left="1440"/>
        <w:rPr>
          <w:rFonts w:ascii="Arial" w:hAnsi="Arial" w:cs="Arial"/>
        </w:rPr>
      </w:pPr>
    </w:p>
    <w:p w:rsidR="005E15E5" w:rsidRDefault="005E15E5" w:rsidP="005E15E5">
      <w:pPr>
        <w:pStyle w:val="Sangradetextonormal"/>
        <w:tabs>
          <w:tab w:val="clear" w:pos="720"/>
          <w:tab w:val="num" w:pos="1440"/>
        </w:tabs>
        <w:spacing w:line="480" w:lineRule="auto"/>
        <w:ind w:left="1440"/>
        <w:rPr>
          <w:rFonts w:ascii="Arial" w:hAnsi="Arial" w:cs="Arial"/>
        </w:rPr>
      </w:pPr>
      <w:r>
        <w:rPr>
          <w:rFonts w:ascii="Arial" w:hAnsi="Arial" w:cs="Arial"/>
        </w:rPr>
        <w:t xml:space="preserve">El tratamiento que menor porcentaje de pérdidas tuvo por contaminación visible de hongos fue el testigo T5 (0.72 %) en comparación con el tratamiento T4 que presentó el mayor porcentaje (4.66%). Estos porcentajes se encuentran dentro del rango establecido como pérdidas totales inevitables (del 5 al 20%) establecido por Honning (1991) mencionado en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3.</w:t>
      </w:r>
    </w:p>
    <w:p w:rsidR="005E15E5" w:rsidRDefault="005E15E5" w:rsidP="005E15E5">
      <w:pPr>
        <w:pStyle w:val="Sangradetextonormal"/>
        <w:tabs>
          <w:tab w:val="clear" w:pos="720"/>
          <w:tab w:val="num" w:pos="1440"/>
        </w:tabs>
        <w:ind w:left="1440"/>
        <w:rPr>
          <w:rFonts w:ascii="Arial" w:hAnsi="Arial" w:cs="Arial"/>
        </w:rPr>
      </w:pPr>
    </w:p>
    <w:p w:rsidR="005E15E5" w:rsidRDefault="005E15E5" w:rsidP="005E15E5">
      <w:pPr>
        <w:pStyle w:val="Sangradetextonormal"/>
        <w:tabs>
          <w:tab w:val="clear" w:pos="720"/>
          <w:tab w:val="num" w:pos="1440"/>
        </w:tabs>
        <w:ind w:left="1440"/>
        <w:rPr>
          <w:rFonts w:ascii="Arial" w:hAnsi="Arial" w:cs="Arial"/>
        </w:rPr>
      </w:pPr>
    </w:p>
    <w:p w:rsidR="005E15E5" w:rsidRPr="00FF155E" w:rsidRDefault="005E15E5" w:rsidP="005E15E5">
      <w:pPr>
        <w:pStyle w:val="Sangradetextonormal"/>
        <w:tabs>
          <w:tab w:val="clear" w:pos="720"/>
          <w:tab w:val="num" w:pos="1440"/>
        </w:tabs>
        <w:spacing w:line="480" w:lineRule="auto"/>
        <w:ind w:left="1440"/>
        <w:rPr>
          <w:rFonts w:ascii="Arial" w:hAnsi="Arial" w:cs="Arial"/>
        </w:rPr>
      </w:pPr>
      <w:r>
        <w:rPr>
          <w:rFonts w:ascii="Arial" w:hAnsi="Arial" w:cs="Arial"/>
        </w:rPr>
        <w:t>Un resumen de las medias de las variables por tratamiento, sus puntajes de acuerdo a test sensorial y la pérdida por contaminación visible de hongos se muestran en el Apéndice C.</w:t>
      </w:r>
    </w:p>
    <w:p w:rsidR="00277F2C" w:rsidRDefault="00277F2C" w:rsidP="00923BB7">
      <w:pPr>
        <w:ind w:left="1800"/>
        <w:rPr>
          <w:rFonts w:ascii="Arial" w:hAnsi="Arial" w:cs="Arial"/>
          <w:b/>
        </w:rPr>
      </w:pPr>
    </w:p>
    <w:p w:rsidR="005E15E5" w:rsidRDefault="005E15E5" w:rsidP="00923BB7">
      <w:pPr>
        <w:ind w:left="1800"/>
        <w:rPr>
          <w:rFonts w:ascii="Arial" w:hAnsi="Arial" w:cs="Arial"/>
          <w:b/>
        </w:rPr>
      </w:pPr>
    </w:p>
    <w:p w:rsidR="005E15E5" w:rsidRDefault="005E15E5" w:rsidP="00923BB7">
      <w:pPr>
        <w:ind w:left="1800"/>
        <w:rPr>
          <w:rFonts w:ascii="Arial" w:hAnsi="Arial" w:cs="Arial"/>
          <w:b/>
        </w:rPr>
      </w:pPr>
    </w:p>
    <w:p w:rsidR="005E15E5" w:rsidRDefault="005E15E5" w:rsidP="00923BB7">
      <w:pPr>
        <w:ind w:left="1800"/>
        <w:rPr>
          <w:rFonts w:ascii="Arial" w:hAnsi="Arial" w:cs="Arial"/>
          <w:b/>
        </w:rPr>
      </w:pPr>
    </w:p>
    <w:p w:rsidR="005E15E5" w:rsidRDefault="005E15E5" w:rsidP="00923BB7">
      <w:pPr>
        <w:ind w:left="1800"/>
        <w:rPr>
          <w:rFonts w:ascii="Arial" w:hAnsi="Arial" w:cs="Arial"/>
          <w:b/>
        </w:rPr>
      </w:pPr>
    </w:p>
    <w:p w:rsidR="005E15E5" w:rsidRDefault="005E15E5" w:rsidP="00923BB7">
      <w:pPr>
        <w:ind w:left="1800"/>
        <w:rPr>
          <w:rFonts w:ascii="Arial" w:hAnsi="Arial" w:cs="Arial"/>
          <w:b/>
        </w:rPr>
      </w:pPr>
    </w:p>
    <w:p w:rsidR="005E15E5" w:rsidRDefault="005E15E5" w:rsidP="00923BB7">
      <w:pPr>
        <w:ind w:left="1800"/>
        <w:rPr>
          <w:rFonts w:ascii="Arial" w:hAnsi="Arial" w:cs="Arial"/>
          <w:b/>
        </w:rPr>
      </w:pPr>
    </w:p>
    <w:p w:rsidR="005E15E5" w:rsidRDefault="005E15E5" w:rsidP="00923BB7">
      <w:pPr>
        <w:ind w:left="1800"/>
        <w:rPr>
          <w:rFonts w:ascii="Arial" w:hAnsi="Arial" w:cs="Arial"/>
          <w:b/>
        </w:rPr>
      </w:pPr>
    </w:p>
    <w:p w:rsidR="005E15E5" w:rsidRDefault="005E15E5" w:rsidP="00923BB7">
      <w:pPr>
        <w:ind w:left="1800"/>
        <w:rPr>
          <w:rFonts w:ascii="Arial" w:hAnsi="Arial" w:cs="Arial"/>
          <w:b/>
        </w:rPr>
      </w:pPr>
    </w:p>
    <w:p w:rsidR="005E15E5" w:rsidRDefault="005E15E5" w:rsidP="00923BB7">
      <w:pPr>
        <w:ind w:left="1800"/>
        <w:rPr>
          <w:rFonts w:ascii="Arial" w:hAnsi="Arial" w:cs="Arial"/>
          <w:b/>
        </w:rPr>
      </w:pPr>
    </w:p>
    <w:p w:rsidR="005E15E5" w:rsidRDefault="005E15E5" w:rsidP="00923BB7">
      <w:pPr>
        <w:ind w:left="1800"/>
        <w:rPr>
          <w:rFonts w:ascii="Arial" w:hAnsi="Arial" w:cs="Arial"/>
          <w:b/>
        </w:rPr>
      </w:pPr>
    </w:p>
    <w:p w:rsidR="005E15E5" w:rsidRDefault="005E15E5" w:rsidP="00923BB7">
      <w:pPr>
        <w:ind w:left="1800"/>
        <w:rPr>
          <w:rFonts w:ascii="Arial" w:hAnsi="Arial" w:cs="Arial"/>
          <w:b/>
        </w:rPr>
      </w:pPr>
    </w:p>
    <w:p w:rsidR="005E15E5" w:rsidRDefault="005E15E5" w:rsidP="00923BB7">
      <w:pPr>
        <w:ind w:left="1800"/>
        <w:rPr>
          <w:rFonts w:ascii="Arial" w:hAnsi="Arial" w:cs="Arial"/>
          <w:b/>
        </w:rPr>
      </w:pPr>
    </w:p>
    <w:p w:rsidR="005E15E5" w:rsidRDefault="005E15E5" w:rsidP="00923BB7">
      <w:pPr>
        <w:ind w:left="1800"/>
        <w:rPr>
          <w:rFonts w:ascii="Arial" w:hAnsi="Arial" w:cs="Arial"/>
          <w:b/>
        </w:rPr>
      </w:pPr>
    </w:p>
    <w:p w:rsidR="005E15E5" w:rsidRDefault="005E15E5" w:rsidP="00923BB7">
      <w:pPr>
        <w:ind w:left="1800"/>
        <w:rPr>
          <w:rFonts w:ascii="Arial" w:hAnsi="Arial" w:cs="Arial"/>
          <w:b/>
        </w:rPr>
      </w:pPr>
    </w:p>
    <w:p w:rsidR="005E15E5" w:rsidRDefault="005E15E5" w:rsidP="00923BB7">
      <w:pPr>
        <w:ind w:left="1800"/>
        <w:rPr>
          <w:rFonts w:ascii="Arial" w:hAnsi="Arial" w:cs="Arial"/>
          <w:b/>
        </w:rPr>
      </w:pPr>
    </w:p>
    <w:p w:rsidR="005E15E5" w:rsidRDefault="005E15E5" w:rsidP="00923BB7">
      <w:pPr>
        <w:ind w:left="1800"/>
        <w:rPr>
          <w:rFonts w:ascii="Arial" w:hAnsi="Arial" w:cs="Arial"/>
          <w:b/>
        </w:rPr>
      </w:pPr>
    </w:p>
    <w:p w:rsidR="00270EBC" w:rsidRDefault="00270EBC" w:rsidP="00270EBC">
      <w:pPr>
        <w:tabs>
          <w:tab w:val="center" w:pos="4768"/>
        </w:tabs>
        <w:ind w:left="720"/>
        <w:jc w:val="center"/>
        <w:rPr>
          <w:rFonts w:ascii="Arial" w:hAnsi="Arial" w:cs="Arial"/>
          <w:b/>
        </w:rPr>
      </w:pPr>
    </w:p>
    <w:p w:rsidR="00270EBC" w:rsidRDefault="00270EBC" w:rsidP="00270EBC">
      <w:pPr>
        <w:tabs>
          <w:tab w:val="center" w:pos="4768"/>
        </w:tabs>
        <w:ind w:left="720"/>
        <w:jc w:val="center"/>
        <w:rPr>
          <w:rFonts w:ascii="Arial" w:hAnsi="Arial" w:cs="Arial"/>
          <w:b/>
        </w:rPr>
      </w:pPr>
    </w:p>
    <w:p w:rsidR="00270EBC" w:rsidRDefault="00270EBC" w:rsidP="00270EBC">
      <w:pPr>
        <w:tabs>
          <w:tab w:val="center" w:pos="4768"/>
        </w:tabs>
        <w:ind w:left="720"/>
        <w:jc w:val="center"/>
        <w:rPr>
          <w:rFonts w:ascii="Arial" w:hAnsi="Arial" w:cs="Arial"/>
          <w:b/>
        </w:rPr>
      </w:pPr>
    </w:p>
    <w:p w:rsidR="00270EBC" w:rsidRPr="00984717" w:rsidRDefault="00270EBC" w:rsidP="00270EBC">
      <w:pPr>
        <w:tabs>
          <w:tab w:val="center" w:pos="4768"/>
        </w:tabs>
        <w:ind w:left="720"/>
        <w:jc w:val="center"/>
        <w:rPr>
          <w:rFonts w:ascii="Arial" w:hAnsi="Arial" w:cs="Arial"/>
          <w:b/>
        </w:rPr>
      </w:pPr>
    </w:p>
    <w:p w:rsidR="00270EBC" w:rsidRDefault="00270EBC" w:rsidP="00270EBC">
      <w:pPr>
        <w:tabs>
          <w:tab w:val="center" w:pos="4768"/>
        </w:tabs>
        <w:ind w:left="720"/>
        <w:jc w:val="center"/>
        <w:rPr>
          <w:rFonts w:ascii="Arial" w:hAnsi="Arial" w:cs="Arial"/>
          <w:b/>
        </w:rPr>
      </w:pPr>
    </w:p>
    <w:p w:rsidR="00270EBC" w:rsidRPr="00984717" w:rsidRDefault="00270EBC" w:rsidP="00270EBC">
      <w:pPr>
        <w:tabs>
          <w:tab w:val="center" w:pos="4768"/>
        </w:tabs>
        <w:ind w:left="720"/>
        <w:jc w:val="center"/>
        <w:rPr>
          <w:rFonts w:ascii="Arial" w:hAnsi="Arial" w:cs="Arial"/>
          <w:b/>
        </w:rPr>
      </w:pPr>
    </w:p>
    <w:p w:rsidR="00270EBC" w:rsidRPr="0015222A" w:rsidRDefault="00270EBC" w:rsidP="00270EBC">
      <w:pPr>
        <w:tabs>
          <w:tab w:val="center" w:pos="4768"/>
        </w:tabs>
        <w:ind w:left="720"/>
        <w:jc w:val="center"/>
        <w:outlineLvl w:val="0"/>
        <w:rPr>
          <w:rFonts w:ascii="Arial" w:hAnsi="Arial" w:cs="Arial"/>
          <w:b/>
          <w:sz w:val="48"/>
          <w:szCs w:val="48"/>
        </w:rPr>
      </w:pPr>
      <w:r w:rsidRPr="0015222A">
        <w:rPr>
          <w:rFonts w:ascii="Arial" w:hAnsi="Arial" w:cs="Arial"/>
          <w:b/>
          <w:sz w:val="48"/>
          <w:szCs w:val="48"/>
        </w:rPr>
        <w:t>CAPÍTULO 4</w:t>
      </w:r>
    </w:p>
    <w:p w:rsidR="00270EBC" w:rsidRPr="00FC5B91" w:rsidRDefault="00270EBC" w:rsidP="00270EBC">
      <w:pPr>
        <w:tabs>
          <w:tab w:val="center" w:pos="4768"/>
        </w:tabs>
        <w:ind w:left="720"/>
        <w:jc w:val="center"/>
        <w:rPr>
          <w:rFonts w:ascii="Arial" w:hAnsi="Arial" w:cs="Arial"/>
          <w:b/>
        </w:rPr>
      </w:pPr>
    </w:p>
    <w:p w:rsidR="00270EBC" w:rsidRPr="00FC5B91" w:rsidRDefault="00270EBC" w:rsidP="00270EBC">
      <w:pPr>
        <w:tabs>
          <w:tab w:val="center" w:pos="4768"/>
        </w:tabs>
        <w:ind w:left="720"/>
        <w:jc w:val="center"/>
        <w:rPr>
          <w:rFonts w:ascii="Arial" w:hAnsi="Arial" w:cs="Arial"/>
          <w:b/>
        </w:rPr>
      </w:pPr>
    </w:p>
    <w:p w:rsidR="00270EBC" w:rsidRDefault="00270EBC" w:rsidP="00270EBC">
      <w:pPr>
        <w:tabs>
          <w:tab w:val="center" w:pos="4768"/>
        </w:tabs>
        <w:ind w:left="720"/>
        <w:jc w:val="center"/>
        <w:rPr>
          <w:rFonts w:ascii="Arial" w:hAnsi="Arial" w:cs="Arial"/>
          <w:b/>
        </w:rPr>
      </w:pPr>
    </w:p>
    <w:p w:rsidR="00270EBC" w:rsidRDefault="00270EBC" w:rsidP="005B0C80">
      <w:pPr>
        <w:numPr>
          <w:ilvl w:val="0"/>
          <w:numId w:val="5"/>
        </w:numPr>
        <w:tabs>
          <w:tab w:val="center" w:pos="4768"/>
        </w:tabs>
        <w:rPr>
          <w:rFonts w:ascii="Arial" w:hAnsi="Arial" w:cs="Arial"/>
          <w:b/>
          <w:sz w:val="32"/>
          <w:szCs w:val="32"/>
        </w:rPr>
      </w:pPr>
      <w:r w:rsidRPr="00984717">
        <w:rPr>
          <w:rFonts w:ascii="Arial" w:hAnsi="Arial" w:cs="Arial"/>
          <w:b/>
          <w:sz w:val="32"/>
          <w:szCs w:val="32"/>
        </w:rPr>
        <w:t>ANÁLISIS ECONÓMICO</w:t>
      </w:r>
    </w:p>
    <w:p w:rsidR="00270EBC" w:rsidRPr="0015222A" w:rsidRDefault="00270EBC" w:rsidP="00270EBC">
      <w:pPr>
        <w:tabs>
          <w:tab w:val="center" w:pos="4768"/>
        </w:tabs>
        <w:ind w:left="720"/>
        <w:jc w:val="center"/>
        <w:rPr>
          <w:rFonts w:ascii="Arial" w:hAnsi="Arial" w:cs="Arial"/>
          <w:b/>
        </w:rPr>
      </w:pPr>
    </w:p>
    <w:p w:rsidR="00270EBC" w:rsidRPr="0015222A" w:rsidRDefault="00270EBC" w:rsidP="00270EBC">
      <w:pPr>
        <w:tabs>
          <w:tab w:val="center" w:pos="4768"/>
        </w:tabs>
        <w:ind w:left="720"/>
        <w:jc w:val="center"/>
        <w:rPr>
          <w:rFonts w:ascii="Arial" w:hAnsi="Arial" w:cs="Arial"/>
          <w:b/>
        </w:rPr>
      </w:pPr>
    </w:p>
    <w:p w:rsidR="00270EBC" w:rsidRPr="0015222A" w:rsidRDefault="00270EBC" w:rsidP="00270EBC">
      <w:pPr>
        <w:tabs>
          <w:tab w:val="center" w:pos="4768"/>
        </w:tabs>
        <w:ind w:left="720"/>
        <w:jc w:val="center"/>
        <w:rPr>
          <w:rFonts w:ascii="Arial" w:hAnsi="Arial" w:cs="Arial"/>
          <w:b/>
        </w:rPr>
      </w:pPr>
    </w:p>
    <w:p w:rsidR="00270EBC" w:rsidRPr="0015222A" w:rsidRDefault="00270EBC" w:rsidP="00270EBC">
      <w:pPr>
        <w:tabs>
          <w:tab w:val="center" w:pos="4768"/>
        </w:tabs>
        <w:ind w:left="720"/>
        <w:jc w:val="center"/>
        <w:rPr>
          <w:rFonts w:ascii="Arial" w:hAnsi="Arial" w:cs="Arial"/>
          <w:b/>
        </w:rPr>
      </w:pPr>
    </w:p>
    <w:p w:rsidR="00270EBC" w:rsidRDefault="00270EBC" w:rsidP="00270EBC">
      <w:pPr>
        <w:tabs>
          <w:tab w:val="left" w:pos="720"/>
        </w:tabs>
        <w:spacing w:line="480" w:lineRule="auto"/>
        <w:ind w:left="720"/>
        <w:jc w:val="both"/>
        <w:rPr>
          <w:rFonts w:ascii="Arial" w:hAnsi="Arial" w:cs="Arial"/>
        </w:rPr>
      </w:pPr>
      <w:r>
        <w:rPr>
          <w:rFonts w:ascii="Arial" w:hAnsi="Arial" w:cs="Arial"/>
        </w:rPr>
        <w:t>Como se puede observar en el siguiente gráfico l</w:t>
      </w:r>
      <w:r w:rsidRPr="001D303A">
        <w:rPr>
          <w:rFonts w:ascii="Arial" w:hAnsi="Arial" w:cs="Arial"/>
        </w:rPr>
        <w:t xml:space="preserve">os tratamientos que menos costos tuvieron por ton de material a ensilar son el </w:t>
      </w:r>
      <w:r>
        <w:rPr>
          <w:rFonts w:ascii="Arial" w:hAnsi="Arial" w:cs="Arial"/>
        </w:rPr>
        <w:t xml:space="preserve">testigo </w:t>
      </w:r>
      <w:r w:rsidRPr="001D303A">
        <w:rPr>
          <w:rFonts w:ascii="Arial" w:hAnsi="Arial" w:cs="Arial"/>
        </w:rPr>
        <w:t>T5 Us $ 6.00 (cáscara de gandul sola) y el T6 Us $ 7.94 (cáscara de gandul mas melaza)</w:t>
      </w:r>
      <w:r>
        <w:rPr>
          <w:rFonts w:ascii="Arial" w:hAnsi="Arial" w:cs="Arial"/>
        </w:rPr>
        <w:t>, siendo considerado este último el que mas cercano se encuentra a los valores deseados de un buen ensilaje, dados los parámetros revisados en la presente tesis. La prueba de separación de medias Duncan 0.05 nos dice que no existe diferencia significativa entre los tratamientos T6, T7, y T8 para las variables: pH, humedad y N-Nh</w:t>
      </w:r>
      <w:r w:rsidRPr="009B484A">
        <w:rPr>
          <w:rFonts w:ascii="Arial" w:hAnsi="Arial" w:cs="Arial"/>
          <w:vertAlign w:val="subscript"/>
        </w:rPr>
        <w:t>3</w:t>
      </w:r>
      <w:r>
        <w:rPr>
          <w:rFonts w:ascii="Arial" w:hAnsi="Arial" w:cs="Arial"/>
        </w:rPr>
        <w:t>/Nt; los menores contenidos de proteína bruta se encuentran en los tratamientos T6, T5 y T7.</w:t>
      </w:r>
    </w:p>
    <w:p w:rsidR="00270EBC" w:rsidRDefault="00270EBC" w:rsidP="00270EBC">
      <w:pPr>
        <w:tabs>
          <w:tab w:val="left" w:pos="720"/>
        </w:tabs>
        <w:spacing w:line="480" w:lineRule="auto"/>
        <w:ind w:left="1080"/>
        <w:jc w:val="both"/>
        <w:rPr>
          <w:rFonts w:ascii="Arial" w:hAnsi="Arial" w:cs="Arial"/>
        </w:rPr>
      </w:pPr>
    </w:p>
    <w:p w:rsidR="00270EBC" w:rsidRDefault="00270EBC" w:rsidP="00270EBC">
      <w:pPr>
        <w:tabs>
          <w:tab w:val="left" w:pos="720"/>
        </w:tabs>
        <w:spacing w:line="480" w:lineRule="auto"/>
        <w:ind w:left="1080"/>
        <w:jc w:val="both"/>
        <w:rPr>
          <w:rFonts w:ascii="Arial" w:hAnsi="Arial" w:cs="Arial"/>
        </w:rPr>
      </w:pPr>
    </w:p>
    <w:p w:rsidR="00270EBC" w:rsidRDefault="00270EBC" w:rsidP="00270EBC">
      <w:pPr>
        <w:tabs>
          <w:tab w:val="left" w:pos="720"/>
        </w:tabs>
        <w:spacing w:line="480" w:lineRule="auto"/>
        <w:ind w:left="1080"/>
        <w:jc w:val="both"/>
        <w:rPr>
          <w:rFonts w:ascii="Arial" w:hAnsi="Arial" w:cs="Arial"/>
        </w:rPr>
      </w:pPr>
    </w:p>
    <w:p w:rsidR="00270EBC" w:rsidRDefault="00270EBC" w:rsidP="00270EBC">
      <w:pPr>
        <w:tabs>
          <w:tab w:val="left" w:pos="720"/>
        </w:tabs>
        <w:spacing w:line="480" w:lineRule="auto"/>
        <w:ind w:left="1080"/>
        <w:jc w:val="both"/>
        <w:rPr>
          <w:rFonts w:ascii="Arial" w:hAnsi="Arial" w:cs="Arial"/>
        </w:rPr>
      </w:pPr>
    </w:p>
    <w:p w:rsidR="00270EBC" w:rsidRDefault="00270EBC" w:rsidP="00270EBC">
      <w:pPr>
        <w:tabs>
          <w:tab w:val="left" w:pos="1686"/>
        </w:tabs>
        <w:ind w:left="360"/>
        <w:jc w:val="center"/>
        <w:rPr>
          <w:rFonts w:ascii="Arial" w:hAnsi="Arial" w:cs="Arial"/>
          <w:b/>
        </w:rPr>
      </w:pPr>
      <w:r w:rsidRPr="00482E57">
        <w:rPr>
          <w:rFonts w:ascii="Arial" w:hAnsi="Arial" w:cs="Arial"/>
          <w:b/>
        </w:rPr>
        <w:t>GRÁFICO</w:t>
      </w:r>
      <w:r>
        <w:rPr>
          <w:rFonts w:ascii="Arial" w:hAnsi="Arial" w:cs="Arial"/>
          <w:b/>
        </w:rPr>
        <w:t xml:space="preserve"> </w:t>
      </w:r>
      <w:r w:rsidRPr="00482E57">
        <w:rPr>
          <w:rFonts w:ascii="Arial" w:hAnsi="Arial" w:cs="Arial"/>
          <w:b/>
        </w:rPr>
        <w:t>5</w:t>
      </w:r>
    </w:p>
    <w:p w:rsidR="00270EBC" w:rsidRDefault="00270EBC" w:rsidP="00270EBC">
      <w:pPr>
        <w:tabs>
          <w:tab w:val="left" w:pos="1686"/>
        </w:tabs>
        <w:ind w:left="360"/>
        <w:jc w:val="center"/>
        <w:rPr>
          <w:rFonts w:ascii="Arial" w:hAnsi="Arial" w:cs="Arial"/>
          <w:b/>
        </w:rPr>
      </w:pPr>
    </w:p>
    <w:p w:rsidR="00270EBC" w:rsidRDefault="00270EBC" w:rsidP="00270EBC">
      <w:pPr>
        <w:tabs>
          <w:tab w:val="left" w:pos="720"/>
        </w:tabs>
        <w:ind w:left="1080"/>
        <w:jc w:val="center"/>
        <w:rPr>
          <w:rFonts w:ascii="Arial" w:hAnsi="Arial" w:cs="Arial"/>
          <w:b/>
        </w:rPr>
      </w:pPr>
      <w:r w:rsidRPr="00482E57">
        <w:rPr>
          <w:rFonts w:ascii="Arial" w:hAnsi="Arial" w:cs="Arial"/>
          <w:b/>
        </w:rPr>
        <w:t>COSTOS TRATAMIENTOS VS CONTENIDO DE PROTEÍNA BRUTA</w:t>
      </w:r>
    </w:p>
    <w:p w:rsidR="00270EBC" w:rsidRPr="006016B2" w:rsidRDefault="007726FB" w:rsidP="00270EBC">
      <w:pPr>
        <w:tabs>
          <w:tab w:val="left" w:pos="720"/>
        </w:tabs>
        <w:spacing w:line="480" w:lineRule="auto"/>
        <w:ind w:left="1080"/>
        <w:jc w:val="center"/>
        <w:rPr>
          <w:rFonts w:ascii="Arial" w:hAnsi="Arial" w:cs="Arial"/>
          <w:b/>
        </w:rPr>
      </w:pPr>
      <w:r>
        <w:rPr>
          <w:noProof/>
        </w:rPr>
        <w:lastRenderedPageBreak/>
        <w:drawing>
          <wp:inline distT="0" distB="0" distL="0" distR="0">
            <wp:extent cx="4368800" cy="288544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4368800" cy="2885440"/>
                    </a:xfrm>
                    <a:prstGeom prst="rect">
                      <a:avLst/>
                    </a:prstGeom>
                    <a:noFill/>
                    <a:ln w="9525">
                      <a:noFill/>
                      <a:miter lim="800000"/>
                      <a:headEnd/>
                      <a:tailEnd/>
                    </a:ln>
                  </pic:spPr>
                </pic:pic>
              </a:graphicData>
            </a:graphic>
          </wp:inline>
        </w:drawing>
      </w:r>
    </w:p>
    <w:tbl>
      <w:tblPr>
        <w:tblW w:w="4894" w:type="dxa"/>
        <w:tblInd w:w="2520" w:type="dxa"/>
        <w:tblCellMar>
          <w:left w:w="70" w:type="dxa"/>
          <w:right w:w="70" w:type="dxa"/>
        </w:tblCellMar>
        <w:tblLook w:val="0000"/>
      </w:tblPr>
      <w:tblGrid>
        <w:gridCol w:w="1596"/>
        <w:gridCol w:w="1359"/>
        <w:gridCol w:w="1591"/>
        <w:gridCol w:w="348"/>
      </w:tblGrid>
      <w:tr w:rsidR="00270EBC" w:rsidTr="00AD1913">
        <w:trPr>
          <w:gridAfter w:val="1"/>
          <w:wAfter w:w="348" w:type="dxa"/>
          <w:trHeight w:val="230"/>
        </w:trPr>
        <w:tc>
          <w:tcPr>
            <w:tcW w:w="1596" w:type="dxa"/>
            <w:vMerge w:val="restart"/>
            <w:tcBorders>
              <w:top w:val="single" w:sz="4" w:space="0" w:color="auto"/>
              <w:left w:val="single" w:sz="4" w:space="0" w:color="auto"/>
              <w:bottom w:val="double" w:sz="6" w:space="0" w:color="000000"/>
              <w:right w:val="single" w:sz="12" w:space="0" w:color="auto"/>
            </w:tcBorders>
            <w:shd w:val="clear" w:color="auto" w:fill="auto"/>
            <w:noWrap/>
            <w:vAlign w:val="center"/>
          </w:tcPr>
          <w:p w:rsidR="00270EBC" w:rsidRPr="000A4CA4" w:rsidRDefault="00270EBC" w:rsidP="00AD1913">
            <w:pPr>
              <w:jc w:val="center"/>
              <w:rPr>
                <w:rFonts w:ascii="Arial" w:hAnsi="Arial" w:cs="Arial"/>
                <w:b/>
                <w:bCs/>
                <w:sz w:val="18"/>
                <w:szCs w:val="18"/>
              </w:rPr>
            </w:pPr>
            <w:r w:rsidRPr="000A4CA4">
              <w:rPr>
                <w:rFonts w:ascii="Arial" w:hAnsi="Arial" w:cs="Arial"/>
                <w:b/>
                <w:bCs/>
                <w:sz w:val="18"/>
                <w:szCs w:val="18"/>
              </w:rPr>
              <w:t>Tratamiento</w:t>
            </w:r>
          </w:p>
        </w:tc>
        <w:tc>
          <w:tcPr>
            <w:tcW w:w="1359" w:type="dxa"/>
            <w:vMerge w:val="restart"/>
            <w:tcBorders>
              <w:top w:val="single" w:sz="4" w:space="0" w:color="auto"/>
              <w:left w:val="single" w:sz="12" w:space="0" w:color="auto"/>
              <w:bottom w:val="double" w:sz="6" w:space="0" w:color="000000"/>
              <w:right w:val="single" w:sz="12" w:space="0" w:color="auto"/>
            </w:tcBorders>
            <w:shd w:val="clear" w:color="auto" w:fill="auto"/>
            <w:noWrap/>
            <w:vAlign w:val="center"/>
          </w:tcPr>
          <w:p w:rsidR="00270EBC" w:rsidRPr="000A4CA4" w:rsidRDefault="00270EBC" w:rsidP="00AD1913">
            <w:pPr>
              <w:jc w:val="center"/>
              <w:rPr>
                <w:rFonts w:ascii="Arial" w:hAnsi="Arial" w:cs="Arial"/>
                <w:b/>
                <w:bCs/>
                <w:sz w:val="18"/>
                <w:szCs w:val="18"/>
              </w:rPr>
            </w:pPr>
            <w:r w:rsidRPr="000A4CA4">
              <w:rPr>
                <w:rFonts w:ascii="Arial" w:hAnsi="Arial" w:cs="Arial"/>
                <w:b/>
                <w:bCs/>
                <w:sz w:val="18"/>
                <w:szCs w:val="18"/>
              </w:rPr>
              <w:t>% PB</w:t>
            </w:r>
            <w:r>
              <w:rPr>
                <w:rFonts w:ascii="Arial" w:hAnsi="Arial" w:cs="Arial"/>
                <w:b/>
                <w:bCs/>
                <w:sz w:val="18"/>
                <w:szCs w:val="18"/>
              </w:rPr>
              <w:t xml:space="preserve"> </w:t>
            </w:r>
          </w:p>
        </w:tc>
        <w:tc>
          <w:tcPr>
            <w:tcW w:w="1591" w:type="dxa"/>
            <w:vMerge w:val="restart"/>
            <w:tcBorders>
              <w:top w:val="single" w:sz="4" w:space="0" w:color="auto"/>
              <w:left w:val="single" w:sz="12" w:space="0" w:color="auto"/>
              <w:bottom w:val="double" w:sz="6" w:space="0" w:color="000000"/>
              <w:right w:val="single" w:sz="4" w:space="0" w:color="auto"/>
            </w:tcBorders>
            <w:shd w:val="clear" w:color="auto" w:fill="auto"/>
            <w:noWrap/>
            <w:vAlign w:val="center"/>
          </w:tcPr>
          <w:p w:rsidR="00270EBC" w:rsidRPr="000A4CA4" w:rsidRDefault="00270EBC" w:rsidP="00AD1913">
            <w:pPr>
              <w:jc w:val="center"/>
              <w:rPr>
                <w:rFonts w:ascii="Arial" w:hAnsi="Arial" w:cs="Arial"/>
                <w:b/>
                <w:bCs/>
                <w:sz w:val="18"/>
                <w:szCs w:val="18"/>
              </w:rPr>
            </w:pPr>
            <w:r>
              <w:rPr>
                <w:rFonts w:ascii="Arial" w:hAnsi="Arial" w:cs="Arial"/>
                <w:b/>
                <w:bCs/>
                <w:sz w:val="18"/>
                <w:szCs w:val="18"/>
              </w:rPr>
              <w:t xml:space="preserve">Costo Ton </w:t>
            </w:r>
          </w:p>
        </w:tc>
      </w:tr>
      <w:tr w:rsidR="00270EBC" w:rsidTr="00AD1913">
        <w:trPr>
          <w:gridAfter w:val="1"/>
          <w:wAfter w:w="348" w:type="dxa"/>
          <w:trHeight w:val="230"/>
        </w:trPr>
        <w:tc>
          <w:tcPr>
            <w:tcW w:w="1596" w:type="dxa"/>
            <w:vMerge/>
            <w:tcBorders>
              <w:top w:val="double" w:sz="6" w:space="0" w:color="auto"/>
              <w:left w:val="single" w:sz="4" w:space="0" w:color="auto"/>
              <w:bottom w:val="double" w:sz="6" w:space="0" w:color="000000"/>
              <w:right w:val="single" w:sz="12" w:space="0" w:color="auto"/>
            </w:tcBorders>
            <w:vAlign w:val="center"/>
          </w:tcPr>
          <w:p w:rsidR="00270EBC" w:rsidRPr="000A4CA4" w:rsidRDefault="00270EBC" w:rsidP="00AD1913">
            <w:pPr>
              <w:jc w:val="center"/>
              <w:rPr>
                <w:rFonts w:ascii="Arial" w:hAnsi="Arial" w:cs="Arial"/>
                <w:b/>
                <w:bCs/>
                <w:sz w:val="18"/>
                <w:szCs w:val="18"/>
              </w:rPr>
            </w:pPr>
          </w:p>
        </w:tc>
        <w:tc>
          <w:tcPr>
            <w:tcW w:w="1359" w:type="dxa"/>
            <w:vMerge/>
            <w:tcBorders>
              <w:top w:val="double" w:sz="6" w:space="0" w:color="auto"/>
              <w:left w:val="single" w:sz="12" w:space="0" w:color="auto"/>
              <w:bottom w:val="double" w:sz="6" w:space="0" w:color="000000"/>
              <w:right w:val="single" w:sz="12" w:space="0" w:color="auto"/>
            </w:tcBorders>
            <w:vAlign w:val="center"/>
          </w:tcPr>
          <w:p w:rsidR="00270EBC" w:rsidRPr="000A4CA4" w:rsidRDefault="00270EBC" w:rsidP="00AD1913">
            <w:pPr>
              <w:jc w:val="center"/>
              <w:rPr>
                <w:rFonts w:ascii="Arial" w:hAnsi="Arial" w:cs="Arial"/>
                <w:b/>
                <w:bCs/>
                <w:sz w:val="18"/>
                <w:szCs w:val="18"/>
              </w:rPr>
            </w:pPr>
          </w:p>
        </w:tc>
        <w:tc>
          <w:tcPr>
            <w:tcW w:w="1591" w:type="dxa"/>
            <w:vMerge/>
            <w:tcBorders>
              <w:top w:val="double" w:sz="6" w:space="0" w:color="auto"/>
              <w:left w:val="single" w:sz="12" w:space="0" w:color="auto"/>
              <w:right w:val="single" w:sz="4" w:space="0" w:color="auto"/>
            </w:tcBorders>
            <w:vAlign w:val="center"/>
          </w:tcPr>
          <w:p w:rsidR="00270EBC" w:rsidRPr="000A4CA4" w:rsidRDefault="00270EBC" w:rsidP="00AD1913">
            <w:pPr>
              <w:jc w:val="center"/>
              <w:rPr>
                <w:rFonts w:ascii="Arial" w:hAnsi="Arial" w:cs="Arial"/>
                <w:b/>
                <w:bCs/>
                <w:sz w:val="18"/>
                <w:szCs w:val="18"/>
              </w:rPr>
            </w:pPr>
          </w:p>
        </w:tc>
      </w:tr>
      <w:tr w:rsidR="00270EBC" w:rsidTr="00AD1913">
        <w:trPr>
          <w:gridAfter w:val="1"/>
          <w:wAfter w:w="348" w:type="dxa"/>
          <w:trHeight w:val="203"/>
        </w:trPr>
        <w:tc>
          <w:tcPr>
            <w:tcW w:w="1596" w:type="dxa"/>
            <w:vMerge/>
            <w:tcBorders>
              <w:top w:val="double" w:sz="6" w:space="0" w:color="auto"/>
              <w:left w:val="single" w:sz="4" w:space="0" w:color="auto"/>
              <w:bottom w:val="single" w:sz="12" w:space="0" w:color="auto"/>
              <w:right w:val="single" w:sz="12" w:space="0" w:color="auto"/>
            </w:tcBorders>
            <w:vAlign w:val="center"/>
          </w:tcPr>
          <w:p w:rsidR="00270EBC" w:rsidRPr="000A4CA4" w:rsidRDefault="00270EBC" w:rsidP="00AD1913">
            <w:pPr>
              <w:jc w:val="center"/>
              <w:rPr>
                <w:rFonts w:ascii="Arial" w:hAnsi="Arial" w:cs="Arial"/>
                <w:b/>
                <w:bCs/>
                <w:sz w:val="18"/>
                <w:szCs w:val="18"/>
              </w:rPr>
            </w:pPr>
          </w:p>
        </w:tc>
        <w:tc>
          <w:tcPr>
            <w:tcW w:w="1359" w:type="dxa"/>
            <w:vMerge/>
            <w:tcBorders>
              <w:top w:val="double" w:sz="6" w:space="0" w:color="auto"/>
              <w:left w:val="single" w:sz="12" w:space="0" w:color="auto"/>
              <w:bottom w:val="single" w:sz="12" w:space="0" w:color="auto"/>
              <w:right w:val="single" w:sz="12" w:space="0" w:color="auto"/>
            </w:tcBorders>
            <w:vAlign w:val="center"/>
          </w:tcPr>
          <w:p w:rsidR="00270EBC" w:rsidRPr="000A4CA4" w:rsidRDefault="00270EBC" w:rsidP="00AD1913">
            <w:pPr>
              <w:jc w:val="center"/>
              <w:rPr>
                <w:rFonts w:ascii="Arial" w:hAnsi="Arial" w:cs="Arial"/>
                <w:b/>
                <w:bCs/>
                <w:sz w:val="18"/>
                <w:szCs w:val="18"/>
              </w:rPr>
            </w:pPr>
          </w:p>
        </w:tc>
        <w:tc>
          <w:tcPr>
            <w:tcW w:w="1591" w:type="dxa"/>
            <w:tcBorders>
              <w:top w:val="nil"/>
              <w:left w:val="single" w:sz="12" w:space="0" w:color="auto"/>
              <w:bottom w:val="single" w:sz="12" w:space="0" w:color="auto"/>
              <w:right w:val="single" w:sz="4" w:space="0" w:color="auto"/>
            </w:tcBorders>
            <w:shd w:val="clear" w:color="auto" w:fill="auto"/>
            <w:noWrap/>
            <w:vAlign w:val="center"/>
          </w:tcPr>
          <w:p w:rsidR="00270EBC" w:rsidRPr="000A4CA4" w:rsidRDefault="00270EBC" w:rsidP="00AD1913">
            <w:pPr>
              <w:jc w:val="center"/>
              <w:rPr>
                <w:rFonts w:ascii="Arial" w:hAnsi="Arial" w:cs="Arial"/>
                <w:b/>
                <w:bCs/>
                <w:sz w:val="18"/>
                <w:szCs w:val="18"/>
              </w:rPr>
            </w:pPr>
            <w:r>
              <w:rPr>
                <w:rFonts w:ascii="Arial" w:hAnsi="Arial" w:cs="Arial"/>
                <w:b/>
                <w:bCs/>
                <w:sz w:val="18"/>
                <w:szCs w:val="18"/>
              </w:rPr>
              <w:t>(</w:t>
            </w:r>
            <w:r w:rsidRPr="000A4CA4">
              <w:rPr>
                <w:rFonts w:ascii="Arial" w:hAnsi="Arial" w:cs="Arial"/>
                <w:b/>
                <w:bCs/>
                <w:sz w:val="18"/>
                <w:szCs w:val="18"/>
              </w:rPr>
              <w:t>Us $</w:t>
            </w:r>
            <w:r>
              <w:rPr>
                <w:rFonts w:ascii="Arial" w:hAnsi="Arial" w:cs="Arial"/>
                <w:b/>
                <w:bCs/>
                <w:sz w:val="18"/>
                <w:szCs w:val="18"/>
              </w:rPr>
              <w:t>)</w:t>
            </w:r>
          </w:p>
        </w:tc>
      </w:tr>
      <w:tr w:rsidR="00270EBC" w:rsidTr="00AD1913">
        <w:trPr>
          <w:gridAfter w:val="1"/>
          <w:wAfter w:w="348" w:type="dxa"/>
          <w:trHeight w:val="203"/>
        </w:trPr>
        <w:tc>
          <w:tcPr>
            <w:tcW w:w="1596" w:type="dxa"/>
            <w:tcBorders>
              <w:top w:val="single" w:sz="12" w:space="0" w:color="auto"/>
              <w:left w:val="single" w:sz="4" w:space="0" w:color="auto"/>
              <w:right w:val="single" w:sz="12" w:space="0" w:color="auto"/>
            </w:tcBorders>
            <w:shd w:val="clear" w:color="auto" w:fill="auto"/>
            <w:noWrap/>
            <w:vAlign w:val="bottom"/>
          </w:tcPr>
          <w:p w:rsidR="00270EBC" w:rsidRPr="000A4CA4" w:rsidRDefault="00270EBC" w:rsidP="00AD1913">
            <w:pPr>
              <w:spacing w:line="360" w:lineRule="auto"/>
              <w:jc w:val="center"/>
              <w:rPr>
                <w:rFonts w:ascii="Arial" w:hAnsi="Arial" w:cs="Arial"/>
                <w:sz w:val="18"/>
                <w:szCs w:val="18"/>
              </w:rPr>
            </w:pPr>
            <w:r w:rsidRPr="000A4CA4">
              <w:rPr>
                <w:rFonts w:ascii="Arial" w:hAnsi="Arial" w:cs="Arial"/>
                <w:sz w:val="18"/>
                <w:szCs w:val="18"/>
              </w:rPr>
              <w:t>1</w:t>
            </w:r>
          </w:p>
        </w:tc>
        <w:tc>
          <w:tcPr>
            <w:tcW w:w="1359" w:type="dxa"/>
            <w:tcBorders>
              <w:top w:val="single" w:sz="12" w:space="0" w:color="auto"/>
              <w:left w:val="single" w:sz="12" w:space="0" w:color="auto"/>
              <w:right w:val="single" w:sz="12" w:space="0" w:color="auto"/>
            </w:tcBorders>
            <w:shd w:val="clear" w:color="auto" w:fill="auto"/>
            <w:noWrap/>
            <w:vAlign w:val="bottom"/>
          </w:tcPr>
          <w:p w:rsidR="00270EBC" w:rsidRPr="000A4CA4" w:rsidRDefault="00270EBC" w:rsidP="00AD1913">
            <w:pPr>
              <w:spacing w:line="360" w:lineRule="auto"/>
              <w:jc w:val="center"/>
              <w:rPr>
                <w:rFonts w:ascii="Arial" w:hAnsi="Arial" w:cs="Arial"/>
                <w:sz w:val="18"/>
                <w:szCs w:val="18"/>
              </w:rPr>
            </w:pPr>
            <w:r>
              <w:rPr>
                <w:rFonts w:ascii="Arial" w:hAnsi="Arial" w:cs="Arial"/>
                <w:sz w:val="18"/>
                <w:szCs w:val="18"/>
              </w:rPr>
              <w:t>5.27</w:t>
            </w:r>
          </w:p>
        </w:tc>
        <w:tc>
          <w:tcPr>
            <w:tcW w:w="1591" w:type="dxa"/>
            <w:tcBorders>
              <w:top w:val="single" w:sz="12" w:space="0" w:color="auto"/>
              <w:left w:val="single" w:sz="12" w:space="0" w:color="auto"/>
              <w:right w:val="single" w:sz="4" w:space="0" w:color="auto"/>
            </w:tcBorders>
            <w:shd w:val="clear" w:color="auto" w:fill="auto"/>
            <w:noWrap/>
            <w:vAlign w:val="bottom"/>
          </w:tcPr>
          <w:p w:rsidR="00270EBC" w:rsidRPr="000A4CA4" w:rsidRDefault="00270EBC" w:rsidP="00AD1913">
            <w:pPr>
              <w:spacing w:line="360" w:lineRule="auto"/>
              <w:jc w:val="right"/>
              <w:rPr>
                <w:rFonts w:ascii="Arial" w:hAnsi="Arial" w:cs="Arial"/>
                <w:sz w:val="18"/>
                <w:szCs w:val="18"/>
              </w:rPr>
            </w:pPr>
            <w:r w:rsidRPr="000A4CA4">
              <w:rPr>
                <w:rFonts w:ascii="Arial" w:hAnsi="Arial" w:cs="Arial"/>
                <w:sz w:val="18"/>
                <w:szCs w:val="18"/>
              </w:rPr>
              <w:t xml:space="preserve">                   9,30 </w:t>
            </w:r>
          </w:p>
        </w:tc>
      </w:tr>
      <w:tr w:rsidR="00270EBC" w:rsidTr="00AD1913">
        <w:trPr>
          <w:gridAfter w:val="1"/>
          <w:wAfter w:w="348" w:type="dxa"/>
          <w:trHeight w:val="203"/>
        </w:trPr>
        <w:tc>
          <w:tcPr>
            <w:tcW w:w="1596" w:type="dxa"/>
            <w:tcBorders>
              <w:top w:val="nil"/>
              <w:left w:val="single" w:sz="4" w:space="0" w:color="auto"/>
              <w:right w:val="single" w:sz="12" w:space="0" w:color="auto"/>
            </w:tcBorders>
            <w:shd w:val="clear" w:color="auto" w:fill="auto"/>
            <w:noWrap/>
            <w:vAlign w:val="bottom"/>
          </w:tcPr>
          <w:p w:rsidR="00270EBC" w:rsidRPr="000A4CA4" w:rsidRDefault="00270EBC" w:rsidP="00AD1913">
            <w:pPr>
              <w:spacing w:line="360" w:lineRule="auto"/>
              <w:jc w:val="center"/>
              <w:rPr>
                <w:rFonts w:ascii="Arial" w:hAnsi="Arial" w:cs="Arial"/>
                <w:sz w:val="18"/>
                <w:szCs w:val="18"/>
              </w:rPr>
            </w:pPr>
            <w:r w:rsidRPr="000A4CA4">
              <w:rPr>
                <w:rFonts w:ascii="Arial" w:hAnsi="Arial" w:cs="Arial"/>
                <w:sz w:val="18"/>
                <w:szCs w:val="18"/>
              </w:rPr>
              <w:t>2</w:t>
            </w:r>
          </w:p>
        </w:tc>
        <w:tc>
          <w:tcPr>
            <w:tcW w:w="1359" w:type="dxa"/>
            <w:tcBorders>
              <w:top w:val="nil"/>
              <w:left w:val="single" w:sz="12" w:space="0" w:color="auto"/>
              <w:right w:val="single" w:sz="12" w:space="0" w:color="auto"/>
            </w:tcBorders>
            <w:shd w:val="clear" w:color="auto" w:fill="auto"/>
            <w:noWrap/>
            <w:vAlign w:val="bottom"/>
          </w:tcPr>
          <w:p w:rsidR="00270EBC" w:rsidRPr="000A4CA4" w:rsidRDefault="00270EBC" w:rsidP="00AD1913">
            <w:pPr>
              <w:spacing w:line="360" w:lineRule="auto"/>
              <w:jc w:val="center"/>
              <w:rPr>
                <w:rFonts w:ascii="Arial" w:hAnsi="Arial" w:cs="Arial"/>
                <w:sz w:val="18"/>
                <w:szCs w:val="18"/>
              </w:rPr>
            </w:pPr>
            <w:r>
              <w:rPr>
                <w:rFonts w:ascii="Arial" w:hAnsi="Arial" w:cs="Arial"/>
                <w:sz w:val="18"/>
                <w:szCs w:val="18"/>
              </w:rPr>
              <w:t>6.32</w:t>
            </w:r>
          </w:p>
        </w:tc>
        <w:tc>
          <w:tcPr>
            <w:tcW w:w="1591" w:type="dxa"/>
            <w:tcBorders>
              <w:top w:val="nil"/>
              <w:left w:val="single" w:sz="12" w:space="0" w:color="auto"/>
              <w:right w:val="single" w:sz="4" w:space="0" w:color="auto"/>
            </w:tcBorders>
            <w:shd w:val="clear" w:color="auto" w:fill="auto"/>
            <w:noWrap/>
            <w:vAlign w:val="bottom"/>
          </w:tcPr>
          <w:p w:rsidR="00270EBC" w:rsidRPr="000A4CA4" w:rsidRDefault="00270EBC" w:rsidP="00AD1913">
            <w:pPr>
              <w:spacing w:line="360" w:lineRule="auto"/>
              <w:jc w:val="right"/>
              <w:rPr>
                <w:rFonts w:ascii="Arial" w:hAnsi="Arial" w:cs="Arial"/>
                <w:sz w:val="18"/>
                <w:szCs w:val="18"/>
              </w:rPr>
            </w:pPr>
            <w:r w:rsidRPr="000A4CA4">
              <w:rPr>
                <w:rFonts w:ascii="Arial" w:hAnsi="Arial" w:cs="Arial"/>
                <w:sz w:val="18"/>
                <w:szCs w:val="18"/>
              </w:rPr>
              <w:t xml:space="preserve">                   9,98 </w:t>
            </w:r>
          </w:p>
        </w:tc>
      </w:tr>
      <w:tr w:rsidR="00270EBC" w:rsidTr="00AD1913">
        <w:trPr>
          <w:gridAfter w:val="1"/>
          <w:wAfter w:w="348" w:type="dxa"/>
          <w:trHeight w:val="203"/>
        </w:trPr>
        <w:tc>
          <w:tcPr>
            <w:tcW w:w="1596" w:type="dxa"/>
            <w:tcBorders>
              <w:top w:val="nil"/>
              <w:left w:val="single" w:sz="4" w:space="0" w:color="auto"/>
              <w:right w:val="single" w:sz="12" w:space="0" w:color="auto"/>
            </w:tcBorders>
            <w:shd w:val="clear" w:color="auto" w:fill="auto"/>
            <w:noWrap/>
            <w:vAlign w:val="bottom"/>
          </w:tcPr>
          <w:p w:rsidR="00270EBC" w:rsidRPr="000A4CA4" w:rsidRDefault="00270EBC" w:rsidP="00AD1913">
            <w:pPr>
              <w:spacing w:line="360" w:lineRule="auto"/>
              <w:jc w:val="center"/>
              <w:rPr>
                <w:rFonts w:ascii="Arial" w:hAnsi="Arial" w:cs="Arial"/>
                <w:sz w:val="18"/>
                <w:szCs w:val="18"/>
              </w:rPr>
            </w:pPr>
            <w:r w:rsidRPr="000A4CA4">
              <w:rPr>
                <w:rFonts w:ascii="Arial" w:hAnsi="Arial" w:cs="Arial"/>
                <w:sz w:val="18"/>
                <w:szCs w:val="18"/>
              </w:rPr>
              <w:t>3</w:t>
            </w:r>
          </w:p>
        </w:tc>
        <w:tc>
          <w:tcPr>
            <w:tcW w:w="1359" w:type="dxa"/>
            <w:tcBorders>
              <w:top w:val="nil"/>
              <w:left w:val="single" w:sz="12" w:space="0" w:color="auto"/>
              <w:right w:val="single" w:sz="12" w:space="0" w:color="auto"/>
            </w:tcBorders>
            <w:shd w:val="clear" w:color="auto" w:fill="auto"/>
            <w:noWrap/>
            <w:vAlign w:val="bottom"/>
          </w:tcPr>
          <w:p w:rsidR="00270EBC" w:rsidRPr="000A4CA4" w:rsidRDefault="00270EBC" w:rsidP="00AD1913">
            <w:pPr>
              <w:spacing w:line="360" w:lineRule="auto"/>
              <w:jc w:val="center"/>
              <w:rPr>
                <w:rFonts w:ascii="Arial" w:hAnsi="Arial" w:cs="Arial"/>
                <w:sz w:val="18"/>
                <w:szCs w:val="18"/>
              </w:rPr>
            </w:pPr>
            <w:r>
              <w:rPr>
                <w:rFonts w:ascii="Arial" w:hAnsi="Arial" w:cs="Arial"/>
                <w:sz w:val="18"/>
                <w:szCs w:val="18"/>
              </w:rPr>
              <w:t>6.85</w:t>
            </w:r>
          </w:p>
        </w:tc>
        <w:tc>
          <w:tcPr>
            <w:tcW w:w="1591" w:type="dxa"/>
            <w:tcBorders>
              <w:top w:val="nil"/>
              <w:left w:val="single" w:sz="12" w:space="0" w:color="auto"/>
              <w:right w:val="single" w:sz="4" w:space="0" w:color="auto"/>
            </w:tcBorders>
            <w:shd w:val="clear" w:color="auto" w:fill="auto"/>
            <w:noWrap/>
            <w:vAlign w:val="bottom"/>
          </w:tcPr>
          <w:p w:rsidR="00270EBC" w:rsidRPr="000A4CA4" w:rsidRDefault="00270EBC" w:rsidP="00AD1913">
            <w:pPr>
              <w:spacing w:line="360" w:lineRule="auto"/>
              <w:jc w:val="right"/>
              <w:rPr>
                <w:rFonts w:ascii="Arial" w:hAnsi="Arial" w:cs="Arial"/>
                <w:sz w:val="18"/>
                <w:szCs w:val="18"/>
              </w:rPr>
            </w:pPr>
            <w:r w:rsidRPr="000A4CA4">
              <w:rPr>
                <w:rFonts w:ascii="Arial" w:hAnsi="Arial" w:cs="Arial"/>
                <w:sz w:val="18"/>
                <w:szCs w:val="18"/>
              </w:rPr>
              <w:t xml:space="preserve">                 12,18 </w:t>
            </w:r>
          </w:p>
        </w:tc>
      </w:tr>
      <w:tr w:rsidR="00270EBC" w:rsidTr="00AD1913">
        <w:trPr>
          <w:gridAfter w:val="1"/>
          <w:wAfter w:w="348" w:type="dxa"/>
          <w:trHeight w:val="203"/>
        </w:trPr>
        <w:tc>
          <w:tcPr>
            <w:tcW w:w="1596" w:type="dxa"/>
            <w:tcBorders>
              <w:top w:val="nil"/>
              <w:left w:val="single" w:sz="4" w:space="0" w:color="auto"/>
              <w:right w:val="single" w:sz="12" w:space="0" w:color="auto"/>
            </w:tcBorders>
            <w:shd w:val="clear" w:color="auto" w:fill="auto"/>
            <w:noWrap/>
            <w:vAlign w:val="bottom"/>
          </w:tcPr>
          <w:p w:rsidR="00270EBC" w:rsidRPr="000A4CA4" w:rsidRDefault="00270EBC" w:rsidP="00AD1913">
            <w:pPr>
              <w:spacing w:line="360" w:lineRule="auto"/>
              <w:jc w:val="center"/>
              <w:rPr>
                <w:rFonts w:ascii="Arial" w:hAnsi="Arial" w:cs="Arial"/>
                <w:sz w:val="18"/>
                <w:szCs w:val="18"/>
              </w:rPr>
            </w:pPr>
            <w:r w:rsidRPr="000A4CA4">
              <w:rPr>
                <w:rFonts w:ascii="Arial" w:hAnsi="Arial" w:cs="Arial"/>
                <w:sz w:val="18"/>
                <w:szCs w:val="18"/>
              </w:rPr>
              <w:t>4</w:t>
            </w:r>
          </w:p>
        </w:tc>
        <w:tc>
          <w:tcPr>
            <w:tcW w:w="1359" w:type="dxa"/>
            <w:tcBorders>
              <w:top w:val="nil"/>
              <w:left w:val="single" w:sz="12" w:space="0" w:color="auto"/>
              <w:right w:val="single" w:sz="12" w:space="0" w:color="auto"/>
            </w:tcBorders>
            <w:shd w:val="clear" w:color="auto" w:fill="auto"/>
            <w:noWrap/>
            <w:vAlign w:val="bottom"/>
          </w:tcPr>
          <w:p w:rsidR="00270EBC" w:rsidRPr="000A4CA4" w:rsidRDefault="00270EBC" w:rsidP="00AD1913">
            <w:pPr>
              <w:spacing w:line="360" w:lineRule="auto"/>
              <w:jc w:val="center"/>
              <w:rPr>
                <w:rFonts w:ascii="Arial" w:hAnsi="Arial" w:cs="Arial"/>
                <w:sz w:val="18"/>
                <w:szCs w:val="18"/>
              </w:rPr>
            </w:pPr>
            <w:r>
              <w:rPr>
                <w:rFonts w:ascii="Arial" w:hAnsi="Arial" w:cs="Arial"/>
                <w:sz w:val="18"/>
                <w:szCs w:val="18"/>
              </w:rPr>
              <w:t>5.78</w:t>
            </w:r>
          </w:p>
        </w:tc>
        <w:tc>
          <w:tcPr>
            <w:tcW w:w="1591" w:type="dxa"/>
            <w:tcBorders>
              <w:top w:val="nil"/>
              <w:left w:val="single" w:sz="12" w:space="0" w:color="auto"/>
              <w:right w:val="single" w:sz="4" w:space="0" w:color="auto"/>
            </w:tcBorders>
            <w:shd w:val="clear" w:color="auto" w:fill="auto"/>
            <w:noWrap/>
            <w:vAlign w:val="bottom"/>
          </w:tcPr>
          <w:p w:rsidR="00270EBC" w:rsidRPr="000A4CA4" w:rsidRDefault="00270EBC" w:rsidP="00AD1913">
            <w:pPr>
              <w:spacing w:line="360" w:lineRule="auto"/>
              <w:jc w:val="right"/>
              <w:rPr>
                <w:rFonts w:ascii="Arial" w:hAnsi="Arial" w:cs="Arial"/>
                <w:sz w:val="18"/>
                <w:szCs w:val="18"/>
              </w:rPr>
            </w:pPr>
            <w:r w:rsidRPr="000A4CA4">
              <w:rPr>
                <w:rFonts w:ascii="Arial" w:hAnsi="Arial" w:cs="Arial"/>
                <w:sz w:val="18"/>
                <w:szCs w:val="18"/>
              </w:rPr>
              <w:t xml:space="preserve">                 12,86 </w:t>
            </w:r>
          </w:p>
        </w:tc>
      </w:tr>
      <w:tr w:rsidR="00270EBC" w:rsidTr="00AD1913">
        <w:trPr>
          <w:gridAfter w:val="1"/>
          <w:wAfter w:w="348" w:type="dxa"/>
          <w:trHeight w:val="203"/>
        </w:trPr>
        <w:tc>
          <w:tcPr>
            <w:tcW w:w="1596" w:type="dxa"/>
            <w:tcBorders>
              <w:top w:val="nil"/>
              <w:left w:val="single" w:sz="4" w:space="0" w:color="auto"/>
              <w:right w:val="single" w:sz="12" w:space="0" w:color="auto"/>
            </w:tcBorders>
            <w:shd w:val="clear" w:color="auto" w:fill="auto"/>
            <w:noWrap/>
            <w:vAlign w:val="bottom"/>
          </w:tcPr>
          <w:p w:rsidR="00270EBC" w:rsidRPr="000A4CA4" w:rsidRDefault="00270EBC" w:rsidP="00AD1913">
            <w:pPr>
              <w:spacing w:line="360" w:lineRule="auto"/>
              <w:jc w:val="center"/>
              <w:rPr>
                <w:rFonts w:ascii="Arial" w:hAnsi="Arial" w:cs="Arial"/>
                <w:sz w:val="18"/>
                <w:szCs w:val="18"/>
              </w:rPr>
            </w:pPr>
            <w:r w:rsidRPr="000A4CA4">
              <w:rPr>
                <w:rFonts w:ascii="Arial" w:hAnsi="Arial" w:cs="Arial"/>
                <w:sz w:val="18"/>
                <w:szCs w:val="18"/>
              </w:rPr>
              <w:t>5</w:t>
            </w:r>
          </w:p>
        </w:tc>
        <w:tc>
          <w:tcPr>
            <w:tcW w:w="1359" w:type="dxa"/>
            <w:tcBorders>
              <w:top w:val="nil"/>
              <w:left w:val="single" w:sz="12" w:space="0" w:color="auto"/>
              <w:right w:val="single" w:sz="12" w:space="0" w:color="auto"/>
            </w:tcBorders>
            <w:shd w:val="clear" w:color="auto" w:fill="auto"/>
            <w:noWrap/>
            <w:vAlign w:val="bottom"/>
          </w:tcPr>
          <w:p w:rsidR="00270EBC" w:rsidRPr="000A4CA4" w:rsidRDefault="00270EBC" w:rsidP="00AD1913">
            <w:pPr>
              <w:spacing w:line="360" w:lineRule="auto"/>
              <w:jc w:val="center"/>
              <w:rPr>
                <w:rFonts w:ascii="Arial" w:hAnsi="Arial" w:cs="Arial"/>
                <w:sz w:val="18"/>
                <w:szCs w:val="18"/>
              </w:rPr>
            </w:pPr>
            <w:r>
              <w:rPr>
                <w:rFonts w:ascii="Arial" w:hAnsi="Arial" w:cs="Arial"/>
                <w:sz w:val="18"/>
                <w:szCs w:val="18"/>
              </w:rPr>
              <w:t>2.81</w:t>
            </w:r>
          </w:p>
        </w:tc>
        <w:tc>
          <w:tcPr>
            <w:tcW w:w="1591" w:type="dxa"/>
            <w:tcBorders>
              <w:top w:val="nil"/>
              <w:left w:val="single" w:sz="12" w:space="0" w:color="auto"/>
              <w:right w:val="single" w:sz="4" w:space="0" w:color="auto"/>
            </w:tcBorders>
            <w:shd w:val="clear" w:color="auto" w:fill="auto"/>
            <w:noWrap/>
            <w:vAlign w:val="bottom"/>
          </w:tcPr>
          <w:p w:rsidR="00270EBC" w:rsidRPr="000A4CA4" w:rsidRDefault="00270EBC" w:rsidP="00AD1913">
            <w:pPr>
              <w:spacing w:line="360" w:lineRule="auto"/>
              <w:jc w:val="right"/>
              <w:rPr>
                <w:rFonts w:ascii="Arial" w:hAnsi="Arial" w:cs="Arial"/>
                <w:sz w:val="18"/>
                <w:szCs w:val="18"/>
              </w:rPr>
            </w:pPr>
            <w:r w:rsidRPr="000A4CA4">
              <w:rPr>
                <w:rFonts w:ascii="Arial" w:hAnsi="Arial" w:cs="Arial"/>
                <w:sz w:val="18"/>
                <w:szCs w:val="18"/>
              </w:rPr>
              <w:t xml:space="preserve">                   6,00 </w:t>
            </w:r>
          </w:p>
        </w:tc>
      </w:tr>
      <w:tr w:rsidR="00270EBC" w:rsidTr="00AD1913">
        <w:trPr>
          <w:gridAfter w:val="1"/>
          <w:wAfter w:w="348" w:type="dxa"/>
          <w:trHeight w:val="203"/>
        </w:trPr>
        <w:tc>
          <w:tcPr>
            <w:tcW w:w="1596" w:type="dxa"/>
            <w:tcBorders>
              <w:top w:val="nil"/>
              <w:left w:val="single" w:sz="4" w:space="0" w:color="auto"/>
              <w:right w:val="single" w:sz="12" w:space="0" w:color="auto"/>
            </w:tcBorders>
            <w:shd w:val="clear" w:color="auto" w:fill="auto"/>
            <w:noWrap/>
            <w:vAlign w:val="bottom"/>
          </w:tcPr>
          <w:p w:rsidR="00270EBC" w:rsidRPr="000A4CA4" w:rsidRDefault="00270EBC" w:rsidP="00AD1913">
            <w:pPr>
              <w:spacing w:line="360" w:lineRule="auto"/>
              <w:jc w:val="center"/>
              <w:rPr>
                <w:rFonts w:ascii="Arial" w:hAnsi="Arial" w:cs="Arial"/>
                <w:sz w:val="18"/>
                <w:szCs w:val="18"/>
              </w:rPr>
            </w:pPr>
            <w:r w:rsidRPr="000A4CA4">
              <w:rPr>
                <w:rFonts w:ascii="Arial" w:hAnsi="Arial" w:cs="Arial"/>
                <w:sz w:val="18"/>
                <w:szCs w:val="18"/>
              </w:rPr>
              <w:t>6</w:t>
            </w:r>
          </w:p>
        </w:tc>
        <w:tc>
          <w:tcPr>
            <w:tcW w:w="1359" w:type="dxa"/>
            <w:tcBorders>
              <w:top w:val="nil"/>
              <w:left w:val="single" w:sz="12" w:space="0" w:color="auto"/>
              <w:right w:val="single" w:sz="12" w:space="0" w:color="auto"/>
            </w:tcBorders>
            <w:shd w:val="clear" w:color="auto" w:fill="auto"/>
            <w:noWrap/>
            <w:vAlign w:val="bottom"/>
          </w:tcPr>
          <w:p w:rsidR="00270EBC" w:rsidRPr="000A4CA4" w:rsidRDefault="00270EBC" w:rsidP="00AD1913">
            <w:pPr>
              <w:spacing w:line="360" w:lineRule="auto"/>
              <w:jc w:val="center"/>
              <w:rPr>
                <w:rFonts w:ascii="Arial" w:hAnsi="Arial" w:cs="Arial"/>
                <w:sz w:val="18"/>
                <w:szCs w:val="18"/>
              </w:rPr>
            </w:pPr>
            <w:r>
              <w:rPr>
                <w:rFonts w:ascii="Arial" w:hAnsi="Arial" w:cs="Arial"/>
                <w:sz w:val="18"/>
                <w:szCs w:val="18"/>
              </w:rPr>
              <w:t>2.81</w:t>
            </w:r>
          </w:p>
        </w:tc>
        <w:tc>
          <w:tcPr>
            <w:tcW w:w="1591" w:type="dxa"/>
            <w:tcBorders>
              <w:top w:val="nil"/>
              <w:left w:val="single" w:sz="12" w:space="0" w:color="auto"/>
              <w:right w:val="single" w:sz="4" w:space="0" w:color="auto"/>
            </w:tcBorders>
            <w:shd w:val="clear" w:color="auto" w:fill="auto"/>
            <w:noWrap/>
            <w:vAlign w:val="bottom"/>
          </w:tcPr>
          <w:p w:rsidR="00270EBC" w:rsidRPr="000A4CA4" w:rsidRDefault="00270EBC" w:rsidP="00AD1913">
            <w:pPr>
              <w:spacing w:line="360" w:lineRule="auto"/>
              <w:jc w:val="right"/>
              <w:rPr>
                <w:rFonts w:ascii="Arial" w:hAnsi="Arial" w:cs="Arial"/>
                <w:sz w:val="18"/>
                <w:szCs w:val="18"/>
              </w:rPr>
            </w:pPr>
            <w:r w:rsidRPr="000A4CA4">
              <w:rPr>
                <w:rFonts w:ascii="Arial" w:hAnsi="Arial" w:cs="Arial"/>
                <w:sz w:val="18"/>
                <w:szCs w:val="18"/>
              </w:rPr>
              <w:t xml:space="preserve">                   7,94 </w:t>
            </w:r>
          </w:p>
        </w:tc>
      </w:tr>
      <w:tr w:rsidR="00270EBC" w:rsidTr="00AD1913">
        <w:trPr>
          <w:gridAfter w:val="1"/>
          <w:wAfter w:w="348" w:type="dxa"/>
          <w:trHeight w:val="203"/>
        </w:trPr>
        <w:tc>
          <w:tcPr>
            <w:tcW w:w="1596" w:type="dxa"/>
            <w:tcBorders>
              <w:top w:val="nil"/>
              <w:left w:val="single" w:sz="4" w:space="0" w:color="auto"/>
              <w:right w:val="single" w:sz="12" w:space="0" w:color="auto"/>
            </w:tcBorders>
            <w:shd w:val="clear" w:color="auto" w:fill="auto"/>
            <w:noWrap/>
            <w:vAlign w:val="bottom"/>
          </w:tcPr>
          <w:p w:rsidR="00270EBC" w:rsidRPr="000A4CA4" w:rsidRDefault="00270EBC" w:rsidP="00AD1913">
            <w:pPr>
              <w:spacing w:line="360" w:lineRule="auto"/>
              <w:jc w:val="center"/>
              <w:rPr>
                <w:rFonts w:ascii="Arial" w:hAnsi="Arial" w:cs="Arial"/>
                <w:sz w:val="18"/>
                <w:szCs w:val="18"/>
              </w:rPr>
            </w:pPr>
            <w:r w:rsidRPr="000A4CA4">
              <w:rPr>
                <w:rFonts w:ascii="Arial" w:hAnsi="Arial" w:cs="Arial"/>
                <w:sz w:val="18"/>
                <w:szCs w:val="18"/>
              </w:rPr>
              <w:t>7</w:t>
            </w:r>
          </w:p>
        </w:tc>
        <w:tc>
          <w:tcPr>
            <w:tcW w:w="1359" w:type="dxa"/>
            <w:tcBorders>
              <w:top w:val="nil"/>
              <w:left w:val="single" w:sz="12" w:space="0" w:color="auto"/>
              <w:right w:val="single" w:sz="12" w:space="0" w:color="auto"/>
            </w:tcBorders>
            <w:shd w:val="clear" w:color="auto" w:fill="auto"/>
            <w:noWrap/>
            <w:vAlign w:val="bottom"/>
          </w:tcPr>
          <w:p w:rsidR="00270EBC" w:rsidRPr="000A4CA4" w:rsidRDefault="00270EBC" w:rsidP="00AD1913">
            <w:pPr>
              <w:spacing w:line="360" w:lineRule="auto"/>
              <w:jc w:val="center"/>
              <w:rPr>
                <w:rFonts w:ascii="Arial" w:hAnsi="Arial" w:cs="Arial"/>
                <w:sz w:val="18"/>
                <w:szCs w:val="18"/>
              </w:rPr>
            </w:pPr>
            <w:r>
              <w:rPr>
                <w:rFonts w:ascii="Arial" w:hAnsi="Arial" w:cs="Arial"/>
                <w:sz w:val="18"/>
                <w:szCs w:val="18"/>
              </w:rPr>
              <w:t>2.75</w:t>
            </w:r>
          </w:p>
        </w:tc>
        <w:tc>
          <w:tcPr>
            <w:tcW w:w="1591" w:type="dxa"/>
            <w:tcBorders>
              <w:top w:val="nil"/>
              <w:left w:val="single" w:sz="12" w:space="0" w:color="auto"/>
              <w:right w:val="single" w:sz="4" w:space="0" w:color="auto"/>
            </w:tcBorders>
            <w:shd w:val="clear" w:color="auto" w:fill="auto"/>
            <w:noWrap/>
            <w:vAlign w:val="bottom"/>
          </w:tcPr>
          <w:p w:rsidR="00270EBC" w:rsidRPr="000A4CA4" w:rsidRDefault="00270EBC" w:rsidP="00AD1913">
            <w:pPr>
              <w:spacing w:line="360" w:lineRule="auto"/>
              <w:jc w:val="right"/>
              <w:rPr>
                <w:rFonts w:ascii="Arial" w:hAnsi="Arial" w:cs="Arial"/>
                <w:sz w:val="18"/>
                <w:szCs w:val="18"/>
              </w:rPr>
            </w:pPr>
            <w:r w:rsidRPr="000A4CA4">
              <w:rPr>
                <w:rFonts w:ascii="Arial" w:hAnsi="Arial" w:cs="Arial"/>
                <w:sz w:val="18"/>
                <w:szCs w:val="18"/>
              </w:rPr>
              <w:t xml:space="preserve">                   8,88 </w:t>
            </w:r>
          </w:p>
        </w:tc>
      </w:tr>
      <w:tr w:rsidR="00270EBC" w:rsidTr="00AD1913">
        <w:trPr>
          <w:gridAfter w:val="1"/>
          <w:wAfter w:w="348" w:type="dxa"/>
          <w:trHeight w:val="203"/>
        </w:trPr>
        <w:tc>
          <w:tcPr>
            <w:tcW w:w="1596" w:type="dxa"/>
            <w:tcBorders>
              <w:top w:val="nil"/>
              <w:left w:val="single" w:sz="4" w:space="0" w:color="auto"/>
              <w:bottom w:val="single" w:sz="4" w:space="0" w:color="auto"/>
              <w:right w:val="single" w:sz="12" w:space="0" w:color="auto"/>
            </w:tcBorders>
            <w:shd w:val="clear" w:color="auto" w:fill="auto"/>
            <w:noWrap/>
            <w:vAlign w:val="bottom"/>
          </w:tcPr>
          <w:p w:rsidR="00270EBC" w:rsidRPr="000A4CA4" w:rsidRDefault="00270EBC" w:rsidP="00AD1913">
            <w:pPr>
              <w:spacing w:line="360" w:lineRule="auto"/>
              <w:jc w:val="center"/>
              <w:rPr>
                <w:rFonts w:ascii="Arial" w:hAnsi="Arial" w:cs="Arial"/>
                <w:sz w:val="18"/>
                <w:szCs w:val="18"/>
              </w:rPr>
            </w:pPr>
            <w:r w:rsidRPr="000A4CA4">
              <w:rPr>
                <w:rFonts w:ascii="Arial" w:hAnsi="Arial" w:cs="Arial"/>
                <w:sz w:val="18"/>
                <w:szCs w:val="18"/>
              </w:rPr>
              <w:t>8</w:t>
            </w:r>
          </w:p>
        </w:tc>
        <w:tc>
          <w:tcPr>
            <w:tcW w:w="1359" w:type="dxa"/>
            <w:tcBorders>
              <w:top w:val="nil"/>
              <w:left w:val="single" w:sz="12" w:space="0" w:color="auto"/>
              <w:bottom w:val="single" w:sz="4" w:space="0" w:color="auto"/>
              <w:right w:val="single" w:sz="12" w:space="0" w:color="auto"/>
            </w:tcBorders>
            <w:shd w:val="clear" w:color="auto" w:fill="auto"/>
            <w:noWrap/>
            <w:vAlign w:val="bottom"/>
          </w:tcPr>
          <w:p w:rsidR="00270EBC" w:rsidRPr="000A4CA4" w:rsidRDefault="00270EBC" w:rsidP="00AD1913">
            <w:pPr>
              <w:spacing w:line="360" w:lineRule="auto"/>
              <w:jc w:val="center"/>
              <w:rPr>
                <w:rFonts w:ascii="Arial" w:hAnsi="Arial" w:cs="Arial"/>
                <w:sz w:val="18"/>
                <w:szCs w:val="18"/>
              </w:rPr>
            </w:pPr>
            <w:r>
              <w:rPr>
                <w:rFonts w:ascii="Arial" w:hAnsi="Arial" w:cs="Arial"/>
                <w:sz w:val="18"/>
                <w:szCs w:val="18"/>
              </w:rPr>
              <w:t>3.79</w:t>
            </w:r>
          </w:p>
        </w:tc>
        <w:tc>
          <w:tcPr>
            <w:tcW w:w="1591" w:type="dxa"/>
            <w:tcBorders>
              <w:top w:val="nil"/>
              <w:left w:val="single" w:sz="12" w:space="0" w:color="auto"/>
              <w:bottom w:val="single" w:sz="4" w:space="0" w:color="auto"/>
              <w:right w:val="single" w:sz="4" w:space="0" w:color="auto"/>
            </w:tcBorders>
            <w:shd w:val="clear" w:color="auto" w:fill="auto"/>
            <w:noWrap/>
            <w:vAlign w:val="bottom"/>
          </w:tcPr>
          <w:p w:rsidR="00270EBC" w:rsidRPr="000A4CA4" w:rsidRDefault="00270EBC" w:rsidP="00AD1913">
            <w:pPr>
              <w:spacing w:line="360" w:lineRule="auto"/>
              <w:jc w:val="right"/>
              <w:rPr>
                <w:rFonts w:ascii="Arial" w:hAnsi="Arial" w:cs="Arial"/>
                <w:sz w:val="18"/>
                <w:szCs w:val="18"/>
              </w:rPr>
            </w:pPr>
            <w:r w:rsidRPr="000A4CA4">
              <w:rPr>
                <w:rFonts w:ascii="Arial" w:hAnsi="Arial" w:cs="Arial"/>
                <w:sz w:val="18"/>
                <w:szCs w:val="18"/>
              </w:rPr>
              <w:t xml:space="preserve">                 10,82 </w:t>
            </w:r>
          </w:p>
        </w:tc>
      </w:tr>
      <w:tr w:rsidR="00270EBC" w:rsidTr="00AD1913">
        <w:trPr>
          <w:trHeight w:val="100"/>
        </w:trPr>
        <w:tc>
          <w:tcPr>
            <w:tcW w:w="2955" w:type="dxa"/>
            <w:gridSpan w:val="2"/>
            <w:tcBorders>
              <w:left w:val="single" w:sz="12" w:space="0" w:color="FFFFFF"/>
              <w:bottom w:val="single" w:sz="12" w:space="0" w:color="FFFFFF"/>
            </w:tcBorders>
          </w:tcPr>
          <w:p w:rsidR="00270EBC" w:rsidRDefault="00270EBC" w:rsidP="00AD1913">
            <w:pPr>
              <w:tabs>
                <w:tab w:val="left" w:pos="720"/>
              </w:tabs>
              <w:jc w:val="both"/>
              <w:rPr>
                <w:rFonts w:ascii="Arial" w:hAnsi="Arial" w:cs="Arial"/>
              </w:rPr>
            </w:pPr>
          </w:p>
        </w:tc>
        <w:tc>
          <w:tcPr>
            <w:tcW w:w="1939" w:type="dxa"/>
            <w:gridSpan w:val="2"/>
            <w:tcBorders>
              <w:left w:val="nil"/>
              <w:bottom w:val="single" w:sz="12" w:space="0" w:color="FFFFFF"/>
              <w:right w:val="single" w:sz="12" w:space="0" w:color="FFFFFF"/>
            </w:tcBorders>
          </w:tcPr>
          <w:p w:rsidR="00270EBC" w:rsidRDefault="00270EBC" w:rsidP="00AD1913">
            <w:pPr>
              <w:tabs>
                <w:tab w:val="left" w:pos="720"/>
              </w:tabs>
              <w:jc w:val="both"/>
              <w:rPr>
                <w:rFonts w:ascii="Arial" w:hAnsi="Arial" w:cs="Arial"/>
              </w:rPr>
            </w:pPr>
          </w:p>
        </w:tc>
      </w:tr>
    </w:tbl>
    <w:p w:rsidR="00270EBC" w:rsidRDefault="00270EBC" w:rsidP="00270EBC">
      <w:pPr>
        <w:tabs>
          <w:tab w:val="left" w:pos="720"/>
        </w:tabs>
        <w:ind w:left="1077"/>
        <w:jc w:val="both"/>
        <w:rPr>
          <w:rFonts w:ascii="Arial" w:hAnsi="Arial" w:cs="Arial"/>
        </w:rPr>
      </w:pPr>
    </w:p>
    <w:p w:rsidR="00270EBC" w:rsidRDefault="00270EBC" w:rsidP="00270EBC">
      <w:pPr>
        <w:tabs>
          <w:tab w:val="left" w:pos="720"/>
        </w:tabs>
        <w:spacing w:line="480" w:lineRule="auto"/>
        <w:ind w:left="720"/>
        <w:jc w:val="both"/>
        <w:rPr>
          <w:rFonts w:ascii="Arial" w:hAnsi="Arial" w:cs="Arial"/>
        </w:rPr>
      </w:pPr>
      <w:r>
        <w:rPr>
          <w:rFonts w:ascii="Arial" w:hAnsi="Arial" w:cs="Arial"/>
        </w:rPr>
        <w:t>Los costos por kilo de los insumos se muestran en el Apéndice D, el costo de la elaboración de un silo bolsa o chorizo sin incluir el costo del material ensilado se muestran en el Apéndice E y finalmente el costo por tonelada de material ensilado por tratamiento se muestra en el Apéndice F. El costo de elaboración de un silo bolsa con capacidad para 240.00 Ton aproximadamente para el tratamiento T6 es de Us$ 2.888.60 dólares, como se muestra en la tabla 10.</w:t>
      </w:r>
    </w:p>
    <w:p w:rsidR="00270EBC" w:rsidRDefault="00270EBC" w:rsidP="00270EBC">
      <w:pPr>
        <w:numPr>
          <w:ilvl w:val="0"/>
          <w:numId w:val="2"/>
        </w:numPr>
        <w:tabs>
          <w:tab w:val="clear" w:pos="360"/>
          <w:tab w:val="num" w:pos="1440"/>
        </w:tabs>
        <w:ind w:left="1440"/>
        <w:jc w:val="center"/>
        <w:rPr>
          <w:rFonts w:ascii="Arial" w:hAnsi="Arial" w:cs="Arial"/>
          <w:b/>
        </w:rPr>
      </w:pPr>
      <w:r>
        <w:rPr>
          <w:rFonts w:ascii="Arial" w:hAnsi="Arial" w:cs="Arial"/>
          <w:b/>
        </w:rPr>
        <w:lastRenderedPageBreak/>
        <w:t>TABLA</w:t>
      </w:r>
      <w:r w:rsidRPr="002F15E3">
        <w:rPr>
          <w:rFonts w:ascii="Arial" w:hAnsi="Arial" w:cs="Arial"/>
          <w:b/>
        </w:rPr>
        <w:t xml:space="preserve"> </w:t>
      </w:r>
      <w:r>
        <w:rPr>
          <w:rFonts w:ascii="Arial" w:hAnsi="Arial" w:cs="Arial"/>
          <w:b/>
        </w:rPr>
        <w:t>10</w:t>
      </w:r>
    </w:p>
    <w:p w:rsidR="00270EBC" w:rsidRDefault="00270EBC" w:rsidP="00270EBC">
      <w:pPr>
        <w:numPr>
          <w:ilvl w:val="0"/>
          <w:numId w:val="2"/>
        </w:numPr>
        <w:tabs>
          <w:tab w:val="clear" w:pos="360"/>
          <w:tab w:val="num" w:pos="1440"/>
        </w:tabs>
        <w:ind w:left="1440"/>
        <w:jc w:val="center"/>
        <w:rPr>
          <w:rFonts w:ascii="Arial" w:hAnsi="Arial" w:cs="Arial"/>
          <w:b/>
        </w:rPr>
      </w:pPr>
    </w:p>
    <w:tbl>
      <w:tblPr>
        <w:tblW w:w="7772" w:type="dxa"/>
        <w:jc w:val="right"/>
        <w:tblCellMar>
          <w:left w:w="70" w:type="dxa"/>
          <w:right w:w="70" w:type="dxa"/>
        </w:tblCellMar>
        <w:tblLook w:val="0000"/>
      </w:tblPr>
      <w:tblGrid>
        <w:gridCol w:w="3432"/>
        <w:gridCol w:w="463"/>
        <w:gridCol w:w="1119"/>
        <w:gridCol w:w="1419"/>
        <w:gridCol w:w="1370"/>
      </w:tblGrid>
      <w:tr w:rsidR="00270EBC" w:rsidRPr="00A15217" w:rsidTr="00AD1913">
        <w:trPr>
          <w:trHeight w:val="279"/>
          <w:jc w:val="right"/>
        </w:trPr>
        <w:tc>
          <w:tcPr>
            <w:tcW w:w="7772" w:type="dxa"/>
            <w:gridSpan w:val="5"/>
            <w:shd w:val="clear" w:color="auto" w:fill="FFFFFF"/>
            <w:noWrap/>
            <w:vAlign w:val="bottom"/>
          </w:tcPr>
          <w:p w:rsidR="00270EBC" w:rsidRPr="00A15217" w:rsidRDefault="00270EBC" w:rsidP="00AD1913">
            <w:pPr>
              <w:rPr>
                <w:rFonts w:ascii="Arial" w:hAnsi="Arial" w:cs="Arial"/>
                <w:b/>
                <w:bCs/>
                <w:sz w:val="20"/>
                <w:szCs w:val="20"/>
              </w:rPr>
            </w:pPr>
            <w:r w:rsidRPr="00A15217">
              <w:rPr>
                <w:rFonts w:ascii="Arial" w:hAnsi="Arial" w:cs="Arial"/>
                <w:b/>
                <w:bCs/>
                <w:sz w:val="20"/>
                <w:szCs w:val="20"/>
              </w:rPr>
              <w:t xml:space="preserve">                        COSTO ELABORACIÓN SILO BOLSA CON TRATAMIENTO T6</w:t>
            </w:r>
          </w:p>
        </w:tc>
      </w:tr>
      <w:tr w:rsidR="00270EBC" w:rsidTr="00AD1913">
        <w:trPr>
          <w:trHeight w:val="279"/>
          <w:jc w:val="right"/>
        </w:trPr>
        <w:tc>
          <w:tcPr>
            <w:tcW w:w="3432" w:type="dxa"/>
            <w:tcBorders>
              <w:left w:val="nil"/>
              <w:bottom w:val="single" w:sz="4" w:space="0" w:color="auto"/>
              <w:right w:val="nil"/>
            </w:tcBorders>
            <w:shd w:val="clear" w:color="auto" w:fill="FFFFFF"/>
            <w:noWrap/>
            <w:vAlign w:val="bottom"/>
          </w:tcPr>
          <w:p w:rsidR="00270EBC" w:rsidRDefault="00270EBC" w:rsidP="00AD1913">
            <w:pPr>
              <w:rPr>
                <w:rFonts w:ascii="Arial" w:hAnsi="Arial" w:cs="Arial"/>
                <w:sz w:val="20"/>
                <w:szCs w:val="20"/>
              </w:rPr>
            </w:pPr>
          </w:p>
        </w:tc>
        <w:tc>
          <w:tcPr>
            <w:tcW w:w="432" w:type="dxa"/>
            <w:tcBorders>
              <w:left w:val="nil"/>
              <w:bottom w:val="single" w:sz="4" w:space="0" w:color="auto"/>
              <w:right w:val="nil"/>
            </w:tcBorders>
            <w:shd w:val="clear" w:color="auto" w:fill="FFFFFF"/>
            <w:noWrap/>
            <w:vAlign w:val="bottom"/>
          </w:tcPr>
          <w:p w:rsidR="00270EBC" w:rsidRDefault="00270EBC" w:rsidP="00AD1913">
            <w:pPr>
              <w:rPr>
                <w:rFonts w:ascii="Arial" w:hAnsi="Arial" w:cs="Arial"/>
                <w:sz w:val="20"/>
                <w:szCs w:val="20"/>
              </w:rPr>
            </w:pPr>
          </w:p>
        </w:tc>
        <w:tc>
          <w:tcPr>
            <w:tcW w:w="1119" w:type="dxa"/>
            <w:tcBorders>
              <w:left w:val="nil"/>
              <w:bottom w:val="single" w:sz="4" w:space="0" w:color="auto"/>
              <w:right w:val="nil"/>
            </w:tcBorders>
            <w:shd w:val="clear" w:color="auto" w:fill="FFFFFF"/>
            <w:noWrap/>
            <w:vAlign w:val="bottom"/>
          </w:tcPr>
          <w:p w:rsidR="00270EBC" w:rsidRDefault="00270EBC" w:rsidP="00AD1913">
            <w:pPr>
              <w:rPr>
                <w:rFonts w:ascii="Arial" w:hAnsi="Arial" w:cs="Arial"/>
                <w:sz w:val="20"/>
                <w:szCs w:val="20"/>
              </w:rPr>
            </w:pPr>
          </w:p>
        </w:tc>
        <w:tc>
          <w:tcPr>
            <w:tcW w:w="1419" w:type="dxa"/>
            <w:tcBorders>
              <w:left w:val="nil"/>
              <w:bottom w:val="single" w:sz="4" w:space="0" w:color="auto"/>
              <w:right w:val="nil"/>
            </w:tcBorders>
            <w:shd w:val="clear" w:color="auto" w:fill="FFFFFF"/>
            <w:noWrap/>
            <w:vAlign w:val="bottom"/>
          </w:tcPr>
          <w:p w:rsidR="00270EBC" w:rsidRDefault="00270EBC" w:rsidP="00AD1913">
            <w:pPr>
              <w:rPr>
                <w:rFonts w:ascii="Arial" w:hAnsi="Arial" w:cs="Arial"/>
                <w:sz w:val="20"/>
                <w:szCs w:val="20"/>
              </w:rPr>
            </w:pPr>
          </w:p>
        </w:tc>
        <w:tc>
          <w:tcPr>
            <w:tcW w:w="1370" w:type="dxa"/>
            <w:tcBorders>
              <w:left w:val="nil"/>
              <w:bottom w:val="single" w:sz="4" w:space="0" w:color="auto"/>
              <w:right w:val="nil"/>
            </w:tcBorders>
            <w:shd w:val="clear" w:color="auto" w:fill="FFFFFF"/>
            <w:noWrap/>
            <w:vAlign w:val="bottom"/>
          </w:tcPr>
          <w:p w:rsidR="00270EBC" w:rsidRDefault="00270EBC" w:rsidP="00AD1913">
            <w:pPr>
              <w:rPr>
                <w:rFonts w:ascii="Arial" w:hAnsi="Arial" w:cs="Arial"/>
                <w:sz w:val="20"/>
                <w:szCs w:val="20"/>
              </w:rPr>
            </w:pPr>
          </w:p>
        </w:tc>
      </w:tr>
      <w:tr w:rsidR="00270EBC" w:rsidTr="00AD1913">
        <w:trPr>
          <w:trHeight w:val="279"/>
          <w:jc w:val="right"/>
        </w:trPr>
        <w:tc>
          <w:tcPr>
            <w:tcW w:w="343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0EBC" w:rsidRDefault="00270EBC" w:rsidP="00AD1913">
            <w:pPr>
              <w:jc w:val="center"/>
              <w:rPr>
                <w:rFonts w:ascii="Arial" w:hAnsi="Arial" w:cs="Arial"/>
                <w:b/>
                <w:bCs/>
                <w:sz w:val="20"/>
                <w:szCs w:val="20"/>
              </w:rPr>
            </w:pPr>
            <w:r>
              <w:rPr>
                <w:rFonts w:ascii="Arial" w:hAnsi="Arial" w:cs="Arial"/>
                <w:b/>
                <w:bCs/>
                <w:sz w:val="20"/>
                <w:szCs w:val="20"/>
              </w:rPr>
              <w:t>Item</w:t>
            </w:r>
          </w:p>
        </w:tc>
        <w:tc>
          <w:tcPr>
            <w:tcW w:w="43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0EBC" w:rsidRDefault="00270EBC" w:rsidP="00AD1913">
            <w:pPr>
              <w:jc w:val="center"/>
              <w:rPr>
                <w:rFonts w:ascii="Arial" w:hAnsi="Arial" w:cs="Arial"/>
                <w:b/>
                <w:bCs/>
                <w:sz w:val="20"/>
                <w:szCs w:val="20"/>
              </w:rPr>
            </w:pPr>
            <w:r>
              <w:rPr>
                <w:rFonts w:ascii="Arial" w:hAnsi="Arial" w:cs="Arial"/>
                <w:b/>
                <w:bCs/>
                <w:sz w:val="20"/>
                <w:szCs w:val="20"/>
              </w:rPr>
              <w:t>Un.</w:t>
            </w:r>
          </w:p>
        </w:tc>
        <w:tc>
          <w:tcPr>
            <w:tcW w:w="111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0EBC" w:rsidRDefault="00270EBC" w:rsidP="00AD1913">
            <w:pPr>
              <w:jc w:val="center"/>
              <w:rPr>
                <w:rFonts w:ascii="Arial" w:hAnsi="Arial" w:cs="Arial"/>
                <w:b/>
                <w:bCs/>
                <w:sz w:val="20"/>
                <w:szCs w:val="20"/>
              </w:rPr>
            </w:pPr>
            <w:r>
              <w:rPr>
                <w:rFonts w:ascii="Arial" w:hAnsi="Arial" w:cs="Arial"/>
                <w:b/>
                <w:bCs/>
                <w:sz w:val="20"/>
                <w:szCs w:val="20"/>
              </w:rPr>
              <w:t>Cantidad</w:t>
            </w:r>
          </w:p>
        </w:tc>
        <w:tc>
          <w:tcPr>
            <w:tcW w:w="141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0EBC" w:rsidRDefault="00270EBC" w:rsidP="00AD1913">
            <w:pPr>
              <w:jc w:val="center"/>
              <w:rPr>
                <w:rFonts w:ascii="Arial" w:hAnsi="Arial" w:cs="Arial"/>
                <w:b/>
                <w:bCs/>
                <w:sz w:val="20"/>
                <w:szCs w:val="20"/>
              </w:rPr>
            </w:pPr>
            <w:r>
              <w:rPr>
                <w:rFonts w:ascii="Arial" w:hAnsi="Arial" w:cs="Arial"/>
                <w:b/>
                <w:bCs/>
                <w:sz w:val="20"/>
                <w:szCs w:val="20"/>
              </w:rPr>
              <w:t>Valor</w:t>
            </w:r>
          </w:p>
          <w:p w:rsidR="00270EBC" w:rsidRDefault="00270EBC" w:rsidP="00AD1913">
            <w:pPr>
              <w:jc w:val="center"/>
              <w:rPr>
                <w:rFonts w:ascii="Arial" w:hAnsi="Arial" w:cs="Arial"/>
                <w:b/>
                <w:bCs/>
                <w:sz w:val="20"/>
                <w:szCs w:val="20"/>
              </w:rPr>
            </w:pPr>
            <w:r>
              <w:rPr>
                <w:rFonts w:ascii="Arial" w:hAnsi="Arial" w:cs="Arial"/>
                <w:b/>
                <w:bCs/>
                <w:sz w:val="20"/>
                <w:szCs w:val="20"/>
              </w:rPr>
              <w:t>Unitario</w:t>
            </w:r>
          </w:p>
        </w:tc>
        <w:tc>
          <w:tcPr>
            <w:tcW w:w="13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0EBC" w:rsidRDefault="00270EBC" w:rsidP="00AD1913">
            <w:pPr>
              <w:jc w:val="center"/>
              <w:rPr>
                <w:rFonts w:ascii="Arial" w:hAnsi="Arial" w:cs="Arial"/>
                <w:b/>
                <w:bCs/>
                <w:sz w:val="20"/>
                <w:szCs w:val="20"/>
              </w:rPr>
            </w:pPr>
            <w:r>
              <w:rPr>
                <w:rFonts w:ascii="Arial" w:hAnsi="Arial" w:cs="Arial"/>
                <w:b/>
                <w:bCs/>
                <w:sz w:val="20"/>
                <w:szCs w:val="20"/>
              </w:rPr>
              <w:t>Total</w:t>
            </w:r>
          </w:p>
          <w:p w:rsidR="00270EBC" w:rsidRDefault="00270EBC" w:rsidP="00AD1913">
            <w:pPr>
              <w:jc w:val="center"/>
              <w:rPr>
                <w:rFonts w:ascii="Arial" w:hAnsi="Arial" w:cs="Arial"/>
                <w:b/>
                <w:bCs/>
                <w:sz w:val="20"/>
                <w:szCs w:val="20"/>
              </w:rPr>
            </w:pPr>
            <w:r>
              <w:rPr>
                <w:rFonts w:ascii="Arial" w:hAnsi="Arial" w:cs="Arial"/>
                <w:b/>
                <w:bCs/>
                <w:sz w:val="20"/>
                <w:szCs w:val="20"/>
              </w:rPr>
              <w:t>(Us $)</w:t>
            </w:r>
          </w:p>
        </w:tc>
      </w:tr>
      <w:tr w:rsidR="00270EBC" w:rsidTr="00AD1913">
        <w:trPr>
          <w:trHeight w:val="279"/>
          <w:jc w:val="right"/>
        </w:trPr>
        <w:tc>
          <w:tcPr>
            <w:tcW w:w="343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70EBC" w:rsidRDefault="00270EBC" w:rsidP="00AD1913">
            <w:pPr>
              <w:rPr>
                <w:rFonts w:ascii="Arial" w:hAnsi="Arial" w:cs="Arial"/>
                <w:sz w:val="20"/>
                <w:szCs w:val="20"/>
              </w:rPr>
            </w:pPr>
            <w:r>
              <w:rPr>
                <w:rFonts w:ascii="Arial" w:hAnsi="Arial" w:cs="Arial"/>
                <w:sz w:val="20"/>
                <w:szCs w:val="20"/>
              </w:rPr>
              <w:t>Silo plástico</w:t>
            </w:r>
          </w:p>
          <w:p w:rsidR="00270EBC" w:rsidRDefault="00270EBC" w:rsidP="00AD1913">
            <w:pPr>
              <w:rPr>
                <w:rFonts w:ascii="Arial" w:hAnsi="Arial" w:cs="Arial"/>
                <w:sz w:val="20"/>
                <w:szCs w:val="20"/>
              </w:rPr>
            </w:pPr>
            <w:r>
              <w:rPr>
                <w:rFonts w:ascii="Arial" w:hAnsi="Arial" w:cs="Arial"/>
                <w:sz w:val="14"/>
                <w:szCs w:val="14"/>
              </w:rPr>
              <w:t xml:space="preserve"> (60  m de longitud capacidad  240 Ton.)</w:t>
            </w:r>
          </w:p>
        </w:tc>
        <w:tc>
          <w:tcPr>
            <w:tcW w:w="43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70EBC" w:rsidRDefault="00270EBC" w:rsidP="00AD1913">
            <w:pPr>
              <w:jc w:val="center"/>
              <w:rPr>
                <w:rFonts w:ascii="Arial" w:hAnsi="Arial" w:cs="Arial"/>
                <w:sz w:val="20"/>
                <w:szCs w:val="20"/>
              </w:rPr>
            </w:pPr>
            <w:r>
              <w:rPr>
                <w:rFonts w:ascii="Arial" w:hAnsi="Arial" w:cs="Arial"/>
                <w:sz w:val="20"/>
                <w:szCs w:val="20"/>
              </w:rPr>
              <w:t>un</w:t>
            </w:r>
          </w:p>
        </w:tc>
        <w:tc>
          <w:tcPr>
            <w:tcW w:w="111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0EBC" w:rsidRDefault="00270EBC" w:rsidP="00AD1913">
            <w:pPr>
              <w:jc w:val="center"/>
              <w:rPr>
                <w:rFonts w:ascii="Arial" w:hAnsi="Arial" w:cs="Arial"/>
                <w:sz w:val="20"/>
                <w:szCs w:val="20"/>
              </w:rPr>
            </w:pPr>
            <w:r>
              <w:rPr>
                <w:rFonts w:ascii="Arial" w:hAnsi="Arial" w:cs="Arial"/>
                <w:sz w:val="20"/>
                <w:szCs w:val="20"/>
              </w:rPr>
              <w:t>1,00</w:t>
            </w:r>
          </w:p>
        </w:tc>
        <w:tc>
          <w:tcPr>
            <w:tcW w:w="141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0EBC" w:rsidRDefault="00270EBC" w:rsidP="00AD1913">
            <w:pPr>
              <w:jc w:val="center"/>
              <w:rPr>
                <w:rFonts w:ascii="Arial" w:hAnsi="Arial" w:cs="Arial"/>
                <w:sz w:val="20"/>
                <w:szCs w:val="20"/>
              </w:rPr>
            </w:pPr>
            <w:r>
              <w:rPr>
                <w:rFonts w:ascii="Arial" w:hAnsi="Arial" w:cs="Arial"/>
                <w:sz w:val="20"/>
                <w:szCs w:val="20"/>
              </w:rPr>
              <w:t>427,00</w:t>
            </w:r>
          </w:p>
        </w:tc>
        <w:tc>
          <w:tcPr>
            <w:tcW w:w="13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0EBC" w:rsidRDefault="00270EBC" w:rsidP="00AD1913">
            <w:pPr>
              <w:jc w:val="center"/>
              <w:rPr>
                <w:rFonts w:ascii="Arial" w:hAnsi="Arial" w:cs="Arial"/>
                <w:sz w:val="20"/>
                <w:szCs w:val="20"/>
              </w:rPr>
            </w:pPr>
            <w:r>
              <w:rPr>
                <w:rFonts w:ascii="Arial" w:hAnsi="Arial" w:cs="Arial"/>
                <w:sz w:val="20"/>
                <w:szCs w:val="20"/>
              </w:rPr>
              <w:t>427,00</w:t>
            </w:r>
          </w:p>
        </w:tc>
      </w:tr>
      <w:tr w:rsidR="00270EBC" w:rsidTr="00AD1913">
        <w:trPr>
          <w:trHeight w:val="279"/>
          <w:jc w:val="right"/>
        </w:trPr>
        <w:tc>
          <w:tcPr>
            <w:tcW w:w="343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70EBC" w:rsidRDefault="00270EBC" w:rsidP="00AD1913">
            <w:pPr>
              <w:rPr>
                <w:rFonts w:ascii="Arial" w:hAnsi="Arial" w:cs="Arial"/>
                <w:sz w:val="20"/>
                <w:szCs w:val="20"/>
              </w:rPr>
            </w:pPr>
            <w:r>
              <w:rPr>
                <w:rFonts w:ascii="Arial" w:hAnsi="Arial" w:cs="Arial"/>
                <w:sz w:val="20"/>
                <w:szCs w:val="20"/>
              </w:rPr>
              <w:t>Costo maquinaria aprox.</w:t>
            </w:r>
          </w:p>
        </w:tc>
        <w:tc>
          <w:tcPr>
            <w:tcW w:w="43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70EBC" w:rsidRDefault="00270EBC" w:rsidP="00AD1913">
            <w:pPr>
              <w:jc w:val="center"/>
              <w:rPr>
                <w:rFonts w:ascii="Arial" w:hAnsi="Arial" w:cs="Arial"/>
                <w:sz w:val="20"/>
                <w:szCs w:val="20"/>
              </w:rPr>
            </w:pPr>
            <w:r>
              <w:rPr>
                <w:rFonts w:ascii="Arial" w:hAnsi="Arial" w:cs="Arial"/>
                <w:sz w:val="20"/>
                <w:szCs w:val="20"/>
              </w:rPr>
              <w:t>hr</w:t>
            </w:r>
          </w:p>
        </w:tc>
        <w:tc>
          <w:tcPr>
            <w:tcW w:w="111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0EBC" w:rsidRDefault="00270EBC" w:rsidP="00AD1913">
            <w:pPr>
              <w:jc w:val="center"/>
              <w:rPr>
                <w:rFonts w:ascii="Arial" w:hAnsi="Arial" w:cs="Arial"/>
                <w:sz w:val="20"/>
                <w:szCs w:val="20"/>
              </w:rPr>
            </w:pPr>
            <w:r>
              <w:rPr>
                <w:rFonts w:ascii="Arial" w:hAnsi="Arial" w:cs="Arial"/>
                <w:sz w:val="20"/>
                <w:szCs w:val="20"/>
              </w:rPr>
              <w:t>20,00</w:t>
            </w:r>
          </w:p>
        </w:tc>
        <w:tc>
          <w:tcPr>
            <w:tcW w:w="141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0EBC" w:rsidRDefault="00270EBC" w:rsidP="00AD1913">
            <w:pPr>
              <w:jc w:val="center"/>
              <w:rPr>
                <w:rFonts w:ascii="Arial" w:hAnsi="Arial" w:cs="Arial"/>
                <w:sz w:val="20"/>
                <w:szCs w:val="20"/>
              </w:rPr>
            </w:pPr>
            <w:r>
              <w:rPr>
                <w:rFonts w:ascii="Arial" w:hAnsi="Arial" w:cs="Arial"/>
                <w:sz w:val="20"/>
                <w:szCs w:val="20"/>
              </w:rPr>
              <w:t>20,00</w:t>
            </w:r>
          </w:p>
        </w:tc>
        <w:tc>
          <w:tcPr>
            <w:tcW w:w="13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0EBC" w:rsidRDefault="00270EBC" w:rsidP="00AD1913">
            <w:pPr>
              <w:jc w:val="center"/>
              <w:rPr>
                <w:rFonts w:ascii="Arial" w:hAnsi="Arial" w:cs="Arial"/>
                <w:sz w:val="20"/>
                <w:szCs w:val="20"/>
              </w:rPr>
            </w:pPr>
            <w:r>
              <w:rPr>
                <w:rFonts w:ascii="Arial" w:hAnsi="Arial" w:cs="Arial"/>
                <w:sz w:val="20"/>
                <w:szCs w:val="20"/>
              </w:rPr>
              <w:t>400,00</w:t>
            </w:r>
          </w:p>
        </w:tc>
      </w:tr>
      <w:tr w:rsidR="00270EBC" w:rsidTr="00AD1913">
        <w:trPr>
          <w:trHeight w:val="279"/>
          <w:jc w:val="right"/>
        </w:trPr>
        <w:tc>
          <w:tcPr>
            <w:tcW w:w="343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70EBC" w:rsidRDefault="00270EBC" w:rsidP="00AD1913">
            <w:pPr>
              <w:rPr>
                <w:rFonts w:ascii="Arial" w:hAnsi="Arial" w:cs="Arial"/>
                <w:sz w:val="20"/>
                <w:szCs w:val="20"/>
              </w:rPr>
            </w:pPr>
            <w:r>
              <w:rPr>
                <w:rFonts w:ascii="Arial" w:hAnsi="Arial" w:cs="Arial"/>
                <w:sz w:val="20"/>
                <w:szCs w:val="20"/>
              </w:rPr>
              <w:t>Mano de obra</w:t>
            </w:r>
          </w:p>
        </w:tc>
        <w:tc>
          <w:tcPr>
            <w:tcW w:w="43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70EBC" w:rsidRDefault="00270EBC" w:rsidP="00AD1913">
            <w:pPr>
              <w:jc w:val="center"/>
              <w:rPr>
                <w:rFonts w:ascii="Arial" w:hAnsi="Arial" w:cs="Arial"/>
                <w:sz w:val="20"/>
                <w:szCs w:val="20"/>
              </w:rPr>
            </w:pPr>
            <w:r>
              <w:rPr>
                <w:rFonts w:ascii="Arial" w:hAnsi="Arial" w:cs="Arial"/>
                <w:sz w:val="20"/>
                <w:szCs w:val="20"/>
              </w:rPr>
              <w:t>jr</w:t>
            </w:r>
          </w:p>
        </w:tc>
        <w:tc>
          <w:tcPr>
            <w:tcW w:w="111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0EBC" w:rsidRDefault="00270EBC" w:rsidP="00AD1913">
            <w:pPr>
              <w:jc w:val="center"/>
              <w:rPr>
                <w:rFonts w:ascii="Arial" w:hAnsi="Arial" w:cs="Arial"/>
                <w:sz w:val="20"/>
                <w:szCs w:val="20"/>
              </w:rPr>
            </w:pPr>
            <w:r>
              <w:rPr>
                <w:rFonts w:ascii="Arial" w:hAnsi="Arial" w:cs="Arial"/>
                <w:sz w:val="20"/>
                <w:szCs w:val="20"/>
              </w:rPr>
              <w:t>26,00</w:t>
            </w:r>
          </w:p>
        </w:tc>
        <w:tc>
          <w:tcPr>
            <w:tcW w:w="141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0EBC" w:rsidRDefault="00270EBC" w:rsidP="00AD1913">
            <w:pPr>
              <w:jc w:val="center"/>
              <w:rPr>
                <w:rFonts w:ascii="Arial" w:hAnsi="Arial" w:cs="Arial"/>
                <w:sz w:val="20"/>
                <w:szCs w:val="20"/>
              </w:rPr>
            </w:pPr>
            <w:r>
              <w:rPr>
                <w:rFonts w:ascii="Arial" w:hAnsi="Arial" w:cs="Arial"/>
                <w:sz w:val="20"/>
                <w:szCs w:val="20"/>
              </w:rPr>
              <w:t>6,00</w:t>
            </w:r>
          </w:p>
        </w:tc>
        <w:tc>
          <w:tcPr>
            <w:tcW w:w="13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0EBC" w:rsidRDefault="00270EBC" w:rsidP="00AD1913">
            <w:pPr>
              <w:jc w:val="center"/>
              <w:rPr>
                <w:rFonts w:ascii="Arial" w:hAnsi="Arial" w:cs="Arial"/>
                <w:sz w:val="20"/>
                <w:szCs w:val="20"/>
              </w:rPr>
            </w:pPr>
            <w:r>
              <w:rPr>
                <w:rFonts w:ascii="Arial" w:hAnsi="Arial" w:cs="Arial"/>
                <w:sz w:val="20"/>
                <w:szCs w:val="20"/>
              </w:rPr>
              <w:t>156,00</w:t>
            </w:r>
          </w:p>
        </w:tc>
      </w:tr>
      <w:tr w:rsidR="00270EBC" w:rsidTr="00AD1913">
        <w:trPr>
          <w:trHeight w:val="279"/>
          <w:jc w:val="right"/>
        </w:trPr>
        <w:tc>
          <w:tcPr>
            <w:tcW w:w="6402"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tcPr>
          <w:p w:rsidR="00270EBC" w:rsidRDefault="00270EBC" w:rsidP="00AD1913">
            <w:pPr>
              <w:jc w:val="center"/>
              <w:rPr>
                <w:rFonts w:ascii="Arial" w:hAnsi="Arial" w:cs="Arial"/>
                <w:b/>
                <w:bCs/>
                <w:sz w:val="20"/>
                <w:szCs w:val="20"/>
              </w:rPr>
            </w:pPr>
            <w:r>
              <w:rPr>
                <w:rFonts w:ascii="Arial" w:hAnsi="Arial" w:cs="Arial"/>
                <w:b/>
                <w:bCs/>
                <w:sz w:val="20"/>
                <w:szCs w:val="20"/>
              </w:rPr>
              <w:t>Sub-total</w:t>
            </w:r>
          </w:p>
        </w:tc>
        <w:tc>
          <w:tcPr>
            <w:tcW w:w="13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0EBC" w:rsidRDefault="00270EBC" w:rsidP="00AD1913">
            <w:pPr>
              <w:jc w:val="center"/>
              <w:rPr>
                <w:rFonts w:ascii="Arial" w:hAnsi="Arial" w:cs="Arial"/>
                <w:b/>
                <w:bCs/>
                <w:sz w:val="20"/>
                <w:szCs w:val="20"/>
              </w:rPr>
            </w:pPr>
            <w:r>
              <w:rPr>
                <w:rFonts w:ascii="Arial" w:hAnsi="Arial" w:cs="Arial"/>
                <w:b/>
                <w:bCs/>
                <w:sz w:val="20"/>
                <w:szCs w:val="20"/>
              </w:rPr>
              <w:t>983,00</w:t>
            </w:r>
          </w:p>
        </w:tc>
      </w:tr>
      <w:tr w:rsidR="00270EBC" w:rsidTr="00AD1913">
        <w:trPr>
          <w:trHeight w:val="279"/>
          <w:jc w:val="right"/>
        </w:trPr>
        <w:tc>
          <w:tcPr>
            <w:tcW w:w="343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70EBC" w:rsidRDefault="00270EBC" w:rsidP="00AD1913">
            <w:pPr>
              <w:rPr>
                <w:rFonts w:ascii="Arial" w:hAnsi="Arial" w:cs="Arial"/>
                <w:sz w:val="20"/>
                <w:szCs w:val="20"/>
              </w:rPr>
            </w:pPr>
            <w:r>
              <w:rPr>
                <w:rFonts w:ascii="Arial" w:hAnsi="Arial" w:cs="Arial"/>
                <w:sz w:val="20"/>
                <w:szCs w:val="20"/>
              </w:rPr>
              <w:t>Costo material ensilado T6</w:t>
            </w:r>
          </w:p>
        </w:tc>
        <w:tc>
          <w:tcPr>
            <w:tcW w:w="43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270EBC" w:rsidRDefault="00270EBC" w:rsidP="00AD1913">
            <w:pPr>
              <w:jc w:val="center"/>
              <w:rPr>
                <w:rFonts w:ascii="Arial" w:hAnsi="Arial" w:cs="Arial"/>
                <w:sz w:val="20"/>
                <w:szCs w:val="20"/>
              </w:rPr>
            </w:pPr>
            <w:r>
              <w:rPr>
                <w:rFonts w:ascii="Arial" w:hAnsi="Arial" w:cs="Arial"/>
                <w:sz w:val="20"/>
                <w:szCs w:val="20"/>
              </w:rPr>
              <w:t>ton</w:t>
            </w:r>
          </w:p>
        </w:tc>
        <w:tc>
          <w:tcPr>
            <w:tcW w:w="111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0EBC" w:rsidRDefault="00270EBC" w:rsidP="00AD1913">
            <w:pPr>
              <w:jc w:val="center"/>
              <w:rPr>
                <w:rFonts w:ascii="Arial" w:hAnsi="Arial" w:cs="Arial"/>
                <w:sz w:val="20"/>
                <w:szCs w:val="20"/>
              </w:rPr>
            </w:pPr>
            <w:r>
              <w:rPr>
                <w:rFonts w:ascii="Arial" w:hAnsi="Arial" w:cs="Arial"/>
                <w:sz w:val="20"/>
                <w:szCs w:val="20"/>
              </w:rPr>
              <w:t>240,00</w:t>
            </w:r>
          </w:p>
        </w:tc>
        <w:tc>
          <w:tcPr>
            <w:tcW w:w="141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0EBC" w:rsidRDefault="00270EBC" w:rsidP="00AD1913">
            <w:pPr>
              <w:jc w:val="center"/>
              <w:rPr>
                <w:rFonts w:ascii="Arial" w:hAnsi="Arial" w:cs="Arial"/>
                <w:sz w:val="20"/>
                <w:szCs w:val="20"/>
              </w:rPr>
            </w:pPr>
            <w:r>
              <w:rPr>
                <w:rFonts w:ascii="Arial" w:hAnsi="Arial" w:cs="Arial"/>
                <w:sz w:val="20"/>
                <w:szCs w:val="20"/>
              </w:rPr>
              <w:t>7,94</w:t>
            </w:r>
          </w:p>
        </w:tc>
        <w:tc>
          <w:tcPr>
            <w:tcW w:w="13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0EBC" w:rsidRDefault="00270EBC" w:rsidP="00AD1913">
            <w:pPr>
              <w:jc w:val="center"/>
              <w:rPr>
                <w:rFonts w:ascii="Arial" w:hAnsi="Arial" w:cs="Arial"/>
                <w:b/>
                <w:bCs/>
                <w:sz w:val="20"/>
                <w:szCs w:val="20"/>
              </w:rPr>
            </w:pPr>
            <w:r>
              <w:rPr>
                <w:rFonts w:ascii="Arial" w:hAnsi="Arial" w:cs="Arial"/>
                <w:b/>
                <w:bCs/>
                <w:sz w:val="20"/>
                <w:szCs w:val="20"/>
              </w:rPr>
              <w:t>1.905,60</w:t>
            </w:r>
          </w:p>
        </w:tc>
      </w:tr>
      <w:tr w:rsidR="00270EBC" w:rsidTr="00AD1913">
        <w:trPr>
          <w:trHeight w:val="279"/>
          <w:jc w:val="right"/>
        </w:trPr>
        <w:tc>
          <w:tcPr>
            <w:tcW w:w="6402"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tcPr>
          <w:p w:rsidR="00270EBC" w:rsidRDefault="00270EBC" w:rsidP="00AD1913">
            <w:pPr>
              <w:jc w:val="center"/>
              <w:rPr>
                <w:rFonts w:ascii="Arial" w:hAnsi="Arial" w:cs="Arial"/>
                <w:b/>
                <w:bCs/>
                <w:sz w:val="20"/>
                <w:szCs w:val="20"/>
              </w:rPr>
            </w:pPr>
            <w:r>
              <w:rPr>
                <w:rFonts w:ascii="Arial" w:hAnsi="Arial" w:cs="Arial"/>
                <w:b/>
                <w:bCs/>
                <w:sz w:val="20"/>
                <w:szCs w:val="20"/>
              </w:rPr>
              <w:t>TOTAL</w:t>
            </w:r>
          </w:p>
        </w:tc>
        <w:tc>
          <w:tcPr>
            <w:tcW w:w="13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0EBC" w:rsidRDefault="00270EBC" w:rsidP="00AD1913">
            <w:pPr>
              <w:jc w:val="center"/>
              <w:rPr>
                <w:rFonts w:ascii="Arial" w:hAnsi="Arial" w:cs="Arial"/>
                <w:b/>
                <w:bCs/>
                <w:sz w:val="20"/>
                <w:szCs w:val="20"/>
              </w:rPr>
            </w:pPr>
            <w:r>
              <w:rPr>
                <w:rFonts w:ascii="Arial" w:hAnsi="Arial" w:cs="Arial"/>
                <w:b/>
                <w:bCs/>
                <w:sz w:val="20"/>
                <w:szCs w:val="20"/>
              </w:rPr>
              <w:t>2.888,60</w:t>
            </w:r>
          </w:p>
        </w:tc>
      </w:tr>
    </w:tbl>
    <w:p w:rsidR="00270EBC" w:rsidRDefault="00270EBC" w:rsidP="00270EBC">
      <w:pPr>
        <w:tabs>
          <w:tab w:val="left" w:pos="720"/>
        </w:tabs>
        <w:spacing w:line="480" w:lineRule="auto"/>
        <w:ind w:left="720"/>
        <w:jc w:val="both"/>
        <w:rPr>
          <w:rFonts w:ascii="Arial" w:hAnsi="Arial" w:cs="Arial"/>
        </w:rPr>
      </w:pPr>
    </w:p>
    <w:p w:rsidR="00270EBC" w:rsidRPr="007C7BDC" w:rsidRDefault="00270EBC" w:rsidP="00270EBC">
      <w:pPr>
        <w:tabs>
          <w:tab w:val="left" w:pos="720"/>
        </w:tabs>
        <w:spacing w:line="480" w:lineRule="auto"/>
        <w:ind w:left="720"/>
        <w:jc w:val="both"/>
        <w:rPr>
          <w:rFonts w:ascii="Arial" w:hAnsi="Arial" w:cs="Arial"/>
        </w:rPr>
      </w:pPr>
      <w:r>
        <w:rPr>
          <w:rFonts w:ascii="Arial" w:hAnsi="Arial" w:cs="Arial"/>
        </w:rPr>
        <w:t xml:space="preserve">Los </w:t>
      </w:r>
      <w:r w:rsidRPr="005C0849">
        <w:rPr>
          <w:rFonts w:ascii="Arial" w:hAnsi="Arial" w:cs="Arial"/>
        </w:rPr>
        <w:t xml:space="preserve">tratamientos que incluyeron urea tuvieron un mayor contenido de proteína bruta y los costos más elevados </w:t>
      </w:r>
      <w:r>
        <w:rPr>
          <w:rFonts w:ascii="Arial" w:hAnsi="Arial" w:cs="Arial"/>
        </w:rPr>
        <w:t>entre Us $ 9.30 y 12.88, considerados en este estudio no apto para ensilar. La cantidad de silos chorizo y su costo para alimentar un hato con ensilaje como parte de su ración alimenticia depende de: la cantidad diaria de ensilaje consumido por animal en kilogramos, número de animales del hato y el número de días, incluyéndose una adición como volumen de reserva del 10</w:t>
      </w:r>
      <w:r w:rsidRPr="007C7BDC">
        <w:rPr>
          <w:rFonts w:ascii="Arial" w:hAnsi="Arial" w:cs="Arial"/>
        </w:rPr>
        <w:t xml:space="preserve"> %.</w:t>
      </w:r>
    </w:p>
    <w:p w:rsidR="00270EBC" w:rsidRDefault="00270EBC" w:rsidP="00270EBC">
      <w:pPr>
        <w:numPr>
          <w:ilvl w:val="0"/>
          <w:numId w:val="2"/>
        </w:numPr>
        <w:tabs>
          <w:tab w:val="clear" w:pos="360"/>
          <w:tab w:val="num" w:pos="1440"/>
        </w:tabs>
        <w:ind w:left="1440"/>
        <w:jc w:val="both"/>
        <w:rPr>
          <w:rFonts w:ascii="Arial" w:hAnsi="Arial" w:cs="Arial"/>
          <w:sz w:val="16"/>
          <w:szCs w:val="16"/>
        </w:rPr>
      </w:pPr>
      <w:r>
        <w:rPr>
          <w:rFonts w:ascii="Arial" w:hAnsi="Arial" w:cs="Arial"/>
          <w:sz w:val="16"/>
          <w:szCs w:val="16"/>
        </w:rPr>
        <w:t xml:space="preserve">            </w:t>
      </w:r>
    </w:p>
    <w:tbl>
      <w:tblPr>
        <w:tblpPr w:leftFromText="141" w:rightFromText="141" w:vertAnchor="text" w:horzAnchor="margin" w:tblpXSpec="right" w:tblpY="-35"/>
        <w:tblW w:w="0" w:type="auto"/>
        <w:tblLook w:val="01E0"/>
      </w:tblPr>
      <w:tblGrid>
        <w:gridCol w:w="4726"/>
      </w:tblGrid>
      <w:tr w:rsidR="00270EBC" w:rsidRPr="00270EBC" w:rsidTr="00270EBC">
        <w:trPr>
          <w:trHeight w:val="908"/>
        </w:trPr>
        <w:tc>
          <w:tcPr>
            <w:tcW w:w="4726" w:type="dxa"/>
          </w:tcPr>
          <w:p w:rsidR="00270EBC" w:rsidRPr="00270EBC" w:rsidRDefault="00270EBC" w:rsidP="00270EBC">
            <w:pPr>
              <w:rPr>
                <w:rFonts w:ascii="Arial" w:hAnsi="Arial" w:cs="Arial"/>
                <w:sz w:val="16"/>
                <w:szCs w:val="16"/>
              </w:rPr>
            </w:pPr>
          </w:p>
          <w:p w:rsidR="00270EBC" w:rsidRPr="00270EBC" w:rsidRDefault="00270EBC" w:rsidP="00270EBC">
            <w:pPr>
              <w:jc w:val="center"/>
              <w:rPr>
                <w:rFonts w:ascii="Arial" w:hAnsi="Arial" w:cs="Arial"/>
                <w:sz w:val="16"/>
                <w:szCs w:val="16"/>
              </w:rPr>
            </w:pPr>
            <w:r w:rsidRPr="00270EBC">
              <w:rPr>
                <w:rFonts w:ascii="Arial" w:hAnsi="Arial" w:cs="Arial"/>
                <w:sz w:val="16"/>
                <w:szCs w:val="16"/>
              </w:rPr>
              <w:t>Kg de ensilaje/animal/día x Días x No de animales + 10 %</w:t>
            </w:r>
          </w:p>
          <w:p w:rsidR="00270EBC" w:rsidRPr="00270EBC" w:rsidRDefault="00270EBC" w:rsidP="00270EBC">
            <w:pPr>
              <w:rPr>
                <w:rFonts w:ascii="Arial" w:hAnsi="Arial" w:cs="Arial"/>
                <w:sz w:val="16"/>
                <w:szCs w:val="16"/>
              </w:rPr>
            </w:pPr>
          </w:p>
        </w:tc>
      </w:tr>
    </w:tbl>
    <w:p w:rsidR="00270EBC" w:rsidRDefault="00270EBC" w:rsidP="00270EBC">
      <w:pPr>
        <w:numPr>
          <w:ilvl w:val="0"/>
          <w:numId w:val="2"/>
        </w:numPr>
        <w:tabs>
          <w:tab w:val="clear" w:pos="360"/>
          <w:tab w:val="num" w:pos="1440"/>
        </w:tabs>
        <w:ind w:left="1440"/>
        <w:jc w:val="both"/>
        <w:rPr>
          <w:rFonts w:ascii="Arial" w:hAnsi="Arial" w:cs="Arial"/>
          <w:sz w:val="16"/>
          <w:szCs w:val="16"/>
        </w:rPr>
      </w:pPr>
    </w:p>
    <w:p w:rsidR="00270EBC" w:rsidRPr="00635F9C" w:rsidRDefault="00270EBC" w:rsidP="00270EBC">
      <w:pPr>
        <w:numPr>
          <w:ilvl w:val="0"/>
          <w:numId w:val="2"/>
        </w:numPr>
        <w:tabs>
          <w:tab w:val="clear" w:pos="360"/>
          <w:tab w:val="num" w:pos="1440"/>
        </w:tabs>
        <w:ind w:left="1440"/>
        <w:rPr>
          <w:rFonts w:ascii="Arial" w:hAnsi="Arial" w:cs="Arial"/>
          <w:sz w:val="16"/>
          <w:szCs w:val="16"/>
        </w:rPr>
      </w:pPr>
      <w:r>
        <w:rPr>
          <w:rFonts w:ascii="Arial" w:hAnsi="Arial" w:cs="Arial"/>
          <w:sz w:val="16"/>
          <w:szCs w:val="16"/>
        </w:rPr>
        <w:t xml:space="preserve">   </w:t>
      </w:r>
      <w:r w:rsidRPr="00635F9C">
        <w:rPr>
          <w:rFonts w:ascii="Arial" w:hAnsi="Arial" w:cs="Arial"/>
          <w:sz w:val="16"/>
          <w:szCs w:val="16"/>
        </w:rPr>
        <w:t>Volumen necesar</w:t>
      </w:r>
      <w:r>
        <w:rPr>
          <w:rFonts w:ascii="Arial" w:hAnsi="Arial" w:cs="Arial"/>
          <w:sz w:val="16"/>
          <w:szCs w:val="16"/>
        </w:rPr>
        <w:t>io (Ton</w:t>
      </w:r>
      <w:r w:rsidRPr="00635F9C">
        <w:rPr>
          <w:rFonts w:ascii="Arial" w:hAnsi="Arial" w:cs="Arial"/>
          <w:sz w:val="16"/>
          <w:szCs w:val="16"/>
        </w:rPr>
        <w:t>)=</w:t>
      </w:r>
    </w:p>
    <w:p w:rsidR="00270EBC" w:rsidRDefault="00270EBC" w:rsidP="00270EBC">
      <w:pPr>
        <w:spacing w:line="360" w:lineRule="auto"/>
        <w:jc w:val="both"/>
      </w:pPr>
    </w:p>
    <w:p w:rsidR="00270EBC" w:rsidRDefault="00270EBC" w:rsidP="00270EBC">
      <w:pPr>
        <w:tabs>
          <w:tab w:val="left" w:pos="720"/>
        </w:tabs>
        <w:spacing w:line="480" w:lineRule="auto"/>
        <w:ind w:left="720"/>
        <w:jc w:val="both"/>
        <w:rPr>
          <w:rFonts w:ascii="Arial" w:hAnsi="Arial" w:cs="Arial"/>
        </w:rPr>
      </w:pPr>
    </w:p>
    <w:p w:rsidR="00270EBC" w:rsidRDefault="00270EBC" w:rsidP="00270EBC">
      <w:pPr>
        <w:tabs>
          <w:tab w:val="left" w:pos="720"/>
        </w:tabs>
        <w:spacing w:line="480" w:lineRule="auto"/>
        <w:ind w:left="720"/>
        <w:jc w:val="both"/>
        <w:rPr>
          <w:rFonts w:ascii="Arial" w:hAnsi="Arial" w:cs="Arial"/>
        </w:rPr>
      </w:pPr>
      <w:r>
        <w:rPr>
          <w:rFonts w:ascii="Arial" w:hAnsi="Arial" w:cs="Arial"/>
        </w:rPr>
        <w:t>Las raciones alimenticias deben cubrir las necesidades del hato, así por ejemplo: u</w:t>
      </w:r>
      <w:r w:rsidRPr="004A60B5">
        <w:rPr>
          <w:rFonts w:ascii="Arial" w:hAnsi="Arial" w:cs="Arial"/>
        </w:rPr>
        <w:t xml:space="preserve">na vaca de </w:t>
      </w:r>
      <w:smartTag w:uri="urn:schemas-microsoft-com:office:smarttags" w:element="metricconverter">
        <w:smartTagPr>
          <w:attr w:name="ProductID" w:val="600 Kg"/>
        </w:smartTagPr>
        <w:r w:rsidRPr="004A60B5">
          <w:rPr>
            <w:rFonts w:ascii="Arial" w:hAnsi="Arial" w:cs="Arial"/>
          </w:rPr>
          <w:t>600 Kg</w:t>
        </w:r>
      </w:smartTag>
      <w:r>
        <w:rPr>
          <w:rFonts w:ascii="Arial" w:hAnsi="Arial" w:cs="Arial"/>
        </w:rPr>
        <w:t xml:space="preserve"> de peso, </w:t>
      </w:r>
      <w:r w:rsidRPr="004A60B5">
        <w:rPr>
          <w:rFonts w:ascii="Arial" w:hAnsi="Arial" w:cs="Arial"/>
        </w:rPr>
        <w:t xml:space="preserve">con una producción de leche de 10 Kg/día </w:t>
      </w:r>
      <w:r>
        <w:rPr>
          <w:rFonts w:ascii="Arial" w:hAnsi="Arial" w:cs="Arial"/>
        </w:rPr>
        <w:t xml:space="preserve">con 4 % de grasa, </w:t>
      </w:r>
      <w:r w:rsidRPr="004A60B5">
        <w:rPr>
          <w:rFonts w:ascii="Arial" w:hAnsi="Arial" w:cs="Arial"/>
        </w:rPr>
        <w:t>requiere</w:t>
      </w:r>
      <w:r>
        <w:rPr>
          <w:rFonts w:ascii="Arial" w:hAnsi="Arial" w:cs="Arial"/>
        </w:rPr>
        <w:t xml:space="preserve"> diariamente para cubrir sus necesidades de mantención y producción</w:t>
      </w:r>
      <w:r w:rsidRPr="004A60B5">
        <w:rPr>
          <w:rFonts w:ascii="Arial" w:hAnsi="Arial" w:cs="Arial"/>
        </w:rPr>
        <w:t xml:space="preserve">: </w:t>
      </w:r>
      <w:smartTag w:uri="urn:schemas-microsoft-com:office:smarttags" w:element="metricconverter">
        <w:smartTagPr>
          <w:attr w:name="ProductID" w:val="12,6 Kg"/>
        </w:smartTagPr>
        <w:r w:rsidRPr="004A60B5">
          <w:rPr>
            <w:rFonts w:ascii="Arial" w:hAnsi="Arial" w:cs="Arial"/>
          </w:rPr>
          <w:t>12</w:t>
        </w:r>
        <w:r>
          <w:rPr>
            <w:rFonts w:ascii="Arial" w:hAnsi="Arial" w:cs="Arial"/>
          </w:rPr>
          <w:t>,</w:t>
        </w:r>
        <w:r w:rsidRPr="004A60B5">
          <w:rPr>
            <w:rFonts w:ascii="Arial" w:hAnsi="Arial" w:cs="Arial"/>
          </w:rPr>
          <w:t>6 Kg</w:t>
        </w:r>
      </w:smartTag>
      <w:r w:rsidRPr="004A60B5">
        <w:rPr>
          <w:rFonts w:ascii="Arial" w:hAnsi="Arial" w:cs="Arial"/>
        </w:rPr>
        <w:t xml:space="preserve"> de materia </w:t>
      </w:r>
      <w:r w:rsidRPr="004A60B5">
        <w:rPr>
          <w:rFonts w:ascii="Arial" w:hAnsi="Arial" w:cs="Arial"/>
        </w:rPr>
        <w:lastRenderedPageBreak/>
        <w:t xml:space="preserve">seca y </w:t>
      </w:r>
      <w:smartTag w:uri="urn:schemas-microsoft-com:office:smarttags" w:element="metricconverter">
        <w:smartTagPr>
          <w:attr w:name="ProductID" w:val="1017 gramos"/>
        </w:smartTagPr>
        <w:r>
          <w:rPr>
            <w:rFonts w:ascii="Arial" w:hAnsi="Arial" w:cs="Arial"/>
          </w:rPr>
          <w:t>1017 gramos</w:t>
        </w:r>
      </w:smartTag>
      <w:r>
        <w:rPr>
          <w:rFonts w:ascii="Arial" w:hAnsi="Arial" w:cs="Arial"/>
        </w:rPr>
        <w:t xml:space="preserve"> de proteína bruta. Las cantidades de ensilaje para alimentar vacas lecheras en producción van de </w:t>
      </w:r>
      <w:smartTag w:uri="urn:schemas-microsoft-com:office:smarttags" w:element="metricconverter">
        <w:smartTagPr>
          <w:attr w:name="ProductID" w:val="14 a"/>
        </w:smartTagPr>
        <w:r>
          <w:rPr>
            <w:rFonts w:ascii="Arial" w:hAnsi="Arial" w:cs="Arial"/>
          </w:rPr>
          <w:t>14 a</w:t>
        </w:r>
      </w:smartTag>
      <w:r>
        <w:rPr>
          <w:rFonts w:ascii="Arial" w:hAnsi="Arial" w:cs="Arial"/>
        </w:rPr>
        <w:t xml:space="preserve"> 23 Kg/día (15), podemos observar en la tabla 11 el aporte del ensilaje de cáscara de gandul y melaza (T6).</w:t>
      </w:r>
    </w:p>
    <w:p w:rsidR="00270EBC" w:rsidRDefault="00270EBC" w:rsidP="00270EBC">
      <w:pPr>
        <w:numPr>
          <w:ilvl w:val="0"/>
          <w:numId w:val="2"/>
        </w:numPr>
        <w:tabs>
          <w:tab w:val="clear" w:pos="360"/>
          <w:tab w:val="num" w:pos="1440"/>
        </w:tabs>
        <w:ind w:left="1434" w:hanging="357"/>
        <w:jc w:val="center"/>
        <w:rPr>
          <w:rFonts w:ascii="Arial" w:hAnsi="Arial" w:cs="Arial"/>
          <w:b/>
        </w:rPr>
      </w:pPr>
      <w:r w:rsidRPr="00685CBA">
        <w:rPr>
          <w:rFonts w:ascii="Arial" w:hAnsi="Arial" w:cs="Arial"/>
          <w:b/>
        </w:rPr>
        <w:t>TABLA 11</w:t>
      </w:r>
    </w:p>
    <w:p w:rsidR="00270EBC" w:rsidRPr="00685CBA" w:rsidRDefault="00270EBC" w:rsidP="00270EBC">
      <w:pPr>
        <w:numPr>
          <w:ilvl w:val="0"/>
          <w:numId w:val="2"/>
        </w:numPr>
        <w:tabs>
          <w:tab w:val="clear" w:pos="360"/>
          <w:tab w:val="num" w:pos="1440"/>
        </w:tabs>
        <w:ind w:left="1434" w:hanging="357"/>
        <w:jc w:val="center"/>
        <w:rPr>
          <w:rFonts w:ascii="Arial" w:hAnsi="Arial" w:cs="Arial"/>
          <w:b/>
        </w:rPr>
      </w:pPr>
    </w:p>
    <w:p w:rsidR="00270EBC" w:rsidRPr="00B52F57" w:rsidRDefault="00270EBC" w:rsidP="00270EBC">
      <w:pPr>
        <w:numPr>
          <w:ilvl w:val="0"/>
          <w:numId w:val="2"/>
        </w:numPr>
        <w:tabs>
          <w:tab w:val="clear" w:pos="360"/>
          <w:tab w:val="num" w:pos="1440"/>
        </w:tabs>
        <w:ind w:left="1434" w:hanging="357"/>
        <w:jc w:val="center"/>
        <w:rPr>
          <w:rFonts w:ascii="Arial" w:hAnsi="Arial" w:cs="Arial"/>
          <w:b/>
        </w:rPr>
      </w:pPr>
      <w:r w:rsidRPr="00443160">
        <w:rPr>
          <w:rFonts w:ascii="Arial" w:hAnsi="Arial" w:cs="Arial"/>
          <w:b/>
          <w:sz w:val="22"/>
          <w:szCs w:val="22"/>
        </w:rPr>
        <w:t xml:space="preserve">COMPARACIÓN COSTOS ENSILAJE </w:t>
      </w:r>
    </w:p>
    <w:p w:rsidR="00270EBC" w:rsidRPr="00443160" w:rsidRDefault="00270EBC" w:rsidP="00270EBC">
      <w:pPr>
        <w:numPr>
          <w:ilvl w:val="0"/>
          <w:numId w:val="2"/>
        </w:numPr>
        <w:tabs>
          <w:tab w:val="clear" w:pos="360"/>
          <w:tab w:val="num" w:pos="1440"/>
        </w:tabs>
        <w:ind w:left="1434" w:hanging="357"/>
        <w:jc w:val="center"/>
        <w:rPr>
          <w:rFonts w:ascii="Arial" w:hAnsi="Arial" w:cs="Arial"/>
          <w:b/>
        </w:rPr>
      </w:pPr>
      <w:r w:rsidRPr="00443160">
        <w:rPr>
          <w:rFonts w:ascii="Arial" w:hAnsi="Arial" w:cs="Arial"/>
          <w:b/>
          <w:sz w:val="22"/>
          <w:szCs w:val="22"/>
        </w:rPr>
        <w:t>TRATAMIENTO T6 VS PASTO ALEMÁN</w:t>
      </w:r>
    </w:p>
    <w:p w:rsidR="00270EBC" w:rsidRPr="00443160" w:rsidRDefault="00270EBC" w:rsidP="00270EBC">
      <w:pPr>
        <w:jc w:val="center"/>
        <w:rPr>
          <w:rFonts w:ascii="Arial" w:hAnsi="Arial" w:cs="Arial"/>
          <w:b/>
        </w:rPr>
      </w:pPr>
    </w:p>
    <w:tbl>
      <w:tblPr>
        <w:tblW w:w="7767" w:type="dxa"/>
        <w:jc w:val="right"/>
        <w:tblInd w:w="506" w:type="dxa"/>
        <w:tblLook w:val="01E0"/>
      </w:tblPr>
      <w:tblGrid>
        <w:gridCol w:w="3724"/>
        <w:gridCol w:w="927"/>
        <w:gridCol w:w="1250"/>
        <w:gridCol w:w="661"/>
        <w:gridCol w:w="1205"/>
      </w:tblGrid>
      <w:tr w:rsidR="00270EBC" w:rsidRPr="00270EBC" w:rsidTr="00270EBC">
        <w:trPr>
          <w:jc w:val="right"/>
        </w:trPr>
        <w:tc>
          <w:tcPr>
            <w:tcW w:w="3824" w:type="dxa"/>
            <w:tcBorders>
              <w:top w:val="single" w:sz="12" w:space="0" w:color="auto"/>
              <w:left w:val="single" w:sz="12" w:space="0" w:color="auto"/>
              <w:bottom w:val="single" w:sz="12" w:space="0" w:color="auto"/>
            </w:tcBorders>
            <w:vAlign w:val="center"/>
          </w:tcPr>
          <w:p w:rsidR="00270EBC" w:rsidRPr="00270EBC" w:rsidRDefault="00270EBC" w:rsidP="00270EBC">
            <w:pPr>
              <w:spacing w:line="480" w:lineRule="auto"/>
              <w:jc w:val="center"/>
              <w:rPr>
                <w:rFonts w:ascii="Arial" w:hAnsi="Arial" w:cs="Arial"/>
                <w:b/>
                <w:sz w:val="20"/>
                <w:szCs w:val="20"/>
              </w:rPr>
            </w:pPr>
            <w:r w:rsidRPr="00270EBC">
              <w:rPr>
                <w:rFonts w:ascii="Arial" w:hAnsi="Arial" w:cs="Arial"/>
                <w:b/>
                <w:sz w:val="20"/>
                <w:szCs w:val="20"/>
              </w:rPr>
              <w:t>Descripción</w:t>
            </w:r>
          </w:p>
        </w:tc>
        <w:tc>
          <w:tcPr>
            <w:tcW w:w="937" w:type="dxa"/>
            <w:tcBorders>
              <w:top w:val="single" w:sz="12" w:space="0" w:color="auto"/>
              <w:bottom w:val="single" w:sz="12" w:space="0" w:color="auto"/>
            </w:tcBorders>
            <w:vAlign w:val="center"/>
          </w:tcPr>
          <w:p w:rsidR="00270EBC" w:rsidRPr="00270EBC" w:rsidRDefault="00270EBC" w:rsidP="00270EBC">
            <w:pPr>
              <w:jc w:val="center"/>
              <w:rPr>
                <w:rFonts w:ascii="Arial" w:hAnsi="Arial" w:cs="Arial"/>
                <w:b/>
                <w:sz w:val="20"/>
                <w:szCs w:val="20"/>
              </w:rPr>
            </w:pPr>
            <w:r w:rsidRPr="00270EBC">
              <w:rPr>
                <w:rFonts w:ascii="Arial" w:hAnsi="Arial" w:cs="Arial"/>
                <w:b/>
                <w:sz w:val="20"/>
                <w:szCs w:val="20"/>
              </w:rPr>
              <w:t>MS</w:t>
            </w:r>
          </w:p>
          <w:p w:rsidR="00270EBC" w:rsidRPr="00270EBC" w:rsidRDefault="00270EBC" w:rsidP="00270EBC">
            <w:pPr>
              <w:jc w:val="center"/>
              <w:rPr>
                <w:rFonts w:ascii="Arial" w:hAnsi="Arial" w:cs="Arial"/>
                <w:b/>
                <w:sz w:val="20"/>
                <w:szCs w:val="20"/>
              </w:rPr>
            </w:pPr>
            <w:r w:rsidRPr="00270EBC">
              <w:rPr>
                <w:rFonts w:ascii="Arial" w:hAnsi="Arial" w:cs="Arial"/>
                <w:b/>
                <w:sz w:val="20"/>
                <w:szCs w:val="20"/>
              </w:rPr>
              <w:t>(Kg)</w:t>
            </w:r>
          </w:p>
        </w:tc>
        <w:tc>
          <w:tcPr>
            <w:tcW w:w="1788" w:type="dxa"/>
            <w:gridSpan w:val="2"/>
            <w:tcBorders>
              <w:top w:val="single" w:sz="12" w:space="0" w:color="auto"/>
              <w:bottom w:val="single" w:sz="12" w:space="0" w:color="auto"/>
              <w:right w:val="single" w:sz="4" w:space="0" w:color="auto"/>
            </w:tcBorders>
            <w:vAlign w:val="center"/>
          </w:tcPr>
          <w:p w:rsidR="00270EBC" w:rsidRPr="00270EBC" w:rsidRDefault="00270EBC" w:rsidP="00270EBC">
            <w:pPr>
              <w:jc w:val="center"/>
              <w:rPr>
                <w:rFonts w:ascii="Arial" w:hAnsi="Arial" w:cs="Arial"/>
                <w:b/>
                <w:sz w:val="20"/>
                <w:szCs w:val="20"/>
              </w:rPr>
            </w:pPr>
            <w:r w:rsidRPr="00270EBC">
              <w:rPr>
                <w:rFonts w:ascii="Arial" w:hAnsi="Arial" w:cs="Arial"/>
                <w:b/>
                <w:sz w:val="20"/>
                <w:szCs w:val="20"/>
              </w:rPr>
              <w:t>PB</w:t>
            </w:r>
          </w:p>
          <w:p w:rsidR="00270EBC" w:rsidRPr="00270EBC" w:rsidRDefault="00270EBC" w:rsidP="00270EBC">
            <w:pPr>
              <w:jc w:val="center"/>
              <w:rPr>
                <w:rFonts w:ascii="Arial" w:hAnsi="Arial" w:cs="Arial"/>
                <w:b/>
                <w:sz w:val="20"/>
                <w:szCs w:val="20"/>
              </w:rPr>
            </w:pPr>
            <w:r w:rsidRPr="00270EBC">
              <w:rPr>
                <w:rFonts w:ascii="Arial" w:hAnsi="Arial" w:cs="Arial"/>
                <w:b/>
                <w:sz w:val="20"/>
                <w:szCs w:val="20"/>
              </w:rPr>
              <w:t>(gr)</w:t>
            </w:r>
          </w:p>
        </w:tc>
        <w:tc>
          <w:tcPr>
            <w:tcW w:w="1218" w:type="dxa"/>
            <w:vMerge w:val="restart"/>
            <w:tcBorders>
              <w:top w:val="single" w:sz="12" w:space="0" w:color="auto"/>
              <w:left w:val="single" w:sz="4" w:space="0" w:color="auto"/>
              <w:bottom w:val="single" w:sz="12" w:space="0" w:color="auto"/>
              <w:right w:val="single" w:sz="12" w:space="0" w:color="auto"/>
            </w:tcBorders>
          </w:tcPr>
          <w:p w:rsidR="00270EBC" w:rsidRPr="00270EBC" w:rsidRDefault="00270EBC" w:rsidP="00AD1913">
            <w:pPr>
              <w:rPr>
                <w:rFonts w:ascii="Arial" w:hAnsi="Arial" w:cs="Arial"/>
                <w:b/>
                <w:sz w:val="20"/>
                <w:szCs w:val="20"/>
              </w:rPr>
            </w:pPr>
          </w:p>
          <w:p w:rsidR="00270EBC" w:rsidRPr="00270EBC" w:rsidRDefault="00270EBC" w:rsidP="00AD1913">
            <w:pPr>
              <w:rPr>
                <w:rFonts w:ascii="Arial" w:hAnsi="Arial" w:cs="Arial"/>
                <w:b/>
                <w:sz w:val="20"/>
                <w:szCs w:val="20"/>
              </w:rPr>
            </w:pPr>
          </w:p>
          <w:p w:rsidR="00270EBC" w:rsidRPr="00270EBC" w:rsidRDefault="00270EBC" w:rsidP="00AD1913">
            <w:pPr>
              <w:rPr>
                <w:rFonts w:ascii="Arial" w:hAnsi="Arial" w:cs="Arial"/>
                <w:b/>
                <w:sz w:val="20"/>
                <w:szCs w:val="20"/>
              </w:rPr>
            </w:pPr>
          </w:p>
          <w:p w:rsidR="00270EBC" w:rsidRPr="00270EBC" w:rsidRDefault="00270EBC" w:rsidP="00AD1913">
            <w:pPr>
              <w:rPr>
                <w:rFonts w:ascii="Arial" w:hAnsi="Arial" w:cs="Arial"/>
                <w:b/>
                <w:sz w:val="20"/>
                <w:szCs w:val="20"/>
              </w:rPr>
            </w:pPr>
          </w:p>
          <w:p w:rsidR="00270EBC" w:rsidRPr="00270EBC" w:rsidRDefault="00270EBC" w:rsidP="00AD1913">
            <w:pPr>
              <w:rPr>
                <w:rFonts w:ascii="Arial" w:hAnsi="Arial" w:cs="Arial"/>
                <w:b/>
                <w:sz w:val="20"/>
                <w:szCs w:val="20"/>
              </w:rPr>
            </w:pPr>
            <w:r w:rsidRPr="00270EBC">
              <w:rPr>
                <w:rFonts w:ascii="Arial" w:hAnsi="Arial" w:cs="Arial"/>
                <w:b/>
                <w:sz w:val="20"/>
                <w:szCs w:val="20"/>
              </w:rPr>
              <w:t xml:space="preserve">     Valor</w:t>
            </w:r>
          </w:p>
          <w:p w:rsidR="00270EBC" w:rsidRPr="00270EBC" w:rsidRDefault="00270EBC" w:rsidP="00AD1913">
            <w:pPr>
              <w:rPr>
                <w:rFonts w:ascii="Arial" w:hAnsi="Arial" w:cs="Arial"/>
                <w:b/>
                <w:sz w:val="20"/>
                <w:szCs w:val="20"/>
              </w:rPr>
            </w:pPr>
            <w:r w:rsidRPr="00270EBC">
              <w:rPr>
                <w:rFonts w:ascii="Arial" w:hAnsi="Arial" w:cs="Arial"/>
                <w:b/>
                <w:sz w:val="20"/>
                <w:szCs w:val="20"/>
              </w:rPr>
              <w:t xml:space="preserve">     (Us $)</w:t>
            </w:r>
          </w:p>
          <w:p w:rsidR="00270EBC" w:rsidRPr="00270EBC" w:rsidRDefault="00270EBC" w:rsidP="00270EBC">
            <w:pPr>
              <w:jc w:val="center"/>
              <w:rPr>
                <w:rFonts w:ascii="Arial" w:hAnsi="Arial" w:cs="Arial"/>
                <w:b/>
                <w:sz w:val="20"/>
                <w:szCs w:val="20"/>
              </w:rPr>
            </w:pPr>
          </w:p>
        </w:tc>
      </w:tr>
      <w:tr w:rsidR="00270EBC" w:rsidRPr="00270EBC" w:rsidTr="00270EBC">
        <w:trPr>
          <w:jc w:val="right"/>
        </w:trPr>
        <w:tc>
          <w:tcPr>
            <w:tcW w:w="3824" w:type="dxa"/>
            <w:vMerge w:val="restart"/>
            <w:tcBorders>
              <w:top w:val="single" w:sz="12" w:space="0" w:color="auto"/>
              <w:left w:val="single" w:sz="12" w:space="0" w:color="auto"/>
            </w:tcBorders>
            <w:vAlign w:val="center"/>
          </w:tcPr>
          <w:p w:rsidR="00270EBC" w:rsidRPr="00270EBC" w:rsidRDefault="00270EBC" w:rsidP="00270EBC">
            <w:pPr>
              <w:spacing w:line="480" w:lineRule="auto"/>
              <w:jc w:val="center"/>
              <w:rPr>
                <w:rFonts w:ascii="Arial" w:hAnsi="Arial" w:cs="Arial"/>
                <w:b/>
                <w:sz w:val="20"/>
                <w:szCs w:val="20"/>
              </w:rPr>
            </w:pPr>
            <w:r w:rsidRPr="00270EBC">
              <w:rPr>
                <w:rFonts w:ascii="Arial" w:hAnsi="Arial" w:cs="Arial"/>
                <w:b/>
                <w:sz w:val="20"/>
                <w:szCs w:val="20"/>
              </w:rPr>
              <w:t>Requerimientos diarios</w:t>
            </w:r>
          </w:p>
          <w:p w:rsidR="00270EBC" w:rsidRPr="00270EBC" w:rsidRDefault="00270EBC" w:rsidP="00270EBC">
            <w:pPr>
              <w:spacing w:line="480" w:lineRule="auto"/>
              <w:jc w:val="center"/>
              <w:rPr>
                <w:rFonts w:ascii="Arial" w:hAnsi="Arial" w:cs="Arial"/>
                <w:b/>
                <w:sz w:val="20"/>
                <w:szCs w:val="20"/>
              </w:rPr>
            </w:pPr>
            <w:r w:rsidRPr="00270EBC">
              <w:rPr>
                <w:rFonts w:ascii="Arial" w:hAnsi="Arial" w:cs="Arial"/>
                <w:b/>
                <w:sz w:val="20"/>
                <w:szCs w:val="20"/>
              </w:rPr>
              <w:t xml:space="preserve">Vaca de </w:t>
            </w:r>
            <w:smartTag w:uri="urn:schemas-microsoft-com:office:smarttags" w:element="metricconverter">
              <w:smartTagPr>
                <w:attr w:name="ProductID" w:val="600 Kg"/>
              </w:smartTagPr>
              <w:r w:rsidRPr="00270EBC">
                <w:rPr>
                  <w:rFonts w:ascii="Arial" w:hAnsi="Arial" w:cs="Arial"/>
                  <w:b/>
                  <w:sz w:val="20"/>
                  <w:szCs w:val="20"/>
                </w:rPr>
                <w:t>600 Kg</w:t>
              </w:r>
            </w:smartTag>
          </w:p>
          <w:p w:rsidR="00270EBC" w:rsidRPr="00270EBC" w:rsidRDefault="00270EBC" w:rsidP="00270EBC">
            <w:pPr>
              <w:spacing w:line="480" w:lineRule="auto"/>
              <w:jc w:val="center"/>
              <w:rPr>
                <w:rFonts w:ascii="Arial" w:hAnsi="Arial" w:cs="Arial"/>
                <w:b/>
                <w:sz w:val="20"/>
                <w:szCs w:val="20"/>
              </w:rPr>
            </w:pPr>
            <w:r w:rsidRPr="00270EBC">
              <w:rPr>
                <w:rFonts w:ascii="Arial" w:hAnsi="Arial" w:cs="Arial"/>
                <w:b/>
                <w:sz w:val="20"/>
                <w:szCs w:val="20"/>
              </w:rPr>
              <w:t>4% de grasa</w:t>
            </w:r>
          </w:p>
        </w:tc>
        <w:tc>
          <w:tcPr>
            <w:tcW w:w="937" w:type="dxa"/>
            <w:vMerge w:val="restart"/>
            <w:tcBorders>
              <w:top w:val="single" w:sz="12" w:space="0" w:color="auto"/>
              <w:right w:val="single" w:sz="4" w:space="0" w:color="auto"/>
            </w:tcBorders>
            <w:vAlign w:val="center"/>
          </w:tcPr>
          <w:p w:rsidR="00270EBC" w:rsidRPr="00270EBC" w:rsidRDefault="00270EBC" w:rsidP="00270EBC">
            <w:pPr>
              <w:spacing w:line="480" w:lineRule="auto"/>
              <w:jc w:val="center"/>
              <w:rPr>
                <w:rFonts w:ascii="Arial" w:hAnsi="Arial" w:cs="Arial"/>
                <w:sz w:val="20"/>
                <w:szCs w:val="20"/>
              </w:rPr>
            </w:pPr>
            <w:r w:rsidRPr="00270EBC">
              <w:rPr>
                <w:rFonts w:ascii="Arial" w:hAnsi="Arial" w:cs="Arial"/>
                <w:sz w:val="20"/>
                <w:szCs w:val="20"/>
              </w:rPr>
              <w:t>12.60</w:t>
            </w:r>
          </w:p>
        </w:tc>
        <w:tc>
          <w:tcPr>
            <w:tcW w:w="1172" w:type="dxa"/>
            <w:tcBorders>
              <w:top w:val="single" w:sz="12" w:space="0" w:color="auto"/>
              <w:left w:val="single" w:sz="4" w:space="0" w:color="auto"/>
            </w:tcBorders>
            <w:vAlign w:val="center"/>
          </w:tcPr>
          <w:p w:rsidR="00270EBC" w:rsidRPr="00270EBC" w:rsidRDefault="00270EBC" w:rsidP="00270EBC">
            <w:pPr>
              <w:spacing w:line="480" w:lineRule="auto"/>
              <w:jc w:val="center"/>
              <w:rPr>
                <w:rFonts w:ascii="Arial" w:hAnsi="Arial" w:cs="Arial"/>
                <w:sz w:val="20"/>
                <w:szCs w:val="20"/>
              </w:rPr>
            </w:pPr>
            <w:r w:rsidRPr="00270EBC">
              <w:rPr>
                <w:rFonts w:ascii="Arial" w:hAnsi="Arial" w:cs="Arial"/>
                <w:sz w:val="20"/>
                <w:szCs w:val="20"/>
              </w:rPr>
              <w:t>Mantención</w:t>
            </w:r>
          </w:p>
        </w:tc>
        <w:tc>
          <w:tcPr>
            <w:tcW w:w="616" w:type="dxa"/>
            <w:tcBorders>
              <w:top w:val="single" w:sz="12" w:space="0" w:color="auto"/>
              <w:right w:val="single" w:sz="4" w:space="0" w:color="auto"/>
            </w:tcBorders>
          </w:tcPr>
          <w:p w:rsidR="00270EBC" w:rsidRPr="00270EBC" w:rsidRDefault="00270EBC" w:rsidP="00270EBC">
            <w:pPr>
              <w:spacing w:line="480" w:lineRule="auto"/>
              <w:ind w:left="20"/>
              <w:jc w:val="center"/>
              <w:rPr>
                <w:rFonts w:ascii="Arial" w:hAnsi="Arial" w:cs="Arial"/>
                <w:sz w:val="20"/>
                <w:szCs w:val="20"/>
              </w:rPr>
            </w:pPr>
            <w:r w:rsidRPr="00270EBC">
              <w:rPr>
                <w:rFonts w:ascii="Arial" w:hAnsi="Arial" w:cs="Arial"/>
                <w:sz w:val="20"/>
                <w:szCs w:val="20"/>
              </w:rPr>
              <w:t>377</w:t>
            </w:r>
          </w:p>
        </w:tc>
        <w:tc>
          <w:tcPr>
            <w:tcW w:w="1218" w:type="dxa"/>
            <w:vMerge/>
            <w:tcBorders>
              <w:top w:val="single" w:sz="12" w:space="0" w:color="auto"/>
              <w:left w:val="single" w:sz="4" w:space="0" w:color="auto"/>
              <w:right w:val="single" w:sz="12" w:space="0" w:color="auto"/>
            </w:tcBorders>
          </w:tcPr>
          <w:p w:rsidR="00270EBC" w:rsidRPr="00270EBC" w:rsidRDefault="00270EBC" w:rsidP="00270EBC">
            <w:pPr>
              <w:jc w:val="center"/>
              <w:rPr>
                <w:rFonts w:ascii="Arial" w:hAnsi="Arial" w:cs="Arial"/>
                <w:sz w:val="20"/>
                <w:szCs w:val="20"/>
              </w:rPr>
            </w:pPr>
          </w:p>
        </w:tc>
      </w:tr>
      <w:tr w:rsidR="00270EBC" w:rsidRPr="00270EBC" w:rsidTr="00270EBC">
        <w:trPr>
          <w:trHeight w:val="705"/>
          <w:jc w:val="right"/>
        </w:trPr>
        <w:tc>
          <w:tcPr>
            <w:tcW w:w="3824" w:type="dxa"/>
            <w:vMerge/>
            <w:tcBorders>
              <w:left w:val="single" w:sz="12" w:space="0" w:color="auto"/>
            </w:tcBorders>
            <w:vAlign w:val="center"/>
          </w:tcPr>
          <w:p w:rsidR="00270EBC" w:rsidRPr="00270EBC" w:rsidRDefault="00270EBC" w:rsidP="00270EBC">
            <w:pPr>
              <w:spacing w:line="480" w:lineRule="auto"/>
              <w:jc w:val="center"/>
              <w:rPr>
                <w:rFonts w:ascii="Arial" w:hAnsi="Arial" w:cs="Arial"/>
                <w:b/>
                <w:sz w:val="20"/>
                <w:szCs w:val="20"/>
              </w:rPr>
            </w:pPr>
          </w:p>
        </w:tc>
        <w:tc>
          <w:tcPr>
            <w:tcW w:w="937" w:type="dxa"/>
            <w:vMerge/>
            <w:tcBorders>
              <w:right w:val="single" w:sz="4" w:space="0" w:color="auto"/>
            </w:tcBorders>
            <w:vAlign w:val="center"/>
          </w:tcPr>
          <w:p w:rsidR="00270EBC" w:rsidRPr="00270EBC" w:rsidRDefault="00270EBC" w:rsidP="00270EBC">
            <w:pPr>
              <w:spacing w:line="480" w:lineRule="auto"/>
              <w:jc w:val="center"/>
              <w:rPr>
                <w:rFonts w:ascii="Arial" w:hAnsi="Arial" w:cs="Arial"/>
                <w:sz w:val="20"/>
                <w:szCs w:val="20"/>
              </w:rPr>
            </w:pPr>
          </w:p>
        </w:tc>
        <w:tc>
          <w:tcPr>
            <w:tcW w:w="1172" w:type="dxa"/>
            <w:tcBorders>
              <w:left w:val="single" w:sz="4" w:space="0" w:color="auto"/>
              <w:bottom w:val="single" w:sz="4" w:space="0" w:color="auto"/>
            </w:tcBorders>
            <w:vAlign w:val="center"/>
          </w:tcPr>
          <w:p w:rsidR="00270EBC" w:rsidRPr="00270EBC" w:rsidRDefault="00270EBC" w:rsidP="00270EBC">
            <w:pPr>
              <w:spacing w:line="480" w:lineRule="auto"/>
              <w:rPr>
                <w:rFonts w:ascii="Arial" w:hAnsi="Arial" w:cs="Arial"/>
                <w:sz w:val="20"/>
                <w:szCs w:val="20"/>
              </w:rPr>
            </w:pPr>
            <w:r w:rsidRPr="00270EBC">
              <w:rPr>
                <w:rFonts w:ascii="Arial" w:hAnsi="Arial" w:cs="Arial"/>
                <w:sz w:val="16"/>
                <w:szCs w:val="16"/>
              </w:rPr>
              <w:t>Producción láctea de 10</w:t>
            </w:r>
            <w:r w:rsidRPr="00270EBC">
              <w:rPr>
                <w:rFonts w:ascii="Arial" w:hAnsi="Arial" w:cs="Arial"/>
                <w:sz w:val="20"/>
                <w:szCs w:val="20"/>
              </w:rPr>
              <w:t xml:space="preserve"> </w:t>
            </w:r>
            <w:r w:rsidRPr="00270EBC">
              <w:rPr>
                <w:rFonts w:ascii="Arial" w:hAnsi="Arial" w:cs="Arial"/>
                <w:sz w:val="16"/>
                <w:szCs w:val="16"/>
              </w:rPr>
              <w:t>lt</w:t>
            </w:r>
          </w:p>
        </w:tc>
        <w:tc>
          <w:tcPr>
            <w:tcW w:w="616" w:type="dxa"/>
            <w:tcBorders>
              <w:bottom w:val="single" w:sz="4" w:space="0" w:color="auto"/>
              <w:right w:val="single" w:sz="4" w:space="0" w:color="auto"/>
            </w:tcBorders>
          </w:tcPr>
          <w:p w:rsidR="00270EBC" w:rsidRPr="00270EBC" w:rsidRDefault="00270EBC" w:rsidP="00270EBC">
            <w:pPr>
              <w:spacing w:line="480" w:lineRule="auto"/>
              <w:jc w:val="center"/>
              <w:rPr>
                <w:rFonts w:ascii="Arial" w:hAnsi="Arial" w:cs="Arial"/>
                <w:sz w:val="20"/>
                <w:szCs w:val="20"/>
              </w:rPr>
            </w:pPr>
          </w:p>
          <w:p w:rsidR="00270EBC" w:rsidRPr="00270EBC" w:rsidRDefault="00270EBC" w:rsidP="00270EBC">
            <w:pPr>
              <w:spacing w:line="480" w:lineRule="auto"/>
              <w:jc w:val="center"/>
              <w:rPr>
                <w:rFonts w:ascii="Arial" w:hAnsi="Arial" w:cs="Arial"/>
                <w:sz w:val="20"/>
                <w:szCs w:val="20"/>
              </w:rPr>
            </w:pPr>
            <w:r w:rsidRPr="00270EBC">
              <w:rPr>
                <w:rFonts w:ascii="Arial" w:hAnsi="Arial" w:cs="Arial"/>
                <w:sz w:val="20"/>
                <w:szCs w:val="20"/>
              </w:rPr>
              <w:t>640</w:t>
            </w:r>
          </w:p>
        </w:tc>
        <w:tc>
          <w:tcPr>
            <w:tcW w:w="1218" w:type="dxa"/>
            <w:vMerge/>
            <w:tcBorders>
              <w:left w:val="single" w:sz="4" w:space="0" w:color="auto"/>
              <w:right w:val="single" w:sz="12" w:space="0" w:color="auto"/>
            </w:tcBorders>
          </w:tcPr>
          <w:p w:rsidR="00270EBC" w:rsidRPr="00270EBC" w:rsidRDefault="00270EBC" w:rsidP="00270EBC">
            <w:pPr>
              <w:jc w:val="center"/>
              <w:rPr>
                <w:rFonts w:ascii="Arial" w:hAnsi="Arial" w:cs="Arial"/>
                <w:sz w:val="20"/>
                <w:szCs w:val="20"/>
              </w:rPr>
            </w:pPr>
          </w:p>
        </w:tc>
      </w:tr>
      <w:tr w:rsidR="00270EBC" w:rsidRPr="00270EBC" w:rsidTr="00270EBC">
        <w:trPr>
          <w:trHeight w:val="270"/>
          <w:jc w:val="right"/>
        </w:trPr>
        <w:tc>
          <w:tcPr>
            <w:tcW w:w="3824" w:type="dxa"/>
            <w:vMerge/>
            <w:tcBorders>
              <w:left w:val="single" w:sz="12" w:space="0" w:color="auto"/>
              <w:bottom w:val="single" w:sz="12" w:space="0" w:color="auto"/>
            </w:tcBorders>
            <w:vAlign w:val="center"/>
          </w:tcPr>
          <w:p w:rsidR="00270EBC" w:rsidRPr="00270EBC" w:rsidRDefault="00270EBC" w:rsidP="00270EBC">
            <w:pPr>
              <w:spacing w:line="480" w:lineRule="auto"/>
              <w:jc w:val="center"/>
              <w:rPr>
                <w:rFonts w:ascii="Arial" w:hAnsi="Arial" w:cs="Arial"/>
                <w:b/>
                <w:sz w:val="20"/>
                <w:szCs w:val="20"/>
              </w:rPr>
            </w:pPr>
          </w:p>
        </w:tc>
        <w:tc>
          <w:tcPr>
            <w:tcW w:w="937" w:type="dxa"/>
            <w:vMerge/>
            <w:tcBorders>
              <w:bottom w:val="single" w:sz="12" w:space="0" w:color="auto"/>
              <w:right w:val="single" w:sz="4" w:space="0" w:color="auto"/>
            </w:tcBorders>
            <w:vAlign w:val="center"/>
          </w:tcPr>
          <w:p w:rsidR="00270EBC" w:rsidRPr="00270EBC" w:rsidRDefault="00270EBC" w:rsidP="00270EBC">
            <w:pPr>
              <w:spacing w:line="480" w:lineRule="auto"/>
              <w:jc w:val="center"/>
              <w:rPr>
                <w:rFonts w:ascii="Arial" w:hAnsi="Arial" w:cs="Arial"/>
                <w:sz w:val="20"/>
                <w:szCs w:val="20"/>
              </w:rPr>
            </w:pPr>
          </w:p>
        </w:tc>
        <w:tc>
          <w:tcPr>
            <w:tcW w:w="1172" w:type="dxa"/>
            <w:tcBorders>
              <w:top w:val="single" w:sz="4" w:space="0" w:color="auto"/>
              <w:left w:val="single" w:sz="4" w:space="0" w:color="auto"/>
              <w:bottom w:val="single" w:sz="12" w:space="0" w:color="auto"/>
            </w:tcBorders>
            <w:vAlign w:val="center"/>
          </w:tcPr>
          <w:p w:rsidR="00270EBC" w:rsidRPr="00270EBC" w:rsidRDefault="00270EBC" w:rsidP="00270EBC">
            <w:pPr>
              <w:spacing w:line="480" w:lineRule="auto"/>
              <w:jc w:val="center"/>
              <w:rPr>
                <w:rFonts w:ascii="Arial" w:hAnsi="Arial" w:cs="Arial"/>
                <w:b/>
                <w:sz w:val="20"/>
                <w:szCs w:val="20"/>
              </w:rPr>
            </w:pPr>
            <w:r w:rsidRPr="00270EBC">
              <w:rPr>
                <w:rFonts w:ascii="Arial" w:hAnsi="Arial" w:cs="Arial"/>
                <w:b/>
                <w:sz w:val="20"/>
                <w:szCs w:val="20"/>
              </w:rPr>
              <w:t>Total</w:t>
            </w:r>
          </w:p>
        </w:tc>
        <w:tc>
          <w:tcPr>
            <w:tcW w:w="616" w:type="dxa"/>
            <w:tcBorders>
              <w:top w:val="single" w:sz="4" w:space="0" w:color="auto"/>
              <w:bottom w:val="single" w:sz="12" w:space="0" w:color="auto"/>
              <w:right w:val="single" w:sz="4" w:space="0" w:color="auto"/>
            </w:tcBorders>
          </w:tcPr>
          <w:p w:rsidR="00270EBC" w:rsidRPr="00270EBC" w:rsidRDefault="00270EBC" w:rsidP="00270EBC">
            <w:pPr>
              <w:spacing w:line="480" w:lineRule="auto"/>
              <w:jc w:val="center"/>
              <w:rPr>
                <w:rFonts w:ascii="Arial" w:hAnsi="Arial" w:cs="Arial"/>
                <w:b/>
                <w:sz w:val="20"/>
                <w:szCs w:val="20"/>
              </w:rPr>
            </w:pPr>
            <w:r w:rsidRPr="00270EBC">
              <w:rPr>
                <w:rFonts w:ascii="Arial" w:hAnsi="Arial" w:cs="Arial"/>
                <w:b/>
                <w:sz w:val="20"/>
                <w:szCs w:val="20"/>
              </w:rPr>
              <w:t>1017</w:t>
            </w:r>
          </w:p>
        </w:tc>
        <w:tc>
          <w:tcPr>
            <w:tcW w:w="1218" w:type="dxa"/>
            <w:vMerge/>
            <w:tcBorders>
              <w:left w:val="single" w:sz="4" w:space="0" w:color="auto"/>
              <w:bottom w:val="single" w:sz="12" w:space="0" w:color="auto"/>
              <w:right w:val="single" w:sz="12" w:space="0" w:color="auto"/>
            </w:tcBorders>
          </w:tcPr>
          <w:p w:rsidR="00270EBC" w:rsidRPr="00270EBC" w:rsidRDefault="00270EBC" w:rsidP="00270EBC">
            <w:pPr>
              <w:spacing w:line="480" w:lineRule="auto"/>
              <w:jc w:val="center"/>
              <w:rPr>
                <w:rFonts w:ascii="Arial" w:hAnsi="Arial" w:cs="Arial"/>
                <w:sz w:val="20"/>
                <w:szCs w:val="20"/>
              </w:rPr>
            </w:pPr>
          </w:p>
        </w:tc>
      </w:tr>
      <w:tr w:rsidR="00270EBC" w:rsidRPr="00270EBC" w:rsidTr="00270EBC">
        <w:trPr>
          <w:trHeight w:val="345"/>
          <w:jc w:val="right"/>
        </w:trPr>
        <w:tc>
          <w:tcPr>
            <w:tcW w:w="3824" w:type="dxa"/>
            <w:tcBorders>
              <w:top w:val="single" w:sz="12" w:space="0" w:color="auto"/>
              <w:left w:val="single" w:sz="12" w:space="0" w:color="auto"/>
            </w:tcBorders>
            <w:vAlign w:val="center"/>
          </w:tcPr>
          <w:p w:rsidR="00270EBC" w:rsidRPr="00270EBC" w:rsidRDefault="00270EBC" w:rsidP="00270EBC">
            <w:pPr>
              <w:spacing w:line="480" w:lineRule="auto"/>
              <w:jc w:val="center"/>
              <w:rPr>
                <w:rFonts w:ascii="Arial" w:hAnsi="Arial" w:cs="Arial"/>
                <w:b/>
                <w:sz w:val="20"/>
                <w:szCs w:val="20"/>
              </w:rPr>
            </w:pPr>
          </w:p>
        </w:tc>
        <w:tc>
          <w:tcPr>
            <w:tcW w:w="937" w:type="dxa"/>
            <w:tcBorders>
              <w:top w:val="single" w:sz="12" w:space="0" w:color="auto"/>
            </w:tcBorders>
            <w:vAlign w:val="center"/>
          </w:tcPr>
          <w:p w:rsidR="00270EBC" w:rsidRPr="00270EBC" w:rsidRDefault="00270EBC" w:rsidP="00270EBC">
            <w:pPr>
              <w:spacing w:line="480" w:lineRule="auto"/>
              <w:jc w:val="center"/>
              <w:rPr>
                <w:rFonts w:ascii="Arial" w:hAnsi="Arial" w:cs="Arial"/>
                <w:sz w:val="20"/>
                <w:szCs w:val="20"/>
              </w:rPr>
            </w:pPr>
          </w:p>
        </w:tc>
        <w:tc>
          <w:tcPr>
            <w:tcW w:w="1172" w:type="dxa"/>
            <w:tcBorders>
              <w:top w:val="single" w:sz="12" w:space="0" w:color="auto"/>
            </w:tcBorders>
            <w:vAlign w:val="center"/>
          </w:tcPr>
          <w:p w:rsidR="00270EBC" w:rsidRPr="00270EBC" w:rsidRDefault="00270EBC" w:rsidP="00270EBC">
            <w:pPr>
              <w:spacing w:line="480" w:lineRule="auto"/>
              <w:jc w:val="center"/>
              <w:rPr>
                <w:rFonts w:ascii="Arial" w:hAnsi="Arial" w:cs="Arial"/>
                <w:b/>
                <w:sz w:val="20"/>
                <w:szCs w:val="20"/>
              </w:rPr>
            </w:pPr>
          </w:p>
        </w:tc>
        <w:tc>
          <w:tcPr>
            <w:tcW w:w="616" w:type="dxa"/>
            <w:tcBorders>
              <w:top w:val="single" w:sz="12" w:space="0" w:color="auto"/>
            </w:tcBorders>
          </w:tcPr>
          <w:p w:rsidR="00270EBC" w:rsidRPr="00270EBC" w:rsidRDefault="00270EBC" w:rsidP="00270EBC">
            <w:pPr>
              <w:spacing w:line="480" w:lineRule="auto"/>
              <w:jc w:val="center"/>
              <w:rPr>
                <w:rFonts w:ascii="Arial" w:hAnsi="Arial" w:cs="Arial"/>
                <w:b/>
                <w:sz w:val="20"/>
                <w:szCs w:val="20"/>
              </w:rPr>
            </w:pPr>
          </w:p>
        </w:tc>
        <w:tc>
          <w:tcPr>
            <w:tcW w:w="1218" w:type="dxa"/>
            <w:tcBorders>
              <w:top w:val="single" w:sz="12" w:space="0" w:color="auto"/>
              <w:right w:val="single" w:sz="12" w:space="0" w:color="auto"/>
            </w:tcBorders>
          </w:tcPr>
          <w:p w:rsidR="00270EBC" w:rsidRPr="00270EBC" w:rsidRDefault="00270EBC" w:rsidP="00270EBC">
            <w:pPr>
              <w:jc w:val="center"/>
              <w:rPr>
                <w:rFonts w:ascii="Arial" w:hAnsi="Arial" w:cs="Arial"/>
                <w:sz w:val="20"/>
                <w:szCs w:val="20"/>
              </w:rPr>
            </w:pPr>
          </w:p>
        </w:tc>
      </w:tr>
      <w:tr w:rsidR="00270EBC" w:rsidRPr="00270EBC" w:rsidTr="00270EBC">
        <w:trPr>
          <w:jc w:val="right"/>
        </w:trPr>
        <w:tc>
          <w:tcPr>
            <w:tcW w:w="3824" w:type="dxa"/>
            <w:tcBorders>
              <w:left w:val="single" w:sz="12" w:space="0" w:color="auto"/>
            </w:tcBorders>
            <w:vAlign w:val="center"/>
          </w:tcPr>
          <w:p w:rsidR="00270EBC" w:rsidRPr="00270EBC" w:rsidRDefault="00270EBC" w:rsidP="00270EBC">
            <w:pPr>
              <w:spacing w:line="480" w:lineRule="auto"/>
              <w:rPr>
                <w:rFonts w:ascii="Arial" w:hAnsi="Arial" w:cs="Arial"/>
                <w:b/>
                <w:sz w:val="18"/>
                <w:szCs w:val="18"/>
              </w:rPr>
            </w:pPr>
            <w:r w:rsidRPr="00270EBC">
              <w:rPr>
                <w:rFonts w:ascii="Arial" w:hAnsi="Arial" w:cs="Arial"/>
                <w:b/>
                <w:sz w:val="18"/>
                <w:szCs w:val="18"/>
              </w:rPr>
              <w:t>Ensilaje tratamiento T6, aporte por Kg</w:t>
            </w:r>
          </w:p>
        </w:tc>
        <w:tc>
          <w:tcPr>
            <w:tcW w:w="937" w:type="dxa"/>
            <w:vAlign w:val="center"/>
          </w:tcPr>
          <w:p w:rsidR="00270EBC" w:rsidRPr="00270EBC" w:rsidRDefault="00270EBC" w:rsidP="00270EBC">
            <w:pPr>
              <w:spacing w:line="480" w:lineRule="auto"/>
              <w:jc w:val="center"/>
              <w:rPr>
                <w:rFonts w:ascii="Arial" w:hAnsi="Arial" w:cs="Arial"/>
                <w:sz w:val="20"/>
                <w:szCs w:val="20"/>
              </w:rPr>
            </w:pPr>
            <w:r w:rsidRPr="00270EBC">
              <w:rPr>
                <w:rFonts w:ascii="Arial" w:hAnsi="Arial" w:cs="Arial"/>
                <w:sz w:val="20"/>
                <w:szCs w:val="20"/>
              </w:rPr>
              <w:t>0.328</w:t>
            </w:r>
          </w:p>
        </w:tc>
        <w:tc>
          <w:tcPr>
            <w:tcW w:w="1788" w:type="dxa"/>
            <w:gridSpan w:val="2"/>
            <w:vAlign w:val="center"/>
          </w:tcPr>
          <w:p w:rsidR="00270EBC" w:rsidRPr="00270EBC" w:rsidRDefault="00270EBC" w:rsidP="00270EBC">
            <w:pPr>
              <w:spacing w:line="480" w:lineRule="auto"/>
              <w:jc w:val="center"/>
              <w:rPr>
                <w:rFonts w:ascii="Arial" w:hAnsi="Arial" w:cs="Arial"/>
                <w:sz w:val="20"/>
                <w:szCs w:val="20"/>
              </w:rPr>
            </w:pPr>
            <w:r w:rsidRPr="00270EBC">
              <w:rPr>
                <w:rFonts w:ascii="Arial" w:hAnsi="Arial" w:cs="Arial"/>
                <w:sz w:val="20"/>
                <w:szCs w:val="20"/>
              </w:rPr>
              <w:t>28.10</w:t>
            </w:r>
          </w:p>
        </w:tc>
        <w:tc>
          <w:tcPr>
            <w:tcW w:w="1218" w:type="dxa"/>
            <w:tcBorders>
              <w:right w:val="single" w:sz="12" w:space="0" w:color="auto"/>
            </w:tcBorders>
            <w:vAlign w:val="center"/>
          </w:tcPr>
          <w:p w:rsidR="00270EBC" w:rsidRPr="00270EBC" w:rsidRDefault="00270EBC" w:rsidP="00270EBC">
            <w:pPr>
              <w:spacing w:line="480" w:lineRule="auto"/>
              <w:rPr>
                <w:rFonts w:ascii="Arial" w:hAnsi="Arial" w:cs="Arial"/>
                <w:sz w:val="20"/>
                <w:szCs w:val="20"/>
              </w:rPr>
            </w:pPr>
            <w:r w:rsidRPr="00270EBC">
              <w:rPr>
                <w:rFonts w:ascii="Arial" w:hAnsi="Arial" w:cs="Arial"/>
                <w:sz w:val="20"/>
                <w:szCs w:val="20"/>
              </w:rPr>
              <w:t>0.01200</w:t>
            </w:r>
          </w:p>
        </w:tc>
      </w:tr>
      <w:tr w:rsidR="00270EBC" w:rsidRPr="00270EBC" w:rsidTr="00270EBC">
        <w:trPr>
          <w:jc w:val="right"/>
        </w:trPr>
        <w:tc>
          <w:tcPr>
            <w:tcW w:w="3824" w:type="dxa"/>
            <w:tcBorders>
              <w:left w:val="single" w:sz="12" w:space="0" w:color="auto"/>
            </w:tcBorders>
            <w:vAlign w:val="center"/>
          </w:tcPr>
          <w:p w:rsidR="00270EBC" w:rsidRPr="00270EBC" w:rsidRDefault="00270EBC" w:rsidP="00270EBC">
            <w:pPr>
              <w:spacing w:line="480" w:lineRule="auto"/>
              <w:rPr>
                <w:rFonts w:ascii="Arial" w:hAnsi="Arial" w:cs="Arial"/>
                <w:b/>
                <w:sz w:val="20"/>
                <w:szCs w:val="20"/>
              </w:rPr>
            </w:pPr>
            <w:r w:rsidRPr="00270EBC">
              <w:rPr>
                <w:rFonts w:ascii="Arial" w:hAnsi="Arial" w:cs="Arial"/>
                <w:b/>
                <w:sz w:val="20"/>
                <w:szCs w:val="20"/>
              </w:rPr>
              <w:t>Pasto alemán, aporte por Kg</w:t>
            </w:r>
          </w:p>
        </w:tc>
        <w:tc>
          <w:tcPr>
            <w:tcW w:w="937" w:type="dxa"/>
            <w:vAlign w:val="center"/>
          </w:tcPr>
          <w:p w:rsidR="00270EBC" w:rsidRPr="00270EBC" w:rsidRDefault="00270EBC" w:rsidP="00270EBC">
            <w:pPr>
              <w:spacing w:line="480" w:lineRule="auto"/>
              <w:jc w:val="center"/>
              <w:rPr>
                <w:rFonts w:ascii="Arial" w:hAnsi="Arial" w:cs="Arial"/>
                <w:sz w:val="20"/>
                <w:szCs w:val="20"/>
              </w:rPr>
            </w:pPr>
            <w:r w:rsidRPr="00270EBC">
              <w:rPr>
                <w:rFonts w:ascii="Arial" w:hAnsi="Arial" w:cs="Arial"/>
                <w:sz w:val="20"/>
                <w:szCs w:val="20"/>
              </w:rPr>
              <w:t>0.191</w:t>
            </w:r>
          </w:p>
        </w:tc>
        <w:tc>
          <w:tcPr>
            <w:tcW w:w="1788" w:type="dxa"/>
            <w:gridSpan w:val="2"/>
            <w:vAlign w:val="center"/>
          </w:tcPr>
          <w:p w:rsidR="00270EBC" w:rsidRPr="00270EBC" w:rsidRDefault="00270EBC" w:rsidP="00270EBC">
            <w:pPr>
              <w:spacing w:line="480" w:lineRule="auto"/>
              <w:jc w:val="center"/>
              <w:rPr>
                <w:rFonts w:ascii="Arial" w:hAnsi="Arial" w:cs="Arial"/>
                <w:sz w:val="20"/>
                <w:szCs w:val="20"/>
              </w:rPr>
            </w:pPr>
            <w:r w:rsidRPr="00270EBC">
              <w:rPr>
                <w:rFonts w:ascii="Arial" w:hAnsi="Arial" w:cs="Arial"/>
                <w:sz w:val="20"/>
                <w:szCs w:val="20"/>
              </w:rPr>
              <w:t>122.0</w:t>
            </w:r>
          </w:p>
        </w:tc>
        <w:tc>
          <w:tcPr>
            <w:tcW w:w="1218" w:type="dxa"/>
            <w:tcBorders>
              <w:right w:val="single" w:sz="12" w:space="0" w:color="auto"/>
            </w:tcBorders>
            <w:vAlign w:val="center"/>
          </w:tcPr>
          <w:p w:rsidR="00270EBC" w:rsidRPr="00270EBC" w:rsidRDefault="00270EBC" w:rsidP="00270EBC">
            <w:pPr>
              <w:spacing w:line="480" w:lineRule="auto"/>
              <w:rPr>
                <w:rFonts w:ascii="Arial" w:hAnsi="Arial" w:cs="Arial"/>
                <w:sz w:val="20"/>
                <w:szCs w:val="20"/>
              </w:rPr>
            </w:pPr>
            <w:r w:rsidRPr="00270EBC">
              <w:rPr>
                <w:rFonts w:ascii="Arial" w:hAnsi="Arial" w:cs="Arial"/>
                <w:sz w:val="20"/>
                <w:szCs w:val="20"/>
              </w:rPr>
              <w:t>0.17000</w:t>
            </w:r>
          </w:p>
        </w:tc>
      </w:tr>
      <w:tr w:rsidR="00270EBC" w:rsidRPr="00270EBC" w:rsidTr="00270EBC">
        <w:trPr>
          <w:trHeight w:val="660"/>
          <w:jc w:val="right"/>
        </w:trPr>
        <w:tc>
          <w:tcPr>
            <w:tcW w:w="3824" w:type="dxa"/>
            <w:tcBorders>
              <w:left w:val="single" w:sz="12" w:space="0" w:color="auto"/>
              <w:bottom w:val="single" w:sz="12" w:space="0" w:color="auto"/>
            </w:tcBorders>
            <w:vAlign w:val="center"/>
          </w:tcPr>
          <w:p w:rsidR="00270EBC" w:rsidRPr="00270EBC" w:rsidRDefault="00270EBC" w:rsidP="00270EBC">
            <w:pPr>
              <w:spacing w:line="480" w:lineRule="auto"/>
              <w:rPr>
                <w:rFonts w:ascii="Arial" w:hAnsi="Arial" w:cs="Arial"/>
                <w:b/>
                <w:sz w:val="18"/>
                <w:szCs w:val="18"/>
              </w:rPr>
            </w:pPr>
            <w:r w:rsidRPr="00270EBC">
              <w:rPr>
                <w:rFonts w:ascii="Arial" w:hAnsi="Arial" w:cs="Arial"/>
                <w:b/>
                <w:sz w:val="18"/>
                <w:szCs w:val="18"/>
              </w:rPr>
              <w:t xml:space="preserve">Aporte ensilaje tratamiento T6 ( </w:t>
            </w:r>
            <w:smartTag w:uri="urn:schemas-microsoft-com:office:smarttags" w:element="metricconverter">
              <w:smartTagPr>
                <w:attr w:name="ProductID" w:val="23 Kg"/>
              </w:smartTagPr>
              <w:r w:rsidRPr="00270EBC">
                <w:rPr>
                  <w:rFonts w:ascii="Arial" w:hAnsi="Arial" w:cs="Arial"/>
                  <w:b/>
                  <w:sz w:val="18"/>
                  <w:szCs w:val="18"/>
                </w:rPr>
                <w:t>23 Kg</w:t>
              </w:r>
            </w:smartTag>
            <w:r w:rsidRPr="00270EBC">
              <w:rPr>
                <w:rFonts w:ascii="Arial" w:hAnsi="Arial" w:cs="Arial"/>
                <w:b/>
                <w:sz w:val="18"/>
                <w:szCs w:val="18"/>
              </w:rPr>
              <w:t>)</w:t>
            </w:r>
          </w:p>
        </w:tc>
        <w:tc>
          <w:tcPr>
            <w:tcW w:w="937" w:type="dxa"/>
            <w:tcBorders>
              <w:bottom w:val="single" w:sz="12" w:space="0" w:color="auto"/>
            </w:tcBorders>
            <w:vAlign w:val="center"/>
          </w:tcPr>
          <w:p w:rsidR="00270EBC" w:rsidRPr="00270EBC" w:rsidRDefault="00270EBC" w:rsidP="00270EBC">
            <w:pPr>
              <w:spacing w:line="480" w:lineRule="auto"/>
              <w:jc w:val="center"/>
              <w:rPr>
                <w:rFonts w:ascii="Arial" w:hAnsi="Arial" w:cs="Arial"/>
                <w:sz w:val="20"/>
                <w:szCs w:val="20"/>
              </w:rPr>
            </w:pPr>
            <w:r w:rsidRPr="00270EBC">
              <w:rPr>
                <w:rFonts w:ascii="Arial" w:hAnsi="Arial" w:cs="Arial"/>
                <w:sz w:val="20"/>
                <w:szCs w:val="20"/>
              </w:rPr>
              <w:t>7.54</w:t>
            </w:r>
          </w:p>
        </w:tc>
        <w:tc>
          <w:tcPr>
            <w:tcW w:w="1788" w:type="dxa"/>
            <w:gridSpan w:val="2"/>
            <w:tcBorders>
              <w:bottom w:val="single" w:sz="12" w:space="0" w:color="auto"/>
            </w:tcBorders>
            <w:vAlign w:val="center"/>
          </w:tcPr>
          <w:p w:rsidR="00270EBC" w:rsidRPr="00270EBC" w:rsidRDefault="00270EBC" w:rsidP="00270EBC">
            <w:pPr>
              <w:spacing w:line="480" w:lineRule="auto"/>
              <w:jc w:val="center"/>
              <w:rPr>
                <w:rFonts w:ascii="Arial" w:hAnsi="Arial" w:cs="Arial"/>
                <w:sz w:val="20"/>
                <w:szCs w:val="20"/>
              </w:rPr>
            </w:pPr>
            <w:r w:rsidRPr="00270EBC">
              <w:rPr>
                <w:rFonts w:ascii="Arial" w:hAnsi="Arial" w:cs="Arial"/>
                <w:sz w:val="20"/>
                <w:szCs w:val="20"/>
              </w:rPr>
              <w:t>646.6</w:t>
            </w:r>
          </w:p>
        </w:tc>
        <w:tc>
          <w:tcPr>
            <w:tcW w:w="1218" w:type="dxa"/>
            <w:tcBorders>
              <w:bottom w:val="single" w:sz="12" w:space="0" w:color="auto"/>
              <w:right w:val="single" w:sz="12" w:space="0" w:color="auto"/>
            </w:tcBorders>
            <w:vAlign w:val="center"/>
          </w:tcPr>
          <w:p w:rsidR="00270EBC" w:rsidRPr="00270EBC" w:rsidRDefault="00270EBC" w:rsidP="00270EBC">
            <w:pPr>
              <w:spacing w:line="480" w:lineRule="auto"/>
              <w:rPr>
                <w:rFonts w:ascii="Arial" w:hAnsi="Arial" w:cs="Arial"/>
                <w:sz w:val="20"/>
                <w:szCs w:val="20"/>
              </w:rPr>
            </w:pPr>
            <w:r w:rsidRPr="00270EBC">
              <w:rPr>
                <w:rFonts w:ascii="Arial" w:hAnsi="Arial" w:cs="Arial"/>
                <w:sz w:val="20"/>
                <w:szCs w:val="20"/>
              </w:rPr>
              <w:t>0.27600</w:t>
            </w:r>
          </w:p>
        </w:tc>
      </w:tr>
    </w:tbl>
    <w:p w:rsidR="00270EBC" w:rsidRDefault="00270EBC" w:rsidP="00270EBC">
      <w:pPr>
        <w:spacing w:line="480" w:lineRule="auto"/>
        <w:jc w:val="both"/>
        <w:rPr>
          <w:rFonts w:ascii="Arial" w:hAnsi="Arial" w:cs="Arial"/>
        </w:rPr>
      </w:pPr>
    </w:p>
    <w:p w:rsidR="00270EBC" w:rsidRDefault="00270EBC" w:rsidP="00270EBC">
      <w:pPr>
        <w:tabs>
          <w:tab w:val="left" w:pos="720"/>
        </w:tabs>
        <w:spacing w:line="480" w:lineRule="auto"/>
        <w:ind w:left="720"/>
        <w:jc w:val="both"/>
        <w:rPr>
          <w:rFonts w:ascii="Arial" w:hAnsi="Arial" w:cs="Arial"/>
        </w:rPr>
      </w:pPr>
      <w:r>
        <w:rPr>
          <w:rFonts w:ascii="Arial" w:hAnsi="Arial" w:cs="Arial"/>
        </w:rPr>
        <w:t>Observamos</w:t>
      </w:r>
      <w:r w:rsidRPr="00601DFD">
        <w:rPr>
          <w:rFonts w:ascii="Arial" w:hAnsi="Arial" w:cs="Arial"/>
        </w:rPr>
        <w:t xml:space="preserve"> en </w:t>
      </w:r>
      <w:smartTag w:uri="urn:schemas-microsoft-com:office:smarttags" w:element="PersonName">
        <w:smartTagPr>
          <w:attr w:name="ProductID" w:val="la Tabla"/>
        </w:smartTagPr>
        <w:r w:rsidRPr="00601DFD">
          <w:rPr>
            <w:rFonts w:ascii="Arial" w:hAnsi="Arial" w:cs="Arial"/>
          </w:rPr>
          <w:t>la Tabla</w:t>
        </w:r>
      </w:smartTag>
      <w:r w:rsidRPr="00601DFD">
        <w:rPr>
          <w:rFonts w:ascii="Arial" w:hAnsi="Arial" w:cs="Arial"/>
        </w:rPr>
        <w:t xml:space="preserve"> 11 </w:t>
      </w:r>
      <w:r>
        <w:rPr>
          <w:rFonts w:ascii="Arial" w:hAnsi="Arial" w:cs="Arial"/>
        </w:rPr>
        <w:t xml:space="preserve">que </w:t>
      </w:r>
      <w:r w:rsidRPr="00601DFD">
        <w:rPr>
          <w:rFonts w:ascii="Arial" w:hAnsi="Arial" w:cs="Arial"/>
        </w:rPr>
        <w:t>el ensilaje de cáscara de gandul es bajo en proteína</w:t>
      </w:r>
      <w:r>
        <w:rPr>
          <w:rFonts w:ascii="Arial" w:hAnsi="Arial" w:cs="Arial"/>
        </w:rPr>
        <w:t xml:space="preserve">, sin embargo su costo representa el 7 % del costo de pasto. Un kilo de ensilaje T6 cubre el 44 % de las necesidades de proteína para la producción de un litro de leche en este caso, además la suplementación de la ración alimenticia con </w:t>
      </w:r>
      <w:smartTag w:uri="urn:schemas-microsoft-com:office:smarttags" w:element="metricconverter">
        <w:smartTagPr>
          <w:attr w:name="ProductID" w:val="23 Kg"/>
        </w:smartTagPr>
        <w:r>
          <w:rPr>
            <w:rFonts w:ascii="Arial" w:hAnsi="Arial" w:cs="Arial"/>
          </w:rPr>
          <w:t>23 Kg</w:t>
        </w:r>
      </w:smartTag>
      <w:r>
        <w:rPr>
          <w:rFonts w:ascii="Arial" w:hAnsi="Arial" w:cs="Arial"/>
        </w:rPr>
        <w:t xml:space="preserve"> de ensilaje T6 cubre los requerimientos en proteína para la producción de leche a un costo muy bajo.</w:t>
      </w:r>
    </w:p>
    <w:p w:rsidR="00270EBC" w:rsidRDefault="00270EBC" w:rsidP="00270EBC">
      <w:pPr>
        <w:tabs>
          <w:tab w:val="left" w:pos="720"/>
        </w:tabs>
        <w:ind w:left="720"/>
        <w:jc w:val="both"/>
        <w:rPr>
          <w:rFonts w:ascii="Arial" w:hAnsi="Arial" w:cs="Arial"/>
        </w:rPr>
      </w:pPr>
    </w:p>
    <w:p w:rsidR="00270EBC" w:rsidRDefault="00270EBC" w:rsidP="00270EBC">
      <w:pPr>
        <w:tabs>
          <w:tab w:val="left" w:pos="720"/>
        </w:tabs>
        <w:ind w:left="720"/>
        <w:jc w:val="both"/>
        <w:rPr>
          <w:rFonts w:ascii="Arial" w:hAnsi="Arial" w:cs="Arial"/>
        </w:rPr>
      </w:pPr>
    </w:p>
    <w:p w:rsidR="00270EBC" w:rsidRPr="00601DFD" w:rsidRDefault="00270EBC" w:rsidP="00270EBC">
      <w:pPr>
        <w:tabs>
          <w:tab w:val="left" w:pos="720"/>
        </w:tabs>
        <w:spacing w:line="480" w:lineRule="auto"/>
        <w:ind w:left="720"/>
        <w:jc w:val="both"/>
        <w:rPr>
          <w:rFonts w:ascii="Arial" w:hAnsi="Arial" w:cs="Arial"/>
        </w:rPr>
      </w:pPr>
      <w:r>
        <w:rPr>
          <w:rFonts w:ascii="Arial" w:hAnsi="Arial" w:cs="Arial"/>
        </w:rPr>
        <w:t>La inclusión de ensilaje en la ración alimenticia de los bovinos, representa una oportunidad para disminuir el costo de la ración y más en épocas críticas (verano) donde el pasto escasea y el precio del mismo se eleva ante la necesidad de riego.</w:t>
      </w:r>
    </w:p>
    <w:p w:rsidR="005E15E5" w:rsidRDefault="005E15E5" w:rsidP="00923BB7">
      <w:pPr>
        <w:ind w:left="1800"/>
        <w:rPr>
          <w:rFonts w:ascii="Arial" w:hAnsi="Arial" w:cs="Arial"/>
          <w:b/>
        </w:rPr>
      </w:pPr>
    </w:p>
    <w:p w:rsidR="00270EBC" w:rsidRDefault="00270EBC" w:rsidP="00923BB7">
      <w:pPr>
        <w:ind w:left="1800"/>
        <w:rPr>
          <w:rFonts w:ascii="Arial" w:hAnsi="Arial" w:cs="Arial"/>
          <w:b/>
        </w:rPr>
      </w:pPr>
    </w:p>
    <w:p w:rsidR="00270EBC" w:rsidRDefault="00270EBC" w:rsidP="00923BB7">
      <w:pPr>
        <w:ind w:left="1800"/>
        <w:rPr>
          <w:rFonts w:ascii="Arial" w:hAnsi="Arial" w:cs="Arial"/>
          <w:b/>
        </w:rPr>
      </w:pPr>
    </w:p>
    <w:p w:rsidR="00270EBC" w:rsidRDefault="00270EBC" w:rsidP="00923BB7">
      <w:pPr>
        <w:ind w:left="1800"/>
        <w:rPr>
          <w:rFonts w:ascii="Arial" w:hAnsi="Arial" w:cs="Arial"/>
          <w:b/>
        </w:rPr>
      </w:pPr>
    </w:p>
    <w:p w:rsidR="00270EBC" w:rsidRDefault="00270EBC" w:rsidP="00923BB7">
      <w:pPr>
        <w:ind w:left="1800"/>
        <w:rPr>
          <w:rFonts w:ascii="Arial" w:hAnsi="Arial" w:cs="Arial"/>
          <w:b/>
        </w:rPr>
      </w:pPr>
    </w:p>
    <w:p w:rsidR="00270EBC" w:rsidRDefault="00270EBC" w:rsidP="00923BB7">
      <w:pPr>
        <w:ind w:left="1800"/>
        <w:rPr>
          <w:rFonts w:ascii="Arial" w:hAnsi="Arial" w:cs="Arial"/>
          <w:b/>
        </w:rPr>
      </w:pPr>
    </w:p>
    <w:p w:rsidR="00270EBC" w:rsidRDefault="00270EBC" w:rsidP="00923BB7">
      <w:pPr>
        <w:ind w:left="1800"/>
        <w:rPr>
          <w:rFonts w:ascii="Arial" w:hAnsi="Arial" w:cs="Arial"/>
          <w:b/>
        </w:rPr>
      </w:pPr>
    </w:p>
    <w:p w:rsidR="00270EBC" w:rsidRDefault="00270EBC" w:rsidP="00923BB7">
      <w:pPr>
        <w:ind w:left="1800"/>
        <w:rPr>
          <w:rFonts w:ascii="Arial" w:hAnsi="Arial" w:cs="Arial"/>
          <w:b/>
        </w:rPr>
      </w:pPr>
    </w:p>
    <w:p w:rsidR="00270EBC" w:rsidRDefault="00270EBC" w:rsidP="00923BB7">
      <w:pPr>
        <w:ind w:left="1800"/>
        <w:rPr>
          <w:rFonts w:ascii="Arial" w:hAnsi="Arial" w:cs="Arial"/>
          <w:b/>
        </w:rPr>
      </w:pPr>
    </w:p>
    <w:p w:rsidR="00270EBC" w:rsidRDefault="00270EBC" w:rsidP="00923BB7">
      <w:pPr>
        <w:ind w:left="1800"/>
        <w:rPr>
          <w:rFonts w:ascii="Arial" w:hAnsi="Arial" w:cs="Arial"/>
          <w:b/>
        </w:rPr>
      </w:pPr>
    </w:p>
    <w:p w:rsidR="00270EBC" w:rsidRDefault="00270EBC" w:rsidP="00923BB7">
      <w:pPr>
        <w:ind w:left="1800"/>
        <w:rPr>
          <w:rFonts w:ascii="Arial" w:hAnsi="Arial" w:cs="Arial"/>
          <w:b/>
        </w:rPr>
      </w:pPr>
    </w:p>
    <w:p w:rsidR="00270EBC" w:rsidRDefault="00270EBC" w:rsidP="00923BB7">
      <w:pPr>
        <w:ind w:left="1800"/>
        <w:rPr>
          <w:rFonts w:ascii="Arial" w:hAnsi="Arial" w:cs="Arial"/>
          <w:b/>
        </w:rPr>
      </w:pPr>
    </w:p>
    <w:p w:rsidR="00270EBC" w:rsidRDefault="00270EBC" w:rsidP="00923BB7">
      <w:pPr>
        <w:ind w:left="1800"/>
        <w:rPr>
          <w:rFonts w:ascii="Arial" w:hAnsi="Arial" w:cs="Arial"/>
          <w:b/>
        </w:rPr>
      </w:pPr>
    </w:p>
    <w:p w:rsidR="00270EBC" w:rsidRDefault="00270EBC" w:rsidP="00923BB7">
      <w:pPr>
        <w:ind w:left="1800"/>
        <w:rPr>
          <w:rFonts w:ascii="Arial" w:hAnsi="Arial" w:cs="Arial"/>
          <w:b/>
        </w:rPr>
      </w:pPr>
    </w:p>
    <w:p w:rsidR="00270EBC" w:rsidRDefault="00270EBC" w:rsidP="00923BB7">
      <w:pPr>
        <w:ind w:left="1800"/>
        <w:rPr>
          <w:rFonts w:ascii="Arial" w:hAnsi="Arial" w:cs="Arial"/>
          <w:b/>
        </w:rPr>
      </w:pPr>
    </w:p>
    <w:p w:rsidR="00270EBC" w:rsidRDefault="00270EBC" w:rsidP="00923BB7">
      <w:pPr>
        <w:ind w:left="1800"/>
        <w:rPr>
          <w:rFonts w:ascii="Arial" w:hAnsi="Arial" w:cs="Arial"/>
          <w:b/>
        </w:rPr>
      </w:pPr>
    </w:p>
    <w:p w:rsidR="00270EBC" w:rsidRDefault="00270EBC" w:rsidP="00923BB7">
      <w:pPr>
        <w:ind w:left="1800"/>
        <w:rPr>
          <w:rFonts w:ascii="Arial" w:hAnsi="Arial" w:cs="Arial"/>
          <w:b/>
        </w:rPr>
      </w:pPr>
    </w:p>
    <w:p w:rsidR="00270EBC" w:rsidRDefault="00270EBC" w:rsidP="00923BB7">
      <w:pPr>
        <w:ind w:left="1800"/>
        <w:rPr>
          <w:rFonts w:ascii="Arial" w:hAnsi="Arial" w:cs="Arial"/>
          <w:b/>
        </w:rPr>
      </w:pPr>
    </w:p>
    <w:p w:rsidR="00270EBC" w:rsidRDefault="00270EBC" w:rsidP="00923BB7">
      <w:pPr>
        <w:ind w:left="1800"/>
        <w:rPr>
          <w:rFonts w:ascii="Arial" w:hAnsi="Arial" w:cs="Arial"/>
          <w:b/>
        </w:rPr>
      </w:pPr>
    </w:p>
    <w:p w:rsidR="00270EBC" w:rsidRDefault="00270EBC" w:rsidP="00923BB7">
      <w:pPr>
        <w:ind w:left="1800"/>
        <w:rPr>
          <w:rFonts w:ascii="Arial" w:hAnsi="Arial" w:cs="Arial"/>
          <w:b/>
        </w:rPr>
      </w:pPr>
    </w:p>
    <w:p w:rsidR="00270EBC" w:rsidRDefault="00270EBC" w:rsidP="00923BB7">
      <w:pPr>
        <w:ind w:left="1800"/>
        <w:rPr>
          <w:rFonts w:ascii="Arial" w:hAnsi="Arial" w:cs="Arial"/>
          <w:b/>
        </w:rPr>
      </w:pPr>
    </w:p>
    <w:p w:rsidR="00270EBC" w:rsidRDefault="00270EBC" w:rsidP="00923BB7">
      <w:pPr>
        <w:ind w:left="1800"/>
        <w:rPr>
          <w:rFonts w:ascii="Arial" w:hAnsi="Arial" w:cs="Arial"/>
          <w:b/>
        </w:rPr>
      </w:pPr>
    </w:p>
    <w:p w:rsidR="00270EBC" w:rsidRDefault="00270EBC" w:rsidP="00923BB7">
      <w:pPr>
        <w:ind w:left="1800"/>
        <w:rPr>
          <w:rFonts w:ascii="Arial" w:hAnsi="Arial" w:cs="Arial"/>
          <w:b/>
        </w:rPr>
      </w:pPr>
    </w:p>
    <w:p w:rsidR="00270EBC" w:rsidRDefault="00270EBC" w:rsidP="00923BB7">
      <w:pPr>
        <w:ind w:left="1800"/>
        <w:rPr>
          <w:rFonts w:ascii="Arial" w:hAnsi="Arial" w:cs="Arial"/>
          <w:b/>
        </w:rPr>
      </w:pPr>
    </w:p>
    <w:p w:rsidR="00270EBC" w:rsidRDefault="00270EBC" w:rsidP="00923BB7">
      <w:pPr>
        <w:ind w:left="1800"/>
        <w:rPr>
          <w:rFonts w:ascii="Arial" w:hAnsi="Arial" w:cs="Arial"/>
          <w:b/>
        </w:rPr>
      </w:pPr>
    </w:p>
    <w:p w:rsidR="00270EBC" w:rsidRDefault="00270EBC" w:rsidP="00923BB7">
      <w:pPr>
        <w:ind w:left="1800"/>
        <w:rPr>
          <w:rFonts w:ascii="Arial" w:hAnsi="Arial" w:cs="Arial"/>
          <w:b/>
        </w:rPr>
      </w:pPr>
    </w:p>
    <w:p w:rsidR="00270EBC" w:rsidRDefault="00270EBC" w:rsidP="00923BB7">
      <w:pPr>
        <w:ind w:left="1800"/>
        <w:rPr>
          <w:rFonts w:ascii="Arial" w:hAnsi="Arial" w:cs="Arial"/>
          <w:b/>
        </w:rPr>
      </w:pPr>
    </w:p>
    <w:p w:rsidR="00270EBC" w:rsidRDefault="00270EBC" w:rsidP="00923BB7">
      <w:pPr>
        <w:ind w:left="1800"/>
        <w:rPr>
          <w:rFonts w:ascii="Arial" w:hAnsi="Arial" w:cs="Arial"/>
          <w:b/>
        </w:rPr>
      </w:pPr>
    </w:p>
    <w:p w:rsidR="00270EBC" w:rsidRDefault="00270EBC" w:rsidP="00923BB7">
      <w:pPr>
        <w:ind w:left="1800"/>
        <w:rPr>
          <w:rFonts w:ascii="Arial" w:hAnsi="Arial" w:cs="Arial"/>
          <w:b/>
        </w:rPr>
      </w:pPr>
    </w:p>
    <w:p w:rsidR="00270EBC" w:rsidRDefault="00270EBC" w:rsidP="00923BB7">
      <w:pPr>
        <w:ind w:left="1800"/>
        <w:rPr>
          <w:rFonts w:ascii="Arial" w:hAnsi="Arial" w:cs="Arial"/>
          <w:b/>
        </w:rPr>
      </w:pPr>
    </w:p>
    <w:p w:rsidR="00D04164" w:rsidRDefault="00D04164" w:rsidP="00D04164">
      <w:pPr>
        <w:tabs>
          <w:tab w:val="center" w:pos="4768"/>
        </w:tabs>
        <w:ind w:left="720"/>
        <w:jc w:val="center"/>
        <w:rPr>
          <w:rFonts w:ascii="Arial" w:hAnsi="Arial" w:cs="Arial"/>
          <w:b/>
        </w:rPr>
      </w:pPr>
    </w:p>
    <w:p w:rsidR="00D04164" w:rsidRDefault="00D04164" w:rsidP="00D04164">
      <w:pPr>
        <w:tabs>
          <w:tab w:val="center" w:pos="4768"/>
        </w:tabs>
        <w:ind w:left="720"/>
        <w:jc w:val="center"/>
        <w:rPr>
          <w:rFonts w:ascii="Arial" w:hAnsi="Arial" w:cs="Arial"/>
          <w:b/>
        </w:rPr>
      </w:pPr>
    </w:p>
    <w:p w:rsidR="00D04164" w:rsidRDefault="00D04164" w:rsidP="00D04164">
      <w:pPr>
        <w:tabs>
          <w:tab w:val="center" w:pos="4768"/>
        </w:tabs>
        <w:ind w:left="720"/>
        <w:jc w:val="center"/>
        <w:rPr>
          <w:rFonts w:ascii="Arial" w:hAnsi="Arial" w:cs="Arial"/>
          <w:b/>
        </w:rPr>
      </w:pPr>
    </w:p>
    <w:p w:rsidR="00D04164" w:rsidRPr="00984717" w:rsidRDefault="00D04164" w:rsidP="00D04164">
      <w:pPr>
        <w:tabs>
          <w:tab w:val="center" w:pos="4768"/>
        </w:tabs>
        <w:ind w:left="720"/>
        <w:jc w:val="center"/>
        <w:rPr>
          <w:rFonts w:ascii="Arial" w:hAnsi="Arial" w:cs="Arial"/>
          <w:b/>
        </w:rPr>
      </w:pPr>
    </w:p>
    <w:p w:rsidR="00D04164" w:rsidRDefault="00D04164" w:rsidP="00D04164">
      <w:pPr>
        <w:tabs>
          <w:tab w:val="center" w:pos="4768"/>
        </w:tabs>
        <w:ind w:left="720"/>
        <w:jc w:val="center"/>
        <w:rPr>
          <w:rFonts w:ascii="Arial" w:hAnsi="Arial" w:cs="Arial"/>
          <w:b/>
        </w:rPr>
      </w:pPr>
    </w:p>
    <w:p w:rsidR="00D04164" w:rsidRPr="00984717" w:rsidRDefault="00D04164" w:rsidP="00D04164">
      <w:pPr>
        <w:tabs>
          <w:tab w:val="center" w:pos="4768"/>
        </w:tabs>
        <w:ind w:left="720"/>
        <w:jc w:val="center"/>
        <w:rPr>
          <w:rFonts w:ascii="Arial" w:hAnsi="Arial" w:cs="Arial"/>
          <w:b/>
        </w:rPr>
      </w:pPr>
    </w:p>
    <w:p w:rsidR="00D04164" w:rsidRPr="0015222A" w:rsidRDefault="00D04164" w:rsidP="00D04164">
      <w:pPr>
        <w:tabs>
          <w:tab w:val="center" w:pos="4768"/>
        </w:tabs>
        <w:ind w:left="720"/>
        <w:jc w:val="center"/>
        <w:outlineLvl w:val="0"/>
        <w:rPr>
          <w:rFonts w:ascii="Arial" w:hAnsi="Arial" w:cs="Arial"/>
          <w:b/>
          <w:sz w:val="48"/>
          <w:szCs w:val="48"/>
        </w:rPr>
      </w:pPr>
      <w:r w:rsidRPr="0015222A">
        <w:rPr>
          <w:rFonts w:ascii="Arial" w:hAnsi="Arial" w:cs="Arial"/>
          <w:b/>
          <w:sz w:val="48"/>
          <w:szCs w:val="48"/>
        </w:rPr>
        <w:t xml:space="preserve">CAPÍTULO </w:t>
      </w:r>
      <w:r>
        <w:rPr>
          <w:rFonts w:ascii="Arial" w:hAnsi="Arial" w:cs="Arial"/>
          <w:b/>
          <w:sz w:val="48"/>
          <w:szCs w:val="48"/>
        </w:rPr>
        <w:t>5</w:t>
      </w:r>
    </w:p>
    <w:p w:rsidR="00D04164" w:rsidRPr="00FC5B91" w:rsidRDefault="00D04164" w:rsidP="00D04164">
      <w:pPr>
        <w:tabs>
          <w:tab w:val="center" w:pos="4768"/>
        </w:tabs>
        <w:ind w:left="720"/>
        <w:jc w:val="center"/>
        <w:rPr>
          <w:rFonts w:ascii="Arial" w:hAnsi="Arial" w:cs="Arial"/>
          <w:b/>
        </w:rPr>
      </w:pPr>
    </w:p>
    <w:p w:rsidR="00D04164" w:rsidRPr="00FC5B91" w:rsidRDefault="00D04164" w:rsidP="00D04164">
      <w:pPr>
        <w:tabs>
          <w:tab w:val="center" w:pos="4768"/>
        </w:tabs>
        <w:ind w:left="720"/>
        <w:jc w:val="center"/>
        <w:rPr>
          <w:rFonts w:ascii="Arial" w:hAnsi="Arial" w:cs="Arial"/>
          <w:b/>
        </w:rPr>
      </w:pPr>
    </w:p>
    <w:p w:rsidR="00D04164" w:rsidRDefault="00D04164" w:rsidP="00D04164">
      <w:pPr>
        <w:tabs>
          <w:tab w:val="center" w:pos="4768"/>
        </w:tabs>
        <w:ind w:left="720"/>
        <w:jc w:val="center"/>
        <w:rPr>
          <w:rFonts w:ascii="Arial" w:hAnsi="Arial" w:cs="Arial"/>
          <w:b/>
        </w:rPr>
      </w:pPr>
    </w:p>
    <w:p w:rsidR="00D04164" w:rsidRDefault="00D04164" w:rsidP="00D04164">
      <w:pPr>
        <w:tabs>
          <w:tab w:val="center" w:pos="4768"/>
        </w:tabs>
        <w:ind w:left="360"/>
        <w:rPr>
          <w:rFonts w:ascii="Arial" w:hAnsi="Arial" w:cs="Arial"/>
          <w:b/>
          <w:sz w:val="32"/>
          <w:szCs w:val="32"/>
        </w:rPr>
      </w:pPr>
      <w:r>
        <w:rPr>
          <w:rFonts w:ascii="Arial" w:hAnsi="Arial" w:cs="Arial"/>
          <w:b/>
          <w:sz w:val="32"/>
          <w:szCs w:val="32"/>
        </w:rPr>
        <w:t>CONCLUSIONES</w:t>
      </w:r>
    </w:p>
    <w:p w:rsidR="00D04164" w:rsidRPr="00F95AA7" w:rsidRDefault="00D04164" w:rsidP="00D04164">
      <w:pPr>
        <w:tabs>
          <w:tab w:val="center" w:pos="4768"/>
        </w:tabs>
        <w:jc w:val="center"/>
        <w:rPr>
          <w:rFonts w:ascii="Arial" w:hAnsi="Arial" w:cs="Arial"/>
          <w:b/>
        </w:rPr>
      </w:pPr>
    </w:p>
    <w:p w:rsidR="00D04164" w:rsidRDefault="00D04164" w:rsidP="00D04164">
      <w:pPr>
        <w:tabs>
          <w:tab w:val="center" w:pos="4768"/>
        </w:tabs>
        <w:jc w:val="center"/>
        <w:rPr>
          <w:rFonts w:ascii="Arial" w:hAnsi="Arial" w:cs="Arial"/>
          <w:b/>
        </w:rPr>
      </w:pPr>
    </w:p>
    <w:p w:rsidR="00D04164" w:rsidRDefault="00D04164" w:rsidP="00D04164">
      <w:pPr>
        <w:tabs>
          <w:tab w:val="center" w:pos="4768"/>
        </w:tabs>
        <w:jc w:val="center"/>
        <w:rPr>
          <w:rFonts w:ascii="Arial" w:hAnsi="Arial" w:cs="Arial"/>
          <w:b/>
        </w:rPr>
      </w:pPr>
    </w:p>
    <w:p w:rsidR="00D04164" w:rsidRDefault="00D04164" w:rsidP="00D04164">
      <w:pPr>
        <w:tabs>
          <w:tab w:val="center" w:pos="4768"/>
        </w:tabs>
        <w:jc w:val="center"/>
        <w:rPr>
          <w:rFonts w:ascii="Arial" w:hAnsi="Arial" w:cs="Arial"/>
          <w:b/>
        </w:rPr>
      </w:pPr>
    </w:p>
    <w:p w:rsidR="00D04164" w:rsidRDefault="00D04164" w:rsidP="005B0C80">
      <w:pPr>
        <w:numPr>
          <w:ilvl w:val="0"/>
          <w:numId w:val="13"/>
        </w:numPr>
        <w:spacing w:line="480" w:lineRule="auto"/>
        <w:ind w:left="1434" w:hanging="357"/>
        <w:jc w:val="both"/>
        <w:rPr>
          <w:rFonts w:ascii="Arial" w:hAnsi="Arial" w:cs="Arial"/>
        </w:rPr>
      </w:pPr>
      <w:r w:rsidRPr="00200CFA">
        <w:rPr>
          <w:rFonts w:ascii="Arial" w:hAnsi="Arial" w:cs="Arial"/>
        </w:rPr>
        <w:t>Se puede convertir el “desperdicio”, cáscara de gandul, en una importante reserva forrajera para los b</w:t>
      </w:r>
      <w:r>
        <w:rPr>
          <w:rFonts w:ascii="Arial" w:hAnsi="Arial" w:cs="Arial"/>
        </w:rPr>
        <w:t xml:space="preserve">ovinos y a través de este, </w:t>
      </w:r>
      <w:r w:rsidRPr="00200CFA">
        <w:rPr>
          <w:rFonts w:ascii="Arial" w:hAnsi="Arial" w:cs="Arial"/>
        </w:rPr>
        <w:t>reciclar los nutrientes</w:t>
      </w:r>
      <w:r>
        <w:rPr>
          <w:rFonts w:ascii="Arial" w:hAnsi="Arial" w:cs="Arial"/>
        </w:rPr>
        <w:t>,</w:t>
      </w:r>
      <w:r w:rsidRPr="00200CFA">
        <w:rPr>
          <w:rFonts w:ascii="Arial" w:hAnsi="Arial" w:cs="Arial"/>
        </w:rPr>
        <w:t xml:space="preserve"> para que vuelvan al suelo, eliminando así el problema de contaminación</w:t>
      </w:r>
      <w:r>
        <w:rPr>
          <w:rFonts w:ascii="Arial" w:hAnsi="Arial" w:cs="Arial"/>
        </w:rPr>
        <w:t>.</w:t>
      </w:r>
    </w:p>
    <w:p w:rsidR="00D04164" w:rsidRDefault="00D04164" w:rsidP="00D04164">
      <w:pPr>
        <w:jc w:val="both"/>
        <w:rPr>
          <w:rFonts w:ascii="Arial" w:hAnsi="Arial" w:cs="Arial"/>
        </w:rPr>
      </w:pPr>
    </w:p>
    <w:p w:rsidR="00D04164" w:rsidRPr="00200CFA" w:rsidRDefault="00D04164" w:rsidP="00D04164">
      <w:pPr>
        <w:jc w:val="both"/>
        <w:rPr>
          <w:rFonts w:ascii="Arial" w:hAnsi="Arial" w:cs="Arial"/>
        </w:rPr>
      </w:pPr>
    </w:p>
    <w:p w:rsidR="00D04164" w:rsidRPr="00034739" w:rsidRDefault="00D04164" w:rsidP="005B0C80">
      <w:pPr>
        <w:numPr>
          <w:ilvl w:val="0"/>
          <w:numId w:val="13"/>
        </w:numPr>
        <w:spacing w:line="480" w:lineRule="auto"/>
        <w:jc w:val="both"/>
        <w:rPr>
          <w:rFonts w:ascii="Arial" w:hAnsi="Arial" w:cs="Arial"/>
          <w:i/>
        </w:rPr>
      </w:pPr>
      <w:r>
        <w:rPr>
          <w:rFonts w:ascii="Arial" w:hAnsi="Arial" w:cs="Arial"/>
        </w:rPr>
        <w:t>La inclusión de ensilaje en la ración alimenticia de los bovinos, representa una oportunidad para disminuir el costo de la ración y más en época crítica (verano) donde el pasto escasea y el precio del mismo se eleva ante la necesidad de riego, así:</w:t>
      </w:r>
    </w:p>
    <w:p w:rsidR="00D04164" w:rsidRDefault="00D04164" w:rsidP="00D04164">
      <w:pPr>
        <w:jc w:val="both"/>
        <w:rPr>
          <w:rFonts w:ascii="Arial" w:hAnsi="Arial" w:cs="Arial"/>
        </w:rPr>
      </w:pPr>
    </w:p>
    <w:p w:rsidR="00D04164" w:rsidRPr="00322E53" w:rsidRDefault="00D04164" w:rsidP="00D04164">
      <w:pPr>
        <w:jc w:val="both"/>
        <w:rPr>
          <w:rFonts w:ascii="Arial" w:hAnsi="Arial" w:cs="Arial"/>
          <w:i/>
        </w:rPr>
      </w:pPr>
    </w:p>
    <w:p w:rsidR="00D04164" w:rsidRPr="004A5FEA" w:rsidRDefault="00D04164" w:rsidP="005B0C80">
      <w:pPr>
        <w:numPr>
          <w:ilvl w:val="0"/>
          <w:numId w:val="13"/>
        </w:numPr>
        <w:spacing w:line="480" w:lineRule="auto"/>
        <w:jc w:val="both"/>
        <w:rPr>
          <w:rFonts w:ascii="Arial" w:hAnsi="Arial" w:cs="Arial"/>
          <w:i/>
        </w:rPr>
      </w:pPr>
      <w:r>
        <w:rPr>
          <w:rFonts w:ascii="Arial" w:hAnsi="Arial" w:cs="Arial"/>
        </w:rPr>
        <w:t xml:space="preserve">Los tratamientos T8, T6 y T7 tuvieron </w:t>
      </w:r>
      <w:r w:rsidRPr="00F95AA7">
        <w:rPr>
          <w:rFonts w:ascii="Arial" w:hAnsi="Arial" w:cs="Arial"/>
        </w:rPr>
        <w:t>cualidades fermentativas</w:t>
      </w:r>
      <w:r>
        <w:rPr>
          <w:rFonts w:ascii="Arial" w:hAnsi="Arial" w:cs="Arial"/>
        </w:rPr>
        <w:t xml:space="preserve"> satisfactorias, evaluadas a través del test sensorial y </w:t>
      </w:r>
      <w:r w:rsidRPr="00F95AA7">
        <w:rPr>
          <w:rFonts w:ascii="Arial" w:hAnsi="Arial" w:cs="Arial"/>
        </w:rPr>
        <w:t xml:space="preserve">no existió una diferencia estadística significativa </w:t>
      </w:r>
      <w:r>
        <w:rPr>
          <w:rFonts w:ascii="Arial" w:hAnsi="Arial" w:cs="Arial"/>
        </w:rPr>
        <w:t xml:space="preserve">entre ellos </w:t>
      </w:r>
      <w:r w:rsidRPr="00F95AA7">
        <w:rPr>
          <w:rFonts w:ascii="Arial" w:hAnsi="Arial" w:cs="Arial"/>
        </w:rPr>
        <w:t>para las variables analizadas pH, N-NH</w:t>
      </w:r>
      <w:r w:rsidRPr="00C528D8">
        <w:rPr>
          <w:rFonts w:ascii="Arial" w:hAnsi="Arial" w:cs="Arial"/>
          <w:vertAlign w:val="subscript"/>
        </w:rPr>
        <w:t>3</w:t>
      </w:r>
      <w:r>
        <w:rPr>
          <w:rFonts w:ascii="Arial" w:hAnsi="Arial" w:cs="Arial"/>
          <w:vertAlign w:val="subscript"/>
        </w:rPr>
        <w:t>/</w:t>
      </w:r>
      <w:r w:rsidRPr="004D69E5">
        <w:rPr>
          <w:rFonts w:ascii="Arial" w:hAnsi="Arial" w:cs="Arial"/>
        </w:rPr>
        <w:t>Nt</w:t>
      </w:r>
      <w:r w:rsidRPr="00F95AA7">
        <w:rPr>
          <w:rFonts w:ascii="Arial" w:hAnsi="Arial" w:cs="Arial"/>
        </w:rPr>
        <w:t xml:space="preserve">, </w:t>
      </w:r>
      <w:r>
        <w:rPr>
          <w:rFonts w:ascii="Arial" w:hAnsi="Arial" w:cs="Arial"/>
        </w:rPr>
        <w:t>y con</w:t>
      </w:r>
      <w:r w:rsidRPr="00F95AA7">
        <w:rPr>
          <w:rFonts w:ascii="Arial" w:hAnsi="Arial" w:cs="Arial"/>
        </w:rPr>
        <w:t xml:space="preserve">tenido de </w:t>
      </w:r>
      <w:r>
        <w:rPr>
          <w:rFonts w:ascii="Arial" w:hAnsi="Arial" w:cs="Arial"/>
        </w:rPr>
        <w:t>p</w:t>
      </w:r>
      <w:r w:rsidRPr="00F95AA7">
        <w:rPr>
          <w:rFonts w:ascii="Arial" w:hAnsi="Arial" w:cs="Arial"/>
        </w:rPr>
        <w:t xml:space="preserve">roteína </w:t>
      </w:r>
      <w:r>
        <w:rPr>
          <w:rFonts w:ascii="Arial" w:hAnsi="Arial" w:cs="Arial"/>
        </w:rPr>
        <w:t>br</w:t>
      </w:r>
      <w:r w:rsidRPr="00F95AA7">
        <w:rPr>
          <w:rFonts w:ascii="Arial" w:hAnsi="Arial" w:cs="Arial"/>
        </w:rPr>
        <w:t>uta</w:t>
      </w:r>
      <w:r>
        <w:rPr>
          <w:rFonts w:ascii="Arial" w:hAnsi="Arial" w:cs="Arial"/>
        </w:rPr>
        <w:t xml:space="preserve">. Estos resultan los más adecuados para ensilar. El tratamiento testigo T5 se diferenció estadísticamente para la </w:t>
      </w:r>
      <w:r>
        <w:rPr>
          <w:rFonts w:ascii="Arial" w:hAnsi="Arial" w:cs="Arial"/>
        </w:rPr>
        <w:lastRenderedPageBreak/>
        <w:t xml:space="preserve">variable pH de los tratamientos T8, T6, y T7 (grupo </w:t>
      </w:r>
      <w:r w:rsidRPr="00E31005">
        <w:rPr>
          <w:rFonts w:ascii="Arial" w:hAnsi="Arial" w:cs="Arial"/>
          <w:i/>
        </w:rPr>
        <w:t>d</w:t>
      </w:r>
      <w:r>
        <w:rPr>
          <w:rFonts w:ascii="Arial" w:hAnsi="Arial" w:cs="Arial"/>
        </w:rPr>
        <w:t xml:space="preserve">), al formar él solo el grupo </w:t>
      </w:r>
      <w:r w:rsidRPr="004A5FEA">
        <w:rPr>
          <w:rFonts w:ascii="Arial" w:hAnsi="Arial" w:cs="Arial"/>
          <w:i/>
        </w:rPr>
        <w:t>c</w:t>
      </w:r>
      <w:r>
        <w:rPr>
          <w:rFonts w:ascii="Arial" w:hAnsi="Arial" w:cs="Arial"/>
          <w:i/>
        </w:rPr>
        <w:t xml:space="preserve">, </w:t>
      </w:r>
      <w:r>
        <w:rPr>
          <w:rFonts w:ascii="Arial" w:hAnsi="Arial" w:cs="Arial"/>
        </w:rPr>
        <w:t>aunque también compartió significancia con estos al ubicarse como</w:t>
      </w:r>
      <w:r>
        <w:rPr>
          <w:rFonts w:ascii="Arial" w:hAnsi="Arial" w:cs="Arial"/>
          <w:i/>
        </w:rPr>
        <w:t xml:space="preserve"> cd.</w:t>
      </w:r>
    </w:p>
    <w:p w:rsidR="00D04164" w:rsidRDefault="00D04164" w:rsidP="00D04164">
      <w:pPr>
        <w:jc w:val="both"/>
        <w:rPr>
          <w:rFonts w:ascii="Arial" w:hAnsi="Arial" w:cs="Arial"/>
        </w:rPr>
      </w:pPr>
    </w:p>
    <w:p w:rsidR="00D04164" w:rsidRDefault="00D04164" w:rsidP="00D04164">
      <w:pPr>
        <w:jc w:val="both"/>
        <w:rPr>
          <w:rFonts w:ascii="Arial" w:hAnsi="Arial" w:cs="Arial"/>
        </w:rPr>
      </w:pPr>
    </w:p>
    <w:p w:rsidR="00D04164" w:rsidRDefault="00D04164" w:rsidP="005B0C80">
      <w:pPr>
        <w:numPr>
          <w:ilvl w:val="0"/>
          <w:numId w:val="13"/>
        </w:numPr>
        <w:spacing w:line="480" w:lineRule="auto"/>
        <w:jc w:val="both"/>
        <w:rPr>
          <w:rFonts w:ascii="Arial" w:hAnsi="Arial" w:cs="Arial"/>
        </w:rPr>
      </w:pPr>
      <w:r>
        <w:rPr>
          <w:rFonts w:ascii="Arial" w:hAnsi="Arial" w:cs="Arial"/>
        </w:rPr>
        <w:t>De entre estos el que más se acerca a los parámetros de pH y N-NH</w:t>
      </w:r>
      <w:r w:rsidRPr="004D69E5">
        <w:rPr>
          <w:rFonts w:ascii="Arial" w:hAnsi="Arial" w:cs="Arial"/>
          <w:vertAlign w:val="subscript"/>
        </w:rPr>
        <w:t>3</w:t>
      </w:r>
      <w:r>
        <w:rPr>
          <w:rFonts w:ascii="Arial" w:hAnsi="Arial" w:cs="Arial"/>
        </w:rPr>
        <w:t>/Nt para ser considerados como un buen ensilaje, revisados en esta tesis, es el T6 (pH 6.39 N-NH</w:t>
      </w:r>
      <w:r w:rsidRPr="004D69E5">
        <w:rPr>
          <w:rFonts w:ascii="Arial" w:hAnsi="Arial" w:cs="Arial"/>
          <w:vertAlign w:val="subscript"/>
        </w:rPr>
        <w:t>3</w:t>
      </w:r>
      <w:r>
        <w:rPr>
          <w:rFonts w:ascii="Arial" w:hAnsi="Arial" w:cs="Arial"/>
        </w:rPr>
        <w:t>/Nt 7.03%)</w:t>
      </w:r>
    </w:p>
    <w:p w:rsidR="00D04164" w:rsidRDefault="00D04164" w:rsidP="00D04164">
      <w:pPr>
        <w:jc w:val="both"/>
        <w:rPr>
          <w:rFonts w:ascii="Arial" w:hAnsi="Arial" w:cs="Arial"/>
        </w:rPr>
      </w:pPr>
    </w:p>
    <w:p w:rsidR="00D04164" w:rsidRDefault="00D04164" w:rsidP="00D04164">
      <w:pPr>
        <w:jc w:val="both"/>
        <w:rPr>
          <w:rFonts w:ascii="Arial" w:hAnsi="Arial" w:cs="Arial"/>
        </w:rPr>
      </w:pPr>
    </w:p>
    <w:p w:rsidR="00D04164" w:rsidRDefault="00D04164" w:rsidP="005B0C80">
      <w:pPr>
        <w:numPr>
          <w:ilvl w:val="0"/>
          <w:numId w:val="13"/>
        </w:numPr>
        <w:spacing w:line="480" w:lineRule="auto"/>
        <w:jc w:val="both"/>
        <w:rPr>
          <w:rFonts w:ascii="Arial" w:hAnsi="Arial" w:cs="Arial"/>
        </w:rPr>
      </w:pPr>
      <w:r>
        <w:rPr>
          <w:rFonts w:ascii="Arial" w:hAnsi="Arial" w:cs="Arial"/>
        </w:rPr>
        <w:t>Inferimos que la adición de melaza en los tratamientos disminuye los valores de N-NH</w:t>
      </w:r>
      <w:r w:rsidRPr="004D69E5">
        <w:rPr>
          <w:rFonts w:ascii="Arial" w:hAnsi="Arial" w:cs="Arial"/>
          <w:vertAlign w:val="subscript"/>
        </w:rPr>
        <w:t>3</w:t>
      </w:r>
      <w:r>
        <w:rPr>
          <w:rFonts w:ascii="Arial" w:hAnsi="Arial" w:cs="Arial"/>
        </w:rPr>
        <w:t>/Nt en el silaje, en concordancia con las investigaciones de Betancourt (2002) quién señala que Ojeda (1994) en silaje de guinea evaluó tres niveles de melaza (0, 1 y 2%) y reportó que a pesar de presentar siempre valores altos de N-NH</w:t>
      </w:r>
      <w:r w:rsidRPr="00C528D8">
        <w:rPr>
          <w:rFonts w:ascii="Arial" w:hAnsi="Arial" w:cs="Arial"/>
          <w:vertAlign w:val="subscript"/>
        </w:rPr>
        <w:t>3</w:t>
      </w:r>
      <w:r>
        <w:rPr>
          <w:rFonts w:ascii="Arial" w:hAnsi="Arial" w:cs="Arial"/>
        </w:rPr>
        <w:t xml:space="preserve"> /Nt , obtuvo el valor más bajo con </w:t>
      </w:r>
      <w:smartTag w:uri="urn:schemas-microsoft-com:office:smarttags" w:element="metricconverter">
        <w:smartTagPr>
          <w:attr w:name="ProductID" w:val="10 Kg"/>
        </w:smartTagPr>
        <w:r>
          <w:rPr>
            <w:rFonts w:ascii="Arial" w:hAnsi="Arial" w:cs="Arial"/>
          </w:rPr>
          <w:t>10 Kg</w:t>
        </w:r>
      </w:smartTag>
      <w:r>
        <w:rPr>
          <w:rFonts w:ascii="Arial" w:hAnsi="Arial" w:cs="Arial"/>
        </w:rPr>
        <w:t xml:space="preserve"> de melaza por tonelada de pasto (1%) y el valor más alto lo obtuvo en los ensilajes sin melaza. También menciona que Domínguez y Hardy (1981) encontraron que el N-NH</w:t>
      </w:r>
      <w:r w:rsidRPr="00C528D8">
        <w:rPr>
          <w:rFonts w:ascii="Arial" w:hAnsi="Arial" w:cs="Arial"/>
          <w:vertAlign w:val="subscript"/>
        </w:rPr>
        <w:t>3</w:t>
      </w:r>
      <w:r>
        <w:rPr>
          <w:rFonts w:ascii="Arial" w:hAnsi="Arial" w:cs="Arial"/>
        </w:rPr>
        <w:t xml:space="preserve">/Nt fue significativamente más alto en los tratamientos con 1% de melaza y control, que en los tratamientos con 2% de melaza. Similares resultados obtuvo Betancourt (2002) al evaluar 0, 2.5 y 5% de melaza en el ensilaje de </w:t>
      </w:r>
      <w:r w:rsidRPr="00A51F00">
        <w:rPr>
          <w:rFonts w:ascii="Arial" w:hAnsi="Arial" w:cs="Arial"/>
          <w:i/>
        </w:rPr>
        <w:t>Leucaena leucocephala</w:t>
      </w:r>
      <w:r>
        <w:rPr>
          <w:rFonts w:ascii="Arial" w:hAnsi="Arial" w:cs="Arial"/>
        </w:rPr>
        <w:t xml:space="preserve"> </w:t>
      </w:r>
      <w:r>
        <w:rPr>
          <w:rFonts w:ascii="Arial" w:hAnsi="Arial" w:cs="Arial"/>
        </w:rPr>
        <w:lastRenderedPageBreak/>
        <w:t>obteniendo el nivel más bajo 6.08% N-NH</w:t>
      </w:r>
      <w:r w:rsidRPr="00C528D8">
        <w:rPr>
          <w:rFonts w:ascii="Arial" w:hAnsi="Arial" w:cs="Arial"/>
          <w:vertAlign w:val="subscript"/>
        </w:rPr>
        <w:t>3</w:t>
      </w:r>
      <w:r>
        <w:rPr>
          <w:rFonts w:ascii="Arial" w:hAnsi="Arial" w:cs="Arial"/>
        </w:rPr>
        <w:t>/Nt con 2.5% de melaza acompañado de la adición de ácido fórmico.</w:t>
      </w:r>
    </w:p>
    <w:p w:rsidR="00D04164" w:rsidRDefault="00D04164" w:rsidP="00D04164">
      <w:pPr>
        <w:jc w:val="both"/>
        <w:rPr>
          <w:rFonts w:ascii="Arial" w:hAnsi="Arial" w:cs="Arial"/>
        </w:rPr>
      </w:pPr>
    </w:p>
    <w:p w:rsidR="00D04164" w:rsidRDefault="00D04164" w:rsidP="00D04164">
      <w:pPr>
        <w:jc w:val="both"/>
        <w:rPr>
          <w:rFonts w:ascii="Arial" w:hAnsi="Arial" w:cs="Arial"/>
        </w:rPr>
      </w:pPr>
    </w:p>
    <w:p w:rsidR="00D04164" w:rsidRDefault="00D04164" w:rsidP="005B0C80">
      <w:pPr>
        <w:numPr>
          <w:ilvl w:val="0"/>
          <w:numId w:val="13"/>
        </w:numPr>
        <w:spacing w:line="480" w:lineRule="auto"/>
        <w:jc w:val="both"/>
        <w:rPr>
          <w:rFonts w:ascii="Arial" w:hAnsi="Arial" w:cs="Arial"/>
        </w:rPr>
      </w:pPr>
      <w:r>
        <w:rPr>
          <w:rFonts w:ascii="Arial" w:hAnsi="Arial" w:cs="Arial"/>
        </w:rPr>
        <w:t>L</w:t>
      </w:r>
      <w:r w:rsidRPr="00F95AA7">
        <w:rPr>
          <w:rFonts w:ascii="Arial" w:hAnsi="Arial" w:cs="Arial"/>
        </w:rPr>
        <w:t>a cásca</w:t>
      </w:r>
      <w:r>
        <w:rPr>
          <w:rFonts w:ascii="Arial" w:hAnsi="Arial" w:cs="Arial"/>
        </w:rPr>
        <w:t>ra de gandul sola (Tratamiento testigo</w:t>
      </w:r>
      <w:r w:rsidRPr="00F95AA7">
        <w:rPr>
          <w:rFonts w:ascii="Arial" w:hAnsi="Arial" w:cs="Arial"/>
        </w:rPr>
        <w:t xml:space="preserve"> T</w:t>
      </w:r>
      <w:r>
        <w:rPr>
          <w:rFonts w:ascii="Arial" w:hAnsi="Arial" w:cs="Arial"/>
        </w:rPr>
        <w:t>5</w:t>
      </w:r>
      <w:r w:rsidRPr="00F95AA7">
        <w:rPr>
          <w:rFonts w:ascii="Arial" w:hAnsi="Arial" w:cs="Arial"/>
        </w:rPr>
        <w:t>)</w:t>
      </w:r>
      <w:r>
        <w:rPr>
          <w:rFonts w:ascii="Arial" w:hAnsi="Arial" w:cs="Arial"/>
        </w:rPr>
        <w:t xml:space="preserve"> no es idónea para el ensilaje,</w:t>
      </w:r>
      <w:r w:rsidRPr="00F95AA7">
        <w:rPr>
          <w:rFonts w:ascii="Arial" w:hAnsi="Arial" w:cs="Arial"/>
        </w:rPr>
        <w:t xml:space="preserve"> </w:t>
      </w:r>
      <w:r>
        <w:rPr>
          <w:rFonts w:ascii="Arial" w:hAnsi="Arial" w:cs="Arial"/>
        </w:rPr>
        <w:t>pues su</w:t>
      </w:r>
      <w:r w:rsidRPr="00F95AA7">
        <w:rPr>
          <w:rFonts w:ascii="Arial" w:hAnsi="Arial" w:cs="Arial"/>
        </w:rPr>
        <w:t xml:space="preserve"> valor de pH result</w:t>
      </w:r>
      <w:r>
        <w:rPr>
          <w:rFonts w:ascii="Arial" w:hAnsi="Arial" w:cs="Arial"/>
        </w:rPr>
        <w:t xml:space="preserve">ó </w:t>
      </w:r>
      <w:r w:rsidRPr="00F95AA7">
        <w:rPr>
          <w:rFonts w:ascii="Arial" w:hAnsi="Arial" w:cs="Arial"/>
        </w:rPr>
        <w:t xml:space="preserve">cerca del valor neutro (6.97) y con </w:t>
      </w:r>
      <w:r>
        <w:rPr>
          <w:rFonts w:ascii="Arial" w:hAnsi="Arial" w:cs="Arial"/>
        </w:rPr>
        <w:t>contenidos de N-NH</w:t>
      </w:r>
      <w:r w:rsidRPr="00C528D8">
        <w:rPr>
          <w:rFonts w:ascii="Arial" w:hAnsi="Arial" w:cs="Arial"/>
          <w:vertAlign w:val="subscript"/>
        </w:rPr>
        <w:t>3</w:t>
      </w:r>
      <w:r>
        <w:rPr>
          <w:rFonts w:ascii="Arial" w:hAnsi="Arial" w:cs="Arial"/>
        </w:rPr>
        <w:t xml:space="preserve">/Nt en un 13.43% no aptos para una prolongada conservación, lo que concuerda con Mc Donald y Whittembury (1972) citado por Muñoz y Michelena (1988) quienes señalan como valor estándar del ensilaje en países templados valores menores al 11% de N-NH3/Nt, Ojeda </w:t>
      </w:r>
      <w:r w:rsidRPr="00494559">
        <w:rPr>
          <w:rFonts w:ascii="Arial" w:hAnsi="Arial" w:cs="Arial"/>
          <w:i/>
        </w:rPr>
        <w:t>et al</w:t>
      </w:r>
      <w:r>
        <w:rPr>
          <w:rFonts w:ascii="Arial" w:hAnsi="Arial" w:cs="Arial"/>
        </w:rPr>
        <w:t xml:space="preserve">.,(1991) mencionado por Betancourt (2003) en un estudio realizado en </w:t>
      </w:r>
      <w:r w:rsidRPr="00131CB3">
        <w:rPr>
          <w:rFonts w:ascii="Arial" w:hAnsi="Arial" w:cs="Arial"/>
          <w:i/>
        </w:rPr>
        <w:t>Leucaena leucocephala</w:t>
      </w:r>
      <w:r>
        <w:rPr>
          <w:rFonts w:ascii="Arial" w:hAnsi="Arial" w:cs="Arial"/>
          <w:i/>
        </w:rPr>
        <w:t>,</w:t>
      </w:r>
      <w:r>
        <w:rPr>
          <w:rFonts w:ascii="Arial" w:hAnsi="Arial" w:cs="Arial"/>
        </w:rPr>
        <w:t xml:space="preserve"> en una zona de bosque muy seco tropical, nos dice que en los ensilajes bien conservados se considera como óptima una concentración menor del 7 % de N-NH</w:t>
      </w:r>
      <w:r w:rsidRPr="00C528D8">
        <w:rPr>
          <w:rFonts w:ascii="Arial" w:hAnsi="Arial" w:cs="Arial"/>
          <w:vertAlign w:val="subscript"/>
        </w:rPr>
        <w:t>3</w:t>
      </w:r>
      <w:r>
        <w:rPr>
          <w:rFonts w:ascii="Arial" w:hAnsi="Arial" w:cs="Arial"/>
        </w:rPr>
        <w:t>/Nt.</w:t>
      </w:r>
    </w:p>
    <w:p w:rsidR="00D04164" w:rsidRDefault="00D04164" w:rsidP="00D04164">
      <w:pPr>
        <w:ind w:left="1077"/>
        <w:jc w:val="both"/>
        <w:rPr>
          <w:rFonts w:ascii="Arial" w:hAnsi="Arial" w:cs="Arial"/>
        </w:rPr>
      </w:pPr>
    </w:p>
    <w:p w:rsidR="00D04164" w:rsidRDefault="00D04164" w:rsidP="00D04164">
      <w:pPr>
        <w:ind w:left="1077"/>
        <w:jc w:val="both"/>
        <w:rPr>
          <w:rFonts w:ascii="Arial" w:hAnsi="Arial" w:cs="Arial"/>
        </w:rPr>
      </w:pPr>
    </w:p>
    <w:p w:rsidR="00D04164" w:rsidRDefault="00D04164" w:rsidP="005B0C80">
      <w:pPr>
        <w:numPr>
          <w:ilvl w:val="0"/>
          <w:numId w:val="13"/>
        </w:numPr>
        <w:spacing w:line="480" w:lineRule="auto"/>
        <w:jc w:val="both"/>
        <w:rPr>
          <w:rFonts w:ascii="Arial" w:hAnsi="Arial" w:cs="Arial"/>
        </w:rPr>
      </w:pPr>
      <w:r w:rsidRPr="00F95AA7">
        <w:rPr>
          <w:rFonts w:ascii="Arial" w:hAnsi="Arial" w:cs="Arial"/>
        </w:rPr>
        <w:t>Los tratamientos que tuvieron urea resultaron con el mayor contenido de proteína</w:t>
      </w:r>
      <w:r>
        <w:rPr>
          <w:rFonts w:ascii="Arial" w:hAnsi="Arial" w:cs="Arial"/>
        </w:rPr>
        <w:t xml:space="preserve">, </w:t>
      </w:r>
      <w:r w:rsidRPr="00F95AA7">
        <w:rPr>
          <w:rFonts w:ascii="Arial" w:hAnsi="Arial" w:cs="Arial"/>
        </w:rPr>
        <w:t>sin embargo</w:t>
      </w:r>
      <w:r>
        <w:rPr>
          <w:rFonts w:ascii="Arial" w:hAnsi="Arial" w:cs="Arial"/>
        </w:rPr>
        <w:t xml:space="preserve"> no resultan aptos para ensilar: </w:t>
      </w:r>
      <w:r w:rsidRPr="00F95AA7">
        <w:rPr>
          <w:rFonts w:ascii="Arial" w:hAnsi="Arial" w:cs="Arial"/>
        </w:rPr>
        <w:t>por el alto c</w:t>
      </w:r>
      <w:r>
        <w:rPr>
          <w:rFonts w:ascii="Arial" w:hAnsi="Arial" w:cs="Arial"/>
        </w:rPr>
        <w:t>ontenido de N-NH</w:t>
      </w:r>
      <w:r w:rsidRPr="00C528D8">
        <w:rPr>
          <w:rFonts w:ascii="Arial" w:hAnsi="Arial" w:cs="Arial"/>
          <w:vertAlign w:val="subscript"/>
        </w:rPr>
        <w:t>3</w:t>
      </w:r>
      <w:r>
        <w:rPr>
          <w:rFonts w:ascii="Arial" w:hAnsi="Arial" w:cs="Arial"/>
        </w:rPr>
        <w:t>/Nt (entre T4 59.50 – T1 66.47%), que perjudica e</w:t>
      </w:r>
      <w:r w:rsidRPr="00F95AA7">
        <w:rPr>
          <w:rFonts w:ascii="Arial" w:hAnsi="Arial" w:cs="Arial"/>
        </w:rPr>
        <w:t>l consumo</w:t>
      </w:r>
      <w:r>
        <w:rPr>
          <w:rFonts w:ascii="Arial" w:hAnsi="Arial" w:cs="Arial"/>
        </w:rPr>
        <w:t xml:space="preserve"> y la salud de los animales, el </w:t>
      </w:r>
      <w:r w:rsidRPr="00F95AA7">
        <w:rPr>
          <w:rFonts w:ascii="Arial" w:hAnsi="Arial" w:cs="Arial"/>
        </w:rPr>
        <w:t>pH n</w:t>
      </w:r>
      <w:r>
        <w:rPr>
          <w:rFonts w:ascii="Arial" w:hAnsi="Arial" w:cs="Arial"/>
        </w:rPr>
        <w:t xml:space="preserve">eutro o alcalino que presentan (entre T2 7.66 y T1 8.95), desfavorables para el proceso de conservación. Esto se debió </w:t>
      </w:r>
      <w:r>
        <w:rPr>
          <w:rFonts w:ascii="Arial" w:hAnsi="Arial" w:cs="Arial"/>
        </w:rPr>
        <w:lastRenderedPageBreak/>
        <w:t xml:space="preserve">al bajo contenido de carbohidratos hidrosolubles (CHS) característico de las leguminosas, lo que concuerda con lo mencionado por Muhlbach en un documento realizado para </w:t>
      </w:r>
      <w:smartTag w:uri="urn:schemas-microsoft-com:office:smarttags" w:element="PersonName">
        <w:smartTagPr>
          <w:attr w:name="ProductID" w:val="la FAO"/>
        </w:smartTagPr>
        <w:r>
          <w:rPr>
            <w:rFonts w:ascii="Arial" w:hAnsi="Arial" w:cs="Arial"/>
          </w:rPr>
          <w:t>la FAO</w:t>
        </w:r>
      </w:smartTag>
      <w:r>
        <w:rPr>
          <w:rFonts w:ascii="Arial" w:hAnsi="Arial" w:cs="Arial"/>
        </w:rPr>
        <w:t>, en donde nos dice que la urea puede ser agregada a forrajes con valores altos de materia seca y bajo poder tampón, aumentando el contenido de proteína bruta y postula que puede mejorar la estabilidad aerobia del ensilaje al momento de la explotación del silo, sin embargo menciona que Lavezzo (1993) concluyó que en los forrajes de bajo valor en MS y en ausencia de aditivos ricos en CHS no se recomienda la urea para mejorar calidad fermentativa, pues los valores de pH, N-NH</w:t>
      </w:r>
      <w:r w:rsidRPr="00C528D8">
        <w:rPr>
          <w:rFonts w:ascii="Arial" w:hAnsi="Arial" w:cs="Arial"/>
          <w:vertAlign w:val="subscript"/>
        </w:rPr>
        <w:t>3</w:t>
      </w:r>
      <w:r>
        <w:rPr>
          <w:rFonts w:ascii="Arial" w:hAnsi="Arial" w:cs="Arial"/>
        </w:rPr>
        <w:t>/Nt, ácido acético y butírico se elevan.</w:t>
      </w:r>
    </w:p>
    <w:p w:rsidR="00D04164" w:rsidRDefault="00D04164" w:rsidP="00D04164">
      <w:pPr>
        <w:jc w:val="both"/>
        <w:rPr>
          <w:rFonts w:ascii="Arial" w:hAnsi="Arial" w:cs="Arial"/>
        </w:rPr>
      </w:pPr>
    </w:p>
    <w:p w:rsidR="00D04164" w:rsidRDefault="00D04164" w:rsidP="00D04164">
      <w:pPr>
        <w:jc w:val="both"/>
        <w:rPr>
          <w:rFonts w:ascii="Arial" w:hAnsi="Arial" w:cs="Arial"/>
        </w:rPr>
      </w:pPr>
    </w:p>
    <w:p w:rsidR="00D04164" w:rsidRPr="007505CF" w:rsidRDefault="00D04164" w:rsidP="005B0C80">
      <w:pPr>
        <w:numPr>
          <w:ilvl w:val="0"/>
          <w:numId w:val="13"/>
        </w:numPr>
        <w:spacing w:line="480" w:lineRule="auto"/>
        <w:jc w:val="both"/>
        <w:rPr>
          <w:rFonts w:ascii="Arial" w:hAnsi="Arial" w:cs="Arial"/>
          <w:b/>
        </w:rPr>
      </w:pPr>
      <w:r>
        <w:rPr>
          <w:rFonts w:ascii="Arial" w:hAnsi="Arial" w:cs="Arial"/>
        </w:rPr>
        <w:t>Valores altos de N-NH</w:t>
      </w:r>
      <w:r w:rsidRPr="00C528D8">
        <w:rPr>
          <w:rFonts w:ascii="Arial" w:hAnsi="Arial" w:cs="Arial"/>
          <w:vertAlign w:val="subscript"/>
        </w:rPr>
        <w:t>3</w:t>
      </w:r>
      <w:r>
        <w:rPr>
          <w:rFonts w:ascii="Arial" w:hAnsi="Arial" w:cs="Arial"/>
        </w:rPr>
        <w:t>/Nt en los tratamientos con urea presentes en este estudio se debieron a que se agregó urea al 1.7%, en contraste con lo mencionado por Guzmán (1998) quién recomienda valores máximos de 0.45% para mejorar el contenidos de proteína en los ensilajes.</w:t>
      </w:r>
    </w:p>
    <w:p w:rsidR="00D04164" w:rsidRDefault="00D04164" w:rsidP="00D04164">
      <w:pPr>
        <w:spacing w:line="480" w:lineRule="auto"/>
        <w:ind w:left="720"/>
        <w:rPr>
          <w:rFonts w:ascii="Arial" w:hAnsi="Arial" w:cs="Arial"/>
          <w:b/>
        </w:rPr>
      </w:pPr>
    </w:p>
    <w:p w:rsidR="00D04164" w:rsidRDefault="00D04164" w:rsidP="00D04164">
      <w:pPr>
        <w:spacing w:line="480" w:lineRule="auto"/>
        <w:ind w:left="720"/>
        <w:rPr>
          <w:rFonts w:ascii="Arial" w:hAnsi="Arial" w:cs="Arial"/>
          <w:b/>
        </w:rPr>
      </w:pPr>
    </w:p>
    <w:p w:rsidR="00D04164" w:rsidRDefault="00D04164" w:rsidP="00D04164">
      <w:pPr>
        <w:spacing w:line="480" w:lineRule="auto"/>
        <w:ind w:left="720"/>
        <w:rPr>
          <w:rFonts w:ascii="Arial" w:hAnsi="Arial" w:cs="Arial"/>
          <w:b/>
        </w:rPr>
      </w:pPr>
    </w:p>
    <w:p w:rsidR="00D04164" w:rsidRPr="001F17BA" w:rsidRDefault="00D04164" w:rsidP="00D04164">
      <w:pPr>
        <w:tabs>
          <w:tab w:val="center" w:pos="4768"/>
        </w:tabs>
        <w:ind w:left="357"/>
        <w:rPr>
          <w:rFonts w:ascii="Arial" w:hAnsi="Arial" w:cs="Arial"/>
          <w:b/>
          <w:sz w:val="32"/>
          <w:szCs w:val="32"/>
        </w:rPr>
      </w:pPr>
      <w:r w:rsidRPr="001F17BA">
        <w:rPr>
          <w:rFonts w:ascii="Arial" w:hAnsi="Arial" w:cs="Arial"/>
          <w:b/>
          <w:sz w:val="32"/>
          <w:szCs w:val="32"/>
        </w:rPr>
        <w:t>RECOMENDACIONES</w:t>
      </w:r>
    </w:p>
    <w:p w:rsidR="00D04164" w:rsidRPr="00AD0465" w:rsidRDefault="00D04164" w:rsidP="00D04164">
      <w:pPr>
        <w:tabs>
          <w:tab w:val="center" w:pos="4768"/>
        </w:tabs>
        <w:ind w:left="720"/>
        <w:jc w:val="center"/>
        <w:rPr>
          <w:rFonts w:ascii="Arial" w:hAnsi="Arial" w:cs="Arial"/>
          <w:b/>
        </w:rPr>
      </w:pPr>
    </w:p>
    <w:p w:rsidR="00D04164" w:rsidRPr="00AD0465" w:rsidRDefault="00D04164" w:rsidP="00D04164">
      <w:pPr>
        <w:tabs>
          <w:tab w:val="center" w:pos="4768"/>
        </w:tabs>
        <w:ind w:left="720"/>
        <w:jc w:val="center"/>
        <w:rPr>
          <w:rFonts w:ascii="Arial" w:hAnsi="Arial" w:cs="Arial"/>
          <w:b/>
        </w:rPr>
      </w:pPr>
    </w:p>
    <w:p w:rsidR="00D04164" w:rsidRPr="00AD0465" w:rsidRDefault="00D04164" w:rsidP="00D04164">
      <w:pPr>
        <w:tabs>
          <w:tab w:val="center" w:pos="4768"/>
        </w:tabs>
        <w:ind w:left="720"/>
        <w:jc w:val="center"/>
        <w:rPr>
          <w:rFonts w:ascii="Arial" w:hAnsi="Arial" w:cs="Arial"/>
          <w:b/>
        </w:rPr>
      </w:pPr>
    </w:p>
    <w:p w:rsidR="00D04164" w:rsidRPr="00AD0465" w:rsidRDefault="00D04164" w:rsidP="00D04164">
      <w:pPr>
        <w:tabs>
          <w:tab w:val="center" w:pos="4768"/>
        </w:tabs>
        <w:ind w:left="720"/>
        <w:jc w:val="center"/>
        <w:rPr>
          <w:rFonts w:ascii="Arial" w:hAnsi="Arial" w:cs="Arial"/>
          <w:b/>
        </w:rPr>
      </w:pPr>
    </w:p>
    <w:p w:rsidR="00D04164" w:rsidRDefault="00D04164" w:rsidP="005B0C80">
      <w:pPr>
        <w:numPr>
          <w:ilvl w:val="0"/>
          <w:numId w:val="14"/>
        </w:numPr>
        <w:spacing w:line="480" w:lineRule="auto"/>
        <w:jc w:val="both"/>
        <w:rPr>
          <w:rFonts w:ascii="Arial" w:hAnsi="Arial" w:cs="Arial"/>
        </w:rPr>
      </w:pPr>
      <w:r w:rsidRPr="00F95AA7">
        <w:rPr>
          <w:rFonts w:ascii="Arial" w:hAnsi="Arial" w:cs="Arial"/>
        </w:rPr>
        <w:t>Todos aquellos tratamientos que presenten pH entre neutros y alcalinos no son recomendados para ensilar puesto que se correría el riesgo de perder todo el contenido del silo por procesos de putrefacción</w:t>
      </w:r>
      <w:r>
        <w:rPr>
          <w:rFonts w:ascii="Arial" w:hAnsi="Arial" w:cs="Arial"/>
        </w:rPr>
        <w:t xml:space="preserve"> y por la multiplicación rápida de bacterias clostridiales.</w:t>
      </w:r>
    </w:p>
    <w:p w:rsidR="00D04164" w:rsidRDefault="00D04164" w:rsidP="00D04164">
      <w:pPr>
        <w:jc w:val="both"/>
        <w:rPr>
          <w:rFonts w:ascii="Arial" w:hAnsi="Arial" w:cs="Arial"/>
        </w:rPr>
      </w:pPr>
    </w:p>
    <w:p w:rsidR="00D04164" w:rsidRDefault="00D04164" w:rsidP="00D04164">
      <w:pPr>
        <w:jc w:val="both"/>
        <w:rPr>
          <w:rFonts w:ascii="Arial" w:hAnsi="Arial" w:cs="Arial"/>
        </w:rPr>
      </w:pPr>
    </w:p>
    <w:p w:rsidR="00D04164" w:rsidRDefault="00D04164" w:rsidP="005B0C80">
      <w:pPr>
        <w:numPr>
          <w:ilvl w:val="0"/>
          <w:numId w:val="14"/>
        </w:numPr>
        <w:spacing w:line="480" w:lineRule="auto"/>
        <w:jc w:val="both"/>
        <w:rPr>
          <w:rFonts w:ascii="Arial" w:hAnsi="Arial" w:cs="Arial"/>
        </w:rPr>
      </w:pPr>
      <w:r>
        <w:rPr>
          <w:rFonts w:ascii="Arial" w:hAnsi="Arial" w:cs="Arial"/>
        </w:rPr>
        <w:t>Elimine la mayor cantidad de aire durante el proceso de ensilaje para favorecer a un rápido descenso del pH.</w:t>
      </w:r>
    </w:p>
    <w:p w:rsidR="00D04164" w:rsidRDefault="00D04164" w:rsidP="00D04164">
      <w:pPr>
        <w:jc w:val="both"/>
        <w:rPr>
          <w:rFonts w:ascii="Arial" w:hAnsi="Arial" w:cs="Arial"/>
        </w:rPr>
      </w:pPr>
    </w:p>
    <w:p w:rsidR="00D04164" w:rsidRDefault="00D04164" w:rsidP="00D04164">
      <w:pPr>
        <w:jc w:val="both"/>
        <w:rPr>
          <w:rFonts w:ascii="Arial" w:hAnsi="Arial" w:cs="Arial"/>
        </w:rPr>
      </w:pPr>
    </w:p>
    <w:p w:rsidR="00D04164" w:rsidRDefault="00D04164" w:rsidP="005B0C80">
      <w:pPr>
        <w:numPr>
          <w:ilvl w:val="0"/>
          <w:numId w:val="14"/>
        </w:numPr>
        <w:spacing w:line="480" w:lineRule="auto"/>
        <w:jc w:val="both"/>
        <w:rPr>
          <w:rFonts w:ascii="Arial" w:hAnsi="Arial" w:cs="Arial"/>
        </w:rPr>
      </w:pPr>
      <w:r>
        <w:rPr>
          <w:rFonts w:ascii="Arial" w:hAnsi="Arial" w:cs="Arial"/>
        </w:rPr>
        <w:t>Evite la contaminación con suelo y estiércol, porque allí viven las bacterias clostridiales.</w:t>
      </w:r>
    </w:p>
    <w:p w:rsidR="00D04164" w:rsidRDefault="00D04164" w:rsidP="00D04164">
      <w:pPr>
        <w:spacing w:line="480" w:lineRule="auto"/>
        <w:jc w:val="both"/>
        <w:rPr>
          <w:rFonts w:ascii="Arial" w:hAnsi="Arial" w:cs="Arial"/>
        </w:rPr>
      </w:pPr>
    </w:p>
    <w:p w:rsidR="00D04164" w:rsidRDefault="00D04164" w:rsidP="005B0C80">
      <w:pPr>
        <w:numPr>
          <w:ilvl w:val="0"/>
          <w:numId w:val="14"/>
        </w:numPr>
        <w:spacing w:line="480" w:lineRule="auto"/>
        <w:jc w:val="both"/>
        <w:rPr>
          <w:rFonts w:ascii="Arial" w:hAnsi="Arial" w:cs="Arial"/>
        </w:rPr>
      </w:pPr>
      <w:r>
        <w:rPr>
          <w:rFonts w:ascii="Arial" w:hAnsi="Arial" w:cs="Arial"/>
        </w:rPr>
        <w:t>Tenga en cuenta la calidad de la bolsa, en el caso de los silos chorizo, revise que no existan perforaciones que permitan la entrada de oxígeno y se degrade el material ensilado.</w:t>
      </w:r>
    </w:p>
    <w:p w:rsidR="00D04164" w:rsidRDefault="00D04164" w:rsidP="00D04164">
      <w:pPr>
        <w:jc w:val="both"/>
        <w:rPr>
          <w:rFonts w:ascii="Arial" w:hAnsi="Arial" w:cs="Arial"/>
        </w:rPr>
      </w:pPr>
    </w:p>
    <w:p w:rsidR="00D04164" w:rsidRDefault="00D04164" w:rsidP="00D04164">
      <w:pPr>
        <w:jc w:val="both"/>
        <w:rPr>
          <w:rFonts w:ascii="Arial" w:hAnsi="Arial" w:cs="Arial"/>
        </w:rPr>
      </w:pPr>
    </w:p>
    <w:p w:rsidR="00D04164" w:rsidRDefault="00D04164" w:rsidP="005B0C80">
      <w:pPr>
        <w:numPr>
          <w:ilvl w:val="0"/>
          <w:numId w:val="14"/>
        </w:numPr>
        <w:spacing w:line="480" w:lineRule="auto"/>
        <w:jc w:val="both"/>
        <w:rPr>
          <w:rFonts w:ascii="Arial" w:hAnsi="Arial" w:cs="Arial"/>
        </w:rPr>
      </w:pPr>
      <w:r>
        <w:rPr>
          <w:rFonts w:ascii="Arial" w:hAnsi="Arial" w:cs="Arial"/>
        </w:rPr>
        <w:t>Ensile materiales de hasta 67% de humedad, altos contenidos de humedad producen gran cantidad de efluentes con importantes pérdidas de nutrientes, además de contaminación ambiental.</w:t>
      </w:r>
    </w:p>
    <w:p w:rsidR="00D04164" w:rsidRDefault="00D04164" w:rsidP="005B0C80">
      <w:pPr>
        <w:numPr>
          <w:ilvl w:val="0"/>
          <w:numId w:val="14"/>
        </w:numPr>
        <w:spacing w:line="480" w:lineRule="auto"/>
        <w:jc w:val="both"/>
        <w:rPr>
          <w:rFonts w:ascii="Arial" w:hAnsi="Arial" w:cs="Arial"/>
        </w:rPr>
      </w:pPr>
      <w:r>
        <w:rPr>
          <w:rFonts w:ascii="Arial" w:hAnsi="Arial" w:cs="Arial"/>
        </w:rPr>
        <w:lastRenderedPageBreak/>
        <w:t>Materiales con más de 50% de MS se consideran difíciles de ensilar.</w:t>
      </w:r>
    </w:p>
    <w:p w:rsidR="00D04164" w:rsidRDefault="00D04164" w:rsidP="00D04164">
      <w:pPr>
        <w:jc w:val="both"/>
        <w:rPr>
          <w:rFonts w:ascii="Arial" w:hAnsi="Arial" w:cs="Arial"/>
        </w:rPr>
      </w:pPr>
    </w:p>
    <w:p w:rsidR="00D04164" w:rsidRDefault="00D04164" w:rsidP="00D04164">
      <w:pPr>
        <w:jc w:val="both"/>
        <w:rPr>
          <w:rFonts w:ascii="Arial" w:hAnsi="Arial" w:cs="Arial"/>
        </w:rPr>
      </w:pPr>
    </w:p>
    <w:p w:rsidR="00D04164" w:rsidRPr="00F95AA7" w:rsidRDefault="00D04164" w:rsidP="005B0C80">
      <w:pPr>
        <w:numPr>
          <w:ilvl w:val="0"/>
          <w:numId w:val="14"/>
        </w:numPr>
        <w:spacing w:line="480" w:lineRule="auto"/>
        <w:jc w:val="both"/>
        <w:rPr>
          <w:rFonts w:ascii="Arial" w:hAnsi="Arial" w:cs="Arial"/>
        </w:rPr>
      </w:pPr>
      <w:r>
        <w:rPr>
          <w:rFonts w:ascii="Arial" w:hAnsi="Arial" w:cs="Arial"/>
        </w:rPr>
        <w:t>Se recomienda realizar otros ensayos utilizando mayor cantidad de melaza y menores niveles de urea para favorecer el proceso fermentativo y elevar el contenido proteico del ensilaje de cáscara de gandul.</w:t>
      </w:r>
    </w:p>
    <w:p w:rsidR="00D04164" w:rsidRDefault="00D04164" w:rsidP="00D04164"/>
    <w:p w:rsidR="00270EBC" w:rsidRDefault="00270EBC" w:rsidP="00923BB7">
      <w:pPr>
        <w:ind w:left="1800"/>
        <w:rPr>
          <w:rFonts w:ascii="Arial" w:hAnsi="Arial" w:cs="Arial"/>
          <w:b/>
        </w:rPr>
      </w:pPr>
    </w:p>
    <w:p w:rsidR="00D04164" w:rsidRDefault="00D04164" w:rsidP="00923BB7">
      <w:pPr>
        <w:ind w:left="1800"/>
        <w:rPr>
          <w:rFonts w:ascii="Arial" w:hAnsi="Arial" w:cs="Arial"/>
          <w:b/>
        </w:rPr>
      </w:pPr>
    </w:p>
    <w:p w:rsidR="00D04164" w:rsidRDefault="00D04164" w:rsidP="00923BB7">
      <w:pPr>
        <w:ind w:left="1800"/>
        <w:rPr>
          <w:rFonts w:ascii="Arial" w:hAnsi="Arial" w:cs="Arial"/>
          <w:b/>
        </w:rPr>
      </w:pPr>
    </w:p>
    <w:p w:rsidR="00D04164" w:rsidRDefault="00D04164" w:rsidP="00923BB7">
      <w:pPr>
        <w:ind w:left="1800"/>
        <w:rPr>
          <w:rFonts w:ascii="Arial" w:hAnsi="Arial" w:cs="Arial"/>
          <w:b/>
        </w:rPr>
      </w:pPr>
    </w:p>
    <w:p w:rsidR="00D04164" w:rsidRDefault="00D04164" w:rsidP="00923BB7">
      <w:pPr>
        <w:ind w:left="1800"/>
        <w:rPr>
          <w:rFonts w:ascii="Arial" w:hAnsi="Arial" w:cs="Arial"/>
          <w:b/>
        </w:rPr>
      </w:pPr>
    </w:p>
    <w:p w:rsidR="00D04164" w:rsidRDefault="00D04164" w:rsidP="00923BB7">
      <w:pPr>
        <w:ind w:left="1800"/>
        <w:rPr>
          <w:rFonts w:ascii="Arial" w:hAnsi="Arial" w:cs="Arial"/>
          <w:b/>
        </w:rPr>
      </w:pPr>
    </w:p>
    <w:p w:rsidR="00D04164" w:rsidRDefault="00D04164" w:rsidP="00923BB7">
      <w:pPr>
        <w:ind w:left="1800"/>
        <w:rPr>
          <w:rFonts w:ascii="Arial" w:hAnsi="Arial" w:cs="Arial"/>
          <w:b/>
        </w:rPr>
      </w:pPr>
    </w:p>
    <w:p w:rsidR="00D04164" w:rsidRDefault="00D04164" w:rsidP="00923BB7">
      <w:pPr>
        <w:ind w:left="1800"/>
        <w:rPr>
          <w:rFonts w:ascii="Arial" w:hAnsi="Arial" w:cs="Arial"/>
          <w:b/>
        </w:rPr>
      </w:pPr>
    </w:p>
    <w:p w:rsidR="00D04164" w:rsidRDefault="00D04164" w:rsidP="00923BB7">
      <w:pPr>
        <w:ind w:left="1800"/>
        <w:rPr>
          <w:rFonts w:ascii="Arial" w:hAnsi="Arial" w:cs="Arial"/>
          <w:b/>
        </w:rPr>
      </w:pPr>
    </w:p>
    <w:p w:rsidR="00D04164" w:rsidRDefault="00D04164" w:rsidP="00923BB7">
      <w:pPr>
        <w:ind w:left="1800"/>
        <w:rPr>
          <w:rFonts w:ascii="Arial" w:hAnsi="Arial" w:cs="Arial"/>
          <w:b/>
        </w:rPr>
      </w:pPr>
    </w:p>
    <w:p w:rsidR="00D04164" w:rsidRDefault="00D04164" w:rsidP="00923BB7">
      <w:pPr>
        <w:ind w:left="1800"/>
        <w:rPr>
          <w:rFonts w:ascii="Arial" w:hAnsi="Arial" w:cs="Arial"/>
          <w:b/>
        </w:rPr>
      </w:pPr>
    </w:p>
    <w:p w:rsidR="00D04164" w:rsidRDefault="00D04164" w:rsidP="00923BB7">
      <w:pPr>
        <w:ind w:left="1800"/>
        <w:rPr>
          <w:rFonts w:ascii="Arial" w:hAnsi="Arial" w:cs="Arial"/>
          <w:b/>
        </w:rPr>
      </w:pPr>
    </w:p>
    <w:p w:rsidR="00D04164" w:rsidRDefault="00D04164" w:rsidP="00923BB7">
      <w:pPr>
        <w:ind w:left="1800"/>
        <w:rPr>
          <w:rFonts w:ascii="Arial" w:hAnsi="Arial" w:cs="Arial"/>
          <w:b/>
        </w:rPr>
      </w:pPr>
    </w:p>
    <w:p w:rsidR="00D04164" w:rsidRDefault="00D04164" w:rsidP="00923BB7">
      <w:pPr>
        <w:ind w:left="1800"/>
        <w:rPr>
          <w:rFonts w:ascii="Arial" w:hAnsi="Arial" w:cs="Arial"/>
          <w:b/>
        </w:rPr>
      </w:pPr>
    </w:p>
    <w:p w:rsidR="00D04164" w:rsidRDefault="00D04164" w:rsidP="00923BB7">
      <w:pPr>
        <w:ind w:left="1800"/>
        <w:rPr>
          <w:rFonts w:ascii="Arial" w:hAnsi="Arial" w:cs="Arial"/>
          <w:b/>
        </w:rPr>
      </w:pPr>
    </w:p>
    <w:p w:rsidR="00D04164" w:rsidRDefault="00D04164" w:rsidP="00923BB7">
      <w:pPr>
        <w:ind w:left="1800"/>
        <w:rPr>
          <w:rFonts w:ascii="Arial" w:hAnsi="Arial" w:cs="Arial"/>
          <w:b/>
        </w:rPr>
      </w:pPr>
    </w:p>
    <w:p w:rsidR="00D04164" w:rsidRDefault="00D04164" w:rsidP="00923BB7">
      <w:pPr>
        <w:ind w:left="1800"/>
        <w:rPr>
          <w:rFonts w:ascii="Arial" w:hAnsi="Arial" w:cs="Arial"/>
          <w:b/>
        </w:rPr>
      </w:pPr>
    </w:p>
    <w:p w:rsidR="00D04164" w:rsidRDefault="00D04164" w:rsidP="00923BB7">
      <w:pPr>
        <w:ind w:left="1800"/>
        <w:rPr>
          <w:rFonts w:ascii="Arial" w:hAnsi="Arial" w:cs="Arial"/>
          <w:b/>
        </w:rPr>
      </w:pPr>
    </w:p>
    <w:p w:rsidR="00D04164" w:rsidRDefault="00D04164" w:rsidP="00923BB7">
      <w:pPr>
        <w:ind w:left="1800"/>
        <w:rPr>
          <w:rFonts w:ascii="Arial" w:hAnsi="Arial" w:cs="Arial"/>
          <w:b/>
        </w:rPr>
      </w:pPr>
    </w:p>
    <w:p w:rsidR="00D04164" w:rsidRDefault="00D04164" w:rsidP="00923BB7">
      <w:pPr>
        <w:ind w:left="1800"/>
        <w:rPr>
          <w:rFonts w:ascii="Arial" w:hAnsi="Arial" w:cs="Arial"/>
          <w:b/>
        </w:rPr>
      </w:pPr>
    </w:p>
    <w:p w:rsidR="00D04164" w:rsidRDefault="00D04164" w:rsidP="00923BB7">
      <w:pPr>
        <w:ind w:left="1800"/>
        <w:rPr>
          <w:rFonts w:ascii="Arial" w:hAnsi="Arial" w:cs="Arial"/>
          <w:b/>
        </w:rPr>
      </w:pPr>
    </w:p>
    <w:p w:rsidR="00D04164" w:rsidRDefault="00D04164" w:rsidP="00923BB7">
      <w:pPr>
        <w:ind w:left="1800"/>
        <w:rPr>
          <w:rFonts w:ascii="Arial" w:hAnsi="Arial" w:cs="Arial"/>
          <w:b/>
        </w:rPr>
      </w:pPr>
    </w:p>
    <w:p w:rsidR="00D04164" w:rsidRDefault="00D04164" w:rsidP="00923BB7">
      <w:pPr>
        <w:ind w:left="1800"/>
        <w:rPr>
          <w:rFonts w:ascii="Arial" w:hAnsi="Arial" w:cs="Arial"/>
          <w:b/>
        </w:rPr>
      </w:pPr>
    </w:p>
    <w:p w:rsidR="00D04164" w:rsidRDefault="00D04164" w:rsidP="00923BB7">
      <w:pPr>
        <w:ind w:left="1800"/>
        <w:rPr>
          <w:rFonts w:ascii="Arial" w:hAnsi="Arial" w:cs="Arial"/>
          <w:b/>
        </w:rPr>
      </w:pPr>
    </w:p>
    <w:p w:rsidR="00D04164" w:rsidRDefault="00D04164" w:rsidP="00923BB7">
      <w:pPr>
        <w:ind w:left="1800"/>
        <w:rPr>
          <w:rFonts w:ascii="Arial" w:hAnsi="Arial" w:cs="Arial"/>
          <w:b/>
        </w:rPr>
      </w:pPr>
    </w:p>
    <w:p w:rsidR="004041DA" w:rsidRPr="006A3F0B" w:rsidRDefault="004041DA" w:rsidP="000D377C">
      <w:pPr>
        <w:tabs>
          <w:tab w:val="center" w:pos="4768"/>
        </w:tabs>
        <w:rPr>
          <w:rFonts w:ascii="Arial" w:hAnsi="Arial" w:cs="Arial"/>
          <w:b/>
          <w:sz w:val="32"/>
          <w:szCs w:val="32"/>
        </w:rPr>
      </w:pPr>
    </w:p>
    <w:p w:rsidR="004041DA" w:rsidRPr="006A3F0B" w:rsidRDefault="004041DA" w:rsidP="004041DA">
      <w:pPr>
        <w:tabs>
          <w:tab w:val="center" w:pos="4768"/>
        </w:tabs>
        <w:ind w:left="357"/>
        <w:jc w:val="center"/>
        <w:rPr>
          <w:rFonts w:ascii="Arial" w:hAnsi="Arial" w:cs="Arial"/>
          <w:b/>
          <w:sz w:val="32"/>
          <w:szCs w:val="32"/>
        </w:rPr>
      </w:pPr>
    </w:p>
    <w:p w:rsidR="004041DA" w:rsidRPr="006A3F0B" w:rsidRDefault="004041DA" w:rsidP="004041DA">
      <w:pPr>
        <w:tabs>
          <w:tab w:val="center" w:pos="4768"/>
        </w:tabs>
        <w:ind w:left="357"/>
        <w:jc w:val="center"/>
        <w:rPr>
          <w:rFonts w:ascii="Arial" w:hAnsi="Arial" w:cs="Arial"/>
          <w:b/>
          <w:sz w:val="32"/>
          <w:szCs w:val="32"/>
        </w:rPr>
      </w:pPr>
    </w:p>
    <w:p w:rsidR="004041DA" w:rsidRPr="006A3F0B" w:rsidRDefault="004041DA" w:rsidP="004041DA">
      <w:pPr>
        <w:tabs>
          <w:tab w:val="center" w:pos="4768"/>
        </w:tabs>
        <w:ind w:left="357"/>
        <w:jc w:val="center"/>
        <w:rPr>
          <w:rFonts w:ascii="Arial" w:hAnsi="Arial" w:cs="Arial"/>
          <w:b/>
          <w:sz w:val="32"/>
          <w:szCs w:val="32"/>
        </w:rPr>
      </w:pPr>
    </w:p>
    <w:p w:rsidR="004041DA" w:rsidRPr="006A3F0B" w:rsidRDefault="004041DA" w:rsidP="004041DA">
      <w:pPr>
        <w:tabs>
          <w:tab w:val="center" w:pos="4768"/>
        </w:tabs>
        <w:ind w:left="357"/>
        <w:jc w:val="center"/>
        <w:rPr>
          <w:rFonts w:ascii="Arial" w:hAnsi="Arial" w:cs="Arial"/>
          <w:b/>
          <w:sz w:val="32"/>
          <w:szCs w:val="32"/>
        </w:rPr>
      </w:pPr>
    </w:p>
    <w:p w:rsidR="004041DA" w:rsidRPr="006A3F0B" w:rsidRDefault="004041DA" w:rsidP="004041DA">
      <w:pPr>
        <w:tabs>
          <w:tab w:val="center" w:pos="4768"/>
        </w:tabs>
        <w:spacing w:line="480" w:lineRule="auto"/>
        <w:ind w:left="360"/>
        <w:jc w:val="center"/>
        <w:outlineLvl w:val="0"/>
        <w:rPr>
          <w:rFonts w:ascii="Arial" w:hAnsi="Arial" w:cs="Arial"/>
          <w:b/>
          <w:sz w:val="32"/>
          <w:szCs w:val="32"/>
        </w:rPr>
      </w:pPr>
      <w:r w:rsidRPr="006A3F0B">
        <w:rPr>
          <w:rFonts w:ascii="Arial" w:hAnsi="Arial" w:cs="Arial"/>
          <w:b/>
          <w:sz w:val="32"/>
          <w:szCs w:val="32"/>
        </w:rPr>
        <w:t>BIBLIOGRAFÍA</w:t>
      </w:r>
    </w:p>
    <w:p w:rsidR="004041DA" w:rsidRPr="006A3F0B" w:rsidRDefault="004041DA" w:rsidP="004041DA">
      <w:pPr>
        <w:tabs>
          <w:tab w:val="center" w:pos="4768"/>
        </w:tabs>
        <w:ind w:left="357"/>
        <w:jc w:val="center"/>
        <w:rPr>
          <w:rFonts w:ascii="Arial" w:hAnsi="Arial" w:cs="Arial"/>
          <w:b/>
          <w:sz w:val="32"/>
          <w:szCs w:val="32"/>
        </w:rPr>
      </w:pPr>
    </w:p>
    <w:p w:rsidR="004041DA" w:rsidRPr="006A3F0B" w:rsidRDefault="004041DA" w:rsidP="004041DA">
      <w:pPr>
        <w:tabs>
          <w:tab w:val="center" w:pos="4768"/>
        </w:tabs>
        <w:ind w:left="357"/>
        <w:jc w:val="center"/>
        <w:rPr>
          <w:rFonts w:ascii="Arial" w:hAnsi="Arial" w:cs="Arial"/>
          <w:b/>
          <w:sz w:val="32"/>
          <w:szCs w:val="32"/>
        </w:rPr>
      </w:pPr>
    </w:p>
    <w:p w:rsidR="004041DA" w:rsidRPr="006A3F0B" w:rsidRDefault="004041DA" w:rsidP="004041DA">
      <w:pPr>
        <w:tabs>
          <w:tab w:val="center" w:pos="4768"/>
        </w:tabs>
        <w:ind w:left="357"/>
        <w:jc w:val="center"/>
        <w:rPr>
          <w:rFonts w:ascii="Arial" w:hAnsi="Arial" w:cs="Arial"/>
          <w:b/>
          <w:sz w:val="32"/>
          <w:szCs w:val="32"/>
        </w:rPr>
      </w:pPr>
    </w:p>
    <w:p w:rsidR="004041DA" w:rsidRPr="006A3F0B" w:rsidRDefault="004041DA" w:rsidP="005B0C80">
      <w:pPr>
        <w:numPr>
          <w:ilvl w:val="0"/>
          <w:numId w:val="15"/>
        </w:numPr>
        <w:spacing w:line="480" w:lineRule="auto"/>
        <w:jc w:val="both"/>
        <w:rPr>
          <w:rFonts w:ascii="Arial" w:hAnsi="Arial" w:cs="Arial"/>
        </w:rPr>
      </w:pPr>
      <w:r w:rsidRPr="006A3F0B">
        <w:rPr>
          <w:rFonts w:ascii="Arial" w:hAnsi="Arial" w:cs="Arial"/>
        </w:rPr>
        <w:t xml:space="preserve">ALVARADO CHRISTIAN, Micotoxinas en nutrición animal, (en l{inea), Chile 1997, Consultado en marzo 2004 Disponible en </w:t>
      </w:r>
      <w:hyperlink r:id="rId12" w:history="1">
        <w:r w:rsidRPr="000D377C">
          <w:rPr>
            <w:rFonts w:ascii="Arial" w:hAnsi="Arial" w:cs="Arial"/>
          </w:rPr>
          <w:t>http://www.monografias.com/trabajos16/micotoxinas/micotoxinas.shtml#INTRO</w:t>
        </w:r>
      </w:hyperlink>
    </w:p>
    <w:p w:rsidR="004041DA" w:rsidRPr="006A3F0B" w:rsidRDefault="004041DA" w:rsidP="004041DA">
      <w:pPr>
        <w:spacing w:line="480" w:lineRule="auto"/>
        <w:ind w:left="360"/>
        <w:jc w:val="both"/>
        <w:rPr>
          <w:rFonts w:ascii="Arial" w:hAnsi="Arial" w:cs="Arial"/>
        </w:rPr>
      </w:pPr>
    </w:p>
    <w:p w:rsidR="004041DA" w:rsidRPr="006A3F0B" w:rsidRDefault="004041DA" w:rsidP="005B0C80">
      <w:pPr>
        <w:numPr>
          <w:ilvl w:val="0"/>
          <w:numId w:val="15"/>
        </w:numPr>
        <w:spacing w:line="480" w:lineRule="auto"/>
        <w:jc w:val="both"/>
        <w:rPr>
          <w:rFonts w:ascii="Arial" w:hAnsi="Arial" w:cs="Arial"/>
        </w:rPr>
      </w:pPr>
      <w:r w:rsidRPr="006A3F0B">
        <w:rPr>
          <w:rFonts w:ascii="Arial" w:hAnsi="Arial" w:cs="Arial"/>
          <w:bCs/>
        </w:rPr>
        <w:t xml:space="preserve">ARAQUE CÉSAR, </w:t>
      </w:r>
      <w:r w:rsidRPr="006A3F0B">
        <w:rPr>
          <w:rFonts w:ascii="Arial" w:hAnsi="Arial" w:cs="Arial"/>
        </w:rPr>
        <w:t xml:space="preserve">Evaluación del </w:t>
      </w:r>
      <w:r w:rsidRPr="006A3F0B">
        <w:rPr>
          <w:rFonts w:ascii="Arial" w:hAnsi="Arial" w:cs="Arial"/>
          <w:i/>
        </w:rPr>
        <w:t>King grass</w:t>
      </w:r>
      <w:r w:rsidRPr="006A3F0B">
        <w:rPr>
          <w:rFonts w:ascii="Arial" w:hAnsi="Arial" w:cs="Arial"/>
        </w:rPr>
        <w:t xml:space="preserve"> ensilado con excremento de pollo (yacija) en el engorde de mautes (en línea), Venezuela 1995, Consultado marzo 2004 Disponible </w:t>
      </w:r>
      <w:hyperlink r:id="rId13" w:history="1">
        <w:r w:rsidRPr="000D377C">
          <w:rPr>
            <w:rFonts w:ascii="Arial" w:hAnsi="Arial" w:cs="Arial"/>
          </w:rPr>
          <w:t>http://www.ceniap.gov.ve/bdigital/ztzoo/zt1301/texto/evaluaciondelking.htm</w:t>
        </w:r>
      </w:hyperlink>
    </w:p>
    <w:p w:rsidR="004041DA" w:rsidRPr="006A3F0B" w:rsidRDefault="004041DA" w:rsidP="004041DA">
      <w:pPr>
        <w:spacing w:line="480" w:lineRule="auto"/>
        <w:jc w:val="both"/>
        <w:rPr>
          <w:rFonts w:ascii="Arial" w:hAnsi="Arial" w:cs="Arial"/>
        </w:rPr>
      </w:pPr>
    </w:p>
    <w:p w:rsidR="004041DA" w:rsidRPr="006A3F0B" w:rsidRDefault="004041DA" w:rsidP="005B0C80">
      <w:pPr>
        <w:numPr>
          <w:ilvl w:val="0"/>
          <w:numId w:val="15"/>
        </w:numPr>
        <w:tabs>
          <w:tab w:val="center" w:pos="4768"/>
        </w:tabs>
        <w:spacing w:line="480" w:lineRule="auto"/>
        <w:jc w:val="both"/>
        <w:rPr>
          <w:rFonts w:ascii="Arial" w:hAnsi="Arial" w:cs="Arial"/>
        </w:rPr>
      </w:pPr>
      <w:r w:rsidRPr="006A3F0B">
        <w:rPr>
          <w:rFonts w:ascii="Arial" w:hAnsi="Arial" w:cs="Arial"/>
        </w:rPr>
        <w:t>ARRILLAGA CARLOS, La preparación del ensilaje, Editorial Diana S.A. México 1979, pp. 187-199</w:t>
      </w:r>
    </w:p>
    <w:p w:rsidR="004041DA" w:rsidRPr="006A3F0B" w:rsidRDefault="004041DA" w:rsidP="004041DA">
      <w:pPr>
        <w:tabs>
          <w:tab w:val="center" w:pos="4768"/>
        </w:tabs>
        <w:spacing w:line="480" w:lineRule="auto"/>
        <w:ind w:left="360"/>
        <w:jc w:val="both"/>
        <w:rPr>
          <w:rFonts w:ascii="Arial" w:hAnsi="Arial" w:cs="Arial"/>
        </w:rPr>
      </w:pPr>
    </w:p>
    <w:p w:rsidR="004041DA" w:rsidRPr="006A3F0B" w:rsidRDefault="004041DA" w:rsidP="005B0C80">
      <w:pPr>
        <w:numPr>
          <w:ilvl w:val="0"/>
          <w:numId w:val="15"/>
        </w:numPr>
        <w:spacing w:line="480" w:lineRule="auto"/>
        <w:jc w:val="both"/>
        <w:rPr>
          <w:rFonts w:ascii="Arial" w:hAnsi="Arial" w:cs="Arial"/>
        </w:rPr>
      </w:pPr>
      <w:r w:rsidRPr="006A3F0B">
        <w:rPr>
          <w:rFonts w:ascii="Arial" w:hAnsi="Arial" w:cs="Arial"/>
        </w:rPr>
        <w:t xml:space="preserve">BERTOIA LUIS, </w:t>
      </w:r>
      <w:r w:rsidRPr="000D377C">
        <w:rPr>
          <w:rFonts w:ascii="Arial" w:hAnsi="Arial" w:cs="Arial"/>
        </w:rPr>
        <w:t xml:space="preserve">Algunos conceptos sobre ensilaje (en línea) 2004 Consultado en marzo 2004 Disponible en </w:t>
      </w:r>
      <w:hyperlink r:id="rId14" w:history="1">
        <w:r w:rsidRPr="000D377C">
          <w:rPr>
            <w:rFonts w:ascii="Arial" w:hAnsi="Arial" w:cs="Arial"/>
          </w:rPr>
          <w:t>http://mejorpasto.com.ar/UNLZ/2004/TX3.htm</w:t>
        </w:r>
      </w:hyperlink>
    </w:p>
    <w:p w:rsidR="004041DA" w:rsidRPr="006A3F0B" w:rsidRDefault="004041DA" w:rsidP="004041DA">
      <w:pPr>
        <w:tabs>
          <w:tab w:val="center" w:pos="4768"/>
        </w:tabs>
        <w:spacing w:line="480" w:lineRule="auto"/>
        <w:ind w:left="360"/>
        <w:jc w:val="both"/>
        <w:rPr>
          <w:rFonts w:ascii="Arial" w:hAnsi="Arial" w:cs="Arial"/>
        </w:rPr>
      </w:pPr>
    </w:p>
    <w:p w:rsidR="004041DA" w:rsidRPr="006A3F0B" w:rsidRDefault="004041DA" w:rsidP="005B0C80">
      <w:pPr>
        <w:numPr>
          <w:ilvl w:val="0"/>
          <w:numId w:val="15"/>
        </w:numPr>
        <w:spacing w:line="480" w:lineRule="auto"/>
        <w:jc w:val="both"/>
        <w:rPr>
          <w:rFonts w:ascii="Arial" w:hAnsi="Arial" w:cs="Arial"/>
        </w:rPr>
      </w:pPr>
      <w:r w:rsidRPr="006A3F0B">
        <w:rPr>
          <w:rFonts w:ascii="Arial" w:hAnsi="Arial" w:cs="Arial"/>
        </w:rPr>
        <w:lastRenderedPageBreak/>
        <w:t xml:space="preserve">BETANCOURT MARÍA, Efecto de la melaza, ácido fórmico y tiempo de fermentación sobre el contenido de proteína cruda y nitrógeno amoniacal en silaje de </w:t>
      </w:r>
      <w:r w:rsidRPr="006A3F0B">
        <w:rPr>
          <w:rFonts w:ascii="Arial" w:hAnsi="Arial" w:cs="Arial"/>
          <w:i/>
        </w:rPr>
        <w:t xml:space="preserve">Leucaena leucocephala </w:t>
      </w:r>
      <w:r w:rsidRPr="006A3F0B">
        <w:rPr>
          <w:rFonts w:ascii="Arial" w:hAnsi="Arial" w:cs="Arial"/>
        </w:rPr>
        <w:t>(en línea), Venezuela 2002, Consultado febrero 2004 Disponible en http:// www.ceniap.gov.ve/bdigital/ ztzoo/zt2103/arti/betancourt_m.htm - 38k</w:t>
      </w:r>
    </w:p>
    <w:p w:rsidR="004041DA" w:rsidRPr="006A3F0B" w:rsidRDefault="004041DA" w:rsidP="004041DA">
      <w:pPr>
        <w:tabs>
          <w:tab w:val="center" w:pos="4768"/>
        </w:tabs>
        <w:spacing w:line="480" w:lineRule="auto"/>
        <w:ind w:left="360"/>
        <w:jc w:val="both"/>
        <w:rPr>
          <w:rFonts w:ascii="Arial" w:hAnsi="Arial" w:cs="Arial"/>
        </w:rPr>
      </w:pPr>
    </w:p>
    <w:p w:rsidR="004041DA" w:rsidRPr="006A3F0B" w:rsidRDefault="004041DA" w:rsidP="005B0C80">
      <w:pPr>
        <w:numPr>
          <w:ilvl w:val="0"/>
          <w:numId w:val="15"/>
        </w:numPr>
        <w:spacing w:line="480" w:lineRule="auto"/>
        <w:jc w:val="both"/>
        <w:rPr>
          <w:rFonts w:ascii="Arial" w:hAnsi="Arial" w:cs="Arial"/>
        </w:rPr>
      </w:pPr>
      <w:r w:rsidRPr="006A3F0B">
        <w:rPr>
          <w:rFonts w:ascii="Arial" w:hAnsi="Arial" w:cs="Arial"/>
        </w:rPr>
        <w:t xml:space="preserve">BOLSEN KEITH, Manejo de los ensilajes en bunker, trinchera y pisados para optimizar el valor nutritivo: Cuatro prácticas importantes (en línea) Estados Unidos, Consultado marzo 2004 Disponible </w:t>
      </w:r>
      <w:hyperlink r:id="rId15" w:history="1">
        <w:r w:rsidRPr="006A3F0B">
          <w:rPr>
            <w:rFonts w:ascii="Arial" w:hAnsi="Arial" w:cs="Arial"/>
          </w:rPr>
          <w:t>http://www.engormix.com/s_articles_list.asp?AREA=GDL</w:t>
        </w:r>
      </w:hyperlink>
    </w:p>
    <w:p w:rsidR="004041DA" w:rsidRPr="006A3F0B" w:rsidRDefault="004041DA" w:rsidP="004041DA">
      <w:pPr>
        <w:tabs>
          <w:tab w:val="center" w:pos="4768"/>
        </w:tabs>
        <w:spacing w:line="480" w:lineRule="auto"/>
        <w:ind w:left="360"/>
        <w:jc w:val="both"/>
        <w:rPr>
          <w:rFonts w:ascii="Arial" w:hAnsi="Arial" w:cs="Arial"/>
        </w:rPr>
      </w:pPr>
    </w:p>
    <w:p w:rsidR="004041DA" w:rsidRPr="006A3F0B" w:rsidRDefault="004041DA" w:rsidP="005B0C80">
      <w:pPr>
        <w:pStyle w:val="NormalWeb"/>
        <w:numPr>
          <w:ilvl w:val="0"/>
          <w:numId w:val="15"/>
        </w:numPr>
        <w:spacing w:line="480" w:lineRule="auto"/>
        <w:jc w:val="both"/>
        <w:rPr>
          <w:rFonts w:ascii="Arial" w:hAnsi="Arial" w:cs="Arial"/>
        </w:rPr>
      </w:pPr>
      <w:r w:rsidRPr="006A3F0B">
        <w:rPr>
          <w:rFonts w:ascii="Arial" w:hAnsi="Arial" w:cs="Arial"/>
        </w:rPr>
        <w:t xml:space="preserve">CASTAÑEDA WALTER, El fríjol (en línea) 2000. Consultado en abril 2004 disponible en </w:t>
      </w:r>
      <w:hyperlink r:id="rId16" w:history="1">
        <w:r w:rsidRPr="000D377C">
          <w:rPr>
            <w:rFonts w:ascii="Arial" w:hAnsi="Arial" w:cs="Arial"/>
          </w:rPr>
          <w:t>http://www.monografias.com/trabajos4/elfrijol/elfrijol.shtml</w:t>
        </w:r>
      </w:hyperlink>
    </w:p>
    <w:p w:rsidR="004041DA" w:rsidRPr="006A3F0B" w:rsidRDefault="004041DA" w:rsidP="004041DA">
      <w:pPr>
        <w:pStyle w:val="NormalWeb"/>
        <w:spacing w:line="480" w:lineRule="auto"/>
        <w:jc w:val="both"/>
        <w:rPr>
          <w:rFonts w:ascii="Arial" w:hAnsi="Arial" w:cs="Arial"/>
        </w:rPr>
      </w:pPr>
    </w:p>
    <w:p w:rsidR="004041DA" w:rsidRPr="006A3F0B" w:rsidRDefault="004041DA" w:rsidP="005B0C80">
      <w:pPr>
        <w:pStyle w:val="NormalWeb"/>
        <w:numPr>
          <w:ilvl w:val="0"/>
          <w:numId w:val="15"/>
        </w:numPr>
        <w:spacing w:line="480" w:lineRule="auto"/>
        <w:rPr>
          <w:rFonts w:ascii="Arial" w:hAnsi="Arial" w:cs="Arial"/>
        </w:rPr>
      </w:pPr>
      <w:r w:rsidRPr="006A3F0B">
        <w:rPr>
          <w:rFonts w:ascii="Arial" w:hAnsi="Arial" w:cs="Arial"/>
        </w:rPr>
        <w:t xml:space="preserve">CASTILLO JORGE, Fermentación ácido láctica (en línea) 1997, Consultado mayo de 2004 Disponible en </w:t>
      </w:r>
      <w:hyperlink r:id="rId17" w:history="1">
        <w:r w:rsidRPr="006A3F0B">
          <w:rPr>
            <w:rFonts w:ascii="Arial" w:hAnsi="Arial" w:cs="Arial"/>
          </w:rPr>
          <w:t>http://www.monografias.com/trabajos15/fermentacion-acidolactica/fermentacion-acidolactica.shtml</w:t>
        </w:r>
      </w:hyperlink>
      <w:r w:rsidRPr="006A3F0B">
        <w:rPr>
          <w:rFonts w:ascii="Arial" w:hAnsi="Arial" w:cs="Arial"/>
        </w:rPr>
        <w:t>,</w:t>
      </w:r>
    </w:p>
    <w:p w:rsidR="004041DA" w:rsidRPr="006A3F0B" w:rsidRDefault="004041DA" w:rsidP="004041DA">
      <w:pPr>
        <w:pStyle w:val="NormalWeb"/>
        <w:spacing w:line="480" w:lineRule="auto"/>
        <w:rPr>
          <w:rFonts w:ascii="Arial" w:hAnsi="Arial" w:cs="Arial"/>
        </w:rPr>
      </w:pPr>
    </w:p>
    <w:p w:rsidR="004041DA" w:rsidRPr="006A3F0B" w:rsidRDefault="004041DA" w:rsidP="005B0C80">
      <w:pPr>
        <w:pStyle w:val="NormalWeb"/>
        <w:numPr>
          <w:ilvl w:val="0"/>
          <w:numId w:val="15"/>
        </w:numPr>
        <w:spacing w:line="480" w:lineRule="auto"/>
        <w:jc w:val="both"/>
        <w:rPr>
          <w:rFonts w:ascii="Arial" w:hAnsi="Arial" w:cs="Arial"/>
          <w:bCs/>
        </w:rPr>
      </w:pPr>
      <w:r w:rsidRPr="006A3F0B">
        <w:rPr>
          <w:rFonts w:ascii="Arial" w:hAnsi="Arial" w:cs="Arial"/>
        </w:rPr>
        <w:lastRenderedPageBreak/>
        <w:t xml:space="preserve">CUBA FÉLIX, Ensilajes de </w:t>
      </w:r>
      <w:r w:rsidRPr="006A3F0B">
        <w:rPr>
          <w:rFonts w:ascii="Arial" w:hAnsi="Arial" w:cs="Arial"/>
          <w:i/>
        </w:rPr>
        <w:t>King grass</w:t>
      </w:r>
      <w:r w:rsidRPr="006A3F0B">
        <w:rPr>
          <w:rFonts w:ascii="Arial" w:hAnsi="Arial" w:cs="Arial"/>
        </w:rPr>
        <w:t xml:space="preserve"> empleando diferentes variantes del inóculo de </w:t>
      </w:r>
      <w:hyperlink r:id="rId18" w:history="1">
        <w:r w:rsidRPr="006A3F0B">
          <w:rPr>
            <w:rFonts w:ascii="Arial" w:hAnsi="Arial" w:cs="Arial"/>
          </w:rPr>
          <w:t>bacterias</w:t>
        </w:r>
      </w:hyperlink>
      <w:r w:rsidRPr="006A3F0B">
        <w:rPr>
          <w:rFonts w:ascii="Arial" w:hAnsi="Arial" w:cs="Arial"/>
        </w:rPr>
        <w:t xml:space="preserve"> ácido lácticas (en línea), Cuba 1997, Consultado marzo de 2004 Disponible en </w:t>
      </w:r>
      <w:hyperlink r:id="rId19" w:history="1">
        <w:r w:rsidRPr="006A3F0B">
          <w:rPr>
            <w:rFonts w:ascii="Arial" w:hAnsi="Arial" w:cs="Arial"/>
          </w:rPr>
          <w:t>http://www.monografias.com/trabajos15/king-grass/king-grass.shtml</w:t>
        </w:r>
      </w:hyperlink>
      <w:r w:rsidRPr="006A3F0B">
        <w:rPr>
          <w:rFonts w:ascii="Arial" w:hAnsi="Arial" w:cs="Arial"/>
        </w:rPr>
        <w:t>,</w:t>
      </w:r>
    </w:p>
    <w:p w:rsidR="004041DA" w:rsidRPr="006A3F0B" w:rsidRDefault="004041DA" w:rsidP="004041DA">
      <w:pPr>
        <w:tabs>
          <w:tab w:val="center" w:pos="4768"/>
        </w:tabs>
        <w:spacing w:line="480" w:lineRule="auto"/>
        <w:ind w:left="360"/>
        <w:jc w:val="both"/>
        <w:rPr>
          <w:rFonts w:ascii="Arial" w:hAnsi="Arial" w:cs="Arial"/>
        </w:rPr>
      </w:pPr>
    </w:p>
    <w:p w:rsidR="004041DA" w:rsidRPr="00131AA8" w:rsidRDefault="004041DA" w:rsidP="005B0C80">
      <w:pPr>
        <w:numPr>
          <w:ilvl w:val="0"/>
          <w:numId w:val="15"/>
        </w:numPr>
        <w:spacing w:line="480" w:lineRule="auto"/>
        <w:jc w:val="both"/>
        <w:rPr>
          <w:rFonts w:ascii="Arial" w:hAnsi="Arial" w:cs="Arial"/>
        </w:rPr>
      </w:pPr>
      <w:r w:rsidRPr="00131AA8">
        <w:rPr>
          <w:rFonts w:ascii="Arial" w:hAnsi="Arial" w:cs="Arial"/>
        </w:rPr>
        <w:t>ECUAVEGETAL, El Fréjol de palo o Gandul, cultivo sencillo y seguro.</w:t>
      </w:r>
    </w:p>
    <w:p w:rsidR="004041DA" w:rsidRPr="006A3F0B" w:rsidRDefault="004041DA" w:rsidP="004041DA">
      <w:pPr>
        <w:tabs>
          <w:tab w:val="center" w:pos="4768"/>
        </w:tabs>
        <w:spacing w:line="480" w:lineRule="auto"/>
        <w:ind w:left="360"/>
        <w:jc w:val="both"/>
        <w:rPr>
          <w:rStyle w:val="Hipervnculo"/>
          <w:rFonts w:ascii="Arial" w:hAnsi="Arial" w:cs="Arial"/>
        </w:rPr>
      </w:pPr>
    </w:p>
    <w:p w:rsidR="004041DA" w:rsidRPr="00131AA8" w:rsidRDefault="004041DA" w:rsidP="005B0C80">
      <w:pPr>
        <w:numPr>
          <w:ilvl w:val="0"/>
          <w:numId w:val="15"/>
        </w:numPr>
        <w:spacing w:line="480" w:lineRule="auto"/>
        <w:jc w:val="both"/>
        <w:rPr>
          <w:rFonts w:ascii="Arial" w:hAnsi="Arial" w:cs="Arial"/>
        </w:rPr>
      </w:pPr>
      <w:r w:rsidRPr="00131AA8">
        <w:rPr>
          <w:rFonts w:ascii="Arial" w:hAnsi="Arial" w:cs="Arial"/>
        </w:rPr>
        <w:t>FAO, Uso del ensilaje en el trópico privilegiando opciones para pequeños campesinos (en línea ) 1991, Consultado marzo 2004 Disponible en htp://www.fao.org/documents/show_cdr.asp?url_file=/DOCREP/005/X8486S/x8486s00.HTM</w:t>
      </w:r>
    </w:p>
    <w:p w:rsidR="004041DA" w:rsidRPr="006A3F0B" w:rsidRDefault="004041DA" w:rsidP="004041DA">
      <w:pPr>
        <w:tabs>
          <w:tab w:val="center" w:pos="4768"/>
        </w:tabs>
        <w:spacing w:line="480" w:lineRule="auto"/>
        <w:ind w:left="360"/>
        <w:jc w:val="both"/>
        <w:rPr>
          <w:rFonts w:ascii="Arial" w:hAnsi="Arial" w:cs="Arial"/>
        </w:rPr>
      </w:pPr>
    </w:p>
    <w:p w:rsidR="004041DA" w:rsidRPr="006A3F0B" w:rsidRDefault="004041DA" w:rsidP="005B0C80">
      <w:pPr>
        <w:numPr>
          <w:ilvl w:val="0"/>
          <w:numId w:val="15"/>
        </w:numPr>
        <w:tabs>
          <w:tab w:val="center" w:pos="4768"/>
        </w:tabs>
        <w:spacing w:line="480" w:lineRule="auto"/>
        <w:jc w:val="both"/>
        <w:rPr>
          <w:rFonts w:ascii="Arial" w:hAnsi="Arial" w:cs="Arial"/>
        </w:rPr>
      </w:pPr>
      <w:r w:rsidRPr="006A3F0B">
        <w:rPr>
          <w:rFonts w:ascii="Arial" w:hAnsi="Arial" w:cs="Arial"/>
        </w:rPr>
        <w:t>FRANKEL AÍDA, Conservación de Forrajes, Editorial Albatros, Argentina 1984, pp 51-114</w:t>
      </w:r>
    </w:p>
    <w:p w:rsidR="004041DA" w:rsidRPr="006A3F0B" w:rsidRDefault="004041DA" w:rsidP="004041DA">
      <w:pPr>
        <w:tabs>
          <w:tab w:val="center" w:pos="4768"/>
        </w:tabs>
        <w:spacing w:line="480" w:lineRule="auto"/>
        <w:ind w:left="360"/>
        <w:jc w:val="both"/>
        <w:rPr>
          <w:rFonts w:ascii="Arial" w:hAnsi="Arial" w:cs="Arial"/>
        </w:rPr>
      </w:pPr>
    </w:p>
    <w:p w:rsidR="004041DA" w:rsidRPr="006A3F0B" w:rsidRDefault="004041DA" w:rsidP="005B0C80">
      <w:pPr>
        <w:numPr>
          <w:ilvl w:val="0"/>
          <w:numId w:val="15"/>
        </w:numPr>
        <w:autoSpaceDE w:val="0"/>
        <w:autoSpaceDN w:val="0"/>
        <w:adjustRightInd w:val="0"/>
        <w:spacing w:line="480" w:lineRule="auto"/>
        <w:jc w:val="both"/>
        <w:rPr>
          <w:rFonts w:ascii="Arial" w:hAnsi="Arial" w:cs="Arial"/>
        </w:rPr>
      </w:pPr>
      <w:r w:rsidRPr="006A3F0B">
        <w:rPr>
          <w:rFonts w:ascii="Arial" w:hAnsi="Arial" w:cs="Arial"/>
        </w:rPr>
        <w:t xml:space="preserve">Gandul (en línea), Honduras Consultado en abril 2004 Disponible en </w:t>
      </w:r>
      <w:hyperlink r:id="rId20" w:history="1">
        <w:r w:rsidRPr="00131AA8">
          <w:rPr>
            <w:rFonts w:ascii="Arial" w:hAnsi="Arial" w:cs="Arial"/>
          </w:rPr>
          <w:t>http://www.mag.go.cr/bibioteca_virtual_ciencia/tec-gandul.pdf</w:t>
        </w:r>
      </w:hyperlink>
    </w:p>
    <w:p w:rsidR="004041DA" w:rsidRPr="006A3F0B" w:rsidRDefault="004041DA" w:rsidP="005B0C80">
      <w:pPr>
        <w:numPr>
          <w:ilvl w:val="0"/>
          <w:numId w:val="15"/>
        </w:numPr>
        <w:autoSpaceDE w:val="0"/>
        <w:autoSpaceDN w:val="0"/>
        <w:adjustRightInd w:val="0"/>
        <w:spacing w:line="480" w:lineRule="auto"/>
        <w:jc w:val="both"/>
        <w:rPr>
          <w:rFonts w:ascii="Arial" w:hAnsi="Arial" w:cs="Arial"/>
        </w:rPr>
      </w:pPr>
      <w:r w:rsidRPr="006A3F0B">
        <w:rPr>
          <w:rFonts w:ascii="Arial" w:hAnsi="Arial" w:cs="Arial"/>
        </w:rPr>
        <w:t>GASQUE RAMÓN, Manual de complementación didáctica para la asignatura de alimentación, Requerimientos nutricionales de ganado bovino lechero (en línea) 1998.</w:t>
      </w:r>
    </w:p>
    <w:p w:rsidR="004041DA" w:rsidRPr="006A3F0B" w:rsidRDefault="004041DA" w:rsidP="004041DA">
      <w:pPr>
        <w:autoSpaceDE w:val="0"/>
        <w:autoSpaceDN w:val="0"/>
        <w:adjustRightInd w:val="0"/>
        <w:spacing w:line="480" w:lineRule="auto"/>
        <w:jc w:val="both"/>
        <w:rPr>
          <w:rFonts w:ascii="Arial" w:hAnsi="Arial" w:cs="Arial"/>
        </w:rPr>
      </w:pPr>
    </w:p>
    <w:p w:rsidR="004041DA" w:rsidRPr="006A3F0B" w:rsidRDefault="004041DA" w:rsidP="005B0C80">
      <w:pPr>
        <w:numPr>
          <w:ilvl w:val="0"/>
          <w:numId w:val="15"/>
        </w:numPr>
        <w:tabs>
          <w:tab w:val="center" w:pos="4768"/>
        </w:tabs>
        <w:spacing w:line="480" w:lineRule="auto"/>
        <w:jc w:val="both"/>
        <w:rPr>
          <w:rFonts w:ascii="Arial" w:hAnsi="Arial" w:cs="Arial"/>
        </w:rPr>
      </w:pPr>
      <w:r w:rsidRPr="006A3F0B">
        <w:rPr>
          <w:rFonts w:ascii="Arial" w:hAnsi="Arial" w:cs="Arial"/>
        </w:rPr>
        <w:lastRenderedPageBreak/>
        <w:t>GUZMÁN JORGE, Ensilaje y henificación el en trópico, Espasandes S.R.L. Editores, Venezuela 1998, pp 89-187</w:t>
      </w:r>
    </w:p>
    <w:p w:rsidR="004041DA" w:rsidRPr="006A3F0B" w:rsidRDefault="004041DA" w:rsidP="004041DA">
      <w:pPr>
        <w:tabs>
          <w:tab w:val="center" w:pos="4768"/>
        </w:tabs>
        <w:spacing w:line="480" w:lineRule="auto"/>
        <w:ind w:left="360"/>
        <w:jc w:val="both"/>
        <w:rPr>
          <w:rFonts w:ascii="Arial" w:hAnsi="Arial" w:cs="Arial"/>
        </w:rPr>
      </w:pPr>
    </w:p>
    <w:p w:rsidR="004041DA" w:rsidRPr="006A3F0B" w:rsidRDefault="004041DA" w:rsidP="005B0C80">
      <w:pPr>
        <w:numPr>
          <w:ilvl w:val="0"/>
          <w:numId w:val="15"/>
        </w:numPr>
        <w:tabs>
          <w:tab w:val="center" w:pos="4768"/>
        </w:tabs>
        <w:spacing w:line="480" w:lineRule="auto"/>
        <w:jc w:val="both"/>
        <w:rPr>
          <w:rFonts w:ascii="Arial" w:hAnsi="Arial" w:cs="Arial"/>
        </w:rPr>
      </w:pPr>
      <w:r w:rsidRPr="006A3F0B">
        <w:rPr>
          <w:rFonts w:ascii="Arial" w:hAnsi="Arial" w:cs="Arial"/>
        </w:rPr>
        <w:t>MORRISON FRANK, Alimentos y Alimentación de Ganado, Editorial Hipanoamericana, México 1969, Cap XV.</w:t>
      </w:r>
    </w:p>
    <w:p w:rsidR="004041DA" w:rsidRPr="006A3F0B" w:rsidRDefault="004041DA" w:rsidP="004041DA">
      <w:pPr>
        <w:tabs>
          <w:tab w:val="center" w:pos="4768"/>
        </w:tabs>
        <w:spacing w:line="480" w:lineRule="auto"/>
        <w:ind w:left="360"/>
        <w:jc w:val="both"/>
        <w:rPr>
          <w:rFonts w:ascii="Arial" w:hAnsi="Arial" w:cs="Arial"/>
        </w:rPr>
      </w:pPr>
    </w:p>
    <w:p w:rsidR="004041DA" w:rsidRPr="006A3F0B" w:rsidRDefault="004041DA" w:rsidP="005B0C80">
      <w:pPr>
        <w:numPr>
          <w:ilvl w:val="0"/>
          <w:numId w:val="15"/>
        </w:numPr>
        <w:tabs>
          <w:tab w:val="center" w:pos="4768"/>
        </w:tabs>
        <w:spacing w:line="480" w:lineRule="auto"/>
        <w:jc w:val="both"/>
        <w:rPr>
          <w:rFonts w:ascii="Arial" w:hAnsi="Arial" w:cs="Arial"/>
        </w:rPr>
      </w:pPr>
      <w:r w:rsidRPr="006A3F0B">
        <w:rPr>
          <w:rFonts w:ascii="Arial" w:hAnsi="Arial" w:cs="Arial"/>
        </w:rPr>
        <w:t>MUÑOZ E y MICHELENA J, Producción de leche a base de pastos tropicales: Utilización de pastos y forrajes para la producción de leche y carne bovina, EDICA, Cuba 1988,  pp. 33-68</w:t>
      </w:r>
    </w:p>
    <w:p w:rsidR="004041DA" w:rsidRPr="006A3F0B" w:rsidRDefault="004041DA" w:rsidP="004041DA">
      <w:pPr>
        <w:tabs>
          <w:tab w:val="center" w:pos="4768"/>
        </w:tabs>
        <w:spacing w:line="480" w:lineRule="auto"/>
        <w:jc w:val="both"/>
        <w:rPr>
          <w:rFonts w:ascii="Arial" w:hAnsi="Arial" w:cs="Arial"/>
        </w:rPr>
      </w:pPr>
    </w:p>
    <w:p w:rsidR="004041DA" w:rsidRPr="006A3F0B" w:rsidRDefault="004041DA" w:rsidP="005B0C80">
      <w:pPr>
        <w:numPr>
          <w:ilvl w:val="0"/>
          <w:numId w:val="15"/>
        </w:numPr>
        <w:tabs>
          <w:tab w:val="center" w:pos="4768"/>
        </w:tabs>
        <w:spacing w:line="480" w:lineRule="auto"/>
        <w:jc w:val="both"/>
        <w:rPr>
          <w:rFonts w:ascii="Arial" w:hAnsi="Arial" w:cs="Arial"/>
        </w:rPr>
      </w:pPr>
      <w:r w:rsidRPr="006A3F0B">
        <w:rPr>
          <w:rFonts w:ascii="Arial" w:hAnsi="Arial" w:cs="Arial"/>
        </w:rPr>
        <w:t>Plan para incrementar el área de fréjol gandul, El Universo (4 de enero de 2005)</w:t>
      </w:r>
    </w:p>
    <w:p w:rsidR="004041DA" w:rsidRPr="006A3F0B" w:rsidRDefault="004041DA" w:rsidP="004041DA">
      <w:pPr>
        <w:tabs>
          <w:tab w:val="center" w:pos="4768"/>
        </w:tabs>
        <w:spacing w:line="480" w:lineRule="auto"/>
        <w:ind w:left="360"/>
        <w:jc w:val="both"/>
        <w:rPr>
          <w:rFonts w:ascii="Arial" w:hAnsi="Arial" w:cs="Arial"/>
        </w:rPr>
      </w:pPr>
    </w:p>
    <w:p w:rsidR="004041DA" w:rsidRPr="006A3F0B" w:rsidRDefault="004041DA" w:rsidP="005B0C80">
      <w:pPr>
        <w:numPr>
          <w:ilvl w:val="0"/>
          <w:numId w:val="15"/>
        </w:numPr>
        <w:tabs>
          <w:tab w:val="center" w:pos="4768"/>
        </w:tabs>
        <w:spacing w:line="480" w:lineRule="auto"/>
        <w:jc w:val="both"/>
        <w:rPr>
          <w:rFonts w:ascii="Arial" w:hAnsi="Arial" w:cs="Arial"/>
        </w:rPr>
      </w:pPr>
      <w:r w:rsidRPr="006A3F0B">
        <w:rPr>
          <w:rFonts w:ascii="Arial" w:hAnsi="Arial" w:cs="Arial"/>
        </w:rPr>
        <w:t>REAVES PAUL, HENDERSON,  H. La vaca lechera, Segunda edición en español, Editorial Hispanoamericana, México.</w:t>
      </w:r>
    </w:p>
    <w:p w:rsidR="004041DA" w:rsidRPr="006A3F0B" w:rsidRDefault="004041DA" w:rsidP="004041DA">
      <w:pPr>
        <w:tabs>
          <w:tab w:val="center" w:pos="4768"/>
        </w:tabs>
        <w:spacing w:line="480" w:lineRule="auto"/>
        <w:ind w:left="720"/>
        <w:jc w:val="both"/>
        <w:rPr>
          <w:rFonts w:ascii="Arial" w:hAnsi="Arial" w:cs="Arial"/>
        </w:rPr>
      </w:pPr>
    </w:p>
    <w:p w:rsidR="004041DA" w:rsidRPr="006A3F0B" w:rsidRDefault="004041DA" w:rsidP="005B0C80">
      <w:pPr>
        <w:numPr>
          <w:ilvl w:val="0"/>
          <w:numId w:val="15"/>
        </w:numPr>
        <w:tabs>
          <w:tab w:val="center" w:pos="4768"/>
        </w:tabs>
        <w:spacing w:line="480" w:lineRule="auto"/>
        <w:jc w:val="both"/>
        <w:rPr>
          <w:rFonts w:ascii="Arial" w:hAnsi="Arial" w:cs="Arial"/>
        </w:rPr>
      </w:pPr>
      <w:r w:rsidRPr="006A3F0B">
        <w:rPr>
          <w:rFonts w:ascii="Arial" w:hAnsi="Arial" w:cs="Arial"/>
        </w:rPr>
        <w:t>TARRIS PABLO, Las reservas forrajeras, Desde el Surco, EC pp.32-34</w:t>
      </w:r>
    </w:p>
    <w:p w:rsidR="004041DA" w:rsidRPr="006A3F0B" w:rsidRDefault="004041DA" w:rsidP="005B0C80">
      <w:pPr>
        <w:numPr>
          <w:ilvl w:val="0"/>
          <w:numId w:val="15"/>
        </w:numPr>
        <w:tabs>
          <w:tab w:val="center" w:pos="4768"/>
        </w:tabs>
        <w:spacing w:line="480" w:lineRule="auto"/>
        <w:jc w:val="both"/>
        <w:rPr>
          <w:rFonts w:ascii="Arial" w:hAnsi="Arial" w:cs="Arial"/>
        </w:rPr>
      </w:pPr>
      <w:r w:rsidRPr="006A3F0B">
        <w:rPr>
          <w:rFonts w:ascii="Arial" w:hAnsi="Arial" w:cs="Arial"/>
          <w:bCs/>
        </w:rPr>
        <w:t xml:space="preserve">URIARTE ANCHUNDIA ESTELA, Ensilaje echado a perder: ¿se puede evitar? (en línea), 2004 Consultado en enero 2005 disponible en </w:t>
      </w:r>
      <w:hyperlink r:id="rId21" w:history="1">
        <w:r w:rsidRPr="00131AA8">
          <w:rPr>
            <w:rFonts w:ascii="Arial" w:hAnsi="Arial" w:cs="Arial"/>
            <w:bCs/>
          </w:rPr>
          <w:t>http://www.oznet.ksu.edu/pr_silage/publications/CIGAL%202004%20-%20Estela%20Uriarte%204-8-08.pdf</w:t>
        </w:r>
      </w:hyperlink>
    </w:p>
    <w:p w:rsidR="004041DA" w:rsidRPr="006A3F0B" w:rsidRDefault="004041DA" w:rsidP="004041DA">
      <w:pPr>
        <w:tabs>
          <w:tab w:val="center" w:pos="4768"/>
        </w:tabs>
        <w:spacing w:line="480" w:lineRule="auto"/>
        <w:ind w:left="720"/>
        <w:jc w:val="both"/>
        <w:rPr>
          <w:rFonts w:ascii="Arial" w:hAnsi="Arial" w:cs="Arial"/>
        </w:rPr>
      </w:pPr>
    </w:p>
    <w:p w:rsidR="004041DA" w:rsidRPr="006A3F0B" w:rsidRDefault="004041DA" w:rsidP="005B0C80">
      <w:pPr>
        <w:numPr>
          <w:ilvl w:val="0"/>
          <w:numId w:val="15"/>
        </w:numPr>
        <w:tabs>
          <w:tab w:val="center" w:pos="4768"/>
        </w:tabs>
        <w:spacing w:line="480" w:lineRule="auto"/>
        <w:jc w:val="both"/>
        <w:rPr>
          <w:rFonts w:ascii="Arial" w:hAnsi="Arial" w:cs="Arial"/>
        </w:rPr>
      </w:pPr>
      <w:r w:rsidRPr="006A3F0B">
        <w:rPr>
          <w:rFonts w:ascii="Arial" w:hAnsi="Arial" w:cs="Arial"/>
        </w:rPr>
        <w:t>Utilización de residuos y subproductos en la alimentación de ganado, (Mimeografiado) Desde el Surco, EC pp. 46-48</w:t>
      </w:r>
    </w:p>
    <w:p w:rsidR="004041DA" w:rsidRPr="006A3F0B" w:rsidRDefault="004041DA" w:rsidP="004041DA">
      <w:pPr>
        <w:tabs>
          <w:tab w:val="center" w:pos="4768"/>
        </w:tabs>
        <w:spacing w:line="480" w:lineRule="auto"/>
        <w:jc w:val="both"/>
        <w:rPr>
          <w:rFonts w:ascii="Arial" w:hAnsi="Arial" w:cs="Arial"/>
        </w:rPr>
      </w:pPr>
    </w:p>
    <w:p w:rsidR="004041DA" w:rsidRPr="006A3F0B" w:rsidRDefault="004041DA" w:rsidP="005B0C80">
      <w:pPr>
        <w:numPr>
          <w:ilvl w:val="0"/>
          <w:numId w:val="15"/>
        </w:numPr>
        <w:spacing w:line="480" w:lineRule="auto"/>
        <w:jc w:val="both"/>
        <w:rPr>
          <w:rFonts w:ascii="Arial" w:hAnsi="Arial" w:cs="Arial"/>
        </w:rPr>
      </w:pPr>
      <w:r w:rsidRPr="006A3F0B">
        <w:rPr>
          <w:rFonts w:ascii="Arial" w:hAnsi="Arial" w:cs="Arial"/>
        </w:rPr>
        <w:t xml:space="preserve">WATTIAUX MICHAEL, 2003 Introducción al proceso de ensilaje (en línea), Wisconsin USA, Consultado en enero 2004 Disponible en </w:t>
      </w:r>
      <w:hyperlink r:id="rId22" w:history="1">
        <w:r w:rsidRPr="00131AA8">
          <w:rPr>
            <w:rFonts w:ascii="Arial" w:hAnsi="Arial" w:cs="Arial"/>
          </w:rPr>
          <w:t>http://babcoc</w:t>
        </w:r>
        <w:r w:rsidRPr="00131AA8">
          <w:rPr>
            <w:rFonts w:ascii="Arial" w:hAnsi="Arial" w:cs="Arial"/>
          </w:rPr>
          <w:t>k.cals.wisc.edu/downloads/du/du_502.es.pdf</w:t>
        </w:r>
      </w:hyperlink>
      <w:r w:rsidRPr="00131AA8">
        <w:rPr>
          <w:rFonts w:ascii="Arial" w:hAnsi="Arial" w:cs="Arial"/>
        </w:rPr>
        <w:t>,</w:t>
      </w:r>
    </w:p>
    <w:p w:rsidR="004041DA" w:rsidRPr="006A3F0B" w:rsidRDefault="004041DA" w:rsidP="004041DA">
      <w:pPr>
        <w:tabs>
          <w:tab w:val="center" w:pos="4768"/>
        </w:tabs>
        <w:spacing w:line="480" w:lineRule="auto"/>
        <w:ind w:left="720"/>
        <w:jc w:val="both"/>
        <w:rPr>
          <w:rFonts w:ascii="Arial" w:hAnsi="Arial" w:cs="Arial"/>
        </w:rPr>
      </w:pPr>
    </w:p>
    <w:p w:rsidR="004041DA" w:rsidRPr="006A3F0B" w:rsidRDefault="004041DA" w:rsidP="005B0C80">
      <w:pPr>
        <w:numPr>
          <w:ilvl w:val="0"/>
          <w:numId w:val="15"/>
        </w:numPr>
        <w:tabs>
          <w:tab w:val="center" w:pos="4768"/>
        </w:tabs>
        <w:spacing w:line="480" w:lineRule="auto"/>
        <w:jc w:val="both"/>
        <w:rPr>
          <w:rFonts w:ascii="Arial" w:hAnsi="Arial" w:cs="Arial"/>
        </w:rPr>
      </w:pPr>
      <w:r w:rsidRPr="006A3F0B">
        <w:rPr>
          <w:rFonts w:ascii="Arial" w:hAnsi="Arial" w:cs="Arial"/>
        </w:rPr>
        <w:t>ZAPATA OSCAR, Fuentes de alimentación para ganado de leche, Desde el Surco, EC pp. 49 – 51</w:t>
      </w:r>
    </w:p>
    <w:p w:rsidR="004041DA" w:rsidRPr="006A3F0B" w:rsidRDefault="004041DA" w:rsidP="004041DA">
      <w:pPr>
        <w:tabs>
          <w:tab w:val="center" w:pos="4768"/>
        </w:tabs>
        <w:spacing w:line="480" w:lineRule="auto"/>
        <w:jc w:val="both"/>
        <w:rPr>
          <w:rFonts w:ascii="Arial" w:hAnsi="Arial" w:cs="Arial"/>
        </w:rPr>
      </w:pPr>
    </w:p>
    <w:p w:rsidR="004041DA" w:rsidRPr="006A3F0B" w:rsidRDefault="004041DA" w:rsidP="005B0C80">
      <w:pPr>
        <w:numPr>
          <w:ilvl w:val="0"/>
          <w:numId w:val="15"/>
        </w:numPr>
        <w:tabs>
          <w:tab w:val="center" w:pos="4768"/>
        </w:tabs>
        <w:spacing w:line="480" w:lineRule="auto"/>
        <w:jc w:val="both"/>
        <w:rPr>
          <w:rFonts w:ascii="Arial" w:hAnsi="Arial" w:cs="Arial"/>
        </w:rPr>
      </w:pPr>
      <w:r w:rsidRPr="006A3F0B">
        <w:rPr>
          <w:rFonts w:ascii="Arial" w:hAnsi="Arial" w:cs="Arial"/>
        </w:rPr>
        <w:t xml:space="preserve">ZENTENARO F, 2004 Procesamiento </w:t>
      </w:r>
      <w:r w:rsidRPr="006A3F0B">
        <w:rPr>
          <w:rFonts w:ascii="Arial" w:hAnsi="Arial" w:cs="Arial"/>
          <w:i/>
          <w:u w:val="single"/>
        </w:rPr>
        <w:t xml:space="preserve">Cajanus cajan </w:t>
      </w:r>
      <w:r w:rsidRPr="006A3F0B">
        <w:rPr>
          <w:rFonts w:ascii="Arial" w:hAnsi="Arial" w:cs="Arial"/>
        </w:rPr>
        <w:t>(entrevista</w:t>
      </w:r>
      <w:r w:rsidRPr="006A3F0B">
        <w:rPr>
          <w:rFonts w:ascii="Arial" w:hAnsi="Arial" w:cs="Arial"/>
          <w:i/>
        </w:rPr>
        <w:t>)</w:t>
      </w:r>
      <w:r w:rsidRPr="006A3F0B">
        <w:rPr>
          <w:rFonts w:ascii="Arial" w:hAnsi="Arial" w:cs="Arial"/>
        </w:rPr>
        <w:t>, Ecuavegetal Babahoyo</w:t>
      </w:r>
    </w:p>
    <w:p w:rsidR="00D04164" w:rsidRDefault="00D04164" w:rsidP="00923BB7">
      <w:pPr>
        <w:ind w:left="1800"/>
        <w:rPr>
          <w:rFonts w:ascii="Arial" w:hAnsi="Arial" w:cs="Arial"/>
          <w:b/>
        </w:rPr>
      </w:pPr>
    </w:p>
    <w:p w:rsidR="004041DA" w:rsidRDefault="004041DA" w:rsidP="00923BB7">
      <w:pPr>
        <w:ind w:left="1800"/>
        <w:rPr>
          <w:rFonts w:ascii="Arial" w:hAnsi="Arial" w:cs="Arial"/>
          <w:b/>
        </w:rPr>
      </w:pPr>
    </w:p>
    <w:p w:rsidR="004041DA" w:rsidRDefault="004041DA" w:rsidP="00923BB7">
      <w:pPr>
        <w:ind w:left="1800"/>
        <w:rPr>
          <w:rFonts w:ascii="Arial" w:hAnsi="Arial" w:cs="Arial"/>
          <w:b/>
        </w:rPr>
      </w:pPr>
    </w:p>
    <w:p w:rsidR="004041DA" w:rsidRDefault="004041DA" w:rsidP="00923BB7">
      <w:pPr>
        <w:ind w:left="1800"/>
        <w:rPr>
          <w:rFonts w:ascii="Arial" w:hAnsi="Arial" w:cs="Arial"/>
          <w:b/>
        </w:rPr>
      </w:pPr>
    </w:p>
    <w:p w:rsidR="004041DA" w:rsidRDefault="004041DA" w:rsidP="00923BB7">
      <w:pPr>
        <w:ind w:left="1800"/>
        <w:rPr>
          <w:rFonts w:ascii="Arial" w:hAnsi="Arial" w:cs="Arial"/>
          <w:b/>
        </w:rPr>
      </w:pPr>
    </w:p>
    <w:p w:rsidR="004041DA" w:rsidRDefault="004041DA" w:rsidP="00923BB7">
      <w:pPr>
        <w:ind w:left="1800"/>
        <w:rPr>
          <w:rFonts w:ascii="Arial" w:hAnsi="Arial" w:cs="Arial"/>
          <w:b/>
        </w:rPr>
      </w:pPr>
    </w:p>
    <w:p w:rsidR="004041DA" w:rsidRDefault="004041DA" w:rsidP="00923BB7">
      <w:pPr>
        <w:ind w:left="1800"/>
        <w:rPr>
          <w:rFonts w:ascii="Arial" w:hAnsi="Arial" w:cs="Arial"/>
          <w:b/>
        </w:rPr>
      </w:pPr>
    </w:p>
    <w:p w:rsidR="00281092" w:rsidRDefault="00281092" w:rsidP="00923BB7">
      <w:pPr>
        <w:ind w:left="1800"/>
        <w:rPr>
          <w:rFonts w:ascii="Arial" w:hAnsi="Arial" w:cs="Arial"/>
          <w:b/>
        </w:rPr>
      </w:pPr>
    </w:p>
    <w:p w:rsidR="00281092" w:rsidRDefault="00281092" w:rsidP="00923BB7">
      <w:pPr>
        <w:ind w:left="1800"/>
        <w:rPr>
          <w:rFonts w:ascii="Arial" w:hAnsi="Arial" w:cs="Arial"/>
          <w:b/>
        </w:rPr>
      </w:pPr>
    </w:p>
    <w:p w:rsidR="00281092" w:rsidRDefault="00281092" w:rsidP="00923BB7">
      <w:pPr>
        <w:ind w:left="1800"/>
        <w:rPr>
          <w:rFonts w:ascii="Arial" w:hAnsi="Arial" w:cs="Arial"/>
          <w:b/>
        </w:rPr>
      </w:pPr>
    </w:p>
    <w:p w:rsidR="00281092" w:rsidRDefault="00281092" w:rsidP="00923BB7">
      <w:pPr>
        <w:ind w:left="1800"/>
        <w:rPr>
          <w:rFonts w:ascii="Arial" w:hAnsi="Arial" w:cs="Arial"/>
          <w:b/>
        </w:rPr>
      </w:pPr>
    </w:p>
    <w:p w:rsidR="00281092" w:rsidRDefault="00281092" w:rsidP="00923BB7">
      <w:pPr>
        <w:ind w:left="1800"/>
        <w:rPr>
          <w:rFonts w:ascii="Arial" w:hAnsi="Arial" w:cs="Arial"/>
          <w:b/>
        </w:rPr>
      </w:pPr>
    </w:p>
    <w:p w:rsidR="00281092" w:rsidRDefault="00281092" w:rsidP="00923BB7">
      <w:pPr>
        <w:ind w:left="1800"/>
        <w:rPr>
          <w:rFonts w:ascii="Arial" w:hAnsi="Arial" w:cs="Arial"/>
          <w:b/>
        </w:rPr>
      </w:pPr>
    </w:p>
    <w:p w:rsidR="00281092" w:rsidRDefault="00281092" w:rsidP="00923BB7">
      <w:pPr>
        <w:ind w:left="1800"/>
        <w:rPr>
          <w:rFonts w:ascii="Arial" w:hAnsi="Arial" w:cs="Arial"/>
          <w:b/>
        </w:rPr>
      </w:pPr>
    </w:p>
    <w:p w:rsidR="00281092" w:rsidRDefault="00281092" w:rsidP="00281092">
      <w:pPr>
        <w:ind w:left="1800"/>
        <w:rPr>
          <w:rFonts w:ascii="Arial" w:hAnsi="Arial" w:cs="Arial"/>
          <w:b/>
          <w:lang w:val="es-EC"/>
        </w:rPr>
      </w:pPr>
    </w:p>
    <w:p w:rsidR="00281092" w:rsidRDefault="00281092" w:rsidP="00281092">
      <w:pPr>
        <w:ind w:left="1800"/>
        <w:rPr>
          <w:rFonts w:ascii="Arial" w:hAnsi="Arial" w:cs="Arial"/>
          <w:b/>
          <w:lang w:val="es-EC"/>
        </w:rPr>
      </w:pPr>
    </w:p>
    <w:p w:rsidR="00281092" w:rsidRDefault="00281092" w:rsidP="00281092">
      <w:pPr>
        <w:ind w:left="1800"/>
        <w:rPr>
          <w:rFonts w:ascii="Arial" w:hAnsi="Arial" w:cs="Arial"/>
          <w:b/>
          <w:lang w:val="es-EC"/>
        </w:rPr>
      </w:pPr>
    </w:p>
    <w:p w:rsidR="00281092" w:rsidRDefault="00281092" w:rsidP="00281092">
      <w:pPr>
        <w:ind w:left="1800"/>
        <w:rPr>
          <w:rFonts w:ascii="Arial" w:hAnsi="Arial" w:cs="Arial"/>
          <w:b/>
          <w:lang w:val="es-EC"/>
        </w:rPr>
      </w:pPr>
    </w:p>
    <w:p w:rsidR="00281092" w:rsidRDefault="00281092" w:rsidP="00281092">
      <w:pPr>
        <w:ind w:left="1800"/>
        <w:rPr>
          <w:rFonts w:ascii="Arial" w:hAnsi="Arial" w:cs="Arial"/>
          <w:b/>
          <w:lang w:val="es-EC"/>
        </w:rPr>
      </w:pPr>
    </w:p>
    <w:p w:rsidR="00281092" w:rsidRDefault="00281092" w:rsidP="00281092">
      <w:pPr>
        <w:ind w:left="1800"/>
        <w:rPr>
          <w:rFonts w:ascii="Arial" w:hAnsi="Arial" w:cs="Arial"/>
          <w:b/>
          <w:lang w:val="es-EC"/>
        </w:rPr>
      </w:pPr>
    </w:p>
    <w:p w:rsidR="00281092" w:rsidRDefault="00281092" w:rsidP="00281092">
      <w:pPr>
        <w:ind w:left="1800"/>
        <w:rPr>
          <w:rFonts w:ascii="Arial" w:hAnsi="Arial" w:cs="Arial"/>
          <w:b/>
          <w:lang w:val="es-EC"/>
        </w:rPr>
      </w:pPr>
    </w:p>
    <w:p w:rsidR="00281092" w:rsidRPr="00A52091" w:rsidRDefault="00281092" w:rsidP="00281092">
      <w:pPr>
        <w:ind w:left="1800"/>
        <w:rPr>
          <w:rFonts w:ascii="Arial" w:hAnsi="Arial" w:cs="Arial"/>
          <w:b/>
          <w:lang w:val="es-EC"/>
        </w:rPr>
      </w:pPr>
    </w:p>
    <w:p w:rsidR="00281092" w:rsidRDefault="00281092" w:rsidP="00281092">
      <w:pPr>
        <w:jc w:val="center"/>
        <w:outlineLvl w:val="0"/>
        <w:rPr>
          <w:rFonts w:ascii="Arial" w:hAnsi="Arial" w:cs="Arial"/>
          <w:lang w:val="es-EC"/>
        </w:rPr>
      </w:pPr>
      <w:r w:rsidRPr="00A52091">
        <w:rPr>
          <w:rFonts w:ascii="Arial" w:hAnsi="Arial" w:cs="Arial"/>
          <w:b/>
          <w:sz w:val="32"/>
          <w:szCs w:val="32"/>
          <w:lang w:val="es-EC"/>
        </w:rPr>
        <w:t>APÉNDICES</w:t>
      </w:r>
    </w:p>
    <w:p w:rsidR="00281092" w:rsidRPr="00A52091" w:rsidRDefault="00281092" w:rsidP="00281092">
      <w:pPr>
        <w:jc w:val="both"/>
        <w:rPr>
          <w:rFonts w:ascii="Arial" w:hAnsi="Arial" w:cs="Arial"/>
          <w:lang w:val="es-EC"/>
        </w:rPr>
      </w:pPr>
    </w:p>
    <w:p w:rsidR="00281092" w:rsidRPr="00A52091" w:rsidRDefault="00281092" w:rsidP="00281092">
      <w:pPr>
        <w:jc w:val="both"/>
        <w:rPr>
          <w:rFonts w:ascii="Arial" w:hAnsi="Arial" w:cs="Arial"/>
          <w:lang w:val="es-EC"/>
        </w:rPr>
      </w:pPr>
    </w:p>
    <w:tbl>
      <w:tblPr>
        <w:tblW w:w="8882" w:type="dxa"/>
        <w:jc w:val="center"/>
        <w:tblLook w:val="01E0"/>
      </w:tblPr>
      <w:tblGrid>
        <w:gridCol w:w="1496"/>
        <w:gridCol w:w="7386"/>
      </w:tblGrid>
      <w:tr w:rsidR="00281092" w:rsidRPr="00281092" w:rsidTr="00281092">
        <w:trPr>
          <w:trHeight w:val="284"/>
          <w:jc w:val="center"/>
        </w:trPr>
        <w:tc>
          <w:tcPr>
            <w:tcW w:w="1496" w:type="dxa"/>
          </w:tcPr>
          <w:p w:rsidR="00281092" w:rsidRPr="00281092" w:rsidRDefault="00281092" w:rsidP="00281092">
            <w:pPr>
              <w:jc w:val="both"/>
              <w:rPr>
                <w:rFonts w:ascii="Arial" w:hAnsi="Arial" w:cs="Arial"/>
                <w:lang w:val="es-EC"/>
              </w:rPr>
            </w:pPr>
            <w:r w:rsidRPr="00281092">
              <w:rPr>
                <w:rFonts w:ascii="Arial" w:hAnsi="Arial" w:cs="Arial"/>
                <w:lang w:val="es-EC"/>
              </w:rPr>
              <w:t>Apéndice A</w:t>
            </w:r>
          </w:p>
        </w:tc>
        <w:tc>
          <w:tcPr>
            <w:tcW w:w="7386" w:type="dxa"/>
          </w:tcPr>
          <w:p w:rsidR="00281092" w:rsidRPr="00281092" w:rsidRDefault="00281092" w:rsidP="00281092">
            <w:pPr>
              <w:jc w:val="both"/>
              <w:rPr>
                <w:rFonts w:ascii="Arial" w:hAnsi="Arial" w:cs="Arial"/>
                <w:lang w:val="es-EC"/>
              </w:rPr>
            </w:pPr>
            <w:r w:rsidRPr="00281092">
              <w:rPr>
                <w:rFonts w:ascii="Arial" w:hAnsi="Arial" w:cs="Arial"/>
                <w:lang w:val="es-EC"/>
              </w:rPr>
              <w:t>Análisis bromatológicos: gandul, melaza y urea</w:t>
            </w:r>
          </w:p>
        </w:tc>
      </w:tr>
      <w:tr w:rsidR="00281092" w:rsidRPr="00281092" w:rsidTr="00281092">
        <w:trPr>
          <w:trHeight w:val="284"/>
          <w:jc w:val="center"/>
        </w:trPr>
        <w:tc>
          <w:tcPr>
            <w:tcW w:w="1496" w:type="dxa"/>
          </w:tcPr>
          <w:p w:rsidR="00281092" w:rsidRPr="00281092" w:rsidRDefault="00281092" w:rsidP="00281092">
            <w:pPr>
              <w:jc w:val="both"/>
              <w:rPr>
                <w:rFonts w:ascii="Arial" w:hAnsi="Arial" w:cs="Arial"/>
                <w:lang w:val="es-EC"/>
              </w:rPr>
            </w:pPr>
            <w:r w:rsidRPr="00281092">
              <w:rPr>
                <w:rFonts w:ascii="Arial" w:hAnsi="Arial" w:cs="Arial"/>
                <w:lang w:val="es-EC"/>
              </w:rPr>
              <w:t>Apéndice B</w:t>
            </w:r>
          </w:p>
        </w:tc>
        <w:tc>
          <w:tcPr>
            <w:tcW w:w="7386" w:type="dxa"/>
          </w:tcPr>
          <w:p w:rsidR="00281092" w:rsidRPr="00281092" w:rsidRDefault="00281092" w:rsidP="00281092">
            <w:pPr>
              <w:jc w:val="both"/>
              <w:rPr>
                <w:rFonts w:ascii="Arial" w:hAnsi="Arial" w:cs="Arial"/>
                <w:lang w:val="es-EC"/>
              </w:rPr>
            </w:pPr>
            <w:r w:rsidRPr="00281092">
              <w:rPr>
                <w:rFonts w:ascii="Arial" w:hAnsi="Arial" w:cs="Arial"/>
                <w:lang w:val="es-EC"/>
              </w:rPr>
              <w:t xml:space="preserve">Resultados de los análisis de laboratorio </w:t>
            </w:r>
          </w:p>
        </w:tc>
      </w:tr>
      <w:tr w:rsidR="00281092" w:rsidRPr="00281092" w:rsidTr="00281092">
        <w:trPr>
          <w:trHeight w:val="284"/>
          <w:jc w:val="center"/>
        </w:trPr>
        <w:tc>
          <w:tcPr>
            <w:tcW w:w="1496" w:type="dxa"/>
          </w:tcPr>
          <w:p w:rsidR="00281092" w:rsidRPr="00281092" w:rsidRDefault="00281092" w:rsidP="00281092">
            <w:pPr>
              <w:jc w:val="both"/>
              <w:rPr>
                <w:rFonts w:ascii="Arial" w:hAnsi="Arial" w:cs="Arial"/>
                <w:lang w:val="es-EC"/>
              </w:rPr>
            </w:pPr>
            <w:r w:rsidRPr="00281092">
              <w:rPr>
                <w:rFonts w:ascii="Arial" w:hAnsi="Arial" w:cs="Arial"/>
                <w:lang w:val="es-EC"/>
              </w:rPr>
              <w:t>Apéndice C</w:t>
            </w:r>
          </w:p>
        </w:tc>
        <w:tc>
          <w:tcPr>
            <w:tcW w:w="7386" w:type="dxa"/>
          </w:tcPr>
          <w:p w:rsidR="00281092" w:rsidRPr="00281092" w:rsidRDefault="00281092" w:rsidP="00281092">
            <w:pPr>
              <w:jc w:val="both"/>
              <w:rPr>
                <w:rFonts w:ascii="Arial" w:hAnsi="Arial" w:cs="Arial"/>
                <w:lang w:val="es-EC"/>
              </w:rPr>
            </w:pPr>
            <w:r w:rsidRPr="00281092">
              <w:rPr>
                <w:rFonts w:ascii="Arial" w:hAnsi="Arial" w:cs="Arial"/>
                <w:lang w:val="es-EC"/>
              </w:rPr>
              <w:t>Medias de la variables analizadas, pérdidas por hongos y resultado del test sensorial</w:t>
            </w:r>
          </w:p>
        </w:tc>
      </w:tr>
      <w:tr w:rsidR="00281092" w:rsidRPr="00281092" w:rsidTr="00281092">
        <w:trPr>
          <w:trHeight w:val="284"/>
          <w:jc w:val="center"/>
        </w:trPr>
        <w:tc>
          <w:tcPr>
            <w:tcW w:w="1496" w:type="dxa"/>
          </w:tcPr>
          <w:p w:rsidR="00281092" w:rsidRPr="00281092" w:rsidRDefault="00281092" w:rsidP="00281092">
            <w:pPr>
              <w:jc w:val="both"/>
              <w:rPr>
                <w:rFonts w:ascii="Arial" w:hAnsi="Arial" w:cs="Arial"/>
                <w:lang w:val="es-EC"/>
              </w:rPr>
            </w:pPr>
            <w:r w:rsidRPr="00281092">
              <w:rPr>
                <w:rFonts w:ascii="Arial" w:hAnsi="Arial" w:cs="Arial"/>
                <w:lang w:val="es-EC"/>
              </w:rPr>
              <w:t>Apéndice D</w:t>
            </w:r>
          </w:p>
        </w:tc>
        <w:tc>
          <w:tcPr>
            <w:tcW w:w="7386" w:type="dxa"/>
          </w:tcPr>
          <w:p w:rsidR="00281092" w:rsidRPr="00281092" w:rsidRDefault="00281092" w:rsidP="00281092">
            <w:pPr>
              <w:jc w:val="both"/>
              <w:rPr>
                <w:rFonts w:ascii="Arial" w:hAnsi="Arial" w:cs="Arial"/>
                <w:lang w:val="es-EC"/>
              </w:rPr>
            </w:pPr>
            <w:r w:rsidRPr="00281092">
              <w:rPr>
                <w:rFonts w:ascii="Arial" w:hAnsi="Arial" w:cs="Arial"/>
                <w:lang w:val="es-EC"/>
              </w:rPr>
              <w:t>Costo por kilo de los insumos</w:t>
            </w:r>
          </w:p>
        </w:tc>
      </w:tr>
      <w:tr w:rsidR="00281092" w:rsidRPr="00281092" w:rsidTr="00281092">
        <w:trPr>
          <w:trHeight w:val="284"/>
          <w:jc w:val="center"/>
        </w:trPr>
        <w:tc>
          <w:tcPr>
            <w:tcW w:w="1496" w:type="dxa"/>
          </w:tcPr>
          <w:p w:rsidR="00281092" w:rsidRPr="00281092" w:rsidRDefault="00281092" w:rsidP="00281092">
            <w:pPr>
              <w:jc w:val="both"/>
              <w:rPr>
                <w:rFonts w:ascii="Arial" w:hAnsi="Arial" w:cs="Arial"/>
                <w:lang w:val="es-EC"/>
              </w:rPr>
            </w:pPr>
            <w:r w:rsidRPr="00281092">
              <w:rPr>
                <w:rFonts w:ascii="Arial" w:hAnsi="Arial" w:cs="Arial"/>
                <w:lang w:val="es-EC"/>
              </w:rPr>
              <w:t>Apéndice E</w:t>
            </w:r>
          </w:p>
        </w:tc>
        <w:tc>
          <w:tcPr>
            <w:tcW w:w="7386" w:type="dxa"/>
          </w:tcPr>
          <w:p w:rsidR="00281092" w:rsidRPr="00281092" w:rsidRDefault="00281092" w:rsidP="00281092">
            <w:pPr>
              <w:jc w:val="both"/>
              <w:rPr>
                <w:rFonts w:ascii="Arial" w:hAnsi="Arial" w:cs="Arial"/>
                <w:lang w:val="es-EC"/>
              </w:rPr>
            </w:pPr>
            <w:r w:rsidRPr="00281092">
              <w:rPr>
                <w:rFonts w:ascii="Arial" w:hAnsi="Arial" w:cs="Arial"/>
                <w:lang w:val="es-EC"/>
              </w:rPr>
              <w:t>Costo elaboración silo bolsa o chorizo</w:t>
            </w:r>
          </w:p>
        </w:tc>
      </w:tr>
      <w:tr w:rsidR="00281092" w:rsidRPr="00281092" w:rsidTr="00281092">
        <w:trPr>
          <w:trHeight w:val="284"/>
          <w:jc w:val="center"/>
        </w:trPr>
        <w:tc>
          <w:tcPr>
            <w:tcW w:w="1496" w:type="dxa"/>
          </w:tcPr>
          <w:p w:rsidR="00281092" w:rsidRPr="00281092" w:rsidRDefault="00281092" w:rsidP="00281092">
            <w:pPr>
              <w:jc w:val="both"/>
              <w:rPr>
                <w:rFonts w:ascii="Arial" w:hAnsi="Arial" w:cs="Arial"/>
                <w:lang w:val="es-EC"/>
              </w:rPr>
            </w:pPr>
            <w:r w:rsidRPr="00281092">
              <w:rPr>
                <w:rFonts w:ascii="Arial" w:hAnsi="Arial" w:cs="Arial"/>
                <w:lang w:val="es-EC"/>
              </w:rPr>
              <w:t>Apéndice F</w:t>
            </w:r>
          </w:p>
        </w:tc>
        <w:tc>
          <w:tcPr>
            <w:tcW w:w="7386" w:type="dxa"/>
          </w:tcPr>
          <w:p w:rsidR="00281092" w:rsidRPr="00281092" w:rsidRDefault="00281092" w:rsidP="00281092">
            <w:pPr>
              <w:jc w:val="both"/>
              <w:rPr>
                <w:rFonts w:ascii="Arial" w:hAnsi="Arial" w:cs="Arial"/>
                <w:lang w:val="es-EC"/>
              </w:rPr>
            </w:pPr>
            <w:r w:rsidRPr="00281092">
              <w:rPr>
                <w:rFonts w:ascii="Arial" w:hAnsi="Arial" w:cs="Arial"/>
                <w:lang w:val="es-EC"/>
              </w:rPr>
              <w:t xml:space="preserve">Costo por ton del material ensilado </w:t>
            </w:r>
          </w:p>
        </w:tc>
      </w:tr>
      <w:tr w:rsidR="00281092" w:rsidRPr="00281092" w:rsidTr="00281092">
        <w:trPr>
          <w:trHeight w:val="284"/>
          <w:jc w:val="center"/>
        </w:trPr>
        <w:tc>
          <w:tcPr>
            <w:tcW w:w="1496" w:type="dxa"/>
          </w:tcPr>
          <w:p w:rsidR="00281092" w:rsidRPr="00281092" w:rsidRDefault="00281092" w:rsidP="00281092">
            <w:pPr>
              <w:jc w:val="both"/>
              <w:rPr>
                <w:rFonts w:ascii="Arial" w:hAnsi="Arial" w:cs="Arial"/>
                <w:lang w:val="es-EC"/>
              </w:rPr>
            </w:pPr>
            <w:r w:rsidRPr="00281092">
              <w:rPr>
                <w:rFonts w:ascii="Arial" w:hAnsi="Arial" w:cs="Arial"/>
                <w:lang w:val="es-EC"/>
              </w:rPr>
              <w:t>Apéndice G</w:t>
            </w:r>
          </w:p>
        </w:tc>
        <w:tc>
          <w:tcPr>
            <w:tcW w:w="7386" w:type="dxa"/>
          </w:tcPr>
          <w:p w:rsidR="00281092" w:rsidRPr="00281092" w:rsidRDefault="00281092" w:rsidP="00281092">
            <w:pPr>
              <w:jc w:val="both"/>
              <w:rPr>
                <w:rFonts w:ascii="Arial" w:hAnsi="Arial" w:cs="Arial"/>
                <w:lang w:val="es-EC"/>
              </w:rPr>
            </w:pPr>
            <w:r w:rsidRPr="00281092">
              <w:rPr>
                <w:rFonts w:ascii="Arial" w:hAnsi="Arial" w:cs="Arial"/>
                <w:lang w:val="es-EC"/>
              </w:rPr>
              <w:t>Resultado del análisis estadístico de datos realizado con el programa MSTAC-C</w:t>
            </w:r>
          </w:p>
        </w:tc>
      </w:tr>
      <w:tr w:rsidR="00281092" w:rsidRPr="00281092" w:rsidTr="00281092">
        <w:trPr>
          <w:trHeight w:val="284"/>
          <w:jc w:val="center"/>
        </w:trPr>
        <w:tc>
          <w:tcPr>
            <w:tcW w:w="1496" w:type="dxa"/>
          </w:tcPr>
          <w:p w:rsidR="00281092" w:rsidRPr="00281092" w:rsidRDefault="00281092" w:rsidP="00281092">
            <w:pPr>
              <w:jc w:val="both"/>
              <w:rPr>
                <w:rFonts w:ascii="Arial" w:hAnsi="Arial" w:cs="Arial"/>
                <w:lang w:val="es-EC"/>
              </w:rPr>
            </w:pPr>
            <w:r w:rsidRPr="00281092">
              <w:rPr>
                <w:rFonts w:ascii="Arial" w:hAnsi="Arial" w:cs="Arial"/>
                <w:lang w:val="es-EC"/>
              </w:rPr>
              <w:t>Apéndice H</w:t>
            </w:r>
          </w:p>
        </w:tc>
        <w:tc>
          <w:tcPr>
            <w:tcW w:w="7386" w:type="dxa"/>
          </w:tcPr>
          <w:p w:rsidR="00281092" w:rsidRPr="00281092" w:rsidRDefault="00281092" w:rsidP="00281092">
            <w:pPr>
              <w:jc w:val="both"/>
              <w:rPr>
                <w:rFonts w:ascii="Arial" w:hAnsi="Arial" w:cs="Arial"/>
                <w:lang w:val="es-EC"/>
              </w:rPr>
            </w:pPr>
            <w:r w:rsidRPr="00281092">
              <w:rPr>
                <w:rFonts w:ascii="Arial" w:hAnsi="Arial" w:cs="Arial"/>
                <w:lang w:val="es-EC"/>
              </w:rPr>
              <w:t>Tipos de silos</w:t>
            </w:r>
          </w:p>
        </w:tc>
      </w:tr>
      <w:tr w:rsidR="00281092" w:rsidRPr="00281092" w:rsidTr="00281092">
        <w:trPr>
          <w:trHeight w:val="284"/>
          <w:jc w:val="center"/>
        </w:trPr>
        <w:tc>
          <w:tcPr>
            <w:tcW w:w="1496" w:type="dxa"/>
          </w:tcPr>
          <w:p w:rsidR="00281092" w:rsidRPr="00281092" w:rsidRDefault="00281092" w:rsidP="00281092">
            <w:pPr>
              <w:jc w:val="both"/>
              <w:rPr>
                <w:rFonts w:ascii="Arial" w:hAnsi="Arial" w:cs="Arial"/>
                <w:lang w:val="es-EC"/>
              </w:rPr>
            </w:pPr>
            <w:r w:rsidRPr="00281092">
              <w:rPr>
                <w:rFonts w:ascii="Arial" w:hAnsi="Arial" w:cs="Arial"/>
                <w:lang w:val="es-EC"/>
              </w:rPr>
              <w:t>Apéndice I</w:t>
            </w:r>
          </w:p>
        </w:tc>
        <w:tc>
          <w:tcPr>
            <w:tcW w:w="7386" w:type="dxa"/>
          </w:tcPr>
          <w:p w:rsidR="00281092" w:rsidRPr="00281092" w:rsidRDefault="00281092" w:rsidP="00281092">
            <w:pPr>
              <w:jc w:val="both"/>
              <w:rPr>
                <w:rFonts w:ascii="Arial" w:hAnsi="Arial" w:cs="Arial"/>
                <w:lang w:val="es-EC"/>
              </w:rPr>
            </w:pPr>
            <w:r w:rsidRPr="00281092">
              <w:rPr>
                <w:rFonts w:ascii="Arial" w:hAnsi="Arial" w:cs="Arial"/>
                <w:lang w:val="es-EC"/>
              </w:rPr>
              <w:t>Requerimientos nutritivos del ganado bovino en diferentes etapas</w:t>
            </w:r>
          </w:p>
        </w:tc>
      </w:tr>
    </w:tbl>
    <w:p w:rsidR="00281092" w:rsidRPr="00A52091" w:rsidRDefault="00281092" w:rsidP="00281092">
      <w:pPr>
        <w:jc w:val="both"/>
        <w:rPr>
          <w:rFonts w:ascii="Arial" w:hAnsi="Arial" w:cs="Arial"/>
          <w:lang w:val="es-EC"/>
        </w:rPr>
      </w:pPr>
    </w:p>
    <w:p w:rsidR="00281092" w:rsidRPr="00A52091" w:rsidRDefault="00281092" w:rsidP="00281092">
      <w:pPr>
        <w:jc w:val="both"/>
        <w:rPr>
          <w:rFonts w:ascii="Arial" w:hAnsi="Arial" w:cs="Arial"/>
          <w:lang w:val="es-EC"/>
        </w:rPr>
      </w:pPr>
    </w:p>
    <w:p w:rsidR="00281092" w:rsidRPr="00A52091" w:rsidRDefault="00281092" w:rsidP="00281092">
      <w:pPr>
        <w:jc w:val="both"/>
        <w:rPr>
          <w:rFonts w:ascii="Arial" w:hAnsi="Arial" w:cs="Arial"/>
          <w:lang w:val="es-EC"/>
        </w:rPr>
      </w:pPr>
    </w:p>
    <w:p w:rsidR="00281092" w:rsidRPr="00A52091" w:rsidRDefault="00281092" w:rsidP="00281092">
      <w:pPr>
        <w:jc w:val="both"/>
        <w:rPr>
          <w:rFonts w:ascii="Arial" w:hAnsi="Arial" w:cs="Arial"/>
          <w:lang w:val="es-EC"/>
        </w:rPr>
      </w:pPr>
    </w:p>
    <w:p w:rsidR="00281092" w:rsidRPr="00A52091" w:rsidRDefault="00281092" w:rsidP="00281092">
      <w:pPr>
        <w:jc w:val="both"/>
        <w:rPr>
          <w:rFonts w:ascii="Arial" w:hAnsi="Arial" w:cs="Arial"/>
          <w:lang w:val="es-EC"/>
        </w:rPr>
      </w:pPr>
    </w:p>
    <w:p w:rsidR="00281092" w:rsidRPr="00A52091" w:rsidRDefault="00281092" w:rsidP="00281092">
      <w:pPr>
        <w:jc w:val="both"/>
        <w:rPr>
          <w:rFonts w:ascii="Arial" w:hAnsi="Arial" w:cs="Arial"/>
          <w:lang w:val="es-EC"/>
        </w:rPr>
      </w:pPr>
    </w:p>
    <w:p w:rsidR="00281092" w:rsidRPr="00A52091" w:rsidRDefault="00281092" w:rsidP="00281092">
      <w:pPr>
        <w:jc w:val="both"/>
        <w:rPr>
          <w:rFonts w:ascii="Arial" w:hAnsi="Arial" w:cs="Arial"/>
          <w:lang w:val="es-EC"/>
        </w:rPr>
        <w:sectPr w:rsidR="00281092" w:rsidRPr="00A52091" w:rsidSect="00D76270">
          <w:pgSz w:w="11906" w:h="16838"/>
          <w:pgMar w:top="2268" w:right="1361" w:bottom="2268" w:left="2268" w:header="709" w:footer="709" w:gutter="0"/>
          <w:cols w:space="708"/>
          <w:docGrid w:linePitch="360"/>
        </w:sectPr>
      </w:pPr>
    </w:p>
    <w:p w:rsidR="00281092" w:rsidRPr="00A52091" w:rsidRDefault="00281092" w:rsidP="00281092">
      <w:pPr>
        <w:outlineLvl w:val="0"/>
        <w:rPr>
          <w:rFonts w:ascii="Arial" w:hAnsi="Arial" w:cs="Arial"/>
          <w:b/>
          <w:lang w:val="es-EC"/>
        </w:rPr>
      </w:pPr>
      <w:r>
        <w:rPr>
          <w:rFonts w:ascii="Arial" w:hAnsi="Arial" w:cs="Arial"/>
          <w:b/>
          <w:lang w:val="es-EC"/>
        </w:rPr>
        <w:lastRenderedPageBreak/>
        <w:t>Apéndice A</w:t>
      </w:r>
    </w:p>
    <w:p w:rsidR="00281092" w:rsidRPr="00A52091" w:rsidRDefault="00281092" w:rsidP="00281092">
      <w:pPr>
        <w:jc w:val="both"/>
        <w:rPr>
          <w:rFonts w:ascii="Arial" w:hAnsi="Arial" w:cs="Arial"/>
          <w:b/>
          <w:lang w:val="es-EC"/>
        </w:rPr>
      </w:pPr>
    </w:p>
    <w:p w:rsidR="00281092" w:rsidRPr="00A52091" w:rsidRDefault="00281092" w:rsidP="00281092">
      <w:pPr>
        <w:jc w:val="both"/>
        <w:rPr>
          <w:rFonts w:ascii="Arial" w:hAnsi="Arial" w:cs="Arial"/>
          <w:b/>
          <w:lang w:val="es-EC"/>
        </w:rPr>
      </w:pPr>
    </w:p>
    <w:p w:rsidR="00281092" w:rsidRPr="00A52091" w:rsidRDefault="00281092" w:rsidP="00281092">
      <w:pPr>
        <w:jc w:val="both"/>
        <w:rPr>
          <w:rFonts w:ascii="Arial" w:hAnsi="Arial" w:cs="Arial"/>
          <w:b/>
          <w:lang w:val="es-EC"/>
        </w:rPr>
      </w:pPr>
    </w:p>
    <w:p w:rsidR="00281092" w:rsidRPr="00A52091" w:rsidRDefault="00281092" w:rsidP="00281092">
      <w:pPr>
        <w:jc w:val="both"/>
        <w:rPr>
          <w:rFonts w:ascii="Arial" w:hAnsi="Arial" w:cs="Arial"/>
          <w:b/>
          <w:lang w:val="es-EC"/>
        </w:rPr>
      </w:pPr>
    </w:p>
    <w:p w:rsidR="00281092" w:rsidRPr="00A52091" w:rsidRDefault="00281092" w:rsidP="00281092">
      <w:pPr>
        <w:jc w:val="both"/>
        <w:rPr>
          <w:rFonts w:ascii="Arial" w:hAnsi="Arial" w:cs="Arial"/>
          <w:b/>
          <w:lang w:val="es-EC"/>
        </w:rPr>
      </w:pPr>
    </w:p>
    <w:p w:rsidR="00281092" w:rsidRPr="00A52091" w:rsidRDefault="00281092" w:rsidP="00281092">
      <w:pPr>
        <w:jc w:val="both"/>
        <w:rPr>
          <w:rFonts w:ascii="Arial" w:hAnsi="Arial" w:cs="Arial"/>
          <w:lang w:val="es-EC"/>
        </w:rPr>
      </w:pPr>
    </w:p>
    <w:tbl>
      <w:tblPr>
        <w:tblW w:w="15118" w:type="dxa"/>
        <w:jc w:val="center"/>
        <w:tblInd w:w="40" w:type="dxa"/>
        <w:tblCellMar>
          <w:left w:w="70" w:type="dxa"/>
          <w:right w:w="70" w:type="dxa"/>
        </w:tblCellMar>
        <w:tblLook w:val="0000"/>
      </w:tblPr>
      <w:tblGrid>
        <w:gridCol w:w="2158"/>
        <w:gridCol w:w="961"/>
        <w:gridCol w:w="772"/>
        <w:gridCol w:w="961"/>
        <w:gridCol w:w="1086"/>
        <w:gridCol w:w="813"/>
        <w:gridCol w:w="909"/>
        <w:gridCol w:w="728"/>
        <w:gridCol w:w="728"/>
        <w:gridCol w:w="728"/>
        <w:gridCol w:w="728"/>
        <w:gridCol w:w="728"/>
        <w:gridCol w:w="897"/>
        <w:gridCol w:w="12"/>
        <w:gridCol w:w="909"/>
        <w:gridCol w:w="909"/>
        <w:gridCol w:w="1091"/>
      </w:tblGrid>
      <w:tr w:rsidR="00281092" w:rsidRPr="00A52091" w:rsidTr="00AD1913">
        <w:trPr>
          <w:trHeight w:val="390"/>
          <w:jc w:val="center"/>
        </w:trPr>
        <w:tc>
          <w:tcPr>
            <w:tcW w:w="15118" w:type="dxa"/>
            <w:gridSpan w:val="17"/>
            <w:shd w:val="clear" w:color="auto" w:fill="auto"/>
            <w:noWrap/>
            <w:vAlign w:val="center"/>
          </w:tcPr>
          <w:p w:rsidR="00281092" w:rsidRPr="00A52091" w:rsidRDefault="00281092" w:rsidP="00AD1913">
            <w:pPr>
              <w:jc w:val="center"/>
              <w:rPr>
                <w:rFonts w:ascii="Arial" w:hAnsi="Arial" w:cs="Arial"/>
                <w:b/>
                <w:bCs/>
                <w:sz w:val="20"/>
                <w:szCs w:val="20"/>
              </w:rPr>
            </w:pPr>
            <w:r w:rsidRPr="00A52091">
              <w:rPr>
                <w:rFonts w:ascii="Arial" w:hAnsi="Arial" w:cs="Arial"/>
                <w:b/>
                <w:bCs/>
                <w:sz w:val="20"/>
                <w:szCs w:val="20"/>
              </w:rPr>
              <w:t>ANÁLISIS BROMATOLÓGICOS</w:t>
            </w:r>
          </w:p>
        </w:tc>
      </w:tr>
      <w:tr w:rsidR="00281092" w:rsidRPr="00A52091" w:rsidTr="00AD1913">
        <w:trPr>
          <w:trHeight w:val="270"/>
          <w:jc w:val="center"/>
        </w:trPr>
        <w:tc>
          <w:tcPr>
            <w:tcW w:w="2158" w:type="dxa"/>
            <w:shd w:val="clear" w:color="auto" w:fill="auto"/>
            <w:noWrap/>
            <w:vAlign w:val="bottom"/>
          </w:tcPr>
          <w:p w:rsidR="00281092" w:rsidRPr="00A52091" w:rsidRDefault="00281092" w:rsidP="00AD1913">
            <w:pPr>
              <w:rPr>
                <w:rFonts w:ascii="Arial" w:hAnsi="Arial" w:cs="Arial"/>
                <w:sz w:val="20"/>
                <w:szCs w:val="20"/>
              </w:rPr>
            </w:pPr>
          </w:p>
        </w:tc>
        <w:tc>
          <w:tcPr>
            <w:tcW w:w="961" w:type="dxa"/>
            <w:shd w:val="clear" w:color="auto" w:fill="auto"/>
            <w:noWrap/>
            <w:vAlign w:val="bottom"/>
          </w:tcPr>
          <w:p w:rsidR="00281092" w:rsidRPr="00A52091" w:rsidRDefault="00281092" w:rsidP="00AD1913">
            <w:pPr>
              <w:rPr>
                <w:rFonts w:ascii="Arial" w:hAnsi="Arial" w:cs="Arial"/>
                <w:sz w:val="20"/>
                <w:szCs w:val="20"/>
              </w:rPr>
            </w:pPr>
          </w:p>
        </w:tc>
        <w:tc>
          <w:tcPr>
            <w:tcW w:w="772" w:type="dxa"/>
            <w:shd w:val="clear" w:color="auto" w:fill="auto"/>
            <w:noWrap/>
            <w:vAlign w:val="bottom"/>
          </w:tcPr>
          <w:p w:rsidR="00281092" w:rsidRPr="00A52091" w:rsidRDefault="00281092" w:rsidP="00AD1913">
            <w:pPr>
              <w:rPr>
                <w:rFonts w:ascii="Arial" w:hAnsi="Arial" w:cs="Arial"/>
                <w:sz w:val="20"/>
                <w:szCs w:val="20"/>
              </w:rPr>
            </w:pPr>
          </w:p>
        </w:tc>
        <w:tc>
          <w:tcPr>
            <w:tcW w:w="961" w:type="dxa"/>
            <w:shd w:val="clear" w:color="auto" w:fill="auto"/>
            <w:noWrap/>
            <w:vAlign w:val="bottom"/>
          </w:tcPr>
          <w:p w:rsidR="00281092" w:rsidRPr="00A52091" w:rsidRDefault="00281092" w:rsidP="00AD1913">
            <w:pPr>
              <w:rPr>
                <w:rFonts w:ascii="Arial" w:hAnsi="Arial" w:cs="Arial"/>
                <w:sz w:val="20"/>
                <w:szCs w:val="20"/>
              </w:rPr>
            </w:pPr>
          </w:p>
        </w:tc>
        <w:tc>
          <w:tcPr>
            <w:tcW w:w="1086" w:type="dxa"/>
            <w:shd w:val="clear" w:color="auto" w:fill="auto"/>
            <w:noWrap/>
            <w:vAlign w:val="bottom"/>
          </w:tcPr>
          <w:p w:rsidR="00281092" w:rsidRPr="00A52091" w:rsidRDefault="00281092" w:rsidP="00AD1913">
            <w:pPr>
              <w:rPr>
                <w:rFonts w:ascii="Arial" w:hAnsi="Arial" w:cs="Arial"/>
                <w:sz w:val="20"/>
                <w:szCs w:val="20"/>
              </w:rPr>
            </w:pPr>
          </w:p>
        </w:tc>
        <w:tc>
          <w:tcPr>
            <w:tcW w:w="813" w:type="dxa"/>
            <w:shd w:val="clear" w:color="auto" w:fill="auto"/>
            <w:noWrap/>
            <w:vAlign w:val="bottom"/>
          </w:tcPr>
          <w:p w:rsidR="00281092" w:rsidRPr="00A52091" w:rsidRDefault="00281092" w:rsidP="00AD1913">
            <w:pPr>
              <w:rPr>
                <w:rFonts w:ascii="Arial" w:hAnsi="Arial" w:cs="Arial"/>
                <w:sz w:val="20"/>
                <w:szCs w:val="20"/>
              </w:rPr>
            </w:pPr>
          </w:p>
        </w:tc>
        <w:tc>
          <w:tcPr>
            <w:tcW w:w="909" w:type="dxa"/>
            <w:shd w:val="clear" w:color="auto" w:fill="auto"/>
            <w:noWrap/>
            <w:vAlign w:val="bottom"/>
          </w:tcPr>
          <w:p w:rsidR="00281092" w:rsidRPr="00A52091" w:rsidRDefault="00281092" w:rsidP="00AD1913">
            <w:pPr>
              <w:rPr>
                <w:rFonts w:ascii="Arial" w:hAnsi="Arial" w:cs="Arial"/>
                <w:sz w:val="20"/>
                <w:szCs w:val="20"/>
              </w:rPr>
            </w:pPr>
          </w:p>
        </w:tc>
        <w:tc>
          <w:tcPr>
            <w:tcW w:w="728" w:type="dxa"/>
            <w:shd w:val="clear" w:color="auto" w:fill="auto"/>
            <w:noWrap/>
            <w:vAlign w:val="bottom"/>
          </w:tcPr>
          <w:p w:rsidR="00281092" w:rsidRPr="00A52091" w:rsidRDefault="00281092" w:rsidP="00AD1913">
            <w:pPr>
              <w:rPr>
                <w:rFonts w:ascii="Arial" w:hAnsi="Arial" w:cs="Arial"/>
                <w:sz w:val="20"/>
                <w:szCs w:val="20"/>
              </w:rPr>
            </w:pPr>
          </w:p>
        </w:tc>
        <w:tc>
          <w:tcPr>
            <w:tcW w:w="728" w:type="dxa"/>
            <w:shd w:val="clear" w:color="auto" w:fill="auto"/>
            <w:noWrap/>
            <w:vAlign w:val="bottom"/>
          </w:tcPr>
          <w:p w:rsidR="00281092" w:rsidRPr="00A52091" w:rsidRDefault="00281092" w:rsidP="00AD1913">
            <w:pPr>
              <w:rPr>
                <w:rFonts w:ascii="Arial" w:hAnsi="Arial" w:cs="Arial"/>
                <w:sz w:val="20"/>
                <w:szCs w:val="20"/>
              </w:rPr>
            </w:pPr>
          </w:p>
        </w:tc>
        <w:tc>
          <w:tcPr>
            <w:tcW w:w="728" w:type="dxa"/>
            <w:shd w:val="clear" w:color="auto" w:fill="auto"/>
            <w:noWrap/>
            <w:vAlign w:val="bottom"/>
          </w:tcPr>
          <w:p w:rsidR="00281092" w:rsidRPr="00A52091" w:rsidRDefault="00281092" w:rsidP="00AD1913">
            <w:pPr>
              <w:rPr>
                <w:rFonts w:ascii="Arial" w:hAnsi="Arial" w:cs="Arial"/>
                <w:sz w:val="20"/>
                <w:szCs w:val="20"/>
              </w:rPr>
            </w:pPr>
          </w:p>
        </w:tc>
        <w:tc>
          <w:tcPr>
            <w:tcW w:w="728" w:type="dxa"/>
            <w:shd w:val="clear" w:color="auto" w:fill="auto"/>
            <w:noWrap/>
            <w:vAlign w:val="bottom"/>
          </w:tcPr>
          <w:p w:rsidR="00281092" w:rsidRPr="00A52091" w:rsidRDefault="00281092" w:rsidP="00AD1913">
            <w:pPr>
              <w:rPr>
                <w:rFonts w:ascii="Arial" w:hAnsi="Arial" w:cs="Arial"/>
                <w:sz w:val="20"/>
                <w:szCs w:val="20"/>
              </w:rPr>
            </w:pPr>
          </w:p>
        </w:tc>
        <w:tc>
          <w:tcPr>
            <w:tcW w:w="728" w:type="dxa"/>
            <w:shd w:val="clear" w:color="auto" w:fill="auto"/>
            <w:noWrap/>
            <w:vAlign w:val="bottom"/>
          </w:tcPr>
          <w:p w:rsidR="00281092" w:rsidRPr="00A52091" w:rsidRDefault="00281092" w:rsidP="00AD1913">
            <w:pPr>
              <w:rPr>
                <w:rFonts w:ascii="Arial" w:hAnsi="Arial" w:cs="Arial"/>
                <w:sz w:val="20"/>
                <w:szCs w:val="20"/>
              </w:rPr>
            </w:pPr>
          </w:p>
        </w:tc>
        <w:tc>
          <w:tcPr>
            <w:tcW w:w="909" w:type="dxa"/>
            <w:gridSpan w:val="2"/>
            <w:shd w:val="clear" w:color="auto" w:fill="auto"/>
            <w:noWrap/>
            <w:vAlign w:val="bottom"/>
          </w:tcPr>
          <w:p w:rsidR="00281092" w:rsidRPr="00A52091" w:rsidRDefault="00281092" w:rsidP="00AD1913">
            <w:pPr>
              <w:rPr>
                <w:rFonts w:ascii="Arial" w:hAnsi="Arial" w:cs="Arial"/>
                <w:sz w:val="20"/>
                <w:szCs w:val="20"/>
              </w:rPr>
            </w:pPr>
          </w:p>
        </w:tc>
        <w:tc>
          <w:tcPr>
            <w:tcW w:w="909" w:type="dxa"/>
            <w:shd w:val="clear" w:color="auto" w:fill="auto"/>
            <w:noWrap/>
            <w:vAlign w:val="bottom"/>
          </w:tcPr>
          <w:p w:rsidR="00281092" w:rsidRPr="00A52091" w:rsidRDefault="00281092" w:rsidP="00AD1913">
            <w:pPr>
              <w:rPr>
                <w:rFonts w:ascii="Arial" w:hAnsi="Arial" w:cs="Arial"/>
                <w:sz w:val="20"/>
                <w:szCs w:val="20"/>
              </w:rPr>
            </w:pPr>
          </w:p>
        </w:tc>
        <w:tc>
          <w:tcPr>
            <w:tcW w:w="909" w:type="dxa"/>
            <w:shd w:val="clear" w:color="auto" w:fill="auto"/>
            <w:noWrap/>
            <w:vAlign w:val="bottom"/>
          </w:tcPr>
          <w:p w:rsidR="00281092" w:rsidRPr="00A52091" w:rsidRDefault="00281092" w:rsidP="00AD1913">
            <w:pPr>
              <w:rPr>
                <w:rFonts w:ascii="Arial" w:hAnsi="Arial" w:cs="Arial"/>
                <w:sz w:val="20"/>
                <w:szCs w:val="20"/>
              </w:rPr>
            </w:pPr>
          </w:p>
        </w:tc>
        <w:tc>
          <w:tcPr>
            <w:tcW w:w="1091" w:type="dxa"/>
            <w:shd w:val="clear" w:color="auto" w:fill="auto"/>
            <w:noWrap/>
            <w:vAlign w:val="bottom"/>
          </w:tcPr>
          <w:p w:rsidR="00281092" w:rsidRPr="00A52091" w:rsidRDefault="00281092" w:rsidP="00AD1913">
            <w:pPr>
              <w:rPr>
                <w:rFonts w:ascii="Arial" w:hAnsi="Arial" w:cs="Arial"/>
                <w:sz w:val="20"/>
                <w:szCs w:val="20"/>
              </w:rPr>
            </w:pPr>
          </w:p>
        </w:tc>
      </w:tr>
      <w:tr w:rsidR="00281092" w:rsidRPr="00A52091" w:rsidTr="00AD1913">
        <w:trPr>
          <w:trHeight w:val="465"/>
          <w:jc w:val="center"/>
        </w:trPr>
        <w:tc>
          <w:tcPr>
            <w:tcW w:w="2158" w:type="dxa"/>
            <w:tcBorders>
              <w:bottom w:val="single" w:sz="4" w:space="0" w:color="auto"/>
            </w:tcBorders>
            <w:shd w:val="clear" w:color="auto" w:fill="auto"/>
            <w:noWrap/>
            <w:vAlign w:val="bottom"/>
          </w:tcPr>
          <w:p w:rsidR="00281092" w:rsidRPr="00A52091" w:rsidRDefault="00281092" w:rsidP="00AD1913">
            <w:pPr>
              <w:rPr>
                <w:rFonts w:ascii="Arial" w:hAnsi="Arial" w:cs="Arial"/>
                <w:sz w:val="20"/>
                <w:szCs w:val="20"/>
              </w:rPr>
            </w:pPr>
          </w:p>
        </w:tc>
        <w:tc>
          <w:tcPr>
            <w:tcW w:w="961" w:type="dxa"/>
            <w:tcBorders>
              <w:bottom w:val="single" w:sz="4" w:space="0" w:color="auto"/>
            </w:tcBorders>
            <w:shd w:val="clear" w:color="auto" w:fill="auto"/>
            <w:noWrap/>
            <w:vAlign w:val="bottom"/>
          </w:tcPr>
          <w:p w:rsidR="00281092" w:rsidRPr="00A52091" w:rsidRDefault="00281092" w:rsidP="00AD1913">
            <w:pPr>
              <w:rPr>
                <w:rFonts w:ascii="Arial" w:hAnsi="Arial" w:cs="Arial"/>
                <w:sz w:val="20"/>
                <w:szCs w:val="20"/>
              </w:rPr>
            </w:pPr>
          </w:p>
        </w:tc>
        <w:tc>
          <w:tcPr>
            <w:tcW w:w="772" w:type="dxa"/>
            <w:tcBorders>
              <w:bottom w:val="single" w:sz="4" w:space="0" w:color="auto"/>
            </w:tcBorders>
            <w:shd w:val="clear" w:color="auto" w:fill="auto"/>
            <w:noWrap/>
            <w:vAlign w:val="bottom"/>
          </w:tcPr>
          <w:p w:rsidR="00281092" w:rsidRPr="00A52091" w:rsidRDefault="00281092" w:rsidP="00AD1913">
            <w:pPr>
              <w:rPr>
                <w:rFonts w:ascii="Arial" w:hAnsi="Arial" w:cs="Arial"/>
                <w:sz w:val="20"/>
                <w:szCs w:val="20"/>
              </w:rPr>
            </w:pPr>
          </w:p>
        </w:tc>
        <w:tc>
          <w:tcPr>
            <w:tcW w:w="961" w:type="dxa"/>
            <w:tcBorders>
              <w:bottom w:val="single" w:sz="4" w:space="0" w:color="auto"/>
            </w:tcBorders>
            <w:shd w:val="clear" w:color="auto" w:fill="auto"/>
            <w:noWrap/>
            <w:vAlign w:val="bottom"/>
          </w:tcPr>
          <w:p w:rsidR="00281092" w:rsidRPr="00A52091" w:rsidRDefault="00281092" w:rsidP="00AD1913">
            <w:pPr>
              <w:rPr>
                <w:rFonts w:ascii="Arial" w:hAnsi="Arial" w:cs="Arial"/>
                <w:sz w:val="20"/>
                <w:szCs w:val="20"/>
              </w:rPr>
            </w:pPr>
          </w:p>
        </w:tc>
        <w:tc>
          <w:tcPr>
            <w:tcW w:w="1086" w:type="dxa"/>
            <w:tcBorders>
              <w:bottom w:val="single" w:sz="4" w:space="0" w:color="auto"/>
            </w:tcBorders>
            <w:shd w:val="clear" w:color="auto" w:fill="auto"/>
            <w:noWrap/>
            <w:vAlign w:val="bottom"/>
          </w:tcPr>
          <w:p w:rsidR="00281092" w:rsidRPr="00A52091" w:rsidRDefault="00281092" w:rsidP="00AD1913">
            <w:pPr>
              <w:rPr>
                <w:rFonts w:ascii="Arial" w:hAnsi="Arial" w:cs="Arial"/>
                <w:sz w:val="20"/>
                <w:szCs w:val="20"/>
              </w:rPr>
            </w:pPr>
          </w:p>
        </w:tc>
        <w:tc>
          <w:tcPr>
            <w:tcW w:w="813" w:type="dxa"/>
            <w:tcBorders>
              <w:bottom w:val="single" w:sz="4" w:space="0" w:color="auto"/>
            </w:tcBorders>
            <w:shd w:val="clear" w:color="auto" w:fill="auto"/>
            <w:noWrap/>
            <w:vAlign w:val="bottom"/>
          </w:tcPr>
          <w:p w:rsidR="00281092" w:rsidRPr="00A52091" w:rsidRDefault="00281092" w:rsidP="00AD1913">
            <w:pPr>
              <w:rPr>
                <w:rFonts w:ascii="Arial" w:hAnsi="Arial" w:cs="Arial"/>
                <w:sz w:val="20"/>
                <w:szCs w:val="20"/>
              </w:rPr>
            </w:pPr>
          </w:p>
        </w:tc>
        <w:tc>
          <w:tcPr>
            <w:tcW w:w="909" w:type="dxa"/>
            <w:tcBorders>
              <w:bottom w:val="single" w:sz="4" w:space="0" w:color="auto"/>
            </w:tcBorders>
            <w:shd w:val="clear" w:color="auto" w:fill="auto"/>
            <w:noWrap/>
            <w:vAlign w:val="bottom"/>
          </w:tcPr>
          <w:p w:rsidR="00281092" w:rsidRPr="00A52091" w:rsidRDefault="00281092" w:rsidP="00AD1913">
            <w:pPr>
              <w:rPr>
                <w:rFonts w:ascii="Arial" w:hAnsi="Arial" w:cs="Arial"/>
                <w:sz w:val="20"/>
                <w:szCs w:val="20"/>
              </w:rPr>
            </w:pPr>
          </w:p>
        </w:tc>
        <w:tc>
          <w:tcPr>
            <w:tcW w:w="728" w:type="dxa"/>
            <w:tcBorders>
              <w:bottom w:val="single" w:sz="4" w:space="0" w:color="auto"/>
            </w:tcBorders>
            <w:shd w:val="clear" w:color="auto" w:fill="auto"/>
            <w:noWrap/>
            <w:vAlign w:val="bottom"/>
          </w:tcPr>
          <w:p w:rsidR="00281092" w:rsidRPr="00A52091" w:rsidRDefault="00281092" w:rsidP="00AD1913">
            <w:pPr>
              <w:rPr>
                <w:rFonts w:ascii="Arial" w:hAnsi="Arial" w:cs="Arial"/>
                <w:sz w:val="20"/>
                <w:szCs w:val="20"/>
              </w:rPr>
            </w:pPr>
          </w:p>
        </w:tc>
        <w:tc>
          <w:tcPr>
            <w:tcW w:w="728" w:type="dxa"/>
            <w:tcBorders>
              <w:bottom w:val="single" w:sz="4" w:space="0" w:color="auto"/>
            </w:tcBorders>
            <w:shd w:val="clear" w:color="auto" w:fill="auto"/>
            <w:noWrap/>
            <w:vAlign w:val="bottom"/>
          </w:tcPr>
          <w:p w:rsidR="00281092" w:rsidRPr="00A52091" w:rsidRDefault="00281092" w:rsidP="00AD1913">
            <w:pPr>
              <w:rPr>
                <w:rFonts w:ascii="Arial" w:hAnsi="Arial" w:cs="Arial"/>
                <w:sz w:val="20"/>
                <w:szCs w:val="20"/>
              </w:rPr>
            </w:pPr>
          </w:p>
        </w:tc>
        <w:tc>
          <w:tcPr>
            <w:tcW w:w="728" w:type="dxa"/>
            <w:tcBorders>
              <w:bottom w:val="single" w:sz="4" w:space="0" w:color="auto"/>
            </w:tcBorders>
            <w:shd w:val="clear" w:color="auto" w:fill="auto"/>
            <w:noWrap/>
            <w:vAlign w:val="bottom"/>
          </w:tcPr>
          <w:p w:rsidR="00281092" w:rsidRPr="00A52091" w:rsidRDefault="00281092" w:rsidP="00AD1913">
            <w:pPr>
              <w:rPr>
                <w:rFonts w:ascii="Arial" w:hAnsi="Arial" w:cs="Arial"/>
                <w:sz w:val="20"/>
                <w:szCs w:val="20"/>
              </w:rPr>
            </w:pPr>
          </w:p>
        </w:tc>
        <w:tc>
          <w:tcPr>
            <w:tcW w:w="728" w:type="dxa"/>
            <w:tcBorders>
              <w:bottom w:val="single" w:sz="4" w:space="0" w:color="auto"/>
            </w:tcBorders>
            <w:shd w:val="clear" w:color="auto" w:fill="auto"/>
            <w:noWrap/>
            <w:vAlign w:val="bottom"/>
          </w:tcPr>
          <w:p w:rsidR="00281092" w:rsidRPr="00A52091" w:rsidRDefault="00281092" w:rsidP="00AD1913">
            <w:pPr>
              <w:rPr>
                <w:rFonts w:ascii="Arial" w:hAnsi="Arial" w:cs="Arial"/>
                <w:sz w:val="20"/>
                <w:szCs w:val="20"/>
              </w:rPr>
            </w:pPr>
          </w:p>
        </w:tc>
        <w:tc>
          <w:tcPr>
            <w:tcW w:w="728" w:type="dxa"/>
            <w:tcBorders>
              <w:bottom w:val="single" w:sz="4" w:space="0" w:color="auto"/>
            </w:tcBorders>
            <w:shd w:val="clear" w:color="auto" w:fill="auto"/>
            <w:noWrap/>
            <w:vAlign w:val="bottom"/>
          </w:tcPr>
          <w:p w:rsidR="00281092" w:rsidRPr="00A52091" w:rsidRDefault="00281092" w:rsidP="00AD1913">
            <w:pPr>
              <w:rPr>
                <w:rFonts w:ascii="Arial" w:hAnsi="Arial" w:cs="Arial"/>
                <w:sz w:val="20"/>
                <w:szCs w:val="20"/>
              </w:rPr>
            </w:pPr>
          </w:p>
        </w:tc>
        <w:tc>
          <w:tcPr>
            <w:tcW w:w="909" w:type="dxa"/>
            <w:gridSpan w:val="2"/>
            <w:tcBorders>
              <w:bottom w:val="single" w:sz="4" w:space="0" w:color="auto"/>
            </w:tcBorders>
            <w:shd w:val="clear" w:color="auto" w:fill="auto"/>
            <w:noWrap/>
            <w:vAlign w:val="bottom"/>
          </w:tcPr>
          <w:p w:rsidR="00281092" w:rsidRPr="00A52091" w:rsidRDefault="00281092" w:rsidP="00AD1913">
            <w:pPr>
              <w:rPr>
                <w:rFonts w:ascii="Arial" w:hAnsi="Arial" w:cs="Arial"/>
                <w:sz w:val="20"/>
                <w:szCs w:val="20"/>
              </w:rPr>
            </w:pPr>
          </w:p>
        </w:tc>
        <w:tc>
          <w:tcPr>
            <w:tcW w:w="909" w:type="dxa"/>
            <w:tcBorders>
              <w:bottom w:val="single" w:sz="4" w:space="0" w:color="auto"/>
            </w:tcBorders>
            <w:shd w:val="clear" w:color="auto" w:fill="auto"/>
            <w:noWrap/>
            <w:vAlign w:val="bottom"/>
          </w:tcPr>
          <w:p w:rsidR="00281092" w:rsidRPr="00A52091" w:rsidRDefault="00281092" w:rsidP="00AD1913">
            <w:pPr>
              <w:rPr>
                <w:rFonts w:ascii="Arial" w:hAnsi="Arial" w:cs="Arial"/>
                <w:sz w:val="20"/>
                <w:szCs w:val="20"/>
              </w:rPr>
            </w:pPr>
          </w:p>
        </w:tc>
        <w:tc>
          <w:tcPr>
            <w:tcW w:w="909" w:type="dxa"/>
            <w:tcBorders>
              <w:bottom w:val="single" w:sz="4" w:space="0" w:color="auto"/>
            </w:tcBorders>
            <w:shd w:val="clear" w:color="auto" w:fill="auto"/>
            <w:noWrap/>
            <w:vAlign w:val="bottom"/>
          </w:tcPr>
          <w:p w:rsidR="00281092" w:rsidRPr="00A52091" w:rsidRDefault="00281092" w:rsidP="00AD1913">
            <w:pPr>
              <w:rPr>
                <w:rFonts w:ascii="Arial" w:hAnsi="Arial" w:cs="Arial"/>
                <w:sz w:val="20"/>
                <w:szCs w:val="20"/>
              </w:rPr>
            </w:pPr>
          </w:p>
        </w:tc>
        <w:tc>
          <w:tcPr>
            <w:tcW w:w="1091" w:type="dxa"/>
            <w:tcBorders>
              <w:bottom w:val="single" w:sz="4" w:space="0" w:color="auto"/>
            </w:tcBorders>
            <w:shd w:val="clear" w:color="auto" w:fill="auto"/>
            <w:noWrap/>
            <w:vAlign w:val="bottom"/>
          </w:tcPr>
          <w:p w:rsidR="00281092" w:rsidRPr="00A52091" w:rsidRDefault="00281092" w:rsidP="00AD1913">
            <w:pPr>
              <w:rPr>
                <w:rFonts w:ascii="Arial" w:hAnsi="Arial" w:cs="Arial"/>
                <w:sz w:val="20"/>
                <w:szCs w:val="20"/>
              </w:rPr>
            </w:pPr>
          </w:p>
        </w:tc>
      </w:tr>
      <w:tr w:rsidR="00281092" w:rsidRPr="00A52091" w:rsidTr="00AD1913">
        <w:trPr>
          <w:trHeight w:val="300"/>
          <w:jc w:val="center"/>
        </w:trPr>
        <w:tc>
          <w:tcPr>
            <w:tcW w:w="2158" w:type="dxa"/>
            <w:vMerge w:val="restart"/>
            <w:tcBorders>
              <w:top w:val="single" w:sz="4" w:space="0" w:color="auto"/>
              <w:left w:val="single" w:sz="4" w:space="0" w:color="auto"/>
              <w:right w:val="single" w:sz="12" w:space="0" w:color="auto"/>
            </w:tcBorders>
            <w:shd w:val="clear" w:color="auto" w:fill="auto"/>
            <w:noWrap/>
            <w:vAlign w:val="center"/>
          </w:tcPr>
          <w:p w:rsidR="00281092" w:rsidRPr="00A52091" w:rsidRDefault="00281092" w:rsidP="00AD1913">
            <w:pPr>
              <w:jc w:val="center"/>
              <w:rPr>
                <w:rFonts w:ascii="Arial" w:hAnsi="Arial" w:cs="Arial"/>
                <w:b/>
                <w:bCs/>
                <w:sz w:val="20"/>
                <w:szCs w:val="20"/>
              </w:rPr>
            </w:pPr>
            <w:r w:rsidRPr="00A52091">
              <w:rPr>
                <w:rFonts w:ascii="Arial" w:hAnsi="Arial" w:cs="Arial"/>
                <w:b/>
                <w:bCs/>
                <w:sz w:val="20"/>
                <w:szCs w:val="20"/>
              </w:rPr>
              <w:t>Elemento</w:t>
            </w:r>
          </w:p>
        </w:tc>
        <w:tc>
          <w:tcPr>
            <w:tcW w:w="9142" w:type="dxa"/>
            <w:gridSpan w:val="11"/>
            <w:tcBorders>
              <w:top w:val="single" w:sz="4" w:space="0" w:color="auto"/>
              <w:left w:val="single" w:sz="12" w:space="0" w:color="auto"/>
              <w:bottom w:val="single" w:sz="12" w:space="0" w:color="auto"/>
              <w:right w:val="single" w:sz="12" w:space="0" w:color="auto"/>
            </w:tcBorders>
            <w:shd w:val="clear" w:color="auto" w:fill="auto"/>
            <w:noWrap/>
            <w:vAlign w:val="bottom"/>
          </w:tcPr>
          <w:p w:rsidR="00281092" w:rsidRPr="00A52091" w:rsidRDefault="00281092" w:rsidP="00AD1913">
            <w:pPr>
              <w:jc w:val="center"/>
              <w:rPr>
                <w:rFonts w:ascii="Arial" w:hAnsi="Arial" w:cs="Arial"/>
                <w:sz w:val="18"/>
                <w:szCs w:val="18"/>
              </w:rPr>
            </w:pPr>
            <w:r w:rsidRPr="00A52091">
              <w:rPr>
                <w:rFonts w:ascii="Arial" w:hAnsi="Arial" w:cs="Arial"/>
                <w:sz w:val="18"/>
                <w:szCs w:val="18"/>
              </w:rPr>
              <w:t>%</w:t>
            </w:r>
          </w:p>
        </w:tc>
        <w:tc>
          <w:tcPr>
            <w:tcW w:w="897" w:type="dxa"/>
            <w:tcBorders>
              <w:top w:val="single" w:sz="4" w:space="0" w:color="auto"/>
              <w:left w:val="single" w:sz="12" w:space="0" w:color="auto"/>
            </w:tcBorders>
            <w:shd w:val="clear" w:color="auto" w:fill="auto"/>
            <w:noWrap/>
            <w:vAlign w:val="bottom"/>
          </w:tcPr>
          <w:p w:rsidR="00281092" w:rsidRPr="00A52091" w:rsidRDefault="00281092" w:rsidP="00AD1913">
            <w:pPr>
              <w:jc w:val="center"/>
              <w:rPr>
                <w:rFonts w:ascii="Arial" w:hAnsi="Arial" w:cs="Arial"/>
                <w:b/>
                <w:bCs/>
                <w:sz w:val="22"/>
                <w:szCs w:val="22"/>
              </w:rPr>
            </w:pPr>
          </w:p>
        </w:tc>
        <w:tc>
          <w:tcPr>
            <w:tcW w:w="2921" w:type="dxa"/>
            <w:gridSpan w:val="4"/>
            <w:tcBorders>
              <w:top w:val="single" w:sz="4" w:space="0" w:color="auto"/>
              <w:left w:val="nil"/>
              <w:right w:val="single" w:sz="4" w:space="0" w:color="auto"/>
            </w:tcBorders>
            <w:shd w:val="clear" w:color="auto" w:fill="auto"/>
            <w:vAlign w:val="bottom"/>
          </w:tcPr>
          <w:p w:rsidR="00281092" w:rsidRPr="00A52091" w:rsidRDefault="00281092" w:rsidP="00AD1913">
            <w:pPr>
              <w:jc w:val="center"/>
              <w:rPr>
                <w:rFonts w:ascii="Arial" w:hAnsi="Arial" w:cs="Arial"/>
                <w:b/>
                <w:bCs/>
                <w:sz w:val="22"/>
                <w:szCs w:val="22"/>
              </w:rPr>
            </w:pPr>
            <w:r w:rsidRPr="00A52091">
              <w:rPr>
                <w:rFonts w:ascii="Arial" w:hAnsi="Arial" w:cs="Arial"/>
                <w:b/>
                <w:bCs/>
                <w:sz w:val="22"/>
                <w:szCs w:val="22"/>
              </w:rPr>
              <w:t>ppm</w:t>
            </w:r>
          </w:p>
        </w:tc>
      </w:tr>
      <w:tr w:rsidR="00281092" w:rsidRPr="00A52091" w:rsidTr="00AD1913">
        <w:trPr>
          <w:trHeight w:val="360"/>
          <w:jc w:val="center"/>
        </w:trPr>
        <w:tc>
          <w:tcPr>
            <w:tcW w:w="2158" w:type="dxa"/>
            <w:vMerge/>
            <w:tcBorders>
              <w:left w:val="single" w:sz="4" w:space="0" w:color="auto"/>
              <w:bottom w:val="single" w:sz="12" w:space="0" w:color="auto"/>
              <w:right w:val="single" w:sz="12" w:space="0" w:color="auto"/>
            </w:tcBorders>
            <w:shd w:val="clear" w:color="auto" w:fill="auto"/>
            <w:vAlign w:val="center"/>
          </w:tcPr>
          <w:p w:rsidR="00281092" w:rsidRPr="00A52091" w:rsidRDefault="00281092" w:rsidP="00AD1913">
            <w:pPr>
              <w:rPr>
                <w:rFonts w:ascii="Arial" w:hAnsi="Arial" w:cs="Arial"/>
                <w:b/>
                <w:bCs/>
                <w:sz w:val="20"/>
                <w:szCs w:val="20"/>
              </w:rPr>
            </w:pPr>
          </w:p>
        </w:tc>
        <w:tc>
          <w:tcPr>
            <w:tcW w:w="961" w:type="dxa"/>
            <w:tcBorders>
              <w:top w:val="single" w:sz="12" w:space="0" w:color="auto"/>
              <w:left w:val="single" w:sz="12" w:space="0" w:color="auto"/>
              <w:bottom w:val="single" w:sz="12" w:space="0" w:color="auto"/>
            </w:tcBorders>
            <w:shd w:val="clear" w:color="auto" w:fill="auto"/>
            <w:noWrap/>
            <w:vAlign w:val="center"/>
          </w:tcPr>
          <w:p w:rsidR="00281092" w:rsidRPr="00A52091" w:rsidRDefault="00281092" w:rsidP="00AD1913">
            <w:pPr>
              <w:jc w:val="center"/>
              <w:rPr>
                <w:rFonts w:ascii="Arial" w:hAnsi="Arial" w:cs="Arial"/>
                <w:b/>
                <w:bCs/>
                <w:sz w:val="18"/>
                <w:szCs w:val="18"/>
              </w:rPr>
            </w:pPr>
            <w:r w:rsidRPr="00A52091">
              <w:rPr>
                <w:rFonts w:ascii="Arial" w:hAnsi="Arial" w:cs="Arial"/>
                <w:b/>
                <w:bCs/>
                <w:sz w:val="18"/>
                <w:szCs w:val="18"/>
              </w:rPr>
              <w:t>Humedad</w:t>
            </w:r>
          </w:p>
        </w:tc>
        <w:tc>
          <w:tcPr>
            <w:tcW w:w="772" w:type="dxa"/>
            <w:tcBorders>
              <w:top w:val="single" w:sz="12" w:space="0" w:color="auto"/>
              <w:bottom w:val="single" w:sz="12" w:space="0" w:color="auto"/>
            </w:tcBorders>
            <w:shd w:val="clear" w:color="auto" w:fill="auto"/>
            <w:noWrap/>
            <w:vAlign w:val="center"/>
          </w:tcPr>
          <w:p w:rsidR="00281092" w:rsidRPr="00A52091" w:rsidRDefault="00281092" w:rsidP="00AD1913">
            <w:pPr>
              <w:jc w:val="center"/>
              <w:rPr>
                <w:rFonts w:ascii="Arial" w:hAnsi="Arial" w:cs="Arial"/>
                <w:b/>
                <w:bCs/>
                <w:sz w:val="18"/>
                <w:szCs w:val="18"/>
              </w:rPr>
            </w:pPr>
            <w:r w:rsidRPr="00A52091">
              <w:rPr>
                <w:rFonts w:ascii="Arial" w:hAnsi="Arial" w:cs="Arial"/>
                <w:b/>
                <w:bCs/>
                <w:sz w:val="18"/>
                <w:szCs w:val="18"/>
              </w:rPr>
              <w:t>Ceniza</w:t>
            </w:r>
          </w:p>
        </w:tc>
        <w:tc>
          <w:tcPr>
            <w:tcW w:w="961" w:type="dxa"/>
            <w:tcBorders>
              <w:top w:val="single" w:sz="12" w:space="0" w:color="auto"/>
              <w:bottom w:val="single" w:sz="12" w:space="0" w:color="auto"/>
            </w:tcBorders>
            <w:shd w:val="clear" w:color="auto" w:fill="auto"/>
            <w:noWrap/>
            <w:vAlign w:val="center"/>
          </w:tcPr>
          <w:p w:rsidR="00281092" w:rsidRPr="00A52091" w:rsidRDefault="00281092" w:rsidP="00AD1913">
            <w:pPr>
              <w:jc w:val="center"/>
              <w:rPr>
                <w:rFonts w:ascii="Arial" w:hAnsi="Arial" w:cs="Arial"/>
                <w:b/>
                <w:bCs/>
                <w:sz w:val="18"/>
                <w:szCs w:val="18"/>
              </w:rPr>
            </w:pPr>
            <w:r w:rsidRPr="00A52091">
              <w:rPr>
                <w:rFonts w:ascii="Arial" w:hAnsi="Arial" w:cs="Arial"/>
                <w:b/>
                <w:bCs/>
                <w:sz w:val="18"/>
                <w:szCs w:val="18"/>
              </w:rPr>
              <w:t>Proteína</w:t>
            </w:r>
          </w:p>
        </w:tc>
        <w:tc>
          <w:tcPr>
            <w:tcW w:w="1086" w:type="dxa"/>
            <w:tcBorders>
              <w:top w:val="single" w:sz="12" w:space="0" w:color="auto"/>
              <w:bottom w:val="single" w:sz="12" w:space="0" w:color="auto"/>
            </w:tcBorders>
            <w:shd w:val="clear" w:color="auto" w:fill="auto"/>
            <w:noWrap/>
            <w:vAlign w:val="center"/>
          </w:tcPr>
          <w:p w:rsidR="00281092" w:rsidRPr="00A52091" w:rsidRDefault="00281092" w:rsidP="00AD1913">
            <w:pPr>
              <w:jc w:val="center"/>
              <w:rPr>
                <w:rFonts w:ascii="Arial" w:hAnsi="Arial" w:cs="Arial"/>
                <w:b/>
                <w:bCs/>
                <w:sz w:val="18"/>
                <w:szCs w:val="18"/>
              </w:rPr>
            </w:pPr>
            <w:r w:rsidRPr="00A52091">
              <w:rPr>
                <w:rFonts w:ascii="Arial" w:hAnsi="Arial" w:cs="Arial"/>
                <w:b/>
                <w:bCs/>
                <w:sz w:val="18"/>
                <w:szCs w:val="18"/>
              </w:rPr>
              <w:t>Fósforo</w:t>
            </w:r>
          </w:p>
        </w:tc>
        <w:tc>
          <w:tcPr>
            <w:tcW w:w="813" w:type="dxa"/>
            <w:tcBorders>
              <w:top w:val="single" w:sz="12" w:space="0" w:color="auto"/>
              <w:bottom w:val="single" w:sz="12" w:space="0" w:color="auto"/>
            </w:tcBorders>
            <w:shd w:val="clear" w:color="auto" w:fill="auto"/>
            <w:noWrap/>
            <w:vAlign w:val="center"/>
          </w:tcPr>
          <w:p w:rsidR="00281092" w:rsidRPr="00A52091" w:rsidRDefault="00281092" w:rsidP="00AD1913">
            <w:pPr>
              <w:jc w:val="center"/>
              <w:rPr>
                <w:rFonts w:ascii="Arial" w:hAnsi="Arial" w:cs="Arial"/>
                <w:b/>
                <w:bCs/>
                <w:sz w:val="18"/>
                <w:szCs w:val="18"/>
              </w:rPr>
            </w:pPr>
            <w:r w:rsidRPr="00A52091">
              <w:rPr>
                <w:rFonts w:ascii="Arial" w:hAnsi="Arial" w:cs="Arial"/>
                <w:b/>
                <w:bCs/>
                <w:sz w:val="18"/>
                <w:szCs w:val="18"/>
              </w:rPr>
              <w:t>Fibra</w:t>
            </w:r>
          </w:p>
          <w:p w:rsidR="00281092" w:rsidRPr="00A52091" w:rsidRDefault="00281092" w:rsidP="00AD1913">
            <w:pPr>
              <w:jc w:val="center"/>
              <w:rPr>
                <w:rFonts w:ascii="Arial" w:hAnsi="Arial" w:cs="Arial"/>
                <w:b/>
                <w:bCs/>
                <w:sz w:val="18"/>
                <w:szCs w:val="18"/>
              </w:rPr>
            </w:pPr>
            <w:r w:rsidRPr="00A52091">
              <w:rPr>
                <w:rFonts w:ascii="Arial" w:hAnsi="Arial" w:cs="Arial"/>
                <w:b/>
                <w:bCs/>
                <w:sz w:val="18"/>
                <w:szCs w:val="18"/>
              </w:rPr>
              <w:t>cruda</w:t>
            </w:r>
          </w:p>
        </w:tc>
        <w:tc>
          <w:tcPr>
            <w:tcW w:w="909" w:type="dxa"/>
            <w:tcBorders>
              <w:top w:val="single" w:sz="12" w:space="0" w:color="auto"/>
              <w:bottom w:val="single" w:sz="12" w:space="0" w:color="auto"/>
            </w:tcBorders>
            <w:shd w:val="clear" w:color="auto" w:fill="auto"/>
            <w:noWrap/>
            <w:vAlign w:val="center"/>
          </w:tcPr>
          <w:p w:rsidR="00281092" w:rsidRPr="00A52091" w:rsidRDefault="00281092" w:rsidP="00AD1913">
            <w:pPr>
              <w:jc w:val="center"/>
              <w:rPr>
                <w:rFonts w:ascii="Arial" w:hAnsi="Arial" w:cs="Arial"/>
                <w:b/>
                <w:bCs/>
                <w:sz w:val="18"/>
                <w:szCs w:val="18"/>
              </w:rPr>
            </w:pPr>
            <w:r w:rsidRPr="00A52091">
              <w:rPr>
                <w:rFonts w:ascii="Arial" w:hAnsi="Arial" w:cs="Arial"/>
                <w:b/>
                <w:bCs/>
                <w:sz w:val="18"/>
                <w:szCs w:val="18"/>
              </w:rPr>
              <w:t>FDN</w:t>
            </w:r>
          </w:p>
        </w:tc>
        <w:tc>
          <w:tcPr>
            <w:tcW w:w="728" w:type="dxa"/>
            <w:tcBorders>
              <w:top w:val="single" w:sz="12" w:space="0" w:color="auto"/>
              <w:bottom w:val="single" w:sz="12" w:space="0" w:color="auto"/>
            </w:tcBorders>
            <w:shd w:val="clear" w:color="auto" w:fill="auto"/>
            <w:noWrap/>
            <w:vAlign w:val="center"/>
          </w:tcPr>
          <w:p w:rsidR="00281092" w:rsidRPr="00A52091" w:rsidRDefault="00281092" w:rsidP="00AD1913">
            <w:pPr>
              <w:jc w:val="center"/>
              <w:rPr>
                <w:rFonts w:ascii="Arial" w:hAnsi="Arial" w:cs="Arial"/>
                <w:b/>
                <w:bCs/>
                <w:sz w:val="18"/>
                <w:szCs w:val="18"/>
              </w:rPr>
            </w:pPr>
            <w:r w:rsidRPr="00A52091">
              <w:rPr>
                <w:rFonts w:ascii="Arial" w:hAnsi="Arial" w:cs="Arial"/>
                <w:b/>
                <w:bCs/>
                <w:sz w:val="18"/>
                <w:szCs w:val="18"/>
              </w:rPr>
              <w:t>FDA</w:t>
            </w:r>
          </w:p>
        </w:tc>
        <w:tc>
          <w:tcPr>
            <w:tcW w:w="728" w:type="dxa"/>
            <w:tcBorders>
              <w:top w:val="single" w:sz="12" w:space="0" w:color="auto"/>
              <w:bottom w:val="single" w:sz="12" w:space="0" w:color="auto"/>
            </w:tcBorders>
            <w:shd w:val="clear" w:color="auto" w:fill="auto"/>
            <w:noWrap/>
            <w:vAlign w:val="center"/>
          </w:tcPr>
          <w:p w:rsidR="00281092" w:rsidRPr="00A52091" w:rsidRDefault="00281092" w:rsidP="00AD1913">
            <w:pPr>
              <w:jc w:val="center"/>
              <w:rPr>
                <w:rFonts w:ascii="Arial" w:hAnsi="Arial" w:cs="Arial"/>
                <w:b/>
                <w:bCs/>
                <w:sz w:val="18"/>
                <w:szCs w:val="18"/>
              </w:rPr>
            </w:pPr>
            <w:r w:rsidRPr="00A52091">
              <w:rPr>
                <w:rFonts w:ascii="Arial" w:hAnsi="Arial" w:cs="Arial"/>
                <w:b/>
                <w:bCs/>
                <w:sz w:val="18"/>
                <w:szCs w:val="18"/>
              </w:rPr>
              <w:t>Ca</w:t>
            </w:r>
          </w:p>
        </w:tc>
        <w:tc>
          <w:tcPr>
            <w:tcW w:w="728" w:type="dxa"/>
            <w:tcBorders>
              <w:top w:val="single" w:sz="12" w:space="0" w:color="auto"/>
              <w:bottom w:val="single" w:sz="12" w:space="0" w:color="auto"/>
            </w:tcBorders>
            <w:shd w:val="clear" w:color="auto" w:fill="auto"/>
            <w:noWrap/>
            <w:vAlign w:val="center"/>
          </w:tcPr>
          <w:p w:rsidR="00281092" w:rsidRPr="00A52091" w:rsidRDefault="00281092" w:rsidP="00AD1913">
            <w:pPr>
              <w:jc w:val="center"/>
              <w:rPr>
                <w:rFonts w:ascii="Arial" w:hAnsi="Arial" w:cs="Arial"/>
                <w:b/>
                <w:bCs/>
                <w:sz w:val="18"/>
                <w:szCs w:val="18"/>
              </w:rPr>
            </w:pPr>
            <w:r w:rsidRPr="00A52091">
              <w:rPr>
                <w:rFonts w:ascii="Arial" w:hAnsi="Arial" w:cs="Arial"/>
                <w:b/>
                <w:bCs/>
                <w:sz w:val="18"/>
                <w:szCs w:val="18"/>
              </w:rPr>
              <w:t>Na</w:t>
            </w:r>
          </w:p>
        </w:tc>
        <w:tc>
          <w:tcPr>
            <w:tcW w:w="728" w:type="dxa"/>
            <w:tcBorders>
              <w:top w:val="single" w:sz="12" w:space="0" w:color="auto"/>
              <w:bottom w:val="single" w:sz="12" w:space="0" w:color="auto"/>
            </w:tcBorders>
            <w:shd w:val="clear" w:color="auto" w:fill="auto"/>
            <w:noWrap/>
            <w:vAlign w:val="center"/>
          </w:tcPr>
          <w:p w:rsidR="00281092" w:rsidRPr="00A52091" w:rsidRDefault="00281092" w:rsidP="00AD1913">
            <w:pPr>
              <w:jc w:val="center"/>
              <w:rPr>
                <w:rFonts w:ascii="Arial" w:hAnsi="Arial" w:cs="Arial"/>
                <w:b/>
                <w:bCs/>
                <w:sz w:val="18"/>
                <w:szCs w:val="18"/>
              </w:rPr>
            </w:pPr>
            <w:r w:rsidRPr="00A52091">
              <w:rPr>
                <w:rFonts w:ascii="Arial" w:hAnsi="Arial" w:cs="Arial"/>
                <w:b/>
                <w:bCs/>
                <w:sz w:val="18"/>
                <w:szCs w:val="18"/>
              </w:rPr>
              <w:t>K</w:t>
            </w:r>
          </w:p>
        </w:tc>
        <w:tc>
          <w:tcPr>
            <w:tcW w:w="728" w:type="dxa"/>
            <w:tcBorders>
              <w:top w:val="single" w:sz="12" w:space="0" w:color="auto"/>
              <w:bottom w:val="single" w:sz="12" w:space="0" w:color="auto"/>
              <w:right w:val="single" w:sz="12" w:space="0" w:color="auto"/>
            </w:tcBorders>
            <w:shd w:val="clear" w:color="auto" w:fill="auto"/>
            <w:noWrap/>
            <w:vAlign w:val="center"/>
          </w:tcPr>
          <w:p w:rsidR="00281092" w:rsidRPr="00A52091" w:rsidRDefault="00281092" w:rsidP="00AD1913">
            <w:pPr>
              <w:jc w:val="center"/>
              <w:rPr>
                <w:rFonts w:ascii="Arial" w:hAnsi="Arial" w:cs="Arial"/>
                <w:b/>
                <w:bCs/>
                <w:sz w:val="18"/>
                <w:szCs w:val="18"/>
              </w:rPr>
            </w:pPr>
            <w:r w:rsidRPr="00A52091">
              <w:rPr>
                <w:rFonts w:ascii="Arial" w:hAnsi="Arial" w:cs="Arial"/>
                <w:b/>
                <w:bCs/>
                <w:sz w:val="18"/>
                <w:szCs w:val="18"/>
              </w:rPr>
              <w:t>Mg</w:t>
            </w:r>
          </w:p>
        </w:tc>
        <w:tc>
          <w:tcPr>
            <w:tcW w:w="909" w:type="dxa"/>
            <w:gridSpan w:val="2"/>
            <w:tcBorders>
              <w:top w:val="single" w:sz="12" w:space="0" w:color="auto"/>
              <w:left w:val="single" w:sz="12" w:space="0" w:color="auto"/>
              <w:bottom w:val="single" w:sz="12" w:space="0" w:color="auto"/>
            </w:tcBorders>
            <w:shd w:val="clear" w:color="auto" w:fill="auto"/>
            <w:noWrap/>
            <w:vAlign w:val="center"/>
          </w:tcPr>
          <w:p w:rsidR="00281092" w:rsidRPr="00A52091" w:rsidRDefault="00281092" w:rsidP="00AD1913">
            <w:pPr>
              <w:jc w:val="center"/>
              <w:rPr>
                <w:rFonts w:ascii="Arial" w:hAnsi="Arial" w:cs="Arial"/>
                <w:b/>
                <w:bCs/>
                <w:sz w:val="22"/>
                <w:szCs w:val="22"/>
              </w:rPr>
            </w:pPr>
            <w:r w:rsidRPr="00A52091">
              <w:rPr>
                <w:rFonts w:ascii="Arial" w:hAnsi="Arial" w:cs="Arial"/>
                <w:b/>
                <w:bCs/>
                <w:sz w:val="22"/>
                <w:szCs w:val="22"/>
              </w:rPr>
              <w:t>Mn</w:t>
            </w:r>
          </w:p>
        </w:tc>
        <w:tc>
          <w:tcPr>
            <w:tcW w:w="909" w:type="dxa"/>
            <w:tcBorders>
              <w:top w:val="single" w:sz="12" w:space="0" w:color="auto"/>
              <w:left w:val="nil"/>
              <w:bottom w:val="single" w:sz="12" w:space="0" w:color="auto"/>
            </w:tcBorders>
            <w:shd w:val="clear" w:color="auto" w:fill="auto"/>
            <w:noWrap/>
            <w:vAlign w:val="center"/>
          </w:tcPr>
          <w:p w:rsidR="00281092" w:rsidRPr="00A52091" w:rsidRDefault="00281092" w:rsidP="00AD1913">
            <w:pPr>
              <w:jc w:val="center"/>
              <w:rPr>
                <w:rFonts w:ascii="Arial" w:hAnsi="Arial" w:cs="Arial"/>
                <w:b/>
                <w:bCs/>
                <w:sz w:val="22"/>
                <w:szCs w:val="22"/>
              </w:rPr>
            </w:pPr>
            <w:r w:rsidRPr="00A52091">
              <w:rPr>
                <w:rFonts w:ascii="Arial" w:hAnsi="Arial" w:cs="Arial"/>
                <w:b/>
                <w:bCs/>
                <w:sz w:val="22"/>
                <w:szCs w:val="22"/>
              </w:rPr>
              <w:t>Cu</w:t>
            </w:r>
          </w:p>
        </w:tc>
        <w:tc>
          <w:tcPr>
            <w:tcW w:w="909" w:type="dxa"/>
            <w:tcBorders>
              <w:top w:val="single" w:sz="12" w:space="0" w:color="auto"/>
              <w:bottom w:val="single" w:sz="12" w:space="0" w:color="auto"/>
            </w:tcBorders>
            <w:shd w:val="clear" w:color="auto" w:fill="auto"/>
            <w:noWrap/>
            <w:vAlign w:val="center"/>
          </w:tcPr>
          <w:p w:rsidR="00281092" w:rsidRPr="00A52091" w:rsidRDefault="00281092" w:rsidP="00AD1913">
            <w:pPr>
              <w:jc w:val="center"/>
              <w:rPr>
                <w:rFonts w:ascii="Arial" w:hAnsi="Arial" w:cs="Arial"/>
                <w:b/>
                <w:bCs/>
                <w:sz w:val="22"/>
                <w:szCs w:val="22"/>
              </w:rPr>
            </w:pPr>
            <w:r w:rsidRPr="00A52091">
              <w:rPr>
                <w:rFonts w:ascii="Arial" w:hAnsi="Arial" w:cs="Arial"/>
                <w:b/>
                <w:bCs/>
                <w:sz w:val="22"/>
                <w:szCs w:val="22"/>
              </w:rPr>
              <w:t>Zn</w:t>
            </w:r>
          </w:p>
        </w:tc>
        <w:tc>
          <w:tcPr>
            <w:tcW w:w="1091" w:type="dxa"/>
            <w:tcBorders>
              <w:top w:val="single" w:sz="12" w:space="0" w:color="auto"/>
              <w:bottom w:val="single" w:sz="12" w:space="0" w:color="auto"/>
              <w:right w:val="single" w:sz="4" w:space="0" w:color="auto"/>
            </w:tcBorders>
            <w:shd w:val="clear" w:color="auto" w:fill="auto"/>
            <w:noWrap/>
            <w:vAlign w:val="center"/>
          </w:tcPr>
          <w:p w:rsidR="00281092" w:rsidRPr="00A52091" w:rsidRDefault="00281092" w:rsidP="00AD1913">
            <w:pPr>
              <w:jc w:val="center"/>
              <w:rPr>
                <w:rFonts w:ascii="Arial" w:hAnsi="Arial" w:cs="Arial"/>
                <w:b/>
                <w:bCs/>
                <w:sz w:val="22"/>
                <w:szCs w:val="22"/>
              </w:rPr>
            </w:pPr>
            <w:r w:rsidRPr="00A52091">
              <w:rPr>
                <w:rFonts w:ascii="Arial" w:hAnsi="Arial" w:cs="Arial"/>
                <w:b/>
                <w:bCs/>
                <w:sz w:val="22"/>
                <w:szCs w:val="22"/>
              </w:rPr>
              <w:t>Fe</w:t>
            </w:r>
          </w:p>
        </w:tc>
      </w:tr>
      <w:tr w:rsidR="00281092" w:rsidRPr="00A52091" w:rsidTr="00AD1913">
        <w:trPr>
          <w:trHeight w:val="360"/>
          <w:jc w:val="center"/>
        </w:trPr>
        <w:tc>
          <w:tcPr>
            <w:tcW w:w="2158" w:type="dxa"/>
            <w:tcBorders>
              <w:top w:val="single" w:sz="12" w:space="0" w:color="auto"/>
              <w:left w:val="single" w:sz="4" w:space="0" w:color="auto"/>
              <w:right w:val="single" w:sz="12" w:space="0" w:color="auto"/>
            </w:tcBorders>
            <w:shd w:val="clear" w:color="auto" w:fill="auto"/>
            <w:noWrap/>
            <w:vAlign w:val="bottom"/>
          </w:tcPr>
          <w:p w:rsidR="00281092" w:rsidRPr="00A52091" w:rsidRDefault="00281092" w:rsidP="00AD1913">
            <w:pPr>
              <w:rPr>
                <w:rFonts w:ascii="Arial" w:hAnsi="Arial" w:cs="Arial"/>
                <w:sz w:val="22"/>
                <w:szCs w:val="22"/>
              </w:rPr>
            </w:pPr>
            <w:r w:rsidRPr="00A52091">
              <w:rPr>
                <w:rFonts w:ascii="Arial" w:hAnsi="Arial" w:cs="Arial"/>
                <w:sz w:val="22"/>
                <w:szCs w:val="22"/>
              </w:rPr>
              <w:t>Cáscara de Gandul</w:t>
            </w:r>
          </w:p>
        </w:tc>
        <w:tc>
          <w:tcPr>
            <w:tcW w:w="961" w:type="dxa"/>
            <w:tcBorders>
              <w:top w:val="single" w:sz="12" w:space="0" w:color="auto"/>
              <w:left w:val="single" w:sz="12" w:space="0" w:color="auto"/>
            </w:tcBorders>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69,09</w:t>
            </w:r>
          </w:p>
        </w:tc>
        <w:tc>
          <w:tcPr>
            <w:tcW w:w="772" w:type="dxa"/>
            <w:tcBorders>
              <w:top w:val="single" w:sz="12" w:space="0" w:color="auto"/>
            </w:tcBorders>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3,52</w:t>
            </w:r>
          </w:p>
        </w:tc>
        <w:tc>
          <w:tcPr>
            <w:tcW w:w="961" w:type="dxa"/>
            <w:tcBorders>
              <w:top w:val="single" w:sz="12" w:space="0" w:color="auto"/>
            </w:tcBorders>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6,00</w:t>
            </w:r>
          </w:p>
        </w:tc>
        <w:tc>
          <w:tcPr>
            <w:tcW w:w="1086" w:type="dxa"/>
            <w:tcBorders>
              <w:top w:val="single" w:sz="12" w:space="0" w:color="auto"/>
            </w:tcBorders>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0,16</w:t>
            </w:r>
          </w:p>
        </w:tc>
        <w:tc>
          <w:tcPr>
            <w:tcW w:w="813" w:type="dxa"/>
            <w:tcBorders>
              <w:top w:val="single" w:sz="12" w:space="0" w:color="auto"/>
            </w:tcBorders>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36,24</w:t>
            </w:r>
          </w:p>
        </w:tc>
        <w:tc>
          <w:tcPr>
            <w:tcW w:w="909" w:type="dxa"/>
            <w:tcBorders>
              <w:top w:val="single" w:sz="12" w:space="0" w:color="auto"/>
            </w:tcBorders>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69,01</w:t>
            </w:r>
          </w:p>
        </w:tc>
        <w:tc>
          <w:tcPr>
            <w:tcW w:w="728" w:type="dxa"/>
            <w:tcBorders>
              <w:top w:val="single" w:sz="12" w:space="0" w:color="auto"/>
            </w:tcBorders>
            <w:shd w:val="clear" w:color="auto" w:fill="auto"/>
            <w:noWrap/>
            <w:vAlign w:val="bottom"/>
          </w:tcPr>
          <w:p w:rsidR="00281092" w:rsidRPr="00A52091" w:rsidRDefault="00281092" w:rsidP="00AD1913">
            <w:pPr>
              <w:rPr>
                <w:rFonts w:ascii="Arial" w:hAnsi="Arial" w:cs="Arial"/>
                <w:sz w:val="22"/>
                <w:szCs w:val="22"/>
              </w:rPr>
            </w:pPr>
            <w:r w:rsidRPr="00A52091">
              <w:rPr>
                <w:rFonts w:ascii="Arial" w:hAnsi="Arial" w:cs="Arial"/>
                <w:sz w:val="22"/>
                <w:szCs w:val="22"/>
              </w:rPr>
              <w:t> </w:t>
            </w:r>
          </w:p>
        </w:tc>
        <w:tc>
          <w:tcPr>
            <w:tcW w:w="728" w:type="dxa"/>
            <w:tcBorders>
              <w:top w:val="single" w:sz="12" w:space="0" w:color="auto"/>
            </w:tcBorders>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0,37</w:t>
            </w:r>
          </w:p>
        </w:tc>
        <w:tc>
          <w:tcPr>
            <w:tcW w:w="728" w:type="dxa"/>
            <w:tcBorders>
              <w:top w:val="single" w:sz="12" w:space="0" w:color="auto"/>
            </w:tcBorders>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0,02</w:t>
            </w:r>
          </w:p>
        </w:tc>
        <w:tc>
          <w:tcPr>
            <w:tcW w:w="728" w:type="dxa"/>
            <w:tcBorders>
              <w:top w:val="single" w:sz="12" w:space="0" w:color="auto"/>
            </w:tcBorders>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0,86</w:t>
            </w:r>
          </w:p>
        </w:tc>
        <w:tc>
          <w:tcPr>
            <w:tcW w:w="728" w:type="dxa"/>
            <w:tcBorders>
              <w:top w:val="single" w:sz="12" w:space="0" w:color="auto"/>
              <w:right w:val="single" w:sz="12" w:space="0" w:color="auto"/>
            </w:tcBorders>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0,14</w:t>
            </w:r>
          </w:p>
        </w:tc>
        <w:tc>
          <w:tcPr>
            <w:tcW w:w="909" w:type="dxa"/>
            <w:gridSpan w:val="2"/>
            <w:tcBorders>
              <w:top w:val="single" w:sz="12" w:space="0" w:color="auto"/>
              <w:left w:val="single" w:sz="12" w:space="0" w:color="auto"/>
            </w:tcBorders>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26,60</w:t>
            </w:r>
          </w:p>
        </w:tc>
        <w:tc>
          <w:tcPr>
            <w:tcW w:w="909" w:type="dxa"/>
            <w:tcBorders>
              <w:top w:val="single" w:sz="12" w:space="0" w:color="auto"/>
              <w:left w:val="nil"/>
            </w:tcBorders>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3,43</w:t>
            </w:r>
          </w:p>
        </w:tc>
        <w:tc>
          <w:tcPr>
            <w:tcW w:w="909" w:type="dxa"/>
            <w:tcBorders>
              <w:top w:val="single" w:sz="12" w:space="0" w:color="auto"/>
            </w:tcBorders>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2,63</w:t>
            </w:r>
          </w:p>
        </w:tc>
        <w:tc>
          <w:tcPr>
            <w:tcW w:w="1091" w:type="dxa"/>
            <w:tcBorders>
              <w:top w:val="single" w:sz="12" w:space="0" w:color="auto"/>
              <w:right w:val="single" w:sz="4" w:space="0" w:color="auto"/>
            </w:tcBorders>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278,40</w:t>
            </w:r>
          </w:p>
        </w:tc>
      </w:tr>
      <w:tr w:rsidR="00281092" w:rsidRPr="00A52091" w:rsidTr="00AD1913">
        <w:trPr>
          <w:trHeight w:val="360"/>
          <w:jc w:val="center"/>
        </w:trPr>
        <w:tc>
          <w:tcPr>
            <w:tcW w:w="2158" w:type="dxa"/>
            <w:tcBorders>
              <w:left w:val="single" w:sz="4" w:space="0" w:color="auto"/>
              <w:right w:val="single" w:sz="12" w:space="0" w:color="auto"/>
            </w:tcBorders>
            <w:shd w:val="clear" w:color="auto" w:fill="auto"/>
            <w:noWrap/>
            <w:vAlign w:val="bottom"/>
          </w:tcPr>
          <w:p w:rsidR="00281092" w:rsidRPr="00A52091" w:rsidRDefault="00281092" w:rsidP="00AD1913">
            <w:pPr>
              <w:rPr>
                <w:rFonts w:ascii="Arial" w:hAnsi="Arial" w:cs="Arial"/>
                <w:sz w:val="22"/>
                <w:szCs w:val="22"/>
              </w:rPr>
            </w:pPr>
            <w:r w:rsidRPr="00A52091">
              <w:rPr>
                <w:rFonts w:ascii="Arial" w:hAnsi="Arial" w:cs="Arial"/>
                <w:sz w:val="22"/>
                <w:szCs w:val="22"/>
              </w:rPr>
              <w:t>Urea</w:t>
            </w:r>
          </w:p>
        </w:tc>
        <w:tc>
          <w:tcPr>
            <w:tcW w:w="961" w:type="dxa"/>
            <w:tcBorders>
              <w:left w:val="single" w:sz="12" w:space="0" w:color="auto"/>
            </w:tcBorders>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1,00</w:t>
            </w:r>
          </w:p>
        </w:tc>
        <w:tc>
          <w:tcPr>
            <w:tcW w:w="772" w:type="dxa"/>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0,70</w:t>
            </w:r>
          </w:p>
        </w:tc>
        <w:tc>
          <w:tcPr>
            <w:tcW w:w="961" w:type="dxa"/>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276,00</w:t>
            </w:r>
          </w:p>
        </w:tc>
        <w:tc>
          <w:tcPr>
            <w:tcW w:w="1086" w:type="dxa"/>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0,00</w:t>
            </w:r>
          </w:p>
        </w:tc>
        <w:tc>
          <w:tcPr>
            <w:tcW w:w="813" w:type="dxa"/>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0,00</w:t>
            </w:r>
          </w:p>
        </w:tc>
        <w:tc>
          <w:tcPr>
            <w:tcW w:w="909" w:type="dxa"/>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0,00</w:t>
            </w:r>
          </w:p>
        </w:tc>
        <w:tc>
          <w:tcPr>
            <w:tcW w:w="728" w:type="dxa"/>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0,00</w:t>
            </w:r>
          </w:p>
        </w:tc>
        <w:tc>
          <w:tcPr>
            <w:tcW w:w="728" w:type="dxa"/>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0,00</w:t>
            </w:r>
          </w:p>
        </w:tc>
        <w:tc>
          <w:tcPr>
            <w:tcW w:w="728" w:type="dxa"/>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0,00</w:t>
            </w:r>
          </w:p>
        </w:tc>
        <w:tc>
          <w:tcPr>
            <w:tcW w:w="728" w:type="dxa"/>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0,00</w:t>
            </w:r>
          </w:p>
        </w:tc>
        <w:tc>
          <w:tcPr>
            <w:tcW w:w="728" w:type="dxa"/>
            <w:tcBorders>
              <w:right w:val="single" w:sz="12" w:space="0" w:color="auto"/>
            </w:tcBorders>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0,00</w:t>
            </w:r>
          </w:p>
        </w:tc>
        <w:tc>
          <w:tcPr>
            <w:tcW w:w="909" w:type="dxa"/>
            <w:gridSpan w:val="2"/>
            <w:tcBorders>
              <w:left w:val="single" w:sz="12" w:space="0" w:color="auto"/>
            </w:tcBorders>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0,00</w:t>
            </w:r>
          </w:p>
        </w:tc>
        <w:tc>
          <w:tcPr>
            <w:tcW w:w="909" w:type="dxa"/>
            <w:tcBorders>
              <w:left w:val="nil"/>
            </w:tcBorders>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0,00</w:t>
            </w:r>
          </w:p>
        </w:tc>
        <w:tc>
          <w:tcPr>
            <w:tcW w:w="909" w:type="dxa"/>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0,00</w:t>
            </w:r>
          </w:p>
        </w:tc>
        <w:tc>
          <w:tcPr>
            <w:tcW w:w="1091" w:type="dxa"/>
            <w:tcBorders>
              <w:right w:val="single" w:sz="4" w:space="0" w:color="auto"/>
            </w:tcBorders>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115,00</w:t>
            </w:r>
          </w:p>
        </w:tc>
      </w:tr>
      <w:tr w:rsidR="00281092" w:rsidRPr="00A52091" w:rsidTr="00AD1913">
        <w:trPr>
          <w:trHeight w:val="360"/>
          <w:jc w:val="center"/>
        </w:trPr>
        <w:tc>
          <w:tcPr>
            <w:tcW w:w="2158" w:type="dxa"/>
            <w:tcBorders>
              <w:left w:val="single" w:sz="4" w:space="0" w:color="auto"/>
              <w:bottom w:val="single" w:sz="4" w:space="0" w:color="auto"/>
              <w:right w:val="single" w:sz="12" w:space="0" w:color="auto"/>
            </w:tcBorders>
            <w:shd w:val="clear" w:color="auto" w:fill="auto"/>
            <w:noWrap/>
            <w:vAlign w:val="bottom"/>
          </w:tcPr>
          <w:p w:rsidR="00281092" w:rsidRPr="00A52091" w:rsidRDefault="00281092" w:rsidP="00AD1913">
            <w:pPr>
              <w:rPr>
                <w:rFonts w:ascii="Arial" w:hAnsi="Arial" w:cs="Arial"/>
                <w:sz w:val="22"/>
                <w:szCs w:val="22"/>
              </w:rPr>
            </w:pPr>
            <w:r w:rsidRPr="00A52091">
              <w:rPr>
                <w:rFonts w:ascii="Arial" w:hAnsi="Arial" w:cs="Arial"/>
                <w:sz w:val="22"/>
                <w:szCs w:val="22"/>
              </w:rPr>
              <w:t>Melaza</w:t>
            </w:r>
          </w:p>
        </w:tc>
        <w:tc>
          <w:tcPr>
            <w:tcW w:w="961" w:type="dxa"/>
            <w:tcBorders>
              <w:left w:val="single" w:sz="12" w:space="0" w:color="auto"/>
              <w:bottom w:val="single" w:sz="4" w:space="0" w:color="auto"/>
            </w:tcBorders>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27,40</w:t>
            </w:r>
          </w:p>
        </w:tc>
        <w:tc>
          <w:tcPr>
            <w:tcW w:w="772" w:type="dxa"/>
            <w:tcBorders>
              <w:bottom w:val="single" w:sz="4" w:space="0" w:color="auto"/>
            </w:tcBorders>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13,10</w:t>
            </w:r>
          </w:p>
        </w:tc>
        <w:tc>
          <w:tcPr>
            <w:tcW w:w="961" w:type="dxa"/>
            <w:tcBorders>
              <w:bottom w:val="single" w:sz="4" w:space="0" w:color="auto"/>
            </w:tcBorders>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2,40</w:t>
            </w:r>
          </w:p>
        </w:tc>
        <w:tc>
          <w:tcPr>
            <w:tcW w:w="1086" w:type="dxa"/>
            <w:tcBorders>
              <w:bottom w:val="single" w:sz="4" w:space="0" w:color="auto"/>
            </w:tcBorders>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0,11</w:t>
            </w:r>
          </w:p>
        </w:tc>
        <w:tc>
          <w:tcPr>
            <w:tcW w:w="813" w:type="dxa"/>
            <w:tcBorders>
              <w:bottom w:val="single" w:sz="4" w:space="0" w:color="auto"/>
            </w:tcBorders>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0,00</w:t>
            </w:r>
          </w:p>
        </w:tc>
        <w:tc>
          <w:tcPr>
            <w:tcW w:w="909" w:type="dxa"/>
            <w:tcBorders>
              <w:bottom w:val="single" w:sz="4" w:space="0" w:color="auto"/>
            </w:tcBorders>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0,00</w:t>
            </w:r>
          </w:p>
        </w:tc>
        <w:tc>
          <w:tcPr>
            <w:tcW w:w="728" w:type="dxa"/>
            <w:tcBorders>
              <w:bottom w:val="single" w:sz="4" w:space="0" w:color="auto"/>
            </w:tcBorders>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0,00</w:t>
            </w:r>
          </w:p>
        </w:tc>
        <w:tc>
          <w:tcPr>
            <w:tcW w:w="728" w:type="dxa"/>
            <w:tcBorders>
              <w:bottom w:val="single" w:sz="4" w:space="0" w:color="auto"/>
            </w:tcBorders>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1,00</w:t>
            </w:r>
          </w:p>
        </w:tc>
        <w:tc>
          <w:tcPr>
            <w:tcW w:w="728" w:type="dxa"/>
            <w:tcBorders>
              <w:bottom w:val="single" w:sz="4" w:space="0" w:color="auto"/>
            </w:tcBorders>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0,22</w:t>
            </w:r>
          </w:p>
        </w:tc>
        <w:tc>
          <w:tcPr>
            <w:tcW w:w="728" w:type="dxa"/>
            <w:tcBorders>
              <w:bottom w:val="single" w:sz="4" w:space="0" w:color="auto"/>
            </w:tcBorders>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3,84</w:t>
            </w:r>
          </w:p>
        </w:tc>
        <w:tc>
          <w:tcPr>
            <w:tcW w:w="728" w:type="dxa"/>
            <w:tcBorders>
              <w:bottom w:val="single" w:sz="4" w:space="0" w:color="auto"/>
              <w:right w:val="single" w:sz="12" w:space="0" w:color="auto"/>
            </w:tcBorders>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0,43</w:t>
            </w:r>
          </w:p>
        </w:tc>
        <w:tc>
          <w:tcPr>
            <w:tcW w:w="909" w:type="dxa"/>
            <w:gridSpan w:val="2"/>
            <w:tcBorders>
              <w:left w:val="single" w:sz="12" w:space="0" w:color="auto"/>
              <w:bottom w:val="single" w:sz="4" w:space="0" w:color="auto"/>
            </w:tcBorders>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56,00</w:t>
            </w:r>
          </w:p>
        </w:tc>
        <w:tc>
          <w:tcPr>
            <w:tcW w:w="909" w:type="dxa"/>
            <w:tcBorders>
              <w:left w:val="nil"/>
              <w:bottom w:val="single" w:sz="4" w:space="0" w:color="auto"/>
            </w:tcBorders>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79,00</w:t>
            </w:r>
          </w:p>
        </w:tc>
        <w:tc>
          <w:tcPr>
            <w:tcW w:w="909" w:type="dxa"/>
            <w:tcBorders>
              <w:bottom w:val="single" w:sz="4" w:space="0" w:color="auto"/>
            </w:tcBorders>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30,00</w:t>
            </w:r>
          </w:p>
        </w:tc>
        <w:tc>
          <w:tcPr>
            <w:tcW w:w="1091" w:type="dxa"/>
            <w:tcBorders>
              <w:bottom w:val="single" w:sz="4" w:space="0" w:color="auto"/>
              <w:right w:val="single" w:sz="4" w:space="0" w:color="auto"/>
            </w:tcBorders>
            <w:shd w:val="clear" w:color="auto" w:fill="auto"/>
            <w:noWrap/>
            <w:vAlign w:val="bottom"/>
          </w:tcPr>
          <w:p w:rsidR="00281092" w:rsidRPr="00A52091" w:rsidRDefault="00281092" w:rsidP="00AD1913">
            <w:pPr>
              <w:jc w:val="right"/>
              <w:rPr>
                <w:rFonts w:ascii="Arial" w:hAnsi="Arial" w:cs="Arial"/>
                <w:sz w:val="22"/>
                <w:szCs w:val="22"/>
              </w:rPr>
            </w:pPr>
            <w:r w:rsidRPr="00A52091">
              <w:rPr>
                <w:rFonts w:ascii="Arial" w:hAnsi="Arial" w:cs="Arial"/>
                <w:sz w:val="22"/>
                <w:szCs w:val="22"/>
              </w:rPr>
              <w:t>140,00</w:t>
            </w:r>
          </w:p>
        </w:tc>
      </w:tr>
      <w:tr w:rsidR="00281092" w:rsidRPr="00A52091" w:rsidTr="00AD1913">
        <w:trPr>
          <w:trHeight w:val="360"/>
          <w:jc w:val="center"/>
        </w:trPr>
        <w:tc>
          <w:tcPr>
            <w:tcW w:w="2158" w:type="dxa"/>
            <w:tcBorders>
              <w:top w:val="single" w:sz="4" w:space="0" w:color="auto"/>
            </w:tcBorders>
            <w:shd w:val="clear" w:color="auto" w:fill="auto"/>
            <w:noWrap/>
            <w:vAlign w:val="bottom"/>
          </w:tcPr>
          <w:p w:rsidR="00281092" w:rsidRPr="00A52091" w:rsidRDefault="00281092" w:rsidP="00AD1913">
            <w:pPr>
              <w:rPr>
                <w:rFonts w:ascii="Arial" w:hAnsi="Arial" w:cs="Arial"/>
                <w:sz w:val="20"/>
                <w:szCs w:val="20"/>
              </w:rPr>
            </w:pPr>
          </w:p>
        </w:tc>
        <w:tc>
          <w:tcPr>
            <w:tcW w:w="961" w:type="dxa"/>
            <w:tcBorders>
              <w:top w:val="single" w:sz="4" w:space="0" w:color="auto"/>
            </w:tcBorders>
            <w:shd w:val="clear" w:color="auto" w:fill="auto"/>
            <w:noWrap/>
            <w:vAlign w:val="bottom"/>
          </w:tcPr>
          <w:p w:rsidR="00281092" w:rsidRPr="00A52091" w:rsidRDefault="00281092" w:rsidP="00AD1913">
            <w:pPr>
              <w:rPr>
                <w:rFonts w:ascii="Arial" w:hAnsi="Arial" w:cs="Arial"/>
                <w:sz w:val="20"/>
                <w:szCs w:val="20"/>
              </w:rPr>
            </w:pPr>
          </w:p>
        </w:tc>
        <w:tc>
          <w:tcPr>
            <w:tcW w:w="772" w:type="dxa"/>
            <w:tcBorders>
              <w:top w:val="single" w:sz="4" w:space="0" w:color="auto"/>
            </w:tcBorders>
            <w:shd w:val="clear" w:color="auto" w:fill="auto"/>
            <w:noWrap/>
            <w:vAlign w:val="bottom"/>
          </w:tcPr>
          <w:p w:rsidR="00281092" w:rsidRPr="00A52091" w:rsidRDefault="00281092" w:rsidP="00AD1913">
            <w:pPr>
              <w:rPr>
                <w:rFonts w:ascii="Arial" w:hAnsi="Arial" w:cs="Arial"/>
                <w:sz w:val="20"/>
                <w:szCs w:val="20"/>
              </w:rPr>
            </w:pPr>
          </w:p>
        </w:tc>
        <w:tc>
          <w:tcPr>
            <w:tcW w:w="961" w:type="dxa"/>
            <w:tcBorders>
              <w:top w:val="single" w:sz="4" w:space="0" w:color="auto"/>
            </w:tcBorders>
            <w:shd w:val="clear" w:color="auto" w:fill="auto"/>
            <w:noWrap/>
            <w:vAlign w:val="bottom"/>
          </w:tcPr>
          <w:p w:rsidR="00281092" w:rsidRPr="00A52091" w:rsidRDefault="00281092" w:rsidP="00AD1913">
            <w:pPr>
              <w:rPr>
                <w:rFonts w:ascii="Arial" w:hAnsi="Arial" w:cs="Arial"/>
                <w:sz w:val="20"/>
                <w:szCs w:val="20"/>
              </w:rPr>
            </w:pPr>
          </w:p>
        </w:tc>
        <w:tc>
          <w:tcPr>
            <w:tcW w:w="1086" w:type="dxa"/>
            <w:tcBorders>
              <w:top w:val="single" w:sz="4" w:space="0" w:color="auto"/>
            </w:tcBorders>
            <w:shd w:val="clear" w:color="auto" w:fill="auto"/>
            <w:noWrap/>
            <w:vAlign w:val="bottom"/>
          </w:tcPr>
          <w:p w:rsidR="00281092" w:rsidRPr="00A52091" w:rsidRDefault="00281092" w:rsidP="00AD1913">
            <w:pPr>
              <w:rPr>
                <w:rFonts w:ascii="Arial" w:hAnsi="Arial" w:cs="Arial"/>
                <w:sz w:val="20"/>
                <w:szCs w:val="20"/>
              </w:rPr>
            </w:pPr>
          </w:p>
        </w:tc>
        <w:tc>
          <w:tcPr>
            <w:tcW w:w="813" w:type="dxa"/>
            <w:tcBorders>
              <w:top w:val="single" w:sz="4" w:space="0" w:color="auto"/>
            </w:tcBorders>
            <w:shd w:val="clear" w:color="auto" w:fill="auto"/>
            <w:noWrap/>
            <w:vAlign w:val="bottom"/>
          </w:tcPr>
          <w:p w:rsidR="00281092" w:rsidRPr="00A52091" w:rsidRDefault="00281092" w:rsidP="00AD1913">
            <w:pPr>
              <w:rPr>
                <w:rFonts w:ascii="Arial" w:hAnsi="Arial" w:cs="Arial"/>
                <w:sz w:val="20"/>
                <w:szCs w:val="20"/>
              </w:rPr>
            </w:pPr>
          </w:p>
        </w:tc>
        <w:tc>
          <w:tcPr>
            <w:tcW w:w="909" w:type="dxa"/>
            <w:tcBorders>
              <w:top w:val="single" w:sz="4" w:space="0" w:color="auto"/>
            </w:tcBorders>
            <w:shd w:val="clear" w:color="auto" w:fill="auto"/>
            <w:noWrap/>
            <w:vAlign w:val="bottom"/>
          </w:tcPr>
          <w:p w:rsidR="00281092" w:rsidRPr="00A52091" w:rsidRDefault="00281092" w:rsidP="00AD1913">
            <w:pPr>
              <w:rPr>
                <w:rFonts w:ascii="Arial" w:hAnsi="Arial" w:cs="Arial"/>
                <w:sz w:val="20"/>
                <w:szCs w:val="20"/>
              </w:rPr>
            </w:pPr>
          </w:p>
        </w:tc>
        <w:tc>
          <w:tcPr>
            <w:tcW w:w="728" w:type="dxa"/>
            <w:tcBorders>
              <w:top w:val="single" w:sz="4" w:space="0" w:color="auto"/>
            </w:tcBorders>
            <w:shd w:val="clear" w:color="auto" w:fill="auto"/>
            <w:noWrap/>
            <w:vAlign w:val="bottom"/>
          </w:tcPr>
          <w:p w:rsidR="00281092" w:rsidRPr="00A52091" w:rsidRDefault="00281092" w:rsidP="00AD1913">
            <w:pPr>
              <w:rPr>
                <w:rFonts w:ascii="Arial" w:hAnsi="Arial" w:cs="Arial"/>
                <w:sz w:val="20"/>
                <w:szCs w:val="20"/>
              </w:rPr>
            </w:pPr>
          </w:p>
        </w:tc>
        <w:tc>
          <w:tcPr>
            <w:tcW w:w="728" w:type="dxa"/>
            <w:tcBorders>
              <w:top w:val="single" w:sz="4" w:space="0" w:color="auto"/>
            </w:tcBorders>
            <w:shd w:val="clear" w:color="auto" w:fill="auto"/>
            <w:noWrap/>
            <w:vAlign w:val="bottom"/>
          </w:tcPr>
          <w:p w:rsidR="00281092" w:rsidRPr="00A52091" w:rsidRDefault="00281092" w:rsidP="00AD1913">
            <w:pPr>
              <w:rPr>
                <w:rFonts w:ascii="Arial" w:hAnsi="Arial" w:cs="Arial"/>
                <w:sz w:val="20"/>
                <w:szCs w:val="20"/>
              </w:rPr>
            </w:pPr>
          </w:p>
        </w:tc>
        <w:tc>
          <w:tcPr>
            <w:tcW w:w="728" w:type="dxa"/>
            <w:tcBorders>
              <w:top w:val="single" w:sz="4" w:space="0" w:color="auto"/>
            </w:tcBorders>
            <w:shd w:val="clear" w:color="auto" w:fill="auto"/>
            <w:noWrap/>
            <w:vAlign w:val="bottom"/>
          </w:tcPr>
          <w:p w:rsidR="00281092" w:rsidRPr="00A52091" w:rsidRDefault="00281092" w:rsidP="00AD1913">
            <w:pPr>
              <w:rPr>
                <w:rFonts w:ascii="Arial" w:hAnsi="Arial" w:cs="Arial"/>
                <w:sz w:val="20"/>
                <w:szCs w:val="20"/>
              </w:rPr>
            </w:pPr>
          </w:p>
        </w:tc>
        <w:tc>
          <w:tcPr>
            <w:tcW w:w="728" w:type="dxa"/>
            <w:tcBorders>
              <w:top w:val="single" w:sz="4" w:space="0" w:color="auto"/>
            </w:tcBorders>
            <w:shd w:val="clear" w:color="auto" w:fill="auto"/>
            <w:noWrap/>
            <w:vAlign w:val="bottom"/>
          </w:tcPr>
          <w:p w:rsidR="00281092" w:rsidRPr="00A52091" w:rsidRDefault="00281092" w:rsidP="00AD1913">
            <w:pPr>
              <w:rPr>
                <w:rFonts w:ascii="Arial" w:hAnsi="Arial" w:cs="Arial"/>
                <w:sz w:val="20"/>
                <w:szCs w:val="20"/>
              </w:rPr>
            </w:pPr>
          </w:p>
        </w:tc>
        <w:tc>
          <w:tcPr>
            <w:tcW w:w="728" w:type="dxa"/>
            <w:tcBorders>
              <w:top w:val="single" w:sz="4" w:space="0" w:color="auto"/>
            </w:tcBorders>
            <w:shd w:val="clear" w:color="auto" w:fill="auto"/>
            <w:noWrap/>
            <w:vAlign w:val="bottom"/>
          </w:tcPr>
          <w:p w:rsidR="00281092" w:rsidRPr="00A52091" w:rsidRDefault="00281092" w:rsidP="00AD1913">
            <w:pPr>
              <w:rPr>
                <w:rFonts w:ascii="Arial" w:hAnsi="Arial" w:cs="Arial"/>
                <w:sz w:val="20"/>
                <w:szCs w:val="20"/>
              </w:rPr>
            </w:pPr>
          </w:p>
        </w:tc>
        <w:tc>
          <w:tcPr>
            <w:tcW w:w="909" w:type="dxa"/>
            <w:gridSpan w:val="2"/>
            <w:tcBorders>
              <w:top w:val="single" w:sz="4" w:space="0" w:color="auto"/>
            </w:tcBorders>
            <w:shd w:val="clear" w:color="auto" w:fill="auto"/>
            <w:noWrap/>
            <w:vAlign w:val="bottom"/>
          </w:tcPr>
          <w:p w:rsidR="00281092" w:rsidRPr="00A52091" w:rsidRDefault="00281092" w:rsidP="00AD1913">
            <w:pPr>
              <w:rPr>
                <w:rFonts w:ascii="Arial" w:hAnsi="Arial" w:cs="Arial"/>
                <w:sz w:val="20"/>
                <w:szCs w:val="20"/>
              </w:rPr>
            </w:pPr>
          </w:p>
        </w:tc>
        <w:tc>
          <w:tcPr>
            <w:tcW w:w="909" w:type="dxa"/>
            <w:tcBorders>
              <w:top w:val="single" w:sz="4" w:space="0" w:color="auto"/>
            </w:tcBorders>
            <w:shd w:val="clear" w:color="auto" w:fill="auto"/>
            <w:noWrap/>
            <w:vAlign w:val="bottom"/>
          </w:tcPr>
          <w:p w:rsidR="00281092" w:rsidRPr="00A52091" w:rsidRDefault="00281092" w:rsidP="00AD1913">
            <w:pPr>
              <w:rPr>
                <w:rFonts w:ascii="Arial" w:hAnsi="Arial" w:cs="Arial"/>
                <w:sz w:val="20"/>
                <w:szCs w:val="20"/>
              </w:rPr>
            </w:pPr>
          </w:p>
        </w:tc>
        <w:tc>
          <w:tcPr>
            <w:tcW w:w="909" w:type="dxa"/>
            <w:tcBorders>
              <w:top w:val="single" w:sz="4" w:space="0" w:color="auto"/>
            </w:tcBorders>
            <w:shd w:val="clear" w:color="auto" w:fill="auto"/>
            <w:noWrap/>
            <w:vAlign w:val="bottom"/>
          </w:tcPr>
          <w:p w:rsidR="00281092" w:rsidRPr="00A52091" w:rsidRDefault="00281092" w:rsidP="00AD1913">
            <w:pPr>
              <w:rPr>
                <w:rFonts w:ascii="Arial" w:hAnsi="Arial" w:cs="Arial"/>
                <w:sz w:val="20"/>
                <w:szCs w:val="20"/>
              </w:rPr>
            </w:pPr>
          </w:p>
        </w:tc>
        <w:tc>
          <w:tcPr>
            <w:tcW w:w="1091" w:type="dxa"/>
            <w:tcBorders>
              <w:top w:val="single" w:sz="4" w:space="0" w:color="auto"/>
            </w:tcBorders>
            <w:shd w:val="clear" w:color="auto" w:fill="auto"/>
            <w:noWrap/>
            <w:vAlign w:val="bottom"/>
          </w:tcPr>
          <w:p w:rsidR="00281092" w:rsidRPr="00A52091" w:rsidRDefault="00281092" w:rsidP="00AD1913">
            <w:pPr>
              <w:rPr>
                <w:rFonts w:ascii="Arial" w:hAnsi="Arial" w:cs="Arial"/>
                <w:sz w:val="20"/>
                <w:szCs w:val="20"/>
              </w:rPr>
            </w:pPr>
          </w:p>
        </w:tc>
      </w:tr>
      <w:tr w:rsidR="00281092" w:rsidRPr="00A52091" w:rsidTr="00AD1913">
        <w:trPr>
          <w:trHeight w:val="360"/>
          <w:jc w:val="center"/>
        </w:trPr>
        <w:tc>
          <w:tcPr>
            <w:tcW w:w="2158" w:type="dxa"/>
            <w:shd w:val="clear" w:color="auto" w:fill="auto"/>
            <w:noWrap/>
            <w:vAlign w:val="bottom"/>
          </w:tcPr>
          <w:p w:rsidR="00281092" w:rsidRPr="00A52091" w:rsidRDefault="00281092" w:rsidP="00AD1913">
            <w:pPr>
              <w:rPr>
                <w:rFonts w:ascii="Arial" w:hAnsi="Arial" w:cs="Arial"/>
                <w:sz w:val="22"/>
                <w:szCs w:val="22"/>
              </w:rPr>
            </w:pPr>
            <w:r w:rsidRPr="00A52091">
              <w:rPr>
                <w:rFonts w:ascii="Arial" w:hAnsi="Arial" w:cs="Arial"/>
                <w:sz w:val="22"/>
                <w:szCs w:val="22"/>
              </w:rPr>
              <w:t>Chivería 2003</w:t>
            </w:r>
          </w:p>
        </w:tc>
        <w:tc>
          <w:tcPr>
            <w:tcW w:w="961" w:type="dxa"/>
            <w:shd w:val="clear" w:color="auto" w:fill="auto"/>
            <w:noWrap/>
            <w:vAlign w:val="bottom"/>
          </w:tcPr>
          <w:p w:rsidR="00281092" w:rsidRPr="00A52091" w:rsidRDefault="00281092" w:rsidP="00AD1913">
            <w:pPr>
              <w:rPr>
                <w:rFonts w:ascii="Arial" w:hAnsi="Arial" w:cs="Arial"/>
                <w:sz w:val="20"/>
                <w:szCs w:val="20"/>
              </w:rPr>
            </w:pPr>
          </w:p>
        </w:tc>
        <w:tc>
          <w:tcPr>
            <w:tcW w:w="772" w:type="dxa"/>
            <w:shd w:val="clear" w:color="auto" w:fill="auto"/>
            <w:noWrap/>
            <w:vAlign w:val="bottom"/>
          </w:tcPr>
          <w:p w:rsidR="00281092" w:rsidRPr="00A52091" w:rsidRDefault="00281092" w:rsidP="00AD1913">
            <w:pPr>
              <w:rPr>
                <w:rFonts w:ascii="Arial" w:hAnsi="Arial" w:cs="Arial"/>
                <w:sz w:val="20"/>
                <w:szCs w:val="20"/>
              </w:rPr>
            </w:pPr>
          </w:p>
        </w:tc>
        <w:tc>
          <w:tcPr>
            <w:tcW w:w="961" w:type="dxa"/>
            <w:shd w:val="clear" w:color="auto" w:fill="auto"/>
            <w:noWrap/>
            <w:vAlign w:val="bottom"/>
          </w:tcPr>
          <w:p w:rsidR="00281092" w:rsidRPr="00A52091" w:rsidRDefault="00281092" w:rsidP="00AD1913">
            <w:pPr>
              <w:rPr>
                <w:rFonts w:ascii="Arial" w:hAnsi="Arial" w:cs="Arial"/>
                <w:sz w:val="20"/>
                <w:szCs w:val="20"/>
              </w:rPr>
            </w:pPr>
          </w:p>
        </w:tc>
        <w:tc>
          <w:tcPr>
            <w:tcW w:w="1086" w:type="dxa"/>
            <w:shd w:val="clear" w:color="auto" w:fill="auto"/>
            <w:noWrap/>
            <w:vAlign w:val="bottom"/>
          </w:tcPr>
          <w:p w:rsidR="00281092" w:rsidRPr="00A52091" w:rsidRDefault="00281092" w:rsidP="00AD1913">
            <w:pPr>
              <w:rPr>
                <w:rFonts w:ascii="Arial" w:hAnsi="Arial" w:cs="Arial"/>
                <w:sz w:val="20"/>
                <w:szCs w:val="20"/>
              </w:rPr>
            </w:pPr>
          </w:p>
        </w:tc>
        <w:tc>
          <w:tcPr>
            <w:tcW w:w="813" w:type="dxa"/>
            <w:shd w:val="clear" w:color="auto" w:fill="auto"/>
            <w:noWrap/>
            <w:vAlign w:val="bottom"/>
          </w:tcPr>
          <w:p w:rsidR="00281092" w:rsidRPr="00A52091" w:rsidRDefault="00281092" w:rsidP="00AD1913">
            <w:pPr>
              <w:rPr>
                <w:rFonts w:ascii="Arial" w:hAnsi="Arial" w:cs="Arial"/>
                <w:sz w:val="20"/>
                <w:szCs w:val="20"/>
              </w:rPr>
            </w:pPr>
          </w:p>
        </w:tc>
        <w:tc>
          <w:tcPr>
            <w:tcW w:w="909" w:type="dxa"/>
            <w:shd w:val="clear" w:color="auto" w:fill="auto"/>
            <w:noWrap/>
            <w:vAlign w:val="bottom"/>
          </w:tcPr>
          <w:p w:rsidR="00281092" w:rsidRPr="00A52091" w:rsidRDefault="00281092" w:rsidP="00AD1913">
            <w:pPr>
              <w:rPr>
                <w:rFonts w:ascii="Arial" w:hAnsi="Arial" w:cs="Arial"/>
                <w:sz w:val="20"/>
                <w:szCs w:val="20"/>
              </w:rPr>
            </w:pPr>
          </w:p>
        </w:tc>
        <w:tc>
          <w:tcPr>
            <w:tcW w:w="728" w:type="dxa"/>
            <w:shd w:val="clear" w:color="auto" w:fill="auto"/>
            <w:noWrap/>
            <w:vAlign w:val="bottom"/>
          </w:tcPr>
          <w:p w:rsidR="00281092" w:rsidRPr="00A52091" w:rsidRDefault="00281092" w:rsidP="00AD1913">
            <w:pPr>
              <w:rPr>
                <w:rFonts w:ascii="Arial" w:hAnsi="Arial" w:cs="Arial"/>
                <w:sz w:val="20"/>
                <w:szCs w:val="20"/>
              </w:rPr>
            </w:pPr>
          </w:p>
        </w:tc>
        <w:tc>
          <w:tcPr>
            <w:tcW w:w="728" w:type="dxa"/>
            <w:shd w:val="clear" w:color="auto" w:fill="auto"/>
            <w:noWrap/>
            <w:vAlign w:val="bottom"/>
          </w:tcPr>
          <w:p w:rsidR="00281092" w:rsidRPr="00A52091" w:rsidRDefault="00281092" w:rsidP="00AD1913">
            <w:pPr>
              <w:rPr>
                <w:rFonts w:ascii="Arial" w:hAnsi="Arial" w:cs="Arial"/>
                <w:sz w:val="20"/>
                <w:szCs w:val="20"/>
              </w:rPr>
            </w:pPr>
          </w:p>
        </w:tc>
        <w:tc>
          <w:tcPr>
            <w:tcW w:w="728" w:type="dxa"/>
            <w:shd w:val="clear" w:color="auto" w:fill="auto"/>
            <w:noWrap/>
            <w:vAlign w:val="bottom"/>
          </w:tcPr>
          <w:p w:rsidR="00281092" w:rsidRPr="00A52091" w:rsidRDefault="00281092" w:rsidP="00AD1913">
            <w:pPr>
              <w:rPr>
                <w:rFonts w:ascii="Arial" w:hAnsi="Arial" w:cs="Arial"/>
                <w:sz w:val="20"/>
                <w:szCs w:val="20"/>
              </w:rPr>
            </w:pPr>
          </w:p>
        </w:tc>
        <w:tc>
          <w:tcPr>
            <w:tcW w:w="728" w:type="dxa"/>
            <w:shd w:val="clear" w:color="auto" w:fill="auto"/>
            <w:noWrap/>
            <w:vAlign w:val="bottom"/>
          </w:tcPr>
          <w:p w:rsidR="00281092" w:rsidRPr="00A52091" w:rsidRDefault="00281092" w:rsidP="00AD1913">
            <w:pPr>
              <w:rPr>
                <w:rFonts w:ascii="Arial" w:hAnsi="Arial" w:cs="Arial"/>
                <w:sz w:val="20"/>
                <w:szCs w:val="20"/>
              </w:rPr>
            </w:pPr>
          </w:p>
        </w:tc>
        <w:tc>
          <w:tcPr>
            <w:tcW w:w="728" w:type="dxa"/>
            <w:shd w:val="clear" w:color="auto" w:fill="auto"/>
            <w:noWrap/>
            <w:vAlign w:val="bottom"/>
          </w:tcPr>
          <w:p w:rsidR="00281092" w:rsidRPr="00A52091" w:rsidRDefault="00281092" w:rsidP="00AD1913">
            <w:pPr>
              <w:rPr>
                <w:rFonts w:ascii="Arial" w:hAnsi="Arial" w:cs="Arial"/>
                <w:sz w:val="20"/>
                <w:szCs w:val="20"/>
              </w:rPr>
            </w:pPr>
          </w:p>
        </w:tc>
        <w:tc>
          <w:tcPr>
            <w:tcW w:w="909" w:type="dxa"/>
            <w:gridSpan w:val="2"/>
            <w:shd w:val="clear" w:color="auto" w:fill="auto"/>
            <w:noWrap/>
            <w:vAlign w:val="bottom"/>
          </w:tcPr>
          <w:p w:rsidR="00281092" w:rsidRPr="00A52091" w:rsidRDefault="00281092" w:rsidP="00AD1913">
            <w:pPr>
              <w:rPr>
                <w:rFonts w:ascii="Arial" w:hAnsi="Arial" w:cs="Arial"/>
                <w:sz w:val="20"/>
                <w:szCs w:val="20"/>
              </w:rPr>
            </w:pPr>
          </w:p>
        </w:tc>
        <w:tc>
          <w:tcPr>
            <w:tcW w:w="909" w:type="dxa"/>
            <w:shd w:val="clear" w:color="auto" w:fill="auto"/>
            <w:noWrap/>
            <w:vAlign w:val="bottom"/>
          </w:tcPr>
          <w:p w:rsidR="00281092" w:rsidRPr="00A52091" w:rsidRDefault="00281092" w:rsidP="00AD1913">
            <w:pPr>
              <w:rPr>
                <w:rFonts w:ascii="Arial" w:hAnsi="Arial" w:cs="Arial"/>
                <w:sz w:val="20"/>
                <w:szCs w:val="20"/>
              </w:rPr>
            </w:pPr>
          </w:p>
        </w:tc>
        <w:tc>
          <w:tcPr>
            <w:tcW w:w="909" w:type="dxa"/>
            <w:shd w:val="clear" w:color="auto" w:fill="auto"/>
            <w:noWrap/>
            <w:vAlign w:val="bottom"/>
          </w:tcPr>
          <w:p w:rsidR="00281092" w:rsidRPr="00A52091" w:rsidRDefault="00281092" w:rsidP="00AD1913">
            <w:pPr>
              <w:rPr>
                <w:rFonts w:ascii="Arial" w:hAnsi="Arial" w:cs="Arial"/>
                <w:sz w:val="20"/>
                <w:szCs w:val="20"/>
              </w:rPr>
            </w:pPr>
          </w:p>
        </w:tc>
        <w:tc>
          <w:tcPr>
            <w:tcW w:w="1091" w:type="dxa"/>
            <w:shd w:val="clear" w:color="auto" w:fill="auto"/>
            <w:noWrap/>
            <w:vAlign w:val="bottom"/>
          </w:tcPr>
          <w:p w:rsidR="00281092" w:rsidRPr="00A52091" w:rsidRDefault="00281092" w:rsidP="00AD1913">
            <w:pPr>
              <w:rPr>
                <w:rFonts w:ascii="Arial" w:hAnsi="Arial" w:cs="Arial"/>
                <w:sz w:val="20"/>
                <w:szCs w:val="20"/>
              </w:rPr>
            </w:pPr>
          </w:p>
        </w:tc>
      </w:tr>
    </w:tbl>
    <w:p w:rsidR="00281092" w:rsidRPr="00A52091" w:rsidRDefault="00281092" w:rsidP="00281092">
      <w:pPr>
        <w:jc w:val="both"/>
        <w:rPr>
          <w:rFonts w:ascii="Arial" w:hAnsi="Arial" w:cs="Arial"/>
          <w:lang w:val="es-EC"/>
        </w:rPr>
      </w:pPr>
    </w:p>
    <w:p w:rsidR="00281092" w:rsidRPr="00A52091" w:rsidRDefault="00281092" w:rsidP="00281092">
      <w:pPr>
        <w:jc w:val="both"/>
        <w:rPr>
          <w:rFonts w:ascii="Arial" w:hAnsi="Arial" w:cs="Arial"/>
          <w:lang w:val="es-EC"/>
        </w:rPr>
      </w:pPr>
    </w:p>
    <w:p w:rsidR="00281092" w:rsidRPr="00A52091" w:rsidRDefault="00281092" w:rsidP="00281092">
      <w:pPr>
        <w:jc w:val="both"/>
        <w:rPr>
          <w:rFonts w:ascii="Arial" w:hAnsi="Arial" w:cs="Arial"/>
          <w:lang w:val="es-EC"/>
        </w:rPr>
      </w:pPr>
    </w:p>
    <w:p w:rsidR="00281092" w:rsidRPr="00A52091" w:rsidRDefault="00281092" w:rsidP="00281092">
      <w:pPr>
        <w:jc w:val="both"/>
        <w:rPr>
          <w:rFonts w:ascii="Arial" w:hAnsi="Arial" w:cs="Arial"/>
          <w:lang w:val="es-EC"/>
        </w:rPr>
      </w:pPr>
    </w:p>
    <w:p w:rsidR="00281092" w:rsidRPr="00A52091" w:rsidRDefault="00281092" w:rsidP="00281092">
      <w:pPr>
        <w:jc w:val="both"/>
        <w:rPr>
          <w:rFonts w:ascii="Arial" w:hAnsi="Arial" w:cs="Arial"/>
          <w:lang w:val="es-EC"/>
        </w:rPr>
      </w:pPr>
    </w:p>
    <w:p w:rsidR="00281092" w:rsidRPr="00A52091" w:rsidRDefault="00281092" w:rsidP="00281092">
      <w:pPr>
        <w:jc w:val="both"/>
        <w:rPr>
          <w:rFonts w:ascii="Arial" w:hAnsi="Arial" w:cs="Arial"/>
          <w:lang w:val="es-EC"/>
        </w:rPr>
      </w:pPr>
    </w:p>
    <w:p w:rsidR="00281092" w:rsidRPr="00A52091" w:rsidRDefault="00281092" w:rsidP="00281092">
      <w:pPr>
        <w:jc w:val="both"/>
        <w:rPr>
          <w:rFonts w:ascii="Arial" w:hAnsi="Arial" w:cs="Arial"/>
          <w:lang w:val="es-EC"/>
        </w:rPr>
      </w:pPr>
    </w:p>
    <w:p w:rsidR="00281092" w:rsidRPr="00A52091" w:rsidRDefault="00281092" w:rsidP="00281092">
      <w:pPr>
        <w:jc w:val="both"/>
        <w:rPr>
          <w:rFonts w:ascii="Arial" w:hAnsi="Arial" w:cs="Arial"/>
          <w:lang w:val="es-EC"/>
        </w:rPr>
      </w:pPr>
    </w:p>
    <w:p w:rsidR="00281092" w:rsidRPr="00A52091" w:rsidRDefault="00281092" w:rsidP="00281092">
      <w:pPr>
        <w:jc w:val="both"/>
        <w:rPr>
          <w:rFonts w:ascii="Arial" w:hAnsi="Arial" w:cs="Arial"/>
          <w:lang w:val="es-EC"/>
        </w:rPr>
      </w:pPr>
    </w:p>
    <w:p w:rsidR="00281092" w:rsidRDefault="00281092" w:rsidP="00281092">
      <w:pPr>
        <w:outlineLvl w:val="0"/>
        <w:rPr>
          <w:rFonts w:ascii="Arial" w:hAnsi="Arial" w:cs="Arial"/>
          <w:b/>
          <w:lang w:val="es-EC"/>
        </w:rPr>
      </w:pPr>
      <w:r>
        <w:rPr>
          <w:rFonts w:ascii="Arial" w:hAnsi="Arial" w:cs="Arial"/>
          <w:b/>
          <w:lang w:val="es-EC"/>
        </w:rPr>
        <w:lastRenderedPageBreak/>
        <w:t>Apéndice C</w:t>
      </w:r>
    </w:p>
    <w:p w:rsidR="00281092" w:rsidRPr="00A52091" w:rsidRDefault="00281092" w:rsidP="00281092">
      <w:pPr>
        <w:outlineLvl w:val="0"/>
        <w:rPr>
          <w:rFonts w:ascii="Arial" w:hAnsi="Arial" w:cs="Arial"/>
          <w:b/>
          <w:lang w:val="es-EC"/>
        </w:rPr>
      </w:pPr>
    </w:p>
    <w:p w:rsidR="00281092" w:rsidRPr="00A52091" w:rsidRDefault="00281092" w:rsidP="00281092">
      <w:pPr>
        <w:jc w:val="both"/>
        <w:rPr>
          <w:rFonts w:ascii="Arial" w:hAnsi="Arial" w:cs="Arial"/>
          <w:b/>
          <w:lang w:val="es-EC"/>
        </w:rPr>
      </w:pPr>
    </w:p>
    <w:tbl>
      <w:tblPr>
        <w:tblpPr w:leftFromText="141" w:rightFromText="141" w:vertAnchor="text" w:horzAnchor="margin" w:tblpXSpec="right" w:tblpY="-106"/>
        <w:tblW w:w="12266" w:type="dxa"/>
        <w:tblCellMar>
          <w:left w:w="70" w:type="dxa"/>
          <w:right w:w="70" w:type="dxa"/>
        </w:tblCellMar>
        <w:tblLook w:val="0000"/>
      </w:tblPr>
      <w:tblGrid>
        <w:gridCol w:w="2212"/>
        <w:gridCol w:w="1262"/>
        <w:gridCol w:w="1443"/>
        <w:gridCol w:w="1275"/>
        <w:gridCol w:w="1595"/>
        <w:gridCol w:w="1611"/>
        <w:gridCol w:w="2868"/>
      </w:tblGrid>
      <w:tr w:rsidR="00281092" w:rsidRPr="00985070" w:rsidTr="00AD1913">
        <w:trPr>
          <w:trHeight w:val="535"/>
        </w:trPr>
        <w:tc>
          <w:tcPr>
            <w:tcW w:w="12266" w:type="dxa"/>
            <w:gridSpan w:val="7"/>
            <w:shd w:val="clear" w:color="auto" w:fill="auto"/>
            <w:noWrap/>
            <w:vAlign w:val="center"/>
          </w:tcPr>
          <w:p w:rsidR="00281092" w:rsidRPr="009F0235" w:rsidRDefault="00281092" w:rsidP="00AD1913">
            <w:pPr>
              <w:jc w:val="center"/>
              <w:rPr>
                <w:rFonts w:ascii="Arial" w:hAnsi="Arial" w:cs="Arial"/>
                <w:b/>
                <w:bCs/>
              </w:rPr>
            </w:pPr>
            <w:r w:rsidRPr="009F0235">
              <w:rPr>
                <w:rFonts w:ascii="Arial" w:hAnsi="Arial" w:cs="Arial"/>
                <w:b/>
                <w:bCs/>
              </w:rPr>
              <w:t>MEDIAS DE LAS VARIABLES ANALIZADAS,</w:t>
            </w:r>
          </w:p>
          <w:p w:rsidR="00281092" w:rsidRPr="00985070" w:rsidRDefault="00281092" w:rsidP="00AD1913">
            <w:pPr>
              <w:jc w:val="center"/>
              <w:rPr>
                <w:rFonts w:ascii="Arial" w:hAnsi="Arial" w:cs="Arial"/>
                <w:b/>
                <w:bCs/>
                <w:sz w:val="22"/>
                <w:szCs w:val="22"/>
              </w:rPr>
            </w:pPr>
            <w:r w:rsidRPr="009F0235">
              <w:rPr>
                <w:rFonts w:ascii="Arial" w:hAnsi="Arial" w:cs="Arial"/>
                <w:b/>
                <w:bCs/>
              </w:rPr>
              <w:t xml:space="preserve">PÉRDIDAS POR HONGOS Y RESULTADO </w:t>
            </w:r>
            <w:r>
              <w:rPr>
                <w:rFonts w:ascii="Arial" w:hAnsi="Arial" w:cs="Arial"/>
                <w:b/>
                <w:bCs/>
              </w:rPr>
              <w:t xml:space="preserve">DEL </w:t>
            </w:r>
            <w:r w:rsidRPr="009F0235">
              <w:rPr>
                <w:rFonts w:ascii="Arial" w:hAnsi="Arial" w:cs="Arial"/>
                <w:b/>
                <w:bCs/>
              </w:rPr>
              <w:t>TEST SENSORIAL</w:t>
            </w:r>
          </w:p>
        </w:tc>
      </w:tr>
      <w:tr w:rsidR="00281092" w:rsidRPr="00985070" w:rsidTr="00AD1913">
        <w:trPr>
          <w:trHeight w:val="535"/>
        </w:trPr>
        <w:tc>
          <w:tcPr>
            <w:tcW w:w="2212" w:type="dxa"/>
            <w:tcBorders>
              <w:left w:val="nil"/>
              <w:bottom w:val="single" w:sz="4" w:space="0" w:color="auto"/>
              <w:right w:val="nil"/>
            </w:tcBorders>
            <w:shd w:val="clear" w:color="auto" w:fill="auto"/>
            <w:noWrap/>
            <w:vAlign w:val="bottom"/>
          </w:tcPr>
          <w:p w:rsidR="00281092" w:rsidRPr="00985070" w:rsidRDefault="00281092" w:rsidP="00AD1913">
            <w:pPr>
              <w:jc w:val="center"/>
              <w:rPr>
                <w:rFonts w:ascii="Arial" w:hAnsi="Arial" w:cs="Arial"/>
                <w:sz w:val="22"/>
                <w:szCs w:val="22"/>
              </w:rPr>
            </w:pPr>
          </w:p>
        </w:tc>
        <w:tc>
          <w:tcPr>
            <w:tcW w:w="1262" w:type="dxa"/>
            <w:tcBorders>
              <w:left w:val="nil"/>
              <w:bottom w:val="single" w:sz="4" w:space="0" w:color="auto"/>
              <w:right w:val="nil"/>
            </w:tcBorders>
            <w:shd w:val="clear" w:color="auto" w:fill="auto"/>
            <w:noWrap/>
            <w:vAlign w:val="bottom"/>
          </w:tcPr>
          <w:p w:rsidR="00281092" w:rsidRPr="00985070" w:rsidRDefault="00281092" w:rsidP="00AD1913">
            <w:pPr>
              <w:rPr>
                <w:rFonts w:ascii="Arial" w:hAnsi="Arial" w:cs="Arial"/>
                <w:sz w:val="22"/>
                <w:szCs w:val="22"/>
              </w:rPr>
            </w:pPr>
            <w:r w:rsidRPr="00985070">
              <w:rPr>
                <w:rFonts w:ascii="Arial" w:hAnsi="Arial" w:cs="Arial"/>
                <w:sz w:val="22"/>
                <w:szCs w:val="22"/>
              </w:rPr>
              <w:t> </w:t>
            </w:r>
          </w:p>
        </w:tc>
        <w:tc>
          <w:tcPr>
            <w:tcW w:w="1443" w:type="dxa"/>
            <w:tcBorders>
              <w:left w:val="nil"/>
              <w:bottom w:val="single" w:sz="4" w:space="0" w:color="auto"/>
              <w:right w:val="nil"/>
            </w:tcBorders>
            <w:shd w:val="clear" w:color="auto" w:fill="auto"/>
            <w:noWrap/>
            <w:vAlign w:val="bottom"/>
          </w:tcPr>
          <w:p w:rsidR="00281092" w:rsidRPr="00985070" w:rsidRDefault="00281092" w:rsidP="00AD1913">
            <w:pPr>
              <w:rPr>
                <w:rFonts w:ascii="Arial" w:hAnsi="Arial" w:cs="Arial"/>
                <w:sz w:val="22"/>
                <w:szCs w:val="22"/>
              </w:rPr>
            </w:pPr>
            <w:r w:rsidRPr="00985070">
              <w:rPr>
                <w:rFonts w:ascii="Arial" w:hAnsi="Arial" w:cs="Arial"/>
                <w:sz w:val="22"/>
                <w:szCs w:val="22"/>
              </w:rPr>
              <w:t> </w:t>
            </w:r>
          </w:p>
        </w:tc>
        <w:tc>
          <w:tcPr>
            <w:tcW w:w="1275" w:type="dxa"/>
            <w:tcBorders>
              <w:left w:val="nil"/>
              <w:bottom w:val="single" w:sz="4" w:space="0" w:color="auto"/>
              <w:right w:val="nil"/>
            </w:tcBorders>
            <w:shd w:val="clear" w:color="auto" w:fill="auto"/>
            <w:noWrap/>
            <w:vAlign w:val="bottom"/>
          </w:tcPr>
          <w:p w:rsidR="00281092" w:rsidRPr="00985070" w:rsidRDefault="00281092" w:rsidP="00AD1913">
            <w:pPr>
              <w:rPr>
                <w:rFonts w:ascii="Arial" w:hAnsi="Arial" w:cs="Arial"/>
                <w:sz w:val="22"/>
                <w:szCs w:val="22"/>
              </w:rPr>
            </w:pPr>
            <w:r w:rsidRPr="00985070">
              <w:rPr>
                <w:rFonts w:ascii="Arial" w:hAnsi="Arial" w:cs="Arial"/>
                <w:sz w:val="22"/>
                <w:szCs w:val="22"/>
              </w:rPr>
              <w:t> </w:t>
            </w:r>
          </w:p>
        </w:tc>
        <w:tc>
          <w:tcPr>
            <w:tcW w:w="1595" w:type="dxa"/>
            <w:tcBorders>
              <w:left w:val="nil"/>
              <w:bottom w:val="single" w:sz="4" w:space="0" w:color="auto"/>
              <w:right w:val="nil"/>
            </w:tcBorders>
            <w:shd w:val="clear" w:color="auto" w:fill="auto"/>
            <w:noWrap/>
            <w:vAlign w:val="bottom"/>
          </w:tcPr>
          <w:p w:rsidR="00281092" w:rsidRPr="00985070" w:rsidRDefault="00281092" w:rsidP="00AD1913">
            <w:pPr>
              <w:rPr>
                <w:rFonts w:ascii="Arial" w:hAnsi="Arial" w:cs="Arial"/>
                <w:sz w:val="22"/>
                <w:szCs w:val="22"/>
              </w:rPr>
            </w:pPr>
            <w:r w:rsidRPr="00985070">
              <w:rPr>
                <w:rFonts w:ascii="Arial" w:hAnsi="Arial" w:cs="Arial"/>
                <w:sz w:val="22"/>
                <w:szCs w:val="22"/>
              </w:rPr>
              <w:t> </w:t>
            </w:r>
          </w:p>
        </w:tc>
        <w:tc>
          <w:tcPr>
            <w:tcW w:w="1611" w:type="dxa"/>
            <w:tcBorders>
              <w:left w:val="nil"/>
              <w:bottom w:val="single" w:sz="4" w:space="0" w:color="auto"/>
              <w:right w:val="nil"/>
            </w:tcBorders>
            <w:shd w:val="clear" w:color="auto" w:fill="auto"/>
            <w:noWrap/>
            <w:vAlign w:val="bottom"/>
          </w:tcPr>
          <w:p w:rsidR="00281092" w:rsidRPr="00985070" w:rsidRDefault="00281092" w:rsidP="00AD1913">
            <w:pPr>
              <w:rPr>
                <w:rFonts w:ascii="Arial" w:hAnsi="Arial" w:cs="Arial"/>
                <w:sz w:val="22"/>
                <w:szCs w:val="22"/>
              </w:rPr>
            </w:pPr>
            <w:r w:rsidRPr="00985070">
              <w:rPr>
                <w:rFonts w:ascii="Arial" w:hAnsi="Arial" w:cs="Arial"/>
                <w:sz w:val="22"/>
                <w:szCs w:val="22"/>
              </w:rPr>
              <w:t> </w:t>
            </w:r>
          </w:p>
        </w:tc>
        <w:tc>
          <w:tcPr>
            <w:tcW w:w="2868" w:type="dxa"/>
            <w:tcBorders>
              <w:left w:val="nil"/>
              <w:bottom w:val="single" w:sz="4" w:space="0" w:color="auto"/>
              <w:right w:val="nil"/>
            </w:tcBorders>
            <w:shd w:val="clear" w:color="auto" w:fill="auto"/>
            <w:noWrap/>
            <w:vAlign w:val="bottom"/>
          </w:tcPr>
          <w:p w:rsidR="00281092" w:rsidRPr="00985070" w:rsidRDefault="00281092" w:rsidP="00AD1913">
            <w:pPr>
              <w:rPr>
                <w:rFonts w:ascii="Arial" w:hAnsi="Arial" w:cs="Arial"/>
                <w:sz w:val="22"/>
                <w:szCs w:val="22"/>
              </w:rPr>
            </w:pPr>
          </w:p>
        </w:tc>
      </w:tr>
      <w:tr w:rsidR="00281092" w:rsidRPr="009F0235" w:rsidTr="00AD1913">
        <w:trPr>
          <w:trHeight w:val="535"/>
        </w:trPr>
        <w:tc>
          <w:tcPr>
            <w:tcW w:w="2212" w:type="dxa"/>
            <w:vMerge w:val="restart"/>
            <w:tcBorders>
              <w:top w:val="single" w:sz="4" w:space="0" w:color="auto"/>
              <w:left w:val="single" w:sz="4" w:space="0" w:color="auto"/>
              <w:bottom w:val="double" w:sz="6" w:space="0" w:color="auto"/>
              <w:right w:val="single" w:sz="12" w:space="0" w:color="auto"/>
            </w:tcBorders>
            <w:shd w:val="clear" w:color="auto" w:fill="auto"/>
            <w:noWrap/>
            <w:vAlign w:val="center"/>
          </w:tcPr>
          <w:p w:rsidR="00281092" w:rsidRPr="009F0235" w:rsidRDefault="00281092" w:rsidP="00AD1913">
            <w:pPr>
              <w:jc w:val="center"/>
              <w:rPr>
                <w:rFonts w:ascii="Arial" w:hAnsi="Arial" w:cs="Arial"/>
                <w:b/>
                <w:bCs/>
              </w:rPr>
            </w:pPr>
            <w:r w:rsidRPr="009F0235">
              <w:rPr>
                <w:rFonts w:ascii="Arial" w:hAnsi="Arial" w:cs="Arial"/>
                <w:b/>
                <w:bCs/>
              </w:rPr>
              <w:t>Tratamiento</w:t>
            </w:r>
          </w:p>
        </w:tc>
        <w:tc>
          <w:tcPr>
            <w:tcW w:w="5575" w:type="dxa"/>
            <w:gridSpan w:val="4"/>
            <w:tcBorders>
              <w:top w:val="single" w:sz="4" w:space="0" w:color="auto"/>
              <w:left w:val="single" w:sz="12" w:space="0" w:color="auto"/>
              <w:bottom w:val="dotted" w:sz="4" w:space="0" w:color="auto"/>
              <w:right w:val="single" w:sz="12" w:space="0" w:color="auto"/>
            </w:tcBorders>
            <w:shd w:val="clear" w:color="auto" w:fill="auto"/>
            <w:noWrap/>
            <w:vAlign w:val="center"/>
          </w:tcPr>
          <w:p w:rsidR="00281092" w:rsidRPr="009F0235" w:rsidRDefault="00281092" w:rsidP="00AD1913">
            <w:pPr>
              <w:jc w:val="center"/>
              <w:rPr>
                <w:rFonts w:ascii="Arial" w:hAnsi="Arial" w:cs="Arial"/>
                <w:b/>
                <w:bCs/>
              </w:rPr>
            </w:pPr>
            <w:r w:rsidRPr="009F0235">
              <w:rPr>
                <w:rFonts w:ascii="Arial" w:hAnsi="Arial" w:cs="Arial"/>
                <w:b/>
                <w:bCs/>
              </w:rPr>
              <w:t>Variables</w:t>
            </w:r>
          </w:p>
        </w:tc>
        <w:tc>
          <w:tcPr>
            <w:tcW w:w="1611" w:type="dxa"/>
            <w:tcBorders>
              <w:top w:val="single" w:sz="4" w:space="0" w:color="auto"/>
              <w:left w:val="single" w:sz="12" w:space="0" w:color="auto"/>
              <w:bottom w:val="nil"/>
              <w:right w:val="single" w:sz="12" w:space="0" w:color="auto"/>
            </w:tcBorders>
            <w:shd w:val="clear" w:color="auto" w:fill="auto"/>
            <w:noWrap/>
            <w:vAlign w:val="center"/>
          </w:tcPr>
          <w:p w:rsidR="00281092" w:rsidRPr="009F0235" w:rsidRDefault="00281092" w:rsidP="00AD1913">
            <w:pPr>
              <w:jc w:val="center"/>
              <w:rPr>
                <w:rFonts w:ascii="Arial" w:hAnsi="Arial" w:cs="Arial"/>
                <w:b/>
                <w:bCs/>
              </w:rPr>
            </w:pPr>
            <w:r w:rsidRPr="009F0235">
              <w:rPr>
                <w:rFonts w:ascii="Arial" w:hAnsi="Arial" w:cs="Arial"/>
                <w:b/>
                <w:bCs/>
              </w:rPr>
              <w:t xml:space="preserve"> % Pérdida</w:t>
            </w:r>
          </w:p>
        </w:tc>
        <w:tc>
          <w:tcPr>
            <w:tcW w:w="2868" w:type="dxa"/>
            <w:tcBorders>
              <w:top w:val="single" w:sz="4" w:space="0" w:color="auto"/>
              <w:left w:val="single" w:sz="12" w:space="0" w:color="auto"/>
              <w:bottom w:val="nil"/>
              <w:right w:val="single" w:sz="4" w:space="0" w:color="auto"/>
            </w:tcBorders>
            <w:shd w:val="clear" w:color="auto" w:fill="auto"/>
            <w:noWrap/>
            <w:vAlign w:val="center"/>
          </w:tcPr>
          <w:p w:rsidR="00281092" w:rsidRPr="009F0235" w:rsidRDefault="00281092" w:rsidP="00AD1913">
            <w:pPr>
              <w:jc w:val="center"/>
              <w:rPr>
                <w:rFonts w:ascii="Arial" w:hAnsi="Arial" w:cs="Arial"/>
                <w:b/>
                <w:bCs/>
              </w:rPr>
            </w:pPr>
            <w:r w:rsidRPr="009F0235">
              <w:rPr>
                <w:rFonts w:ascii="Arial" w:hAnsi="Arial" w:cs="Arial"/>
                <w:b/>
                <w:bCs/>
              </w:rPr>
              <w:t>Test sensorial</w:t>
            </w:r>
          </w:p>
        </w:tc>
      </w:tr>
      <w:tr w:rsidR="00281092" w:rsidRPr="009F0235" w:rsidTr="00AD1913">
        <w:trPr>
          <w:trHeight w:val="535"/>
        </w:trPr>
        <w:tc>
          <w:tcPr>
            <w:tcW w:w="2212" w:type="dxa"/>
            <w:vMerge/>
            <w:tcBorders>
              <w:top w:val="double" w:sz="6" w:space="0" w:color="auto"/>
              <w:left w:val="single" w:sz="4" w:space="0" w:color="auto"/>
              <w:bottom w:val="dotted" w:sz="4" w:space="0" w:color="auto"/>
              <w:right w:val="single" w:sz="12" w:space="0" w:color="auto"/>
            </w:tcBorders>
            <w:shd w:val="clear" w:color="auto" w:fill="auto"/>
            <w:vAlign w:val="center"/>
          </w:tcPr>
          <w:p w:rsidR="00281092" w:rsidRPr="009F0235" w:rsidRDefault="00281092" w:rsidP="00AD1913">
            <w:pPr>
              <w:rPr>
                <w:rFonts w:ascii="Arial" w:hAnsi="Arial" w:cs="Arial"/>
                <w:b/>
                <w:bCs/>
              </w:rPr>
            </w:pPr>
          </w:p>
        </w:tc>
        <w:tc>
          <w:tcPr>
            <w:tcW w:w="1262" w:type="dxa"/>
            <w:tcBorders>
              <w:top w:val="dotted" w:sz="4" w:space="0" w:color="auto"/>
              <w:left w:val="single" w:sz="12" w:space="0" w:color="auto"/>
              <w:bottom w:val="dotted" w:sz="4" w:space="0" w:color="auto"/>
              <w:right w:val="dotted" w:sz="4" w:space="0" w:color="auto"/>
            </w:tcBorders>
            <w:shd w:val="clear" w:color="auto" w:fill="auto"/>
            <w:noWrap/>
            <w:vAlign w:val="center"/>
          </w:tcPr>
          <w:p w:rsidR="00281092" w:rsidRPr="009F0235" w:rsidRDefault="00281092" w:rsidP="00AD1913">
            <w:pPr>
              <w:jc w:val="center"/>
              <w:rPr>
                <w:rFonts w:ascii="Arial" w:hAnsi="Arial" w:cs="Arial"/>
                <w:b/>
                <w:bCs/>
              </w:rPr>
            </w:pPr>
            <w:r w:rsidRPr="009F0235">
              <w:rPr>
                <w:rFonts w:ascii="Arial" w:hAnsi="Arial" w:cs="Arial"/>
                <w:b/>
                <w:bCs/>
              </w:rPr>
              <w:t>pH</w:t>
            </w:r>
          </w:p>
        </w:tc>
        <w:tc>
          <w:tcPr>
            <w:tcW w:w="1443" w:type="dxa"/>
            <w:tcBorders>
              <w:top w:val="dotted" w:sz="4" w:space="0" w:color="auto"/>
              <w:left w:val="dotted" w:sz="4" w:space="0" w:color="auto"/>
              <w:bottom w:val="dotted" w:sz="4" w:space="0" w:color="auto"/>
              <w:right w:val="dotted" w:sz="4" w:space="0" w:color="auto"/>
            </w:tcBorders>
            <w:shd w:val="clear" w:color="auto" w:fill="auto"/>
            <w:noWrap/>
            <w:vAlign w:val="center"/>
          </w:tcPr>
          <w:p w:rsidR="00281092" w:rsidRPr="009F0235" w:rsidRDefault="00281092" w:rsidP="00AD1913">
            <w:pPr>
              <w:jc w:val="center"/>
              <w:rPr>
                <w:rFonts w:ascii="Arial" w:hAnsi="Arial" w:cs="Arial"/>
                <w:b/>
                <w:bCs/>
              </w:rPr>
            </w:pPr>
            <w:r w:rsidRPr="009F0235">
              <w:rPr>
                <w:rFonts w:ascii="Arial" w:hAnsi="Arial" w:cs="Arial"/>
                <w:b/>
                <w:bCs/>
              </w:rPr>
              <w:t>% H</w:t>
            </w:r>
          </w:p>
        </w:tc>
        <w:tc>
          <w:tcPr>
            <w:tcW w:w="1275" w:type="dxa"/>
            <w:tcBorders>
              <w:top w:val="dotted" w:sz="4" w:space="0" w:color="auto"/>
              <w:left w:val="dotted" w:sz="4" w:space="0" w:color="auto"/>
              <w:bottom w:val="dotted" w:sz="4" w:space="0" w:color="auto"/>
              <w:right w:val="dotted" w:sz="4" w:space="0" w:color="auto"/>
            </w:tcBorders>
            <w:shd w:val="clear" w:color="auto" w:fill="auto"/>
            <w:noWrap/>
            <w:vAlign w:val="center"/>
          </w:tcPr>
          <w:p w:rsidR="00281092" w:rsidRPr="009F0235" w:rsidRDefault="00281092" w:rsidP="00AD1913">
            <w:pPr>
              <w:jc w:val="center"/>
              <w:rPr>
                <w:rFonts w:ascii="Arial" w:hAnsi="Arial" w:cs="Arial"/>
                <w:b/>
                <w:bCs/>
              </w:rPr>
            </w:pPr>
            <w:r w:rsidRPr="009F0235">
              <w:rPr>
                <w:rFonts w:ascii="Arial" w:hAnsi="Arial" w:cs="Arial"/>
                <w:b/>
                <w:bCs/>
              </w:rPr>
              <w:t xml:space="preserve"> % PB</w:t>
            </w:r>
          </w:p>
        </w:tc>
        <w:tc>
          <w:tcPr>
            <w:tcW w:w="1595" w:type="dxa"/>
            <w:tcBorders>
              <w:top w:val="dotted" w:sz="4" w:space="0" w:color="auto"/>
              <w:left w:val="dotted" w:sz="4" w:space="0" w:color="auto"/>
              <w:bottom w:val="dotted" w:sz="4" w:space="0" w:color="auto"/>
              <w:right w:val="single" w:sz="12" w:space="0" w:color="auto"/>
            </w:tcBorders>
            <w:shd w:val="clear" w:color="auto" w:fill="auto"/>
            <w:noWrap/>
            <w:vAlign w:val="center"/>
          </w:tcPr>
          <w:p w:rsidR="00281092" w:rsidRPr="009F0235" w:rsidRDefault="00281092" w:rsidP="00AD1913">
            <w:pPr>
              <w:jc w:val="center"/>
              <w:rPr>
                <w:rFonts w:ascii="Arial" w:hAnsi="Arial" w:cs="Arial"/>
                <w:b/>
                <w:bCs/>
              </w:rPr>
            </w:pPr>
            <w:r w:rsidRPr="009F0235">
              <w:rPr>
                <w:rFonts w:ascii="Arial" w:hAnsi="Arial" w:cs="Arial"/>
                <w:b/>
                <w:bCs/>
              </w:rPr>
              <w:t>% N-NH</w:t>
            </w:r>
            <w:r w:rsidRPr="009F0235">
              <w:rPr>
                <w:rFonts w:ascii="Arial" w:hAnsi="Arial" w:cs="Arial"/>
                <w:b/>
                <w:bCs/>
                <w:vertAlign w:val="subscript"/>
              </w:rPr>
              <w:t>3</w:t>
            </w:r>
            <w:r w:rsidRPr="009F0235">
              <w:rPr>
                <w:rFonts w:ascii="Arial" w:hAnsi="Arial" w:cs="Arial"/>
                <w:b/>
                <w:bCs/>
              </w:rPr>
              <w:t>/Nt</w:t>
            </w:r>
          </w:p>
        </w:tc>
        <w:tc>
          <w:tcPr>
            <w:tcW w:w="1611" w:type="dxa"/>
            <w:tcBorders>
              <w:top w:val="nil"/>
              <w:left w:val="single" w:sz="12" w:space="0" w:color="auto"/>
              <w:bottom w:val="dotted" w:sz="4" w:space="0" w:color="auto"/>
              <w:right w:val="single" w:sz="12" w:space="0" w:color="auto"/>
            </w:tcBorders>
            <w:shd w:val="clear" w:color="auto" w:fill="auto"/>
            <w:noWrap/>
            <w:vAlign w:val="center"/>
          </w:tcPr>
          <w:p w:rsidR="00281092" w:rsidRPr="009F0235" w:rsidRDefault="00281092" w:rsidP="00AD1913">
            <w:pPr>
              <w:jc w:val="center"/>
              <w:rPr>
                <w:rFonts w:ascii="Arial" w:hAnsi="Arial" w:cs="Arial"/>
                <w:b/>
                <w:bCs/>
              </w:rPr>
            </w:pPr>
            <w:r w:rsidRPr="009F0235">
              <w:rPr>
                <w:rFonts w:ascii="Arial" w:hAnsi="Arial" w:cs="Arial"/>
                <w:b/>
                <w:bCs/>
              </w:rPr>
              <w:t>por hongos</w:t>
            </w:r>
          </w:p>
        </w:tc>
        <w:tc>
          <w:tcPr>
            <w:tcW w:w="2868" w:type="dxa"/>
            <w:tcBorders>
              <w:top w:val="nil"/>
              <w:left w:val="single" w:sz="12" w:space="0" w:color="auto"/>
              <w:bottom w:val="dotted" w:sz="4" w:space="0" w:color="auto"/>
              <w:right w:val="single" w:sz="4" w:space="0" w:color="auto"/>
            </w:tcBorders>
            <w:shd w:val="clear" w:color="auto" w:fill="auto"/>
            <w:noWrap/>
            <w:vAlign w:val="center"/>
          </w:tcPr>
          <w:p w:rsidR="00281092" w:rsidRPr="009F0235" w:rsidRDefault="00281092" w:rsidP="00AD1913">
            <w:pPr>
              <w:jc w:val="center"/>
              <w:rPr>
                <w:rFonts w:ascii="Arial" w:hAnsi="Arial" w:cs="Arial"/>
                <w:b/>
                <w:bCs/>
              </w:rPr>
            </w:pPr>
            <w:r w:rsidRPr="009F0235">
              <w:rPr>
                <w:rFonts w:ascii="Arial" w:hAnsi="Arial" w:cs="Arial"/>
                <w:b/>
                <w:bCs/>
              </w:rPr>
              <w:t>Resultado</w:t>
            </w:r>
          </w:p>
        </w:tc>
      </w:tr>
      <w:tr w:rsidR="00281092" w:rsidRPr="009F0235" w:rsidTr="00AD1913">
        <w:trPr>
          <w:trHeight w:val="450"/>
        </w:trPr>
        <w:tc>
          <w:tcPr>
            <w:tcW w:w="2212" w:type="dxa"/>
            <w:tcBorders>
              <w:top w:val="dotted" w:sz="4" w:space="0" w:color="auto"/>
              <w:left w:val="single" w:sz="4" w:space="0" w:color="auto"/>
              <w:bottom w:val="nil"/>
              <w:right w:val="single" w:sz="12"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T1</w:t>
            </w:r>
          </w:p>
        </w:tc>
        <w:tc>
          <w:tcPr>
            <w:tcW w:w="1262" w:type="dxa"/>
            <w:tcBorders>
              <w:top w:val="dotted" w:sz="4" w:space="0" w:color="auto"/>
              <w:left w:val="single" w:sz="12" w:space="0" w:color="auto"/>
              <w:bottom w:val="nil"/>
              <w:right w:val="dotted" w:sz="4"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8,95</w:t>
            </w:r>
          </w:p>
        </w:tc>
        <w:tc>
          <w:tcPr>
            <w:tcW w:w="1443" w:type="dxa"/>
            <w:tcBorders>
              <w:top w:val="dotted" w:sz="4" w:space="0" w:color="auto"/>
              <w:left w:val="dotted" w:sz="4" w:space="0" w:color="auto"/>
              <w:bottom w:val="nil"/>
              <w:right w:val="dotted" w:sz="4"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67,71</w:t>
            </w:r>
          </w:p>
        </w:tc>
        <w:tc>
          <w:tcPr>
            <w:tcW w:w="1275" w:type="dxa"/>
            <w:tcBorders>
              <w:top w:val="dotted" w:sz="4" w:space="0" w:color="auto"/>
              <w:left w:val="dotted" w:sz="4" w:space="0" w:color="auto"/>
              <w:bottom w:val="nil"/>
              <w:right w:val="dotted" w:sz="4"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5.27</w:t>
            </w:r>
          </w:p>
        </w:tc>
        <w:tc>
          <w:tcPr>
            <w:tcW w:w="1595" w:type="dxa"/>
            <w:tcBorders>
              <w:top w:val="dotted" w:sz="4" w:space="0" w:color="auto"/>
              <w:left w:val="dotted" w:sz="4" w:space="0" w:color="auto"/>
              <w:bottom w:val="nil"/>
              <w:right w:val="single" w:sz="12"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66,47</w:t>
            </w:r>
          </w:p>
        </w:tc>
        <w:tc>
          <w:tcPr>
            <w:tcW w:w="1611" w:type="dxa"/>
            <w:tcBorders>
              <w:top w:val="dotted" w:sz="4" w:space="0" w:color="auto"/>
              <w:left w:val="single" w:sz="12" w:space="0" w:color="auto"/>
              <w:bottom w:val="nil"/>
              <w:right w:val="single" w:sz="12"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2,33</w:t>
            </w:r>
          </w:p>
        </w:tc>
        <w:tc>
          <w:tcPr>
            <w:tcW w:w="2868" w:type="dxa"/>
            <w:tcBorders>
              <w:top w:val="dotted" w:sz="4" w:space="0" w:color="auto"/>
              <w:left w:val="single" w:sz="12" w:space="0" w:color="auto"/>
              <w:bottom w:val="nil"/>
              <w:right w:val="single" w:sz="4" w:space="0" w:color="auto"/>
            </w:tcBorders>
            <w:shd w:val="clear" w:color="auto" w:fill="auto"/>
            <w:noWrap/>
            <w:vAlign w:val="bottom"/>
          </w:tcPr>
          <w:p w:rsidR="00281092" w:rsidRPr="009F0235" w:rsidRDefault="00281092" w:rsidP="00AD1913">
            <w:pPr>
              <w:rPr>
                <w:rFonts w:ascii="Arial" w:hAnsi="Arial" w:cs="Arial"/>
              </w:rPr>
            </w:pPr>
            <w:r w:rsidRPr="009F0235">
              <w:rPr>
                <w:rFonts w:ascii="Arial" w:hAnsi="Arial" w:cs="Arial"/>
              </w:rPr>
              <w:t>5,33   Regular</w:t>
            </w:r>
          </w:p>
        </w:tc>
      </w:tr>
      <w:tr w:rsidR="00281092" w:rsidRPr="009F0235" w:rsidTr="00AD1913">
        <w:trPr>
          <w:trHeight w:val="140"/>
        </w:trPr>
        <w:tc>
          <w:tcPr>
            <w:tcW w:w="2212" w:type="dxa"/>
            <w:tcBorders>
              <w:top w:val="nil"/>
              <w:left w:val="single" w:sz="4" w:space="0" w:color="auto"/>
              <w:right w:val="single" w:sz="12" w:space="0" w:color="auto"/>
            </w:tcBorders>
            <w:shd w:val="clear" w:color="auto" w:fill="auto"/>
            <w:noWrap/>
            <w:vAlign w:val="bottom"/>
          </w:tcPr>
          <w:p w:rsidR="00281092" w:rsidRDefault="00281092" w:rsidP="00AD1913">
            <w:pPr>
              <w:jc w:val="center"/>
              <w:rPr>
                <w:rFonts w:ascii="Arial" w:hAnsi="Arial" w:cs="Arial"/>
              </w:rPr>
            </w:pPr>
          </w:p>
          <w:p w:rsidR="00281092" w:rsidRPr="009F0235" w:rsidRDefault="00281092" w:rsidP="00AD1913">
            <w:pPr>
              <w:jc w:val="center"/>
              <w:rPr>
                <w:rFonts w:ascii="Arial" w:hAnsi="Arial" w:cs="Arial"/>
              </w:rPr>
            </w:pPr>
            <w:r w:rsidRPr="009F0235">
              <w:rPr>
                <w:rFonts w:ascii="Arial" w:hAnsi="Arial" w:cs="Arial"/>
              </w:rPr>
              <w:t>T2</w:t>
            </w:r>
          </w:p>
        </w:tc>
        <w:tc>
          <w:tcPr>
            <w:tcW w:w="1262" w:type="dxa"/>
            <w:tcBorders>
              <w:top w:val="nil"/>
              <w:left w:val="single" w:sz="12" w:space="0" w:color="auto"/>
              <w:right w:val="dotted" w:sz="4"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7,66</w:t>
            </w:r>
          </w:p>
        </w:tc>
        <w:tc>
          <w:tcPr>
            <w:tcW w:w="1443" w:type="dxa"/>
            <w:tcBorders>
              <w:top w:val="nil"/>
              <w:left w:val="dotted" w:sz="4" w:space="0" w:color="auto"/>
              <w:right w:val="dotted" w:sz="4"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69,83</w:t>
            </w:r>
          </w:p>
        </w:tc>
        <w:tc>
          <w:tcPr>
            <w:tcW w:w="1275" w:type="dxa"/>
            <w:tcBorders>
              <w:top w:val="nil"/>
              <w:left w:val="dotted" w:sz="4" w:space="0" w:color="auto"/>
              <w:right w:val="dotted" w:sz="4"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6.32</w:t>
            </w:r>
          </w:p>
        </w:tc>
        <w:tc>
          <w:tcPr>
            <w:tcW w:w="1595" w:type="dxa"/>
            <w:tcBorders>
              <w:top w:val="nil"/>
              <w:left w:val="dotted" w:sz="4" w:space="0" w:color="auto"/>
              <w:right w:val="single" w:sz="12"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63,45</w:t>
            </w:r>
          </w:p>
        </w:tc>
        <w:tc>
          <w:tcPr>
            <w:tcW w:w="1611" w:type="dxa"/>
            <w:tcBorders>
              <w:top w:val="nil"/>
              <w:left w:val="single" w:sz="12" w:space="0" w:color="auto"/>
              <w:right w:val="single" w:sz="12"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4,49</w:t>
            </w:r>
          </w:p>
        </w:tc>
        <w:tc>
          <w:tcPr>
            <w:tcW w:w="2868" w:type="dxa"/>
            <w:tcBorders>
              <w:top w:val="nil"/>
              <w:left w:val="single" w:sz="12" w:space="0" w:color="auto"/>
              <w:right w:val="single" w:sz="4" w:space="0" w:color="auto"/>
            </w:tcBorders>
            <w:shd w:val="clear" w:color="auto" w:fill="auto"/>
            <w:noWrap/>
            <w:vAlign w:val="bottom"/>
          </w:tcPr>
          <w:p w:rsidR="00281092" w:rsidRPr="009F0235" w:rsidRDefault="00281092" w:rsidP="00AD1913">
            <w:pPr>
              <w:rPr>
                <w:rFonts w:ascii="Arial" w:hAnsi="Arial" w:cs="Arial"/>
              </w:rPr>
            </w:pPr>
            <w:r w:rsidRPr="009F0235">
              <w:rPr>
                <w:rFonts w:ascii="Arial" w:hAnsi="Arial" w:cs="Arial"/>
              </w:rPr>
              <w:t>4,00   Regular</w:t>
            </w:r>
          </w:p>
        </w:tc>
      </w:tr>
      <w:tr w:rsidR="00281092" w:rsidRPr="009F0235" w:rsidTr="00AD1913">
        <w:trPr>
          <w:trHeight w:val="535"/>
        </w:trPr>
        <w:tc>
          <w:tcPr>
            <w:tcW w:w="2212" w:type="dxa"/>
            <w:tcBorders>
              <w:top w:val="nil"/>
              <w:left w:val="single" w:sz="4" w:space="0" w:color="auto"/>
              <w:right w:val="single" w:sz="12"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T3</w:t>
            </w:r>
          </w:p>
        </w:tc>
        <w:tc>
          <w:tcPr>
            <w:tcW w:w="1262" w:type="dxa"/>
            <w:tcBorders>
              <w:top w:val="nil"/>
              <w:left w:val="single" w:sz="12" w:space="0" w:color="auto"/>
              <w:right w:val="dotted" w:sz="4"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7,97</w:t>
            </w:r>
          </w:p>
        </w:tc>
        <w:tc>
          <w:tcPr>
            <w:tcW w:w="1443" w:type="dxa"/>
            <w:tcBorders>
              <w:top w:val="nil"/>
              <w:left w:val="dotted" w:sz="4" w:space="0" w:color="auto"/>
              <w:right w:val="dotted" w:sz="4"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70,18</w:t>
            </w:r>
          </w:p>
        </w:tc>
        <w:tc>
          <w:tcPr>
            <w:tcW w:w="1275" w:type="dxa"/>
            <w:tcBorders>
              <w:top w:val="nil"/>
              <w:left w:val="dotted" w:sz="4" w:space="0" w:color="auto"/>
              <w:right w:val="dotted" w:sz="4"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6.85</w:t>
            </w:r>
          </w:p>
        </w:tc>
        <w:tc>
          <w:tcPr>
            <w:tcW w:w="1595" w:type="dxa"/>
            <w:tcBorders>
              <w:top w:val="nil"/>
              <w:left w:val="dotted" w:sz="4" w:space="0" w:color="auto"/>
              <w:right w:val="single" w:sz="12"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66,20</w:t>
            </w:r>
          </w:p>
        </w:tc>
        <w:tc>
          <w:tcPr>
            <w:tcW w:w="1611" w:type="dxa"/>
            <w:tcBorders>
              <w:top w:val="nil"/>
              <w:left w:val="single" w:sz="12" w:space="0" w:color="auto"/>
              <w:right w:val="single" w:sz="12"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3,66</w:t>
            </w:r>
          </w:p>
        </w:tc>
        <w:tc>
          <w:tcPr>
            <w:tcW w:w="2868" w:type="dxa"/>
            <w:tcBorders>
              <w:top w:val="nil"/>
              <w:left w:val="single" w:sz="12" w:space="0" w:color="auto"/>
              <w:right w:val="single" w:sz="4" w:space="0" w:color="auto"/>
            </w:tcBorders>
            <w:shd w:val="clear" w:color="auto" w:fill="auto"/>
            <w:noWrap/>
            <w:vAlign w:val="bottom"/>
          </w:tcPr>
          <w:p w:rsidR="00281092" w:rsidRPr="009F0235" w:rsidRDefault="00281092" w:rsidP="00AD1913">
            <w:pPr>
              <w:rPr>
                <w:rFonts w:ascii="Arial" w:hAnsi="Arial" w:cs="Arial"/>
              </w:rPr>
            </w:pPr>
            <w:r w:rsidRPr="009F0235">
              <w:rPr>
                <w:rFonts w:ascii="Arial" w:hAnsi="Arial" w:cs="Arial"/>
              </w:rPr>
              <w:t>3,00   Malo</w:t>
            </w:r>
          </w:p>
        </w:tc>
      </w:tr>
      <w:tr w:rsidR="00281092" w:rsidRPr="009F0235" w:rsidTr="00AD1913">
        <w:trPr>
          <w:trHeight w:val="535"/>
        </w:trPr>
        <w:tc>
          <w:tcPr>
            <w:tcW w:w="2212" w:type="dxa"/>
            <w:tcBorders>
              <w:top w:val="nil"/>
              <w:left w:val="single" w:sz="4" w:space="0" w:color="auto"/>
              <w:right w:val="single" w:sz="12"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T4</w:t>
            </w:r>
          </w:p>
        </w:tc>
        <w:tc>
          <w:tcPr>
            <w:tcW w:w="1262" w:type="dxa"/>
            <w:tcBorders>
              <w:top w:val="nil"/>
              <w:left w:val="single" w:sz="12" w:space="0" w:color="auto"/>
              <w:right w:val="dotted" w:sz="4"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8,33</w:t>
            </w:r>
          </w:p>
        </w:tc>
        <w:tc>
          <w:tcPr>
            <w:tcW w:w="1443" w:type="dxa"/>
            <w:tcBorders>
              <w:top w:val="nil"/>
              <w:left w:val="dotted" w:sz="4" w:space="0" w:color="auto"/>
              <w:right w:val="dotted" w:sz="4"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70,12</w:t>
            </w:r>
          </w:p>
        </w:tc>
        <w:tc>
          <w:tcPr>
            <w:tcW w:w="1275" w:type="dxa"/>
            <w:tcBorders>
              <w:top w:val="nil"/>
              <w:left w:val="dotted" w:sz="4" w:space="0" w:color="auto"/>
              <w:right w:val="dotted" w:sz="4"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5.78</w:t>
            </w:r>
          </w:p>
        </w:tc>
        <w:tc>
          <w:tcPr>
            <w:tcW w:w="1595" w:type="dxa"/>
            <w:tcBorders>
              <w:top w:val="nil"/>
              <w:left w:val="dotted" w:sz="4" w:space="0" w:color="auto"/>
              <w:right w:val="single" w:sz="12"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59,50</w:t>
            </w:r>
          </w:p>
        </w:tc>
        <w:tc>
          <w:tcPr>
            <w:tcW w:w="1611" w:type="dxa"/>
            <w:tcBorders>
              <w:top w:val="nil"/>
              <w:left w:val="single" w:sz="12" w:space="0" w:color="auto"/>
              <w:right w:val="single" w:sz="12"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4,66</w:t>
            </w:r>
          </w:p>
        </w:tc>
        <w:tc>
          <w:tcPr>
            <w:tcW w:w="2868" w:type="dxa"/>
            <w:tcBorders>
              <w:top w:val="nil"/>
              <w:left w:val="single" w:sz="12" w:space="0" w:color="auto"/>
              <w:right w:val="single" w:sz="4" w:space="0" w:color="auto"/>
            </w:tcBorders>
            <w:shd w:val="clear" w:color="auto" w:fill="auto"/>
            <w:noWrap/>
            <w:vAlign w:val="bottom"/>
          </w:tcPr>
          <w:p w:rsidR="00281092" w:rsidRPr="009F0235" w:rsidRDefault="00281092" w:rsidP="00AD1913">
            <w:pPr>
              <w:rPr>
                <w:rFonts w:ascii="Arial" w:hAnsi="Arial" w:cs="Arial"/>
              </w:rPr>
            </w:pPr>
            <w:r w:rsidRPr="009F0235">
              <w:rPr>
                <w:rFonts w:ascii="Arial" w:hAnsi="Arial" w:cs="Arial"/>
              </w:rPr>
              <w:t>3,00   Malo</w:t>
            </w:r>
          </w:p>
        </w:tc>
      </w:tr>
      <w:tr w:rsidR="00281092" w:rsidRPr="009F0235" w:rsidTr="00AD1913">
        <w:trPr>
          <w:trHeight w:val="535"/>
        </w:trPr>
        <w:tc>
          <w:tcPr>
            <w:tcW w:w="2212" w:type="dxa"/>
            <w:tcBorders>
              <w:top w:val="nil"/>
              <w:left w:val="single" w:sz="4" w:space="0" w:color="auto"/>
              <w:right w:val="single" w:sz="12"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T5</w:t>
            </w:r>
          </w:p>
        </w:tc>
        <w:tc>
          <w:tcPr>
            <w:tcW w:w="1262" w:type="dxa"/>
            <w:tcBorders>
              <w:top w:val="nil"/>
              <w:left w:val="single" w:sz="12" w:space="0" w:color="auto"/>
              <w:right w:val="dotted" w:sz="4"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6,97</w:t>
            </w:r>
          </w:p>
        </w:tc>
        <w:tc>
          <w:tcPr>
            <w:tcW w:w="1443" w:type="dxa"/>
            <w:tcBorders>
              <w:top w:val="nil"/>
              <w:left w:val="dotted" w:sz="4" w:space="0" w:color="auto"/>
              <w:right w:val="dotted" w:sz="4"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66,73</w:t>
            </w:r>
          </w:p>
        </w:tc>
        <w:tc>
          <w:tcPr>
            <w:tcW w:w="1275" w:type="dxa"/>
            <w:tcBorders>
              <w:top w:val="nil"/>
              <w:left w:val="dotted" w:sz="4" w:space="0" w:color="auto"/>
              <w:right w:val="dotted" w:sz="4"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2.81</w:t>
            </w:r>
          </w:p>
        </w:tc>
        <w:tc>
          <w:tcPr>
            <w:tcW w:w="1595" w:type="dxa"/>
            <w:tcBorders>
              <w:top w:val="nil"/>
              <w:left w:val="dotted" w:sz="4" w:space="0" w:color="auto"/>
              <w:right w:val="single" w:sz="12"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13,43</w:t>
            </w:r>
          </w:p>
        </w:tc>
        <w:tc>
          <w:tcPr>
            <w:tcW w:w="1611" w:type="dxa"/>
            <w:tcBorders>
              <w:top w:val="nil"/>
              <w:left w:val="single" w:sz="12" w:space="0" w:color="auto"/>
              <w:right w:val="single" w:sz="12"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0,72</w:t>
            </w:r>
          </w:p>
        </w:tc>
        <w:tc>
          <w:tcPr>
            <w:tcW w:w="2868" w:type="dxa"/>
            <w:tcBorders>
              <w:top w:val="nil"/>
              <w:left w:val="single" w:sz="12" w:space="0" w:color="auto"/>
              <w:right w:val="single" w:sz="4" w:space="0" w:color="auto"/>
            </w:tcBorders>
            <w:shd w:val="clear" w:color="auto" w:fill="auto"/>
            <w:noWrap/>
            <w:vAlign w:val="bottom"/>
          </w:tcPr>
          <w:p w:rsidR="00281092" w:rsidRPr="009F0235" w:rsidRDefault="00281092" w:rsidP="00AD1913">
            <w:pPr>
              <w:rPr>
                <w:rFonts w:ascii="Arial" w:hAnsi="Arial" w:cs="Arial"/>
              </w:rPr>
            </w:pPr>
            <w:r w:rsidRPr="009F0235">
              <w:rPr>
                <w:rFonts w:ascii="Arial" w:hAnsi="Arial" w:cs="Arial"/>
              </w:rPr>
              <w:t>13,33 Satisfactorio</w:t>
            </w:r>
          </w:p>
        </w:tc>
      </w:tr>
      <w:tr w:rsidR="00281092" w:rsidRPr="009F0235" w:rsidTr="00AD1913">
        <w:trPr>
          <w:trHeight w:val="535"/>
        </w:trPr>
        <w:tc>
          <w:tcPr>
            <w:tcW w:w="2212" w:type="dxa"/>
            <w:tcBorders>
              <w:top w:val="nil"/>
              <w:left w:val="single" w:sz="4" w:space="0" w:color="auto"/>
              <w:right w:val="single" w:sz="12"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T6</w:t>
            </w:r>
          </w:p>
        </w:tc>
        <w:tc>
          <w:tcPr>
            <w:tcW w:w="1262" w:type="dxa"/>
            <w:tcBorders>
              <w:top w:val="nil"/>
              <w:left w:val="single" w:sz="12" w:space="0" w:color="auto"/>
              <w:right w:val="dotted" w:sz="4"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6,39</w:t>
            </w:r>
          </w:p>
        </w:tc>
        <w:tc>
          <w:tcPr>
            <w:tcW w:w="1443" w:type="dxa"/>
            <w:tcBorders>
              <w:top w:val="nil"/>
              <w:left w:val="dotted" w:sz="4" w:space="0" w:color="auto"/>
              <w:right w:val="dotted" w:sz="4"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67,16</w:t>
            </w:r>
          </w:p>
        </w:tc>
        <w:tc>
          <w:tcPr>
            <w:tcW w:w="1275" w:type="dxa"/>
            <w:tcBorders>
              <w:top w:val="nil"/>
              <w:left w:val="dotted" w:sz="4" w:space="0" w:color="auto"/>
              <w:right w:val="dotted" w:sz="4"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2.81</w:t>
            </w:r>
          </w:p>
        </w:tc>
        <w:tc>
          <w:tcPr>
            <w:tcW w:w="1595" w:type="dxa"/>
            <w:tcBorders>
              <w:top w:val="nil"/>
              <w:left w:val="dotted" w:sz="4" w:space="0" w:color="auto"/>
              <w:right w:val="single" w:sz="12"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7,03</w:t>
            </w:r>
          </w:p>
        </w:tc>
        <w:tc>
          <w:tcPr>
            <w:tcW w:w="1611" w:type="dxa"/>
            <w:tcBorders>
              <w:top w:val="nil"/>
              <w:left w:val="single" w:sz="12" w:space="0" w:color="auto"/>
              <w:right w:val="single" w:sz="12"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2,50</w:t>
            </w:r>
          </w:p>
        </w:tc>
        <w:tc>
          <w:tcPr>
            <w:tcW w:w="2868" w:type="dxa"/>
            <w:tcBorders>
              <w:top w:val="nil"/>
              <w:left w:val="single" w:sz="12" w:space="0" w:color="auto"/>
              <w:right w:val="single" w:sz="4" w:space="0" w:color="auto"/>
            </w:tcBorders>
            <w:shd w:val="clear" w:color="auto" w:fill="auto"/>
            <w:noWrap/>
            <w:vAlign w:val="bottom"/>
          </w:tcPr>
          <w:p w:rsidR="00281092" w:rsidRPr="009F0235" w:rsidRDefault="00281092" w:rsidP="00AD1913">
            <w:pPr>
              <w:rPr>
                <w:rFonts w:ascii="Arial" w:hAnsi="Arial" w:cs="Arial"/>
              </w:rPr>
            </w:pPr>
            <w:r w:rsidRPr="009F0235">
              <w:rPr>
                <w:rFonts w:ascii="Arial" w:hAnsi="Arial" w:cs="Arial"/>
              </w:rPr>
              <w:t>11,66 Satisfactorio</w:t>
            </w:r>
          </w:p>
        </w:tc>
      </w:tr>
      <w:tr w:rsidR="00281092" w:rsidRPr="009F0235" w:rsidTr="00AD1913">
        <w:trPr>
          <w:trHeight w:val="535"/>
        </w:trPr>
        <w:tc>
          <w:tcPr>
            <w:tcW w:w="2212" w:type="dxa"/>
            <w:tcBorders>
              <w:top w:val="nil"/>
              <w:left w:val="single" w:sz="4" w:space="0" w:color="auto"/>
              <w:right w:val="single" w:sz="12"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T7</w:t>
            </w:r>
          </w:p>
        </w:tc>
        <w:tc>
          <w:tcPr>
            <w:tcW w:w="1262" w:type="dxa"/>
            <w:tcBorders>
              <w:top w:val="nil"/>
              <w:left w:val="single" w:sz="12" w:space="0" w:color="auto"/>
              <w:right w:val="dotted" w:sz="4"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6,31</w:t>
            </w:r>
          </w:p>
        </w:tc>
        <w:tc>
          <w:tcPr>
            <w:tcW w:w="1443" w:type="dxa"/>
            <w:tcBorders>
              <w:top w:val="nil"/>
              <w:left w:val="dotted" w:sz="4" w:space="0" w:color="auto"/>
              <w:right w:val="dotted" w:sz="4"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66,19</w:t>
            </w:r>
          </w:p>
        </w:tc>
        <w:tc>
          <w:tcPr>
            <w:tcW w:w="1275" w:type="dxa"/>
            <w:tcBorders>
              <w:top w:val="nil"/>
              <w:left w:val="dotted" w:sz="4" w:space="0" w:color="auto"/>
              <w:right w:val="dotted" w:sz="4"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2.75</w:t>
            </w:r>
          </w:p>
        </w:tc>
        <w:tc>
          <w:tcPr>
            <w:tcW w:w="1595" w:type="dxa"/>
            <w:tcBorders>
              <w:top w:val="nil"/>
              <w:left w:val="dotted" w:sz="4" w:space="0" w:color="auto"/>
              <w:right w:val="single" w:sz="12"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11,10</w:t>
            </w:r>
          </w:p>
        </w:tc>
        <w:tc>
          <w:tcPr>
            <w:tcW w:w="1611" w:type="dxa"/>
            <w:tcBorders>
              <w:top w:val="nil"/>
              <w:left w:val="single" w:sz="12" w:space="0" w:color="auto"/>
              <w:right w:val="single" w:sz="12"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0,94</w:t>
            </w:r>
          </w:p>
        </w:tc>
        <w:tc>
          <w:tcPr>
            <w:tcW w:w="2868" w:type="dxa"/>
            <w:tcBorders>
              <w:top w:val="nil"/>
              <w:left w:val="single" w:sz="12" w:space="0" w:color="auto"/>
              <w:right w:val="single" w:sz="4" w:space="0" w:color="auto"/>
            </w:tcBorders>
            <w:shd w:val="clear" w:color="auto" w:fill="auto"/>
            <w:noWrap/>
            <w:vAlign w:val="bottom"/>
          </w:tcPr>
          <w:p w:rsidR="00281092" w:rsidRPr="009F0235" w:rsidRDefault="00281092" w:rsidP="00AD1913">
            <w:pPr>
              <w:rPr>
                <w:rFonts w:ascii="Arial" w:hAnsi="Arial" w:cs="Arial"/>
              </w:rPr>
            </w:pPr>
            <w:r w:rsidRPr="009F0235">
              <w:rPr>
                <w:rFonts w:ascii="Arial" w:hAnsi="Arial" w:cs="Arial"/>
              </w:rPr>
              <w:t>11,00 Satisfactorio</w:t>
            </w:r>
          </w:p>
        </w:tc>
      </w:tr>
      <w:tr w:rsidR="00281092" w:rsidRPr="009F0235" w:rsidTr="00AD1913">
        <w:trPr>
          <w:trHeight w:val="535"/>
        </w:trPr>
        <w:tc>
          <w:tcPr>
            <w:tcW w:w="2212" w:type="dxa"/>
            <w:tcBorders>
              <w:top w:val="nil"/>
              <w:left w:val="single" w:sz="4" w:space="0" w:color="auto"/>
              <w:bottom w:val="single" w:sz="4" w:space="0" w:color="auto"/>
              <w:right w:val="single" w:sz="12"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T8</w:t>
            </w:r>
          </w:p>
        </w:tc>
        <w:tc>
          <w:tcPr>
            <w:tcW w:w="1262" w:type="dxa"/>
            <w:tcBorders>
              <w:top w:val="nil"/>
              <w:left w:val="single" w:sz="12" w:space="0" w:color="auto"/>
              <w:bottom w:val="single" w:sz="4" w:space="0" w:color="auto"/>
              <w:right w:val="dotted" w:sz="4"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6,38</w:t>
            </w:r>
          </w:p>
        </w:tc>
        <w:tc>
          <w:tcPr>
            <w:tcW w:w="1443" w:type="dxa"/>
            <w:tcBorders>
              <w:top w:val="nil"/>
              <w:left w:val="dotted" w:sz="4" w:space="0" w:color="auto"/>
              <w:bottom w:val="single" w:sz="4" w:space="0" w:color="auto"/>
              <w:right w:val="dotted" w:sz="4"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57,87</w:t>
            </w:r>
          </w:p>
        </w:tc>
        <w:tc>
          <w:tcPr>
            <w:tcW w:w="1275" w:type="dxa"/>
            <w:tcBorders>
              <w:top w:val="nil"/>
              <w:left w:val="dotted" w:sz="4" w:space="0" w:color="auto"/>
              <w:bottom w:val="single" w:sz="4" w:space="0" w:color="auto"/>
              <w:right w:val="dotted" w:sz="4"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3.79</w:t>
            </w:r>
          </w:p>
        </w:tc>
        <w:tc>
          <w:tcPr>
            <w:tcW w:w="1595" w:type="dxa"/>
            <w:tcBorders>
              <w:top w:val="nil"/>
              <w:left w:val="dotted" w:sz="4" w:space="0" w:color="auto"/>
              <w:bottom w:val="single" w:sz="4" w:space="0" w:color="auto"/>
              <w:right w:val="single" w:sz="4"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10,17</w:t>
            </w:r>
          </w:p>
        </w:tc>
        <w:tc>
          <w:tcPr>
            <w:tcW w:w="1611" w:type="dxa"/>
            <w:tcBorders>
              <w:top w:val="nil"/>
              <w:left w:val="nil"/>
              <w:bottom w:val="single" w:sz="4" w:space="0" w:color="auto"/>
              <w:right w:val="single" w:sz="12" w:space="0" w:color="auto"/>
            </w:tcBorders>
            <w:shd w:val="clear" w:color="auto" w:fill="auto"/>
            <w:noWrap/>
            <w:vAlign w:val="bottom"/>
          </w:tcPr>
          <w:p w:rsidR="00281092" w:rsidRPr="009F0235" w:rsidRDefault="00281092" w:rsidP="00AD1913">
            <w:pPr>
              <w:jc w:val="center"/>
              <w:rPr>
                <w:rFonts w:ascii="Arial" w:hAnsi="Arial" w:cs="Arial"/>
              </w:rPr>
            </w:pPr>
            <w:r w:rsidRPr="009F0235">
              <w:rPr>
                <w:rFonts w:ascii="Arial" w:hAnsi="Arial" w:cs="Arial"/>
              </w:rPr>
              <w:t>1,11</w:t>
            </w:r>
          </w:p>
        </w:tc>
        <w:tc>
          <w:tcPr>
            <w:tcW w:w="2868" w:type="dxa"/>
            <w:tcBorders>
              <w:top w:val="nil"/>
              <w:left w:val="single" w:sz="12" w:space="0" w:color="auto"/>
              <w:bottom w:val="single" w:sz="4" w:space="0" w:color="auto"/>
              <w:right w:val="single" w:sz="4" w:space="0" w:color="auto"/>
            </w:tcBorders>
            <w:shd w:val="clear" w:color="auto" w:fill="auto"/>
            <w:noWrap/>
            <w:vAlign w:val="bottom"/>
          </w:tcPr>
          <w:p w:rsidR="00281092" w:rsidRPr="009F0235" w:rsidRDefault="00281092" w:rsidP="00AD1913">
            <w:pPr>
              <w:rPr>
                <w:rFonts w:ascii="Arial" w:hAnsi="Arial" w:cs="Arial"/>
              </w:rPr>
            </w:pPr>
            <w:r w:rsidRPr="009F0235">
              <w:rPr>
                <w:rFonts w:ascii="Arial" w:hAnsi="Arial" w:cs="Arial"/>
              </w:rPr>
              <w:t>12,00 Satisfactorio</w:t>
            </w:r>
          </w:p>
        </w:tc>
      </w:tr>
    </w:tbl>
    <w:p w:rsidR="00281092" w:rsidRPr="00A52091" w:rsidRDefault="00281092" w:rsidP="00281092">
      <w:pPr>
        <w:jc w:val="both"/>
        <w:rPr>
          <w:rFonts w:ascii="Arial" w:hAnsi="Arial" w:cs="Arial"/>
          <w:b/>
          <w:lang w:val="es-EC"/>
        </w:rPr>
      </w:pPr>
    </w:p>
    <w:p w:rsidR="00281092" w:rsidRPr="00A52091" w:rsidRDefault="00281092" w:rsidP="00281092">
      <w:pPr>
        <w:jc w:val="both"/>
        <w:rPr>
          <w:rFonts w:ascii="Arial" w:hAnsi="Arial" w:cs="Arial"/>
          <w:b/>
          <w:lang w:val="es-EC"/>
        </w:rPr>
      </w:pPr>
    </w:p>
    <w:p w:rsidR="00281092" w:rsidRPr="00A52091" w:rsidRDefault="00281092" w:rsidP="00281092">
      <w:pPr>
        <w:jc w:val="both"/>
        <w:rPr>
          <w:rFonts w:ascii="Arial" w:hAnsi="Arial" w:cs="Arial"/>
          <w:lang w:val="es-EC"/>
        </w:rPr>
        <w:sectPr w:rsidR="00281092" w:rsidRPr="00A52091" w:rsidSect="009E4866">
          <w:pgSz w:w="16838" w:h="11906" w:orient="landscape"/>
          <w:pgMar w:top="2268" w:right="2268" w:bottom="1361" w:left="2268" w:header="709" w:footer="709" w:gutter="0"/>
          <w:cols w:space="708"/>
          <w:docGrid w:linePitch="360"/>
        </w:sectPr>
      </w:pPr>
    </w:p>
    <w:p w:rsidR="00281092" w:rsidRPr="00A52091" w:rsidRDefault="00281092" w:rsidP="00281092">
      <w:pPr>
        <w:jc w:val="both"/>
        <w:rPr>
          <w:rFonts w:ascii="Arial" w:hAnsi="Arial" w:cs="Arial"/>
          <w:b/>
          <w:lang w:val="es-EC"/>
        </w:rPr>
      </w:pPr>
      <w:r>
        <w:rPr>
          <w:rFonts w:ascii="Arial" w:hAnsi="Arial" w:cs="Arial"/>
          <w:b/>
          <w:lang w:val="es-EC"/>
        </w:rPr>
        <w:lastRenderedPageBreak/>
        <w:t>Apéndice D</w:t>
      </w:r>
    </w:p>
    <w:p w:rsidR="00281092" w:rsidRPr="00A52091" w:rsidRDefault="00281092" w:rsidP="00281092">
      <w:pPr>
        <w:jc w:val="both"/>
        <w:rPr>
          <w:lang w:val="es-EC"/>
        </w:rPr>
      </w:pPr>
    </w:p>
    <w:p w:rsidR="00281092" w:rsidRPr="00A52091" w:rsidRDefault="00281092" w:rsidP="00281092">
      <w:pPr>
        <w:jc w:val="both"/>
        <w:rPr>
          <w:lang w:val="es-EC"/>
        </w:rPr>
      </w:pPr>
    </w:p>
    <w:p w:rsidR="00281092" w:rsidRPr="00A52091" w:rsidRDefault="00281092" w:rsidP="00281092">
      <w:pPr>
        <w:jc w:val="both"/>
        <w:rPr>
          <w:lang w:val="es-EC"/>
        </w:rPr>
      </w:pPr>
    </w:p>
    <w:tbl>
      <w:tblPr>
        <w:tblpPr w:leftFromText="141" w:rightFromText="141" w:vertAnchor="page" w:horzAnchor="margin" w:tblpXSpec="right" w:tblpY="3349"/>
        <w:tblW w:w="10644" w:type="dxa"/>
        <w:tblCellMar>
          <w:left w:w="70" w:type="dxa"/>
          <w:right w:w="70" w:type="dxa"/>
        </w:tblCellMar>
        <w:tblLook w:val="0000"/>
      </w:tblPr>
      <w:tblGrid>
        <w:gridCol w:w="4943"/>
        <w:gridCol w:w="5701"/>
      </w:tblGrid>
      <w:tr w:rsidR="00281092" w:rsidRPr="009F0235" w:rsidTr="00AD1913">
        <w:trPr>
          <w:trHeight w:val="517"/>
        </w:trPr>
        <w:tc>
          <w:tcPr>
            <w:tcW w:w="10644" w:type="dxa"/>
            <w:gridSpan w:val="2"/>
            <w:vMerge w:val="restart"/>
            <w:tcBorders>
              <w:bottom w:val="nil"/>
            </w:tcBorders>
            <w:shd w:val="clear" w:color="auto" w:fill="auto"/>
            <w:noWrap/>
            <w:vAlign w:val="center"/>
          </w:tcPr>
          <w:p w:rsidR="00281092" w:rsidRPr="009F0235" w:rsidRDefault="00281092" w:rsidP="00AD1913">
            <w:pPr>
              <w:jc w:val="center"/>
              <w:rPr>
                <w:rFonts w:ascii="Arial" w:hAnsi="Arial" w:cs="Arial"/>
                <w:b/>
                <w:bCs/>
                <w:sz w:val="28"/>
                <w:szCs w:val="28"/>
              </w:rPr>
            </w:pPr>
            <w:r w:rsidRPr="009F0235">
              <w:rPr>
                <w:rFonts w:ascii="Arial" w:hAnsi="Arial" w:cs="Arial"/>
                <w:b/>
                <w:bCs/>
                <w:sz w:val="28"/>
                <w:szCs w:val="28"/>
              </w:rPr>
              <w:t>COSTO POR KILO DE LOS INSUMOS</w:t>
            </w:r>
          </w:p>
        </w:tc>
      </w:tr>
      <w:tr w:rsidR="00281092" w:rsidRPr="009F0235" w:rsidTr="00AD1913">
        <w:trPr>
          <w:trHeight w:val="517"/>
        </w:trPr>
        <w:tc>
          <w:tcPr>
            <w:tcW w:w="10644" w:type="dxa"/>
            <w:gridSpan w:val="2"/>
            <w:vMerge/>
            <w:tcBorders>
              <w:top w:val="double" w:sz="6" w:space="0" w:color="auto"/>
              <w:bottom w:val="nil"/>
            </w:tcBorders>
            <w:shd w:val="clear" w:color="auto" w:fill="auto"/>
            <w:vAlign w:val="center"/>
          </w:tcPr>
          <w:p w:rsidR="00281092" w:rsidRPr="009F0235" w:rsidRDefault="00281092" w:rsidP="00AD1913">
            <w:pPr>
              <w:rPr>
                <w:rFonts w:ascii="Arial" w:hAnsi="Arial" w:cs="Arial"/>
                <w:b/>
                <w:bCs/>
                <w:sz w:val="28"/>
                <w:szCs w:val="28"/>
              </w:rPr>
            </w:pPr>
          </w:p>
        </w:tc>
      </w:tr>
      <w:tr w:rsidR="00281092" w:rsidRPr="009F0235" w:rsidTr="00AD1913">
        <w:trPr>
          <w:trHeight w:val="517"/>
        </w:trPr>
        <w:tc>
          <w:tcPr>
            <w:tcW w:w="4943" w:type="dxa"/>
            <w:tcBorders>
              <w:left w:val="nil"/>
              <w:bottom w:val="single" w:sz="4" w:space="0" w:color="auto"/>
              <w:right w:val="nil"/>
            </w:tcBorders>
            <w:shd w:val="clear" w:color="auto" w:fill="auto"/>
            <w:noWrap/>
            <w:vAlign w:val="bottom"/>
          </w:tcPr>
          <w:p w:rsidR="00281092" w:rsidRPr="009F0235" w:rsidRDefault="00281092" w:rsidP="00AD1913">
            <w:pPr>
              <w:jc w:val="center"/>
              <w:rPr>
                <w:rFonts w:ascii="Arial" w:hAnsi="Arial" w:cs="Arial"/>
                <w:b/>
                <w:bCs/>
                <w:sz w:val="28"/>
                <w:szCs w:val="28"/>
              </w:rPr>
            </w:pPr>
            <w:r w:rsidRPr="009F0235">
              <w:rPr>
                <w:rFonts w:ascii="Arial" w:hAnsi="Arial" w:cs="Arial"/>
                <w:b/>
                <w:bCs/>
                <w:sz w:val="28"/>
                <w:szCs w:val="28"/>
              </w:rPr>
              <w:t> </w:t>
            </w:r>
          </w:p>
        </w:tc>
        <w:tc>
          <w:tcPr>
            <w:tcW w:w="5701" w:type="dxa"/>
            <w:tcBorders>
              <w:left w:val="nil"/>
              <w:bottom w:val="single" w:sz="4" w:space="0" w:color="auto"/>
              <w:right w:val="nil"/>
            </w:tcBorders>
            <w:shd w:val="clear" w:color="auto" w:fill="auto"/>
            <w:noWrap/>
            <w:vAlign w:val="bottom"/>
          </w:tcPr>
          <w:p w:rsidR="00281092" w:rsidRPr="009F0235" w:rsidRDefault="00281092" w:rsidP="00AD1913">
            <w:pPr>
              <w:jc w:val="center"/>
              <w:rPr>
                <w:rFonts w:ascii="Arial" w:hAnsi="Arial" w:cs="Arial"/>
                <w:b/>
                <w:bCs/>
                <w:sz w:val="28"/>
                <w:szCs w:val="28"/>
              </w:rPr>
            </w:pPr>
            <w:r w:rsidRPr="009F0235">
              <w:rPr>
                <w:rFonts w:ascii="Arial" w:hAnsi="Arial" w:cs="Arial"/>
                <w:b/>
                <w:bCs/>
                <w:sz w:val="28"/>
                <w:szCs w:val="28"/>
              </w:rPr>
              <w:t> </w:t>
            </w:r>
          </w:p>
        </w:tc>
      </w:tr>
      <w:tr w:rsidR="00281092" w:rsidRPr="009F0235" w:rsidTr="00AD1913">
        <w:trPr>
          <w:trHeight w:val="517"/>
        </w:trPr>
        <w:tc>
          <w:tcPr>
            <w:tcW w:w="4943" w:type="dxa"/>
            <w:tcBorders>
              <w:top w:val="single" w:sz="4" w:space="0" w:color="auto"/>
              <w:left w:val="single" w:sz="4" w:space="0" w:color="auto"/>
              <w:bottom w:val="single" w:sz="12" w:space="0" w:color="auto"/>
              <w:right w:val="single" w:sz="4" w:space="0" w:color="auto"/>
            </w:tcBorders>
            <w:shd w:val="clear" w:color="auto" w:fill="auto"/>
            <w:noWrap/>
            <w:vAlign w:val="center"/>
          </w:tcPr>
          <w:p w:rsidR="00281092" w:rsidRDefault="00281092" w:rsidP="00AD1913">
            <w:pPr>
              <w:jc w:val="center"/>
              <w:rPr>
                <w:rFonts w:ascii="Arial" w:hAnsi="Arial" w:cs="Arial"/>
                <w:b/>
                <w:bCs/>
                <w:sz w:val="28"/>
                <w:szCs w:val="28"/>
              </w:rPr>
            </w:pPr>
          </w:p>
          <w:p w:rsidR="00281092" w:rsidRDefault="00281092" w:rsidP="00AD1913">
            <w:pPr>
              <w:jc w:val="center"/>
              <w:rPr>
                <w:rFonts w:ascii="Arial" w:hAnsi="Arial" w:cs="Arial"/>
                <w:b/>
                <w:bCs/>
                <w:sz w:val="28"/>
                <w:szCs w:val="28"/>
              </w:rPr>
            </w:pPr>
            <w:r w:rsidRPr="009F0235">
              <w:rPr>
                <w:rFonts w:ascii="Arial" w:hAnsi="Arial" w:cs="Arial"/>
                <w:b/>
                <w:bCs/>
                <w:sz w:val="28"/>
                <w:szCs w:val="28"/>
              </w:rPr>
              <w:t>Insumo</w:t>
            </w:r>
          </w:p>
          <w:p w:rsidR="00281092" w:rsidRPr="009F0235" w:rsidRDefault="00281092" w:rsidP="00AD1913">
            <w:pPr>
              <w:jc w:val="center"/>
              <w:rPr>
                <w:rFonts w:ascii="Arial" w:hAnsi="Arial" w:cs="Arial"/>
                <w:b/>
                <w:bCs/>
                <w:sz w:val="28"/>
                <w:szCs w:val="28"/>
              </w:rPr>
            </w:pPr>
          </w:p>
        </w:tc>
        <w:tc>
          <w:tcPr>
            <w:tcW w:w="5701" w:type="dxa"/>
            <w:tcBorders>
              <w:top w:val="single" w:sz="4" w:space="0" w:color="auto"/>
              <w:left w:val="single" w:sz="4" w:space="0" w:color="auto"/>
              <w:bottom w:val="single" w:sz="12" w:space="0" w:color="auto"/>
              <w:right w:val="single" w:sz="4" w:space="0" w:color="auto"/>
            </w:tcBorders>
            <w:shd w:val="clear" w:color="auto" w:fill="auto"/>
            <w:noWrap/>
            <w:vAlign w:val="center"/>
          </w:tcPr>
          <w:p w:rsidR="00281092" w:rsidRDefault="00281092" w:rsidP="00AD1913">
            <w:pPr>
              <w:jc w:val="center"/>
              <w:rPr>
                <w:rFonts w:ascii="Arial" w:hAnsi="Arial" w:cs="Arial"/>
                <w:b/>
                <w:bCs/>
                <w:sz w:val="28"/>
                <w:szCs w:val="28"/>
              </w:rPr>
            </w:pPr>
          </w:p>
          <w:p w:rsidR="00281092" w:rsidRDefault="00281092" w:rsidP="00AD1913">
            <w:pPr>
              <w:jc w:val="center"/>
              <w:rPr>
                <w:rFonts w:ascii="Arial" w:hAnsi="Arial" w:cs="Arial"/>
                <w:b/>
                <w:bCs/>
                <w:sz w:val="28"/>
                <w:szCs w:val="28"/>
              </w:rPr>
            </w:pPr>
            <w:r w:rsidRPr="009F0235">
              <w:rPr>
                <w:rFonts w:ascii="Arial" w:hAnsi="Arial" w:cs="Arial"/>
                <w:b/>
                <w:bCs/>
                <w:sz w:val="28"/>
                <w:szCs w:val="28"/>
              </w:rPr>
              <w:t>(Us $)</w:t>
            </w:r>
          </w:p>
          <w:p w:rsidR="00281092" w:rsidRPr="009F0235" w:rsidRDefault="00281092" w:rsidP="00AD1913">
            <w:pPr>
              <w:jc w:val="center"/>
              <w:rPr>
                <w:rFonts w:ascii="Arial" w:hAnsi="Arial" w:cs="Arial"/>
                <w:b/>
                <w:bCs/>
                <w:sz w:val="28"/>
                <w:szCs w:val="28"/>
              </w:rPr>
            </w:pPr>
          </w:p>
        </w:tc>
      </w:tr>
      <w:tr w:rsidR="00281092" w:rsidRPr="009F0235" w:rsidTr="00AD1913">
        <w:trPr>
          <w:trHeight w:val="517"/>
        </w:trPr>
        <w:tc>
          <w:tcPr>
            <w:tcW w:w="4943" w:type="dxa"/>
            <w:tcBorders>
              <w:top w:val="single" w:sz="12" w:space="0" w:color="auto"/>
              <w:left w:val="single" w:sz="4" w:space="0" w:color="auto"/>
              <w:right w:val="single" w:sz="4" w:space="0" w:color="auto"/>
            </w:tcBorders>
            <w:shd w:val="clear" w:color="auto" w:fill="auto"/>
            <w:noWrap/>
            <w:vAlign w:val="bottom"/>
          </w:tcPr>
          <w:p w:rsidR="00281092" w:rsidRPr="009F0235" w:rsidRDefault="00281092" w:rsidP="00AD1913">
            <w:pPr>
              <w:rPr>
                <w:rFonts w:ascii="Arial" w:hAnsi="Arial" w:cs="Arial"/>
                <w:sz w:val="28"/>
                <w:szCs w:val="28"/>
              </w:rPr>
            </w:pPr>
            <w:r w:rsidRPr="009F0235">
              <w:rPr>
                <w:rFonts w:ascii="Arial" w:hAnsi="Arial" w:cs="Arial"/>
                <w:sz w:val="28"/>
                <w:szCs w:val="28"/>
              </w:rPr>
              <w:t>Cáscara de gandul</w:t>
            </w:r>
          </w:p>
        </w:tc>
        <w:tc>
          <w:tcPr>
            <w:tcW w:w="5701" w:type="dxa"/>
            <w:tcBorders>
              <w:top w:val="single" w:sz="12" w:space="0" w:color="auto"/>
              <w:left w:val="single" w:sz="4" w:space="0" w:color="auto"/>
              <w:right w:val="single" w:sz="4" w:space="0" w:color="auto"/>
            </w:tcBorders>
            <w:shd w:val="clear" w:color="auto" w:fill="auto"/>
            <w:noWrap/>
            <w:vAlign w:val="bottom"/>
          </w:tcPr>
          <w:p w:rsidR="00281092" w:rsidRPr="009F0235" w:rsidRDefault="00281092" w:rsidP="00AD1913">
            <w:pPr>
              <w:jc w:val="center"/>
              <w:rPr>
                <w:rFonts w:ascii="Arial" w:hAnsi="Arial" w:cs="Arial"/>
                <w:sz w:val="28"/>
                <w:szCs w:val="28"/>
              </w:rPr>
            </w:pPr>
            <w:r w:rsidRPr="009F0235">
              <w:rPr>
                <w:rFonts w:ascii="Arial" w:hAnsi="Arial" w:cs="Arial"/>
                <w:sz w:val="28"/>
                <w:szCs w:val="28"/>
              </w:rPr>
              <w:t>0.0060</w:t>
            </w:r>
          </w:p>
        </w:tc>
      </w:tr>
      <w:tr w:rsidR="00281092" w:rsidRPr="009F0235" w:rsidTr="00AD1913">
        <w:trPr>
          <w:trHeight w:val="517"/>
        </w:trPr>
        <w:tc>
          <w:tcPr>
            <w:tcW w:w="4943" w:type="dxa"/>
            <w:tcBorders>
              <w:top w:val="nil"/>
              <w:left w:val="single" w:sz="4" w:space="0" w:color="auto"/>
              <w:right w:val="single" w:sz="4" w:space="0" w:color="auto"/>
            </w:tcBorders>
            <w:shd w:val="clear" w:color="auto" w:fill="auto"/>
            <w:noWrap/>
            <w:vAlign w:val="bottom"/>
          </w:tcPr>
          <w:p w:rsidR="00281092" w:rsidRPr="009F0235" w:rsidRDefault="00281092" w:rsidP="00AD1913">
            <w:pPr>
              <w:rPr>
                <w:rFonts w:ascii="Arial" w:hAnsi="Arial" w:cs="Arial"/>
                <w:sz w:val="28"/>
                <w:szCs w:val="28"/>
              </w:rPr>
            </w:pPr>
            <w:r w:rsidRPr="009F0235">
              <w:rPr>
                <w:rFonts w:ascii="Arial" w:hAnsi="Arial" w:cs="Arial"/>
                <w:sz w:val="28"/>
                <w:szCs w:val="28"/>
              </w:rPr>
              <w:t xml:space="preserve">Urea </w:t>
            </w:r>
          </w:p>
        </w:tc>
        <w:tc>
          <w:tcPr>
            <w:tcW w:w="5701" w:type="dxa"/>
            <w:tcBorders>
              <w:top w:val="nil"/>
              <w:left w:val="single" w:sz="4" w:space="0" w:color="auto"/>
              <w:right w:val="single" w:sz="4" w:space="0" w:color="auto"/>
            </w:tcBorders>
            <w:shd w:val="clear" w:color="auto" w:fill="auto"/>
            <w:noWrap/>
            <w:vAlign w:val="bottom"/>
          </w:tcPr>
          <w:p w:rsidR="00281092" w:rsidRPr="009F0235" w:rsidRDefault="00281092" w:rsidP="00AD1913">
            <w:pPr>
              <w:jc w:val="center"/>
              <w:rPr>
                <w:rFonts w:ascii="Arial" w:hAnsi="Arial" w:cs="Arial"/>
                <w:sz w:val="28"/>
                <w:szCs w:val="28"/>
              </w:rPr>
            </w:pPr>
            <w:r w:rsidRPr="009F0235">
              <w:rPr>
                <w:rFonts w:ascii="Arial" w:hAnsi="Arial" w:cs="Arial"/>
                <w:sz w:val="28"/>
                <w:szCs w:val="28"/>
              </w:rPr>
              <w:t>0.2000</w:t>
            </w:r>
          </w:p>
        </w:tc>
      </w:tr>
      <w:tr w:rsidR="00281092" w:rsidRPr="009F0235" w:rsidTr="00AD1913">
        <w:trPr>
          <w:trHeight w:val="517"/>
        </w:trPr>
        <w:tc>
          <w:tcPr>
            <w:tcW w:w="4943" w:type="dxa"/>
            <w:tcBorders>
              <w:top w:val="nil"/>
              <w:left w:val="single" w:sz="4" w:space="0" w:color="auto"/>
              <w:right w:val="single" w:sz="4" w:space="0" w:color="auto"/>
            </w:tcBorders>
            <w:shd w:val="clear" w:color="auto" w:fill="auto"/>
            <w:noWrap/>
            <w:vAlign w:val="bottom"/>
          </w:tcPr>
          <w:p w:rsidR="00281092" w:rsidRPr="009F0235" w:rsidRDefault="00281092" w:rsidP="00AD1913">
            <w:pPr>
              <w:rPr>
                <w:rFonts w:ascii="Arial" w:hAnsi="Arial" w:cs="Arial"/>
                <w:sz w:val="28"/>
                <w:szCs w:val="28"/>
              </w:rPr>
            </w:pPr>
            <w:r w:rsidRPr="009F0235">
              <w:rPr>
                <w:rFonts w:ascii="Arial" w:hAnsi="Arial" w:cs="Arial"/>
                <w:sz w:val="28"/>
                <w:szCs w:val="28"/>
              </w:rPr>
              <w:t>Melaza</w:t>
            </w:r>
          </w:p>
        </w:tc>
        <w:tc>
          <w:tcPr>
            <w:tcW w:w="5701" w:type="dxa"/>
            <w:tcBorders>
              <w:top w:val="nil"/>
              <w:left w:val="single" w:sz="4" w:space="0" w:color="auto"/>
              <w:right w:val="single" w:sz="4" w:space="0" w:color="auto"/>
            </w:tcBorders>
            <w:shd w:val="clear" w:color="auto" w:fill="auto"/>
            <w:noWrap/>
            <w:vAlign w:val="bottom"/>
          </w:tcPr>
          <w:p w:rsidR="00281092" w:rsidRPr="009F0235" w:rsidRDefault="00281092" w:rsidP="00AD1913">
            <w:pPr>
              <w:jc w:val="center"/>
              <w:rPr>
                <w:rFonts w:ascii="Arial" w:hAnsi="Arial" w:cs="Arial"/>
                <w:sz w:val="28"/>
                <w:szCs w:val="28"/>
              </w:rPr>
            </w:pPr>
            <w:r w:rsidRPr="009F0235">
              <w:rPr>
                <w:rFonts w:ascii="Arial" w:hAnsi="Arial" w:cs="Arial"/>
                <w:sz w:val="28"/>
                <w:szCs w:val="28"/>
              </w:rPr>
              <w:t>0.0746</w:t>
            </w:r>
          </w:p>
        </w:tc>
      </w:tr>
      <w:tr w:rsidR="00281092" w:rsidRPr="009F0235" w:rsidTr="00AD1913">
        <w:trPr>
          <w:trHeight w:val="517"/>
        </w:trPr>
        <w:tc>
          <w:tcPr>
            <w:tcW w:w="4943" w:type="dxa"/>
            <w:tcBorders>
              <w:top w:val="nil"/>
              <w:left w:val="single" w:sz="4" w:space="0" w:color="auto"/>
              <w:bottom w:val="single" w:sz="4" w:space="0" w:color="auto"/>
              <w:right w:val="single" w:sz="4" w:space="0" w:color="auto"/>
            </w:tcBorders>
            <w:shd w:val="clear" w:color="auto" w:fill="auto"/>
            <w:noWrap/>
            <w:vAlign w:val="bottom"/>
          </w:tcPr>
          <w:p w:rsidR="00281092" w:rsidRPr="009F0235" w:rsidRDefault="00281092" w:rsidP="00AD1913">
            <w:pPr>
              <w:rPr>
                <w:rFonts w:ascii="Arial" w:hAnsi="Arial" w:cs="Arial"/>
                <w:sz w:val="28"/>
                <w:szCs w:val="28"/>
              </w:rPr>
            </w:pPr>
            <w:r w:rsidRPr="009F0235">
              <w:rPr>
                <w:rFonts w:ascii="Arial" w:hAnsi="Arial" w:cs="Arial"/>
                <w:sz w:val="28"/>
                <w:szCs w:val="28"/>
              </w:rPr>
              <w:t>Leche</w:t>
            </w:r>
          </w:p>
        </w:tc>
        <w:tc>
          <w:tcPr>
            <w:tcW w:w="5701" w:type="dxa"/>
            <w:tcBorders>
              <w:top w:val="nil"/>
              <w:left w:val="single" w:sz="4" w:space="0" w:color="auto"/>
              <w:bottom w:val="single" w:sz="4" w:space="0" w:color="auto"/>
              <w:right w:val="single" w:sz="4" w:space="0" w:color="auto"/>
            </w:tcBorders>
            <w:shd w:val="clear" w:color="auto" w:fill="auto"/>
            <w:noWrap/>
            <w:vAlign w:val="bottom"/>
          </w:tcPr>
          <w:p w:rsidR="00281092" w:rsidRPr="009F0235" w:rsidRDefault="00281092" w:rsidP="00AD1913">
            <w:pPr>
              <w:jc w:val="center"/>
              <w:rPr>
                <w:rFonts w:ascii="Arial" w:hAnsi="Arial" w:cs="Arial"/>
                <w:sz w:val="28"/>
                <w:szCs w:val="28"/>
              </w:rPr>
            </w:pPr>
            <w:r w:rsidRPr="009F0235">
              <w:rPr>
                <w:rFonts w:ascii="Arial" w:hAnsi="Arial" w:cs="Arial"/>
                <w:sz w:val="28"/>
                <w:szCs w:val="28"/>
              </w:rPr>
              <w:t>0.1500</w:t>
            </w:r>
          </w:p>
        </w:tc>
      </w:tr>
      <w:tr w:rsidR="00281092" w:rsidRPr="009F0235" w:rsidTr="00AD1913">
        <w:trPr>
          <w:trHeight w:val="329"/>
        </w:trPr>
        <w:tc>
          <w:tcPr>
            <w:tcW w:w="4943" w:type="dxa"/>
            <w:tcBorders>
              <w:top w:val="single" w:sz="4" w:space="0" w:color="auto"/>
              <w:left w:val="nil"/>
              <w:bottom w:val="nil"/>
              <w:right w:val="nil"/>
            </w:tcBorders>
            <w:shd w:val="clear" w:color="auto" w:fill="auto"/>
            <w:noWrap/>
            <w:vAlign w:val="bottom"/>
          </w:tcPr>
          <w:p w:rsidR="00281092" w:rsidRPr="009F0235" w:rsidRDefault="00281092" w:rsidP="00AD1913">
            <w:pPr>
              <w:rPr>
                <w:rFonts w:ascii="Arial" w:hAnsi="Arial" w:cs="Arial"/>
                <w:sz w:val="28"/>
                <w:szCs w:val="28"/>
              </w:rPr>
            </w:pPr>
          </w:p>
        </w:tc>
        <w:tc>
          <w:tcPr>
            <w:tcW w:w="5701" w:type="dxa"/>
            <w:tcBorders>
              <w:top w:val="single" w:sz="4" w:space="0" w:color="auto"/>
              <w:left w:val="nil"/>
              <w:bottom w:val="nil"/>
              <w:right w:val="nil"/>
            </w:tcBorders>
            <w:shd w:val="clear" w:color="auto" w:fill="auto"/>
            <w:noWrap/>
            <w:vAlign w:val="bottom"/>
          </w:tcPr>
          <w:p w:rsidR="00281092" w:rsidRPr="009F0235" w:rsidRDefault="00281092" w:rsidP="00AD1913">
            <w:pPr>
              <w:rPr>
                <w:rFonts w:ascii="Arial" w:hAnsi="Arial" w:cs="Arial"/>
                <w:sz w:val="28"/>
                <w:szCs w:val="28"/>
              </w:rPr>
            </w:pPr>
          </w:p>
        </w:tc>
      </w:tr>
      <w:tr w:rsidR="00281092" w:rsidRPr="009F0235" w:rsidTr="00AD1913">
        <w:trPr>
          <w:trHeight w:val="517"/>
        </w:trPr>
        <w:tc>
          <w:tcPr>
            <w:tcW w:w="10644" w:type="dxa"/>
            <w:gridSpan w:val="2"/>
            <w:tcBorders>
              <w:top w:val="nil"/>
              <w:left w:val="nil"/>
              <w:bottom w:val="nil"/>
              <w:right w:val="nil"/>
            </w:tcBorders>
            <w:shd w:val="clear" w:color="auto" w:fill="auto"/>
            <w:noWrap/>
            <w:vAlign w:val="bottom"/>
          </w:tcPr>
          <w:p w:rsidR="00281092" w:rsidRPr="009F0235" w:rsidRDefault="00281092" w:rsidP="00AD1913">
            <w:pPr>
              <w:rPr>
                <w:rFonts w:ascii="Arial" w:hAnsi="Arial" w:cs="Arial"/>
                <w:sz w:val="28"/>
                <w:szCs w:val="28"/>
              </w:rPr>
            </w:pPr>
            <w:r w:rsidRPr="009F0235">
              <w:rPr>
                <w:rFonts w:ascii="Arial" w:hAnsi="Arial" w:cs="Arial"/>
                <w:sz w:val="28"/>
                <w:szCs w:val="28"/>
              </w:rPr>
              <w:t>* Al 30 de Febrero del 2003</w:t>
            </w:r>
          </w:p>
        </w:tc>
      </w:tr>
    </w:tbl>
    <w:p w:rsidR="00281092" w:rsidRPr="00A52091" w:rsidRDefault="00281092" w:rsidP="00281092">
      <w:pPr>
        <w:jc w:val="both"/>
        <w:rPr>
          <w:lang w:val="es-EC"/>
        </w:rPr>
      </w:pPr>
    </w:p>
    <w:p w:rsidR="00281092" w:rsidRPr="00A52091" w:rsidRDefault="00281092" w:rsidP="00281092">
      <w:pPr>
        <w:jc w:val="both"/>
        <w:rPr>
          <w:lang w:val="es-EC"/>
        </w:rPr>
      </w:pPr>
    </w:p>
    <w:p w:rsidR="00281092" w:rsidRPr="00A52091" w:rsidRDefault="00281092" w:rsidP="00281092">
      <w:pPr>
        <w:jc w:val="both"/>
        <w:rPr>
          <w:lang w:val="es-EC"/>
        </w:rPr>
      </w:pPr>
    </w:p>
    <w:p w:rsidR="00281092" w:rsidRPr="00A52091" w:rsidRDefault="00281092" w:rsidP="00281092">
      <w:pPr>
        <w:jc w:val="both"/>
        <w:rPr>
          <w:lang w:val="es-EC"/>
        </w:rPr>
      </w:pPr>
    </w:p>
    <w:p w:rsidR="00281092" w:rsidRPr="00A52091" w:rsidRDefault="00281092" w:rsidP="00281092">
      <w:pPr>
        <w:jc w:val="both"/>
        <w:rPr>
          <w:lang w:val="es-EC"/>
        </w:rPr>
      </w:pPr>
    </w:p>
    <w:p w:rsidR="00281092" w:rsidRPr="00A52091" w:rsidRDefault="00281092" w:rsidP="00281092">
      <w:pPr>
        <w:jc w:val="both"/>
        <w:rPr>
          <w:lang w:val="es-EC"/>
        </w:rPr>
      </w:pPr>
    </w:p>
    <w:p w:rsidR="00281092" w:rsidRPr="00A52091" w:rsidRDefault="00281092" w:rsidP="00281092">
      <w:pPr>
        <w:jc w:val="both"/>
        <w:rPr>
          <w:lang w:val="es-EC"/>
        </w:rPr>
      </w:pPr>
    </w:p>
    <w:p w:rsidR="00281092" w:rsidRPr="00A52091" w:rsidRDefault="00281092" w:rsidP="00281092">
      <w:pPr>
        <w:jc w:val="both"/>
        <w:rPr>
          <w:lang w:val="es-EC"/>
        </w:rPr>
      </w:pPr>
    </w:p>
    <w:p w:rsidR="00281092" w:rsidRPr="00A52091" w:rsidRDefault="00281092" w:rsidP="00281092">
      <w:pPr>
        <w:jc w:val="both"/>
        <w:rPr>
          <w:lang w:val="es-EC"/>
        </w:rPr>
      </w:pPr>
    </w:p>
    <w:p w:rsidR="00281092" w:rsidRPr="00A52091" w:rsidRDefault="00281092" w:rsidP="00281092">
      <w:pPr>
        <w:jc w:val="both"/>
        <w:rPr>
          <w:lang w:val="es-EC"/>
        </w:rPr>
      </w:pPr>
    </w:p>
    <w:p w:rsidR="00281092" w:rsidRPr="00A52091" w:rsidRDefault="00281092" w:rsidP="00281092">
      <w:pPr>
        <w:jc w:val="both"/>
        <w:rPr>
          <w:lang w:val="es-EC"/>
        </w:rPr>
      </w:pPr>
    </w:p>
    <w:p w:rsidR="00281092" w:rsidRPr="00A52091" w:rsidRDefault="00281092" w:rsidP="00281092">
      <w:pPr>
        <w:jc w:val="both"/>
        <w:rPr>
          <w:lang w:val="es-EC"/>
        </w:rPr>
      </w:pPr>
    </w:p>
    <w:p w:rsidR="00281092" w:rsidRPr="00A52091" w:rsidRDefault="00281092" w:rsidP="00281092">
      <w:pPr>
        <w:jc w:val="both"/>
        <w:rPr>
          <w:lang w:val="es-EC"/>
        </w:rPr>
      </w:pPr>
    </w:p>
    <w:p w:rsidR="00281092" w:rsidRPr="00A52091" w:rsidRDefault="00281092" w:rsidP="00281092">
      <w:pPr>
        <w:jc w:val="both"/>
        <w:rPr>
          <w:lang w:val="es-EC"/>
        </w:rPr>
      </w:pPr>
    </w:p>
    <w:p w:rsidR="00281092" w:rsidRPr="00A52091" w:rsidRDefault="00281092" w:rsidP="00281092">
      <w:pPr>
        <w:jc w:val="both"/>
        <w:rPr>
          <w:lang w:val="es-EC"/>
        </w:rPr>
      </w:pPr>
    </w:p>
    <w:p w:rsidR="00281092" w:rsidRPr="00A52091" w:rsidRDefault="00281092" w:rsidP="00281092">
      <w:pPr>
        <w:jc w:val="both"/>
        <w:rPr>
          <w:lang w:val="es-EC"/>
        </w:rPr>
      </w:pPr>
    </w:p>
    <w:p w:rsidR="00281092" w:rsidRPr="00A52091" w:rsidRDefault="00281092" w:rsidP="00281092">
      <w:pPr>
        <w:jc w:val="both"/>
        <w:rPr>
          <w:lang w:val="es-EC"/>
        </w:rPr>
      </w:pPr>
    </w:p>
    <w:p w:rsidR="00281092" w:rsidRPr="00A52091" w:rsidRDefault="00281092" w:rsidP="00281092">
      <w:pPr>
        <w:jc w:val="both"/>
        <w:rPr>
          <w:lang w:val="es-EC"/>
        </w:rPr>
      </w:pPr>
    </w:p>
    <w:p w:rsidR="00281092" w:rsidRPr="00A52091" w:rsidRDefault="00281092" w:rsidP="00281092">
      <w:pPr>
        <w:jc w:val="both"/>
        <w:rPr>
          <w:lang w:val="es-EC"/>
        </w:rPr>
      </w:pPr>
    </w:p>
    <w:p w:rsidR="00281092" w:rsidRPr="00A52091" w:rsidRDefault="00281092" w:rsidP="00281092">
      <w:pPr>
        <w:jc w:val="both"/>
        <w:rPr>
          <w:lang w:val="es-EC"/>
        </w:rPr>
      </w:pPr>
    </w:p>
    <w:p w:rsidR="00281092" w:rsidRPr="00A52091" w:rsidRDefault="00281092" w:rsidP="00281092">
      <w:pPr>
        <w:jc w:val="both"/>
        <w:rPr>
          <w:lang w:val="es-EC"/>
        </w:rPr>
      </w:pPr>
    </w:p>
    <w:p w:rsidR="00281092" w:rsidRPr="00A52091" w:rsidRDefault="00281092" w:rsidP="00281092">
      <w:pPr>
        <w:jc w:val="both"/>
        <w:rPr>
          <w:lang w:val="es-EC"/>
        </w:rPr>
      </w:pPr>
    </w:p>
    <w:p w:rsidR="00281092" w:rsidRPr="00A52091" w:rsidRDefault="00281092" w:rsidP="00281092">
      <w:pPr>
        <w:jc w:val="both"/>
        <w:rPr>
          <w:lang w:val="es-EC"/>
        </w:rPr>
      </w:pPr>
    </w:p>
    <w:p w:rsidR="00281092" w:rsidRPr="00A52091" w:rsidRDefault="00281092" w:rsidP="00281092">
      <w:pPr>
        <w:jc w:val="both"/>
        <w:rPr>
          <w:lang w:val="es-EC"/>
        </w:rPr>
      </w:pPr>
    </w:p>
    <w:p w:rsidR="00281092" w:rsidRPr="00A52091" w:rsidRDefault="00281092" w:rsidP="00281092">
      <w:pPr>
        <w:jc w:val="both"/>
        <w:rPr>
          <w:lang w:val="es-EC"/>
        </w:rPr>
      </w:pPr>
    </w:p>
    <w:p w:rsidR="00281092" w:rsidRPr="00A52091" w:rsidRDefault="00281092" w:rsidP="00281092">
      <w:pPr>
        <w:jc w:val="both"/>
        <w:outlineLvl w:val="0"/>
        <w:rPr>
          <w:rFonts w:ascii="Arial" w:hAnsi="Arial" w:cs="Arial"/>
          <w:b/>
          <w:lang w:val="es-EC"/>
        </w:rPr>
      </w:pPr>
      <w:r>
        <w:rPr>
          <w:rFonts w:ascii="Arial" w:hAnsi="Arial" w:cs="Arial"/>
          <w:b/>
          <w:lang w:val="es-EC"/>
        </w:rPr>
        <w:lastRenderedPageBreak/>
        <w:t>Apéndice E</w:t>
      </w:r>
    </w:p>
    <w:p w:rsidR="00281092" w:rsidRPr="00A52091" w:rsidRDefault="00281092" w:rsidP="00281092">
      <w:pPr>
        <w:jc w:val="both"/>
        <w:rPr>
          <w:lang w:val="es-EC"/>
        </w:rPr>
      </w:pPr>
    </w:p>
    <w:p w:rsidR="00281092" w:rsidRPr="00A52091" w:rsidRDefault="00281092" w:rsidP="00281092">
      <w:pPr>
        <w:jc w:val="both"/>
        <w:rPr>
          <w:lang w:val="es-EC"/>
        </w:rPr>
      </w:pPr>
    </w:p>
    <w:tbl>
      <w:tblPr>
        <w:tblpPr w:leftFromText="141" w:rightFromText="141" w:vertAnchor="page" w:horzAnchor="margin" w:tblpY="3529"/>
        <w:tblW w:w="13597" w:type="dxa"/>
        <w:tblCellMar>
          <w:left w:w="70" w:type="dxa"/>
          <w:right w:w="70" w:type="dxa"/>
        </w:tblCellMar>
        <w:tblLook w:val="0000"/>
      </w:tblPr>
      <w:tblGrid>
        <w:gridCol w:w="7018"/>
        <w:gridCol w:w="1314"/>
        <w:gridCol w:w="1377"/>
        <w:gridCol w:w="11"/>
        <w:gridCol w:w="2395"/>
        <w:gridCol w:w="1482"/>
      </w:tblGrid>
      <w:tr w:rsidR="00281092" w:rsidRPr="00A52091" w:rsidTr="00AD1913">
        <w:trPr>
          <w:trHeight w:val="360"/>
        </w:trPr>
        <w:tc>
          <w:tcPr>
            <w:tcW w:w="13597" w:type="dxa"/>
            <w:gridSpan w:val="6"/>
            <w:shd w:val="clear" w:color="auto" w:fill="auto"/>
            <w:noWrap/>
            <w:vAlign w:val="center"/>
          </w:tcPr>
          <w:p w:rsidR="00281092" w:rsidRPr="00A52091" w:rsidRDefault="00281092" w:rsidP="00AD1913">
            <w:pPr>
              <w:jc w:val="center"/>
              <w:rPr>
                <w:rFonts w:ascii="Arial" w:hAnsi="Arial" w:cs="Arial"/>
                <w:b/>
                <w:bCs/>
                <w:sz w:val="28"/>
                <w:szCs w:val="28"/>
              </w:rPr>
            </w:pPr>
            <w:r w:rsidRPr="00A52091">
              <w:rPr>
                <w:rFonts w:ascii="Arial" w:hAnsi="Arial" w:cs="Arial"/>
                <w:b/>
                <w:bCs/>
                <w:sz w:val="28"/>
                <w:szCs w:val="28"/>
              </w:rPr>
              <w:t>COSTO ELABORACIÓN SILO BOLSA O CHORIZO (240 Ton)</w:t>
            </w:r>
          </w:p>
        </w:tc>
      </w:tr>
      <w:tr w:rsidR="00281092" w:rsidRPr="00A52091" w:rsidTr="00AD1913">
        <w:trPr>
          <w:trHeight w:val="511"/>
        </w:trPr>
        <w:tc>
          <w:tcPr>
            <w:tcW w:w="7018" w:type="dxa"/>
            <w:tcBorders>
              <w:top w:val="nil"/>
              <w:left w:val="nil"/>
              <w:bottom w:val="single" w:sz="4" w:space="0" w:color="auto"/>
              <w:right w:val="nil"/>
            </w:tcBorders>
            <w:shd w:val="clear" w:color="auto" w:fill="auto"/>
            <w:noWrap/>
            <w:vAlign w:val="center"/>
          </w:tcPr>
          <w:p w:rsidR="00281092" w:rsidRPr="00A52091" w:rsidRDefault="00281092" w:rsidP="00AD1913">
            <w:pPr>
              <w:jc w:val="center"/>
              <w:rPr>
                <w:rFonts w:ascii="Arial" w:hAnsi="Arial" w:cs="Arial"/>
                <w:sz w:val="28"/>
                <w:szCs w:val="28"/>
              </w:rPr>
            </w:pPr>
          </w:p>
        </w:tc>
        <w:tc>
          <w:tcPr>
            <w:tcW w:w="1314" w:type="dxa"/>
            <w:tcBorders>
              <w:top w:val="nil"/>
              <w:left w:val="nil"/>
              <w:bottom w:val="single" w:sz="4" w:space="0" w:color="auto"/>
              <w:right w:val="nil"/>
            </w:tcBorders>
            <w:shd w:val="clear" w:color="auto" w:fill="auto"/>
            <w:noWrap/>
            <w:vAlign w:val="center"/>
          </w:tcPr>
          <w:p w:rsidR="00281092" w:rsidRPr="00A52091" w:rsidRDefault="00281092" w:rsidP="00AD1913">
            <w:pPr>
              <w:jc w:val="center"/>
              <w:rPr>
                <w:rFonts w:ascii="Arial" w:hAnsi="Arial" w:cs="Arial"/>
                <w:sz w:val="28"/>
                <w:szCs w:val="28"/>
              </w:rPr>
            </w:pPr>
          </w:p>
        </w:tc>
        <w:tc>
          <w:tcPr>
            <w:tcW w:w="1377" w:type="dxa"/>
            <w:tcBorders>
              <w:top w:val="nil"/>
              <w:left w:val="nil"/>
              <w:bottom w:val="single" w:sz="4" w:space="0" w:color="auto"/>
              <w:right w:val="nil"/>
            </w:tcBorders>
            <w:shd w:val="clear" w:color="auto" w:fill="auto"/>
            <w:noWrap/>
            <w:vAlign w:val="center"/>
          </w:tcPr>
          <w:p w:rsidR="00281092" w:rsidRPr="00A52091" w:rsidRDefault="00281092" w:rsidP="00AD1913">
            <w:pPr>
              <w:jc w:val="center"/>
              <w:rPr>
                <w:rFonts w:ascii="Arial" w:hAnsi="Arial" w:cs="Arial"/>
                <w:sz w:val="28"/>
                <w:szCs w:val="28"/>
              </w:rPr>
            </w:pPr>
          </w:p>
        </w:tc>
        <w:tc>
          <w:tcPr>
            <w:tcW w:w="2406" w:type="dxa"/>
            <w:gridSpan w:val="2"/>
            <w:tcBorders>
              <w:top w:val="nil"/>
              <w:left w:val="nil"/>
              <w:bottom w:val="single" w:sz="4" w:space="0" w:color="auto"/>
              <w:right w:val="nil"/>
            </w:tcBorders>
            <w:shd w:val="clear" w:color="auto" w:fill="auto"/>
            <w:noWrap/>
            <w:vAlign w:val="center"/>
          </w:tcPr>
          <w:p w:rsidR="00281092" w:rsidRPr="00A52091" w:rsidRDefault="00281092" w:rsidP="00AD1913">
            <w:pPr>
              <w:jc w:val="center"/>
              <w:rPr>
                <w:rFonts w:ascii="Arial" w:hAnsi="Arial" w:cs="Arial"/>
                <w:sz w:val="28"/>
                <w:szCs w:val="28"/>
              </w:rPr>
            </w:pPr>
          </w:p>
        </w:tc>
        <w:tc>
          <w:tcPr>
            <w:tcW w:w="1482" w:type="dxa"/>
            <w:tcBorders>
              <w:top w:val="nil"/>
              <w:left w:val="nil"/>
              <w:bottom w:val="single" w:sz="4" w:space="0" w:color="auto"/>
              <w:right w:val="nil"/>
            </w:tcBorders>
            <w:shd w:val="clear" w:color="auto" w:fill="auto"/>
            <w:noWrap/>
            <w:vAlign w:val="center"/>
          </w:tcPr>
          <w:p w:rsidR="00281092" w:rsidRPr="00A52091" w:rsidRDefault="00281092" w:rsidP="00AD1913">
            <w:pPr>
              <w:jc w:val="center"/>
              <w:rPr>
                <w:rFonts w:ascii="Arial" w:hAnsi="Arial" w:cs="Arial"/>
                <w:sz w:val="28"/>
                <w:szCs w:val="28"/>
              </w:rPr>
            </w:pPr>
          </w:p>
        </w:tc>
      </w:tr>
      <w:tr w:rsidR="00281092" w:rsidRPr="00A52091" w:rsidTr="00AD1913">
        <w:trPr>
          <w:trHeight w:val="360"/>
        </w:trPr>
        <w:tc>
          <w:tcPr>
            <w:tcW w:w="7018" w:type="dxa"/>
            <w:tcBorders>
              <w:top w:val="single" w:sz="4" w:space="0" w:color="auto"/>
              <w:left w:val="single" w:sz="4" w:space="0" w:color="auto"/>
              <w:bottom w:val="dotted" w:sz="4" w:space="0" w:color="auto"/>
            </w:tcBorders>
            <w:shd w:val="clear" w:color="auto" w:fill="auto"/>
            <w:noWrap/>
            <w:vAlign w:val="center"/>
          </w:tcPr>
          <w:p w:rsidR="00281092" w:rsidRPr="00A52091" w:rsidRDefault="00281092" w:rsidP="00AD1913">
            <w:pPr>
              <w:jc w:val="center"/>
              <w:rPr>
                <w:rFonts w:ascii="Arial" w:hAnsi="Arial" w:cs="Arial"/>
                <w:b/>
                <w:bCs/>
                <w:sz w:val="28"/>
                <w:szCs w:val="28"/>
              </w:rPr>
            </w:pPr>
            <w:r w:rsidRPr="00A52091">
              <w:rPr>
                <w:rFonts w:ascii="Arial" w:hAnsi="Arial" w:cs="Arial"/>
                <w:b/>
                <w:bCs/>
                <w:sz w:val="28"/>
                <w:szCs w:val="28"/>
              </w:rPr>
              <w:t>Item</w:t>
            </w:r>
          </w:p>
        </w:tc>
        <w:tc>
          <w:tcPr>
            <w:tcW w:w="1314" w:type="dxa"/>
            <w:tcBorders>
              <w:top w:val="single" w:sz="4" w:space="0" w:color="auto"/>
              <w:left w:val="nil"/>
              <w:bottom w:val="dotted" w:sz="4" w:space="0" w:color="auto"/>
              <w:right w:val="dotted" w:sz="4" w:space="0" w:color="auto"/>
            </w:tcBorders>
            <w:shd w:val="clear" w:color="auto" w:fill="auto"/>
            <w:noWrap/>
            <w:vAlign w:val="center"/>
          </w:tcPr>
          <w:p w:rsidR="00281092" w:rsidRPr="00A52091" w:rsidRDefault="00281092" w:rsidP="00AD1913">
            <w:pPr>
              <w:jc w:val="center"/>
              <w:rPr>
                <w:rFonts w:ascii="Arial" w:hAnsi="Arial" w:cs="Arial"/>
                <w:b/>
                <w:bCs/>
                <w:sz w:val="28"/>
                <w:szCs w:val="28"/>
              </w:rPr>
            </w:pPr>
            <w:r w:rsidRPr="00A52091">
              <w:rPr>
                <w:rFonts w:ascii="Arial" w:hAnsi="Arial" w:cs="Arial"/>
                <w:b/>
                <w:bCs/>
                <w:sz w:val="28"/>
                <w:szCs w:val="28"/>
              </w:rPr>
              <w:t>Un.</w:t>
            </w:r>
          </w:p>
        </w:tc>
        <w:tc>
          <w:tcPr>
            <w:tcW w:w="1377" w:type="dxa"/>
            <w:tcBorders>
              <w:top w:val="single" w:sz="4" w:space="0" w:color="auto"/>
              <w:left w:val="dotted" w:sz="4" w:space="0" w:color="auto"/>
              <w:bottom w:val="dotted" w:sz="4" w:space="0" w:color="auto"/>
              <w:right w:val="dotted" w:sz="4" w:space="0" w:color="auto"/>
            </w:tcBorders>
            <w:shd w:val="clear" w:color="auto" w:fill="auto"/>
            <w:noWrap/>
            <w:vAlign w:val="center"/>
          </w:tcPr>
          <w:p w:rsidR="00281092" w:rsidRPr="00A52091" w:rsidRDefault="00281092" w:rsidP="00AD1913">
            <w:pPr>
              <w:jc w:val="center"/>
              <w:rPr>
                <w:rFonts w:ascii="Arial" w:hAnsi="Arial" w:cs="Arial"/>
                <w:b/>
                <w:bCs/>
                <w:sz w:val="28"/>
                <w:szCs w:val="28"/>
              </w:rPr>
            </w:pPr>
            <w:r w:rsidRPr="00A52091">
              <w:rPr>
                <w:rFonts w:ascii="Arial" w:hAnsi="Arial" w:cs="Arial"/>
                <w:b/>
                <w:bCs/>
                <w:sz w:val="28"/>
                <w:szCs w:val="28"/>
              </w:rPr>
              <w:t>Cantidad</w:t>
            </w:r>
          </w:p>
        </w:tc>
        <w:tc>
          <w:tcPr>
            <w:tcW w:w="2406" w:type="dxa"/>
            <w:gridSpan w:val="2"/>
            <w:tcBorders>
              <w:top w:val="single" w:sz="4" w:space="0" w:color="auto"/>
              <w:left w:val="dotted" w:sz="4" w:space="0" w:color="auto"/>
              <w:bottom w:val="dotted" w:sz="4" w:space="0" w:color="auto"/>
              <w:right w:val="dotted" w:sz="4" w:space="0" w:color="auto"/>
            </w:tcBorders>
            <w:shd w:val="clear" w:color="auto" w:fill="auto"/>
            <w:noWrap/>
            <w:vAlign w:val="center"/>
          </w:tcPr>
          <w:p w:rsidR="00281092" w:rsidRPr="00A52091" w:rsidRDefault="00281092" w:rsidP="00AD1913">
            <w:pPr>
              <w:jc w:val="center"/>
              <w:rPr>
                <w:rFonts w:ascii="Arial" w:hAnsi="Arial" w:cs="Arial"/>
                <w:b/>
                <w:bCs/>
                <w:sz w:val="28"/>
                <w:szCs w:val="28"/>
              </w:rPr>
            </w:pPr>
            <w:r w:rsidRPr="00A52091">
              <w:rPr>
                <w:rFonts w:ascii="Arial" w:hAnsi="Arial" w:cs="Arial"/>
                <w:b/>
                <w:bCs/>
                <w:sz w:val="28"/>
                <w:szCs w:val="28"/>
              </w:rPr>
              <w:t>Valor Unitario</w:t>
            </w:r>
          </w:p>
          <w:p w:rsidR="00281092" w:rsidRPr="00A52091" w:rsidRDefault="00281092" w:rsidP="00AD1913">
            <w:pPr>
              <w:jc w:val="center"/>
              <w:rPr>
                <w:rFonts w:ascii="Arial" w:hAnsi="Arial" w:cs="Arial"/>
                <w:b/>
                <w:bCs/>
                <w:sz w:val="28"/>
                <w:szCs w:val="28"/>
              </w:rPr>
            </w:pPr>
            <w:r w:rsidRPr="00A52091">
              <w:rPr>
                <w:rFonts w:ascii="Arial" w:hAnsi="Arial" w:cs="Arial"/>
                <w:b/>
                <w:bCs/>
                <w:sz w:val="28"/>
                <w:szCs w:val="28"/>
              </w:rPr>
              <w:t>(Us $)</w:t>
            </w:r>
          </w:p>
        </w:tc>
        <w:tc>
          <w:tcPr>
            <w:tcW w:w="1482" w:type="dxa"/>
            <w:tcBorders>
              <w:top w:val="single" w:sz="4" w:space="0" w:color="auto"/>
              <w:left w:val="dotted" w:sz="4" w:space="0" w:color="auto"/>
              <w:bottom w:val="dotted" w:sz="4" w:space="0" w:color="auto"/>
              <w:right w:val="single" w:sz="4" w:space="0" w:color="auto"/>
            </w:tcBorders>
            <w:shd w:val="clear" w:color="auto" w:fill="auto"/>
            <w:noWrap/>
            <w:vAlign w:val="center"/>
          </w:tcPr>
          <w:p w:rsidR="00281092" w:rsidRPr="00A52091" w:rsidRDefault="00281092" w:rsidP="00AD1913">
            <w:pPr>
              <w:jc w:val="center"/>
              <w:rPr>
                <w:rFonts w:ascii="Arial" w:hAnsi="Arial" w:cs="Arial"/>
                <w:b/>
                <w:bCs/>
                <w:sz w:val="28"/>
                <w:szCs w:val="28"/>
              </w:rPr>
            </w:pPr>
            <w:r w:rsidRPr="00A52091">
              <w:rPr>
                <w:rFonts w:ascii="Arial" w:hAnsi="Arial" w:cs="Arial"/>
                <w:b/>
                <w:bCs/>
                <w:sz w:val="28"/>
                <w:szCs w:val="28"/>
              </w:rPr>
              <w:t>Total</w:t>
            </w:r>
          </w:p>
          <w:p w:rsidR="00281092" w:rsidRPr="00A52091" w:rsidRDefault="00281092" w:rsidP="00AD1913">
            <w:pPr>
              <w:jc w:val="center"/>
              <w:rPr>
                <w:rFonts w:ascii="Arial" w:hAnsi="Arial" w:cs="Arial"/>
                <w:b/>
                <w:bCs/>
                <w:sz w:val="28"/>
                <w:szCs w:val="28"/>
              </w:rPr>
            </w:pPr>
            <w:r w:rsidRPr="00A52091">
              <w:rPr>
                <w:rFonts w:ascii="Arial" w:hAnsi="Arial" w:cs="Arial"/>
                <w:b/>
                <w:bCs/>
                <w:sz w:val="28"/>
                <w:szCs w:val="28"/>
              </w:rPr>
              <w:t xml:space="preserve"> (Us $)</w:t>
            </w:r>
          </w:p>
        </w:tc>
      </w:tr>
      <w:tr w:rsidR="00281092" w:rsidRPr="00A52091" w:rsidTr="00AD1913">
        <w:trPr>
          <w:trHeight w:val="360"/>
        </w:trPr>
        <w:tc>
          <w:tcPr>
            <w:tcW w:w="7018" w:type="dxa"/>
            <w:tcBorders>
              <w:top w:val="dotted" w:sz="4" w:space="0" w:color="auto"/>
              <w:left w:val="single" w:sz="4" w:space="0" w:color="auto"/>
            </w:tcBorders>
            <w:shd w:val="clear" w:color="auto" w:fill="auto"/>
            <w:noWrap/>
            <w:vAlign w:val="bottom"/>
          </w:tcPr>
          <w:p w:rsidR="00281092" w:rsidRPr="00A52091" w:rsidRDefault="00281092" w:rsidP="00AD1913">
            <w:pPr>
              <w:rPr>
                <w:rFonts w:ascii="Arial" w:hAnsi="Arial" w:cs="Arial"/>
                <w:sz w:val="28"/>
                <w:szCs w:val="28"/>
              </w:rPr>
            </w:pPr>
            <w:r w:rsidRPr="00A52091">
              <w:rPr>
                <w:rFonts w:ascii="Arial" w:hAnsi="Arial" w:cs="Arial"/>
                <w:sz w:val="28"/>
                <w:szCs w:val="28"/>
              </w:rPr>
              <w:t>Silo plástico (</w:t>
            </w:r>
            <w:smartTag w:uri="urn:schemas-microsoft-com:office:smarttags" w:element="metricconverter">
              <w:smartTagPr>
                <w:attr w:name="ProductID" w:val="60 m"/>
              </w:smartTagPr>
              <w:r w:rsidRPr="00A52091">
                <w:rPr>
                  <w:rFonts w:ascii="Arial" w:hAnsi="Arial" w:cs="Arial"/>
                  <w:sz w:val="28"/>
                  <w:szCs w:val="28"/>
                </w:rPr>
                <w:t>60 m</w:t>
              </w:r>
            </w:smartTag>
            <w:r w:rsidRPr="00A52091">
              <w:rPr>
                <w:rFonts w:ascii="Arial" w:hAnsi="Arial" w:cs="Arial"/>
                <w:sz w:val="28"/>
                <w:szCs w:val="28"/>
              </w:rPr>
              <w:t xml:space="preserve"> de longitud capacidad  240 Ton.)</w:t>
            </w:r>
          </w:p>
        </w:tc>
        <w:tc>
          <w:tcPr>
            <w:tcW w:w="1314" w:type="dxa"/>
            <w:tcBorders>
              <w:top w:val="dotted" w:sz="4" w:space="0" w:color="auto"/>
              <w:left w:val="nil"/>
              <w:right w:val="dotted" w:sz="4" w:space="0" w:color="auto"/>
            </w:tcBorders>
            <w:shd w:val="clear" w:color="auto" w:fill="auto"/>
            <w:noWrap/>
            <w:vAlign w:val="bottom"/>
          </w:tcPr>
          <w:p w:rsidR="00281092" w:rsidRPr="00A52091" w:rsidRDefault="00281092" w:rsidP="00AD1913">
            <w:pPr>
              <w:jc w:val="center"/>
              <w:rPr>
                <w:rFonts w:ascii="Arial" w:hAnsi="Arial" w:cs="Arial"/>
                <w:sz w:val="28"/>
                <w:szCs w:val="28"/>
              </w:rPr>
            </w:pPr>
            <w:r w:rsidRPr="00A52091">
              <w:rPr>
                <w:rFonts w:ascii="Arial" w:hAnsi="Arial" w:cs="Arial"/>
                <w:sz w:val="28"/>
                <w:szCs w:val="28"/>
              </w:rPr>
              <w:t>un</w:t>
            </w:r>
          </w:p>
        </w:tc>
        <w:tc>
          <w:tcPr>
            <w:tcW w:w="1377" w:type="dxa"/>
            <w:tcBorders>
              <w:top w:val="dotted" w:sz="4" w:space="0" w:color="auto"/>
              <w:left w:val="dotted" w:sz="4" w:space="0" w:color="auto"/>
              <w:right w:val="dotted" w:sz="4" w:space="0" w:color="auto"/>
            </w:tcBorders>
            <w:shd w:val="clear" w:color="auto" w:fill="auto"/>
            <w:noWrap/>
            <w:vAlign w:val="bottom"/>
          </w:tcPr>
          <w:p w:rsidR="00281092" w:rsidRPr="00A52091" w:rsidRDefault="00281092" w:rsidP="00AD1913">
            <w:pPr>
              <w:jc w:val="center"/>
              <w:rPr>
                <w:rFonts w:ascii="Arial" w:hAnsi="Arial" w:cs="Arial"/>
                <w:sz w:val="28"/>
                <w:szCs w:val="28"/>
              </w:rPr>
            </w:pPr>
            <w:r w:rsidRPr="00A52091">
              <w:rPr>
                <w:rFonts w:ascii="Arial" w:hAnsi="Arial" w:cs="Arial"/>
                <w:sz w:val="28"/>
                <w:szCs w:val="28"/>
              </w:rPr>
              <w:t>1,00</w:t>
            </w:r>
          </w:p>
        </w:tc>
        <w:tc>
          <w:tcPr>
            <w:tcW w:w="2406" w:type="dxa"/>
            <w:gridSpan w:val="2"/>
            <w:tcBorders>
              <w:top w:val="dotted" w:sz="4" w:space="0" w:color="auto"/>
              <w:left w:val="dotted" w:sz="4" w:space="0" w:color="auto"/>
              <w:right w:val="dotted" w:sz="4" w:space="0" w:color="auto"/>
            </w:tcBorders>
            <w:shd w:val="clear" w:color="auto" w:fill="auto"/>
            <w:noWrap/>
            <w:vAlign w:val="bottom"/>
          </w:tcPr>
          <w:p w:rsidR="00281092" w:rsidRPr="00A52091" w:rsidRDefault="00281092" w:rsidP="00AD1913">
            <w:pPr>
              <w:jc w:val="center"/>
              <w:rPr>
                <w:rFonts w:ascii="Arial" w:hAnsi="Arial" w:cs="Arial"/>
                <w:sz w:val="28"/>
                <w:szCs w:val="28"/>
              </w:rPr>
            </w:pPr>
            <w:r w:rsidRPr="00A52091">
              <w:rPr>
                <w:rFonts w:ascii="Arial" w:hAnsi="Arial" w:cs="Arial"/>
                <w:sz w:val="28"/>
                <w:szCs w:val="28"/>
              </w:rPr>
              <w:t>427,00</w:t>
            </w:r>
          </w:p>
        </w:tc>
        <w:tc>
          <w:tcPr>
            <w:tcW w:w="1482" w:type="dxa"/>
            <w:tcBorders>
              <w:top w:val="dotted" w:sz="4" w:space="0" w:color="auto"/>
              <w:left w:val="dotted" w:sz="4" w:space="0" w:color="auto"/>
              <w:right w:val="single" w:sz="4" w:space="0" w:color="auto"/>
            </w:tcBorders>
            <w:shd w:val="clear" w:color="auto" w:fill="auto"/>
            <w:noWrap/>
            <w:vAlign w:val="bottom"/>
          </w:tcPr>
          <w:p w:rsidR="00281092" w:rsidRPr="00A52091" w:rsidRDefault="00281092" w:rsidP="00AD1913">
            <w:pPr>
              <w:jc w:val="center"/>
              <w:rPr>
                <w:rFonts w:ascii="Arial" w:hAnsi="Arial" w:cs="Arial"/>
                <w:sz w:val="28"/>
                <w:szCs w:val="28"/>
              </w:rPr>
            </w:pPr>
            <w:r w:rsidRPr="00A52091">
              <w:rPr>
                <w:rFonts w:ascii="Arial" w:hAnsi="Arial" w:cs="Arial"/>
                <w:sz w:val="28"/>
                <w:szCs w:val="28"/>
              </w:rPr>
              <w:t>427,00</w:t>
            </w:r>
          </w:p>
        </w:tc>
      </w:tr>
      <w:tr w:rsidR="00281092" w:rsidRPr="00A52091" w:rsidTr="00AD1913">
        <w:trPr>
          <w:trHeight w:val="360"/>
        </w:trPr>
        <w:tc>
          <w:tcPr>
            <w:tcW w:w="7018" w:type="dxa"/>
            <w:tcBorders>
              <w:left w:val="single" w:sz="4" w:space="0" w:color="auto"/>
            </w:tcBorders>
            <w:shd w:val="clear" w:color="auto" w:fill="auto"/>
            <w:noWrap/>
            <w:vAlign w:val="bottom"/>
          </w:tcPr>
          <w:p w:rsidR="00281092" w:rsidRPr="00A52091" w:rsidRDefault="00281092" w:rsidP="00AD1913">
            <w:pPr>
              <w:rPr>
                <w:rFonts w:ascii="Arial" w:hAnsi="Arial" w:cs="Arial"/>
                <w:sz w:val="28"/>
                <w:szCs w:val="28"/>
              </w:rPr>
            </w:pPr>
            <w:r w:rsidRPr="00A52091">
              <w:rPr>
                <w:rFonts w:ascii="Arial" w:hAnsi="Arial" w:cs="Arial"/>
                <w:sz w:val="28"/>
                <w:szCs w:val="28"/>
              </w:rPr>
              <w:t>Costo Maquinaria Aprox.</w:t>
            </w:r>
          </w:p>
        </w:tc>
        <w:tc>
          <w:tcPr>
            <w:tcW w:w="1314" w:type="dxa"/>
            <w:tcBorders>
              <w:left w:val="nil"/>
              <w:right w:val="dotted" w:sz="4" w:space="0" w:color="auto"/>
            </w:tcBorders>
            <w:shd w:val="clear" w:color="auto" w:fill="auto"/>
            <w:noWrap/>
            <w:vAlign w:val="bottom"/>
          </w:tcPr>
          <w:p w:rsidR="00281092" w:rsidRPr="00A52091" w:rsidRDefault="00281092" w:rsidP="00AD1913">
            <w:pPr>
              <w:jc w:val="center"/>
              <w:rPr>
                <w:rFonts w:ascii="Arial" w:hAnsi="Arial" w:cs="Arial"/>
                <w:sz w:val="28"/>
                <w:szCs w:val="28"/>
              </w:rPr>
            </w:pPr>
            <w:r w:rsidRPr="00A52091">
              <w:rPr>
                <w:rFonts w:ascii="Arial" w:hAnsi="Arial" w:cs="Arial"/>
                <w:sz w:val="28"/>
                <w:szCs w:val="28"/>
              </w:rPr>
              <w:t>hr</w:t>
            </w:r>
          </w:p>
        </w:tc>
        <w:tc>
          <w:tcPr>
            <w:tcW w:w="1377" w:type="dxa"/>
            <w:tcBorders>
              <w:left w:val="dotted" w:sz="4" w:space="0" w:color="auto"/>
              <w:right w:val="dotted" w:sz="4" w:space="0" w:color="auto"/>
            </w:tcBorders>
            <w:shd w:val="clear" w:color="auto" w:fill="auto"/>
            <w:noWrap/>
            <w:vAlign w:val="bottom"/>
          </w:tcPr>
          <w:p w:rsidR="00281092" w:rsidRPr="00A52091" w:rsidRDefault="00281092" w:rsidP="00AD1913">
            <w:pPr>
              <w:jc w:val="center"/>
              <w:rPr>
                <w:rFonts w:ascii="Arial" w:hAnsi="Arial" w:cs="Arial"/>
                <w:sz w:val="28"/>
                <w:szCs w:val="28"/>
              </w:rPr>
            </w:pPr>
            <w:r w:rsidRPr="00A52091">
              <w:rPr>
                <w:rFonts w:ascii="Arial" w:hAnsi="Arial" w:cs="Arial"/>
                <w:sz w:val="28"/>
                <w:szCs w:val="28"/>
              </w:rPr>
              <w:t>20,00</w:t>
            </w:r>
          </w:p>
        </w:tc>
        <w:tc>
          <w:tcPr>
            <w:tcW w:w="2406" w:type="dxa"/>
            <w:gridSpan w:val="2"/>
            <w:tcBorders>
              <w:left w:val="dotted" w:sz="4" w:space="0" w:color="auto"/>
              <w:right w:val="dotted" w:sz="4" w:space="0" w:color="auto"/>
            </w:tcBorders>
            <w:shd w:val="clear" w:color="auto" w:fill="auto"/>
            <w:noWrap/>
            <w:vAlign w:val="bottom"/>
          </w:tcPr>
          <w:p w:rsidR="00281092" w:rsidRPr="00A52091" w:rsidRDefault="00281092" w:rsidP="00AD1913">
            <w:pPr>
              <w:jc w:val="center"/>
              <w:rPr>
                <w:rFonts w:ascii="Arial" w:hAnsi="Arial" w:cs="Arial"/>
                <w:sz w:val="28"/>
                <w:szCs w:val="28"/>
              </w:rPr>
            </w:pPr>
            <w:r w:rsidRPr="00A52091">
              <w:rPr>
                <w:rFonts w:ascii="Arial" w:hAnsi="Arial" w:cs="Arial"/>
                <w:sz w:val="28"/>
                <w:szCs w:val="28"/>
              </w:rPr>
              <w:t>20,00</w:t>
            </w:r>
          </w:p>
        </w:tc>
        <w:tc>
          <w:tcPr>
            <w:tcW w:w="1482" w:type="dxa"/>
            <w:tcBorders>
              <w:left w:val="dotted" w:sz="4" w:space="0" w:color="auto"/>
              <w:right w:val="single" w:sz="4" w:space="0" w:color="auto"/>
            </w:tcBorders>
            <w:shd w:val="clear" w:color="auto" w:fill="auto"/>
            <w:noWrap/>
            <w:vAlign w:val="bottom"/>
          </w:tcPr>
          <w:p w:rsidR="00281092" w:rsidRPr="00A52091" w:rsidRDefault="00281092" w:rsidP="00AD1913">
            <w:pPr>
              <w:jc w:val="center"/>
              <w:rPr>
                <w:rFonts w:ascii="Arial" w:hAnsi="Arial" w:cs="Arial"/>
                <w:sz w:val="28"/>
                <w:szCs w:val="28"/>
              </w:rPr>
            </w:pPr>
            <w:r w:rsidRPr="00A52091">
              <w:rPr>
                <w:rFonts w:ascii="Arial" w:hAnsi="Arial" w:cs="Arial"/>
                <w:sz w:val="28"/>
                <w:szCs w:val="28"/>
              </w:rPr>
              <w:t>400,00</w:t>
            </w:r>
          </w:p>
        </w:tc>
      </w:tr>
      <w:tr w:rsidR="00281092" w:rsidRPr="00A52091" w:rsidTr="00AD1913">
        <w:trPr>
          <w:trHeight w:val="360"/>
        </w:trPr>
        <w:tc>
          <w:tcPr>
            <w:tcW w:w="7018" w:type="dxa"/>
            <w:tcBorders>
              <w:left w:val="single" w:sz="4" w:space="0" w:color="auto"/>
              <w:bottom w:val="single" w:sz="12" w:space="0" w:color="auto"/>
            </w:tcBorders>
            <w:shd w:val="clear" w:color="auto" w:fill="auto"/>
            <w:noWrap/>
            <w:vAlign w:val="bottom"/>
          </w:tcPr>
          <w:p w:rsidR="00281092" w:rsidRPr="00A52091" w:rsidRDefault="00281092" w:rsidP="00AD1913">
            <w:pPr>
              <w:rPr>
                <w:rFonts w:ascii="Arial" w:hAnsi="Arial" w:cs="Arial"/>
                <w:sz w:val="28"/>
                <w:szCs w:val="28"/>
              </w:rPr>
            </w:pPr>
            <w:r w:rsidRPr="00A52091">
              <w:rPr>
                <w:rFonts w:ascii="Arial" w:hAnsi="Arial" w:cs="Arial"/>
                <w:sz w:val="28"/>
                <w:szCs w:val="28"/>
              </w:rPr>
              <w:t>Mano de Obra</w:t>
            </w:r>
          </w:p>
        </w:tc>
        <w:tc>
          <w:tcPr>
            <w:tcW w:w="1314" w:type="dxa"/>
            <w:tcBorders>
              <w:left w:val="nil"/>
              <w:bottom w:val="dotted" w:sz="4" w:space="0" w:color="auto"/>
              <w:right w:val="dotted" w:sz="4" w:space="0" w:color="auto"/>
            </w:tcBorders>
            <w:shd w:val="clear" w:color="auto" w:fill="auto"/>
            <w:noWrap/>
            <w:vAlign w:val="bottom"/>
          </w:tcPr>
          <w:p w:rsidR="00281092" w:rsidRPr="00A52091" w:rsidRDefault="00281092" w:rsidP="00AD1913">
            <w:pPr>
              <w:jc w:val="center"/>
              <w:rPr>
                <w:rFonts w:ascii="Arial" w:hAnsi="Arial" w:cs="Arial"/>
                <w:sz w:val="28"/>
                <w:szCs w:val="28"/>
              </w:rPr>
            </w:pPr>
            <w:r w:rsidRPr="00A52091">
              <w:rPr>
                <w:rFonts w:ascii="Arial" w:hAnsi="Arial" w:cs="Arial"/>
                <w:sz w:val="28"/>
                <w:szCs w:val="28"/>
              </w:rPr>
              <w:t>jornales</w:t>
            </w:r>
          </w:p>
        </w:tc>
        <w:tc>
          <w:tcPr>
            <w:tcW w:w="1377" w:type="dxa"/>
            <w:tcBorders>
              <w:left w:val="dotted" w:sz="4" w:space="0" w:color="auto"/>
              <w:bottom w:val="single" w:sz="12" w:space="0" w:color="auto"/>
              <w:right w:val="dotted" w:sz="4" w:space="0" w:color="auto"/>
            </w:tcBorders>
            <w:shd w:val="clear" w:color="auto" w:fill="auto"/>
            <w:noWrap/>
            <w:vAlign w:val="bottom"/>
          </w:tcPr>
          <w:p w:rsidR="00281092" w:rsidRPr="00A52091" w:rsidRDefault="00281092" w:rsidP="00AD1913">
            <w:pPr>
              <w:jc w:val="center"/>
              <w:rPr>
                <w:rFonts w:ascii="Arial" w:hAnsi="Arial" w:cs="Arial"/>
                <w:sz w:val="28"/>
                <w:szCs w:val="28"/>
              </w:rPr>
            </w:pPr>
            <w:r w:rsidRPr="00A52091">
              <w:rPr>
                <w:rFonts w:ascii="Arial" w:hAnsi="Arial" w:cs="Arial"/>
                <w:sz w:val="28"/>
                <w:szCs w:val="28"/>
              </w:rPr>
              <w:t>26,00</w:t>
            </w:r>
          </w:p>
        </w:tc>
        <w:tc>
          <w:tcPr>
            <w:tcW w:w="2406" w:type="dxa"/>
            <w:gridSpan w:val="2"/>
            <w:tcBorders>
              <w:left w:val="dotted" w:sz="4" w:space="0" w:color="auto"/>
              <w:bottom w:val="single" w:sz="12" w:space="0" w:color="auto"/>
              <w:right w:val="dotted" w:sz="4" w:space="0" w:color="auto"/>
            </w:tcBorders>
            <w:shd w:val="clear" w:color="auto" w:fill="auto"/>
            <w:noWrap/>
            <w:vAlign w:val="bottom"/>
          </w:tcPr>
          <w:p w:rsidR="00281092" w:rsidRPr="00A52091" w:rsidRDefault="00281092" w:rsidP="00AD1913">
            <w:pPr>
              <w:jc w:val="center"/>
              <w:rPr>
                <w:rFonts w:ascii="Arial" w:hAnsi="Arial" w:cs="Arial"/>
                <w:sz w:val="28"/>
                <w:szCs w:val="28"/>
              </w:rPr>
            </w:pPr>
            <w:r w:rsidRPr="00A52091">
              <w:rPr>
                <w:rFonts w:ascii="Arial" w:hAnsi="Arial" w:cs="Arial"/>
                <w:sz w:val="28"/>
                <w:szCs w:val="28"/>
              </w:rPr>
              <w:t>6,00</w:t>
            </w:r>
          </w:p>
        </w:tc>
        <w:tc>
          <w:tcPr>
            <w:tcW w:w="1482" w:type="dxa"/>
            <w:tcBorders>
              <w:left w:val="dotted" w:sz="4" w:space="0" w:color="auto"/>
              <w:bottom w:val="single" w:sz="12" w:space="0" w:color="auto"/>
              <w:right w:val="single" w:sz="4" w:space="0" w:color="auto"/>
            </w:tcBorders>
            <w:shd w:val="clear" w:color="auto" w:fill="auto"/>
            <w:noWrap/>
            <w:vAlign w:val="bottom"/>
          </w:tcPr>
          <w:p w:rsidR="00281092" w:rsidRPr="00A52091" w:rsidRDefault="00281092" w:rsidP="00AD1913">
            <w:pPr>
              <w:jc w:val="center"/>
              <w:rPr>
                <w:rFonts w:ascii="Arial" w:hAnsi="Arial" w:cs="Arial"/>
                <w:sz w:val="28"/>
                <w:szCs w:val="28"/>
              </w:rPr>
            </w:pPr>
            <w:r w:rsidRPr="00A52091">
              <w:rPr>
                <w:rFonts w:ascii="Arial" w:hAnsi="Arial" w:cs="Arial"/>
                <w:sz w:val="28"/>
                <w:szCs w:val="28"/>
              </w:rPr>
              <w:t>156,00</w:t>
            </w:r>
          </w:p>
        </w:tc>
      </w:tr>
      <w:tr w:rsidR="00281092" w:rsidRPr="00A52091" w:rsidTr="00AD1913">
        <w:trPr>
          <w:trHeight w:val="360"/>
        </w:trPr>
        <w:tc>
          <w:tcPr>
            <w:tcW w:w="9720" w:type="dxa"/>
            <w:gridSpan w:val="4"/>
            <w:tcBorders>
              <w:top w:val="single" w:sz="12" w:space="0" w:color="auto"/>
              <w:left w:val="single" w:sz="4" w:space="0" w:color="auto"/>
              <w:bottom w:val="single" w:sz="4" w:space="0" w:color="auto"/>
            </w:tcBorders>
            <w:shd w:val="clear" w:color="auto" w:fill="auto"/>
            <w:noWrap/>
            <w:vAlign w:val="bottom"/>
          </w:tcPr>
          <w:p w:rsidR="00281092" w:rsidRPr="00A52091" w:rsidRDefault="00281092" w:rsidP="00AD1913">
            <w:pPr>
              <w:jc w:val="center"/>
              <w:rPr>
                <w:rFonts w:ascii="Arial" w:hAnsi="Arial" w:cs="Arial"/>
                <w:b/>
                <w:bCs/>
                <w:sz w:val="28"/>
                <w:szCs w:val="28"/>
              </w:rPr>
            </w:pPr>
            <w:r w:rsidRPr="00A52091">
              <w:rPr>
                <w:rFonts w:ascii="Arial" w:hAnsi="Arial" w:cs="Arial"/>
                <w:b/>
                <w:bCs/>
                <w:sz w:val="28"/>
                <w:szCs w:val="28"/>
              </w:rPr>
              <w:t>TOTAL</w:t>
            </w:r>
          </w:p>
        </w:tc>
        <w:tc>
          <w:tcPr>
            <w:tcW w:w="2395" w:type="dxa"/>
            <w:tcBorders>
              <w:top w:val="single" w:sz="12" w:space="0" w:color="auto"/>
              <w:left w:val="nil"/>
              <w:bottom w:val="single" w:sz="4" w:space="0" w:color="auto"/>
              <w:right w:val="dotted" w:sz="4" w:space="0" w:color="auto"/>
            </w:tcBorders>
            <w:shd w:val="clear" w:color="auto" w:fill="auto"/>
            <w:vAlign w:val="bottom"/>
          </w:tcPr>
          <w:p w:rsidR="00281092" w:rsidRPr="00A52091" w:rsidRDefault="00281092" w:rsidP="00AD1913">
            <w:pPr>
              <w:jc w:val="center"/>
              <w:rPr>
                <w:rFonts w:ascii="Arial" w:hAnsi="Arial" w:cs="Arial"/>
                <w:b/>
                <w:bCs/>
                <w:sz w:val="28"/>
                <w:szCs w:val="28"/>
              </w:rPr>
            </w:pPr>
          </w:p>
        </w:tc>
        <w:tc>
          <w:tcPr>
            <w:tcW w:w="1482" w:type="dxa"/>
            <w:tcBorders>
              <w:top w:val="single" w:sz="12" w:space="0" w:color="auto"/>
              <w:left w:val="dotted" w:sz="4" w:space="0" w:color="auto"/>
              <w:bottom w:val="single" w:sz="4" w:space="0" w:color="auto"/>
              <w:right w:val="single" w:sz="4" w:space="0" w:color="auto"/>
            </w:tcBorders>
            <w:shd w:val="clear" w:color="auto" w:fill="auto"/>
            <w:noWrap/>
            <w:vAlign w:val="bottom"/>
          </w:tcPr>
          <w:p w:rsidR="00281092" w:rsidRPr="00A52091" w:rsidRDefault="00281092" w:rsidP="00AD1913">
            <w:pPr>
              <w:jc w:val="right"/>
              <w:rPr>
                <w:rFonts w:ascii="Arial" w:hAnsi="Arial" w:cs="Arial"/>
                <w:b/>
                <w:bCs/>
                <w:sz w:val="28"/>
                <w:szCs w:val="28"/>
              </w:rPr>
            </w:pPr>
            <w:r w:rsidRPr="00A52091">
              <w:rPr>
                <w:rFonts w:ascii="Arial" w:hAnsi="Arial" w:cs="Arial"/>
                <w:b/>
                <w:bCs/>
                <w:sz w:val="28"/>
                <w:szCs w:val="28"/>
              </w:rPr>
              <w:t xml:space="preserve">            983,00 </w:t>
            </w:r>
          </w:p>
        </w:tc>
      </w:tr>
      <w:tr w:rsidR="00281092" w:rsidRPr="00A52091" w:rsidTr="00AD1913">
        <w:trPr>
          <w:trHeight w:val="360"/>
        </w:trPr>
        <w:tc>
          <w:tcPr>
            <w:tcW w:w="12115" w:type="dxa"/>
            <w:gridSpan w:val="5"/>
            <w:tcBorders>
              <w:top w:val="single" w:sz="4" w:space="0" w:color="auto"/>
              <w:bottom w:val="nil"/>
            </w:tcBorders>
            <w:shd w:val="clear" w:color="auto" w:fill="auto"/>
            <w:noWrap/>
            <w:vAlign w:val="bottom"/>
          </w:tcPr>
          <w:p w:rsidR="00281092" w:rsidRPr="00A52091" w:rsidRDefault="00281092" w:rsidP="00AD1913">
            <w:pPr>
              <w:jc w:val="center"/>
              <w:rPr>
                <w:rFonts w:ascii="Arial" w:hAnsi="Arial" w:cs="Arial"/>
                <w:b/>
                <w:bCs/>
                <w:sz w:val="28"/>
                <w:szCs w:val="28"/>
              </w:rPr>
            </w:pPr>
          </w:p>
        </w:tc>
        <w:tc>
          <w:tcPr>
            <w:tcW w:w="1482" w:type="dxa"/>
            <w:tcBorders>
              <w:top w:val="single" w:sz="4" w:space="0" w:color="auto"/>
              <w:bottom w:val="nil"/>
            </w:tcBorders>
            <w:shd w:val="clear" w:color="auto" w:fill="auto"/>
            <w:noWrap/>
            <w:vAlign w:val="bottom"/>
          </w:tcPr>
          <w:p w:rsidR="00281092" w:rsidRPr="00A52091" w:rsidRDefault="00281092" w:rsidP="00AD1913">
            <w:pPr>
              <w:jc w:val="right"/>
              <w:rPr>
                <w:rFonts w:ascii="Arial" w:hAnsi="Arial" w:cs="Arial"/>
                <w:b/>
                <w:bCs/>
                <w:sz w:val="28"/>
                <w:szCs w:val="28"/>
              </w:rPr>
            </w:pPr>
          </w:p>
        </w:tc>
      </w:tr>
      <w:tr w:rsidR="00281092" w:rsidRPr="001B4C40" w:rsidTr="00AD1913">
        <w:trPr>
          <w:trHeight w:val="338"/>
        </w:trPr>
        <w:tc>
          <w:tcPr>
            <w:tcW w:w="13597" w:type="dxa"/>
            <w:gridSpan w:val="6"/>
            <w:tcBorders>
              <w:top w:val="nil"/>
            </w:tcBorders>
            <w:shd w:val="clear" w:color="auto" w:fill="auto"/>
            <w:noWrap/>
            <w:vAlign w:val="bottom"/>
          </w:tcPr>
          <w:p w:rsidR="00281092" w:rsidRPr="001B4C40" w:rsidRDefault="00281092" w:rsidP="00AD1913">
            <w:pPr>
              <w:rPr>
                <w:rFonts w:ascii="Arial" w:hAnsi="Arial" w:cs="Arial"/>
                <w:b/>
                <w:bCs/>
                <w:sz w:val="22"/>
                <w:szCs w:val="22"/>
              </w:rPr>
            </w:pPr>
            <w:r w:rsidRPr="00A52091">
              <w:rPr>
                <w:rFonts w:ascii="Arial" w:hAnsi="Arial" w:cs="Arial"/>
                <w:sz w:val="22"/>
                <w:szCs w:val="22"/>
              </w:rPr>
              <w:t>Rodríguez, J. 2004, Costo elaboración silo bolsa (entrevista), Chivería- Nobol</w:t>
            </w:r>
            <w:r w:rsidRPr="001B4C40">
              <w:rPr>
                <w:rFonts w:ascii="Arial" w:hAnsi="Arial" w:cs="Arial"/>
                <w:b/>
                <w:bCs/>
                <w:sz w:val="22"/>
                <w:szCs w:val="22"/>
              </w:rPr>
              <w:t xml:space="preserve"> </w:t>
            </w:r>
          </w:p>
        </w:tc>
      </w:tr>
    </w:tbl>
    <w:p w:rsidR="00281092" w:rsidRPr="001B4C40" w:rsidRDefault="00281092" w:rsidP="00281092">
      <w:pPr>
        <w:jc w:val="both"/>
        <w:rPr>
          <w:sz w:val="22"/>
          <w:szCs w:val="22"/>
        </w:rPr>
      </w:pPr>
    </w:p>
    <w:p w:rsidR="00281092" w:rsidRPr="001B4C40" w:rsidRDefault="00281092" w:rsidP="00281092">
      <w:pPr>
        <w:jc w:val="both"/>
        <w:rPr>
          <w:sz w:val="22"/>
          <w:szCs w:val="22"/>
        </w:rPr>
      </w:pPr>
    </w:p>
    <w:p w:rsidR="00281092" w:rsidRPr="001B4C40" w:rsidRDefault="00281092" w:rsidP="00281092">
      <w:pPr>
        <w:jc w:val="both"/>
        <w:rPr>
          <w:sz w:val="22"/>
          <w:szCs w:val="22"/>
        </w:rPr>
      </w:pPr>
    </w:p>
    <w:p w:rsidR="00281092" w:rsidRPr="001B4C40" w:rsidRDefault="00281092" w:rsidP="00281092">
      <w:pPr>
        <w:jc w:val="both"/>
        <w:rPr>
          <w:sz w:val="22"/>
          <w:szCs w:val="22"/>
        </w:rPr>
      </w:pPr>
    </w:p>
    <w:p w:rsidR="00281092" w:rsidRPr="001B4C40" w:rsidRDefault="00281092" w:rsidP="00281092">
      <w:pPr>
        <w:jc w:val="both"/>
        <w:rPr>
          <w:sz w:val="22"/>
          <w:szCs w:val="22"/>
        </w:rPr>
      </w:pPr>
    </w:p>
    <w:p w:rsidR="00281092" w:rsidRDefault="00281092" w:rsidP="00281092">
      <w:pPr>
        <w:jc w:val="both"/>
        <w:rPr>
          <w:sz w:val="22"/>
          <w:szCs w:val="22"/>
        </w:rPr>
      </w:pPr>
    </w:p>
    <w:p w:rsidR="00281092" w:rsidRDefault="00281092" w:rsidP="00281092">
      <w:pPr>
        <w:jc w:val="both"/>
        <w:rPr>
          <w:sz w:val="22"/>
          <w:szCs w:val="22"/>
        </w:rPr>
      </w:pPr>
    </w:p>
    <w:p w:rsidR="00281092" w:rsidRDefault="00281092" w:rsidP="00281092">
      <w:pPr>
        <w:jc w:val="both"/>
        <w:rPr>
          <w:sz w:val="22"/>
          <w:szCs w:val="22"/>
        </w:rPr>
      </w:pPr>
    </w:p>
    <w:p w:rsidR="00281092" w:rsidRDefault="00281092" w:rsidP="00281092">
      <w:pPr>
        <w:jc w:val="both"/>
        <w:rPr>
          <w:sz w:val="22"/>
          <w:szCs w:val="22"/>
        </w:rPr>
      </w:pPr>
    </w:p>
    <w:p w:rsidR="00281092" w:rsidRDefault="00281092" w:rsidP="00281092">
      <w:pPr>
        <w:jc w:val="both"/>
        <w:rPr>
          <w:sz w:val="22"/>
          <w:szCs w:val="22"/>
        </w:rPr>
      </w:pPr>
    </w:p>
    <w:p w:rsidR="00281092" w:rsidRDefault="00281092" w:rsidP="00281092">
      <w:pPr>
        <w:jc w:val="both"/>
        <w:rPr>
          <w:sz w:val="22"/>
          <w:szCs w:val="22"/>
        </w:rPr>
        <w:sectPr w:rsidR="00281092" w:rsidSect="009E4866">
          <w:pgSz w:w="16838" w:h="11906" w:orient="landscape"/>
          <w:pgMar w:top="2268" w:right="2268" w:bottom="1361" w:left="2268" w:header="709" w:footer="709" w:gutter="0"/>
          <w:cols w:space="708"/>
          <w:docGrid w:linePitch="360"/>
        </w:sectPr>
      </w:pPr>
    </w:p>
    <w:p w:rsidR="00281092" w:rsidRPr="001B4112" w:rsidRDefault="00281092" w:rsidP="00281092">
      <w:pPr>
        <w:ind w:left="720"/>
        <w:rPr>
          <w:rFonts w:ascii="Arial" w:hAnsi="Arial" w:cs="Arial"/>
          <w:b/>
        </w:rPr>
      </w:pPr>
      <w:r w:rsidRPr="001B4112">
        <w:rPr>
          <w:rFonts w:ascii="Arial" w:hAnsi="Arial" w:cs="Arial"/>
          <w:b/>
        </w:rPr>
        <w:lastRenderedPageBreak/>
        <w:t>Apéndice B</w:t>
      </w:r>
    </w:p>
    <w:p w:rsidR="00281092" w:rsidRDefault="00281092" w:rsidP="00281092">
      <w:pPr>
        <w:ind w:left="720"/>
        <w:jc w:val="both"/>
        <w:rPr>
          <w:rFonts w:ascii="Arial" w:hAnsi="Arial" w:cs="Arial"/>
        </w:rPr>
      </w:pPr>
    </w:p>
    <w:p w:rsidR="00281092" w:rsidRDefault="007726FB" w:rsidP="00281092">
      <w:pPr>
        <w:jc w:val="center"/>
      </w:pPr>
      <w:r>
        <w:rPr>
          <w:noProof/>
        </w:rPr>
        <w:drawing>
          <wp:inline distT="0" distB="0" distL="0" distR="0">
            <wp:extent cx="5709920" cy="5953760"/>
            <wp:effectExtent l="19050" t="0" r="5080" b="0"/>
            <wp:docPr id="11" name="Imagen 11" descr="Silo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lo 008"/>
                    <pic:cNvPicPr>
                      <a:picLocks noChangeAspect="1" noChangeArrowheads="1"/>
                    </pic:cNvPicPr>
                  </pic:nvPicPr>
                  <pic:blipFill>
                    <a:blip r:embed="rId23"/>
                    <a:srcRect b="30406"/>
                    <a:stretch>
                      <a:fillRect/>
                    </a:stretch>
                  </pic:blipFill>
                  <pic:spPr bwMode="auto">
                    <a:xfrm>
                      <a:off x="0" y="0"/>
                      <a:ext cx="5709920" cy="5953760"/>
                    </a:xfrm>
                    <a:prstGeom prst="rect">
                      <a:avLst/>
                    </a:prstGeom>
                    <a:noFill/>
                    <a:ln w="9525">
                      <a:noFill/>
                      <a:miter lim="800000"/>
                      <a:headEnd/>
                      <a:tailEnd/>
                    </a:ln>
                  </pic:spPr>
                </pic:pic>
              </a:graphicData>
            </a:graphic>
          </wp:inline>
        </w:drawing>
      </w:r>
    </w:p>
    <w:p w:rsidR="00281092" w:rsidRDefault="00281092" w:rsidP="00281092">
      <w:pPr>
        <w:ind w:left="720"/>
        <w:jc w:val="both"/>
        <w:rPr>
          <w:rFonts w:ascii="Arial" w:hAnsi="Arial" w:cs="Arial"/>
        </w:rPr>
      </w:pPr>
    </w:p>
    <w:p w:rsidR="00281092" w:rsidRPr="00F42A89" w:rsidRDefault="00281092" w:rsidP="00281092">
      <w:pPr>
        <w:jc w:val="both"/>
        <w:rPr>
          <w:rFonts w:ascii="Arial" w:hAnsi="Arial" w:cs="Arial"/>
        </w:rPr>
      </w:pPr>
      <w:r w:rsidRPr="00F42A89">
        <w:rPr>
          <w:rFonts w:ascii="Arial" w:hAnsi="Arial" w:cs="Arial"/>
          <w:b/>
        </w:rPr>
        <w:t>Nota</w:t>
      </w:r>
      <w:r w:rsidRPr="00F42A89">
        <w:rPr>
          <w:rFonts w:ascii="Arial" w:hAnsi="Arial" w:cs="Arial"/>
        </w:rPr>
        <w:t>:</w:t>
      </w:r>
      <w:r>
        <w:rPr>
          <w:rFonts w:ascii="Arial" w:hAnsi="Arial" w:cs="Arial"/>
        </w:rPr>
        <w:t xml:space="preserve">  </w:t>
      </w:r>
      <w:r w:rsidRPr="00F42A89">
        <w:rPr>
          <w:rFonts w:ascii="Arial" w:hAnsi="Arial" w:cs="Arial"/>
        </w:rPr>
        <w:t xml:space="preserve">El nitrógeno amoniacal fue presentado como porcentaje de la muestra. </w:t>
      </w:r>
    </w:p>
    <w:p w:rsidR="00281092" w:rsidRDefault="00281092" w:rsidP="00281092">
      <w:pPr>
        <w:ind w:left="720"/>
        <w:jc w:val="both"/>
        <w:rPr>
          <w:rFonts w:ascii="Arial" w:hAnsi="Arial" w:cs="Arial"/>
        </w:rPr>
      </w:pPr>
      <w:r w:rsidRPr="00F42A89">
        <w:rPr>
          <w:rFonts w:ascii="Arial" w:hAnsi="Arial" w:cs="Arial"/>
        </w:rPr>
        <w:t>Para obtener el nitrógeno amoniacal como porcentaje del nitrógeno total se partió de la siguiente formula:</w:t>
      </w:r>
    </w:p>
    <w:p w:rsidR="00281092" w:rsidRPr="00F42A89" w:rsidRDefault="00281092" w:rsidP="00281092">
      <w:pPr>
        <w:ind w:left="720"/>
        <w:jc w:val="both"/>
        <w:rPr>
          <w:rFonts w:ascii="Arial" w:hAnsi="Arial" w:cs="Arial"/>
        </w:rPr>
      </w:pPr>
    </w:p>
    <w:p w:rsidR="00281092" w:rsidRDefault="00281092" w:rsidP="00281092">
      <w:pPr>
        <w:ind w:left="720"/>
        <w:jc w:val="both"/>
        <w:rPr>
          <w:rFonts w:ascii="Arial" w:hAnsi="Arial" w:cs="Arial"/>
        </w:rPr>
      </w:pPr>
      <w:r w:rsidRPr="00F42A89">
        <w:rPr>
          <w:rFonts w:ascii="Arial" w:hAnsi="Arial" w:cs="Arial"/>
        </w:rPr>
        <w:t>Nitrógeno total= Proteína cruda/6.25</w:t>
      </w:r>
    </w:p>
    <w:p w:rsidR="00281092" w:rsidRPr="00F42A89" w:rsidRDefault="00281092" w:rsidP="00281092">
      <w:pPr>
        <w:ind w:left="720"/>
        <w:jc w:val="both"/>
        <w:rPr>
          <w:rFonts w:ascii="Arial" w:hAnsi="Arial" w:cs="Arial"/>
        </w:rPr>
      </w:pPr>
    </w:p>
    <w:p w:rsidR="00281092" w:rsidRDefault="00281092" w:rsidP="00281092">
      <w:pPr>
        <w:ind w:left="720"/>
        <w:jc w:val="both"/>
        <w:rPr>
          <w:rFonts w:ascii="Arial" w:hAnsi="Arial" w:cs="Arial"/>
        </w:rPr>
      </w:pPr>
      <w:r w:rsidRPr="00F42A89">
        <w:rPr>
          <w:rFonts w:ascii="Arial" w:hAnsi="Arial" w:cs="Arial"/>
        </w:rPr>
        <w:t>Para luego realizar una regla de tres simple.</w:t>
      </w:r>
      <w:r>
        <w:rPr>
          <w:rFonts w:ascii="Arial" w:hAnsi="Arial" w:cs="Arial"/>
        </w:rPr>
        <w:t xml:space="preserve"> </w:t>
      </w:r>
    </w:p>
    <w:p w:rsidR="00281092" w:rsidRDefault="00281092" w:rsidP="00281092">
      <w:pPr>
        <w:ind w:left="720"/>
        <w:jc w:val="both"/>
        <w:rPr>
          <w:rFonts w:ascii="Arial" w:hAnsi="Arial" w:cs="Arial"/>
        </w:rPr>
      </w:pPr>
    </w:p>
    <w:p w:rsidR="00281092" w:rsidRDefault="00281092" w:rsidP="00281092">
      <w:pPr>
        <w:ind w:left="720"/>
        <w:jc w:val="both"/>
        <w:rPr>
          <w:rFonts w:ascii="Arial" w:hAnsi="Arial" w:cs="Arial"/>
        </w:rPr>
      </w:pPr>
      <w:r>
        <w:rPr>
          <w:rFonts w:ascii="Arial" w:hAnsi="Arial" w:cs="Arial"/>
        </w:rPr>
        <w:t>Así para la muestra T25I tenemos:</w:t>
      </w:r>
    </w:p>
    <w:p w:rsidR="00281092" w:rsidRDefault="00281092" w:rsidP="00281092">
      <w:pPr>
        <w:ind w:left="720"/>
        <w:jc w:val="both"/>
        <w:rPr>
          <w:rFonts w:ascii="Arial" w:hAnsi="Arial" w:cs="Arial"/>
        </w:rPr>
      </w:pPr>
    </w:p>
    <w:p w:rsidR="00281092" w:rsidRDefault="00281092" w:rsidP="00281092">
      <w:pPr>
        <w:ind w:left="720"/>
        <w:jc w:val="both"/>
        <w:rPr>
          <w:rFonts w:ascii="Arial" w:hAnsi="Arial" w:cs="Arial"/>
        </w:rPr>
      </w:pPr>
      <w:r>
        <w:rPr>
          <w:rFonts w:ascii="Arial" w:hAnsi="Arial" w:cs="Arial"/>
        </w:rPr>
        <w:t>Nitrógeno total=4.98/6.25=0.7968</w:t>
      </w:r>
    </w:p>
    <w:p w:rsidR="00281092" w:rsidRDefault="00281092" w:rsidP="00281092">
      <w:pPr>
        <w:ind w:left="720"/>
        <w:jc w:val="both"/>
        <w:rPr>
          <w:rFonts w:ascii="Arial" w:hAnsi="Arial" w:cs="Arial"/>
        </w:rPr>
      </w:pPr>
    </w:p>
    <w:p w:rsidR="00281092" w:rsidRDefault="00281092" w:rsidP="00281092">
      <w:pPr>
        <w:ind w:left="720"/>
        <w:jc w:val="both"/>
        <w:rPr>
          <w:rFonts w:ascii="Arial" w:hAnsi="Arial" w:cs="Arial"/>
        </w:rPr>
      </w:pPr>
      <w:r>
        <w:rPr>
          <w:rFonts w:ascii="Arial" w:hAnsi="Arial" w:cs="Arial"/>
        </w:rPr>
        <w:t>NH</w:t>
      </w:r>
      <w:r w:rsidRPr="00F42A89">
        <w:rPr>
          <w:rFonts w:ascii="Arial" w:hAnsi="Arial" w:cs="Arial"/>
          <w:vertAlign w:val="subscript"/>
        </w:rPr>
        <w:t>3</w:t>
      </w:r>
      <w:r>
        <w:rPr>
          <w:rFonts w:ascii="Arial" w:hAnsi="Arial" w:cs="Arial"/>
        </w:rPr>
        <w:t>/Nt=(0.52*100)/0.7968=65.26</w:t>
      </w:r>
    </w:p>
    <w:p w:rsidR="00281092" w:rsidRDefault="00281092" w:rsidP="00281092">
      <w:pPr>
        <w:ind w:left="720"/>
        <w:jc w:val="both"/>
        <w:rPr>
          <w:rFonts w:ascii="Arial" w:hAnsi="Arial" w:cs="Arial"/>
        </w:rPr>
      </w:pPr>
    </w:p>
    <w:p w:rsidR="00281092" w:rsidRDefault="00281092" w:rsidP="00281092">
      <w:pPr>
        <w:ind w:left="720"/>
        <w:jc w:val="both"/>
        <w:rPr>
          <w:rFonts w:ascii="Arial" w:hAnsi="Arial" w:cs="Arial"/>
        </w:rPr>
      </w:pPr>
    </w:p>
    <w:p w:rsidR="00281092" w:rsidRDefault="00281092" w:rsidP="00281092">
      <w:pPr>
        <w:ind w:left="720"/>
        <w:jc w:val="both"/>
        <w:rPr>
          <w:rFonts w:ascii="Arial" w:hAnsi="Arial" w:cs="Arial"/>
        </w:rPr>
      </w:pPr>
    </w:p>
    <w:p w:rsidR="00281092" w:rsidRDefault="00281092" w:rsidP="00281092">
      <w:pPr>
        <w:ind w:left="720"/>
        <w:jc w:val="both"/>
        <w:rPr>
          <w:rFonts w:ascii="Arial" w:hAnsi="Arial" w:cs="Arial"/>
        </w:rPr>
      </w:pPr>
    </w:p>
    <w:p w:rsidR="00281092" w:rsidRDefault="00281092" w:rsidP="00281092">
      <w:pPr>
        <w:rPr>
          <w:rFonts w:ascii="Arial" w:hAnsi="Arial" w:cs="Arial"/>
          <w:b/>
        </w:rPr>
        <w:sectPr w:rsidR="00281092" w:rsidSect="00D0403A">
          <w:pgSz w:w="11906" w:h="16838"/>
          <w:pgMar w:top="899" w:right="1106" w:bottom="719" w:left="1701" w:header="708" w:footer="708" w:gutter="0"/>
          <w:cols w:space="708"/>
          <w:docGrid w:linePitch="360"/>
        </w:sectPr>
      </w:pPr>
    </w:p>
    <w:p w:rsidR="00281092" w:rsidRDefault="00281092" w:rsidP="00281092">
      <w:pPr>
        <w:rPr>
          <w:rFonts w:ascii="Arial" w:hAnsi="Arial" w:cs="Arial"/>
          <w:b/>
          <w:lang w:val="es-EC"/>
        </w:rPr>
      </w:pPr>
      <w:r>
        <w:rPr>
          <w:rFonts w:ascii="Arial" w:hAnsi="Arial" w:cs="Arial"/>
          <w:b/>
          <w:lang w:val="es-EC"/>
        </w:rPr>
        <w:lastRenderedPageBreak/>
        <w:t>Apéndice F</w:t>
      </w:r>
    </w:p>
    <w:p w:rsidR="00281092" w:rsidRDefault="00281092" w:rsidP="00281092"/>
    <w:p w:rsidR="00281092" w:rsidRDefault="00281092" w:rsidP="00281092"/>
    <w:tbl>
      <w:tblPr>
        <w:tblW w:w="13985" w:type="dxa"/>
        <w:jc w:val="center"/>
        <w:shd w:val="clear" w:color="auto" w:fill="FFFFFF"/>
        <w:tblCellMar>
          <w:left w:w="70" w:type="dxa"/>
          <w:right w:w="70" w:type="dxa"/>
        </w:tblCellMar>
        <w:tblLook w:val="0000"/>
      </w:tblPr>
      <w:tblGrid>
        <w:gridCol w:w="3741"/>
        <w:gridCol w:w="1095"/>
        <w:gridCol w:w="1252"/>
        <w:gridCol w:w="770"/>
        <w:gridCol w:w="1252"/>
        <w:gridCol w:w="1007"/>
        <w:gridCol w:w="22"/>
        <w:gridCol w:w="75"/>
        <w:gridCol w:w="63"/>
        <w:gridCol w:w="22"/>
        <w:gridCol w:w="1167"/>
        <w:gridCol w:w="85"/>
        <w:gridCol w:w="1010"/>
        <w:gridCol w:w="63"/>
        <w:gridCol w:w="22"/>
        <w:gridCol w:w="1167"/>
        <w:gridCol w:w="85"/>
        <w:gridCol w:w="1011"/>
        <w:gridCol w:w="63"/>
        <w:gridCol w:w="22"/>
      </w:tblGrid>
      <w:tr w:rsidR="00281092" w:rsidTr="00AD1913">
        <w:trPr>
          <w:gridAfter w:val="2"/>
          <w:wAfter w:w="85" w:type="dxa"/>
          <w:trHeight w:val="435"/>
          <w:jc w:val="center"/>
        </w:trPr>
        <w:tc>
          <w:tcPr>
            <w:tcW w:w="13900" w:type="dxa"/>
            <w:gridSpan w:val="18"/>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COSTO POR TON DEL MATERIAL ENSILADO ( Us $) POR TRATAMIENTO</w:t>
            </w:r>
          </w:p>
        </w:tc>
      </w:tr>
      <w:tr w:rsidR="00281092" w:rsidTr="00AD1913">
        <w:trPr>
          <w:gridAfter w:val="2"/>
          <w:wAfter w:w="85" w:type="dxa"/>
          <w:trHeight w:val="285"/>
          <w:jc w:val="center"/>
        </w:trPr>
        <w:tc>
          <w:tcPr>
            <w:tcW w:w="3741" w:type="dxa"/>
            <w:tcBorders>
              <w:bottom w:val="single" w:sz="12" w:space="0" w:color="auto"/>
            </w:tcBorders>
            <w:shd w:val="clear" w:color="auto" w:fill="FFFFFF"/>
            <w:noWrap/>
            <w:vAlign w:val="bottom"/>
          </w:tcPr>
          <w:p w:rsidR="00281092" w:rsidRDefault="00281092" w:rsidP="00AD1913">
            <w:pPr>
              <w:rPr>
                <w:rFonts w:ascii="Arial" w:hAnsi="Arial" w:cs="Arial"/>
                <w:sz w:val="20"/>
                <w:szCs w:val="20"/>
              </w:rPr>
            </w:pPr>
          </w:p>
        </w:tc>
        <w:tc>
          <w:tcPr>
            <w:tcW w:w="1095" w:type="dxa"/>
            <w:tcBorders>
              <w:bottom w:val="single" w:sz="12" w:space="0" w:color="auto"/>
            </w:tcBorders>
            <w:shd w:val="clear" w:color="auto" w:fill="FFFFFF"/>
            <w:noWrap/>
            <w:vAlign w:val="bottom"/>
          </w:tcPr>
          <w:p w:rsidR="00281092" w:rsidRDefault="00281092" w:rsidP="00AD1913">
            <w:pPr>
              <w:jc w:val="center"/>
              <w:rPr>
                <w:rFonts w:ascii="Arial" w:hAnsi="Arial" w:cs="Arial"/>
                <w:b/>
                <w:bCs/>
                <w:sz w:val="20"/>
                <w:szCs w:val="20"/>
              </w:rPr>
            </w:pPr>
          </w:p>
        </w:tc>
        <w:tc>
          <w:tcPr>
            <w:tcW w:w="1252" w:type="dxa"/>
            <w:tcBorders>
              <w:bottom w:val="single" w:sz="12" w:space="0" w:color="auto"/>
            </w:tcBorders>
            <w:shd w:val="clear" w:color="auto" w:fill="FFFFFF"/>
            <w:noWrap/>
            <w:vAlign w:val="bottom"/>
          </w:tcPr>
          <w:p w:rsidR="00281092" w:rsidRDefault="00281092" w:rsidP="00AD1913">
            <w:pPr>
              <w:jc w:val="center"/>
              <w:rPr>
                <w:rFonts w:ascii="Arial" w:hAnsi="Arial" w:cs="Arial"/>
                <w:sz w:val="20"/>
                <w:szCs w:val="20"/>
              </w:rPr>
            </w:pPr>
          </w:p>
        </w:tc>
        <w:tc>
          <w:tcPr>
            <w:tcW w:w="770" w:type="dxa"/>
            <w:tcBorders>
              <w:bottom w:val="single" w:sz="12" w:space="0" w:color="auto"/>
            </w:tcBorders>
            <w:shd w:val="clear" w:color="auto" w:fill="FFFFFF"/>
            <w:noWrap/>
            <w:vAlign w:val="bottom"/>
          </w:tcPr>
          <w:p w:rsidR="00281092" w:rsidRDefault="00281092" w:rsidP="00AD1913">
            <w:pPr>
              <w:jc w:val="center"/>
              <w:rPr>
                <w:rFonts w:ascii="Arial" w:hAnsi="Arial" w:cs="Arial"/>
                <w:sz w:val="20"/>
                <w:szCs w:val="20"/>
              </w:rPr>
            </w:pPr>
          </w:p>
        </w:tc>
        <w:tc>
          <w:tcPr>
            <w:tcW w:w="1252" w:type="dxa"/>
            <w:tcBorders>
              <w:bottom w:val="single" w:sz="12" w:space="0" w:color="auto"/>
            </w:tcBorders>
            <w:shd w:val="clear" w:color="auto" w:fill="FFFFFF"/>
            <w:noWrap/>
            <w:vAlign w:val="bottom"/>
          </w:tcPr>
          <w:p w:rsidR="00281092" w:rsidRDefault="00281092" w:rsidP="00AD1913">
            <w:pPr>
              <w:jc w:val="center"/>
              <w:rPr>
                <w:rFonts w:ascii="Arial" w:hAnsi="Arial" w:cs="Arial"/>
                <w:sz w:val="20"/>
                <w:szCs w:val="20"/>
              </w:rPr>
            </w:pPr>
          </w:p>
        </w:tc>
        <w:tc>
          <w:tcPr>
            <w:tcW w:w="1095" w:type="dxa"/>
            <w:gridSpan w:val="3"/>
            <w:tcBorders>
              <w:bottom w:val="single" w:sz="12" w:space="0" w:color="auto"/>
            </w:tcBorders>
            <w:shd w:val="clear" w:color="auto" w:fill="FFFFFF"/>
            <w:noWrap/>
            <w:vAlign w:val="bottom"/>
          </w:tcPr>
          <w:p w:rsidR="00281092" w:rsidRDefault="00281092" w:rsidP="00AD1913">
            <w:pPr>
              <w:jc w:val="center"/>
              <w:rPr>
                <w:rFonts w:ascii="Arial" w:hAnsi="Arial" w:cs="Arial"/>
                <w:sz w:val="20"/>
                <w:szCs w:val="20"/>
              </w:rPr>
            </w:pPr>
          </w:p>
        </w:tc>
        <w:tc>
          <w:tcPr>
            <w:tcW w:w="1252" w:type="dxa"/>
            <w:gridSpan w:val="3"/>
            <w:tcBorders>
              <w:bottom w:val="single" w:sz="12" w:space="0" w:color="auto"/>
            </w:tcBorders>
            <w:shd w:val="clear" w:color="auto" w:fill="FFFFFF"/>
            <w:noWrap/>
            <w:vAlign w:val="bottom"/>
          </w:tcPr>
          <w:p w:rsidR="00281092" w:rsidRDefault="00281092" w:rsidP="00AD1913">
            <w:pPr>
              <w:jc w:val="center"/>
              <w:rPr>
                <w:rFonts w:ascii="Arial" w:hAnsi="Arial" w:cs="Arial"/>
                <w:sz w:val="20"/>
                <w:szCs w:val="20"/>
              </w:rPr>
            </w:pPr>
          </w:p>
        </w:tc>
        <w:tc>
          <w:tcPr>
            <w:tcW w:w="1095" w:type="dxa"/>
            <w:gridSpan w:val="2"/>
            <w:tcBorders>
              <w:bottom w:val="single" w:sz="12" w:space="0" w:color="auto"/>
            </w:tcBorders>
            <w:shd w:val="clear" w:color="auto" w:fill="FFFFFF"/>
            <w:noWrap/>
            <w:vAlign w:val="bottom"/>
          </w:tcPr>
          <w:p w:rsidR="00281092" w:rsidRDefault="00281092" w:rsidP="00AD1913">
            <w:pPr>
              <w:jc w:val="center"/>
              <w:rPr>
                <w:rFonts w:ascii="Arial" w:hAnsi="Arial" w:cs="Arial"/>
                <w:sz w:val="20"/>
                <w:szCs w:val="20"/>
              </w:rPr>
            </w:pPr>
          </w:p>
        </w:tc>
        <w:tc>
          <w:tcPr>
            <w:tcW w:w="1252" w:type="dxa"/>
            <w:gridSpan w:val="3"/>
            <w:tcBorders>
              <w:bottom w:val="single" w:sz="12" w:space="0" w:color="auto"/>
            </w:tcBorders>
            <w:shd w:val="clear" w:color="auto" w:fill="FFFFFF"/>
            <w:noWrap/>
            <w:vAlign w:val="bottom"/>
          </w:tcPr>
          <w:p w:rsidR="00281092" w:rsidRDefault="00281092" w:rsidP="00AD1913">
            <w:pPr>
              <w:jc w:val="center"/>
              <w:rPr>
                <w:rFonts w:ascii="Arial" w:hAnsi="Arial" w:cs="Arial"/>
                <w:sz w:val="20"/>
                <w:szCs w:val="20"/>
              </w:rPr>
            </w:pPr>
          </w:p>
        </w:tc>
        <w:tc>
          <w:tcPr>
            <w:tcW w:w="1096" w:type="dxa"/>
            <w:gridSpan w:val="2"/>
            <w:tcBorders>
              <w:bottom w:val="single" w:sz="12" w:space="0" w:color="auto"/>
            </w:tcBorders>
            <w:shd w:val="clear" w:color="auto" w:fill="FFFFFF"/>
            <w:noWrap/>
            <w:vAlign w:val="bottom"/>
          </w:tcPr>
          <w:p w:rsidR="00281092" w:rsidRDefault="00281092" w:rsidP="00AD1913">
            <w:pPr>
              <w:jc w:val="center"/>
              <w:rPr>
                <w:rFonts w:ascii="Arial" w:hAnsi="Arial" w:cs="Arial"/>
                <w:sz w:val="20"/>
                <w:szCs w:val="20"/>
              </w:rPr>
            </w:pPr>
          </w:p>
        </w:tc>
      </w:tr>
      <w:tr w:rsidR="00281092" w:rsidTr="00AD1913">
        <w:trPr>
          <w:gridAfter w:val="1"/>
          <w:wAfter w:w="22" w:type="dxa"/>
          <w:trHeight w:val="345"/>
          <w:jc w:val="center"/>
        </w:trPr>
        <w:tc>
          <w:tcPr>
            <w:tcW w:w="3741" w:type="dxa"/>
            <w:vMerge w:val="restart"/>
            <w:tcBorders>
              <w:top w:val="single" w:sz="12" w:space="0" w:color="auto"/>
              <w:left w:val="single" w:sz="12" w:space="0" w:color="auto"/>
              <w:right w:val="single" w:sz="12"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 </w:t>
            </w:r>
          </w:p>
        </w:tc>
        <w:tc>
          <w:tcPr>
            <w:tcW w:w="1095" w:type="dxa"/>
            <w:vMerge w:val="restart"/>
            <w:tcBorders>
              <w:top w:val="single" w:sz="12" w:space="0" w:color="auto"/>
              <w:left w:val="single" w:sz="12" w:space="0" w:color="auto"/>
              <w:right w:val="dotted" w:sz="4" w:space="0" w:color="auto"/>
            </w:tcBorders>
            <w:shd w:val="clear" w:color="auto" w:fill="FFFFFF"/>
            <w:noWrap/>
            <w:vAlign w:val="center"/>
          </w:tcPr>
          <w:p w:rsidR="00281092" w:rsidRDefault="00281092" w:rsidP="00AD1913">
            <w:pPr>
              <w:jc w:val="center"/>
              <w:rPr>
                <w:rFonts w:ascii="Arial" w:hAnsi="Arial" w:cs="Arial"/>
                <w:b/>
                <w:bCs/>
                <w:sz w:val="20"/>
                <w:szCs w:val="20"/>
              </w:rPr>
            </w:pPr>
            <w:r>
              <w:rPr>
                <w:rFonts w:ascii="Arial" w:hAnsi="Arial" w:cs="Arial"/>
                <w:b/>
                <w:bCs/>
                <w:sz w:val="20"/>
                <w:szCs w:val="20"/>
              </w:rPr>
              <w:t>Costo/Kg</w:t>
            </w:r>
          </w:p>
        </w:tc>
        <w:tc>
          <w:tcPr>
            <w:tcW w:w="2022" w:type="dxa"/>
            <w:gridSpan w:val="2"/>
            <w:tcBorders>
              <w:top w:val="single" w:sz="12" w:space="0" w:color="auto"/>
              <w:left w:val="dotted" w:sz="4" w:space="0" w:color="auto"/>
              <w:bottom w:val="dotted" w:sz="4" w:space="0" w:color="auto"/>
              <w:right w:val="dotted" w:sz="4"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T1</w:t>
            </w:r>
          </w:p>
        </w:tc>
        <w:tc>
          <w:tcPr>
            <w:tcW w:w="2250" w:type="dxa"/>
            <w:gridSpan w:val="2"/>
            <w:tcBorders>
              <w:top w:val="single" w:sz="12" w:space="0" w:color="auto"/>
              <w:left w:val="dotted" w:sz="4" w:space="0" w:color="auto"/>
              <w:bottom w:val="dotted" w:sz="4"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T2</w:t>
            </w:r>
          </w:p>
        </w:tc>
        <w:tc>
          <w:tcPr>
            <w:tcW w:w="160" w:type="dxa"/>
            <w:gridSpan w:val="3"/>
            <w:tcBorders>
              <w:top w:val="single" w:sz="12" w:space="0" w:color="auto"/>
              <w:left w:val="nil"/>
              <w:bottom w:val="dotted" w:sz="4" w:space="0" w:color="auto"/>
              <w:right w:val="dotted" w:sz="4" w:space="0" w:color="auto"/>
            </w:tcBorders>
            <w:shd w:val="clear" w:color="auto" w:fill="FFFFFF"/>
            <w:vAlign w:val="bottom"/>
          </w:tcPr>
          <w:p w:rsidR="00281092" w:rsidRDefault="00281092" w:rsidP="00AD1913">
            <w:pPr>
              <w:jc w:val="center"/>
              <w:rPr>
                <w:rFonts w:ascii="Arial" w:hAnsi="Arial" w:cs="Arial"/>
                <w:b/>
                <w:bCs/>
                <w:sz w:val="20"/>
                <w:szCs w:val="20"/>
              </w:rPr>
            </w:pPr>
          </w:p>
        </w:tc>
        <w:tc>
          <w:tcPr>
            <w:tcW w:w="2347" w:type="dxa"/>
            <w:gridSpan w:val="5"/>
            <w:tcBorders>
              <w:top w:val="single" w:sz="12" w:space="0" w:color="auto"/>
              <w:left w:val="dotted" w:sz="4" w:space="0" w:color="auto"/>
              <w:bottom w:val="dotted" w:sz="4" w:space="0" w:color="auto"/>
              <w:right w:val="dotted" w:sz="4"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T3</w:t>
            </w:r>
          </w:p>
        </w:tc>
        <w:tc>
          <w:tcPr>
            <w:tcW w:w="2348" w:type="dxa"/>
            <w:gridSpan w:val="5"/>
            <w:tcBorders>
              <w:top w:val="single" w:sz="12" w:space="0" w:color="auto"/>
              <w:left w:val="dotted" w:sz="4" w:space="0" w:color="auto"/>
              <w:bottom w:val="dotted" w:sz="4" w:space="0" w:color="auto"/>
              <w:right w:val="single" w:sz="12"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T4</w:t>
            </w:r>
          </w:p>
        </w:tc>
      </w:tr>
      <w:tr w:rsidR="00281092" w:rsidTr="00AD1913">
        <w:trPr>
          <w:trHeight w:val="390"/>
          <w:jc w:val="center"/>
        </w:trPr>
        <w:tc>
          <w:tcPr>
            <w:tcW w:w="3741" w:type="dxa"/>
            <w:vMerge/>
            <w:tcBorders>
              <w:left w:val="single" w:sz="12" w:space="0" w:color="auto"/>
              <w:bottom w:val="single" w:sz="12" w:space="0" w:color="auto"/>
              <w:right w:val="single" w:sz="12" w:space="0" w:color="auto"/>
            </w:tcBorders>
            <w:shd w:val="clear" w:color="auto" w:fill="FFFFFF"/>
            <w:vAlign w:val="center"/>
          </w:tcPr>
          <w:p w:rsidR="00281092" w:rsidRDefault="00281092" w:rsidP="00AD1913">
            <w:pPr>
              <w:rPr>
                <w:rFonts w:ascii="Arial" w:hAnsi="Arial" w:cs="Arial"/>
                <w:b/>
                <w:bCs/>
                <w:sz w:val="20"/>
                <w:szCs w:val="20"/>
              </w:rPr>
            </w:pPr>
          </w:p>
        </w:tc>
        <w:tc>
          <w:tcPr>
            <w:tcW w:w="1095" w:type="dxa"/>
            <w:vMerge/>
            <w:tcBorders>
              <w:left w:val="single" w:sz="12" w:space="0" w:color="auto"/>
              <w:bottom w:val="single" w:sz="12" w:space="0" w:color="auto"/>
              <w:right w:val="dotted" w:sz="4" w:space="0" w:color="auto"/>
            </w:tcBorders>
            <w:shd w:val="clear" w:color="auto" w:fill="FFFFFF"/>
            <w:vAlign w:val="center"/>
          </w:tcPr>
          <w:p w:rsidR="00281092" w:rsidRDefault="00281092" w:rsidP="00AD1913">
            <w:pPr>
              <w:rPr>
                <w:rFonts w:ascii="Arial" w:hAnsi="Arial" w:cs="Arial"/>
                <w:b/>
                <w:bCs/>
                <w:sz w:val="20"/>
                <w:szCs w:val="20"/>
              </w:rPr>
            </w:pPr>
          </w:p>
        </w:tc>
        <w:tc>
          <w:tcPr>
            <w:tcW w:w="1252" w:type="dxa"/>
            <w:tcBorders>
              <w:top w:val="dotted" w:sz="4" w:space="0" w:color="auto"/>
              <w:left w:val="dotted" w:sz="4" w:space="0" w:color="auto"/>
              <w:bottom w:val="single" w:sz="12"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Kg/un exp.</w:t>
            </w:r>
          </w:p>
        </w:tc>
        <w:tc>
          <w:tcPr>
            <w:tcW w:w="770" w:type="dxa"/>
            <w:tcBorders>
              <w:top w:val="dotted" w:sz="4" w:space="0" w:color="auto"/>
              <w:bottom w:val="single" w:sz="12" w:space="0" w:color="auto"/>
              <w:right w:val="dotted" w:sz="4"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 xml:space="preserve">Total </w:t>
            </w:r>
          </w:p>
        </w:tc>
        <w:tc>
          <w:tcPr>
            <w:tcW w:w="1252" w:type="dxa"/>
            <w:tcBorders>
              <w:top w:val="dotted" w:sz="4" w:space="0" w:color="auto"/>
              <w:left w:val="dotted" w:sz="4" w:space="0" w:color="auto"/>
              <w:bottom w:val="single" w:sz="12"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Kg/un exp.</w:t>
            </w:r>
          </w:p>
        </w:tc>
        <w:tc>
          <w:tcPr>
            <w:tcW w:w="1020" w:type="dxa"/>
            <w:gridSpan w:val="2"/>
            <w:tcBorders>
              <w:top w:val="dotted" w:sz="4" w:space="0" w:color="auto"/>
              <w:bottom w:val="single" w:sz="12"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Costo/Kg</w:t>
            </w:r>
          </w:p>
        </w:tc>
        <w:tc>
          <w:tcPr>
            <w:tcW w:w="160" w:type="dxa"/>
            <w:gridSpan w:val="3"/>
            <w:tcBorders>
              <w:top w:val="dotted" w:sz="4" w:space="0" w:color="auto"/>
              <w:left w:val="nil"/>
              <w:bottom w:val="single" w:sz="12" w:space="0" w:color="auto"/>
              <w:right w:val="dotted" w:sz="4" w:space="0" w:color="auto"/>
            </w:tcBorders>
            <w:shd w:val="clear" w:color="auto" w:fill="FFFFFF"/>
            <w:vAlign w:val="bottom"/>
          </w:tcPr>
          <w:p w:rsidR="00281092" w:rsidRDefault="00281092" w:rsidP="00AD1913">
            <w:pPr>
              <w:jc w:val="center"/>
              <w:rPr>
                <w:rFonts w:ascii="Arial" w:hAnsi="Arial" w:cs="Arial"/>
                <w:b/>
                <w:bCs/>
                <w:sz w:val="20"/>
                <w:szCs w:val="20"/>
              </w:rPr>
            </w:pPr>
          </w:p>
        </w:tc>
        <w:tc>
          <w:tcPr>
            <w:tcW w:w="1252" w:type="dxa"/>
            <w:gridSpan w:val="2"/>
            <w:tcBorders>
              <w:top w:val="dotted" w:sz="4" w:space="0" w:color="auto"/>
              <w:left w:val="dotted" w:sz="4" w:space="0" w:color="auto"/>
              <w:bottom w:val="single" w:sz="12"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Kg/un exp.</w:t>
            </w:r>
          </w:p>
        </w:tc>
        <w:tc>
          <w:tcPr>
            <w:tcW w:w="1095" w:type="dxa"/>
            <w:gridSpan w:val="3"/>
            <w:tcBorders>
              <w:top w:val="dotted" w:sz="4" w:space="0" w:color="auto"/>
              <w:bottom w:val="single" w:sz="12" w:space="0" w:color="auto"/>
              <w:right w:val="dotted" w:sz="4"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Costo/Kg</w:t>
            </w:r>
          </w:p>
        </w:tc>
        <w:tc>
          <w:tcPr>
            <w:tcW w:w="1252" w:type="dxa"/>
            <w:gridSpan w:val="2"/>
            <w:tcBorders>
              <w:top w:val="dotted" w:sz="4" w:space="0" w:color="auto"/>
              <w:left w:val="dotted" w:sz="4" w:space="0" w:color="auto"/>
              <w:bottom w:val="single" w:sz="12"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Kg/un exp.</w:t>
            </w:r>
          </w:p>
        </w:tc>
        <w:tc>
          <w:tcPr>
            <w:tcW w:w="1096" w:type="dxa"/>
            <w:gridSpan w:val="3"/>
            <w:tcBorders>
              <w:top w:val="dotted" w:sz="4" w:space="0" w:color="auto"/>
              <w:bottom w:val="single" w:sz="12" w:space="0" w:color="auto"/>
              <w:right w:val="single" w:sz="12"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Costo/Kg</w:t>
            </w:r>
          </w:p>
        </w:tc>
      </w:tr>
      <w:tr w:rsidR="00281092" w:rsidTr="00AD1913">
        <w:trPr>
          <w:trHeight w:val="390"/>
          <w:jc w:val="center"/>
        </w:trPr>
        <w:tc>
          <w:tcPr>
            <w:tcW w:w="3741" w:type="dxa"/>
            <w:tcBorders>
              <w:top w:val="single" w:sz="12" w:space="0" w:color="auto"/>
              <w:left w:val="single" w:sz="12" w:space="0" w:color="auto"/>
              <w:right w:val="single" w:sz="12" w:space="0" w:color="auto"/>
            </w:tcBorders>
            <w:shd w:val="clear" w:color="auto" w:fill="FFFFFF"/>
            <w:noWrap/>
            <w:vAlign w:val="bottom"/>
          </w:tcPr>
          <w:p w:rsidR="00281092" w:rsidRDefault="00281092" w:rsidP="00AD1913">
            <w:pPr>
              <w:rPr>
                <w:rFonts w:ascii="Arial" w:hAnsi="Arial" w:cs="Arial"/>
                <w:sz w:val="20"/>
                <w:szCs w:val="20"/>
              </w:rPr>
            </w:pPr>
            <w:r>
              <w:rPr>
                <w:rFonts w:ascii="Arial" w:hAnsi="Arial" w:cs="Arial"/>
                <w:sz w:val="20"/>
                <w:szCs w:val="20"/>
              </w:rPr>
              <w:t>Cáscara de gandul</w:t>
            </w:r>
          </w:p>
        </w:tc>
        <w:tc>
          <w:tcPr>
            <w:tcW w:w="1095" w:type="dxa"/>
            <w:tcBorders>
              <w:top w:val="single" w:sz="12" w:space="0" w:color="auto"/>
              <w:left w:val="single" w:sz="12" w:space="0" w:color="auto"/>
              <w:right w:val="dotted" w:sz="4"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0,0060</w:t>
            </w:r>
          </w:p>
        </w:tc>
        <w:tc>
          <w:tcPr>
            <w:tcW w:w="1252" w:type="dxa"/>
            <w:tcBorders>
              <w:top w:val="single" w:sz="12" w:space="0" w:color="auto"/>
              <w:lef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14,7450</w:t>
            </w:r>
          </w:p>
        </w:tc>
        <w:tc>
          <w:tcPr>
            <w:tcW w:w="770" w:type="dxa"/>
            <w:tcBorders>
              <w:top w:val="single" w:sz="12" w:space="0" w:color="auto"/>
              <w:righ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0,0885</w:t>
            </w:r>
          </w:p>
        </w:tc>
        <w:tc>
          <w:tcPr>
            <w:tcW w:w="1252" w:type="dxa"/>
            <w:tcBorders>
              <w:top w:val="single" w:sz="12" w:space="0" w:color="auto"/>
              <w:lef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14,5950</w:t>
            </w:r>
          </w:p>
        </w:tc>
        <w:tc>
          <w:tcPr>
            <w:tcW w:w="1020" w:type="dxa"/>
            <w:gridSpan w:val="2"/>
            <w:tcBorders>
              <w:top w:val="single" w:sz="12"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0,0876</w:t>
            </w:r>
          </w:p>
        </w:tc>
        <w:tc>
          <w:tcPr>
            <w:tcW w:w="160" w:type="dxa"/>
            <w:gridSpan w:val="3"/>
            <w:tcBorders>
              <w:top w:val="single" w:sz="12" w:space="0" w:color="auto"/>
              <w:left w:val="nil"/>
              <w:right w:val="dotted" w:sz="4" w:space="0" w:color="auto"/>
            </w:tcBorders>
            <w:shd w:val="clear" w:color="auto" w:fill="FFFFFF"/>
            <w:vAlign w:val="bottom"/>
          </w:tcPr>
          <w:p w:rsidR="00281092" w:rsidRDefault="00281092" w:rsidP="00AD1913">
            <w:pPr>
              <w:jc w:val="center"/>
              <w:rPr>
                <w:rFonts w:ascii="Arial" w:hAnsi="Arial" w:cs="Arial"/>
                <w:sz w:val="20"/>
                <w:szCs w:val="20"/>
              </w:rPr>
            </w:pPr>
          </w:p>
        </w:tc>
        <w:tc>
          <w:tcPr>
            <w:tcW w:w="1252" w:type="dxa"/>
            <w:gridSpan w:val="2"/>
            <w:tcBorders>
              <w:top w:val="single" w:sz="12" w:space="0" w:color="auto"/>
              <w:lef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14,4450</w:t>
            </w:r>
          </w:p>
        </w:tc>
        <w:tc>
          <w:tcPr>
            <w:tcW w:w="1095" w:type="dxa"/>
            <w:gridSpan w:val="3"/>
            <w:tcBorders>
              <w:top w:val="single" w:sz="12" w:space="0" w:color="auto"/>
              <w:righ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0,0867</w:t>
            </w:r>
          </w:p>
        </w:tc>
        <w:tc>
          <w:tcPr>
            <w:tcW w:w="1252" w:type="dxa"/>
            <w:gridSpan w:val="2"/>
            <w:tcBorders>
              <w:top w:val="single" w:sz="12" w:space="0" w:color="auto"/>
              <w:lef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14,2950</w:t>
            </w:r>
          </w:p>
        </w:tc>
        <w:tc>
          <w:tcPr>
            <w:tcW w:w="1096" w:type="dxa"/>
            <w:gridSpan w:val="3"/>
            <w:tcBorders>
              <w:top w:val="single" w:sz="12" w:space="0" w:color="auto"/>
              <w:right w:val="single" w:sz="12"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0,0858</w:t>
            </w:r>
          </w:p>
        </w:tc>
      </w:tr>
      <w:tr w:rsidR="00281092" w:rsidTr="00AD1913">
        <w:trPr>
          <w:trHeight w:val="390"/>
          <w:jc w:val="center"/>
        </w:trPr>
        <w:tc>
          <w:tcPr>
            <w:tcW w:w="3741" w:type="dxa"/>
            <w:tcBorders>
              <w:left w:val="single" w:sz="12" w:space="0" w:color="auto"/>
              <w:right w:val="single" w:sz="12" w:space="0" w:color="auto"/>
            </w:tcBorders>
            <w:shd w:val="clear" w:color="auto" w:fill="FFFFFF"/>
            <w:noWrap/>
            <w:vAlign w:val="bottom"/>
          </w:tcPr>
          <w:p w:rsidR="00281092" w:rsidRDefault="00281092" w:rsidP="00AD1913">
            <w:pPr>
              <w:rPr>
                <w:rFonts w:ascii="Arial" w:hAnsi="Arial" w:cs="Arial"/>
                <w:sz w:val="20"/>
                <w:szCs w:val="20"/>
              </w:rPr>
            </w:pPr>
            <w:r>
              <w:rPr>
                <w:rFonts w:ascii="Arial" w:hAnsi="Arial" w:cs="Arial"/>
                <w:sz w:val="20"/>
                <w:szCs w:val="20"/>
              </w:rPr>
              <w:t>Urea  (1,70 %)</w:t>
            </w:r>
          </w:p>
        </w:tc>
        <w:tc>
          <w:tcPr>
            <w:tcW w:w="1095" w:type="dxa"/>
            <w:tcBorders>
              <w:left w:val="single" w:sz="12" w:space="0" w:color="auto"/>
              <w:right w:val="dotted" w:sz="4"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0,2000</w:t>
            </w:r>
          </w:p>
        </w:tc>
        <w:tc>
          <w:tcPr>
            <w:tcW w:w="1252" w:type="dxa"/>
            <w:tcBorders>
              <w:lef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0,2550</w:t>
            </w:r>
          </w:p>
        </w:tc>
        <w:tc>
          <w:tcPr>
            <w:tcW w:w="770" w:type="dxa"/>
            <w:tcBorders>
              <w:righ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0,0510</w:t>
            </w:r>
          </w:p>
        </w:tc>
        <w:tc>
          <w:tcPr>
            <w:tcW w:w="1252" w:type="dxa"/>
            <w:tcBorders>
              <w:lef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0,2550</w:t>
            </w:r>
          </w:p>
        </w:tc>
        <w:tc>
          <w:tcPr>
            <w:tcW w:w="1020" w:type="dxa"/>
            <w:gridSpan w:val="2"/>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0,0510</w:t>
            </w:r>
          </w:p>
        </w:tc>
        <w:tc>
          <w:tcPr>
            <w:tcW w:w="160" w:type="dxa"/>
            <w:gridSpan w:val="3"/>
            <w:tcBorders>
              <w:left w:val="nil"/>
              <w:right w:val="dotted" w:sz="4" w:space="0" w:color="auto"/>
            </w:tcBorders>
            <w:shd w:val="clear" w:color="auto" w:fill="FFFFFF"/>
            <w:vAlign w:val="bottom"/>
          </w:tcPr>
          <w:p w:rsidR="00281092" w:rsidRDefault="00281092" w:rsidP="00AD1913">
            <w:pPr>
              <w:jc w:val="center"/>
              <w:rPr>
                <w:rFonts w:ascii="Arial" w:hAnsi="Arial" w:cs="Arial"/>
                <w:sz w:val="20"/>
                <w:szCs w:val="20"/>
              </w:rPr>
            </w:pPr>
          </w:p>
        </w:tc>
        <w:tc>
          <w:tcPr>
            <w:tcW w:w="1252" w:type="dxa"/>
            <w:gridSpan w:val="2"/>
            <w:tcBorders>
              <w:lef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0,2550</w:t>
            </w:r>
          </w:p>
        </w:tc>
        <w:tc>
          <w:tcPr>
            <w:tcW w:w="1095" w:type="dxa"/>
            <w:gridSpan w:val="3"/>
            <w:tcBorders>
              <w:righ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0,0510</w:t>
            </w:r>
          </w:p>
        </w:tc>
        <w:tc>
          <w:tcPr>
            <w:tcW w:w="1252" w:type="dxa"/>
            <w:gridSpan w:val="2"/>
            <w:tcBorders>
              <w:lef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0,2550</w:t>
            </w:r>
          </w:p>
        </w:tc>
        <w:tc>
          <w:tcPr>
            <w:tcW w:w="1096" w:type="dxa"/>
            <w:gridSpan w:val="3"/>
            <w:tcBorders>
              <w:right w:val="single" w:sz="12"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0,0510</w:t>
            </w:r>
          </w:p>
        </w:tc>
      </w:tr>
      <w:tr w:rsidR="00281092" w:rsidTr="00AD1913">
        <w:trPr>
          <w:trHeight w:val="390"/>
          <w:jc w:val="center"/>
        </w:trPr>
        <w:tc>
          <w:tcPr>
            <w:tcW w:w="3741" w:type="dxa"/>
            <w:tcBorders>
              <w:left w:val="single" w:sz="12" w:space="0" w:color="auto"/>
              <w:right w:val="single" w:sz="12" w:space="0" w:color="auto"/>
            </w:tcBorders>
            <w:shd w:val="clear" w:color="auto" w:fill="FFFFFF"/>
            <w:noWrap/>
            <w:vAlign w:val="bottom"/>
          </w:tcPr>
          <w:p w:rsidR="00281092" w:rsidRDefault="00281092" w:rsidP="00AD1913">
            <w:pPr>
              <w:rPr>
                <w:rFonts w:ascii="Arial" w:hAnsi="Arial" w:cs="Arial"/>
                <w:sz w:val="20"/>
                <w:szCs w:val="20"/>
              </w:rPr>
            </w:pPr>
            <w:r>
              <w:rPr>
                <w:rFonts w:ascii="Arial" w:hAnsi="Arial" w:cs="Arial"/>
                <w:sz w:val="20"/>
                <w:szCs w:val="20"/>
              </w:rPr>
              <w:t>Melaza (1 %)</w:t>
            </w:r>
          </w:p>
        </w:tc>
        <w:tc>
          <w:tcPr>
            <w:tcW w:w="1095" w:type="dxa"/>
            <w:tcBorders>
              <w:left w:val="single" w:sz="12" w:space="0" w:color="auto"/>
              <w:right w:val="dotted" w:sz="4"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0,0746</w:t>
            </w:r>
          </w:p>
        </w:tc>
        <w:tc>
          <w:tcPr>
            <w:tcW w:w="1252" w:type="dxa"/>
            <w:tcBorders>
              <w:lef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0,0000</w:t>
            </w:r>
          </w:p>
        </w:tc>
        <w:tc>
          <w:tcPr>
            <w:tcW w:w="770" w:type="dxa"/>
            <w:tcBorders>
              <w:righ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0,0000</w:t>
            </w:r>
          </w:p>
        </w:tc>
        <w:tc>
          <w:tcPr>
            <w:tcW w:w="1252" w:type="dxa"/>
            <w:tcBorders>
              <w:lef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0,1500</w:t>
            </w:r>
          </w:p>
        </w:tc>
        <w:tc>
          <w:tcPr>
            <w:tcW w:w="1020" w:type="dxa"/>
            <w:gridSpan w:val="2"/>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0,0112</w:t>
            </w:r>
          </w:p>
        </w:tc>
        <w:tc>
          <w:tcPr>
            <w:tcW w:w="160" w:type="dxa"/>
            <w:gridSpan w:val="3"/>
            <w:tcBorders>
              <w:left w:val="nil"/>
              <w:right w:val="dotted" w:sz="4" w:space="0" w:color="auto"/>
            </w:tcBorders>
            <w:shd w:val="clear" w:color="auto" w:fill="FFFFFF"/>
            <w:vAlign w:val="bottom"/>
          </w:tcPr>
          <w:p w:rsidR="00281092" w:rsidRDefault="00281092" w:rsidP="00AD1913">
            <w:pPr>
              <w:jc w:val="center"/>
              <w:rPr>
                <w:rFonts w:ascii="Arial" w:hAnsi="Arial" w:cs="Arial"/>
                <w:sz w:val="20"/>
                <w:szCs w:val="20"/>
              </w:rPr>
            </w:pPr>
          </w:p>
        </w:tc>
        <w:tc>
          <w:tcPr>
            <w:tcW w:w="1252" w:type="dxa"/>
            <w:gridSpan w:val="2"/>
            <w:tcBorders>
              <w:lef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0,0000</w:t>
            </w:r>
          </w:p>
        </w:tc>
        <w:tc>
          <w:tcPr>
            <w:tcW w:w="1095" w:type="dxa"/>
            <w:gridSpan w:val="3"/>
            <w:tcBorders>
              <w:righ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0,0000</w:t>
            </w:r>
          </w:p>
        </w:tc>
        <w:tc>
          <w:tcPr>
            <w:tcW w:w="1252" w:type="dxa"/>
            <w:gridSpan w:val="2"/>
            <w:tcBorders>
              <w:lef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0,1500</w:t>
            </w:r>
          </w:p>
        </w:tc>
        <w:tc>
          <w:tcPr>
            <w:tcW w:w="1096" w:type="dxa"/>
            <w:gridSpan w:val="3"/>
            <w:tcBorders>
              <w:right w:val="single" w:sz="12"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0,0112</w:t>
            </w:r>
          </w:p>
        </w:tc>
      </w:tr>
      <w:tr w:rsidR="00281092" w:rsidTr="00AD1913">
        <w:trPr>
          <w:trHeight w:val="390"/>
          <w:jc w:val="center"/>
        </w:trPr>
        <w:tc>
          <w:tcPr>
            <w:tcW w:w="3741" w:type="dxa"/>
            <w:tcBorders>
              <w:left w:val="single" w:sz="12" w:space="0" w:color="auto"/>
              <w:right w:val="single" w:sz="12" w:space="0" w:color="auto"/>
            </w:tcBorders>
            <w:shd w:val="clear" w:color="auto" w:fill="FFFFFF"/>
            <w:noWrap/>
            <w:vAlign w:val="bottom"/>
          </w:tcPr>
          <w:p w:rsidR="00281092" w:rsidRDefault="00281092" w:rsidP="00AD1913">
            <w:pPr>
              <w:rPr>
                <w:rFonts w:ascii="Arial" w:hAnsi="Arial" w:cs="Arial"/>
                <w:sz w:val="20"/>
                <w:szCs w:val="20"/>
              </w:rPr>
            </w:pPr>
            <w:r>
              <w:rPr>
                <w:rFonts w:ascii="Arial" w:hAnsi="Arial" w:cs="Arial"/>
                <w:sz w:val="20"/>
                <w:szCs w:val="20"/>
              </w:rPr>
              <w:t>Leche (2%)</w:t>
            </w:r>
          </w:p>
        </w:tc>
        <w:tc>
          <w:tcPr>
            <w:tcW w:w="1095" w:type="dxa"/>
            <w:tcBorders>
              <w:left w:val="single" w:sz="12" w:space="0" w:color="auto"/>
              <w:right w:val="dotted" w:sz="4"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0,1500</w:t>
            </w:r>
          </w:p>
        </w:tc>
        <w:tc>
          <w:tcPr>
            <w:tcW w:w="1252" w:type="dxa"/>
            <w:tcBorders>
              <w:lef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0,0000</w:t>
            </w:r>
          </w:p>
        </w:tc>
        <w:tc>
          <w:tcPr>
            <w:tcW w:w="770" w:type="dxa"/>
            <w:tcBorders>
              <w:righ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0,0000</w:t>
            </w:r>
          </w:p>
        </w:tc>
        <w:tc>
          <w:tcPr>
            <w:tcW w:w="1252" w:type="dxa"/>
            <w:tcBorders>
              <w:lef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0,0000</w:t>
            </w:r>
          </w:p>
        </w:tc>
        <w:tc>
          <w:tcPr>
            <w:tcW w:w="1020" w:type="dxa"/>
            <w:gridSpan w:val="2"/>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0,0000</w:t>
            </w:r>
          </w:p>
        </w:tc>
        <w:tc>
          <w:tcPr>
            <w:tcW w:w="160" w:type="dxa"/>
            <w:gridSpan w:val="3"/>
            <w:tcBorders>
              <w:left w:val="nil"/>
              <w:right w:val="dotted" w:sz="4" w:space="0" w:color="auto"/>
            </w:tcBorders>
            <w:shd w:val="clear" w:color="auto" w:fill="FFFFFF"/>
            <w:vAlign w:val="bottom"/>
          </w:tcPr>
          <w:p w:rsidR="00281092" w:rsidRDefault="00281092" w:rsidP="00AD1913">
            <w:pPr>
              <w:jc w:val="center"/>
              <w:rPr>
                <w:rFonts w:ascii="Arial" w:hAnsi="Arial" w:cs="Arial"/>
                <w:sz w:val="20"/>
                <w:szCs w:val="20"/>
              </w:rPr>
            </w:pPr>
          </w:p>
        </w:tc>
        <w:tc>
          <w:tcPr>
            <w:tcW w:w="1252" w:type="dxa"/>
            <w:gridSpan w:val="2"/>
            <w:tcBorders>
              <w:lef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0,3000</w:t>
            </w:r>
          </w:p>
        </w:tc>
        <w:tc>
          <w:tcPr>
            <w:tcW w:w="1095" w:type="dxa"/>
            <w:gridSpan w:val="3"/>
            <w:tcBorders>
              <w:righ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0,0450</w:t>
            </w:r>
          </w:p>
        </w:tc>
        <w:tc>
          <w:tcPr>
            <w:tcW w:w="1252" w:type="dxa"/>
            <w:gridSpan w:val="2"/>
            <w:tcBorders>
              <w:lef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0,3000</w:t>
            </w:r>
          </w:p>
        </w:tc>
        <w:tc>
          <w:tcPr>
            <w:tcW w:w="1096" w:type="dxa"/>
            <w:gridSpan w:val="3"/>
            <w:tcBorders>
              <w:right w:val="single" w:sz="12"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0,0450</w:t>
            </w:r>
          </w:p>
        </w:tc>
      </w:tr>
      <w:tr w:rsidR="00281092" w:rsidTr="00AD1913">
        <w:trPr>
          <w:trHeight w:val="390"/>
          <w:jc w:val="center"/>
        </w:trPr>
        <w:tc>
          <w:tcPr>
            <w:tcW w:w="3741" w:type="dxa"/>
            <w:tcBorders>
              <w:left w:val="single" w:sz="12" w:space="0" w:color="auto"/>
              <w:bottom w:val="single" w:sz="12" w:space="0" w:color="auto"/>
              <w:right w:val="single" w:sz="12" w:space="0" w:color="auto"/>
            </w:tcBorders>
            <w:shd w:val="clear" w:color="auto" w:fill="FFFFFF"/>
            <w:noWrap/>
            <w:vAlign w:val="bottom"/>
          </w:tcPr>
          <w:p w:rsidR="00281092" w:rsidRDefault="00281092" w:rsidP="00AD1913">
            <w:pPr>
              <w:rPr>
                <w:rFonts w:ascii="Arial" w:hAnsi="Arial" w:cs="Arial"/>
                <w:sz w:val="20"/>
                <w:szCs w:val="20"/>
              </w:rPr>
            </w:pPr>
            <w:r>
              <w:rPr>
                <w:rFonts w:ascii="Arial" w:hAnsi="Arial" w:cs="Arial"/>
                <w:sz w:val="20"/>
                <w:szCs w:val="20"/>
              </w:rPr>
              <w:t>Costo Unidad experimental (</w:t>
            </w:r>
            <w:smartTag w:uri="urn:schemas-microsoft-com:office:smarttags" w:element="metricconverter">
              <w:smartTagPr>
                <w:attr w:name="ProductID" w:val="15 Kg"/>
              </w:smartTagPr>
              <w:r>
                <w:rPr>
                  <w:rFonts w:ascii="Arial" w:hAnsi="Arial" w:cs="Arial"/>
                  <w:sz w:val="20"/>
                  <w:szCs w:val="20"/>
                </w:rPr>
                <w:t>15 kg</w:t>
              </w:r>
            </w:smartTag>
            <w:r>
              <w:rPr>
                <w:rFonts w:ascii="Arial" w:hAnsi="Arial" w:cs="Arial"/>
                <w:sz w:val="20"/>
                <w:szCs w:val="20"/>
              </w:rPr>
              <w:t xml:space="preserve"> )</w:t>
            </w:r>
          </w:p>
        </w:tc>
        <w:tc>
          <w:tcPr>
            <w:tcW w:w="1095" w:type="dxa"/>
            <w:tcBorders>
              <w:left w:val="single" w:sz="12" w:space="0" w:color="auto"/>
              <w:bottom w:val="single" w:sz="12" w:space="0" w:color="auto"/>
              <w:right w:val="dotted" w:sz="4"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 </w:t>
            </w:r>
          </w:p>
        </w:tc>
        <w:tc>
          <w:tcPr>
            <w:tcW w:w="1252" w:type="dxa"/>
            <w:tcBorders>
              <w:left w:val="dotted" w:sz="4" w:space="0" w:color="auto"/>
              <w:bottom w:val="single" w:sz="12"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 </w:t>
            </w:r>
          </w:p>
        </w:tc>
        <w:tc>
          <w:tcPr>
            <w:tcW w:w="770" w:type="dxa"/>
            <w:tcBorders>
              <w:bottom w:val="single" w:sz="12" w:space="0" w:color="auto"/>
              <w:righ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0,1395</w:t>
            </w:r>
          </w:p>
        </w:tc>
        <w:tc>
          <w:tcPr>
            <w:tcW w:w="1252" w:type="dxa"/>
            <w:tcBorders>
              <w:left w:val="dotted" w:sz="4" w:space="0" w:color="auto"/>
              <w:bottom w:val="single" w:sz="12"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 </w:t>
            </w:r>
          </w:p>
        </w:tc>
        <w:tc>
          <w:tcPr>
            <w:tcW w:w="1020" w:type="dxa"/>
            <w:gridSpan w:val="2"/>
            <w:tcBorders>
              <w:bottom w:val="single" w:sz="12"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0,1498</w:t>
            </w:r>
          </w:p>
        </w:tc>
        <w:tc>
          <w:tcPr>
            <w:tcW w:w="160" w:type="dxa"/>
            <w:gridSpan w:val="3"/>
            <w:tcBorders>
              <w:left w:val="nil"/>
              <w:bottom w:val="single" w:sz="12" w:space="0" w:color="auto"/>
              <w:right w:val="dotted" w:sz="4" w:space="0" w:color="auto"/>
            </w:tcBorders>
            <w:shd w:val="clear" w:color="auto" w:fill="FFFFFF"/>
            <w:vAlign w:val="bottom"/>
          </w:tcPr>
          <w:p w:rsidR="00281092" w:rsidRDefault="00281092" w:rsidP="00AD1913">
            <w:pPr>
              <w:jc w:val="center"/>
              <w:rPr>
                <w:rFonts w:ascii="Arial" w:hAnsi="Arial" w:cs="Arial"/>
                <w:sz w:val="20"/>
                <w:szCs w:val="20"/>
              </w:rPr>
            </w:pPr>
          </w:p>
        </w:tc>
        <w:tc>
          <w:tcPr>
            <w:tcW w:w="1252" w:type="dxa"/>
            <w:gridSpan w:val="2"/>
            <w:tcBorders>
              <w:left w:val="dotted" w:sz="4" w:space="0" w:color="auto"/>
              <w:bottom w:val="single" w:sz="12"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 </w:t>
            </w:r>
          </w:p>
        </w:tc>
        <w:tc>
          <w:tcPr>
            <w:tcW w:w="1095" w:type="dxa"/>
            <w:gridSpan w:val="3"/>
            <w:tcBorders>
              <w:bottom w:val="single" w:sz="12" w:space="0" w:color="auto"/>
              <w:righ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0,1827</w:t>
            </w:r>
          </w:p>
        </w:tc>
        <w:tc>
          <w:tcPr>
            <w:tcW w:w="1252" w:type="dxa"/>
            <w:gridSpan w:val="2"/>
            <w:tcBorders>
              <w:left w:val="dotted" w:sz="4" w:space="0" w:color="auto"/>
              <w:bottom w:val="single" w:sz="12"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 </w:t>
            </w:r>
          </w:p>
        </w:tc>
        <w:tc>
          <w:tcPr>
            <w:tcW w:w="1096" w:type="dxa"/>
            <w:gridSpan w:val="3"/>
            <w:tcBorders>
              <w:bottom w:val="single" w:sz="12" w:space="0" w:color="auto"/>
              <w:right w:val="single" w:sz="12"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0,1930</w:t>
            </w:r>
          </w:p>
        </w:tc>
      </w:tr>
      <w:tr w:rsidR="00281092" w:rsidTr="00AD1913">
        <w:trPr>
          <w:trHeight w:val="390"/>
          <w:jc w:val="center"/>
        </w:trPr>
        <w:tc>
          <w:tcPr>
            <w:tcW w:w="3741" w:type="dxa"/>
            <w:tcBorders>
              <w:top w:val="single" w:sz="12" w:space="0" w:color="auto"/>
              <w:left w:val="single" w:sz="12" w:space="0" w:color="auto"/>
              <w:bottom w:val="single" w:sz="12" w:space="0" w:color="auto"/>
              <w:right w:val="single" w:sz="12" w:space="0" w:color="auto"/>
            </w:tcBorders>
            <w:shd w:val="clear" w:color="auto" w:fill="FFFFFF"/>
            <w:noWrap/>
            <w:vAlign w:val="bottom"/>
          </w:tcPr>
          <w:p w:rsidR="00281092" w:rsidRDefault="00281092" w:rsidP="00AD1913">
            <w:pPr>
              <w:rPr>
                <w:rFonts w:ascii="Arial" w:hAnsi="Arial" w:cs="Arial"/>
                <w:b/>
                <w:bCs/>
                <w:sz w:val="20"/>
                <w:szCs w:val="20"/>
              </w:rPr>
            </w:pPr>
            <w:r>
              <w:rPr>
                <w:rFonts w:ascii="Arial" w:hAnsi="Arial" w:cs="Arial"/>
                <w:b/>
                <w:bCs/>
                <w:sz w:val="20"/>
                <w:szCs w:val="20"/>
              </w:rPr>
              <w:t>Costo Ton de ensilaje  Us $</w:t>
            </w:r>
          </w:p>
        </w:tc>
        <w:tc>
          <w:tcPr>
            <w:tcW w:w="1095" w:type="dxa"/>
            <w:tcBorders>
              <w:top w:val="single" w:sz="12" w:space="0" w:color="auto"/>
              <w:left w:val="single" w:sz="12" w:space="0" w:color="auto"/>
              <w:bottom w:val="single" w:sz="12" w:space="0" w:color="auto"/>
              <w:right w:val="dotted" w:sz="4"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 </w:t>
            </w:r>
          </w:p>
        </w:tc>
        <w:tc>
          <w:tcPr>
            <w:tcW w:w="1252" w:type="dxa"/>
            <w:tcBorders>
              <w:top w:val="single" w:sz="12" w:space="0" w:color="auto"/>
              <w:left w:val="dotted" w:sz="4" w:space="0" w:color="auto"/>
              <w:bottom w:val="single" w:sz="12"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 </w:t>
            </w:r>
          </w:p>
        </w:tc>
        <w:tc>
          <w:tcPr>
            <w:tcW w:w="770" w:type="dxa"/>
            <w:tcBorders>
              <w:top w:val="single" w:sz="12" w:space="0" w:color="auto"/>
              <w:bottom w:val="single" w:sz="12" w:space="0" w:color="auto"/>
              <w:right w:val="dotted" w:sz="4"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9,2980</w:t>
            </w:r>
          </w:p>
        </w:tc>
        <w:tc>
          <w:tcPr>
            <w:tcW w:w="1252" w:type="dxa"/>
            <w:tcBorders>
              <w:top w:val="single" w:sz="12" w:space="0" w:color="auto"/>
              <w:left w:val="dotted" w:sz="4" w:space="0" w:color="auto"/>
              <w:bottom w:val="single" w:sz="12"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 </w:t>
            </w:r>
          </w:p>
        </w:tc>
        <w:tc>
          <w:tcPr>
            <w:tcW w:w="1020" w:type="dxa"/>
            <w:gridSpan w:val="2"/>
            <w:tcBorders>
              <w:top w:val="single" w:sz="12" w:space="0" w:color="auto"/>
              <w:bottom w:val="single" w:sz="12"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9,9840</w:t>
            </w:r>
          </w:p>
        </w:tc>
        <w:tc>
          <w:tcPr>
            <w:tcW w:w="160" w:type="dxa"/>
            <w:gridSpan w:val="3"/>
            <w:tcBorders>
              <w:top w:val="single" w:sz="12" w:space="0" w:color="auto"/>
              <w:left w:val="nil"/>
              <w:bottom w:val="single" w:sz="12" w:space="0" w:color="auto"/>
              <w:right w:val="dotted" w:sz="4" w:space="0" w:color="auto"/>
            </w:tcBorders>
            <w:shd w:val="clear" w:color="auto" w:fill="FFFFFF"/>
            <w:vAlign w:val="bottom"/>
          </w:tcPr>
          <w:p w:rsidR="00281092" w:rsidRDefault="00281092" w:rsidP="00AD1913">
            <w:pPr>
              <w:jc w:val="center"/>
              <w:rPr>
                <w:rFonts w:ascii="Arial" w:hAnsi="Arial" w:cs="Arial"/>
                <w:b/>
                <w:bCs/>
                <w:sz w:val="20"/>
                <w:szCs w:val="20"/>
              </w:rPr>
            </w:pPr>
          </w:p>
        </w:tc>
        <w:tc>
          <w:tcPr>
            <w:tcW w:w="1252" w:type="dxa"/>
            <w:gridSpan w:val="2"/>
            <w:tcBorders>
              <w:top w:val="single" w:sz="12" w:space="0" w:color="auto"/>
              <w:left w:val="dotted" w:sz="4" w:space="0" w:color="auto"/>
              <w:bottom w:val="single" w:sz="12"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 </w:t>
            </w:r>
          </w:p>
        </w:tc>
        <w:tc>
          <w:tcPr>
            <w:tcW w:w="1095" w:type="dxa"/>
            <w:gridSpan w:val="3"/>
            <w:tcBorders>
              <w:top w:val="single" w:sz="12" w:space="0" w:color="auto"/>
              <w:bottom w:val="single" w:sz="12" w:space="0" w:color="auto"/>
              <w:right w:val="dotted" w:sz="4"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12,1780</w:t>
            </w:r>
          </w:p>
        </w:tc>
        <w:tc>
          <w:tcPr>
            <w:tcW w:w="1252" w:type="dxa"/>
            <w:gridSpan w:val="2"/>
            <w:tcBorders>
              <w:top w:val="single" w:sz="12" w:space="0" w:color="auto"/>
              <w:left w:val="dotted" w:sz="4" w:space="0" w:color="auto"/>
              <w:bottom w:val="single" w:sz="12"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 </w:t>
            </w:r>
          </w:p>
        </w:tc>
        <w:tc>
          <w:tcPr>
            <w:tcW w:w="1096" w:type="dxa"/>
            <w:gridSpan w:val="3"/>
            <w:tcBorders>
              <w:top w:val="single" w:sz="12" w:space="0" w:color="auto"/>
              <w:bottom w:val="single" w:sz="12" w:space="0" w:color="auto"/>
              <w:right w:val="single" w:sz="12"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12,8640</w:t>
            </w:r>
          </w:p>
        </w:tc>
      </w:tr>
      <w:tr w:rsidR="00281092" w:rsidTr="00AD1913">
        <w:trPr>
          <w:gridAfter w:val="1"/>
          <w:wAfter w:w="22" w:type="dxa"/>
          <w:trHeight w:val="390"/>
          <w:jc w:val="center"/>
        </w:trPr>
        <w:tc>
          <w:tcPr>
            <w:tcW w:w="3741" w:type="dxa"/>
            <w:tcBorders>
              <w:top w:val="single" w:sz="12" w:space="0" w:color="auto"/>
              <w:left w:val="single" w:sz="12" w:space="0" w:color="auto"/>
              <w:right w:val="single" w:sz="12"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 </w:t>
            </w:r>
          </w:p>
        </w:tc>
        <w:tc>
          <w:tcPr>
            <w:tcW w:w="1095" w:type="dxa"/>
            <w:tcBorders>
              <w:top w:val="single" w:sz="12" w:space="0" w:color="auto"/>
              <w:left w:val="single" w:sz="12" w:space="0" w:color="auto"/>
              <w:right w:val="dotted" w:sz="4" w:space="0" w:color="auto"/>
            </w:tcBorders>
            <w:shd w:val="clear" w:color="auto" w:fill="FFFFFF"/>
            <w:noWrap/>
            <w:vAlign w:val="bottom"/>
          </w:tcPr>
          <w:p w:rsidR="00281092" w:rsidRDefault="00281092" w:rsidP="00AD1913">
            <w:pPr>
              <w:jc w:val="center"/>
              <w:rPr>
                <w:rFonts w:ascii="Arial" w:hAnsi="Arial" w:cs="Arial"/>
                <w:b/>
                <w:bCs/>
                <w:sz w:val="20"/>
                <w:szCs w:val="20"/>
              </w:rPr>
            </w:pPr>
          </w:p>
        </w:tc>
        <w:tc>
          <w:tcPr>
            <w:tcW w:w="2022" w:type="dxa"/>
            <w:gridSpan w:val="2"/>
            <w:tcBorders>
              <w:top w:val="single" w:sz="12" w:space="0" w:color="auto"/>
              <w:left w:val="dotted" w:sz="4" w:space="0" w:color="auto"/>
              <w:bottom w:val="dotted" w:sz="4" w:space="0" w:color="auto"/>
              <w:right w:val="dotted" w:sz="4"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T5</w:t>
            </w:r>
          </w:p>
        </w:tc>
        <w:tc>
          <w:tcPr>
            <w:tcW w:w="2250" w:type="dxa"/>
            <w:gridSpan w:val="2"/>
            <w:tcBorders>
              <w:top w:val="single" w:sz="12" w:space="0" w:color="auto"/>
              <w:left w:val="dotted" w:sz="4" w:space="0" w:color="auto"/>
              <w:bottom w:val="dotted" w:sz="4"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T6</w:t>
            </w:r>
          </w:p>
        </w:tc>
        <w:tc>
          <w:tcPr>
            <w:tcW w:w="160" w:type="dxa"/>
            <w:gridSpan w:val="3"/>
            <w:tcBorders>
              <w:top w:val="single" w:sz="12" w:space="0" w:color="auto"/>
              <w:left w:val="nil"/>
              <w:bottom w:val="dotted" w:sz="4" w:space="0" w:color="auto"/>
              <w:right w:val="dotted" w:sz="4" w:space="0" w:color="auto"/>
            </w:tcBorders>
            <w:shd w:val="clear" w:color="auto" w:fill="FFFFFF"/>
            <w:vAlign w:val="bottom"/>
          </w:tcPr>
          <w:p w:rsidR="00281092" w:rsidRDefault="00281092" w:rsidP="00AD1913">
            <w:pPr>
              <w:jc w:val="center"/>
              <w:rPr>
                <w:rFonts w:ascii="Arial" w:hAnsi="Arial" w:cs="Arial"/>
                <w:b/>
                <w:bCs/>
                <w:sz w:val="20"/>
                <w:szCs w:val="20"/>
              </w:rPr>
            </w:pPr>
          </w:p>
        </w:tc>
        <w:tc>
          <w:tcPr>
            <w:tcW w:w="2347" w:type="dxa"/>
            <w:gridSpan w:val="5"/>
            <w:tcBorders>
              <w:top w:val="single" w:sz="12" w:space="0" w:color="auto"/>
              <w:left w:val="dotted" w:sz="4" w:space="0" w:color="auto"/>
              <w:bottom w:val="dotted" w:sz="4" w:space="0" w:color="auto"/>
              <w:right w:val="dotted" w:sz="4"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T7</w:t>
            </w:r>
          </w:p>
        </w:tc>
        <w:tc>
          <w:tcPr>
            <w:tcW w:w="2348" w:type="dxa"/>
            <w:gridSpan w:val="5"/>
            <w:tcBorders>
              <w:top w:val="single" w:sz="12" w:space="0" w:color="auto"/>
              <w:left w:val="dotted" w:sz="4" w:space="0" w:color="auto"/>
              <w:bottom w:val="dotted" w:sz="4" w:space="0" w:color="auto"/>
              <w:right w:val="single" w:sz="12"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T8</w:t>
            </w:r>
          </w:p>
        </w:tc>
      </w:tr>
      <w:tr w:rsidR="00281092" w:rsidTr="00AD1913">
        <w:trPr>
          <w:trHeight w:val="390"/>
          <w:jc w:val="center"/>
        </w:trPr>
        <w:tc>
          <w:tcPr>
            <w:tcW w:w="3741" w:type="dxa"/>
            <w:tcBorders>
              <w:left w:val="single" w:sz="12" w:space="0" w:color="auto"/>
              <w:right w:val="single" w:sz="12"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 </w:t>
            </w:r>
          </w:p>
        </w:tc>
        <w:tc>
          <w:tcPr>
            <w:tcW w:w="1095" w:type="dxa"/>
            <w:tcBorders>
              <w:left w:val="single" w:sz="12" w:space="0" w:color="auto"/>
              <w:bottom w:val="dotted" w:sz="4" w:space="0" w:color="auto"/>
              <w:right w:val="dotted" w:sz="4"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 </w:t>
            </w:r>
          </w:p>
        </w:tc>
        <w:tc>
          <w:tcPr>
            <w:tcW w:w="1252" w:type="dxa"/>
            <w:tcBorders>
              <w:top w:val="dotted" w:sz="4" w:space="0" w:color="auto"/>
              <w:left w:val="dotted" w:sz="4" w:space="0" w:color="auto"/>
              <w:bottom w:val="single" w:sz="12"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Kg/un exp.</w:t>
            </w:r>
          </w:p>
        </w:tc>
        <w:tc>
          <w:tcPr>
            <w:tcW w:w="770" w:type="dxa"/>
            <w:tcBorders>
              <w:top w:val="dotted" w:sz="4" w:space="0" w:color="auto"/>
              <w:bottom w:val="single" w:sz="12" w:space="0" w:color="auto"/>
              <w:right w:val="dotted" w:sz="4"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 xml:space="preserve">Total </w:t>
            </w:r>
          </w:p>
        </w:tc>
        <w:tc>
          <w:tcPr>
            <w:tcW w:w="1252" w:type="dxa"/>
            <w:tcBorders>
              <w:top w:val="dotted" w:sz="4" w:space="0" w:color="auto"/>
              <w:left w:val="dotted" w:sz="4" w:space="0" w:color="auto"/>
              <w:bottom w:val="single" w:sz="12"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Kg/un exp.</w:t>
            </w:r>
          </w:p>
        </w:tc>
        <w:tc>
          <w:tcPr>
            <w:tcW w:w="1020" w:type="dxa"/>
            <w:gridSpan w:val="2"/>
            <w:tcBorders>
              <w:top w:val="dotted" w:sz="4" w:space="0" w:color="auto"/>
              <w:bottom w:val="single" w:sz="12"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Costo/Kg</w:t>
            </w:r>
          </w:p>
        </w:tc>
        <w:tc>
          <w:tcPr>
            <w:tcW w:w="160" w:type="dxa"/>
            <w:gridSpan w:val="3"/>
            <w:tcBorders>
              <w:top w:val="dotted" w:sz="4" w:space="0" w:color="auto"/>
              <w:left w:val="nil"/>
              <w:bottom w:val="single" w:sz="12" w:space="0" w:color="auto"/>
              <w:right w:val="dotted" w:sz="4" w:space="0" w:color="auto"/>
            </w:tcBorders>
            <w:shd w:val="clear" w:color="auto" w:fill="FFFFFF"/>
            <w:vAlign w:val="bottom"/>
          </w:tcPr>
          <w:p w:rsidR="00281092" w:rsidRDefault="00281092" w:rsidP="00AD1913">
            <w:pPr>
              <w:jc w:val="center"/>
              <w:rPr>
                <w:rFonts w:ascii="Arial" w:hAnsi="Arial" w:cs="Arial"/>
                <w:b/>
                <w:bCs/>
                <w:sz w:val="20"/>
                <w:szCs w:val="20"/>
              </w:rPr>
            </w:pPr>
          </w:p>
        </w:tc>
        <w:tc>
          <w:tcPr>
            <w:tcW w:w="1252" w:type="dxa"/>
            <w:gridSpan w:val="2"/>
            <w:tcBorders>
              <w:top w:val="dotted" w:sz="4" w:space="0" w:color="auto"/>
              <w:left w:val="dotted" w:sz="4" w:space="0" w:color="auto"/>
              <w:bottom w:val="single" w:sz="12"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Kg/un exp.</w:t>
            </w:r>
          </w:p>
        </w:tc>
        <w:tc>
          <w:tcPr>
            <w:tcW w:w="1095" w:type="dxa"/>
            <w:gridSpan w:val="3"/>
            <w:tcBorders>
              <w:top w:val="dotted" w:sz="4" w:space="0" w:color="auto"/>
              <w:bottom w:val="single" w:sz="12" w:space="0" w:color="auto"/>
              <w:right w:val="dotted" w:sz="4"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Costo/Kg</w:t>
            </w:r>
          </w:p>
        </w:tc>
        <w:tc>
          <w:tcPr>
            <w:tcW w:w="1252" w:type="dxa"/>
            <w:gridSpan w:val="2"/>
            <w:tcBorders>
              <w:top w:val="dotted" w:sz="4" w:space="0" w:color="auto"/>
              <w:left w:val="dotted" w:sz="4" w:space="0" w:color="auto"/>
              <w:bottom w:val="single" w:sz="12"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Kg/un exp.</w:t>
            </w:r>
          </w:p>
        </w:tc>
        <w:tc>
          <w:tcPr>
            <w:tcW w:w="1096" w:type="dxa"/>
            <w:gridSpan w:val="3"/>
            <w:tcBorders>
              <w:top w:val="dotted" w:sz="4" w:space="0" w:color="auto"/>
              <w:bottom w:val="single" w:sz="12" w:space="0" w:color="auto"/>
              <w:right w:val="single" w:sz="12"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Costo/Kg</w:t>
            </w:r>
          </w:p>
        </w:tc>
      </w:tr>
      <w:tr w:rsidR="00281092" w:rsidTr="00AD1913">
        <w:trPr>
          <w:trHeight w:val="390"/>
          <w:jc w:val="center"/>
        </w:trPr>
        <w:tc>
          <w:tcPr>
            <w:tcW w:w="3741" w:type="dxa"/>
            <w:tcBorders>
              <w:left w:val="single" w:sz="12" w:space="0" w:color="auto"/>
              <w:right w:val="single" w:sz="12" w:space="0" w:color="auto"/>
            </w:tcBorders>
            <w:shd w:val="clear" w:color="auto" w:fill="FFFFFF"/>
            <w:noWrap/>
            <w:vAlign w:val="bottom"/>
          </w:tcPr>
          <w:p w:rsidR="00281092" w:rsidRDefault="00281092" w:rsidP="00AD1913">
            <w:pPr>
              <w:rPr>
                <w:rFonts w:ascii="Arial" w:hAnsi="Arial" w:cs="Arial"/>
                <w:sz w:val="20"/>
                <w:szCs w:val="20"/>
              </w:rPr>
            </w:pPr>
            <w:r>
              <w:rPr>
                <w:rFonts w:ascii="Arial" w:hAnsi="Arial" w:cs="Arial"/>
                <w:sz w:val="20"/>
                <w:szCs w:val="20"/>
              </w:rPr>
              <w:t>Cáscara de gandul</w:t>
            </w:r>
          </w:p>
        </w:tc>
        <w:tc>
          <w:tcPr>
            <w:tcW w:w="1095" w:type="dxa"/>
            <w:tcBorders>
              <w:top w:val="dotted" w:sz="4" w:space="0" w:color="auto"/>
              <w:left w:val="single" w:sz="12" w:space="0" w:color="auto"/>
              <w:right w:val="dotted" w:sz="4"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0,0060</w:t>
            </w:r>
          </w:p>
        </w:tc>
        <w:tc>
          <w:tcPr>
            <w:tcW w:w="1252" w:type="dxa"/>
            <w:tcBorders>
              <w:lef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15,0000</w:t>
            </w:r>
          </w:p>
        </w:tc>
        <w:tc>
          <w:tcPr>
            <w:tcW w:w="770" w:type="dxa"/>
            <w:tcBorders>
              <w:righ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0,0900</w:t>
            </w:r>
          </w:p>
        </w:tc>
        <w:tc>
          <w:tcPr>
            <w:tcW w:w="1252" w:type="dxa"/>
            <w:tcBorders>
              <w:lef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14,8500</w:t>
            </w:r>
          </w:p>
        </w:tc>
        <w:tc>
          <w:tcPr>
            <w:tcW w:w="1020" w:type="dxa"/>
            <w:gridSpan w:val="2"/>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0,0891</w:t>
            </w:r>
          </w:p>
        </w:tc>
        <w:tc>
          <w:tcPr>
            <w:tcW w:w="160" w:type="dxa"/>
            <w:gridSpan w:val="3"/>
            <w:tcBorders>
              <w:left w:val="nil"/>
              <w:right w:val="dotted" w:sz="4" w:space="0" w:color="auto"/>
            </w:tcBorders>
            <w:shd w:val="clear" w:color="auto" w:fill="FFFFFF"/>
            <w:vAlign w:val="bottom"/>
          </w:tcPr>
          <w:p w:rsidR="00281092" w:rsidRDefault="00281092" w:rsidP="00AD1913">
            <w:pPr>
              <w:jc w:val="center"/>
              <w:rPr>
                <w:rFonts w:ascii="Arial" w:hAnsi="Arial" w:cs="Arial"/>
                <w:sz w:val="20"/>
                <w:szCs w:val="20"/>
              </w:rPr>
            </w:pPr>
          </w:p>
        </w:tc>
        <w:tc>
          <w:tcPr>
            <w:tcW w:w="1252" w:type="dxa"/>
            <w:gridSpan w:val="2"/>
            <w:tcBorders>
              <w:lef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14,7000</w:t>
            </w:r>
          </w:p>
        </w:tc>
        <w:tc>
          <w:tcPr>
            <w:tcW w:w="1095" w:type="dxa"/>
            <w:gridSpan w:val="3"/>
            <w:tcBorders>
              <w:righ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0,0882</w:t>
            </w:r>
          </w:p>
        </w:tc>
        <w:tc>
          <w:tcPr>
            <w:tcW w:w="1252" w:type="dxa"/>
            <w:gridSpan w:val="2"/>
            <w:tcBorders>
              <w:lef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14,5500</w:t>
            </w:r>
          </w:p>
        </w:tc>
        <w:tc>
          <w:tcPr>
            <w:tcW w:w="1096" w:type="dxa"/>
            <w:gridSpan w:val="3"/>
            <w:tcBorders>
              <w:right w:val="single" w:sz="12"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0,0873</w:t>
            </w:r>
          </w:p>
        </w:tc>
      </w:tr>
      <w:tr w:rsidR="00281092" w:rsidTr="00AD1913">
        <w:trPr>
          <w:trHeight w:val="390"/>
          <w:jc w:val="center"/>
        </w:trPr>
        <w:tc>
          <w:tcPr>
            <w:tcW w:w="3741" w:type="dxa"/>
            <w:tcBorders>
              <w:left w:val="single" w:sz="12" w:space="0" w:color="auto"/>
              <w:right w:val="single" w:sz="12" w:space="0" w:color="auto"/>
            </w:tcBorders>
            <w:shd w:val="clear" w:color="auto" w:fill="FFFFFF"/>
            <w:noWrap/>
            <w:vAlign w:val="bottom"/>
          </w:tcPr>
          <w:p w:rsidR="00281092" w:rsidRDefault="00281092" w:rsidP="00AD1913">
            <w:pPr>
              <w:rPr>
                <w:rFonts w:ascii="Arial" w:hAnsi="Arial" w:cs="Arial"/>
                <w:sz w:val="20"/>
                <w:szCs w:val="20"/>
              </w:rPr>
            </w:pPr>
            <w:r>
              <w:rPr>
                <w:rFonts w:ascii="Arial" w:hAnsi="Arial" w:cs="Arial"/>
                <w:sz w:val="20"/>
                <w:szCs w:val="20"/>
              </w:rPr>
              <w:t>Melaza (1 %)</w:t>
            </w:r>
          </w:p>
        </w:tc>
        <w:tc>
          <w:tcPr>
            <w:tcW w:w="1095" w:type="dxa"/>
            <w:tcBorders>
              <w:left w:val="single" w:sz="12" w:space="0" w:color="auto"/>
              <w:right w:val="dotted" w:sz="4"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0,2000</w:t>
            </w:r>
          </w:p>
        </w:tc>
        <w:tc>
          <w:tcPr>
            <w:tcW w:w="1252" w:type="dxa"/>
            <w:tcBorders>
              <w:lef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0,0000</w:t>
            </w:r>
          </w:p>
        </w:tc>
        <w:tc>
          <w:tcPr>
            <w:tcW w:w="770" w:type="dxa"/>
            <w:tcBorders>
              <w:righ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0,0000</w:t>
            </w:r>
          </w:p>
        </w:tc>
        <w:tc>
          <w:tcPr>
            <w:tcW w:w="1252" w:type="dxa"/>
            <w:tcBorders>
              <w:lef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0,1500</w:t>
            </w:r>
          </w:p>
        </w:tc>
        <w:tc>
          <w:tcPr>
            <w:tcW w:w="1020" w:type="dxa"/>
            <w:gridSpan w:val="2"/>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0,0300</w:t>
            </w:r>
          </w:p>
        </w:tc>
        <w:tc>
          <w:tcPr>
            <w:tcW w:w="160" w:type="dxa"/>
            <w:gridSpan w:val="3"/>
            <w:tcBorders>
              <w:left w:val="nil"/>
              <w:right w:val="dotted" w:sz="4" w:space="0" w:color="auto"/>
            </w:tcBorders>
            <w:shd w:val="clear" w:color="auto" w:fill="FFFFFF"/>
            <w:vAlign w:val="bottom"/>
          </w:tcPr>
          <w:p w:rsidR="00281092" w:rsidRDefault="00281092" w:rsidP="00AD1913">
            <w:pPr>
              <w:jc w:val="center"/>
              <w:rPr>
                <w:rFonts w:ascii="Arial" w:hAnsi="Arial" w:cs="Arial"/>
                <w:sz w:val="20"/>
                <w:szCs w:val="20"/>
              </w:rPr>
            </w:pPr>
          </w:p>
        </w:tc>
        <w:tc>
          <w:tcPr>
            <w:tcW w:w="1252" w:type="dxa"/>
            <w:gridSpan w:val="2"/>
            <w:tcBorders>
              <w:lef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0,0000</w:t>
            </w:r>
          </w:p>
        </w:tc>
        <w:tc>
          <w:tcPr>
            <w:tcW w:w="1095" w:type="dxa"/>
            <w:gridSpan w:val="3"/>
            <w:tcBorders>
              <w:righ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0,0000</w:t>
            </w:r>
          </w:p>
        </w:tc>
        <w:tc>
          <w:tcPr>
            <w:tcW w:w="1252" w:type="dxa"/>
            <w:gridSpan w:val="2"/>
            <w:tcBorders>
              <w:lef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0,1500</w:t>
            </w:r>
          </w:p>
        </w:tc>
        <w:tc>
          <w:tcPr>
            <w:tcW w:w="1096" w:type="dxa"/>
            <w:gridSpan w:val="3"/>
            <w:tcBorders>
              <w:right w:val="single" w:sz="12"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0,0300</w:t>
            </w:r>
          </w:p>
        </w:tc>
      </w:tr>
      <w:tr w:rsidR="00281092" w:rsidTr="00AD1913">
        <w:trPr>
          <w:trHeight w:val="390"/>
          <w:jc w:val="center"/>
        </w:trPr>
        <w:tc>
          <w:tcPr>
            <w:tcW w:w="3741" w:type="dxa"/>
            <w:tcBorders>
              <w:left w:val="single" w:sz="12" w:space="0" w:color="auto"/>
              <w:right w:val="single" w:sz="12" w:space="0" w:color="auto"/>
            </w:tcBorders>
            <w:shd w:val="clear" w:color="auto" w:fill="FFFFFF"/>
            <w:noWrap/>
            <w:vAlign w:val="bottom"/>
          </w:tcPr>
          <w:p w:rsidR="00281092" w:rsidRDefault="00281092" w:rsidP="00AD1913">
            <w:pPr>
              <w:rPr>
                <w:rFonts w:ascii="Arial" w:hAnsi="Arial" w:cs="Arial"/>
                <w:sz w:val="20"/>
                <w:szCs w:val="20"/>
              </w:rPr>
            </w:pPr>
            <w:r>
              <w:rPr>
                <w:rFonts w:ascii="Arial" w:hAnsi="Arial" w:cs="Arial"/>
                <w:sz w:val="20"/>
                <w:szCs w:val="20"/>
              </w:rPr>
              <w:t>Leche (2%)</w:t>
            </w:r>
          </w:p>
        </w:tc>
        <w:tc>
          <w:tcPr>
            <w:tcW w:w="1095" w:type="dxa"/>
            <w:tcBorders>
              <w:left w:val="single" w:sz="12" w:space="0" w:color="auto"/>
              <w:right w:val="dotted" w:sz="4"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0,1500</w:t>
            </w:r>
          </w:p>
        </w:tc>
        <w:tc>
          <w:tcPr>
            <w:tcW w:w="1252" w:type="dxa"/>
            <w:tcBorders>
              <w:lef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0,0000</w:t>
            </w:r>
          </w:p>
        </w:tc>
        <w:tc>
          <w:tcPr>
            <w:tcW w:w="770" w:type="dxa"/>
            <w:tcBorders>
              <w:righ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0,0000</w:t>
            </w:r>
          </w:p>
        </w:tc>
        <w:tc>
          <w:tcPr>
            <w:tcW w:w="1252" w:type="dxa"/>
            <w:tcBorders>
              <w:lef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0,0000</w:t>
            </w:r>
          </w:p>
        </w:tc>
        <w:tc>
          <w:tcPr>
            <w:tcW w:w="1020" w:type="dxa"/>
            <w:gridSpan w:val="2"/>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0,0000</w:t>
            </w:r>
          </w:p>
        </w:tc>
        <w:tc>
          <w:tcPr>
            <w:tcW w:w="160" w:type="dxa"/>
            <w:gridSpan w:val="3"/>
            <w:tcBorders>
              <w:left w:val="nil"/>
              <w:right w:val="dotted" w:sz="4" w:space="0" w:color="auto"/>
            </w:tcBorders>
            <w:shd w:val="clear" w:color="auto" w:fill="FFFFFF"/>
            <w:vAlign w:val="bottom"/>
          </w:tcPr>
          <w:p w:rsidR="00281092" w:rsidRDefault="00281092" w:rsidP="00AD1913">
            <w:pPr>
              <w:jc w:val="center"/>
              <w:rPr>
                <w:rFonts w:ascii="Arial" w:hAnsi="Arial" w:cs="Arial"/>
                <w:sz w:val="20"/>
                <w:szCs w:val="20"/>
              </w:rPr>
            </w:pPr>
          </w:p>
        </w:tc>
        <w:tc>
          <w:tcPr>
            <w:tcW w:w="1252" w:type="dxa"/>
            <w:gridSpan w:val="2"/>
            <w:tcBorders>
              <w:lef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0,3000</w:t>
            </w:r>
          </w:p>
        </w:tc>
        <w:tc>
          <w:tcPr>
            <w:tcW w:w="1095" w:type="dxa"/>
            <w:gridSpan w:val="3"/>
            <w:tcBorders>
              <w:righ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0,0450</w:t>
            </w:r>
          </w:p>
        </w:tc>
        <w:tc>
          <w:tcPr>
            <w:tcW w:w="1252" w:type="dxa"/>
            <w:gridSpan w:val="2"/>
            <w:tcBorders>
              <w:lef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0,3000</w:t>
            </w:r>
          </w:p>
        </w:tc>
        <w:tc>
          <w:tcPr>
            <w:tcW w:w="1096" w:type="dxa"/>
            <w:gridSpan w:val="3"/>
            <w:tcBorders>
              <w:right w:val="single" w:sz="12"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0,0450</w:t>
            </w:r>
          </w:p>
        </w:tc>
      </w:tr>
      <w:tr w:rsidR="00281092" w:rsidTr="00AD1913">
        <w:trPr>
          <w:trHeight w:val="390"/>
          <w:jc w:val="center"/>
        </w:trPr>
        <w:tc>
          <w:tcPr>
            <w:tcW w:w="3741" w:type="dxa"/>
            <w:tcBorders>
              <w:left w:val="single" w:sz="12" w:space="0" w:color="auto"/>
              <w:bottom w:val="single" w:sz="12" w:space="0" w:color="auto"/>
              <w:right w:val="single" w:sz="12" w:space="0" w:color="auto"/>
            </w:tcBorders>
            <w:shd w:val="clear" w:color="auto" w:fill="FFFFFF"/>
            <w:noWrap/>
            <w:vAlign w:val="bottom"/>
          </w:tcPr>
          <w:p w:rsidR="00281092" w:rsidRDefault="00281092" w:rsidP="00AD1913">
            <w:pPr>
              <w:rPr>
                <w:rFonts w:ascii="Arial" w:hAnsi="Arial" w:cs="Arial"/>
                <w:sz w:val="20"/>
                <w:szCs w:val="20"/>
              </w:rPr>
            </w:pPr>
            <w:r>
              <w:rPr>
                <w:rFonts w:ascii="Arial" w:hAnsi="Arial" w:cs="Arial"/>
                <w:sz w:val="20"/>
                <w:szCs w:val="20"/>
              </w:rPr>
              <w:t>Costo Unidad experimental (</w:t>
            </w:r>
            <w:smartTag w:uri="urn:schemas-microsoft-com:office:smarttags" w:element="metricconverter">
              <w:smartTagPr>
                <w:attr w:name="ProductID" w:val="15 Kg"/>
              </w:smartTagPr>
              <w:r>
                <w:rPr>
                  <w:rFonts w:ascii="Arial" w:hAnsi="Arial" w:cs="Arial"/>
                  <w:sz w:val="20"/>
                  <w:szCs w:val="20"/>
                </w:rPr>
                <w:t>15 kg</w:t>
              </w:r>
            </w:smartTag>
            <w:r>
              <w:rPr>
                <w:rFonts w:ascii="Arial" w:hAnsi="Arial" w:cs="Arial"/>
                <w:sz w:val="20"/>
                <w:szCs w:val="20"/>
              </w:rPr>
              <w:t xml:space="preserve"> )</w:t>
            </w:r>
          </w:p>
        </w:tc>
        <w:tc>
          <w:tcPr>
            <w:tcW w:w="1095" w:type="dxa"/>
            <w:tcBorders>
              <w:left w:val="single" w:sz="12" w:space="0" w:color="auto"/>
              <w:bottom w:val="single" w:sz="12" w:space="0" w:color="auto"/>
              <w:right w:val="dotted" w:sz="4"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 </w:t>
            </w:r>
          </w:p>
        </w:tc>
        <w:tc>
          <w:tcPr>
            <w:tcW w:w="1252" w:type="dxa"/>
            <w:tcBorders>
              <w:left w:val="dotted" w:sz="4" w:space="0" w:color="auto"/>
              <w:bottom w:val="single" w:sz="12"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 </w:t>
            </w:r>
          </w:p>
        </w:tc>
        <w:tc>
          <w:tcPr>
            <w:tcW w:w="770" w:type="dxa"/>
            <w:tcBorders>
              <w:bottom w:val="single" w:sz="12" w:space="0" w:color="auto"/>
              <w:righ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0,0900</w:t>
            </w:r>
          </w:p>
        </w:tc>
        <w:tc>
          <w:tcPr>
            <w:tcW w:w="1252" w:type="dxa"/>
            <w:tcBorders>
              <w:left w:val="dotted" w:sz="4" w:space="0" w:color="auto"/>
              <w:bottom w:val="single" w:sz="12"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 </w:t>
            </w:r>
          </w:p>
        </w:tc>
        <w:tc>
          <w:tcPr>
            <w:tcW w:w="1020" w:type="dxa"/>
            <w:gridSpan w:val="2"/>
            <w:tcBorders>
              <w:bottom w:val="single" w:sz="12"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0,1191</w:t>
            </w:r>
          </w:p>
        </w:tc>
        <w:tc>
          <w:tcPr>
            <w:tcW w:w="160" w:type="dxa"/>
            <w:gridSpan w:val="3"/>
            <w:tcBorders>
              <w:left w:val="nil"/>
              <w:bottom w:val="single" w:sz="12" w:space="0" w:color="auto"/>
              <w:right w:val="dotted" w:sz="4" w:space="0" w:color="auto"/>
            </w:tcBorders>
            <w:shd w:val="clear" w:color="auto" w:fill="FFFFFF"/>
            <w:vAlign w:val="bottom"/>
          </w:tcPr>
          <w:p w:rsidR="00281092" w:rsidRDefault="00281092" w:rsidP="00AD1913">
            <w:pPr>
              <w:jc w:val="center"/>
              <w:rPr>
                <w:rFonts w:ascii="Arial" w:hAnsi="Arial" w:cs="Arial"/>
                <w:sz w:val="20"/>
                <w:szCs w:val="20"/>
              </w:rPr>
            </w:pPr>
          </w:p>
        </w:tc>
        <w:tc>
          <w:tcPr>
            <w:tcW w:w="1252" w:type="dxa"/>
            <w:gridSpan w:val="2"/>
            <w:tcBorders>
              <w:left w:val="dotted" w:sz="4" w:space="0" w:color="auto"/>
              <w:bottom w:val="single" w:sz="12"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 </w:t>
            </w:r>
          </w:p>
        </w:tc>
        <w:tc>
          <w:tcPr>
            <w:tcW w:w="1095" w:type="dxa"/>
            <w:gridSpan w:val="3"/>
            <w:tcBorders>
              <w:bottom w:val="single" w:sz="12" w:space="0" w:color="auto"/>
              <w:right w:val="dotted" w:sz="4"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0,1332</w:t>
            </w:r>
          </w:p>
        </w:tc>
        <w:tc>
          <w:tcPr>
            <w:tcW w:w="1252" w:type="dxa"/>
            <w:gridSpan w:val="2"/>
            <w:tcBorders>
              <w:left w:val="dotted" w:sz="4" w:space="0" w:color="auto"/>
              <w:bottom w:val="single" w:sz="12"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 </w:t>
            </w:r>
          </w:p>
        </w:tc>
        <w:tc>
          <w:tcPr>
            <w:tcW w:w="1096" w:type="dxa"/>
            <w:gridSpan w:val="3"/>
            <w:tcBorders>
              <w:bottom w:val="single" w:sz="12" w:space="0" w:color="auto"/>
              <w:right w:val="single" w:sz="12" w:space="0" w:color="auto"/>
            </w:tcBorders>
            <w:shd w:val="clear" w:color="auto" w:fill="FFFFFF"/>
            <w:noWrap/>
            <w:vAlign w:val="bottom"/>
          </w:tcPr>
          <w:p w:rsidR="00281092" w:rsidRDefault="00281092" w:rsidP="00AD1913">
            <w:pPr>
              <w:jc w:val="center"/>
              <w:rPr>
                <w:rFonts w:ascii="Arial" w:hAnsi="Arial" w:cs="Arial"/>
                <w:sz w:val="20"/>
                <w:szCs w:val="20"/>
              </w:rPr>
            </w:pPr>
            <w:r>
              <w:rPr>
                <w:rFonts w:ascii="Arial" w:hAnsi="Arial" w:cs="Arial"/>
                <w:sz w:val="20"/>
                <w:szCs w:val="20"/>
              </w:rPr>
              <w:t>0,1623</w:t>
            </w:r>
          </w:p>
        </w:tc>
      </w:tr>
      <w:tr w:rsidR="00281092" w:rsidTr="00AD1913">
        <w:trPr>
          <w:trHeight w:val="390"/>
          <w:jc w:val="center"/>
        </w:trPr>
        <w:tc>
          <w:tcPr>
            <w:tcW w:w="3741" w:type="dxa"/>
            <w:tcBorders>
              <w:top w:val="single" w:sz="12" w:space="0" w:color="auto"/>
              <w:left w:val="single" w:sz="12" w:space="0" w:color="auto"/>
              <w:bottom w:val="single" w:sz="12" w:space="0" w:color="auto"/>
              <w:right w:val="single" w:sz="12" w:space="0" w:color="auto"/>
            </w:tcBorders>
            <w:shd w:val="clear" w:color="auto" w:fill="FFFFFF"/>
            <w:noWrap/>
            <w:vAlign w:val="bottom"/>
          </w:tcPr>
          <w:p w:rsidR="00281092" w:rsidRDefault="00281092" w:rsidP="00AD1913">
            <w:pPr>
              <w:rPr>
                <w:rFonts w:ascii="Arial" w:hAnsi="Arial" w:cs="Arial"/>
                <w:b/>
                <w:bCs/>
                <w:sz w:val="20"/>
                <w:szCs w:val="20"/>
              </w:rPr>
            </w:pPr>
            <w:r>
              <w:rPr>
                <w:rFonts w:ascii="Arial" w:hAnsi="Arial" w:cs="Arial"/>
                <w:b/>
                <w:bCs/>
                <w:sz w:val="20"/>
                <w:szCs w:val="20"/>
              </w:rPr>
              <w:t>Costo Ton de ensilaje Us $</w:t>
            </w:r>
          </w:p>
        </w:tc>
        <w:tc>
          <w:tcPr>
            <w:tcW w:w="1095" w:type="dxa"/>
            <w:tcBorders>
              <w:top w:val="single" w:sz="12" w:space="0" w:color="auto"/>
              <w:left w:val="single" w:sz="12" w:space="0" w:color="auto"/>
              <w:bottom w:val="single" w:sz="12" w:space="0" w:color="auto"/>
              <w:right w:val="dotted" w:sz="4"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 </w:t>
            </w:r>
          </w:p>
        </w:tc>
        <w:tc>
          <w:tcPr>
            <w:tcW w:w="1252" w:type="dxa"/>
            <w:tcBorders>
              <w:top w:val="single" w:sz="12" w:space="0" w:color="auto"/>
              <w:left w:val="dotted" w:sz="4" w:space="0" w:color="auto"/>
              <w:bottom w:val="single" w:sz="12"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 </w:t>
            </w:r>
          </w:p>
        </w:tc>
        <w:tc>
          <w:tcPr>
            <w:tcW w:w="770" w:type="dxa"/>
            <w:tcBorders>
              <w:top w:val="single" w:sz="12" w:space="0" w:color="auto"/>
              <w:bottom w:val="single" w:sz="12" w:space="0" w:color="auto"/>
              <w:right w:val="single" w:sz="12"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6,0000</w:t>
            </w:r>
          </w:p>
        </w:tc>
        <w:tc>
          <w:tcPr>
            <w:tcW w:w="1252" w:type="dxa"/>
            <w:tcBorders>
              <w:top w:val="single" w:sz="12" w:space="0" w:color="auto"/>
              <w:left w:val="single" w:sz="12" w:space="0" w:color="auto"/>
              <w:bottom w:val="single" w:sz="12"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 </w:t>
            </w:r>
          </w:p>
        </w:tc>
        <w:tc>
          <w:tcPr>
            <w:tcW w:w="1020" w:type="dxa"/>
            <w:gridSpan w:val="2"/>
            <w:tcBorders>
              <w:top w:val="single" w:sz="12" w:space="0" w:color="auto"/>
              <w:bottom w:val="single" w:sz="12"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7,9400</w:t>
            </w:r>
          </w:p>
        </w:tc>
        <w:tc>
          <w:tcPr>
            <w:tcW w:w="160" w:type="dxa"/>
            <w:gridSpan w:val="3"/>
            <w:tcBorders>
              <w:top w:val="single" w:sz="12" w:space="0" w:color="auto"/>
              <w:left w:val="nil"/>
              <w:bottom w:val="single" w:sz="12" w:space="0" w:color="auto"/>
              <w:right w:val="dotted" w:sz="4" w:space="0" w:color="auto"/>
            </w:tcBorders>
            <w:shd w:val="clear" w:color="auto" w:fill="FFFFFF"/>
            <w:vAlign w:val="bottom"/>
          </w:tcPr>
          <w:p w:rsidR="00281092" w:rsidRDefault="00281092" w:rsidP="00AD1913">
            <w:pPr>
              <w:jc w:val="center"/>
              <w:rPr>
                <w:rFonts w:ascii="Arial" w:hAnsi="Arial" w:cs="Arial"/>
                <w:b/>
                <w:bCs/>
                <w:sz w:val="20"/>
                <w:szCs w:val="20"/>
              </w:rPr>
            </w:pPr>
          </w:p>
        </w:tc>
        <w:tc>
          <w:tcPr>
            <w:tcW w:w="1252" w:type="dxa"/>
            <w:gridSpan w:val="2"/>
            <w:tcBorders>
              <w:top w:val="single" w:sz="12" w:space="0" w:color="auto"/>
              <w:left w:val="dotted" w:sz="4" w:space="0" w:color="auto"/>
              <w:bottom w:val="single" w:sz="12"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 </w:t>
            </w:r>
          </w:p>
        </w:tc>
        <w:tc>
          <w:tcPr>
            <w:tcW w:w="1095" w:type="dxa"/>
            <w:gridSpan w:val="3"/>
            <w:tcBorders>
              <w:top w:val="single" w:sz="12" w:space="0" w:color="auto"/>
              <w:bottom w:val="single" w:sz="12" w:space="0" w:color="auto"/>
              <w:right w:val="dotted" w:sz="4"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8,8800</w:t>
            </w:r>
          </w:p>
        </w:tc>
        <w:tc>
          <w:tcPr>
            <w:tcW w:w="1252" w:type="dxa"/>
            <w:gridSpan w:val="2"/>
            <w:tcBorders>
              <w:top w:val="single" w:sz="12" w:space="0" w:color="auto"/>
              <w:left w:val="dotted" w:sz="4" w:space="0" w:color="auto"/>
              <w:bottom w:val="single" w:sz="12"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 </w:t>
            </w:r>
          </w:p>
        </w:tc>
        <w:tc>
          <w:tcPr>
            <w:tcW w:w="1096" w:type="dxa"/>
            <w:gridSpan w:val="3"/>
            <w:tcBorders>
              <w:top w:val="single" w:sz="12" w:space="0" w:color="auto"/>
              <w:bottom w:val="single" w:sz="12" w:space="0" w:color="auto"/>
              <w:right w:val="single" w:sz="12" w:space="0" w:color="auto"/>
            </w:tcBorders>
            <w:shd w:val="clear" w:color="auto" w:fill="FFFFFF"/>
            <w:noWrap/>
            <w:vAlign w:val="bottom"/>
          </w:tcPr>
          <w:p w:rsidR="00281092" w:rsidRDefault="00281092" w:rsidP="00AD1913">
            <w:pPr>
              <w:jc w:val="center"/>
              <w:rPr>
                <w:rFonts w:ascii="Arial" w:hAnsi="Arial" w:cs="Arial"/>
                <w:b/>
                <w:bCs/>
                <w:sz w:val="20"/>
                <w:szCs w:val="20"/>
              </w:rPr>
            </w:pPr>
            <w:r>
              <w:rPr>
                <w:rFonts w:ascii="Arial" w:hAnsi="Arial" w:cs="Arial"/>
                <w:b/>
                <w:bCs/>
                <w:sz w:val="20"/>
                <w:szCs w:val="20"/>
              </w:rPr>
              <w:t>10,8200</w:t>
            </w:r>
          </w:p>
        </w:tc>
      </w:tr>
    </w:tbl>
    <w:p w:rsidR="00281092" w:rsidRDefault="00281092" w:rsidP="00281092"/>
    <w:tbl>
      <w:tblPr>
        <w:tblW w:w="0" w:type="auto"/>
        <w:tblInd w:w="3130" w:type="dxa"/>
        <w:tblCellMar>
          <w:left w:w="70" w:type="dxa"/>
          <w:right w:w="70" w:type="dxa"/>
        </w:tblCellMar>
        <w:tblLook w:val="0000"/>
      </w:tblPr>
      <w:tblGrid>
        <w:gridCol w:w="210"/>
      </w:tblGrid>
      <w:tr w:rsidR="00281092" w:rsidTr="00AD1913">
        <w:tblPrEx>
          <w:tblCellMar>
            <w:top w:w="0" w:type="dxa"/>
            <w:bottom w:w="0" w:type="dxa"/>
          </w:tblCellMar>
        </w:tblPrEx>
        <w:tc>
          <w:tcPr>
            <w:tcW w:w="210" w:type="dxa"/>
          </w:tcPr>
          <w:p w:rsidR="00281092" w:rsidRDefault="00281092" w:rsidP="00AD1913"/>
        </w:tc>
      </w:tr>
    </w:tbl>
    <w:p w:rsidR="00281092" w:rsidRDefault="00281092" w:rsidP="00281092">
      <w:pPr>
        <w:rPr>
          <w:rFonts w:ascii="Arial" w:hAnsi="Arial" w:cs="Arial"/>
          <w:b/>
        </w:rPr>
        <w:sectPr w:rsidR="00281092" w:rsidSect="00146C2D">
          <w:pgSz w:w="16838" w:h="11906" w:orient="landscape"/>
          <w:pgMar w:top="1701" w:right="1418" w:bottom="1701" w:left="1418" w:header="709" w:footer="709" w:gutter="0"/>
          <w:cols w:space="708"/>
          <w:docGrid w:linePitch="360"/>
        </w:sectPr>
      </w:pPr>
    </w:p>
    <w:p w:rsidR="00281092" w:rsidRPr="00A16480" w:rsidRDefault="00281092" w:rsidP="00281092">
      <w:pPr>
        <w:pStyle w:val="Textosinformato"/>
        <w:outlineLvl w:val="0"/>
        <w:rPr>
          <w:rFonts w:ascii="Arial" w:hAnsi="Arial" w:cs="Arial"/>
          <w:b/>
          <w:sz w:val="24"/>
          <w:szCs w:val="24"/>
        </w:rPr>
      </w:pPr>
      <w:r w:rsidRPr="00A16480">
        <w:rPr>
          <w:rFonts w:ascii="Arial" w:hAnsi="Arial" w:cs="Arial"/>
          <w:b/>
          <w:sz w:val="24"/>
          <w:szCs w:val="24"/>
        </w:rPr>
        <w:lastRenderedPageBreak/>
        <w:t>Apéndice G</w:t>
      </w:r>
    </w:p>
    <w:p w:rsidR="00281092" w:rsidRDefault="00281092" w:rsidP="00281092">
      <w:pPr>
        <w:pStyle w:val="Textosinformato"/>
        <w:jc w:val="center"/>
        <w:outlineLvl w:val="0"/>
        <w:rPr>
          <w:rFonts w:ascii="Arial" w:hAnsi="Arial" w:cs="Arial"/>
          <w:b/>
          <w:sz w:val="22"/>
          <w:szCs w:val="22"/>
        </w:rPr>
      </w:pPr>
    </w:p>
    <w:p w:rsidR="00281092" w:rsidRPr="00154F9A" w:rsidRDefault="00281092" w:rsidP="00281092">
      <w:pPr>
        <w:pStyle w:val="Textosinformato"/>
        <w:jc w:val="center"/>
        <w:outlineLvl w:val="0"/>
        <w:rPr>
          <w:rFonts w:ascii="Arial" w:hAnsi="Arial" w:cs="Arial"/>
          <w:b/>
          <w:sz w:val="22"/>
          <w:szCs w:val="22"/>
        </w:rPr>
      </w:pPr>
      <w:r w:rsidRPr="00154F9A">
        <w:rPr>
          <w:rFonts w:ascii="Arial" w:hAnsi="Arial" w:cs="Arial"/>
          <w:b/>
          <w:sz w:val="22"/>
          <w:szCs w:val="22"/>
        </w:rPr>
        <w:t>ANÁLISIS DE VARIANZA – PROGRAMA MSTAT-C</w:t>
      </w:r>
    </w:p>
    <w:p w:rsidR="00281092" w:rsidRPr="00154F9A" w:rsidRDefault="00281092" w:rsidP="00281092">
      <w:pPr>
        <w:pStyle w:val="Textosinformato"/>
        <w:jc w:val="center"/>
        <w:outlineLvl w:val="0"/>
        <w:rPr>
          <w:rFonts w:ascii="Arial" w:hAnsi="Arial" w:cs="Arial"/>
          <w:b/>
          <w:sz w:val="22"/>
          <w:szCs w:val="22"/>
        </w:rPr>
      </w:pPr>
    </w:p>
    <w:p w:rsidR="00281092" w:rsidRPr="00126EF2" w:rsidRDefault="00281092" w:rsidP="00281092">
      <w:pPr>
        <w:pStyle w:val="Textosinformato"/>
        <w:rPr>
          <w:rFonts w:ascii="Arial" w:hAnsi="Arial" w:cs="Arial"/>
          <w:b/>
          <w:sz w:val="16"/>
          <w:szCs w:val="16"/>
        </w:rPr>
      </w:pPr>
      <w:r w:rsidRPr="00126EF2">
        <w:rPr>
          <w:rFonts w:ascii="Arial" w:hAnsi="Arial" w:cs="Arial"/>
          <w:b/>
          <w:sz w:val="16"/>
          <w:szCs w:val="16"/>
        </w:rPr>
        <w:t>Variable pH</w:t>
      </w:r>
    </w:p>
    <w:p w:rsidR="00281092" w:rsidRPr="00126EF2" w:rsidRDefault="00281092" w:rsidP="00281092">
      <w:pPr>
        <w:pStyle w:val="Textosinformato"/>
        <w:rPr>
          <w:rFonts w:ascii="Arial" w:hAnsi="Arial" w:cs="Arial"/>
          <w:sz w:val="16"/>
          <w:szCs w:val="16"/>
        </w:rPr>
      </w:pPr>
    </w:p>
    <w:p w:rsidR="00281092" w:rsidRPr="00126EF2" w:rsidRDefault="00281092" w:rsidP="00281092">
      <w:pPr>
        <w:pStyle w:val="Textosinformato"/>
        <w:rPr>
          <w:rFonts w:ascii="Arial" w:hAnsi="Arial" w:cs="Arial"/>
          <w:sz w:val="16"/>
          <w:szCs w:val="16"/>
        </w:rPr>
      </w:pPr>
      <w:r w:rsidRPr="00126EF2">
        <w:rPr>
          <w:rFonts w:ascii="Arial" w:hAnsi="Arial" w:cs="Arial"/>
          <w:sz w:val="16"/>
          <w:szCs w:val="16"/>
        </w:rPr>
        <w:t xml:space="preserve">      A N A L Y S I S   O F   V A R I A N C E   T A B L E</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rPr>
        <w:t xml:space="preserve">         </w:t>
      </w:r>
      <w:r w:rsidRPr="00126EF2">
        <w:rPr>
          <w:rFonts w:ascii="Arial" w:hAnsi="Arial" w:cs="Arial"/>
          <w:sz w:val="16"/>
          <w:szCs w:val="16"/>
          <w:lang w:val="en-US"/>
        </w:rPr>
        <w:t>Degrees of    Sum of           Mean</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Freedom      Squares         Square          F-value    Prob.</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Between       7         18.577           2.654          16.845    0.0000</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Within       12          1.891           0.158</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Total        19         20.468</w:t>
      </w:r>
    </w:p>
    <w:p w:rsidR="00281092" w:rsidRPr="00126EF2" w:rsidRDefault="00281092" w:rsidP="00281092">
      <w:pPr>
        <w:pStyle w:val="Textosinformato"/>
        <w:rPr>
          <w:rFonts w:ascii="Arial" w:hAnsi="Arial" w:cs="Arial"/>
          <w:sz w:val="16"/>
          <w:szCs w:val="16"/>
          <w:lang w:val="en-US"/>
        </w:rPr>
      </w:pP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Coefficient of Variation = 5.49%</w:t>
      </w:r>
    </w:p>
    <w:p w:rsidR="00281092" w:rsidRPr="00126EF2" w:rsidRDefault="00281092" w:rsidP="00281092">
      <w:pPr>
        <w:pStyle w:val="Textosinformato"/>
        <w:rPr>
          <w:rFonts w:ascii="Arial" w:hAnsi="Arial" w:cs="Arial"/>
          <w:sz w:val="16"/>
          <w:szCs w:val="16"/>
          <w:lang w:val="en-US"/>
        </w:rPr>
      </w:pPr>
    </w:p>
    <w:p w:rsidR="00281092" w:rsidRPr="00126EF2" w:rsidRDefault="00281092" w:rsidP="00281092">
      <w:pPr>
        <w:pStyle w:val="Textosinformato"/>
        <w:rPr>
          <w:rFonts w:ascii="Arial" w:hAnsi="Arial" w:cs="Arial"/>
          <w:sz w:val="16"/>
          <w:szCs w:val="16"/>
        </w:rPr>
      </w:pPr>
      <w:r w:rsidRPr="00126EF2">
        <w:rPr>
          <w:rFonts w:ascii="Arial" w:hAnsi="Arial" w:cs="Arial"/>
          <w:sz w:val="16"/>
          <w:szCs w:val="16"/>
          <w:lang w:val="en-US"/>
        </w:rPr>
        <w:t xml:space="preserve">       </w:t>
      </w:r>
      <w:r w:rsidRPr="00126EF2">
        <w:rPr>
          <w:rFonts w:ascii="Arial" w:hAnsi="Arial" w:cs="Arial"/>
          <w:sz w:val="16"/>
          <w:szCs w:val="16"/>
        </w:rPr>
        <w:t>Var.     V A R I A B L E   No. 3</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rPr>
        <w:t xml:space="preserve">        </w:t>
      </w:r>
      <w:r w:rsidRPr="00126EF2">
        <w:rPr>
          <w:rFonts w:ascii="Arial" w:hAnsi="Arial" w:cs="Arial"/>
          <w:sz w:val="16"/>
          <w:szCs w:val="16"/>
          <w:lang w:val="en-US"/>
        </w:rPr>
        <w:t xml:space="preserve">1      Number        Sum      </w:t>
      </w:r>
      <w:smartTag w:uri="urn:schemas-microsoft-com:office:smarttags" w:element="place">
        <w:smartTag w:uri="urn:schemas-microsoft-com:office:smarttags" w:element="City">
          <w:r w:rsidRPr="00126EF2">
            <w:rPr>
              <w:rFonts w:ascii="Arial" w:hAnsi="Arial" w:cs="Arial"/>
              <w:sz w:val="16"/>
              <w:szCs w:val="16"/>
              <w:lang w:val="en-US"/>
            </w:rPr>
            <w:t>Average</w:t>
          </w:r>
        </w:smartTag>
        <w:r w:rsidRPr="00126EF2">
          <w:rPr>
            <w:rFonts w:ascii="Arial" w:hAnsi="Arial" w:cs="Arial"/>
            <w:sz w:val="16"/>
            <w:szCs w:val="16"/>
            <w:lang w:val="en-US"/>
          </w:rPr>
          <w:t xml:space="preserve">          </w:t>
        </w:r>
        <w:smartTag w:uri="urn:schemas-microsoft-com:office:smarttags" w:element="State">
          <w:r w:rsidRPr="00126EF2">
            <w:rPr>
              <w:rFonts w:ascii="Arial" w:hAnsi="Arial" w:cs="Arial"/>
              <w:sz w:val="16"/>
              <w:szCs w:val="16"/>
              <w:lang w:val="en-US"/>
            </w:rPr>
            <w:t>SD</w:t>
          </w:r>
        </w:smartTag>
      </w:smartTag>
      <w:r w:rsidRPr="00126EF2">
        <w:rPr>
          <w:rFonts w:ascii="Arial" w:hAnsi="Arial" w:cs="Arial"/>
          <w:sz w:val="16"/>
          <w:szCs w:val="16"/>
          <w:lang w:val="en-US"/>
        </w:rPr>
        <w:t xml:space="preserve">          SE</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1      3.00        26.860      8.953         0.10        0.23</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2      2.00        15.320      7.660         1.09        0.28</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3      2.00        15.940      7.970         0.45        0.28</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4      1.00         8.330      8.330        ----        0.40</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5      3.00        20.910      6.970         0.22        0.23</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6      3.00        19.180      6.393         0.27        0.23</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7      3.00        18.930      6.310         0.33        0.23</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8      3.00        19.150      6.383         0.12        0.23</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Total     20.00       144.620      7.231         1.04        0.23</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Within                                           0.40</w:t>
      </w:r>
    </w:p>
    <w:p w:rsidR="00281092" w:rsidRPr="00126EF2" w:rsidRDefault="00281092" w:rsidP="00281092">
      <w:pPr>
        <w:pStyle w:val="Textosinformato"/>
        <w:rPr>
          <w:rFonts w:ascii="Arial" w:hAnsi="Arial" w:cs="Arial"/>
          <w:sz w:val="16"/>
          <w:szCs w:val="16"/>
          <w:lang w:val="en-US"/>
        </w:rPr>
      </w:pPr>
    </w:p>
    <w:p w:rsidR="00281092" w:rsidRPr="00126EF2" w:rsidRDefault="00281092" w:rsidP="00281092">
      <w:pPr>
        <w:pStyle w:val="Textosinformato"/>
        <w:rPr>
          <w:rFonts w:ascii="Arial" w:hAnsi="Arial" w:cs="Arial"/>
          <w:sz w:val="16"/>
          <w:szCs w:val="16"/>
          <w:lang w:val="en-US"/>
        </w:rPr>
      </w:pP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w:t>
      </w:r>
      <w:smartTag w:uri="urn:schemas-microsoft-com:office:smarttags" w:element="City">
        <w:smartTag w:uri="urn:schemas-microsoft-com:office:smarttags" w:element="place">
          <w:r w:rsidRPr="00126EF2">
            <w:rPr>
              <w:rFonts w:ascii="Arial" w:hAnsi="Arial" w:cs="Arial"/>
              <w:sz w:val="16"/>
              <w:szCs w:val="16"/>
              <w:lang w:val="en-US"/>
            </w:rPr>
            <w:t>Bartlett</w:t>
          </w:r>
        </w:smartTag>
      </w:smartTag>
      <w:r w:rsidRPr="00126EF2">
        <w:rPr>
          <w:rFonts w:ascii="Arial" w:hAnsi="Arial" w:cs="Arial"/>
          <w:sz w:val="16"/>
          <w:szCs w:val="16"/>
          <w:lang w:val="en-US"/>
        </w:rPr>
        <w:t>'s test</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Chi-square = 10.356</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Number of Degrees of Freedom = 6</w:t>
      </w:r>
    </w:p>
    <w:p w:rsidR="00281092" w:rsidRPr="0028109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w:t>
      </w:r>
      <w:r w:rsidRPr="00281092">
        <w:rPr>
          <w:rFonts w:ascii="Arial" w:hAnsi="Arial" w:cs="Arial"/>
          <w:sz w:val="16"/>
          <w:szCs w:val="16"/>
          <w:lang w:val="en-US"/>
        </w:rPr>
        <w:t>Approximate significance = 0.110</w:t>
      </w:r>
    </w:p>
    <w:p w:rsidR="00281092" w:rsidRPr="00281092" w:rsidRDefault="00281092" w:rsidP="00281092">
      <w:pPr>
        <w:pStyle w:val="Textosinformato"/>
        <w:rPr>
          <w:rFonts w:ascii="Arial" w:hAnsi="Arial" w:cs="Arial"/>
          <w:sz w:val="16"/>
          <w:szCs w:val="16"/>
          <w:lang w:val="en-US"/>
        </w:rPr>
      </w:pPr>
    </w:p>
    <w:p w:rsidR="00281092" w:rsidRPr="00281092" w:rsidRDefault="00281092" w:rsidP="00281092">
      <w:pPr>
        <w:pStyle w:val="Textosinformato"/>
        <w:rPr>
          <w:rFonts w:ascii="Arial" w:hAnsi="Arial" w:cs="Arial"/>
          <w:sz w:val="16"/>
          <w:szCs w:val="16"/>
          <w:lang w:val="en-US"/>
        </w:rPr>
      </w:pPr>
      <w:r w:rsidRPr="00281092">
        <w:rPr>
          <w:rFonts w:ascii="Arial" w:hAnsi="Arial" w:cs="Arial"/>
          <w:sz w:val="16"/>
          <w:szCs w:val="16"/>
          <w:lang w:val="en-US"/>
        </w:rPr>
        <w:t>==========================================================================</w:t>
      </w:r>
    </w:p>
    <w:p w:rsidR="00281092" w:rsidRPr="00281092" w:rsidRDefault="00281092" w:rsidP="00281092">
      <w:pPr>
        <w:pStyle w:val="Textosinformato"/>
        <w:rPr>
          <w:rFonts w:ascii="Arial" w:hAnsi="Arial" w:cs="Arial"/>
          <w:sz w:val="16"/>
          <w:szCs w:val="16"/>
          <w:lang w:val="en-US"/>
        </w:rPr>
      </w:pPr>
    </w:p>
    <w:p w:rsidR="00281092" w:rsidRPr="00281092" w:rsidRDefault="00281092" w:rsidP="00281092">
      <w:pPr>
        <w:pStyle w:val="Textosinformato"/>
        <w:outlineLvl w:val="0"/>
        <w:rPr>
          <w:rFonts w:ascii="Arial" w:hAnsi="Arial" w:cs="Arial"/>
          <w:b/>
          <w:sz w:val="16"/>
          <w:szCs w:val="16"/>
          <w:lang w:val="en-US"/>
        </w:rPr>
      </w:pPr>
      <w:r w:rsidRPr="00281092">
        <w:rPr>
          <w:rFonts w:ascii="Arial" w:hAnsi="Arial" w:cs="Arial"/>
          <w:b/>
          <w:sz w:val="16"/>
          <w:szCs w:val="16"/>
          <w:lang w:val="en-US"/>
        </w:rPr>
        <w:t>Variable Proteína bruta</w:t>
      </w:r>
    </w:p>
    <w:p w:rsidR="00281092" w:rsidRPr="00281092" w:rsidRDefault="00281092" w:rsidP="00281092">
      <w:pPr>
        <w:pStyle w:val="Textosinformato"/>
        <w:rPr>
          <w:rFonts w:ascii="Arial" w:hAnsi="Arial" w:cs="Arial"/>
          <w:sz w:val="16"/>
          <w:szCs w:val="16"/>
          <w:lang w:val="en-US"/>
        </w:rPr>
      </w:pPr>
    </w:p>
    <w:p w:rsidR="00281092" w:rsidRPr="00281092" w:rsidRDefault="00281092" w:rsidP="00281092">
      <w:pPr>
        <w:pStyle w:val="Textosinformato"/>
        <w:rPr>
          <w:rFonts w:ascii="Arial" w:hAnsi="Arial" w:cs="Arial"/>
          <w:sz w:val="16"/>
          <w:szCs w:val="16"/>
          <w:lang w:val="en-US"/>
        </w:rPr>
      </w:pPr>
    </w:p>
    <w:p w:rsidR="00281092" w:rsidRPr="00126EF2" w:rsidRDefault="00281092" w:rsidP="00281092">
      <w:pPr>
        <w:pStyle w:val="Textosinformato"/>
        <w:rPr>
          <w:rFonts w:ascii="Arial" w:hAnsi="Arial" w:cs="Arial"/>
          <w:sz w:val="16"/>
          <w:szCs w:val="16"/>
          <w:lang w:val="en-US"/>
        </w:rPr>
      </w:pPr>
      <w:r w:rsidRPr="00281092">
        <w:rPr>
          <w:rFonts w:ascii="Arial" w:hAnsi="Arial" w:cs="Arial"/>
          <w:sz w:val="16"/>
          <w:szCs w:val="16"/>
          <w:lang w:val="en-US"/>
        </w:rPr>
        <w:t xml:space="preserve">      </w:t>
      </w:r>
      <w:r w:rsidRPr="00126EF2">
        <w:rPr>
          <w:rFonts w:ascii="Arial" w:hAnsi="Arial" w:cs="Arial"/>
          <w:sz w:val="16"/>
          <w:szCs w:val="16"/>
          <w:lang w:val="en-US"/>
        </w:rPr>
        <w:t>A N A L Y S I S   O F   V A R I A N C E   T A B L E</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Degrees of    Sum of           Mean</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Freedom      Squares         Square          F-value    Prob.</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Between       7         47.410           6.773          42.459    0.0000</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Within       12          1.914           0.160</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Total        19         49.324</w:t>
      </w:r>
    </w:p>
    <w:p w:rsidR="00281092" w:rsidRPr="00126EF2" w:rsidRDefault="00281092" w:rsidP="00281092">
      <w:pPr>
        <w:pStyle w:val="Textosinformato"/>
        <w:rPr>
          <w:rFonts w:ascii="Arial" w:hAnsi="Arial" w:cs="Arial"/>
          <w:sz w:val="16"/>
          <w:szCs w:val="16"/>
          <w:lang w:val="en-US"/>
        </w:rPr>
      </w:pP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Coefficient of Variation = 9.46%</w:t>
      </w:r>
    </w:p>
    <w:p w:rsidR="00281092" w:rsidRPr="00126EF2" w:rsidRDefault="00281092" w:rsidP="00281092">
      <w:pPr>
        <w:pStyle w:val="Textosinformato"/>
        <w:rPr>
          <w:rFonts w:ascii="Arial" w:hAnsi="Arial" w:cs="Arial"/>
          <w:sz w:val="16"/>
          <w:szCs w:val="16"/>
          <w:lang w:val="en-US"/>
        </w:rPr>
      </w:pPr>
    </w:p>
    <w:p w:rsidR="00281092" w:rsidRPr="00126EF2" w:rsidRDefault="00281092" w:rsidP="00281092">
      <w:pPr>
        <w:pStyle w:val="Textosinformato"/>
        <w:rPr>
          <w:rFonts w:ascii="Arial" w:hAnsi="Arial" w:cs="Arial"/>
          <w:sz w:val="16"/>
          <w:szCs w:val="16"/>
        </w:rPr>
      </w:pPr>
      <w:r w:rsidRPr="00126EF2">
        <w:rPr>
          <w:rFonts w:ascii="Arial" w:hAnsi="Arial" w:cs="Arial"/>
          <w:sz w:val="16"/>
          <w:szCs w:val="16"/>
          <w:lang w:val="en-US"/>
        </w:rPr>
        <w:t xml:space="preserve">       </w:t>
      </w:r>
      <w:r w:rsidRPr="00126EF2">
        <w:rPr>
          <w:rFonts w:ascii="Arial" w:hAnsi="Arial" w:cs="Arial"/>
          <w:sz w:val="16"/>
          <w:szCs w:val="16"/>
        </w:rPr>
        <w:t>Var.     V A R I A B L E   No. 4</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rPr>
        <w:t xml:space="preserve">        </w:t>
      </w:r>
      <w:r w:rsidRPr="00126EF2">
        <w:rPr>
          <w:rFonts w:ascii="Arial" w:hAnsi="Arial" w:cs="Arial"/>
          <w:sz w:val="16"/>
          <w:szCs w:val="16"/>
          <w:lang w:val="en-US"/>
        </w:rPr>
        <w:t xml:space="preserve">1      Number        Sum      </w:t>
      </w:r>
      <w:smartTag w:uri="urn:schemas-microsoft-com:office:smarttags" w:element="place">
        <w:smartTag w:uri="urn:schemas-microsoft-com:office:smarttags" w:element="City">
          <w:r w:rsidRPr="00126EF2">
            <w:rPr>
              <w:rFonts w:ascii="Arial" w:hAnsi="Arial" w:cs="Arial"/>
              <w:sz w:val="16"/>
              <w:szCs w:val="16"/>
              <w:lang w:val="en-US"/>
            </w:rPr>
            <w:t>Average</w:t>
          </w:r>
        </w:smartTag>
        <w:r w:rsidRPr="00126EF2">
          <w:rPr>
            <w:rFonts w:ascii="Arial" w:hAnsi="Arial" w:cs="Arial"/>
            <w:sz w:val="16"/>
            <w:szCs w:val="16"/>
            <w:lang w:val="en-US"/>
          </w:rPr>
          <w:t xml:space="preserve">          </w:t>
        </w:r>
        <w:smartTag w:uri="urn:schemas-microsoft-com:office:smarttags" w:element="State">
          <w:r w:rsidRPr="00126EF2">
            <w:rPr>
              <w:rFonts w:ascii="Arial" w:hAnsi="Arial" w:cs="Arial"/>
              <w:sz w:val="16"/>
              <w:szCs w:val="16"/>
              <w:lang w:val="en-US"/>
            </w:rPr>
            <w:t>SD</w:t>
          </w:r>
        </w:smartTag>
      </w:smartTag>
      <w:r w:rsidRPr="00126EF2">
        <w:rPr>
          <w:rFonts w:ascii="Arial" w:hAnsi="Arial" w:cs="Arial"/>
          <w:sz w:val="16"/>
          <w:szCs w:val="16"/>
          <w:lang w:val="en-US"/>
        </w:rPr>
        <w:t xml:space="preserve">          SE</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1      3.00        15.810      5.270         0.28        0.23</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2      2.00        12.640      6.320         0.68        0.28</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3      2.00        13.700      6.850         0.59        0.28</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4      1.00         5.780      5.780        ----        0.40</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5      3.00         8.420      2.807         0.21        0.23</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6      3.00         8.430      2.810         0.07        0.23</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7      3.00         8.240      2.747         0.44        0.23</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8      3.00        11.380      3.793         0.48        0.23</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Total     20.00        84.400      4.220         1.61        0.36</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Within                                           0.40</w:t>
      </w:r>
    </w:p>
    <w:p w:rsidR="00281092" w:rsidRPr="00126EF2" w:rsidRDefault="00281092" w:rsidP="00281092">
      <w:pPr>
        <w:pStyle w:val="Textosinformato"/>
        <w:rPr>
          <w:rFonts w:ascii="Arial" w:hAnsi="Arial" w:cs="Arial"/>
          <w:sz w:val="16"/>
          <w:szCs w:val="16"/>
          <w:lang w:val="en-US"/>
        </w:rPr>
      </w:pPr>
    </w:p>
    <w:p w:rsidR="00281092" w:rsidRPr="00126EF2" w:rsidRDefault="00281092" w:rsidP="00281092">
      <w:pPr>
        <w:pStyle w:val="Textosinformato"/>
        <w:rPr>
          <w:rFonts w:ascii="Arial" w:hAnsi="Arial" w:cs="Arial"/>
          <w:sz w:val="16"/>
          <w:szCs w:val="16"/>
          <w:lang w:val="en-US"/>
        </w:rPr>
      </w:pPr>
    </w:p>
    <w:p w:rsidR="00281092" w:rsidRPr="00126EF2" w:rsidRDefault="00281092" w:rsidP="00281092">
      <w:pPr>
        <w:pStyle w:val="Textosinformato"/>
        <w:outlineLvl w:val="0"/>
        <w:rPr>
          <w:rFonts w:ascii="Arial" w:hAnsi="Arial" w:cs="Arial"/>
          <w:sz w:val="16"/>
          <w:szCs w:val="16"/>
          <w:lang w:val="en-US"/>
        </w:rPr>
      </w:pPr>
      <w:r w:rsidRPr="00126EF2">
        <w:rPr>
          <w:rFonts w:ascii="Arial" w:hAnsi="Arial" w:cs="Arial"/>
          <w:sz w:val="16"/>
          <w:szCs w:val="16"/>
          <w:lang w:val="en-US"/>
        </w:rPr>
        <w:t xml:space="preserve">     </w:t>
      </w:r>
      <w:smartTag w:uri="urn:schemas-microsoft-com:office:smarttags" w:element="City">
        <w:smartTag w:uri="urn:schemas-microsoft-com:office:smarttags" w:element="place">
          <w:r w:rsidRPr="00126EF2">
            <w:rPr>
              <w:rFonts w:ascii="Arial" w:hAnsi="Arial" w:cs="Arial"/>
              <w:sz w:val="16"/>
              <w:szCs w:val="16"/>
              <w:lang w:val="en-US"/>
            </w:rPr>
            <w:t>Bartlett</w:t>
          </w:r>
        </w:smartTag>
      </w:smartTag>
      <w:r w:rsidRPr="00126EF2">
        <w:rPr>
          <w:rFonts w:ascii="Arial" w:hAnsi="Arial" w:cs="Arial"/>
          <w:sz w:val="16"/>
          <w:szCs w:val="16"/>
          <w:lang w:val="en-US"/>
        </w:rPr>
        <w:t>'s test</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w:t>
      </w:r>
    </w:p>
    <w:p w:rsidR="00281092" w:rsidRPr="00126EF2" w:rsidRDefault="00281092" w:rsidP="00281092">
      <w:pPr>
        <w:pStyle w:val="Textosinformato"/>
        <w:outlineLvl w:val="0"/>
        <w:rPr>
          <w:rFonts w:ascii="Arial" w:hAnsi="Arial" w:cs="Arial"/>
          <w:sz w:val="16"/>
          <w:szCs w:val="16"/>
          <w:lang w:val="en-US"/>
        </w:rPr>
      </w:pPr>
      <w:r w:rsidRPr="00126EF2">
        <w:rPr>
          <w:rFonts w:ascii="Arial" w:hAnsi="Arial" w:cs="Arial"/>
          <w:sz w:val="16"/>
          <w:szCs w:val="16"/>
          <w:lang w:val="en-US"/>
        </w:rPr>
        <w:t xml:space="preserve">     Chi-square = 6.472</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Number of Degrees of Freedom = 6</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Approximate significance = 0.372</w:t>
      </w:r>
    </w:p>
    <w:p w:rsidR="00281092" w:rsidRPr="00126EF2" w:rsidRDefault="00281092" w:rsidP="00281092">
      <w:pPr>
        <w:pStyle w:val="Textosinformato"/>
        <w:rPr>
          <w:rFonts w:ascii="Arial" w:hAnsi="Arial" w:cs="Arial"/>
          <w:sz w:val="16"/>
          <w:szCs w:val="16"/>
          <w:lang w:val="en-US"/>
        </w:rPr>
      </w:pPr>
    </w:p>
    <w:p w:rsidR="00281092" w:rsidRPr="00126EF2" w:rsidRDefault="00281092" w:rsidP="00281092">
      <w:pPr>
        <w:pStyle w:val="Textosinformato"/>
        <w:rPr>
          <w:rFonts w:ascii="Arial" w:hAnsi="Arial" w:cs="Arial"/>
          <w:b/>
          <w:sz w:val="16"/>
          <w:szCs w:val="16"/>
        </w:rPr>
      </w:pPr>
      <w:r w:rsidRPr="00126EF2">
        <w:rPr>
          <w:rFonts w:ascii="Arial" w:hAnsi="Arial" w:cs="Arial"/>
          <w:sz w:val="16"/>
          <w:szCs w:val="16"/>
        </w:rPr>
        <w:lastRenderedPageBreak/>
        <w:t>V</w:t>
      </w:r>
      <w:r w:rsidRPr="00126EF2">
        <w:rPr>
          <w:rFonts w:ascii="Arial" w:hAnsi="Arial" w:cs="Arial"/>
          <w:b/>
          <w:sz w:val="16"/>
          <w:szCs w:val="16"/>
        </w:rPr>
        <w:t>ariable Nitrógeno amoniacal en base de nitr</w:t>
      </w:r>
      <w:r>
        <w:rPr>
          <w:rFonts w:ascii="Arial" w:hAnsi="Arial" w:cs="Arial"/>
          <w:b/>
          <w:sz w:val="16"/>
          <w:szCs w:val="16"/>
        </w:rPr>
        <w:t>ógeno total (N-NH</w:t>
      </w:r>
      <w:r w:rsidRPr="008C61DB">
        <w:rPr>
          <w:rFonts w:ascii="Arial" w:hAnsi="Arial" w:cs="Arial"/>
          <w:b/>
          <w:sz w:val="16"/>
          <w:szCs w:val="16"/>
          <w:vertAlign w:val="subscript"/>
        </w:rPr>
        <w:t>3</w:t>
      </w:r>
      <w:r>
        <w:rPr>
          <w:rFonts w:ascii="Arial" w:hAnsi="Arial" w:cs="Arial"/>
          <w:b/>
          <w:sz w:val="16"/>
          <w:szCs w:val="16"/>
        </w:rPr>
        <w:t>/Nt)</w:t>
      </w:r>
    </w:p>
    <w:p w:rsidR="00281092" w:rsidRPr="00126EF2" w:rsidRDefault="00281092" w:rsidP="00281092">
      <w:pPr>
        <w:pStyle w:val="Textosinformato"/>
        <w:rPr>
          <w:rFonts w:ascii="Arial" w:hAnsi="Arial" w:cs="Arial"/>
          <w:sz w:val="16"/>
          <w:szCs w:val="16"/>
        </w:rPr>
      </w:pPr>
    </w:p>
    <w:p w:rsidR="00281092" w:rsidRPr="00281092" w:rsidRDefault="00281092" w:rsidP="00281092">
      <w:pPr>
        <w:pStyle w:val="Textosinformato"/>
        <w:rPr>
          <w:rFonts w:ascii="Arial" w:hAnsi="Arial" w:cs="Arial"/>
          <w:sz w:val="16"/>
          <w:szCs w:val="16"/>
        </w:rPr>
      </w:pPr>
      <w:r w:rsidRPr="00126EF2">
        <w:rPr>
          <w:rFonts w:ascii="Arial" w:hAnsi="Arial" w:cs="Arial"/>
          <w:sz w:val="16"/>
          <w:szCs w:val="16"/>
        </w:rPr>
        <w:t xml:space="preserve">      </w:t>
      </w:r>
      <w:r w:rsidRPr="00281092">
        <w:rPr>
          <w:rFonts w:ascii="Arial" w:hAnsi="Arial" w:cs="Arial"/>
          <w:sz w:val="16"/>
          <w:szCs w:val="16"/>
        </w:rPr>
        <w:t>A N A L Y S I S   O F   V A R I A N C E   T A B L E</w:t>
      </w:r>
    </w:p>
    <w:p w:rsidR="00281092" w:rsidRPr="00126EF2" w:rsidRDefault="00281092" w:rsidP="00281092">
      <w:pPr>
        <w:pStyle w:val="Textosinformato"/>
        <w:rPr>
          <w:rFonts w:ascii="Arial" w:hAnsi="Arial" w:cs="Arial"/>
          <w:sz w:val="16"/>
          <w:szCs w:val="16"/>
          <w:lang w:val="en-US"/>
        </w:rPr>
      </w:pPr>
      <w:r w:rsidRPr="00281092">
        <w:rPr>
          <w:rFonts w:ascii="Arial" w:hAnsi="Arial" w:cs="Arial"/>
          <w:sz w:val="16"/>
          <w:szCs w:val="16"/>
        </w:rPr>
        <w:t xml:space="preserve">         </w:t>
      </w:r>
      <w:r w:rsidRPr="00126EF2">
        <w:rPr>
          <w:rFonts w:ascii="Arial" w:hAnsi="Arial" w:cs="Arial"/>
          <w:sz w:val="16"/>
          <w:szCs w:val="16"/>
          <w:lang w:val="en-US"/>
        </w:rPr>
        <w:t>Degrees of    Sum of           Mean</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Freedom      Squares         Square          F-value    Prob.</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Between       7      14281.691        2040.242          61.343    0.0000</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Within       12        399.112          33.259</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Total        19      14680.803</w:t>
      </w:r>
    </w:p>
    <w:p w:rsidR="00281092" w:rsidRPr="00126EF2" w:rsidRDefault="00281092" w:rsidP="00281092">
      <w:pPr>
        <w:pStyle w:val="Textosinformato"/>
        <w:rPr>
          <w:rFonts w:ascii="Arial" w:hAnsi="Arial" w:cs="Arial"/>
          <w:sz w:val="16"/>
          <w:szCs w:val="16"/>
          <w:lang w:val="en-US"/>
        </w:rPr>
      </w:pP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Coefficient of Variation = 17.93%</w:t>
      </w:r>
    </w:p>
    <w:p w:rsidR="00281092" w:rsidRPr="00126EF2" w:rsidRDefault="00281092" w:rsidP="00281092">
      <w:pPr>
        <w:pStyle w:val="Textosinformato"/>
        <w:rPr>
          <w:rFonts w:ascii="Arial" w:hAnsi="Arial" w:cs="Arial"/>
          <w:sz w:val="16"/>
          <w:szCs w:val="16"/>
          <w:lang w:val="en-US"/>
        </w:rPr>
      </w:pPr>
    </w:p>
    <w:p w:rsidR="00281092" w:rsidRPr="00126EF2" w:rsidRDefault="00281092" w:rsidP="00281092">
      <w:pPr>
        <w:pStyle w:val="Textosinformato"/>
        <w:rPr>
          <w:rFonts w:ascii="Arial" w:hAnsi="Arial" w:cs="Arial"/>
          <w:sz w:val="16"/>
          <w:szCs w:val="16"/>
        </w:rPr>
      </w:pPr>
      <w:r w:rsidRPr="00126EF2">
        <w:rPr>
          <w:rFonts w:ascii="Arial" w:hAnsi="Arial" w:cs="Arial"/>
          <w:sz w:val="16"/>
          <w:szCs w:val="16"/>
          <w:lang w:val="en-US"/>
        </w:rPr>
        <w:t xml:space="preserve">       </w:t>
      </w:r>
      <w:r w:rsidRPr="00126EF2">
        <w:rPr>
          <w:rFonts w:ascii="Arial" w:hAnsi="Arial" w:cs="Arial"/>
          <w:sz w:val="16"/>
          <w:szCs w:val="16"/>
        </w:rPr>
        <w:t>Var.     V A R I A B L E   No. 8</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rPr>
        <w:t xml:space="preserve">        </w:t>
      </w:r>
      <w:r w:rsidRPr="00126EF2">
        <w:rPr>
          <w:rFonts w:ascii="Arial" w:hAnsi="Arial" w:cs="Arial"/>
          <w:sz w:val="16"/>
          <w:szCs w:val="16"/>
          <w:lang w:val="en-US"/>
        </w:rPr>
        <w:t xml:space="preserve">1      Number        Sum      </w:t>
      </w:r>
      <w:smartTag w:uri="urn:schemas-microsoft-com:office:smarttags" w:element="place">
        <w:smartTag w:uri="urn:schemas-microsoft-com:office:smarttags" w:element="City">
          <w:r w:rsidRPr="00126EF2">
            <w:rPr>
              <w:rFonts w:ascii="Arial" w:hAnsi="Arial" w:cs="Arial"/>
              <w:sz w:val="16"/>
              <w:szCs w:val="16"/>
              <w:lang w:val="en-US"/>
            </w:rPr>
            <w:t>Average</w:t>
          </w:r>
        </w:smartTag>
        <w:r w:rsidRPr="00126EF2">
          <w:rPr>
            <w:rFonts w:ascii="Arial" w:hAnsi="Arial" w:cs="Arial"/>
            <w:sz w:val="16"/>
            <w:szCs w:val="16"/>
            <w:lang w:val="en-US"/>
          </w:rPr>
          <w:t xml:space="preserve">          </w:t>
        </w:r>
        <w:smartTag w:uri="urn:schemas-microsoft-com:office:smarttags" w:element="State">
          <w:r w:rsidRPr="00126EF2">
            <w:rPr>
              <w:rFonts w:ascii="Arial" w:hAnsi="Arial" w:cs="Arial"/>
              <w:sz w:val="16"/>
              <w:szCs w:val="16"/>
              <w:lang w:val="en-US"/>
            </w:rPr>
            <w:t>SD</w:t>
          </w:r>
        </w:smartTag>
      </w:smartTag>
      <w:r w:rsidRPr="00126EF2">
        <w:rPr>
          <w:rFonts w:ascii="Arial" w:hAnsi="Arial" w:cs="Arial"/>
          <w:sz w:val="16"/>
          <w:szCs w:val="16"/>
          <w:lang w:val="en-US"/>
        </w:rPr>
        <w:t xml:space="preserve">          SE</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1      3.00       199.400     66.467         4.95        3.33</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2      2.00       126.900     63.450         2.62        4.08</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3      2.00       132.400     66.200        12.16        4.08</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4      1.00        59.500     59.500        ----        5.77</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5      3.00        40.300     13.433         4.05        3.33</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6      3.00        21.100      7.033         7.45        3.33</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7      3.00        33.300     11.100         4.85        3.33</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8      3.00        30.500     10.167         1.45        3.33</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Total     20.00       643.400     32.170        27.80        6.22</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Within                                           5.77</w:t>
      </w:r>
    </w:p>
    <w:p w:rsidR="00281092" w:rsidRPr="00126EF2" w:rsidRDefault="00281092" w:rsidP="00281092">
      <w:pPr>
        <w:pStyle w:val="Textosinformato"/>
        <w:rPr>
          <w:rFonts w:ascii="Arial" w:hAnsi="Arial" w:cs="Arial"/>
          <w:sz w:val="16"/>
          <w:szCs w:val="16"/>
          <w:lang w:val="en-US"/>
        </w:rPr>
      </w:pPr>
    </w:p>
    <w:p w:rsidR="00281092" w:rsidRPr="00126EF2" w:rsidRDefault="00281092" w:rsidP="00281092">
      <w:pPr>
        <w:pStyle w:val="Textosinformato"/>
        <w:rPr>
          <w:rFonts w:ascii="Arial" w:hAnsi="Arial" w:cs="Arial"/>
          <w:sz w:val="16"/>
          <w:szCs w:val="16"/>
          <w:lang w:val="en-US"/>
        </w:rPr>
      </w:pP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w:t>
      </w:r>
      <w:smartTag w:uri="urn:schemas-microsoft-com:office:smarttags" w:element="City">
        <w:smartTag w:uri="urn:schemas-microsoft-com:office:smarttags" w:element="place">
          <w:r w:rsidRPr="00126EF2">
            <w:rPr>
              <w:rFonts w:ascii="Arial" w:hAnsi="Arial" w:cs="Arial"/>
              <w:sz w:val="16"/>
              <w:szCs w:val="16"/>
              <w:lang w:val="en-US"/>
            </w:rPr>
            <w:t>Bartlett</w:t>
          </w:r>
        </w:smartTag>
      </w:smartTag>
      <w:r w:rsidRPr="00126EF2">
        <w:rPr>
          <w:rFonts w:ascii="Arial" w:hAnsi="Arial" w:cs="Arial"/>
          <w:sz w:val="16"/>
          <w:szCs w:val="16"/>
          <w:lang w:val="en-US"/>
        </w:rPr>
        <w:t>'s test</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Chi-square = 5.858</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Number of Degrees of Freedom = 6</w:t>
      </w:r>
    </w:p>
    <w:p w:rsidR="00281092" w:rsidRPr="0028109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w:t>
      </w:r>
      <w:r w:rsidRPr="00281092">
        <w:rPr>
          <w:rFonts w:ascii="Arial" w:hAnsi="Arial" w:cs="Arial"/>
          <w:sz w:val="16"/>
          <w:szCs w:val="16"/>
          <w:lang w:val="en-US"/>
        </w:rPr>
        <w:t>Approximate significance = 0.439</w:t>
      </w:r>
    </w:p>
    <w:p w:rsidR="00281092" w:rsidRPr="00281092" w:rsidRDefault="00281092" w:rsidP="00281092">
      <w:pPr>
        <w:pStyle w:val="Textosinformato"/>
        <w:rPr>
          <w:rFonts w:ascii="Arial" w:hAnsi="Arial" w:cs="Arial"/>
          <w:sz w:val="16"/>
          <w:szCs w:val="16"/>
          <w:lang w:val="en-US"/>
        </w:rPr>
      </w:pPr>
    </w:p>
    <w:p w:rsidR="00281092" w:rsidRPr="00281092" w:rsidRDefault="00281092" w:rsidP="00281092">
      <w:pPr>
        <w:pStyle w:val="Textosinformato"/>
        <w:rPr>
          <w:rFonts w:ascii="Arial" w:hAnsi="Arial" w:cs="Arial"/>
          <w:sz w:val="16"/>
          <w:szCs w:val="16"/>
          <w:lang w:val="en-US"/>
        </w:rPr>
      </w:pPr>
      <w:r w:rsidRPr="00281092">
        <w:rPr>
          <w:rFonts w:ascii="Arial" w:hAnsi="Arial" w:cs="Arial"/>
          <w:sz w:val="16"/>
          <w:szCs w:val="16"/>
          <w:lang w:val="en-US"/>
        </w:rPr>
        <w:t>=============================================================================</w:t>
      </w:r>
    </w:p>
    <w:p w:rsidR="00281092" w:rsidRPr="00281092" w:rsidRDefault="00281092" w:rsidP="00281092">
      <w:pPr>
        <w:pStyle w:val="Textosinformato"/>
        <w:outlineLvl w:val="0"/>
        <w:rPr>
          <w:rFonts w:ascii="Arial" w:hAnsi="Arial" w:cs="Arial"/>
          <w:b/>
          <w:sz w:val="16"/>
          <w:szCs w:val="16"/>
          <w:lang w:val="en-US"/>
        </w:rPr>
      </w:pPr>
    </w:p>
    <w:p w:rsidR="00281092" w:rsidRPr="00281092" w:rsidRDefault="00281092" w:rsidP="00281092">
      <w:pPr>
        <w:pStyle w:val="Textosinformato"/>
        <w:outlineLvl w:val="0"/>
        <w:rPr>
          <w:rFonts w:ascii="Arial" w:hAnsi="Arial" w:cs="Arial"/>
          <w:sz w:val="16"/>
          <w:szCs w:val="16"/>
          <w:lang w:val="en-US"/>
        </w:rPr>
      </w:pPr>
      <w:r w:rsidRPr="00281092">
        <w:rPr>
          <w:rFonts w:ascii="Arial" w:hAnsi="Arial" w:cs="Arial"/>
          <w:b/>
          <w:sz w:val="16"/>
          <w:szCs w:val="16"/>
          <w:lang w:val="en-US"/>
        </w:rPr>
        <w:t>Variable Humedad</w:t>
      </w:r>
    </w:p>
    <w:p w:rsidR="00281092" w:rsidRPr="00281092" w:rsidRDefault="00281092" w:rsidP="00281092">
      <w:pPr>
        <w:pStyle w:val="Textosinformato"/>
        <w:rPr>
          <w:rFonts w:ascii="Arial" w:hAnsi="Arial" w:cs="Arial"/>
          <w:sz w:val="16"/>
          <w:szCs w:val="16"/>
          <w:lang w:val="en-US"/>
        </w:rPr>
      </w:pPr>
    </w:p>
    <w:p w:rsidR="00281092" w:rsidRPr="00281092" w:rsidRDefault="00281092" w:rsidP="00281092">
      <w:pPr>
        <w:pStyle w:val="Textosinformato"/>
        <w:rPr>
          <w:rFonts w:ascii="Arial" w:hAnsi="Arial" w:cs="Arial"/>
          <w:sz w:val="16"/>
          <w:szCs w:val="16"/>
          <w:lang w:val="en-US"/>
        </w:rPr>
      </w:pPr>
      <w:r w:rsidRPr="00281092">
        <w:rPr>
          <w:rFonts w:ascii="Arial" w:hAnsi="Arial" w:cs="Arial"/>
          <w:sz w:val="16"/>
          <w:szCs w:val="16"/>
          <w:lang w:val="en-US"/>
        </w:rPr>
        <w:t xml:space="preserve">      A N A L Y S I S   O F   V A R I A N C E   T A B L E</w:t>
      </w:r>
    </w:p>
    <w:p w:rsidR="00281092" w:rsidRPr="00126EF2" w:rsidRDefault="00281092" w:rsidP="00281092">
      <w:pPr>
        <w:pStyle w:val="Textosinformato"/>
        <w:rPr>
          <w:rFonts w:ascii="Arial" w:hAnsi="Arial" w:cs="Arial"/>
          <w:sz w:val="16"/>
          <w:szCs w:val="16"/>
          <w:lang w:val="en-US"/>
        </w:rPr>
      </w:pPr>
      <w:r w:rsidRPr="00281092">
        <w:rPr>
          <w:rFonts w:ascii="Arial" w:hAnsi="Arial" w:cs="Arial"/>
          <w:sz w:val="16"/>
          <w:szCs w:val="16"/>
          <w:lang w:val="en-US"/>
        </w:rPr>
        <w:t xml:space="preserve">         </w:t>
      </w:r>
      <w:r w:rsidRPr="00126EF2">
        <w:rPr>
          <w:rFonts w:ascii="Arial" w:hAnsi="Arial" w:cs="Arial"/>
          <w:sz w:val="16"/>
          <w:szCs w:val="16"/>
          <w:lang w:val="en-US"/>
        </w:rPr>
        <w:t>Degrees of    Sum of           Mean</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Freedom      Squares         Square          F-value    Prob.</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Between       7        291.390          41.627           5.261    0.0061</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Within       12         94.957           7.913</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Total        19        386.347</w:t>
      </w:r>
    </w:p>
    <w:p w:rsidR="00281092" w:rsidRPr="00126EF2" w:rsidRDefault="00281092" w:rsidP="00281092">
      <w:pPr>
        <w:pStyle w:val="Textosinformato"/>
        <w:rPr>
          <w:rFonts w:ascii="Arial" w:hAnsi="Arial" w:cs="Arial"/>
          <w:sz w:val="16"/>
          <w:szCs w:val="16"/>
          <w:lang w:val="en-US"/>
        </w:rPr>
      </w:pP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Coefficient of Variation = 4.24%</w:t>
      </w:r>
    </w:p>
    <w:p w:rsidR="00281092" w:rsidRPr="00126EF2" w:rsidRDefault="00281092" w:rsidP="00281092">
      <w:pPr>
        <w:pStyle w:val="Textosinformato"/>
        <w:rPr>
          <w:rFonts w:ascii="Arial" w:hAnsi="Arial" w:cs="Arial"/>
          <w:sz w:val="16"/>
          <w:szCs w:val="16"/>
          <w:lang w:val="en-US"/>
        </w:rPr>
      </w:pPr>
    </w:p>
    <w:p w:rsidR="00281092" w:rsidRPr="00126EF2" w:rsidRDefault="00281092" w:rsidP="00281092">
      <w:pPr>
        <w:pStyle w:val="Textosinformato"/>
        <w:rPr>
          <w:rFonts w:ascii="Arial" w:hAnsi="Arial" w:cs="Arial"/>
          <w:sz w:val="16"/>
          <w:szCs w:val="16"/>
        </w:rPr>
      </w:pPr>
      <w:r w:rsidRPr="00126EF2">
        <w:rPr>
          <w:rFonts w:ascii="Arial" w:hAnsi="Arial" w:cs="Arial"/>
          <w:sz w:val="16"/>
          <w:szCs w:val="16"/>
          <w:lang w:val="en-US"/>
        </w:rPr>
        <w:t xml:space="preserve">       </w:t>
      </w:r>
      <w:r w:rsidRPr="00126EF2">
        <w:rPr>
          <w:rFonts w:ascii="Arial" w:hAnsi="Arial" w:cs="Arial"/>
          <w:sz w:val="16"/>
          <w:szCs w:val="16"/>
        </w:rPr>
        <w:t>Var.     V A R I A B L E   No. 3</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rPr>
        <w:t xml:space="preserve">        </w:t>
      </w:r>
      <w:r w:rsidRPr="00126EF2">
        <w:rPr>
          <w:rFonts w:ascii="Arial" w:hAnsi="Arial" w:cs="Arial"/>
          <w:sz w:val="16"/>
          <w:szCs w:val="16"/>
          <w:lang w:val="en-US"/>
        </w:rPr>
        <w:t xml:space="preserve">1      Number        Sum      </w:t>
      </w:r>
      <w:smartTag w:uri="urn:schemas-microsoft-com:office:smarttags" w:element="place">
        <w:smartTag w:uri="urn:schemas-microsoft-com:office:smarttags" w:element="City">
          <w:r w:rsidRPr="00126EF2">
            <w:rPr>
              <w:rFonts w:ascii="Arial" w:hAnsi="Arial" w:cs="Arial"/>
              <w:sz w:val="16"/>
              <w:szCs w:val="16"/>
              <w:lang w:val="en-US"/>
            </w:rPr>
            <w:t>Average</w:t>
          </w:r>
        </w:smartTag>
        <w:r w:rsidRPr="00126EF2">
          <w:rPr>
            <w:rFonts w:ascii="Arial" w:hAnsi="Arial" w:cs="Arial"/>
            <w:sz w:val="16"/>
            <w:szCs w:val="16"/>
            <w:lang w:val="en-US"/>
          </w:rPr>
          <w:t xml:space="preserve">          </w:t>
        </w:r>
        <w:smartTag w:uri="urn:schemas-microsoft-com:office:smarttags" w:element="State">
          <w:r w:rsidRPr="00126EF2">
            <w:rPr>
              <w:rFonts w:ascii="Arial" w:hAnsi="Arial" w:cs="Arial"/>
              <w:sz w:val="16"/>
              <w:szCs w:val="16"/>
              <w:lang w:val="en-US"/>
            </w:rPr>
            <w:t>SD</w:t>
          </w:r>
        </w:smartTag>
      </w:smartTag>
      <w:r w:rsidRPr="00126EF2">
        <w:rPr>
          <w:rFonts w:ascii="Arial" w:hAnsi="Arial" w:cs="Arial"/>
          <w:sz w:val="16"/>
          <w:szCs w:val="16"/>
          <w:lang w:val="en-US"/>
        </w:rPr>
        <w:t xml:space="preserve">          SE</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1      3.00       203.140     67.713         3.08        1.62</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2      2.00       139.660     69.830         1.12        1.99</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3      2.00       140.360     70.180         0.07        1.99</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4      1.00        70.120     70.120        ----        2.81</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5      3.00       200.190     66.730         1.78        1.62</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6      3.00       201.480     67.160         1.71        1.62</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7      3.00       198.560     66.187         1.57        1.62</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8      3.00       173.620     57.873         5.37        1.62</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Total     20.00      1327.130     66.357         4.51        1.01</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Within                                           2.81</w:t>
      </w:r>
    </w:p>
    <w:p w:rsidR="00281092" w:rsidRPr="00126EF2" w:rsidRDefault="00281092" w:rsidP="00281092">
      <w:pPr>
        <w:pStyle w:val="Textosinformato"/>
        <w:rPr>
          <w:rFonts w:ascii="Arial" w:hAnsi="Arial" w:cs="Arial"/>
          <w:sz w:val="16"/>
          <w:szCs w:val="16"/>
          <w:lang w:val="en-US"/>
        </w:rPr>
      </w:pPr>
    </w:p>
    <w:p w:rsidR="00281092" w:rsidRPr="00126EF2" w:rsidRDefault="00281092" w:rsidP="00281092">
      <w:pPr>
        <w:pStyle w:val="Textosinformato"/>
        <w:rPr>
          <w:rFonts w:ascii="Arial" w:hAnsi="Arial" w:cs="Arial"/>
          <w:sz w:val="16"/>
          <w:szCs w:val="16"/>
          <w:lang w:val="en-US"/>
        </w:rPr>
      </w:pPr>
    </w:p>
    <w:p w:rsidR="00281092" w:rsidRPr="00126EF2" w:rsidRDefault="00281092" w:rsidP="00281092">
      <w:pPr>
        <w:pStyle w:val="Textosinformato"/>
        <w:outlineLvl w:val="0"/>
        <w:rPr>
          <w:rFonts w:ascii="Arial" w:hAnsi="Arial" w:cs="Arial"/>
          <w:sz w:val="16"/>
          <w:szCs w:val="16"/>
          <w:lang w:val="en-US"/>
        </w:rPr>
      </w:pPr>
      <w:r w:rsidRPr="00126EF2">
        <w:rPr>
          <w:rFonts w:ascii="Arial" w:hAnsi="Arial" w:cs="Arial"/>
          <w:sz w:val="16"/>
          <w:szCs w:val="16"/>
          <w:lang w:val="en-US"/>
        </w:rPr>
        <w:t xml:space="preserve">     </w:t>
      </w:r>
      <w:smartTag w:uri="urn:schemas-microsoft-com:office:smarttags" w:element="City">
        <w:smartTag w:uri="urn:schemas-microsoft-com:office:smarttags" w:element="place">
          <w:r w:rsidRPr="00126EF2">
            <w:rPr>
              <w:rFonts w:ascii="Arial" w:hAnsi="Arial" w:cs="Arial"/>
              <w:sz w:val="16"/>
              <w:szCs w:val="16"/>
              <w:lang w:val="en-US"/>
            </w:rPr>
            <w:t>Bartlett</w:t>
          </w:r>
        </w:smartTag>
      </w:smartTag>
      <w:r w:rsidRPr="00126EF2">
        <w:rPr>
          <w:rFonts w:ascii="Arial" w:hAnsi="Arial" w:cs="Arial"/>
          <w:sz w:val="16"/>
          <w:szCs w:val="16"/>
          <w:lang w:val="en-US"/>
        </w:rPr>
        <w:t>'s test</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w:t>
      </w:r>
    </w:p>
    <w:p w:rsidR="00281092" w:rsidRPr="00126EF2" w:rsidRDefault="00281092" w:rsidP="00281092">
      <w:pPr>
        <w:pStyle w:val="Textosinformato"/>
        <w:outlineLvl w:val="0"/>
        <w:rPr>
          <w:rFonts w:ascii="Arial" w:hAnsi="Arial" w:cs="Arial"/>
          <w:sz w:val="16"/>
          <w:szCs w:val="16"/>
          <w:lang w:val="en-US"/>
        </w:rPr>
      </w:pPr>
      <w:r w:rsidRPr="00126EF2">
        <w:rPr>
          <w:rFonts w:ascii="Arial" w:hAnsi="Arial" w:cs="Arial"/>
          <w:sz w:val="16"/>
          <w:szCs w:val="16"/>
          <w:lang w:val="en-US"/>
        </w:rPr>
        <w:t xml:space="preserve">     Chi-square = 9.986</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Number of Degrees of Freedom = 6</w:t>
      </w:r>
    </w:p>
    <w:p w:rsidR="00281092" w:rsidRPr="00126EF2" w:rsidRDefault="00281092" w:rsidP="00281092">
      <w:pPr>
        <w:pStyle w:val="Textosinformato"/>
        <w:rPr>
          <w:rFonts w:ascii="Arial" w:hAnsi="Arial" w:cs="Arial"/>
          <w:sz w:val="16"/>
          <w:szCs w:val="16"/>
          <w:lang w:val="en-US"/>
        </w:rPr>
      </w:pPr>
      <w:r w:rsidRPr="00126EF2">
        <w:rPr>
          <w:rFonts w:ascii="Arial" w:hAnsi="Arial" w:cs="Arial"/>
          <w:sz w:val="16"/>
          <w:szCs w:val="16"/>
          <w:lang w:val="en-US"/>
        </w:rPr>
        <w:t xml:space="preserve">     Approximate significance = 0.125</w:t>
      </w:r>
    </w:p>
    <w:p w:rsidR="00281092" w:rsidRPr="00126EF2" w:rsidRDefault="00281092" w:rsidP="00281092">
      <w:pPr>
        <w:pStyle w:val="Textosinformato"/>
        <w:rPr>
          <w:rFonts w:ascii="Arial" w:hAnsi="Arial" w:cs="Arial"/>
          <w:sz w:val="16"/>
          <w:szCs w:val="16"/>
          <w:lang w:val="en-US"/>
        </w:rPr>
      </w:pPr>
    </w:p>
    <w:p w:rsidR="00281092" w:rsidRPr="00126EF2" w:rsidRDefault="00281092" w:rsidP="00281092">
      <w:pPr>
        <w:pStyle w:val="Textosinformato"/>
        <w:rPr>
          <w:rFonts w:ascii="Arial" w:hAnsi="Arial" w:cs="Arial"/>
          <w:sz w:val="16"/>
          <w:szCs w:val="16"/>
          <w:lang w:val="en-US"/>
        </w:rPr>
      </w:pPr>
    </w:p>
    <w:p w:rsidR="007B7254" w:rsidRDefault="007B7254" w:rsidP="007B7254">
      <w:pPr>
        <w:pStyle w:val="Textosinformato"/>
        <w:rPr>
          <w:rFonts w:ascii="Arial" w:hAnsi="Arial" w:cs="Arial"/>
          <w:b/>
          <w:sz w:val="14"/>
          <w:szCs w:val="14"/>
        </w:rPr>
      </w:pPr>
    </w:p>
    <w:p w:rsidR="007B7254" w:rsidRPr="002A22AA" w:rsidRDefault="007B7254" w:rsidP="007B7254">
      <w:pPr>
        <w:pStyle w:val="Textosinformato"/>
        <w:jc w:val="center"/>
        <w:rPr>
          <w:rFonts w:ascii="Arial" w:hAnsi="Arial" w:cs="Arial"/>
          <w:b/>
          <w:sz w:val="14"/>
          <w:szCs w:val="14"/>
        </w:rPr>
      </w:pPr>
      <w:r w:rsidRPr="002A22AA">
        <w:rPr>
          <w:rFonts w:ascii="Arial" w:hAnsi="Arial" w:cs="Arial"/>
          <w:b/>
          <w:sz w:val="14"/>
          <w:szCs w:val="14"/>
        </w:rPr>
        <w:t>PRUEBA DE DUNCAN AL 0.05 DE VARIABLES – PROGRAMA MSTAT-C</w:t>
      </w:r>
    </w:p>
    <w:p w:rsidR="007B7254" w:rsidRPr="002A22AA" w:rsidRDefault="007B7254" w:rsidP="007B7254">
      <w:pPr>
        <w:pStyle w:val="Textosinformato"/>
        <w:jc w:val="center"/>
        <w:rPr>
          <w:rFonts w:ascii="Arial" w:hAnsi="Arial" w:cs="Arial"/>
          <w:sz w:val="14"/>
          <w:szCs w:val="14"/>
        </w:rPr>
      </w:pPr>
    </w:p>
    <w:p w:rsidR="007B7254" w:rsidRPr="007B7254" w:rsidRDefault="007B7254" w:rsidP="007B7254">
      <w:pPr>
        <w:pStyle w:val="Textosinformato"/>
        <w:rPr>
          <w:rFonts w:ascii="Arial" w:hAnsi="Arial" w:cs="Arial"/>
          <w:b/>
          <w:sz w:val="14"/>
          <w:szCs w:val="14"/>
          <w:lang w:val="en-US"/>
        </w:rPr>
      </w:pPr>
      <w:r w:rsidRPr="007B7254">
        <w:rPr>
          <w:rFonts w:ascii="Arial" w:hAnsi="Arial" w:cs="Arial"/>
          <w:b/>
          <w:sz w:val="14"/>
          <w:szCs w:val="14"/>
          <w:lang w:val="en-US"/>
        </w:rPr>
        <w:t>Variable: pH</w:t>
      </w:r>
    </w:p>
    <w:p w:rsidR="007B7254" w:rsidRPr="007B7254" w:rsidRDefault="007B7254" w:rsidP="007B7254">
      <w:pPr>
        <w:pStyle w:val="Textosinformato"/>
        <w:rPr>
          <w:rFonts w:ascii="Arial" w:hAnsi="Arial" w:cs="Arial"/>
          <w:sz w:val="14"/>
          <w:szCs w:val="14"/>
          <w:lang w:val="en-US"/>
        </w:rPr>
      </w:pPr>
    </w:p>
    <w:p w:rsidR="007B7254" w:rsidRPr="007B7254" w:rsidRDefault="007B7254" w:rsidP="007B7254">
      <w:pPr>
        <w:pStyle w:val="Textosinformato"/>
        <w:rPr>
          <w:rFonts w:ascii="Arial" w:hAnsi="Arial" w:cs="Arial"/>
          <w:sz w:val="14"/>
          <w:szCs w:val="14"/>
          <w:lang w:val="en-US"/>
        </w:rPr>
      </w:pPr>
      <w:r w:rsidRPr="007B7254">
        <w:rPr>
          <w:rFonts w:ascii="Arial" w:hAnsi="Arial" w:cs="Arial"/>
          <w:sz w:val="14"/>
          <w:szCs w:val="14"/>
          <w:lang w:val="en-US"/>
        </w:rPr>
        <w:t xml:space="preserve">Error Mean Square = 0.1580    </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Error Degrees of Freedom = 12</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lastRenderedPageBreak/>
        <w:t>No. of observations to calculate a mean = 3</w:t>
      </w:r>
    </w:p>
    <w:p w:rsidR="007B7254" w:rsidRPr="002A22AA" w:rsidRDefault="007B7254" w:rsidP="007B7254">
      <w:pPr>
        <w:pStyle w:val="Textosinformato"/>
        <w:rPr>
          <w:rFonts w:ascii="Arial" w:hAnsi="Arial" w:cs="Arial"/>
          <w:sz w:val="14"/>
          <w:szCs w:val="14"/>
          <w:lang w:val="en-US"/>
        </w:rPr>
      </w:pPr>
    </w:p>
    <w:p w:rsidR="007B7254" w:rsidRPr="002A22AA" w:rsidRDefault="007B7254" w:rsidP="007B7254">
      <w:pPr>
        <w:pStyle w:val="Textosinformato"/>
        <w:rPr>
          <w:rFonts w:ascii="Arial" w:hAnsi="Arial" w:cs="Arial"/>
          <w:sz w:val="14"/>
          <w:szCs w:val="14"/>
          <w:lang w:val="en-US"/>
        </w:rPr>
      </w:pPr>
      <w:smartTag w:uri="urn:schemas-microsoft-com:office:smarttags" w:element="City">
        <w:r w:rsidRPr="002A22AA">
          <w:rPr>
            <w:rFonts w:ascii="Arial" w:hAnsi="Arial" w:cs="Arial"/>
            <w:sz w:val="14"/>
            <w:szCs w:val="14"/>
            <w:lang w:val="en-US"/>
          </w:rPr>
          <w:t>Duncan</w:t>
        </w:r>
      </w:smartTag>
      <w:r w:rsidRPr="002A22AA">
        <w:rPr>
          <w:rFonts w:ascii="Arial" w:hAnsi="Arial" w:cs="Arial"/>
          <w:sz w:val="14"/>
          <w:szCs w:val="14"/>
          <w:lang w:val="en-US"/>
        </w:rPr>
        <w:t xml:space="preserve">'s </w:t>
      </w:r>
      <w:smartTag w:uri="urn:schemas-microsoft-com:office:smarttags" w:element="place">
        <w:smartTag w:uri="urn:schemas-microsoft-com:office:smarttags" w:element="PlaceName">
          <w:r w:rsidRPr="002A22AA">
            <w:rPr>
              <w:rFonts w:ascii="Arial" w:hAnsi="Arial" w:cs="Arial"/>
              <w:sz w:val="14"/>
              <w:szCs w:val="14"/>
              <w:lang w:val="en-US"/>
            </w:rPr>
            <w:t>Multiple</w:t>
          </w:r>
        </w:smartTag>
        <w:r w:rsidRPr="002A22AA">
          <w:rPr>
            <w:rFonts w:ascii="Arial" w:hAnsi="Arial" w:cs="Arial"/>
            <w:sz w:val="14"/>
            <w:szCs w:val="14"/>
            <w:lang w:val="en-US"/>
          </w:rPr>
          <w:t xml:space="preserve"> </w:t>
        </w:r>
        <w:smartTag w:uri="urn:schemas-microsoft-com:office:smarttags" w:element="PlaceType">
          <w:r w:rsidRPr="002A22AA">
            <w:rPr>
              <w:rFonts w:ascii="Arial" w:hAnsi="Arial" w:cs="Arial"/>
              <w:sz w:val="14"/>
              <w:szCs w:val="14"/>
              <w:lang w:val="en-US"/>
            </w:rPr>
            <w:t>Range</w:t>
          </w:r>
        </w:smartTag>
      </w:smartTag>
      <w:r w:rsidRPr="002A22AA">
        <w:rPr>
          <w:rFonts w:ascii="Arial" w:hAnsi="Arial" w:cs="Arial"/>
          <w:sz w:val="14"/>
          <w:szCs w:val="14"/>
          <w:lang w:val="en-US"/>
        </w:rPr>
        <w:t xml:space="preserve"> Test</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LSD value = 0.7071    </w:t>
      </w:r>
    </w:p>
    <w:p w:rsidR="007B7254" w:rsidRPr="002A22AA" w:rsidRDefault="007B7254" w:rsidP="007B7254">
      <w:pPr>
        <w:pStyle w:val="Textosinformato"/>
        <w:rPr>
          <w:rFonts w:ascii="Arial" w:hAnsi="Arial" w:cs="Arial"/>
          <w:sz w:val="14"/>
          <w:szCs w:val="14"/>
        </w:rPr>
      </w:pPr>
      <w:r w:rsidRPr="002A22AA">
        <w:rPr>
          <w:rFonts w:ascii="Arial" w:hAnsi="Arial" w:cs="Arial"/>
          <w:sz w:val="14"/>
          <w:szCs w:val="14"/>
        </w:rPr>
        <w:t>s_ = 0.2295     at alpha = 0.050</w:t>
      </w:r>
    </w:p>
    <w:p w:rsidR="007B7254" w:rsidRPr="002A22AA" w:rsidRDefault="007B7254" w:rsidP="007B7254">
      <w:pPr>
        <w:pStyle w:val="Textosinformato"/>
        <w:rPr>
          <w:rFonts w:ascii="Arial" w:hAnsi="Arial" w:cs="Arial"/>
          <w:sz w:val="14"/>
          <w:szCs w:val="14"/>
        </w:rPr>
      </w:pPr>
      <w:r w:rsidRPr="002A22AA">
        <w:rPr>
          <w:rFonts w:ascii="Arial" w:hAnsi="Arial" w:cs="Arial"/>
          <w:sz w:val="14"/>
          <w:szCs w:val="14"/>
        </w:rPr>
        <w:t xml:space="preserve"> x</w:t>
      </w:r>
    </w:p>
    <w:p w:rsidR="007B7254" w:rsidRPr="002A22AA" w:rsidRDefault="007B7254" w:rsidP="007B7254">
      <w:pPr>
        <w:pStyle w:val="Textosinformato"/>
        <w:rPr>
          <w:rFonts w:ascii="Arial" w:hAnsi="Arial" w:cs="Arial"/>
          <w:sz w:val="14"/>
          <w:szCs w:val="14"/>
        </w:rPr>
      </w:pPr>
      <w:r w:rsidRPr="002A22AA">
        <w:rPr>
          <w:rFonts w:ascii="Arial" w:hAnsi="Arial" w:cs="Arial"/>
          <w:sz w:val="14"/>
          <w:szCs w:val="14"/>
        </w:rPr>
        <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Original Order                Ranked Order</w:t>
      </w:r>
    </w:p>
    <w:p w:rsidR="007B7254" w:rsidRPr="002A22AA" w:rsidRDefault="007B7254" w:rsidP="007B7254">
      <w:pPr>
        <w:pStyle w:val="Textosinformato"/>
        <w:rPr>
          <w:rFonts w:ascii="Arial" w:hAnsi="Arial" w:cs="Arial"/>
          <w:sz w:val="14"/>
          <w:szCs w:val="14"/>
          <w:lang w:val="en-US"/>
        </w:rPr>
      </w:pP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Mean    1 =    8.953  A       Mean    1 =    8.953  A   </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Mean    2 =    7.660   BC     Mean    4 =    8.330  AB  </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Mean    3 =    7.970   B      Mean    3 =    7.970   B  </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Mean    4 =    8.330  AB      Mean    2 =    7.660   BC </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Mean    5 =    6.970    CD    Mean    5 =    6.970    CD</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Mean    6 =    6.393     D    Mean    6 =    6.393     D</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Mean    7 =    6.310     D    Mean    8 =    6.383     D</w:t>
      </w:r>
    </w:p>
    <w:p w:rsidR="007B7254" w:rsidRPr="007B7254"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w:t>
      </w:r>
      <w:r w:rsidRPr="007B7254">
        <w:rPr>
          <w:rFonts w:ascii="Arial" w:hAnsi="Arial" w:cs="Arial"/>
          <w:sz w:val="14"/>
          <w:szCs w:val="14"/>
          <w:lang w:val="en-US"/>
        </w:rPr>
        <w:t>Mean    8 =    6.383     D    Mean    7 =    6.310     D</w:t>
      </w:r>
    </w:p>
    <w:p w:rsidR="007B7254" w:rsidRPr="007B7254" w:rsidRDefault="007B7254" w:rsidP="007B7254">
      <w:pPr>
        <w:pStyle w:val="Textosinformato"/>
        <w:pBdr>
          <w:bottom w:val="single" w:sz="12" w:space="1" w:color="auto"/>
        </w:pBdr>
        <w:rPr>
          <w:rFonts w:ascii="Arial" w:hAnsi="Arial" w:cs="Arial"/>
          <w:sz w:val="14"/>
          <w:szCs w:val="14"/>
          <w:lang w:val="en-US"/>
        </w:rPr>
      </w:pPr>
      <w:r w:rsidRPr="007B7254">
        <w:rPr>
          <w:rFonts w:ascii="Arial" w:hAnsi="Arial" w:cs="Arial"/>
          <w:sz w:val="14"/>
          <w:szCs w:val="14"/>
          <w:lang w:val="en-US"/>
        </w:rPr>
        <w:t/>
      </w:r>
    </w:p>
    <w:p w:rsidR="007B7254" w:rsidRPr="002A22AA" w:rsidRDefault="007B7254" w:rsidP="007B7254">
      <w:pPr>
        <w:pStyle w:val="Textosinformato"/>
        <w:rPr>
          <w:rFonts w:ascii="Arial" w:hAnsi="Arial" w:cs="Arial"/>
          <w:sz w:val="14"/>
          <w:szCs w:val="14"/>
          <w:lang w:val="en-US"/>
        </w:rPr>
      </w:pPr>
    </w:p>
    <w:p w:rsidR="007B7254" w:rsidRPr="002A22AA" w:rsidRDefault="007B7254" w:rsidP="007B7254">
      <w:pPr>
        <w:pStyle w:val="Textosinformato"/>
        <w:rPr>
          <w:rFonts w:ascii="Arial" w:hAnsi="Arial" w:cs="Arial"/>
          <w:b/>
          <w:sz w:val="14"/>
          <w:szCs w:val="14"/>
          <w:lang w:val="en-US"/>
        </w:rPr>
      </w:pPr>
      <w:r w:rsidRPr="002A22AA">
        <w:rPr>
          <w:rFonts w:ascii="Arial" w:hAnsi="Arial" w:cs="Arial"/>
          <w:b/>
          <w:sz w:val="14"/>
          <w:szCs w:val="14"/>
          <w:lang w:val="en-US"/>
        </w:rPr>
        <w:t>Variable: Proteína bruta</w:t>
      </w:r>
    </w:p>
    <w:p w:rsidR="007B7254" w:rsidRPr="002A22AA" w:rsidRDefault="007B7254" w:rsidP="007B7254">
      <w:pPr>
        <w:pStyle w:val="Textosinformato"/>
        <w:rPr>
          <w:rFonts w:ascii="Arial" w:hAnsi="Arial" w:cs="Arial"/>
          <w:sz w:val="14"/>
          <w:szCs w:val="14"/>
          <w:lang w:val="en-US"/>
        </w:rPr>
      </w:pP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Error Mean Square = 0.1600    </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Error Degrees of Freedom = 12</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No. of observations to calculate a mean = 3</w:t>
      </w:r>
    </w:p>
    <w:p w:rsidR="007B7254" w:rsidRPr="002A22AA" w:rsidRDefault="007B7254" w:rsidP="007B7254">
      <w:pPr>
        <w:pStyle w:val="Textosinformato"/>
        <w:rPr>
          <w:rFonts w:ascii="Arial" w:hAnsi="Arial" w:cs="Arial"/>
          <w:sz w:val="14"/>
          <w:szCs w:val="14"/>
          <w:lang w:val="en-US"/>
        </w:rPr>
      </w:pPr>
    </w:p>
    <w:p w:rsidR="007B7254" w:rsidRPr="002A22AA" w:rsidRDefault="007B7254" w:rsidP="007B7254">
      <w:pPr>
        <w:pStyle w:val="Textosinformato"/>
        <w:rPr>
          <w:rFonts w:ascii="Arial" w:hAnsi="Arial" w:cs="Arial"/>
          <w:sz w:val="14"/>
          <w:szCs w:val="14"/>
          <w:lang w:val="en-US"/>
        </w:rPr>
      </w:pPr>
      <w:smartTag w:uri="urn:schemas-microsoft-com:office:smarttags" w:element="City">
        <w:r w:rsidRPr="002A22AA">
          <w:rPr>
            <w:rFonts w:ascii="Arial" w:hAnsi="Arial" w:cs="Arial"/>
            <w:sz w:val="14"/>
            <w:szCs w:val="14"/>
            <w:lang w:val="en-US"/>
          </w:rPr>
          <w:t>Duncan</w:t>
        </w:r>
      </w:smartTag>
      <w:r w:rsidRPr="002A22AA">
        <w:rPr>
          <w:rFonts w:ascii="Arial" w:hAnsi="Arial" w:cs="Arial"/>
          <w:sz w:val="14"/>
          <w:szCs w:val="14"/>
          <w:lang w:val="en-US"/>
        </w:rPr>
        <w:t xml:space="preserve">'s </w:t>
      </w:r>
      <w:smartTag w:uri="urn:schemas-microsoft-com:office:smarttags" w:element="place">
        <w:smartTag w:uri="urn:schemas-microsoft-com:office:smarttags" w:element="PlaceName">
          <w:r w:rsidRPr="002A22AA">
            <w:rPr>
              <w:rFonts w:ascii="Arial" w:hAnsi="Arial" w:cs="Arial"/>
              <w:sz w:val="14"/>
              <w:szCs w:val="14"/>
              <w:lang w:val="en-US"/>
            </w:rPr>
            <w:t>Multiple</w:t>
          </w:r>
        </w:smartTag>
        <w:r w:rsidRPr="002A22AA">
          <w:rPr>
            <w:rFonts w:ascii="Arial" w:hAnsi="Arial" w:cs="Arial"/>
            <w:sz w:val="14"/>
            <w:szCs w:val="14"/>
            <w:lang w:val="en-US"/>
          </w:rPr>
          <w:t xml:space="preserve"> </w:t>
        </w:r>
        <w:smartTag w:uri="urn:schemas-microsoft-com:office:smarttags" w:element="PlaceType">
          <w:r w:rsidRPr="002A22AA">
            <w:rPr>
              <w:rFonts w:ascii="Arial" w:hAnsi="Arial" w:cs="Arial"/>
              <w:sz w:val="14"/>
              <w:szCs w:val="14"/>
              <w:lang w:val="en-US"/>
            </w:rPr>
            <w:t>Range</w:t>
          </w:r>
        </w:smartTag>
      </w:smartTag>
      <w:r w:rsidRPr="002A22AA">
        <w:rPr>
          <w:rFonts w:ascii="Arial" w:hAnsi="Arial" w:cs="Arial"/>
          <w:sz w:val="14"/>
          <w:szCs w:val="14"/>
          <w:lang w:val="en-US"/>
        </w:rPr>
        <w:t xml:space="preserve"> Test</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LSD value = 0.7116    </w:t>
      </w:r>
    </w:p>
    <w:p w:rsidR="007B7254" w:rsidRPr="002A22AA" w:rsidRDefault="007B7254" w:rsidP="007B7254">
      <w:pPr>
        <w:pStyle w:val="Textosinformato"/>
        <w:rPr>
          <w:rFonts w:ascii="Arial" w:hAnsi="Arial" w:cs="Arial"/>
          <w:sz w:val="14"/>
          <w:szCs w:val="14"/>
        </w:rPr>
      </w:pPr>
      <w:r w:rsidRPr="002A22AA">
        <w:rPr>
          <w:rFonts w:ascii="Arial" w:hAnsi="Arial" w:cs="Arial"/>
          <w:sz w:val="14"/>
          <w:szCs w:val="14"/>
        </w:rPr>
        <w:t>s_ = 0.2309     at alpha = 0.050</w:t>
      </w:r>
    </w:p>
    <w:p w:rsidR="007B7254" w:rsidRPr="002A22AA" w:rsidRDefault="007B7254" w:rsidP="007B7254">
      <w:pPr>
        <w:pStyle w:val="Textosinformato"/>
        <w:rPr>
          <w:rFonts w:ascii="Arial" w:hAnsi="Arial" w:cs="Arial"/>
          <w:sz w:val="14"/>
          <w:szCs w:val="14"/>
        </w:rPr>
      </w:pPr>
      <w:r w:rsidRPr="002A22AA">
        <w:rPr>
          <w:rFonts w:ascii="Arial" w:hAnsi="Arial" w:cs="Arial"/>
          <w:sz w:val="14"/>
          <w:szCs w:val="14"/>
        </w:rPr>
        <w:t xml:space="preserve"> x</w:t>
      </w:r>
    </w:p>
    <w:p w:rsidR="007B7254" w:rsidRPr="002A22AA" w:rsidRDefault="007B7254" w:rsidP="007B7254">
      <w:pPr>
        <w:pStyle w:val="Textosinformato"/>
        <w:rPr>
          <w:rFonts w:ascii="Arial" w:hAnsi="Arial" w:cs="Arial"/>
          <w:sz w:val="14"/>
          <w:szCs w:val="14"/>
        </w:rPr>
      </w:pPr>
      <w:r w:rsidRPr="002A22AA">
        <w:rPr>
          <w:rFonts w:ascii="Arial" w:hAnsi="Arial" w:cs="Arial"/>
          <w:sz w:val="14"/>
          <w:szCs w:val="14"/>
        </w:rPr>
        <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Original Order                 Ranked Order</w:t>
      </w:r>
    </w:p>
    <w:p w:rsidR="007B7254" w:rsidRPr="002A22AA" w:rsidRDefault="007B7254" w:rsidP="007B7254">
      <w:pPr>
        <w:pStyle w:val="Textosinformato"/>
        <w:rPr>
          <w:rFonts w:ascii="Arial" w:hAnsi="Arial" w:cs="Arial"/>
          <w:sz w:val="14"/>
          <w:szCs w:val="14"/>
          <w:lang w:val="en-US"/>
        </w:rPr>
      </w:pP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Mean    1 =    5.270    C      Mean    3 =    6.850  A    </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Mean    2 =    6.320  AB       Mean    2 =    6.320  AB   </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Mean    3 =    6.850  A        Mean    4 =    5.780   BC  </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Mean    4 =    5.780   BC      Mean    1 =    5.270    C  </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Mean    5 =    2.807      E    Mean    8 =    3.793     D </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Mean    6 =    2.810      E    Mean    6 =    2.810      E</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Mean    7 =    2.747      E    Mean    5 =    2.807      E</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Mean    8 =    3.793     D     Mean    7 =    2.747      E</w:t>
      </w:r>
    </w:p>
    <w:p w:rsidR="007B7254" w:rsidRPr="002A22AA" w:rsidRDefault="007B7254" w:rsidP="007B7254">
      <w:pPr>
        <w:pStyle w:val="Textosinformato"/>
        <w:pBdr>
          <w:bottom w:val="single" w:sz="12" w:space="4" w:color="auto"/>
        </w:pBdr>
        <w:rPr>
          <w:rFonts w:ascii="Arial" w:hAnsi="Arial" w:cs="Arial"/>
          <w:sz w:val="14"/>
          <w:szCs w:val="14"/>
          <w:lang w:val="en-US"/>
        </w:rPr>
      </w:pPr>
    </w:p>
    <w:p w:rsidR="007B7254" w:rsidRPr="002A22AA" w:rsidRDefault="007B7254" w:rsidP="007B7254">
      <w:pPr>
        <w:pStyle w:val="Textosinformato"/>
        <w:rPr>
          <w:rFonts w:ascii="Arial" w:hAnsi="Arial" w:cs="Arial"/>
          <w:sz w:val="14"/>
          <w:szCs w:val="14"/>
          <w:lang w:val="en-US"/>
        </w:rPr>
      </w:pPr>
    </w:p>
    <w:p w:rsidR="007B7254" w:rsidRPr="002A22AA" w:rsidRDefault="007B7254" w:rsidP="007B7254">
      <w:pPr>
        <w:pStyle w:val="Textosinformato"/>
        <w:rPr>
          <w:rFonts w:ascii="Arial" w:hAnsi="Arial" w:cs="Arial"/>
          <w:b/>
          <w:sz w:val="14"/>
          <w:szCs w:val="14"/>
          <w:lang w:val="en-US"/>
        </w:rPr>
      </w:pPr>
      <w:r>
        <w:rPr>
          <w:rFonts w:ascii="Arial" w:hAnsi="Arial" w:cs="Arial"/>
          <w:b/>
          <w:sz w:val="14"/>
          <w:szCs w:val="14"/>
          <w:lang w:val="en-US"/>
        </w:rPr>
        <w:t>Variable: N-NH</w:t>
      </w:r>
      <w:r w:rsidRPr="00616A2B">
        <w:rPr>
          <w:rFonts w:ascii="Arial" w:hAnsi="Arial" w:cs="Arial"/>
          <w:b/>
          <w:sz w:val="14"/>
          <w:szCs w:val="14"/>
          <w:vertAlign w:val="subscript"/>
          <w:lang w:val="en-US"/>
        </w:rPr>
        <w:t>3</w:t>
      </w:r>
      <w:r>
        <w:rPr>
          <w:rFonts w:ascii="Arial" w:hAnsi="Arial" w:cs="Arial"/>
          <w:b/>
          <w:sz w:val="14"/>
          <w:szCs w:val="14"/>
          <w:lang w:val="en-US"/>
        </w:rPr>
        <w:t>/Nt</w:t>
      </w:r>
    </w:p>
    <w:p w:rsidR="007B7254" w:rsidRPr="002A22AA" w:rsidRDefault="007B7254" w:rsidP="007B7254">
      <w:pPr>
        <w:pStyle w:val="Textosinformato"/>
        <w:rPr>
          <w:rFonts w:ascii="Arial" w:hAnsi="Arial" w:cs="Arial"/>
          <w:sz w:val="14"/>
          <w:szCs w:val="14"/>
          <w:lang w:val="en-US"/>
        </w:rPr>
      </w:pP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Error Mean Square = 33.26     </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Error Degrees of Freedom = 12</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No. of observations to calculate a mean = 1</w:t>
      </w:r>
    </w:p>
    <w:p w:rsidR="007B7254" w:rsidRPr="002A22AA" w:rsidRDefault="007B7254" w:rsidP="007B7254">
      <w:pPr>
        <w:pStyle w:val="Textosinformato"/>
        <w:rPr>
          <w:rFonts w:ascii="Arial" w:hAnsi="Arial" w:cs="Arial"/>
          <w:sz w:val="14"/>
          <w:szCs w:val="14"/>
          <w:lang w:val="en-US"/>
        </w:rPr>
      </w:pPr>
    </w:p>
    <w:p w:rsidR="007B7254" w:rsidRPr="002A22AA" w:rsidRDefault="007B7254" w:rsidP="007B7254">
      <w:pPr>
        <w:pStyle w:val="Textosinformato"/>
        <w:rPr>
          <w:rFonts w:ascii="Arial" w:hAnsi="Arial" w:cs="Arial"/>
          <w:sz w:val="14"/>
          <w:szCs w:val="14"/>
          <w:lang w:val="en-US"/>
        </w:rPr>
      </w:pPr>
      <w:smartTag w:uri="urn:schemas-microsoft-com:office:smarttags" w:element="City">
        <w:r w:rsidRPr="002A22AA">
          <w:rPr>
            <w:rFonts w:ascii="Arial" w:hAnsi="Arial" w:cs="Arial"/>
            <w:sz w:val="14"/>
            <w:szCs w:val="14"/>
            <w:lang w:val="en-US"/>
          </w:rPr>
          <w:t>Duncan</w:t>
        </w:r>
      </w:smartTag>
      <w:r w:rsidRPr="002A22AA">
        <w:rPr>
          <w:rFonts w:ascii="Arial" w:hAnsi="Arial" w:cs="Arial"/>
          <w:sz w:val="14"/>
          <w:szCs w:val="14"/>
          <w:lang w:val="en-US"/>
        </w:rPr>
        <w:t xml:space="preserve">'s </w:t>
      </w:r>
      <w:smartTag w:uri="urn:schemas-microsoft-com:office:smarttags" w:element="place">
        <w:smartTag w:uri="urn:schemas-microsoft-com:office:smarttags" w:element="PlaceName">
          <w:r w:rsidRPr="002A22AA">
            <w:rPr>
              <w:rFonts w:ascii="Arial" w:hAnsi="Arial" w:cs="Arial"/>
              <w:sz w:val="14"/>
              <w:szCs w:val="14"/>
              <w:lang w:val="en-US"/>
            </w:rPr>
            <w:t>Multiple</w:t>
          </w:r>
        </w:smartTag>
        <w:r w:rsidRPr="002A22AA">
          <w:rPr>
            <w:rFonts w:ascii="Arial" w:hAnsi="Arial" w:cs="Arial"/>
            <w:sz w:val="14"/>
            <w:szCs w:val="14"/>
            <w:lang w:val="en-US"/>
          </w:rPr>
          <w:t xml:space="preserve"> </w:t>
        </w:r>
        <w:smartTag w:uri="urn:schemas-microsoft-com:office:smarttags" w:element="PlaceType">
          <w:r w:rsidRPr="002A22AA">
            <w:rPr>
              <w:rFonts w:ascii="Arial" w:hAnsi="Arial" w:cs="Arial"/>
              <w:sz w:val="14"/>
              <w:szCs w:val="14"/>
              <w:lang w:val="en-US"/>
            </w:rPr>
            <w:t>Range</w:t>
          </w:r>
        </w:smartTag>
      </w:smartTag>
      <w:r w:rsidRPr="002A22AA">
        <w:rPr>
          <w:rFonts w:ascii="Arial" w:hAnsi="Arial" w:cs="Arial"/>
          <w:sz w:val="14"/>
          <w:szCs w:val="14"/>
          <w:lang w:val="en-US"/>
        </w:rPr>
        <w:t xml:space="preserve"> Test</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LSD value = 17.77     </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s_ = 5.767      at alpha = 0.050</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x</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Original Order               Ranked Order</w:t>
      </w:r>
    </w:p>
    <w:p w:rsidR="007B7254" w:rsidRPr="002A22AA" w:rsidRDefault="007B7254" w:rsidP="007B7254">
      <w:pPr>
        <w:pStyle w:val="Textosinformato"/>
        <w:rPr>
          <w:rFonts w:ascii="Arial" w:hAnsi="Arial" w:cs="Arial"/>
          <w:sz w:val="14"/>
          <w:szCs w:val="14"/>
          <w:lang w:val="en-US"/>
        </w:rPr>
      </w:pP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Mean    1 =    66.47  A     Mean    1 =    66.47  A </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Mean    2 =    63.45  A     Mean    3 =    66.20  A </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Mean    3 =    66.20  A     Mean    2 =    63.45  A </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Mean    4 =    59.50  A     Mean    4 =    59.50  A </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Mean    5 =    13.43   B    Mean    5 =    13.43   B</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Mean    6 =    7.033   B    Mean    7 =    11.10   B</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Mean    7 =    11.10   B    Mean    8 =    10.17   B</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Mean    8 =    10.17   B    Mean    6 =    7.033   B</w:t>
      </w:r>
    </w:p>
    <w:p w:rsidR="007B7254" w:rsidRPr="002A22AA" w:rsidRDefault="007B7254" w:rsidP="007B7254">
      <w:pPr>
        <w:pStyle w:val="Textosinformato"/>
        <w:pBdr>
          <w:bottom w:val="single" w:sz="12" w:space="1" w:color="auto"/>
        </w:pBdr>
        <w:rPr>
          <w:rFonts w:ascii="Arial" w:hAnsi="Arial" w:cs="Arial"/>
          <w:b/>
          <w:sz w:val="14"/>
          <w:szCs w:val="14"/>
          <w:lang w:val="en-US"/>
        </w:rPr>
      </w:pPr>
      <w:r w:rsidRPr="006212D5">
        <w:rPr>
          <w:rFonts w:ascii="Arial" w:hAnsi="Arial" w:cs="Arial"/>
          <w:sz w:val="14"/>
          <w:szCs w:val="14"/>
          <w:lang w:val="en-US"/>
        </w:rPr>
        <w:t/>
      </w:r>
    </w:p>
    <w:p w:rsidR="007B7254" w:rsidRPr="002A22AA" w:rsidRDefault="007B7254" w:rsidP="007B7254">
      <w:pPr>
        <w:pStyle w:val="Textosinformato"/>
        <w:rPr>
          <w:rFonts w:ascii="Arial" w:hAnsi="Arial" w:cs="Arial"/>
          <w:b/>
          <w:sz w:val="14"/>
          <w:szCs w:val="14"/>
          <w:lang w:val="en-US"/>
        </w:rPr>
      </w:pPr>
    </w:p>
    <w:p w:rsidR="007B7254" w:rsidRPr="002A22AA" w:rsidRDefault="007B7254" w:rsidP="007B7254">
      <w:pPr>
        <w:pStyle w:val="Textosinformato"/>
        <w:rPr>
          <w:rFonts w:ascii="Arial" w:hAnsi="Arial" w:cs="Arial"/>
          <w:b/>
          <w:sz w:val="14"/>
          <w:szCs w:val="14"/>
          <w:lang w:val="en-US"/>
        </w:rPr>
      </w:pPr>
      <w:r w:rsidRPr="002A22AA">
        <w:rPr>
          <w:rFonts w:ascii="Arial" w:hAnsi="Arial" w:cs="Arial"/>
          <w:b/>
          <w:sz w:val="14"/>
          <w:szCs w:val="14"/>
          <w:lang w:val="en-US"/>
        </w:rPr>
        <w:t>Variable Humedad</w:t>
      </w:r>
    </w:p>
    <w:p w:rsidR="007B7254" w:rsidRPr="002A22AA" w:rsidRDefault="007B7254" w:rsidP="007B7254">
      <w:pPr>
        <w:pStyle w:val="Textosinformato"/>
        <w:rPr>
          <w:rFonts w:ascii="Arial" w:hAnsi="Arial" w:cs="Arial"/>
          <w:sz w:val="14"/>
          <w:szCs w:val="14"/>
          <w:lang w:val="en-US"/>
        </w:rPr>
      </w:pP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Error Mean Square = 7.910     </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Error Degrees of Freedom = 12</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No. of observations to calculate a mean = 1</w:t>
      </w:r>
    </w:p>
    <w:p w:rsidR="007B7254" w:rsidRPr="002A22AA" w:rsidRDefault="007B7254" w:rsidP="007B7254">
      <w:pPr>
        <w:pStyle w:val="Textosinformato"/>
        <w:rPr>
          <w:rFonts w:ascii="Arial" w:hAnsi="Arial" w:cs="Arial"/>
          <w:sz w:val="14"/>
          <w:szCs w:val="14"/>
          <w:lang w:val="en-US"/>
        </w:rPr>
      </w:pPr>
    </w:p>
    <w:p w:rsidR="007B7254" w:rsidRPr="002A22AA" w:rsidRDefault="007B7254" w:rsidP="007B7254">
      <w:pPr>
        <w:pStyle w:val="Textosinformato"/>
        <w:rPr>
          <w:rFonts w:ascii="Arial" w:hAnsi="Arial" w:cs="Arial"/>
          <w:sz w:val="14"/>
          <w:szCs w:val="14"/>
          <w:lang w:val="en-US"/>
        </w:rPr>
      </w:pPr>
      <w:smartTag w:uri="urn:schemas-microsoft-com:office:smarttags" w:element="City">
        <w:r w:rsidRPr="002A22AA">
          <w:rPr>
            <w:rFonts w:ascii="Arial" w:hAnsi="Arial" w:cs="Arial"/>
            <w:sz w:val="14"/>
            <w:szCs w:val="14"/>
            <w:lang w:val="en-US"/>
          </w:rPr>
          <w:t>Duncan</w:t>
        </w:r>
      </w:smartTag>
      <w:r w:rsidRPr="002A22AA">
        <w:rPr>
          <w:rFonts w:ascii="Arial" w:hAnsi="Arial" w:cs="Arial"/>
          <w:sz w:val="14"/>
          <w:szCs w:val="14"/>
          <w:lang w:val="en-US"/>
        </w:rPr>
        <w:t xml:space="preserve">'s </w:t>
      </w:r>
      <w:smartTag w:uri="urn:schemas-microsoft-com:office:smarttags" w:element="place">
        <w:smartTag w:uri="urn:schemas-microsoft-com:office:smarttags" w:element="PlaceName">
          <w:r w:rsidRPr="002A22AA">
            <w:rPr>
              <w:rFonts w:ascii="Arial" w:hAnsi="Arial" w:cs="Arial"/>
              <w:sz w:val="14"/>
              <w:szCs w:val="14"/>
              <w:lang w:val="en-US"/>
            </w:rPr>
            <w:t>Multiple</w:t>
          </w:r>
        </w:smartTag>
        <w:r w:rsidRPr="002A22AA">
          <w:rPr>
            <w:rFonts w:ascii="Arial" w:hAnsi="Arial" w:cs="Arial"/>
            <w:sz w:val="14"/>
            <w:szCs w:val="14"/>
            <w:lang w:val="en-US"/>
          </w:rPr>
          <w:t xml:space="preserve"> </w:t>
        </w:r>
        <w:smartTag w:uri="urn:schemas-microsoft-com:office:smarttags" w:element="PlaceType">
          <w:r w:rsidRPr="002A22AA">
            <w:rPr>
              <w:rFonts w:ascii="Arial" w:hAnsi="Arial" w:cs="Arial"/>
              <w:sz w:val="14"/>
              <w:szCs w:val="14"/>
              <w:lang w:val="en-US"/>
            </w:rPr>
            <w:t>Range</w:t>
          </w:r>
        </w:smartTag>
      </w:smartTag>
      <w:r w:rsidRPr="002A22AA">
        <w:rPr>
          <w:rFonts w:ascii="Arial" w:hAnsi="Arial" w:cs="Arial"/>
          <w:sz w:val="14"/>
          <w:szCs w:val="14"/>
          <w:lang w:val="en-US"/>
        </w:rPr>
        <w:t xml:space="preserve"> Test</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LSD value = 8.666     </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s_ = 2.812      at alpha = 0.050</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x</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Original Order               Ranked Order</w:t>
      </w:r>
    </w:p>
    <w:p w:rsidR="007B7254" w:rsidRPr="002A22AA" w:rsidRDefault="007B7254" w:rsidP="007B7254">
      <w:pPr>
        <w:pStyle w:val="Textosinformato"/>
        <w:rPr>
          <w:rFonts w:ascii="Arial" w:hAnsi="Arial" w:cs="Arial"/>
          <w:sz w:val="14"/>
          <w:szCs w:val="14"/>
          <w:lang w:val="en-US"/>
        </w:rPr>
      </w:pP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Mean    1 =    67.71  A     Mean    3 =    70.18  A </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Mean    2 =    69.83  A     Mean    4 =    70.12  A </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Mean    3 =    70.18  A     Mean    2 =    69.83  A </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Mean    4 =    70.12  A     Mean    1 =    67.71  A </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Mean    5 =    66.73  AB    Mean    6 =    67.16  AB</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Mean    6 =    67.16  AB    Mean    5 =    66.73  AB</w:t>
      </w:r>
    </w:p>
    <w:p w:rsidR="007B7254" w:rsidRPr="002A22AA"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Mean    7 =    66.19  AB    Mean    7 =    66.19  AB</w:t>
      </w:r>
    </w:p>
    <w:p w:rsidR="007B7254" w:rsidRDefault="007B7254" w:rsidP="007B7254">
      <w:pPr>
        <w:pStyle w:val="Textosinformato"/>
        <w:rPr>
          <w:rFonts w:ascii="Arial" w:hAnsi="Arial" w:cs="Arial"/>
          <w:sz w:val="14"/>
          <w:szCs w:val="14"/>
          <w:lang w:val="en-US"/>
        </w:rPr>
      </w:pPr>
      <w:r w:rsidRPr="002A22AA">
        <w:rPr>
          <w:rFonts w:ascii="Arial" w:hAnsi="Arial" w:cs="Arial"/>
          <w:sz w:val="14"/>
          <w:szCs w:val="14"/>
          <w:lang w:val="en-US"/>
        </w:rPr>
        <w:t xml:space="preserve"> Mean    8 =    57.87   B    Mean    8 =    57.87   B</w:t>
      </w:r>
    </w:p>
    <w:p w:rsidR="006212D5" w:rsidRDefault="006212D5" w:rsidP="007B7254">
      <w:pPr>
        <w:pStyle w:val="Textosinformato"/>
        <w:rPr>
          <w:rFonts w:ascii="Arial" w:hAnsi="Arial" w:cs="Arial"/>
          <w:sz w:val="14"/>
          <w:szCs w:val="14"/>
          <w:lang w:val="en-US"/>
        </w:rPr>
      </w:pPr>
    </w:p>
    <w:p w:rsidR="006212D5" w:rsidRDefault="006212D5" w:rsidP="007B7254">
      <w:pPr>
        <w:pStyle w:val="Textosinformato"/>
        <w:rPr>
          <w:rFonts w:ascii="Arial" w:hAnsi="Arial" w:cs="Arial"/>
          <w:sz w:val="14"/>
          <w:szCs w:val="14"/>
          <w:lang w:val="en-US"/>
        </w:rPr>
      </w:pPr>
    </w:p>
    <w:p w:rsidR="006212D5" w:rsidRDefault="006212D5" w:rsidP="007B7254">
      <w:pPr>
        <w:pStyle w:val="Textosinformato"/>
        <w:rPr>
          <w:rFonts w:ascii="Arial" w:hAnsi="Arial" w:cs="Arial"/>
          <w:sz w:val="14"/>
          <w:szCs w:val="14"/>
          <w:lang w:val="en-US"/>
        </w:rPr>
      </w:pPr>
    </w:p>
    <w:p w:rsidR="006212D5" w:rsidRPr="00A32C1F" w:rsidRDefault="006212D5" w:rsidP="006212D5">
      <w:pPr>
        <w:rPr>
          <w:rFonts w:ascii="Arial" w:hAnsi="Arial" w:cs="Arial"/>
          <w:b/>
        </w:rPr>
      </w:pPr>
      <w:r w:rsidRPr="00A32C1F">
        <w:rPr>
          <w:rFonts w:ascii="Arial" w:hAnsi="Arial" w:cs="Arial"/>
          <w:b/>
        </w:rPr>
        <w:lastRenderedPageBreak/>
        <w:t>Apéndice H</w:t>
      </w:r>
    </w:p>
    <w:p w:rsidR="006212D5" w:rsidRPr="00A32C1F" w:rsidRDefault="006212D5" w:rsidP="006212D5">
      <w:pPr>
        <w:jc w:val="center"/>
        <w:rPr>
          <w:rFonts w:ascii="Arial" w:hAnsi="Arial" w:cs="Arial"/>
          <w:b/>
        </w:rPr>
      </w:pPr>
      <w:r w:rsidRPr="00A32C1F">
        <w:rPr>
          <w:rFonts w:ascii="Arial" w:hAnsi="Arial" w:cs="Arial"/>
          <w:b/>
        </w:rPr>
        <w:t>SILO TORRE</w:t>
      </w:r>
    </w:p>
    <w:p w:rsidR="006212D5" w:rsidRPr="00A32C1F" w:rsidRDefault="006212D5" w:rsidP="006212D5">
      <w:pPr>
        <w:jc w:val="center"/>
        <w:rPr>
          <w:rFonts w:ascii="Arial" w:hAnsi="Arial" w:cs="Arial"/>
        </w:rPr>
      </w:pPr>
    </w:p>
    <w:p w:rsidR="006212D5" w:rsidRPr="00A32C1F" w:rsidRDefault="007726FB" w:rsidP="006212D5">
      <w:pPr>
        <w:jc w:val="center"/>
        <w:rPr>
          <w:rFonts w:ascii="Arial" w:hAnsi="Arial" w:cs="Arial"/>
        </w:rPr>
      </w:pPr>
      <w:r>
        <w:rPr>
          <w:rFonts w:ascii="Arial" w:hAnsi="Arial" w:cs="Arial"/>
          <w:noProof/>
        </w:rPr>
        <w:drawing>
          <wp:inline distT="0" distB="0" distL="0" distR="0">
            <wp:extent cx="2702560" cy="3088640"/>
            <wp:effectExtent l="19050" t="0" r="2540" b="0"/>
            <wp:docPr id="13" name="Imagen 13" descr="S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lo"/>
                    <pic:cNvPicPr>
                      <a:picLocks noChangeAspect="1" noChangeArrowheads="1"/>
                    </pic:cNvPicPr>
                  </pic:nvPicPr>
                  <pic:blipFill>
                    <a:blip r:embed="rId24"/>
                    <a:srcRect/>
                    <a:stretch>
                      <a:fillRect/>
                    </a:stretch>
                  </pic:blipFill>
                  <pic:spPr bwMode="auto">
                    <a:xfrm>
                      <a:off x="0" y="0"/>
                      <a:ext cx="2702560" cy="3088640"/>
                    </a:xfrm>
                    <a:prstGeom prst="rect">
                      <a:avLst/>
                    </a:prstGeom>
                    <a:noFill/>
                    <a:ln w="9525">
                      <a:noFill/>
                      <a:miter lim="800000"/>
                      <a:headEnd/>
                      <a:tailEnd/>
                    </a:ln>
                  </pic:spPr>
                </pic:pic>
              </a:graphicData>
            </a:graphic>
          </wp:inline>
        </w:drawing>
      </w:r>
    </w:p>
    <w:p w:rsidR="006212D5" w:rsidRPr="00A32C1F" w:rsidRDefault="006212D5" w:rsidP="006212D5">
      <w:pPr>
        <w:rPr>
          <w:rFonts w:ascii="Arial" w:hAnsi="Arial" w:cs="Arial"/>
        </w:rPr>
      </w:pPr>
    </w:p>
    <w:p w:rsidR="006212D5" w:rsidRPr="00A32C1F" w:rsidRDefault="006212D5" w:rsidP="006212D5">
      <w:pPr>
        <w:jc w:val="center"/>
        <w:rPr>
          <w:rFonts w:ascii="Arial" w:hAnsi="Arial" w:cs="Arial"/>
          <w:sz w:val="16"/>
          <w:szCs w:val="16"/>
        </w:rPr>
      </w:pPr>
    </w:p>
    <w:tbl>
      <w:tblPr>
        <w:tblpPr w:leftFromText="141" w:rightFromText="141" w:vertAnchor="text" w:horzAnchor="page" w:tblpX="4141" w:tblpY="147"/>
        <w:tblW w:w="0" w:type="auto"/>
        <w:tblLook w:val="01E0"/>
      </w:tblPr>
      <w:tblGrid>
        <w:gridCol w:w="6919"/>
      </w:tblGrid>
      <w:tr w:rsidR="006212D5" w:rsidRPr="006212D5" w:rsidTr="006212D5">
        <w:trPr>
          <w:trHeight w:val="1282"/>
        </w:trPr>
        <w:tc>
          <w:tcPr>
            <w:tcW w:w="6919" w:type="dxa"/>
          </w:tcPr>
          <w:p w:rsidR="006212D5" w:rsidRPr="006212D5" w:rsidRDefault="006212D5" w:rsidP="006212D5">
            <w:pPr>
              <w:rPr>
                <w:rFonts w:ascii="Arial" w:hAnsi="Arial" w:cs="Arial"/>
                <w:sz w:val="20"/>
                <w:szCs w:val="20"/>
              </w:rPr>
            </w:pPr>
          </w:p>
          <w:p w:rsidR="006212D5" w:rsidRPr="006212D5" w:rsidRDefault="006212D5" w:rsidP="006212D5">
            <w:pPr>
              <w:rPr>
                <w:rFonts w:ascii="Arial" w:hAnsi="Arial" w:cs="Arial"/>
                <w:sz w:val="20"/>
                <w:szCs w:val="20"/>
              </w:rPr>
            </w:pPr>
            <w:r w:rsidRPr="006212D5">
              <w:rPr>
                <w:rFonts w:ascii="Arial" w:hAnsi="Arial" w:cs="Arial"/>
                <w:sz w:val="20"/>
                <w:szCs w:val="20"/>
              </w:rPr>
              <w:t xml:space="preserve">Diámetro </w:t>
            </w:r>
            <w:r w:rsidRPr="006212D5">
              <w:rPr>
                <w:rFonts w:ascii="Arial" w:hAnsi="Arial" w:cs="Arial"/>
                <w:sz w:val="20"/>
                <w:szCs w:val="20"/>
                <w:vertAlign w:val="superscript"/>
              </w:rPr>
              <w:t xml:space="preserve">2 </w:t>
            </w:r>
            <w:r w:rsidRPr="006212D5">
              <w:rPr>
                <w:rFonts w:ascii="Arial" w:hAnsi="Arial" w:cs="Arial"/>
                <w:sz w:val="20"/>
                <w:szCs w:val="20"/>
              </w:rPr>
              <w:t>x altura x 3.14</w:t>
            </w:r>
          </w:p>
          <w:p w:rsidR="006212D5" w:rsidRPr="006212D5" w:rsidRDefault="006212D5" w:rsidP="006212D5">
            <w:pPr>
              <w:rPr>
                <w:rFonts w:ascii="Arial" w:hAnsi="Arial" w:cs="Arial"/>
                <w:sz w:val="20"/>
                <w:szCs w:val="20"/>
              </w:rPr>
            </w:pPr>
            <w:r w:rsidRPr="006212D5">
              <w:rPr>
                <w:rFonts w:ascii="Arial" w:hAnsi="Arial" w:cs="Arial"/>
                <w:sz w:val="20"/>
                <w:szCs w:val="20"/>
              </w:rPr>
              <w:t>_____________________</w:t>
            </w:r>
          </w:p>
          <w:p w:rsidR="006212D5" w:rsidRPr="006212D5" w:rsidRDefault="006212D5" w:rsidP="006212D5">
            <w:pPr>
              <w:rPr>
                <w:rFonts w:ascii="Arial" w:hAnsi="Arial" w:cs="Arial"/>
                <w:sz w:val="20"/>
                <w:szCs w:val="20"/>
              </w:rPr>
            </w:pPr>
            <w:r w:rsidRPr="006212D5">
              <w:rPr>
                <w:rFonts w:ascii="Arial" w:hAnsi="Arial" w:cs="Arial"/>
                <w:sz w:val="20"/>
                <w:szCs w:val="20"/>
              </w:rPr>
              <w:t xml:space="preserve">                 4</w:t>
            </w:r>
          </w:p>
        </w:tc>
      </w:tr>
    </w:tbl>
    <w:p w:rsidR="006212D5" w:rsidRPr="00A32C1F" w:rsidRDefault="006212D5" w:rsidP="006212D5">
      <w:pPr>
        <w:rPr>
          <w:rFonts w:ascii="Arial" w:hAnsi="Arial" w:cs="Arial"/>
        </w:rPr>
      </w:pPr>
    </w:p>
    <w:p w:rsidR="006212D5" w:rsidRPr="00A32C1F" w:rsidRDefault="006212D5" w:rsidP="006212D5">
      <w:pPr>
        <w:rPr>
          <w:rFonts w:ascii="Arial" w:hAnsi="Arial" w:cs="Arial"/>
        </w:rPr>
      </w:pPr>
    </w:p>
    <w:p w:rsidR="006212D5" w:rsidRPr="00A32C1F" w:rsidRDefault="006212D5" w:rsidP="006212D5">
      <w:pPr>
        <w:jc w:val="center"/>
        <w:rPr>
          <w:rFonts w:ascii="Arial" w:hAnsi="Arial" w:cs="Arial"/>
          <w:b/>
          <w:sz w:val="16"/>
          <w:szCs w:val="16"/>
        </w:rPr>
      </w:pPr>
    </w:p>
    <w:p w:rsidR="006212D5" w:rsidRPr="00A32C1F" w:rsidRDefault="006212D5" w:rsidP="006212D5">
      <w:pPr>
        <w:rPr>
          <w:rFonts w:ascii="Arial" w:hAnsi="Arial" w:cs="Arial"/>
          <w:b/>
          <w:sz w:val="16"/>
          <w:szCs w:val="16"/>
        </w:rPr>
      </w:pPr>
      <w:r w:rsidRPr="00A32C1F">
        <w:rPr>
          <w:rFonts w:ascii="Arial" w:hAnsi="Arial" w:cs="Arial"/>
          <w:sz w:val="20"/>
          <w:szCs w:val="20"/>
        </w:rPr>
        <w:t>Volumen silo m</w:t>
      </w:r>
      <w:r w:rsidRPr="00A32C1F">
        <w:rPr>
          <w:rFonts w:ascii="Arial" w:hAnsi="Arial" w:cs="Arial"/>
          <w:sz w:val="20"/>
          <w:szCs w:val="20"/>
          <w:vertAlign w:val="superscript"/>
        </w:rPr>
        <w:t>3 =</w:t>
      </w:r>
    </w:p>
    <w:p w:rsidR="006212D5" w:rsidRPr="00A32C1F" w:rsidRDefault="006212D5" w:rsidP="006212D5">
      <w:pPr>
        <w:jc w:val="center"/>
        <w:rPr>
          <w:rFonts w:ascii="Arial" w:hAnsi="Arial" w:cs="Arial"/>
          <w:b/>
          <w:sz w:val="16"/>
          <w:szCs w:val="16"/>
        </w:rPr>
      </w:pPr>
    </w:p>
    <w:p w:rsidR="006212D5" w:rsidRPr="00A32C1F" w:rsidRDefault="006212D5" w:rsidP="006212D5">
      <w:pPr>
        <w:rPr>
          <w:rFonts w:ascii="Arial" w:hAnsi="Arial" w:cs="Arial"/>
        </w:rPr>
      </w:pPr>
    </w:p>
    <w:tbl>
      <w:tblPr>
        <w:tblpPr w:leftFromText="141" w:rightFromText="141" w:vertAnchor="text" w:horzAnchor="page" w:tblpX="4321" w:tblpY="1"/>
        <w:tblW w:w="0" w:type="auto"/>
        <w:tblLook w:val="01E0"/>
      </w:tblPr>
      <w:tblGrid>
        <w:gridCol w:w="7128"/>
      </w:tblGrid>
      <w:tr w:rsidR="006212D5" w:rsidRPr="006212D5" w:rsidTr="006212D5">
        <w:trPr>
          <w:trHeight w:val="1282"/>
        </w:trPr>
        <w:tc>
          <w:tcPr>
            <w:tcW w:w="7128" w:type="dxa"/>
          </w:tcPr>
          <w:p w:rsidR="006212D5" w:rsidRPr="006212D5" w:rsidRDefault="006212D5" w:rsidP="006212D5">
            <w:pPr>
              <w:rPr>
                <w:rFonts w:ascii="Arial" w:hAnsi="Arial" w:cs="Arial"/>
                <w:sz w:val="20"/>
                <w:szCs w:val="20"/>
              </w:rPr>
            </w:pPr>
          </w:p>
          <w:p w:rsidR="006212D5" w:rsidRPr="006212D5" w:rsidRDefault="006212D5" w:rsidP="006212D5">
            <w:pPr>
              <w:rPr>
                <w:rFonts w:ascii="Arial" w:hAnsi="Arial" w:cs="Arial"/>
                <w:sz w:val="20"/>
                <w:szCs w:val="20"/>
              </w:rPr>
            </w:pPr>
            <w:r w:rsidRPr="006212D5">
              <w:rPr>
                <w:rFonts w:ascii="Arial" w:hAnsi="Arial" w:cs="Arial"/>
                <w:sz w:val="20"/>
                <w:szCs w:val="20"/>
              </w:rPr>
              <w:t>Ensilaje consumido (Kg/animal/día) x No de días x No de animales + 13-18%</w:t>
            </w:r>
          </w:p>
          <w:p w:rsidR="006212D5" w:rsidRPr="006212D5" w:rsidRDefault="006212D5" w:rsidP="006212D5">
            <w:pPr>
              <w:rPr>
                <w:rFonts w:ascii="Arial" w:hAnsi="Arial" w:cs="Arial"/>
                <w:sz w:val="20"/>
                <w:szCs w:val="20"/>
              </w:rPr>
            </w:pPr>
            <w:r w:rsidRPr="006212D5">
              <w:rPr>
                <w:rFonts w:ascii="Arial" w:hAnsi="Arial" w:cs="Arial"/>
                <w:sz w:val="20"/>
                <w:szCs w:val="20"/>
              </w:rPr>
              <w:t xml:space="preserve">___________________________________________________ </w:t>
            </w:r>
          </w:p>
          <w:p w:rsidR="006212D5" w:rsidRPr="006212D5" w:rsidRDefault="006212D5" w:rsidP="006212D5">
            <w:pPr>
              <w:rPr>
                <w:rFonts w:ascii="Arial" w:hAnsi="Arial" w:cs="Arial"/>
                <w:sz w:val="20"/>
                <w:szCs w:val="20"/>
              </w:rPr>
            </w:pPr>
          </w:p>
          <w:p w:rsidR="006212D5" w:rsidRPr="006212D5" w:rsidRDefault="006212D5" w:rsidP="006212D5">
            <w:pPr>
              <w:jc w:val="center"/>
              <w:rPr>
                <w:rFonts w:ascii="Arial" w:hAnsi="Arial" w:cs="Arial"/>
                <w:sz w:val="20"/>
                <w:szCs w:val="20"/>
              </w:rPr>
            </w:pPr>
            <w:r w:rsidRPr="006212D5">
              <w:rPr>
                <w:rFonts w:ascii="Arial" w:hAnsi="Arial" w:cs="Arial"/>
                <w:sz w:val="20"/>
                <w:szCs w:val="20"/>
              </w:rPr>
              <w:t>600 Kg/ m</w:t>
            </w:r>
            <w:r w:rsidRPr="006212D5">
              <w:rPr>
                <w:rFonts w:ascii="Arial" w:hAnsi="Arial" w:cs="Arial"/>
                <w:sz w:val="20"/>
                <w:szCs w:val="20"/>
                <w:vertAlign w:val="superscript"/>
              </w:rPr>
              <w:t>3</w:t>
            </w:r>
            <w:r w:rsidRPr="006212D5">
              <w:rPr>
                <w:rFonts w:ascii="Arial" w:hAnsi="Arial" w:cs="Arial"/>
                <w:sz w:val="20"/>
                <w:szCs w:val="20"/>
              </w:rPr>
              <w:t xml:space="preserve"> se ensilaje</w:t>
            </w:r>
          </w:p>
        </w:tc>
      </w:tr>
    </w:tbl>
    <w:p w:rsidR="006212D5" w:rsidRPr="00A32C1F" w:rsidRDefault="006212D5" w:rsidP="006212D5">
      <w:pPr>
        <w:rPr>
          <w:rFonts w:ascii="Arial" w:hAnsi="Arial" w:cs="Arial"/>
        </w:rPr>
      </w:pPr>
    </w:p>
    <w:p w:rsidR="006212D5" w:rsidRPr="00A32C1F" w:rsidRDefault="006212D5" w:rsidP="006212D5">
      <w:pPr>
        <w:rPr>
          <w:rFonts w:ascii="Arial" w:hAnsi="Arial" w:cs="Arial"/>
          <w:sz w:val="20"/>
          <w:szCs w:val="20"/>
        </w:rPr>
      </w:pPr>
    </w:p>
    <w:p w:rsidR="006212D5" w:rsidRPr="00A32C1F" w:rsidRDefault="006212D5" w:rsidP="006212D5">
      <w:pPr>
        <w:rPr>
          <w:rFonts w:ascii="Arial" w:hAnsi="Arial" w:cs="Arial"/>
          <w:sz w:val="20"/>
          <w:szCs w:val="20"/>
        </w:rPr>
      </w:pPr>
      <w:r w:rsidRPr="00A32C1F">
        <w:rPr>
          <w:rFonts w:ascii="Arial" w:hAnsi="Arial" w:cs="Arial"/>
          <w:sz w:val="20"/>
          <w:szCs w:val="20"/>
        </w:rPr>
        <w:t>Capacidad silo m</w:t>
      </w:r>
      <w:r w:rsidRPr="00A32C1F">
        <w:rPr>
          <w:rFonts w:ascii="Arial" w:hAnsi="Arial" w:cs="Arial"/>
          <w:sz w:val="20"/>
          <w:szCs w:val="20"/>
          <w:vertAlign w:val="superscript"/>
        </w:rPr>
        <w:t xml:space="preserve">3 </w:t>
      </w:r>
      <w:r w:rsidRPr="00A32C1F">
        <w:rPr>
          <w:rFonts w:ascii="Arial" w:hAnsi="Arial" w:cs="Arial"/>
          <w:sz w:val="20"/>
          <w:szCs w:val="20"/>
        </w:rPr>
        <w:t xml:space="preserve">= </w:t>
      </w:r>
    </w:p>
    <w:p w:rsidR="006212D5" w:rsidRPr="00A32C1F" w:rsidRDefault="006212D5" w:rsidP="006212D5">
      <w:pPr>
        <w:rPr>
          <w:rFonts w:ascii="Arial" w:hAnsi="Arial" w:cs="Arial"/>
        </w:rPr>
      </w:pPr>
    </w:p>
    <w:p w:rsidR="006212D5" w:rsidRPr="00A32C1F" w:rsidRDefault="006212D5" w:rsidP="006212D5">
      <w:pPr>
        <w:rPr>
          <w:rFonts w:ascii="Arial" w:hAnsi="Arial" w:cs="Arial"/>
        </w:rPr>
      </w:pPr>
    </w:p>
    <w:p w:rsidR="006212D5" w:rsidRPr="00A32C1F" w:rsidRDefault="006212D5" w:rsidP="006212D5">
      <w:pPr>
        <w:jc w:val="center"/>
        <w:rPr>
          <w:rFonts w:ascii="Arial" w:hAnsi="Arial" w:cs="Arial"/>
          <w:sz w:val="16"/>
          <w:szCs w:val="16"/>
        </w:rPr>
      </w:pPr>
    </w:p>
    <w:p w:rsidR="006212D5" w:rsidRPr="00A32C1F" w:rsidRDefault="006212D5" w:rsidP="006212D5">
      <w:pPr>
        <w:jc w:val="center"/>
        <w:rPr>
          <w:rFonts w:ascii="Arial" w:hAnsi="Arial" w:cs="Arial"/>
          <w:sz w:val="16"/>
          <w:szCs w:val="16"/>
        </w:rPr>
      </w:pPr>
    </w:p>
    <w:p w:rsidR="006212D5" w:rsidRPr="00A32C1F" w:rsidRDefault="006212D5" w:rsidP="006212D5">
      <w:pPr>
        <w:jc w:val="center"/>
        <w:rPr>
          <w:rFonts w:ascii="Arial" w:hAnsi="Arial" w:cs="Arial"/>
          <w:b/>
          <w:sz w:val="16"/>
          <w:szCs w:val="16"/>
        </w:rPr>
      </w:pPr>
      <w:r w:rsidRPr="00A32C1F">
        <w:rPr>
          <w:rFonts w:ascii="Arial" w:hAnsi="Arial" w:cs="Arial"/>
          <w:b/>
          <w:sz w:val="16"/>
          <w:szCs w:val="16"/>
        </w:rPr>
        <w:t>SILOS TORRE DE DIFERENTES MEDIDAS</w:t>
      </w:r>
    </w:p>
    <w:p w:rsidR="006212D5" w:rsidRPr="00A32C1F" w:rsidRDefault="006212D5" w:rsidP="006212D5">
      <w:pPr>
        <w:jc w:val="center"/>
        <w:rPr>
          <w:rFonts w:ascii="Arial" w:hAnsi="Arial" w:cs="Arial"/>
          <w:b/>
          <w:sz w:val="16"/>
          <w:szCs w:val="16"/>
        </w:rPr>
      </w:pPr>
      <w:r w:rsidRPr="00A32C1F">
        <w:rPr>
          <w:rFonts w:ascii="Arial" w:hAnsi="Arial" w:cs="Arial"/>
          <w:b/>
          <w:sz w:val="16"/>
          <w:szCs w:val="16"/>
        </w:rPr>
        <w:t>CAPACIDAD EN TON</w:t>
      </w:r>
    </w:p>
    <w:p w:rsidR="006212D5" w:rsidRPr="00A32C1F" w:rsidRDefault="007726FB" w:rsidP="006212D5">
      <w:pPr>
        <w:jc w:val="center"/>
        <w:rPr>
          <w:rFonts w:ascii="Arial" w:hAnsi="Arial" w:cs="Arial"/>
        </w:rPr>
      </w:pPr>
      <w:r>
        <w:rPr>
          <w:rFonts w:ascii="Arial" w:hAnsi="Arial" w:cs="Arial"/>
          <w:b/>
          <w:noProof/>
        </w:rPr>
        <w:drawing>
          <wp:inline distT="0" distB="0" distL="0" distR="0">
            <wp:extent cx="4104640" cy="2458720"/>
            <wp:effectExtent l="19050" t="0" r="0" b="0"/>
            <wp:docPr id="14" name="Imagen 14" descr="Sil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lo 001"/>
                    <pic:cNvPicPr>
                      <a:picLocks noChangeAspect="1" noChangeArrowheads="1"/>
                    </pic:cNvPicPr>
                  </pic:nvPicPr>
                  <pic:blipFill>
                    <a:blip r:embed="rId25"/>
                    <a:srcRect/>
                    <a:stretch>
                      <a:fillRect/>
                    </a:stretch>
                  </pic:blipFill>
                  <pic:spPr bwMode="auto">
                    <a:xfrm>
                      <a:off x="0" y="0"/>
                      <a:ext cx="4104640" cy="2458720"/>
                    </a:xfrm>
                    <a:prstGeom prst="rect">
                      <a:avLst/>
                    </a:prstGeom>
                    <a:noFill/>
                    <a:ln w="9525">
                      <a:noFill/>
                      <a:miter lim="800000"/>
                      <a:headEnd/>
                      <a:tailEnd/>
                    </a:ln>
                  </pic:spPr>
                </pic:pic>
              </a:graphicData>
            </a:graphic>
          </wp:inline>
        </w:drawing>
      </w:r>
    </w:p>
    <w:p w:rsidR="006212D5" w:rsidRPr="00A32C1F" w:rsidRDefault="006212D5" w:rsidP="006212D5">
      <w:pPr>
        <w:rPr>
          <w:rFonts w:ascii="Arial" w:hAnsi="Arial" w:cs="Arial"/>
        </w:rPr>
      </w:pPr>
    </w:p>
    <w:p w:rsidR="006212D5" w:rsidRPr="00A32C1F" w:rsidRDefault="006212D5" w:rsidP="006212D5">
      <w:pPr>
        <w:rPr>
          <w:rFonts w:ascii="Arial" w:hAnsi="Arial" w:cs="Arial"/>
        </w:rPr>
      </w:pPr>
    </w:p>
    <w:p w:rsidR="006212D5" w:rsidRPr="00A32C1F" w:rsidRDefault="006212D5" w:rsidP="006212D5">
      <w:pPr>
        <w:jc w:val="center"/>
        <w:rPr>
          <w:rFonts w:ascii="Arial" w:hAnsi="Arial" w:cs="Arial"/>
          <w:b/>
        </w:rPr>
      </w:pPr>
      <w:r w:rsidRPr="00A32C1F">
        <w:rPr>
          <w:rFonts w:ascii="Arial" w:hAnsi="Arial" w:cs="Arial"/>
          <w:b/>
        </w:rPr>
        <w:t>SILO BUNKER MODIFICADO O PUENTE</w:t>
      </w:r>
    </w:p>
    <w:p w:rsidR="006212D5" w:rsidRPr="00A32C1F" w:rsidRDefault="006212D5" w:rsidP="006212D5">
      <w:pPr>
        <w:jc w:val="center"/>
        <w:rPr>
          <w:rFonts w:ascii="Arial" w:hAnsi="Arial" w:cs="Arial"/>
          <w:b/>
        </w:rPr>
      </w:pPr>
    </w:p>
    <w:p w:rsidR="006212D5" w:rsidRPr="00A32C1F" w:rsidRDefault="006212D5" w:rsidP="006212D5">
      <w:pPr>
        <w:jc w:val="center"/>
        <w:rPr>
          <w:rFonts w:ascii="Arial" w:hAnsi="Arial" w:cs="Arial"/>
        </w:rPr>
      </w:pPr>
    </w:p>
    <w:p w:rsidR="006212D5" w:rsidRPr="00A32C1F" w:rsidRDefault="006212D5" w:rsidP="006212D5">
      <w:pPr>
        <w:rPr>
          <w:rFonts w:ascii="Arial" w:hAnsi="Arial" w:cs="Arial"/>
        </w:rPr>
      </w:pPr>
    </w:p>
    <w:p w:rsidR="006212D5" w:rsidRPr="00A32C1F" w:rsidRDefault="006212D5" w:rsidP="006212D5">
      <w:pPr>
        <w:rPr>
          <w:rFonts w:ascii="Arial" w:hAnsi="Arial" w:cs="Arial"/>
        </w:rPr>
      </w:pPr>
    </w:p>
    <w:p w:rsidR="006212D5" w:rsidRPr="00A32C1F" w:rsidRDefault="007726FB" w:rsidP="006212D5">
      <w:pPr>
        <w:rPr>
          <w:rFonts w:ascii="Arial" w:hAnsi="Arial" w:cs="Arial"/>
        </w:rPr>
      </w:pPr>
      <w:r>
        <w:rPr>
          <w:rFonts w:ascii="Arial" w:hAnsi="Arial" w:cs="Arial"/>
          <w:noProof/>
        </w:rPr>
        <w:drawing>
          <wp:inline distT="0" distB="0" distL="0" distR="0">
            <wp:extent cx="5262880" cy="2905760"/>
            <wp:effectExtent l="19050" t="0" r="0" b="0"/>
            <wp:docPr id="15" name="Imagen 15" descr="Silo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lo 004"/>
                    <pic:cNvPicPr>
                      <a:picLocks noChangeAspect="1" noChangeArrowheads="1"/>
                    </pic:cNvPicPr>
                  </pic:nvPicPr>
                  <pic:blipFill>
                    <a:blip r:embed="rId26"/>
                    <a:srcRect t="10489"/>
                    <a:stretch>
                      <a:fillRect/>
                    </a:stretch>
                  </pic:blipFill>
                  <pic:spPr bwMode="auto">
                    <a:xfrm>
                      <a:off x="0" y="0"/>
                      <a:ext cx="5262880" cy="2905760"/>
                    </a:xfrm>
                    <a:prstGeom prst="rect">
                      <a:avLst/>
                    </a:prstGeom>
                    <a:noFill/>
                    <a:ln w="9525">
                      <a:noFill/>
                      <a:miter lim="800000"/>
                      <a:headEnd/>
                      <a:tailEnd/>
                    </a:ln>
                  </pic:spPr>
                </pic:pic>
              </a:graphicData>
            </a:graphic>
          </wp:inline>
        </w:drawing>
      </w:r>
    </w:p>
    <w:p w:rsidR="006212D5" w:rsidRPr="00A32C1F" w:rsidRDefault="006212D5" w:rsidP="006212D5">
      <w:pPr>
        <w:rPr>
          <w:rFonts w:ascii="Arial" w:hAnsi="Arial" w:cs="Arial"/>
        </w:rPr>
      </w:pPr>
    </w:p>
    <w:p w:rsidR="006212D5" w:rsidRPr="00A32C1F" w:rsidRDefault="006212D5" w:rsidP="006212D5">
      <w:pPr>
        <w:rPr>
          <w:rFonts w:ascii="Arial" w:hAnsi="Arial" w:cs="Arial"/>
        </w:rPr>
      </w:pPr>
    </w:p>
    <w:p w:rsidR="006212D5" w:rsidRPr="00A32C1F" w:rsidRDefault="006212D5" w:rsidP="006212D5">
      <w:pPr>
        <w:rPr>
          <w:rFonts w:ascii="Arial" w:hAnsi="Arial" w:cs="Arial"/>
        </w:rPr>
      </w:pPr>
    </w:p>
    <w:p w:rsidR="006212D5" w:rsidRPr="00A32C1F" w:rsidRDefault="007726FB" w:rsidP="006212D5">
      <w:pPr>
        <w:rPr>
          <w:rFonts w:ascii="Arial" w:hAnsi="Arial" w:cs="Arial"/>
        </w:rPr>
      </w:pPr>
      <w:r>
        <w:rPr>
          <w:rFonts w:ascii="Arial" w:hAnsi="Arial" w:cs="Arial"/>
          <w:noProof/>
        </w:rPr>
        <w:drawing>
          <wp:inline distT="0" distB="0" distL="0" distR="0">
            <wp:extent cx="5791200" cy="3616960"/>
            <wp:effectExtent l="19050" t="0" r="0" b="0"/>
            <wp:docPr id="16" name="Imagen 16" descr="Silo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lo 005"/>
                    <pic:cNvPicPr>
                      <a:picLocks noChangeAspect="1" noChangeArrowheads="1"/>
                    </pic:cNvPicPr>
                  </pic:nvPicPr>
                  <pic:blipFill>
                    <a:blip r:embed="rId27"/>
                    <a:srcRect/>
                    <a:stretch>
                      <a:fillRect/>
                    </a:stretch>
                  </pic:blipFill>
                  <pic:spPr bwMode="auto">
                    <a:xfrm>
                      <a:off x="0" y="0"/>
                      <a:ext cx="5791200" cy="3616960"/>
                    </a:xfrm>
                    <a:prstGeom prst="rect">
                      <a:avLst/>
                    </a:prstGeom>
                    <a:noFill/>
                    <a:ln w="9525">
                      <a:noFill/>
                      <a:miter lim="800000"/>
                      <a:headEnd/>
                      <a:tailEnd/>
                    </a:ln>
                  </pic:spPr>
                </pic:pic>
              </a:graphicData>
            </a:graphic>
          </wp:inline>
        </w:drawing>
      </w:r>
    </w:p>
    <w:p w:rsidR="006212D5" w:rsidRPr="00A32C1F" w:rsidRDefault="006212D5" w:rsidP="006212D5">
      <w:pPr>
        <w:rPr>
          <w:rFonts w:ascii="Arial" w:hAnsi="Arial" w:cs="Arial"/>
        </w:rPr>
      </w:pPr>
    </w:p>
    <w:p w:rsidR="006212D5" w:rsidRPr="00A32C1F" w:rsidRDefault="006212D5" w:rsidP="006212D5">
      <w:pPr>
        <w:jc w:val="center"/>
        <w:rPr>
          <w:rFonts w:ascii="Arial" w:hAnsi="Arial" w:cs="Arial"/>
          <w:b/>
        </w:rPr>
      </w:pPr>
    </w:p>
    <w:p w:rsidR="006212D5" w:rsidRPr="00A32C1F" w:rsidRDefault="006212D5" w:rsidP="006212D5">
      <w:pPr>
        <w:jc w:val="center"/>
        <w:rPr>
          <w:rFonts w:ascii="Arial" w:hAnsi="Arial" w:cs="Arial"/>
          <w:b/>
        </w:rPr>
      </w:pPr>
    </w:p>
    <w:p w:rsidR="006212D5" w:rsidRPr="00A32C1F" w:rsidRDefault="006212D5" w:rsidP="006212D5">
      <w:pPr>
        <w:jc w:val="center"/>
        <w:rPr>
          <w:rFonts w:ascii="Arial" w:hAnsi="Arial" w:cs="Arial"/>
          <w:b/>
        </w:rPr>
      </w:pPr>
    </w:p>
    <w:p w:rsidR="006212D5" w:rsidRPr="00A32C1F" w:rsidRDefault="006212D5" w:rsidP="006212D5">
      <w:pPr>
        <w:jc w:val="center"/>
        <w:rPr>
          <w:rFonts w:ascii="Arial" w:hAnsi="Arial" w:cs="Arial"/>
          <w:b/>
        </w:rPr>
      </w:pPr>
      <w:r w:rsidRPr="00A32C1F">
        <w:rPr>
          <w:rFonts w:ascii="Arial" w:hAnsi="Arial" w:cs="Arial"/>
          <w:b/>
        </w:rPr>
        <w:t>SILO TRINCHERA</w:t>
      </w:r>
    </w:p>
    <w:p w:rsidR="006212D5" w:rsidRPr="00A32C1F" w:rsidRDefault="006212D5" w:rsidP="006212D5">
      <w:pPr>
        <w:jc w:val="center"/>
        <w:rPr>
          <w:rFonts w:ascii="Arial" w:hAnsi="Arial" w:cs="Arial"/>
        </w:rPr>
      </w:pPr>
    </w:p>
    <w:p w:rsidR="006212D5" w:rsidRPr="00A32C1F" w:rsidRDefault="007726FB" w:rsidP="006212D5">
      <w:pPr>
        <w:jc w:val="center"/>
        <w:rPr>
          <w:rFonts w:ascii="Arial" w:hAnsi="Arial" w:cs="Arial"/>
        </w:rPr>
      </w:pPr>
      <w:r>
        <w:rPr>
          <w:rFonts w:ascii="Arial" w:hAnsi="Arial" w:cs="Arial"/>
          <w:noProof/>
        </w:rPr>
        <w:lastRenderedPageBreak/>
        <w:drawing>
          <wp:inline distT="0" distB="0" distL="0" distR="0">
            <wp:extent cx="5750560" cy="2966720"/>
            <wp:effectExtent l="19050" t="0" r="2540" b="0"/>
            <wp:docPr id="17" name="Imagen 17" descr="Silo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lo 003"/>
                    <pic:cNvPicPr>
                      <a:picLocks noChangeAspect="1" noChangeArrowheads="1"/>
                    </pic:cNvPicPr>
                  </pic:nvPicPr>
                  <pic:blipFill>
                    <a:blip r:embed="rId28"/>
                    <a:srcRect t="7104"/>
                    <a:stretch>
                      <a:fillRect/>
                    </a:stretch>
                  </pic:blipFill>
                  <pic:spPr bwMode="auto">
                    <a:xfrm>
                      <a:off x="0" y="0"/>
                      <a:ext cx="5750560" cy="2966720"/>
                    </a:xfrm>
                    <a:prstGeom prst="rect">
                      <a:avLst/>
                    </a:prstGeom>
                    <a:noFill/>
                    <a:ln w="9525">
                      <a:noFill/>
                      <a:miter lim="800000"/>
                      <a:headEnd/>
                      <a:tailEnd/>
                    </a:ln>
                  </pic:spPr>
                </pic:pic>
              </a:graphicData>
            </a:graphic>
          </wp:inline>
        </w:drawing>
      </w:r>
    </w:p>
    <w:p w:rsidR="006212D5" w:rsidRPr="00A32C1F" w:rsidRDefault="006212D5" w:rsidP="006212D5">
      <w:pPr>
        <w:rPr>
          <w:rFonts w:ascii="Arial" w:hAnsi="Arial" w:cs="Arial"/>
        </w:rPr>
      </w:pPr>
    </w:p>
    <w:p w:rsidR="006212D5" w:rsidRPr="00A32C1F" w:rsidRDefault="006212D5" w:rsidP="006212D5">
      <w:pPr>
        <w:rPr>
          <w:rFonts w:ascii="Arial" w:hAnsi="Arial" w:cs="Arial"/>
        </w:rPr>
      </w:pPr>
    </w:p>
    <w:p w:rsidR="006212D5" w:rsidRPr="00A32C1F" w:rsidRDefault="007726FB" w:rsidP="006212D5">
      <w:pPr>
        <w:jc w:val="center"/>
        <w:rPr>
          <w:rFonts w:ascii="Arial" w:hAnsi="Arial" w:cs="Arial"/>
        </w:rPr>
      </w:pPr>
      <w:r>
        <w:rPr>
          <w:rFonts w:ascii="Arial" w:hAnsi="Arial" w:cs="Arial"/>
          <w:noProof/>
        </w:rPr>
        <w:drawing>
          <wp:inline distT="0" distB="0" distL="0" distR="0">
            <wp:extent cx="4572000" cy="2479040"/>
            <wp:effectExtent l="19050" t="0" r="0" b="0"/>
            <wp:docPr id="18" name="Imagen 18" descr="Silo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lo 006"/>
                    <pic:cNvPicPr>
                      <a:picLocks noChangeAspect="1" noChangeArrowheads="1"/>
                    </pic:cNvPicPr>
                  </pic:nvPicPr>
                  <pic:blipFill>
                    <a:blip r:embed="rId29"/>
                    <a:srcRect b="7359"/>
                    <a:stretch>
                      <a:fillRect/>
                    </a:stretch>
                  </pic:blipFill>
                  <pic:spPr bwMode="auto">
                    <a:xfrm>
                      <a:off x="0" y="0"/>
                      <a:ext cx="4572000" cy="2479040"/>
                    </a:xfrm>
                    <a:prstGeom prst="rect">
                      <a:avLst/>
                    </a:prstGeom>
                    <a:noFill/>
                    <a:ln w="9525">
                      <a:noFill/>
                      <a:miter lim="800000"/>
                      <a:headEnd/>
                      <a:tailEnd/>
                    </a:ln>
                  </pic:spPr>
                </pic:pic>
              </a:graphicData>
            </a:graphic>
          </wp:inline>
        </w:drawing>
      </w:r>
    </w:p>
    <w:p w:rsidR="006212D5" w:rsidRPr="00A32C1F" w:rsidRDefault="006212D5" w:rsidP="006212D5">
      <w:pPr>
        <w:rPr>
          <w:rFonts w:ascii="Arial" w:hAnsi="Arial" w:cs="Arial"/>
        </w:rPr>
      </w:pPr>
    </w:p>
    <w:p w:rsidR="006212D5" w:rsidRPr="00A32C1F" w:rsidRDefault="006212D5" w:rsidP="006212D5">
      <w:pPr>
        <w:jc w:val="center"/>
        <w:rPr>
          <w:rFonts w:ascii="Arial" w:hAnsi="Arial" w:cs="Arial"/>
          <w:b/>
          <w:sz w:val="20"/>
          <w:szCs w:val="20"/>
        </w:rPr>
      </w:pPr>
      <w:r w:rsidRPr="00A32C1F">
        <w:rPr>
          <w:rFonts w:ascii="Arial" w:hAnsi="Arial" w:cs="Arial"/>
          <w:b/>
          <w:sz w:val="20"/>
          <w:szCs w:val="20"/>
        </w:rPr>
        <w:t>FORMULAS PARA SILO BUNKER Y TRINCHERA</w:t>
      </w:r>
    </w:p>
    <w:p w:rsidR="006212D5" w:rsidRPr="00A32C1F" w:rsidRDefault="006212D5" w:rsidP="006212D5">
      <w:pPr>
        <w:rPr>
          <w:rFonts w:ascii="Arial" w:hAnsi="Arial" w:cs="Arial"/>
          <w:sz w:val="20"/>
          <w:szCs w:val="20"/>
        </w:rPr>
      </w:pPr>
    </w:p>
    <w:tbl>
      <w:tblPr>
        <w:tblpPr w:leftFromText="141" w:rightFromText="141" w:vertAnchor="text" w:horzAnchor="page" w:tblpX="4321" w:tblpY="-65"/>
        <w:tblW w:w="0" w:type="auto"/>
        <w:tblLook w:val="01E0"/>
      </w:tblPr>
      <w:tblGrid>
        <w:gridCol w:w="6919"/>
      </w:tblGrid>
      <w:tr w:rsidR="006212D5" w:rsidRPr="006212D5" w:rsidTr="006212D5">
        <w:trPr>
          <w:trHeight w:val="1282"/>
        </w:trPr>
        <w:tc>
          <w:tcPr>
            <w:tcW w:w="6919" w:type="dxa"/>
          </w:tcPr>
          <w:p w:rsidR="006212D5" w:rsidRPr="006212D5" w:rsidRDefault="006212D5" w:rsidP="006212D5">
            <w:pPr>
              <w:rPr>
                <w:rFonts w:ascii="Arial" w:hAnsi="Arial" w:cs="Arial"/>
                <w:sz w:val="20"/>
                <w:szCs w:val="20"/>
              </w:rPr>
            </w:pPr>
          </w:p>
          <w:p w:rsidR="006212D5" w:rsidRPr="006212D5" w:rsidRDefault="006212D5" w:rsidP="006212D5">
            <w:pPr>
              <w:rPr>
                <w:rFonts w:ascii="Arial" w:hAnsi="Arial" w:cs="Arial"/>
                <w:sz w:val="20"/>
                <w:szCs w:val="20"/>
              </w:rPr>
            </w:pPr>
            <w:r w:rsidRPr="006212D5">
              <w:rPr>
                <w:rFonts w:ascii="Arial" w:hAnsi="Arial" w:cs="Arial"/>
                <w:sz w:val="20"/>
                <w:szCs w:val="20"/>
              </w:rPr>
              <w:t>(Ancho superior + ancho inferior)</w:t>
            </w:r>
            <w:r w:rsidRPr="006212D5">
              <w:rPr>
                <w:rFonts w:ascii="Arial" w:hAnsi="Arial" w:cs="Arial"/>
                <w:sz w:val="20"/>
                <w:szCs w:val="20"/>
                <w:vertAlign w:val="superscript"/>
              </w:rPr>
              <w:t xml:space="preserve"> </w:t>
            </w:r>
            <w:r w:rsidRPr="006212D5">
              <w:rPr>
                <w:rFonts w:ascii="Arial" w:hAnsi="Arial" w:cs="Arial"/>
                <w:sz w:val="20"/>
                <w:szCs w:val="20"/>
              </w:rPr>
              <w:t>x altura x largo</w:t>
            </w:r>
          </w:p>
        </w:tc>
      </w:tr>
    </w:tbl>
    <w:p w:rsidR="006212D5" w:rsidRPr="00A32C1F" w:rsidRDefault="006212D5" w:rsidP="006212D5">
      <w:pPr>
        <w:jc w:val="center"/>
        <w:rPr>
          <w:rFonts w:ascii="Arial" w:hAnsi="Arial" w:cs="Arial"/>
          <w:sz w:val="20"/>
          <w:szCs w:val="20"/>
        </w:rPr>
      </w:pPr>
    </w:p>
    <w:p w:rsidR="006212D5" w:rsidRPr="00A32C1F" w:rsidRDefault="006212D5" w:rsidP="006212D5">
      <w:pPr>
        <w:rPr>
          <w:rFonts w:ascii="Arial" w:hAnsi="Arial" w:cs="Arial"/>
          <w:b/>
          <w:sz w:val="20"/>
          <w:szCs w:val="20"/>
        </w:rPr>
      </w:pPr>
      <w:r w:rsidRPr="00A32C1F">
        <w:rPr>
          <w:rFonts w:ascii="Arial" w:hAnsi="Arial" w:cs="Arial"/>
          <w:sz w:val="20"/>
          <w:szCs w:val="20"/>
        </w:rPr>
        <w:t>Volumen silo m</w:t>
      </w:r>
      <w:r w:rsidRPr="00A32C1F">
        <w:rPr>
          <w:rFonts w:ascii="Arial" w:hAnsi="Arial" w:cs="Arial"/>
          <w:sz w:val="20"/>
          <w:szCs w:val="20"/>
          <w:vertAlign w:val="superscript"/>
        </w:rPr>
        <w:t>3</w:t>
      </w:r>
      <w:r w:rsidRPr="00A32C1F">
        <w:rPr>
          <w:rFonts w:ascii="Arial" w:hAnsi="Arial" w:cs="Arial"/>
          <w:sz w:val="20"/>
          <w:szCs w:val="20"/>
        </w:rPr>
        <w:t xml:space="preserve">    =</w:t>
      </w:r>
    </w:p>
    <w:p w:rsidR="006212D5" w:rsidRPr="00A32C1F" w:rsidRDefault="006212D5" w:rsidP="006212D5">
      <w:pPr>
        <w:jc w:val="center"/>
        <w:rPr>
          <w:rFonts w:ascii="Arial" w:hAnsi="Arial" w:cs="Arial"/>
          <w:b/>
          <w:sz w:val="20"/>
          <w:szCs w:val="20"/>
        </w:rPr>
      </w:pPr>
    </w:p>
    <w:p w:rsidR="006212D5" w:rsidRPr="00A32C1F" w:rsidRDefault="006212D5" w:rsidP="006212D5">
      <w:pPr>
        <w:rPr>
          <w:rFonts w:ascii="Arial" w:hAnsi="Arial" w:cs="Arial"/>
          <w:sz w:val="20"/>
          <w:szCs w:val="20"/>
        </w:rPr>
      </w:pPr>
    </w:p>
    <w:tbl>
      <w:tblPr>
        <w:tblpPr w:leftFromText="141" w:rightFromText="141" w:vertAnchor="text" w:horzAnchor="page" w:tblpX="4501" w:tblpY="108"/>
        <w:tblW w:w="0" w:type="auto"/>
        <w:tblLook w:val="01E0"/>
      </w:tblPr>
      <w:tblGrid>
        <w:gridCol w:w="6919"/>
      </w:tblGrid>
      <w:tr w:rsidR="006212D5" w:rsidRPr="006212D5" w:rsidTr="006212D5">
        <w:trPr>
          <w:trHeight w:val="1282"/>
        </w:trPr>
        <w:tc>
          <w:tcPr>
            <w:tcW w:w="6919" w:type="dxa"/>
          </w:tcPr>
          <w:p w:rsidR="006212D5" w:rsidRPr="006212D5" w:rsidRDefault="006212D5" w:rsidP="006212D5">
            <w:pPr>
              <w:rPr>
                <w:rFonts w:ascii="Arial" w:hAnsi="Arial" w:cs="Arial"/>
                <w:sz w:val="20"/>
                <w:szCs w:val="20"/>
              </w:rPr>
            </w:pPr>
          </w:p>
          <w:p w:rsidR="006212D5" w:rsidRPr="006212D5" w:rsidRDefault="006212D5" w:rsidP="006212D5">
            <w:pPr>
              <w:rPr>
                <w:rFonts w:ascii="Arial" w:hAnsi="Arial" w:cs="Arial"/>
                <w:sz w:val="20"/>
                <w:szCs w:val="20"/>
              </w:rPr>
            </w:pPr>
            <w:r w:rsidRPr="006212D5">
              <w:rPr>
                <w:rFonts w:ascii="Arial" w:hAnsi="Arial" w:cs="Arial"/>
                <w:sz w:val="20"/>
                <w:szCs w:val="20"/>
              </w:rPr>
              <w:t>Volumen x Peso del ensilaje de 1  m</w:t>
            </w:r>
            <w:r w:rsidRPr="006212D5">
              <w:rPr>
                <w:rFonts w:ascii="Arial" w:hAnsi="Arial" w:cs="Arial"/>
                <w:sz w:val="20"/>
                <w:szCs w:val="20"/>
                <w:vertAlign w:val="superscript"/>
              </w:rPr>
              <w:t>3</w:t>
            </w:r>
            <w:r w:rsidRPr="006212D5">
              <w:rPr>
                <w:rFonts w:ascii="Arial" w:hAnsi="Arial" w:cs="Arial"/>
                <w:sz w:val="20"/>
                <w:szCs w:val="20"/>
              </w:rPr>
              <w:t xml:space="preserve"> _______________________________ + 20-50%</w:t>
            </w:r>
          </w:p>
          <w:p w:rsidR="006212D5" w:rsidRPr="006212D5" w:rsidRDefault="006212D5" w:rsidP="006212D5">
            <w:pPr>
              <w:rPr>
                <w:rFonts w:ascii="Arial" w:hAnsi="Arial" w:cs="Arial"/>
                <w:sz w:val="20"/>
                <w:szCs w:val="20"/>
              </w:rPr>
            </w:pPr>
            <w:r w:rsidRPr="006212D5">
              <w:rPr>
                <w:rFonts w:ascii="Arial" w:hAnsi="Arial" w:cs="Arial"/>
                <w:sz w:val="20"/>
                <w:szCs w:val="20"/>
              </w:rPr>
              <w:t xml:space="preserve">                          1000</w:t>
            </w:r>
          </w:p>
        </w:tc>
      </w:tr>
    </w:tbl>
    <w:p w:rsidR="006212D5" w:rsidRPr="00A32C1F" w:rsidRDefault="006212D5" w:rsidP="006212D5">
      <w:pPr>
        <w:rPr>
          <w:rFonts w:ascii="Arial" w:hAnsi="Arial" w:cs="Arial"/>
          <w:sz w:val="20"/>
          <w:szCs w:val="20"/>
        </w:rPr>
      </w:pPr>
    </w:p>
    <w:p w:rsidR="006212D5" w:rsidRPr="00A32C1F" w:rsidRDefault="006212D5" w:rsidP="006212D5">
      <w:pPr>
        <w:rPr>
          <w:rFonts w:ascii="Arial" w:hAnsi="Arial" w:cs="Arial"/>
          <w:sz w:val="20"/>
          <w:szCs w:val="20"/>
        </w:rPr>
      </w:pPr>
    </w:p>
    <w:p w:rsidR="006212D5" w:rsidRPr="00A32C1F" w:rsidRDefault="006212D5" w:rsidP="006212D5">
      <w:pPr>
        <w:rPr>
          <w:rFonts w:ascii="Arial" w:hAnsi="Arial" w:cs="Arial"/>
          <w:sz w:val="20"/>
          <w:szCs w:val="20"/>
        </w:rPr>
      </w:pPr>
      <w:r w:rsidRPr="00A32C1F">
        <w:rPr>
          <w:rFonts w:ascii="Arial" w:hAnsi="Arial" w:cs="Arial"/>
          <w:sz w:val="20"/>
          <w:szCs w:val="20"/>
        </w:rPr>
        <w:t>Capacidad silo m</w:t>
      </w:r>
      <w:r w:rsidRPr="00A32C1F">
        <w:rPr>
          <w:rFonts w:ascii="Arial" w:hAnsi="Arial" w:cs="Arial"/>
          <w:sz w:val="20"/>
          <w:szCs w:val="20"/>
          <w:vertAlign w:val="superscript"/>
        </w:rPr>
        <w:t xml:space="preserve">3 </w:t>
      </w:r>
      <w:r w:rsidRPr="00A32C1F">
        <w:rPr>
          <w:rFonts w:ascii="Arial" w:hAnsi="Arial" w:cs="Arial"/>
          <w:sz w:val="20"/>
          <w:szCs w:val="20"/>
        </w:rPr>
        <w:t>=</w:t>
      </w:r>
    </w:p>
    <w:p w:rsidR="006212D5" w:rsidRPr="00A32C1F" w:rsidRDefault="006212D5" w:rsidP="006212D5">
      <w:pPr>
        <w:rPr>
          <w:rFonts w:ascii="Arial" w:hAnsi="Arial" w:cs="Arial"/>
          <w:sz w:val="20"/>
          <w:szCs w:val="20"/>
        </w:rPr>
      </w:pPr>
    </w:p>
    <w:p w:rsidR="006212D5" w:rsidRDefault="006212D5" w:rsidP="006212D5">
      <w:pPr>
        <w:jc w:val="center"/>
        <w:rPr>
          <w:rFonts w:ascii="Arial" w:hAnsi="Arial" w:cs="Arial"/>
          <w:b/>
        </w:rPr>
      </w:pPr>
    </w:p>
    <w:p w:rsidR="006212D5" w:rsidRDefault="006212D5" w:rsidP="006212D5">
      <w:pPr>
        <w:jc w:val="center"/>
        <w:rPr>
          <w:rFonts w:ascii="Arial" w:hAnsi="Arial" w:cs="Arial"/>
          <w:b/>
        </w:rPr>
      </w:pPr>
    </w:p>
    <w:p w:rsidR="006212D5" w:rsidRDefault="006212D5" w:rsidP="006212D5">
      <w:pPr>
        <w:jc w:val="center"/>
        <w:rPr>
          <w:rFonts w:ascii="Arial" w:hAnsi="Arial" w:cs="Arial"/>
          <w:b/>
        </w:rPr>
      </w:pPr>
    </w:p>
    <w:p w:rsidR="006212D5" w:rsidRDefault="006212D5" w:rsidP="006212D5">
      <w:pPr>
        <w:jc w:val="center"/>
        <w:rPr>
          <w:rFonts w:ascii="Arial" w:hAnsi="Arial" w:cs="Arial"/>
          <w:b/>
        </w:rPr>
      </w:pPr>
    </w:p>
    <w:p w:rsidR="006212D5" w:rsidRDefault="006212D5" w:rsidP="006212D5">
      <w:pPr>
        <w:jc w:val="center"/>
        <w:rPr>
          <w:rFonts w:ascii="Arial" w:hAnsi="Arial" w:cs="Arial"/>
          <w:b/>
        </w:rPr>
      </w:pPr>
    </w:p>
    <w:p w:rsidR="006212D5" w:rsidRDefault="006212D5" w:rsidP="006212D5">
      <w:pPr>
        <w:jc w:val="center"/>
        <w:rPr>
          <w:rFonts w:ascii="Arial" w:hAnsi="Arial" w:cs="Arial"/>
          <w:b/>
        </w:rPr>
      </w:pPr>
    </w:p>
    <w:p w:rsidR="006212D5" w:rsidRPr="00A32C1F" w:rsidRDefault="006212D5" w:rsidP="006212D5">
      <w:pPr>
        <w:jc w:val="center"/>
        <w:rPr>
          <w:rFonts w:ascii="Arial" w:hAnsi="Arial" w:cs="Arial"/>
          <w:b/>
        </w:rPr>
      </w:pPr>
      <w:r w:rsidRPr="00A32C1F">
        <w:rPr>
          <w:rFonts w:ascii="Arial" w:hAnsi="Arial" w:cs="Arial"/>
          <w:b/>
        </w:rPr>
        <w:t>SILOS DE BOLSA PLÁSTICA O CHORIZO</w:t>
      </w:r>
    </w:p>
    <w:p w:rsidR="006212D5" w:rsidRPr="00A32C1F" w:rsidRDefault="006212D5" w:rsidP="006212D5">
      <w:pPr>
        <w:jc w:val="center"/>
        <w:rPr>
          <w:rFonts w:ascii="Arial" w:hAnsi="Arial" w:cs="Arial"/>
          <w:b/>
        </w:rPr>
      </w:pPr>
    </w:p>
    <w:p w:rsidR="006212D5" w:rsidRPr="00A32C1F" w:rsidRDefault="007726FB" w:rsidP="006212D5">
      <w:pPr>
        <w:jc w:val="center"/>
        <w:rPr>
          <w:rFonts w:ascii="Arial" w:hAnsi="Arial" w:cs="Arial"/>
        </w:rPr>
      </w:pPr>
      <w:r>
        <w:rPr>
          <w:rFonts w:ascii="Arial" w:hAnsi="Arial" w:cs="Arial"/>
          <w:noProof/>
        </w:rPr>
        <w:lastRenderedPageBreak/>
        <w:drawing>
          <wp:inline distT="0" distB="0" distL="0" distR="0">
            <wp:extent cx="4003040" cy="2499360"/>
            <wp:effectExtent l="19050" t="0" r="0" b="0"/>
            <wp:docPr id="19" name="Imagen 19" descr="Maritza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ritza 003"/>
                    <pic:cNvPicPr>
                      <a:picLocks noChangeAspect="1" noChangeArrowheads="1"/>
                    </pic:cNvPicPr>
                  </pic:nvPicPr>
                  <pic:blipFill>
                    <a:blip r:embed="rId30"/>
                    <a:srcRect l="19673" r="11549"/>
                    <a:stretch>
                      <a:fillRect/>
                    </a:stretch>
                  </pic:blipFill>
                  <pic:spPr bwMode="auto">
                    <a:xfrm>
                      <a:off x="0" y="0"/>
                      <a:ext cx="4003040" cy="2499360"/>
                    </a:xfrm>
                    <a:prstGeom prst="rect">
                      <a:avLst/>
                    </a:prstGeom>
                    <a:noFill/>
                    <a:ln w="9525">
                      <a:noFill/>
                      <a:miter lim="800000"/>
                      <a:headEnd/>
                      <a:tailEnd/>
                    </a:ln>
                  </pic:spPr>
                </pic:pic>
              </a:graphicData>
            </a:graphic>
          </wp:inline>
        </w:drawing>
      </w:r>
    </w:p>
    <w:p w:rsidR="006212D5" w:rsidRPr="00A32C1F" w:rsidRDefault="006212D5" w:rsidP="006212D5">
      <w:pPr>
        <w:rPr>
          <w:rFonts w:ascii="Arial" w:hAnsi="Arial" w:cs="Arial"/>
          <w:b/>
        </w:rPr>
      </w:pPr>
      <w:r w:rsidRPr="00A32C1F">
        <w:rPr>
          <w:rFonts w:ascii="Arial" w:hAnsi="Arial" w:cs="Arial"/>
          <w:b/>
        </w:rPr>
        <w:t xml:space="preserve">                  a. Lleno de un silo plástico</w:t>
      </w:r>
    </w:p>
    <w:p w:rsidR="006212D5" w:rsidRPr="00A32C1F" w:rsidRDefault="006212D5" w:rsidP="006212D5">
      <w:pPr>
        <w:ind w:left="360"/>
        <w:rPr>
          <w:rFonts w:ascii="Arial" w:hAnsi="Arial" w:cs="Arial"/>
          <w:b/>
        </w:rPr>
      </w:pPr>
    </w:p>
    <w:p w:rsidR="006212D5" w:rsidRPr="00A32C1F" w:rsidRDefault="007726FB" w:rsidP="006212D5">
      <w:pPr>
        <w:jc w:val="center"/>
        <w:rPr>
          <w:rFonts w:ascii="Arial" w:hAnsi="Arial" w:cs="Arial"/>
        </w:rPr>
      </w:pPr>
      <w:r>
        <w:rPr>
          <w:rFonts w:ascii="Arial" w:hAnsi="Arial" w:cs="Arial"/>
          <w:noProof/>
        </w:rPr>
        <w:drawing>
          <wp:inline distT="0" distB="0" distL="0" distR="0">
            <wp:extent cx="3881120" cy="2397760"/>
            <wp:effectExtent l="19050" t="0" r="5080" b="0"/>
            <wp:docPr id="20" name="Imagen 20" descr="Maritza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ritza 002"/>
                    <pic:cNvPicPr>
                      <a:picLocks noChangeAspect="1" noChangeArrowheads="1"/>
                    </pic:cNvPicPr>
                  </pic:nvPicPr>
                  <pic:blipFill>
                    <a:blip r:embed="rId31"/>
                    <a:srcRect l="2866" r="2686"/>
                    <a:stretch>
                      <a:fillRect/>
                    </a:stretch>
                  </pic:blipFill>
                  <pic:spPr bwMode="auto">
                    <a:xfrm>
                      <a:off x="0" y="0"/>
                      <a:ext cx="3881120" cy="2397760"/>
                    </a:xfrm>
                    <a:prstGeom prst="rect">
                      <a:avLst/>
                    </a:prstGeom>
                    <a:noFill/>
                    <a:ln w="9525">
                      <a:noFill/>
                      <a:miter lim="800000"/>
                      <a:headEnd/>
                      <a:tailEnd/>
                    </a:ln>
                  </pic:spPr>
                </pic:pic>
              </a:graphicData>
            </a:graphic>
          </wp:inline>
        </w:drawing>
      </w:r>
    </w:p>
    <w:p w:rsidR="006212D5" w:rsidRPr="00A32C1F" w:rsidRDefault="006212D5" w:rsidP="006212D5">
      <w:pPr>
        <w:rPr>
          <w:rFonts w:ascii="Arial" w:hAnsi="Arial" w:cs="Arial"/>
          <w:b/>
        </w:rPr>
      </w:pPr>
      <w:r w:rsidRPr="00A32C1F">
        <w:rPr>
          <w:rFonts w:ascii="Arial" w:hAnsi="Arial" w:cs="Arial"/>
          <w:b/>
        </w:rPr>
        <w:t xml:space="preserve">                  b. Eliminación de aire</w:t>
      </w:r>
    </w:p>
    <w:p w:rsidR="006212D5" w:rsidRPr="00A32C1F" w:rsidRDefault="006212D5" w:rsidP="006212D5">
      <w:pPr>
        <w:rPr>
          <w:rFonts w:ascii="Arial" w:hAnsi="Arial" w:cs="Arial"/>
        </w:rPr>
      </w:pPr>
    </w:p>
    <w:p w:rsidR="006212D5" w:rsidRPr="00A32C1F" w:rsidRDefault="007726FB" w:rsidP="006212D5">
      <w:pPr>
        <w:jc w:val="center"/>
        <w:rPr>
          <w:rFonts w:ascii="Arial" w:hAnsi="Arial" w:cs="Arial"/>
        </w:rPr>
      </w:pPr>
      <w:r>
        <w:rPr>
          <w:rFonts w:ascii="Arial" w:hAnsi="Arial" w:cs="Arial"/>
          <w:noProof/>
        </w:rPr>
        <w:drawing>
          <wp:inline distT="0" distB="0" distL="0" distR="0">
            <wp:extent cx="4003040" cy="2438400"/>
            <wp:effectExtent l="19050" t="0" r="0" b="0"/>
            <wp:docPr id="21" name="Imagen 21" descr="Maritza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ritza 002"/>
                    <pic:cNvPicPr>
                      <a:picLocks noChangeAspect="1" noChangeArrowheads="1"/>
                    </pic:cNvPicPr>
                  </pic:nvPicPr>
                  <pic:blipFill>
                    <a:blip r:embed="rId32"/>
                    <a:srcRect l="16449" t="880" r="16164"/>
                    <a:stretch>
                      <a:fillRect/>
                    </a:stretch>
                  </pic:blipFill>
                  <pic:spPr bwMode="auto">
                    <a:xfrm>
                      <a:off x="0" y="0"/>
                      <a:ext cx="4003040" cy="2438400"/>
                    </a:xfrm>
                    <a:prstGeom prst="rect">
                      <a:avLst/>
                    </a:prstGeom>
                    <a:noFill/>
                    <a:ln w="9525">
                      <a:noFill/>
                      <a:miter lim="800000"/>
                      <a:headEnd/>
                      <a:tailEnd/>
                    </a:ln>
                  </pic:spPr>
                </pic:pic>
              </a:graphicData>
            </a:graphic>
          </wp:inline>
        </w:drawing>
      </w:r>
    </w:p>
    <w:p w:rsidR="006212D5" w:rsidRPr="00A32C1F" w:rsidRDefault="006212D5" w:rsidP="006212D5">
      <w:pPr>
        <w:rPr>
          <w:rFonts w:ascii="Arial" w:hAnsi="Arial" w:cs="Arial"/>
          <w:b/>
        </w:rPr>
      </w:pPr>
      <w:r w:rsidRPr="00A32C1F">
        <w:rPr>
          <w:rFonts w:ascii="Arial" w:hAnsi="Arial" w:cs="Arial"/>
          <w:b/>
        </w:rPr>
        <w:t xml:space="preserve">                c. Silo chorizo concluido</w:t>
      </w:r>
    </w:p>
    <w:p w:rsidR="006212D5" w:rsidRPr="00A32C1F" w:rsidRDefault="006212D5" w:rsidP="006212D5">
      <w:pPr>
        <w:rPr>
          <w:rFonts w:ascii="Arial" w:hAnsi="Arial" w:cs="Arial"/>
        </w:rPr>
      </w:pPr>
    </w:p>
    <w:p w:rsidR="006212D5" w:rsidRPr="00A32C1F" w:rsidRDefault="006212D5" w:rsidP="006212D5">
      <w:pPr>
        <w:rPr>
          <w:rFonts w:ascii="Arial" w:hAnsi="Arial" w:cs="Arial"/>
        </w:rPr>
      </w:pPr>
    </w:p>
    <w:p w:rsidR="006212D5" w:rsidRPr="00A32C1F" w:rsidRDefault="006212D5" w:rsidP="006212D5">
      <w:pPr>
        <w:rPr>
          <w:rFonts w:ascii="Arial" w:hAnsi="Arial" w:cs="Arial"/>
        </w:rPr>
      </w:pPr>
    </w:p>
    <w:p w:rsidR="006212D5" w:rsidRPr="00A32C1F" w:rsidRDefault="006212D5" w:rsidP="006212D5">
      <w:pPr>
        <w:rPr>
          <w:rFonts w:ascii="Arial" w:hAnsi="Arial" w:cs="Arial"/>
        </w:rPr>
      </w:pPr>
    </w:p>
    <w:p w:rsidR="006212D5" w:rsidRPr="00A32C1F" w:rsidRDefault="006212D5" w:rsidP="006212D5">
      <w:pPr>
        <w:rPr>
          <w:rFonts w:ascii="Arial" w:hAnsi="Arial" w:cs="Arial"/>
        </w:rPr>
      </w:pPr>
    </w:p>
    <w:p w:rsidR="006212D5" w:rsidRPr="00A32C1F" w:rsidRDefault="006212D5" w:rsidP="006212D5">
      <w:pPr>
        <w:rPr>
          <w:rFonts w:ascii="Arial" w:hAnsi="Arial" w:cs="Arial"/>
        </w:rPr>
      </w:pPr>
    </w:p>
    <w:p w:rsidR="006212D5" w:rsidRPr="00A32C1F" w:rsidRDefault="006212D5" w:rsidP="006212D5">
      <w:pPr>
        <w:rPr>
          <w:rFonts w:ascii="Arial" w:hAnsi="Arial" w:cs="Arial"/>
        </w:rPr>
      </w:pPr>
    </w:p>
    <w:p w:rsidR="006212D5" w:rsidRPr="00A32C1F" w:rsidRDefault="006212D5" w:rsidP="006212D5">
      <w:pPr>
        <w:rPr>
          <w:rFonts w:ascii="Arial" w:hAnsi="Arial" w:cs="Arial"/>
        </w:rPr>
      </w:pPr>
    </w:p>
    <w:p w:rsidR="006212D5" w:rsidRPr="002A22AA" w:rsidRDefault="006212D5" w:rsidP="007B7254">
      <w:pPr>
        <w:pStyle w:val="Textosinformato"/>
        <w:rPr>
          <w:rFonts w:ascii="Arial" w:hAnsi="Arial" w:cs="Arial"/>
          <w:sz w:val="14"/>
          <w:szCs w:val="14"/>
          <w:lang w:val="en-US"/>
        </w:rPr>
      </w:pPr>
    </w:p>
    <w:p w:rsidR="007B7254" w:rsidRPr="00C97A51" w:rsidRDefault="007B7254" w:rsidP="00281092">
      <w:pPr>
        <w:rPr>
          <w:rFonts w:ascii="Arial" w:hAnsi="Arial" w:cs="Arial"/>
          <w:b/>
        </w:rPr>
      </w:pPr>
    </w:p>
    <w:sectPr w:rsidR="007B7254" w:rsidRPr="00C97A51" w:rsidSect="008C61DB">
      <w:pgSz w:w="11906" w:h="16838"/>
      <w:pgMar w:top="1134" w:right="1361" w:bottom="1134"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0C80" w:rsidRDefault="005B0C80" w:rsidP="006E015F">
      <w:r>
        <w:separator/>
      </w:r>
    </w:p>
  </w:endnote>
  <w:endnote w:type="continuationSeparator" w:id="1">
    <w:p w:rsidR="005B0C80" w:rsidRDefault="005B0C80" w:rsidP="006E01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Shruti">
    <w:panose1 w:val="02000500000000000000"/>
    <w:charset w:val="00"/>
    <w:family w:val="auto"/>
    <w:pitch w:val="variable"/>
    <w:sig w:usb0="0004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0C80" w:rsidRDefault="005B0C80" w:rsidP="006E015F">
      <w:r>
        <w:separator/>
      </w:r>
    </w:p>
  </w:footnote>
  <w:footnote w:type="continuationSeparator" w:id="1">
    <w:p w:rsidR="005B0C80" w:rsidRDefault="005B0C80" w:rsidP="006E015F">
      <w:r>
        <w:continuationSeparator/>
      </w:r>
    </w:p>
  </w:footnote>
  <w:footnote w:id="2">
    <w:p w:rsidR="00277F2C" w:rsidRPr="008F53DE" w:rsidRDefault="00277F2C" w:rsidP="00277F2C">
      <w:pPr>
        <w:pStyle w:val="Textonotapie"/>
      </w:pPr>
      <w:r>
        <w:rPr>
          <w:rStyle w:val="Refdenotaalpie"/>
        </w:rPr>
        <w:footnoteRef/>
      </w:r>
      <w:r>
        <w:t xml:space="preserve"> INHAMI, 2004 Datos metereológicos cantón Nobol (consulta) Estación Guayaquil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1.2pt;height:9.6pt" o:bullet="t">
        <v:imagedata r:id="rId1" o:title="BD21295_"/>
      </v:shape>
    </w:pict>
  </w:numPicBullet>
  <w:abstractNum w:abstractNumId="0">
    <w:nsid w:val="11785A0D"/>
    <w:multiLevelType w:val="hybridMultilevel"/>
    <w:tmpl w:val="AE92C894"/>
    <w:lvl w:ilvl="0" w:tplc="83ACDBD4">
      <w:start w:val="1"/>
      <w:numFmt w:val="decimal"/>
      <w:lvlText w:val="%1."/>
      <w:lvlJc w:val="left"/>
      <w:pPr>
        <w:tabs>
          <w:tab w:val="num" w:pos="1440"/>
        </w:tabs>
        <w:ind w:left="1440" w:hanging="360"/>
      </w:pPr>
      <w:rPr>
        <w:rFonts w:hint="default"/>
        <w:b w:val="0"/>
        <w:i w:val="0"/>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
    <w:nsid w:val="196730B0"/>
    <w:multiLevelType w:val="hybridMultilevel"/>
    <w:tmpl w:val="992214A4"/>
    <w:lvl w:ilvl="0" w:tplc="3F3C4758">
      <w:start w:val="1"/>
      <w:numFmt w:val="decimal"/>
      <w:lvlText w:val="%1."/>
      <w:lvlJc w:val="left"/>
      <w:pPr>
        <w:tabs>
          <w:tab w:val="num" w:pos="720"/>
        </w:tabs>
        <w:ind w:left="720" w:hanging="360"/>
      </w:pPr>
      <w:rPr>
        <w:rFonts w:hint="default"/>
      </w:rPr>
    </w:lvl>
    <w:lvl w:ilvl="1" w:tplc="8A08FB5C">
      <w:numFmt w:val="none"/>
      <w:lvlText w:val=""/>
      <w:lvlJc w:val="left"/>
      <w:pPr>
        <w:tabs>
          <w:tab w:val="num" w:pos="360"/>
        </w:tabs>
      </w:pPr>
    </w:lvl>
    <w:lvl w:ilvl="2" w:tplc="A590002E">
      <w:numFmt w:val="none"/>
      <w:lvlText w:val=""/>
      <w:lvlJc w:val="left"/>
      <w:pPr>
        <w:tabs>
          <w:tab w:val="num" w:pos="360"/>
        </w:tabs>
      </w:pPr>
    </w:lvl>
    <w:lvl w:ilvl="3" w:tplc="2A382D6A">
      <w:numFmt w:val="none"/>
      <w:lvlText w:val=""/>
      <w:lvlJc w:val="left"/>
      <w:pPr>
        <w:tabs>
          <w:tab w:val="num" w:pos="360"/>
        </w:tabs>
      </w:pPr>
    </w:lvl>
    <w:lvl w:ilvl="4" w:tplc="AB6CC964">
      <w:numFmt w:val="none"/>
      <w:lvlText w:val=""/>
      <w:lvlJc w:val="left"/>
      <w:pPr>
        <w:tabs>
          <w:tab w:val="num" w:pos="360"/>
        </w:tabs>
      </w:pPr>
    </w:lvl>
    <w:lvl w:ilvl="5" w:tplc="870A27C4">
      <w:numFmt w:val="none"/>
      <w:lvlText w:val=""/>
      <w:lvlJc w:val="left"/>
      <w:pPr>
        <w:tabs>
          <w:tab w:val="num" w:pos="360"/>
        </w:tabs>
      </w:pPr>
    </w:lvl>
    <w:lvl w:ilvl="6" w:tplc="E8CA388A">
      <w:numFmt w:val="none"/>
      <w:lvlText w:val=""/>
      <w:lvlJc w:val="left"/>
      <w:pPr>
        <w:tabs>
          <w:tab w:val="num" w:pos="360"/>
        </w:tabs>
      </w:pPr>
    </w:lvl>
    <w:lvl w:ilvl="7" w:tplc="75885100">
      <w:numFmt w:val="none"/>
      <w:lvlText w:val=""/>
      <w:lvlJc w:val="left"/>
      <w:pPr>
        <w:tabs>
          <w:tab w:val="num" w:pos="360"/>
        </w:tabs>
      </w:pPr>
    </w:lvl>
    <w:lvl w:ilvl="8" w:tplc="C1323BCC">
      <w:numFmt w:val="none"/>
      <w:lvlText w:val=""/>
      <w:lvlJc w:val="left"/>
      <w:pPr>
        <w:tabs>
          <w:tab w:val="num" w:pos="360"/>
        </w:tabs>
      </w:pPr>
    </w:lvl>
  </w:abstractNum>
  <w:abstractNum w:abstractNumId="2">
    <w:nsid w:val="1D767572"/>
    <w:multiLevelType w:val="multilevel"/>
    <w:tmpl w:val="F15AC81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168"/>
        </w:tabs>
        <w:ind w:left="1168" w:hanging="448"/>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360"/>
        </w:tabs>
        <w:ind w:left="9360" w:hanging="2160"/>
      </w:pPr>
      <w:rPr>
        <w:rFonts w:hint="default"/>
      </w:rPr>
    </w:lvl>
  </w:abstractNum>
  <w:abstractNum w:abstractNumId="3">
    <w:nsid w:val="31D7428D"/>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980"/>
        </w:tabs>
        <w:ind w:left="140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4">
    <w:nsid w:val="363838FB"/>
    <w:multiLevelType w:val="hybridMultilevel"/>
    <w:tmpl w:val="063432EE"/>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3B3F2731"/>
    <w:multiLevelType w:val="hybridMultilevel"/>
    <w:tmpl w:val="8A2633E2"/>
    <w:lvl w:ilvl="0" w:tplc="0C0A000F">
      <w:start w:val="1"/>
      <w:numFmt w:val="decimal"/>
      <w:lvlText w:val="%1."/>
      <w:lvlJc w:val="left"/>
      <w:pPr>
        <w:tabs>
          <w:tab w:val="num" w:pos="1440"/>
        </w:tabs>
        <w:ind w:left="1440" w:hanging="360"/>
      </w:pPr>
      <w:rPr>
        <w:rFonts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6">
    <w:nsid w:val="3E5E58EE"/>
    <w:multiLevelType w:val="hybridMultilevel"/>
    <w:tmpl w:val="C6540D0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425E5E4D"/>
    <w:multiLevelType w:val="hybridMultilevel"/>
    <w:tmpl w:val="2E783682"/>
    <w:lvl w:ilvl="0" w:tplc="637E7404">
      <w:start w:val="2"/>
      <w:numFmt w:val="decimal"/>
      <w:lvlText w:val="%1."/>
      <w:lvlJc w:val="left"/>
      <w:pPr>
        <w:tabs>
          <w:tab w:val="num" w:pos="900"/>
        </w:tabs>
        <w:ind w:left="900" w:hanging="360"/>
      </w:pPr>
      <w:rPr>
        <w:rFonts w:hint="default"/>
      </w:rPr>
    </w:lvl>
    <w:lvl w:ilvl="1" w:tplc="4D36758E">
      <w:numFmt w:val="none"/>
      <w:lvlText w:val=""/>
      <w:lvlJc w:val="left"/>
      <w:pPr>
        <w:tabs>
          <w:tab w:val="num" w:pos="360"/>
        </w:tabs>
      </w:pPr>
    </w:lvl>
    <w:lvl w:ilvl="2" w:tplc="6B007B76">
      <w:numFmt w:val="none"/>
      <w:lvlText w:val=""/>
      <w:lvlJc w:val="left"/>
      <w:pPr>
        <w:tabs>
          <w:tab w:val="num" w:pos="360"/>
        </w:tabs>
      </w:pPr>
    </w:lvl>
    <w:lvl w:ilvl="3" w:tplc="F2CAEAE6">
      <w:numFmt w:val="none"/>
      <w:lvlText w:val=""/>
      <w:lvlJc w:val="left"/>
      <w:pPr>
        <w:tabs>
          <w:tab w:val="num" w:pos="360"/>
        </w:tabs>
      </w:pPr>
    </w:lvl>
    <w:lvl w:ilvl="4" w:tplc="029EE472">
      <w:numFmt w:val="none"/>
      <w:lvlText w:val=""/>
      <w:lvlJc w:val="left"/>
      <w:pPr>
        <w:tabs>
          <w:tab w:val="num" w:pos="360"/>
        </w:tabs>
      </w:pPr>
    </w:lvl>
    <w:lvl w:ilvl="5" w:tplc="797E4C30">
      <w:numFmt w:val="none"/>
      <w:lvlText w:val=""/>
      <w:lvlJc w:val="left"/>
      <w:pPr>
        <w:tabs>
          <w:tab w:val="num" w:pos="360"/>
        </w:tabs>
      </w:pPr>
    </w:lvl>
    <w:lvl w:ilvl="6" w:tplc="2F5078F4">
      <w:numFmt w:val="none"/>
      <w:lvlText w:val=""/>
      <w:lvlJc w:val="left"/>
      <w:pPr>
        <w:tabs>
          <w:tab w:val="num" w:pos="360"/>
        </w:tabs>
      </w:pPr>
    </w:lvl>
    <w:lvl w:ilvl="7" w:tplc="9F7491D4">
      <w:numFmt w:val="none"/>
      <w:lvlText w:val=""/>
      <w:lvlJc w:val="left"/>
      <w:pPr>
        <w:tabs>
          <w:tab w:val="num" w:pos="360"/>
        </w:tabs>
      </w:pPr>
    </w:lvl>
    <w:lvl w:ilvl="8" w:tplc="E89A0F50">
      <w:numFmt w:val="none"/>
      <w:lvlText w:val=""/>
      <w:lvlJc w:val="left"/>
      <w:pPr>
        <w:tabs>
          <w:tab w:val="num" w:pos="360"/>
        </w:tabs>
      </w:pPr>
    </w:lvl>
  </w:abstractNum>
  <w:abstractNum w:abstractNumId="8">
    <w:nsid w:val="5A48425A"/>
    <w:multiLevelType w:val="hybridMultilevel"/>
    <w:tmpl w:val="6392721A"/>
    <w:lvl w:ilvl="0" w:tplc="6D245704">
      <w:start w:val="1"/>
      <w:numFmt w:val="bullet"/>
      <w:lvlText w:val="-"/>
      <w:lvlJc w:val="left"/>
      <w:pPr>
        <w:tabs>
          <w:tab w:val="num" w:pos="1979"/>
        </w:tabs>
        <w:ind w:left="1979" w:hanging="360"/>
      </w:pPr>
      <w:rPr>
        <w:rFonts w:ascii="Sylfaen" w:hAnsi="Sylfaen" w:hint="default"/>
      </w:rPr>
    </w:lvl>
    <w:lvl w:ilvl="1" w:tplc="0C0A0003" w:tentative="1">
      <w:start w:val="1"/>
      <w:numFmt w:val="bullet"/>
      <w:lvlText w:val="o"/>
      <w:lvlJc w:val="left"/>
      <w:pPr>
        <w:tabs>
          <w:tab w:val="num" w:pos="2699"/>
        </w:tabs>
        <w:ind w:left="2699" w:hanging="360"/>
      </w:pPr>
      <w:rPr>
        <w:rFonts w:ascii="Courier New" w:hAnsi="Courier New" w:cs="Courier New" w:hint="default"/>
      </w:rPr>
    </w:lvl>
    <w:lvl w:ilvl="2" w:tplc="0C0A0005">
      <w:start w:val="1"/>
      <w:numFmt w:val="bullet"/>
      <w:lvlText w:val=""/>
      <w:lvlJc w:val="left"/>
      <w:pPr>
        <w:tabs>
          <w:tab w:val="num" w:pos="3419"/>
        </w:tabs>
        <w:ind w:left="3419" w:hanging="360"/>
      </w:pPr>
      <w:rPr>
        <w:rFonts w:ascii="Wingdings" w:hAnsi="Wingdings" w:hint="default"/>
      </w:rPr>
    </w:lvl>
    <w:lvl w:ilvl="3" w:tplc="0C0A0001" w:tentative="1">
      <w:start w:val="1"/>
      <w:numFmt w:val="bullet"/>
      <w:lvlText w:val=""/>
      <w:lvlJc w:val="left"/>
      <w:pPr>
        <w:tabs>
          <w:tab w:val="num" w:pos="4139"/>
        </w:tabs>
        <w:ind w:left="4139" w:hanging="360"/>
      </w:pPr>
      <w:rPr>
        <w:rFonts w:ascii="Symbol" w:hAnsi="Symbol" w:hint="default"/>
      </w:rPr>
    </w:lvl>
    <w:lvl w:ilvl="4" w:tplc="0C0A0003" w:tentative="1">
      <w:start w:val="1"/>
      <w:numFmt w:val="bullet"/>
      <w:lvlText w:val="o"/>
      <w:lvlJc w:val="left"/>
      <w:pPr>
        <w:tabs>
          <w:tab w:val="num" w:pos="4859"/>
        </w:tabs>
        <w:ind w:left="4859" w:hanging="360"/>
      </w:pPr>
      <w:rPr>
        <w:rFonts w:ascii="Courier New" w:hAnsi="Courier New" w:cs="Courier New" w:hint="default"/>
      </w:rPr>
    </w:lvl>
    <w:lvl w:ilvl="5" w:tplc="0C0A0005" w:tentative="1">
      <w:start w:val="1"/>
      <w:numFmt w:val="bullet"/>
      <w:lvlText w:val=""/>
      <w:lvlJc w:val="left"/>
      <w:pPr>
        <w:tabs>
          <w:tab w:val="num" w:pos="5579"/>
        </w:tabs>
        <w:ind w:left="5579" w:hanging="360"/>
      </w:pPr>
      <w:rPr>
        <w:rFonts w:ascii="Wingdings" w:hAnsi="Wingdings" w:hint="default"/>
      </w:rPr>
    </w:lvl>
    <w:lvl w:ilvl="6" w:tplc="0C0A0001" w:tentative="1">
      <w:start w:val="1"/>
      <w:numFmt w:val="bullet"/>
      <w:lvlText w:val=""/>
      <w:lvlJc w:val="left"/>
      <w:pPr>
        <w:tabs>
          <w:tab w:val="num" w:pos="6299"/>
        </w:tabs>
        <w:ind w:left="6299" w:hanging="360"/>
      </w:pPr>
      <w:rPr>
        <w:rFonts w:ascii="Symbol" w:hAnsi="Symbol" w:hint="default"/>
      </w:rPr>
    </w:lvl>
    <w:lvl w:ilvl="7" w:tplc="0C0A0003" w:tentative="1">
      <w:start w:val="1"/>
      <w:numFmt w:val="bullet"/>
      <w:lvlText w:val="o"/>
      <w:lvlJc w:val="left"/>
      <w:pPr>
        <w:tabs>
          <w:tab w:val="num" w:pos="7019"/>
        </w:tabs>
        <w:ind w:left="7019" w:hanging="360"/>
      </w:pPr>
      <w:rPr>
        <w:rFonts w:ascii="Courier New" w:hAnsi="Courier New" w:cs="Courier New" w:hint="default"/>
      </w:rPr>
    </w:lvl>
    <w:lvl w:ilvl="8" w:tplc="0C0A0005" w:tentative="1">
      <w:start w:val="1"/>
      <w:numFmt w:val="bullet"/>
      <w:lvlText w:val=""/>
      <w:lvlJc w:val="left"/>
      <w:pPr>
        <w:tabs>
          <w:tab w:val="num" w:pos="7739"/>
        </w:tabs>
        <w:ind w:left="7739" w:hanging="360"/>
      </w:pPr>
      <w:rPr>
        <w:rFonts w:ascii="Wingdings" w:hAnsi="Wingdings" w:hint="default"/>
      </w:rPr>
    </w:lvl>
  </w:abstractNum>
  <w:abstractNum w:abstractNumId="9">
    <w:nsid w:val="621C2187"/>
    <w:multiLevelType w:val="hybridMultilevel"/>
    <w:tmpl w:val="2FDC6A32"/>
    <w:lvl w:ilvl="0" w:tplc="7D5A7382">
      <w:start w:val="1"/>
      <w:numFmt w:val="decimal"/>
      <w:lvlText w:val="%1."/>
      <w:lvlJc w:val="left"/>
      <w:pPr>
        <w:tabs>
          <w:tab w:val="num" w:pos="540"/>
        </w:tabs>
        <w:ind w:left="540" w:hanging="360"/>
      </w:pPr>
    </w:lvl>
    <w:lvl w:ilvl="1" w:tplc="C9844906">
      <w:numFmt w:val="none"/>
      <w:lvlText w:val=""/>
      <w:lvlJc w:val="left"/>
      <w:pPr>
        <w:tabs>
          <w:tab w:val="num" w:pos="360"/>
        </w:tabs>
      </w:pPr>
    </w:lvl>
    <w:lvl w:ilvl="2" w:tplc="C74A00FE">
      <w:numFmt w:val="none"/>
      <w:lvlText w:val=""/>
      <w:lvlJc w:val="left"/>
      <w:pPr>
        <w:tabs>
          <w:tab w:val="num" w:pos="360"/>
        </w:tabs>
      </w:pPr>
    </w:lvl>
    <w:lvl w:ilvl="3" w:tplc="48F094BC">
      <w:numFmt w:val="none"/>
      <w:lvlText w:val=""/>
      <w:lvlJc w:val="left"/>
      <w:pPr>
        <w:tabs>
          <w:tab w:val="num" w:pos="360"/>
        </w:tabs>
      </w:pPr>
    </w:lvl>
    <w:lvl w:ilvl="4" w:tplc="9E00FE9E">
      <w:numFmt w:val="none"/>
      <w:lvlText w:val=""/>
      <w:lvlJc w:val="left"/>
      <w:pPr>
        <w:tabs>
          <w:tab w:val="num" w:pos="360"/>
        </w:tabs>
      </w:pPr>
    </w:lvl>
    <w:lvl w:ilvl="5" w:tplc="ABAEC8D8">
      <w:numFmt w:val="none"/>
      <w:lvlText w:val=""/>
      <w:lvlJc w:val="left"/>
      <w:pPr>
        <w:tabs>
          <w:tab w:val="num" w:pos="360"/>
        </w:tabs>
      </w:pPr>
    </w:lvl>
    <w:lvl w:ilvl="6" w:tplc="BD9224DA">
      <w:numFmt w:val="none"/>
      <w:lvlText w:val=""/>
      <w:lvlJc w:val="left"/>
      <w:pPr>
        <w:tabs>
          <w:tab w:val="num" w:pos="360"/>
        </w:tabs>
      </w:pPr>
    </w:lvl>
    <w:lvl w:ilvl="7" w:tplc="0F327208">
      <w:numFmt w:val="none"/>
      <w:lvlText w:val=""/>
      <w:lvlJc w:val="left"/>
      <w:pPr>
        <w:tabs>
          <w:tab w:val="num" w:pos="360"/>
        </w:tabs>
      </w:pPr>
    </w:lvl>
    <w:lvl w:ilvl="8" w:tplc="0374C240">
      <w:numFmt w:val="none"/>
      <w:lvlText w:val=""/>
      <w:lvlJc w:val="left"/>
      <w:pPr>
        <w:tabs>
          <w:tab w:val="num" w:pos="360"/>
        </w:tabs>
      </w:pPr>
    </w:lvl>
  </w:abstractNum>
  <w:abstractNum w:abstractNumId="10">
    <w:nsid w:val="699B2D23"/>
    <w:multiLevelType w:val="multilevel"/>
    <w:tmpl w:val="ED1E30E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1168"/>
        </w:tabs>
        <w:ind w:left="1168" w:hanging="448"/>
      </w:pPr>
      <w:rPr>
        <w:rFonts w:hint="default"/>
        <w:b/>
      </w:rPr>
    </w:lvl>
    <w:lvl w:ilvl="2">
      <w:start w:val="1"/>
      <w:numFmt w:val="decimal"/>
      <w:lvlText w:val="%1.%2.%3."/>
      <w:lvlJc w:val="left"/>
      <w:pPr>
        <w:tabs>
          <w:tab w:val="num" w:pos="2160"/>
        </w:tabs>
        <w:ind w:left="2160" w:hanging="108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600"/>
        </w:tabs>
        <w:ind w:left="3600" w:hanging="1440"/>
      </w:pPr>
      <w:rPr>
        <w:rFonts w:hint="default"/>
      </w:rPr>
    </w:lvl>
    <w:lvl w:ilvl="5">
      <w:start w:val="1"/>
      <w:numFmt w:val="decimal"/>
      <w:lvlText w:val="%1.%2.%3.%4.%5.%6."/>
      <w:lvlJc w:val="left"/>
      <w:pPr>
        <w:tabs>
          <w:tab w:val="num" w:pos="4500"/>
        </w:tabs>
        <w:ind w:left="4500" w:hanging="1800"/>
      </w:pPr>
      <w:rPr>
        <w:rFonts w:hint="default"/>
      </w:rPr>
    </w:lvl>
    <w:lvl w:ilvl="6">
      <w:start w:val="1"/>
      <w:numFmt w:val="decimal"/>
      <w:lvlText w:val="%1.%2.%3.%4.%5.%6.%7."/>
      <w:lvlJc w:val="left"/>
      <w:pPr>
        <w:tabs>
          <w:tab w:val="num" w:pos="5400"/>
        </w:tabs>
        <w:ind w:left="5400" w:hanging="2160"/>
      </w:pPr>
      <w:rPr>
        <w:rFonts w:hint="default"/>
      </w:rPr>
    </w:lvl>
    <w:lvl w:ilvl="7">
      <w:start w:val="1"/>
      <w:numFmt w:val="decimal"/>
      <w:lvlText w:val="%1.%2.%3.%4.%5.%6.%7.%8."/>
      <w:lvlJc w:val="left"/>
      <w:pPr>
        <w:tabs>
          <w:tab w:val="num" w:pos="5940"/>
        </w:tabs>
        <w:ind w:left="5940" w:hanging="2160"/>
      </w:pPr>
      <w:rPr>
        <w:rFonts w:hint="default"/>
      </w:rPr>
    </w:lvl>
    <w:lvl w:ilvl="8">
      <w:start w:val="1"/>
      <w:numFmt w:val="decimal"/>
      <w:lvlText w:val="%1.%2.%3.%4.%5.%6.%7.%8.%9."/>
      <w:lvlJc w:val="left"/>
      <w:pPr>
        <w:tabs>
          <w:tab w:val="num" w:pos="6840"/>
        </w:tabs>
        <w:ind w:left="6840" w:hanging="2520"/>
      </w:pPr>
      <w:rPr>
        <w:rFonts w:hint="default"/>
      </w:rPr>
    </w:lvl>
  </w:abstractNum>
  <w:abstractNum w:abstractNumId="11">
    <w:nsid w:val="6CFE18A7"/>
    <w:multiLevelType w:val="hybridMultilevel"/>
    <w:tmpl w:val="00D43E7A"/>
    <w:lvl w:ilvl="0" w:tplc="222EC458">
      <w:start w:val="1"/>
      <w:numFmt w:val="bullet"/>
      <w:lvlText w:val=""/>
      <w:lvlPicBulletId w:val="0"/>
      <w:lvlJc w:val="left"/>
      <w:pPr>
        <w:tabs>
          <w:tab w:val="num" w:pos="720"/>
        </w:tabs>
        <w:ind w:left="720" w:hanging="360"/>
      </w:pPr>
      <w:rPr>
        <w:rFonts w:ascii="Symbol" w:hAnsi="Symbol" w:hint="default"/>
      </w:rPr>
    </w:lvl>
    <w:lvl w:ilvl="1" w:tplc="FDFC4F9C" w:tentative="1">
      <w:start w:val="1"/>
      <w:numFmt w:val="bullet"/>
      <w:lvlText w:val=""/>
      <w:lvlJc w:val="left"/>
      <w:pPr>
        <w:tabs>
          <w:tab w:val="num" w:pos="1440"/>
        </w:tabs>
        <w:ind w:left="1440" w:hanging="360"/>
      </w:pPr>
      <w:rPr>
        <w:rFonts w:ascii="Symbol" w:hAnsi="Symbol" w:hint="default"/>
      </w:rPr>
    </w:lvl>
    <w:lvl w:ilvl="2" w:tplc="943406BA" w:tentative="1">
      <w:start w:val="1"/>
      <w:numFmt w:val="bullet"/>
      <w:lvlText w:val=""/>
      <w:lvlJc w:val="left"/>
      <w:pPr>
        <w:tabs>
          <w:tab w:val="num" w:pos="2160"/>
        </w:tabs>
        <w:ind w:left="2160" w:hanging="360"/>
      </w:pPr>
      <w:rPr>
        <w:rFonts w:ascii="Symbol" w:hAnsi="Symbol" w:hint="default"/>
      </w:rPr>
    </w:lvl>
    <w:lvl w:ilvl="3" w:tplc="498E559A" w:tentative="1">
      <w:start w:val="1"/>
      <w:numFmt w:val="bullet"/>
      <w:lvlText w:val=""/>
      <w:lvlJc w:val="left"/>
      <w:pPr>
        <w:tabs>
          <w:tab w:val="num" w:pos="2880"/>
        </w:tabs>
        <w:ind w:left="2880" w:hanging="360"/>
      </w:pPr>
      <w:rPr>
        <w:rFonts w:ascii="Symbol" w:hAnsi="Symbol" w:hint="default"/>
      </w:rPr>
    </w:lvl>
    <w:lvl w:ilvl="4" w:tplc="908CDE42" w:tentative="1">
      <w:start w:val="1"/>
      <w:numFmt w:val="bullet"/>
      <w:lvlText w:val=""/>
      <w:lvlJc w:val="left"/>
      <w:pPr>
        <w:tabs>
          <w:tab w:val="num" w:pos="3600"/>
        </w:tabs>
        <w:ind w:left="3600" w:hanging="360"/>
      </w:pPr>
      <w:rPr>
        <w:rFonts w:ascii="Symbol" w:hAnsi="Symbol" w:hint="default"/>
      </w:rPr>
    </w:lvl>
    <w:lvl w:ilvl="5" w:tplc="2A2A1140" w:tentative="1">
      <w:start w:val="1"/>
      <w:numFmt w:val="bullet"/>
      <w:lvlText w:val=""/>
      <w:lvlJc w:val="left"/>
      <w:pPr>
        <w:tabs>
          <w:tab w:val="num" w:pos="4320"/>
        </w:tabs>
        <w:ind w:left="4320" w:hanging="360"/>
      </w:pPr>
      <w:rPr>
        <w:rFonts w:ascii="Symbol" w:hAnsi="Symbol" w:hint="default"/>
      </w:rPr>
    </w:lvl>
    <w:lvl w:ilvl="6" w:tplc="12F20E78" w:tentative="1">
      <w:start w:val="1"/>
      <w:numFmt w:val="bullet"/>
      <w:lvlText w:val=""/>
      <w:lvlJc w:val="left"/>
      <w:pPr>
        <w:tabs>
          <w:tab w:val="num" w:pos="5040"/>
        </w:tabs>
        <w:ind w:left="5040" w:hanging="360"/>
      </w:pPr>
      <w:rPr>
        <w:rFonts w:ascii="Symbol" w:hAnsi="Symbol" w:hint="default"/>
      </w:rPr>
    </w:lvl>
    <w:lvl w:ilvl="7" w:tplc="868E6A5E" w:tentative="1">
      <w:start w:val="1"/>
      <w:numFmt w:val="bullet"/>
      <w:lvlText w:val=""/>
      <w:lvlJc w:val="left"/>
      <w:pPr>
        <w:tabs>
          <w:tab w:val="num" w:pos="5760"/>
        </w:tabs>
        <w:ind w:left="5760" w:hanging="360"/>
      </w:pPr>
      <w:rPr>
        <w:rFonts w:ascii="Symbol" w:hAnsi="Symbol" w:hint="default"/>
      </w:rPr>
    </w:lvl>
    <w:lvl w:ilvl="8" w:tplc="F2429540" w:tentative="1">
      <w:start w:val="1"/>
      <w:numFmt w:val="bullet"/>
      <w:lvlText w:val=""/>
      <w:lvlJc w:val="left"/>
      <w:pPr>
        <w:tabs>
          <w:tab w:val="num" w:pos="6480"/>
        </w:tabs>
        <w:ind w:left="6480" w:hanging="360"/>
      </w:pPr>
      <w:rPr>
        <w:rFonts w:ascii="Symbol" w:hAnsi="Symbol" w:hint="default"/>
      </w:rPr>
    </w:lvl>
  </w:abstractNum>
  <w:abstractNum w:abstractNumId="12">
    <w:nsid w:val="76C11133"/>
    <w:multiLevelType w:val="hybridMultilevel"/>
    <w:tmpl w:val="E8E2EB34"/>
    <w:lvl w:ilvl="0" w:tplc="45FAEBD6">
      <w:start w:val="1"/>
      <w:numFmt w:val="bullet"/>
      <w:lvlText w:val=""/>
      <w:lvlPicBulletId w:val="0"/>
      <w:lvlJc w:val="left"/>
      <w:pPr>
        <w:tabs>
          <w:tab w:val="num" w:pos="720"/>
        </w:tabs>
        <w:ind w:left="720" w:hanging="360"/>
      </w:pPr>
      <w:rPr>
        <w:rFonts w:ascii="Symbol" w:hAnsi="Symbol" w:hint="default"/>
      </w:rPr>
    </w:lvl>
    <w:lvl w:ilvl="1" w:tplc="FBAA377C" w:tentative="1">
      <w:start w:val="1"/>
      <w:numFmt w:val="bullet"/>
      <w:lvlText w:val=""/>
      <w:lvlJc w:val="left"/>
      <w:pPr>
        <w:tabs>
          <w:tab w:val="num" w:pos="1440"/>
        </w:tabs>
        <w:ind w:left="1440" w:hanging="360"/>
      </w:pPr>
      <w:rPr>
        <w:rFonts w:ascii="Symbol" w:hAnsi="Symbol" w:hint="default"/>
      </w:rPr>
    </w:lvl>
    <w:lvl w:ilvl="2" w:tplc="FEC8E004" w:tentative="1">
      <w:start w:val="1"/>
      <w:numFmt w:val="bullet"/>
      <w:lvlText w:val=""/>
      <w:lvlJc w:val="left"/>
      <w:pPr>
        <w:tabs>
          <w:tab w:val="num" w:pos="2160"/>
        </w:tabs>
        <w:ind w:left="2160" w:hanging="360"/>
      </w:pPr>
      <w:rPr>
        <w:rFonts w:ascii="Symbol" w:hAnsi="Symbol" w:hint="default"/>
      </w:rPr>
    </w:lvl>
    <w:lvl w:ilvl="3" w:tplc="B2BA2708" w:tentative="1">
      <w:start w:val="1"/>
      <w:numFmt w:val="bullet"/>
      <w:lvlText w:val=""/>
      <w:lvlJc w:val="left"/>
      <w:pPr>
        <w:tabs>
          <w:tab w:val="num" w:pos="2880"/>
        </w:tabs>
        <w:ind w:left="2880" w:hanging="360"/>
      </w:pPr>
      <w:rPr>
        <w:rFonts w:ascii="Symbol" w:hAnsi="Symbol" w:hint="default"/>
      </w:rPr>
    </w:lvl>
    <w:lvl w:ilvl="4" w:tplc="D36A4746" w:tentative="1">
      <w:start w:val="1"/>
      <w:numFmt w:val="bullet"/>
      <w:lvlText w:val=""/>
      <w:lvlJc w:val="left"/>
      <w:pPr>
        <w:tabs>
          <w:tab w:val="num" w:pos="3600"/>
        </w:tabs>
        <w:ind w:left="3600" w:hanging="360"/>
      </w:pPr>
      <w:rPr>
        <w:rFonts w:ascii="Symbol" w:hAnsi="Symbol" w:hint="default"/>
      </w:rPr>
    </w:lvl>
    <w:lvl w:ilvl="5" w:tplc="A580A842" w:tentative="1">
      <w:start w:val="1"/>
      <w:numFmt w:val="bullet"/>
      <w:lvlText w:val=""/>
      <w:lvlJc w:val="left"/>
      <w:pPr>
        <w:tabs>
          <w:tab w:val="num" w:pos="4320"/>
        </w:tabs>
        <w:ind w:left="4320" w:hanging="360"/>
      </w:pPr>
      <w:rPr>
        <w:rFonts w:ascii="Symbol" w:hAnsi="Symbol" w:hint="default"/>
      </w:rPr>
    </w:lvl>
    <w:lvl w:ilvl="6" w:tplc="8AB2630A" w:tentative="1">
      <w:start w:val="1"/>
      <w:numFmt w:val="bullet"/>
      <w:lvlText w:val=""/>
      <w:lvlJc w:val="left"/>
      <w:pPr>
        <w:tabs>
          <w:tab w:val="num" w:pos="5040"/>
        </w:tabs>
        <w:ind w:left="5040" w:hanging="360"/>
      </w:pPr>
      <w:rPr>
        <w:rFonts w:ascii="Symbol" w:hAnsi="Symbol" w:hint="default"/>
      </w:rPr>
    </w:lvl>
    <w:lvl w:ilvl="7" w:tplc="11869EE8" w:tentative="1">
      <w:start w:val="1"/>
      <w:numFmt w:val="bullet"/>
      <w:lvlText w:val=""/>
      <w:lvlJc w:val="left"/>
      <w:pPr>
        <w:tabs>
          <w:tab w:val="num" w:pos="5760"/>
        </w:tabs>
        <w:ind w:left="5760" w:hanging="360"/>
      </w:pPr>
      <w:rPr>
        <w:rFonts w:ascii="Symbol" w:hAnsi="Symbol" w:hint="default"/>
      </w:rPr>
    </w:lvl>
    <w:lvl w:ilvl="8" w:tplc="B052E542" w:tentative="1">
      <w:start w:val="1"/>
      <w:numFmt w:val="bullet"/>
      <w:lvlText w:val=""/>
      <w:lvlJc w:val="left"/>
      <w:pPr>
        <w:tabs>
          <w:tab w:val="num" w:pos="6480"/>
        </w:tabs>
        <w:ind w:left="6480" w:hanging="360"/>
      </w:pPr>
      <w:rPr>
        <w:rFonts w:ascii="Symbol" w:hAnsi="Symbol" w:hint="default"/>
      </w:rPr>
    </w:lvl>
  </w:abstractNum>
  <w:abstractNum w:abstractNumId="13">
    <w:nsid w:val="7B677635"/>
    <w:multiLevelType w:val="hybridMultilevel"/>
    <w:tmpl w:val="5DF29174"/>
    <w:lvl w:ilvl="0" w:tplc="D75EEB40">
      <w:start w:val="1"/>
      <w:numFmt w:val="bullet"/>
      <w:lvlText w:val="-"/>
      <w:lvlJc w:val="left"/>
      <w:pPr>
        <w:tabs>
          <w:tab w:val="num" w:pos="720"/>
        </w:tabs>
        <w:ind w:left="720" w:hanging="360"/>
      </w:pPr>
      <w:rPr>
        <w:rFonts w:ascii="Shruti" w:hAnsi="Shruti" w:hint="default"/>
      </w:rPr>
    </w:lvl>
    <w:lvl w:ilvl="1" w:tplc="0C0A0003" w:tentative="1">
      <w:start w:val="1"/>
      <w:numFmt w:val="bullet"/>
      <w:lvlText w:val="o"/>
      <w:lvlJc w:val="left"/>
      <w:pPr>
        <w:tabs>
          <w:tab w:val="num" w:pos="2699"/>
        </w:tabs>
        <w:ind w:left="2699" w:hanging="360"/>
      </w:pPr>
      <w:rPr>
        <w:rFonts w:ascii="Courier New" w:hAnsi="Courier New" w:cs="Courier New" w:hint="default"/>
      </w:rPr>
    </w:lvl>
    <w:lvl w:ilvl="2" w:tplc="0C0A0005" w:tentative="1">
      <w:start w:val="1"/>
      <w:numFmt w:val="bullet"/>
      <w:lvlText w:val=""/>
      <w:lvlJc w:val="left"/>
      <w:pPr>
        <w:tabs>
          <w:tab w:val="num" w:pos="3419"/>
        </w:tabs>
        <w:ind w:left="3419" w:hanging="360"/>
      </w:pPr>
      <w:rPr>
        <w:rFonts w:ascii="Wingdings" w:hAnsi="Wingdings" w:hint="default"/>
      </w:rPr>
    </w:lvl>
    <w:lvl w:ilvl="3" w:tplc="0C0A0001" w:tentative="1">
      <w:start w:val="1"/>
      <w:numFmt w:val="bullet"/>
      <w:lvlText w:val=""/>
      <w:lvlJc w:val="left"/>
      <w:pPr>
        <w:tabs>
          <w:tab w:val="num" w:pos="4139"/>
        </w:tabs>
        <w:ind w:left="4139" w:hanging="360"/>
      </w:pPr>
      <w:rPr>
        <w:rFonts w:ascii="Symbol" w:hAnsi="Symbol" w:hint="default"/>
      </w:rPr>
    </w:lvl>
    <w:lvl w:ilvl="4" w:tplc="0C0A0003" w:tentative="1">
      <w:start w:val="1"/>
      <w:numFmt w:val="bullet"/>
      <w:lvlText w:val="o"/>
      <w:lvlJc w:val="left"/>
      <w:pPr>
        <w:tabs>
          <w:tab w:val="num" w:pos="4859"/>
        </w:tabs>
        <w:ind w:left="4859" w:hanging="360"/>
      </w:pPr>
      <w:rPr>
        <w:rFonts w:ascii="Courier New" w:hAnsi="Courier New" w:cs="Courier New" w:hint="default"/>
      </w:rPr>
    </w:lvl>
    <w:lvl w:ilvl="5" w:tplc="0C0A0005" w:tentative="1">
      <w:start w:val="1"/>
      <w:numFmt w:val="bullet"/>
      <w:lvlText w:val=""/>
      <w:lvlJc w:val="left"/>
      <w:pPr>
        <w:tabs>
          <w:tab w:val="num" w:pos="5579"/>
        </w:tabs>
        <w:ind w:left="5579" w:hanging="360"/>
      </w:pPr>
      <w:rPr>
        <w:rFonts w:ascii="Wingdings" w:hAnsi="Wingdings" w:hint="default"/>
      </w:rPr>
    </w:lvl>
    <w:lvl w:ilvl="6" w:tplc="0C0A0001" w:tentative="1">
      <w:start w:val="1"/>
      <w:numFmt w:val="bullet"/>
      <w:lvlText w:val=""/>
      <w:lvlJc w:val="left"/>
      <w:pPr>
        <w:tabs>
          <w:tab w:val="num" w:pos="6299"/>
        </w:tabs>
        <w:ind w:left="6299" w:hanging="360"/>
      </w:pPr>
      <w:rPr>
        <w:rFonts w:ascii="Symbol" w:hAnsi="Symbol" w:hint="default"/>
      </w:rPr>
    </w:lvl>
    <w:lvl w:ilvl="7" w:tplc="0C0A0003" w:tentative="1">
      <w:start w:val="1"/>
      <w:numFmt w:val="bullet"/>
      <w:lvlText w:val="o"/>
      <w:lvlJc w:val="left"/>
      <w:pPr>
        <w:tabs>
          <w:tab w:val="num" w:pos="7019"/>
        </w:tabs>
        <w:ind w:left="7019" w:hanging="360"/>
      </w:pPr>
      <w:rPr>
        <w:rFonts w:ascii="Courier New" w:hAnsi="Courier New" w:cs="Courier New" w:hint="default"/>
      </w:rPr>
    </w:lvl>
    <w:lvl w:ilvl="8" w:tplc="0C0A0005" w:tentative="1">
      <w:start w:val="1"/>
      <w:numFmt w:val="bullet"/>
      <w:lvlText w:val=""/>
      <w:lvlJc w:val="left"/>
      <w:pPr>
        <w:tabs>
          <w:tab w:val="num" w:pos="7739"/>
        </w:tabs>
        <w:ind w:left="7739" w:hanging="360"/>
      </w:pPr>
      <w:rPr>
        <w:rFonts w:ascii="Wingdings" w:hAnsi="Wingdings" w:hint="default"/>
      </w:rPr>
    </w:lvl>
  </w:abstractNum>
  <w:abstractNum w:abstractNumId="14">
    <w:nsid w:val="7EC941AB"/>
    <w:multiLevelType w:val="hybridMultilevel"/>
    <w:tmpl w:val="07743782"/>
    <w:lvl w:ilvl="0" w:tplc="080AA026">
      <w:start w:val="1"/>
      <w:numFmt w:val="bullet"/>
      <w:lvlText w:val="-"/>
      <w:lvlJc w:val="left"/>
      <w:pPr>
        <w:tabs>
          <w:tab w:val="num" w:pos="1800"/>
        </w:tabs>
        <w:ind w:left="1970" w:hanging="170"/>
      </w:pPr>
      <w:rPr>
        <w:rFonts w:ascii="Sylfaen" w:hAnsi="Sylfaen" w:hint="default"/>
      </w:rPr>
    </w:lvl>
    <w:lvl w:ilvl="1" w:tplc="0C0A0003" w:tentative="1">
      <w:start w:val="1"/>
      <w:numFmt w:val="bullet"/>
      <w:lvlText w:val="o"/>
      <w:lvlJc w:val="left"/>
      <w:pPr>
        <w:tabs>
          <w:tab w:val="num" w:pos="3240"/>
        </w:tabs>
        <w:ind w:left="3240" w:hanging="360"/>
      </w:pPr>
      <w:rPr>
        <w:rFonts w:ascii="Courier New" w:hAnsi="Courier New" w:cs="Courier New" w:hint="default"/>
      </w:rPr>
    </w:lvl>
    <w:lvl w:ilvl="2" w:tplc="0C0A0005" w:tentative="1">
      <w:start w:val="1"/>
      <w:numFmt w:val="bullet"/>
      <w:lvlText w:val=""/>
      <w:lvlJc w:val="left"/>
      <w:pPr>
        <w:tabs>
          <w:tab w:val="num" w:pos="3960"/>
        </w:tabs>
        <w:ind w:left="3960" w:hanging="360"/>
      </w:pPr>
      <w:rPr>
        <w:rFonts w:ascii="Wingdings" w:hAnsi="Wingdings" w:hint="default"/>
      </w:rPr>
    </w:lvl>
    <w:lvl w:ilvl="3" w:tplc="0C0A0001" w:tentative="1">
      <w:start w:val="1"/>
      <w:numFmt w:val="bullet"/>
      <w:lvlText w:val=""/>
      <w:lvlJc w:val="left"/>
      <w:pPr>
        <w:tabs>
          <w:tab w:val="num" w:pos="4680"/>
        </w:tabs>
        <w:ind w:left="4680" w:hanging="360"/>
      </w:pPr>
      <w:rPr>
        <w:rFonts w:ascii="Symbol" w:hAnsi="Symbol" w:hint="default"/>
      </w:rPr>
    </w:lvl>
    <w:lvl w:ilvl="4" w:tplc="0C0A0003" w:tentative="1">
      <w:start w:val="1"/>
      <w:numFmt w:val="bullet"/>
      <w:lvlText w:val="o"/>
      <w:lvlJc w:val="left"/>
      <w:pPr>
        <w:tabs>
          <w:tab w:val="num" w:pos="5400"/>
        </w:tabs>
        <w:ind w:left="5400" w:hanging="360"/>
      </w:pPr>
      <w:rPr>
        <w:rFonts w:ascii="Courier New" w:hAnsi="Courier New" w:cs="Courier New" w:hint="default"/>
      </w:rPr>
    </w:lvl>
    <w:lvl w:ilvl="5" w:tplc="0C0A0005" w:tentative="1">
      <w:start w:val="1"/>
      <w:numFmt w:val="bullet"/>
      <w:lvlText w:val=""/>
      <w:lvlJc w:val="left"/>
      <w:pPr>
        <w:tabs>
          <w:tab w:val="num" w:pos="6120"/>
        </w:tabs>
        <w:ind w:left="6120" w:hanging="360"/>
      </w:pPr>
      <w:rPr>
        <w:rFonts w:ascii="Wingdings" w:hAnsi="Wingdings" w:hint="default"/>
      </w:rPr>
    </w:lvl>
    <w:lvl w:ilvl="6" w:tplc="0C0A0001" w:tentative="1">
      <w:start w:val="1"/>
      <w:numFmt w:val="bullet"/>
      <w:lvlText w:val=""/>
      <w:lvlJc w:val="left"/>
      <w:pPr>
        <w:tabs>
          <w:tab w:val="num" w:pos="6840"/>
        </w:tabs>
        <w:ind w:left="6840" w:hanging="360"/>
      </w:pPr>
      <w:rPr>
        <w:rFonts w:ascii="Symbol" w:hAnsi="Symbol" w:hint="default"/>
      </w:rPr>
    </w:lvl>
    <w:lvl w:ilvl="7" w:tplc="0C0A0003" w:tentative="1">
      <w:start w:val="1"/>
      <w:numFmt w:val="bullet"/>
      <w:lvlText w:val="o"/>
      <w:lvlJc w:val="left"/>
      <w:pPr>
        <w:tabs>
          <w:tab w:val="num" w:pos="7560"/>
        </w:tabs>
        <w:ind w:left="7560" w:hanging="360"/>
      </w:pPr>
      <w:rPr>
        <w:rFonts w:ascii="Courier New" w:hAnsi="Courier New" w:cs="Courier New" w:hint="default"/>
      </w:rPr>
    </w:lvl>
    <w:lvl w:ilvl="8" w:tplc="0C0A0005" w:tentative="1">
      <w:start w:val="1"/>
      <w:numFmt w:val="bullet"/>
      <w:lvlText w:val=""/>
      <w:lvlJc w:val="left"/>
      <w:pPr>
        <w:tabs>
          <w:tab w:val="num" w:pos="8280"/>
        </w:tabs>
        <w:ind w:left="8280" w:hanging="360"/>
      </w:pPr>
      <w:rPr>
        <w:rFonts w:ascii="Wingdings" w:hAnsi="Wingdings" w:hint="default"/>
      </w:rPr>
    </w:lvl>
  </w:abstractNum>
  <w:num w:numId="1">
    <w:abstractNumId w:val="9"/>
  </w:num>
  <w:num w:numId="2">
    <w:abstractNumId w:val="3"/>
  </w:num>
  <w:num w:numId="3">
    <w:abstractNumId w:val="12"/>
  </w:num>
  <w:num w:numId="4">
    <w:abstractNumId w:val="1"/>
  </w:num>
  <w:num w:numId="5">
    <w:abstractNumId w:val="4"/>
  </w:num>
  <w:num w:numId="6">
    <w:abstractNumId w:val="13"/>
  </w:num>
  <w:num w:numId="7">
    <w:abstractNumId w:val="11"/>
  </w:num>
  <w:num w:numId="8">
    <w:abstractNumId w:val="8"/>
  </w:num>
  <w:num w:numId="9">
    <w:abstractNumId w:val="14"/>
  </w:num>
  <w:num w:numId="10">
    <w:abstractNumId w:val="10"/>
  </w:num>
  <w:num w:numId="11">
    <w:abstractNumId w:val="7"/>
  </w:num>
  <w:num w:numId="12">
    <w:abstractNumId w:val="2"/>
  </w:num>
  <w:num w:numId="13">
    <w:abstractNumId w:val="0"/>
  </w:num>
  <w:num w:numId="14">
    <w:abstractNumId w:val="5"/>
  </w:num>
  <w:num w:numId="15">
    <w:abstractNumId w:val="6"/>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7"/>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993D73"/>
    <w:rsid w:val="00001541"/>
    <w:rsid w:val="000D377C"/>
    <w:rsid w:val="000E1738"/>
    <w:rsid w:val="000F3838"/>
    <w:rsid w:val="00131AA8"/>
    <w:rsid w:val="00270EBC"/>
    <w:rsid w:val="00277F2C"/>
    <w:rsid w:val="00281092"/>
    <w:rsid w:val="003026B5"/>
    <w:rsid w:val="004041DA"/>
    <w:rsid w:val="005265F6"/>
    <w:rsid w:val="00550AF4"/>
    <w:rsid w:val="005B0C80"/>
    <w:rsid w:val="005E15E5"/>
    <w:rsid w:val="006212D5"/>
    <w:rsid w:val="006E015F"/>
    <w:rsid w:val="007726FB"/>
    <w:rsid w:val="007B7254"/>
    <w:rsid w:val="00923BB7"/>
    <w:rsid w:val="00993D73"/>
    <w:rsid w:val="00A07D57"/>
    <w:rsid w:val="00A54DFE"/>
    <w:rsid w:val="00AA7692"/>
    <w:rsid w:val="00B4470A"/>
    <w:rsid w:val="00C97A51"/>
    <w:rsid w:val="00D04164"/>
    <w:rsid w:val="00DE099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3D73"/>
    <w:rPr>
      <w:sz w:val="24"/>
      <w:szCs w:val="24"/>
    </w:rPr>
  </w:style>
  <w:style w:type="paragraph" w:styleId="Ttulo1">
    <w:name w:val="heading 1"/>
    <w:basedOn w:val="Normal"/>
    <w:next w:val="Normal"/>
    <w:link w:val="Ttulo1Car"/>
    <w:qFormat/>
    <w:rsid w:val="00993D73"/>
    <w:pPr>
      <w:keepNext/>
      <w:outlineLvl w:val="0"/>
    </w:pPr>
    <w:rPr>
      <w:b/>
      <w:bCs/>
      <w:sz w:val="34"/>
    </w:rPr>
  </w:style>
  <w:style w:type="paragraph" w:styleId="Ttulo2">
    <w:name w:val="heading 2"/>
    <w:basedOn w:val="Normal"/>
    <w:next w:val="Normal"/>
    <w:link w:val="Ttulo2Car"/>
    <w:qFormat/>
    <w:rsid w:val="00993D73"/>
    <w:pPr>
      <w:keepNext/>
      <w:outlineLvl w:val="1"/>
    </w:pPr>
    <w:rPr>
      <w:b/>
      <w:bCs/>
      <w:sz w:val="48"/>
    </w:rPr>
  </w:style>
  <w:style w:type="paragraph" w:styleId="Ttulo3">
    <w:name w:val="heading 3"/>
    <w:basedOn w:val="Normal"/>
    <w:next w:val="Normal"/>
    <w:link w:val="Ttulo3Car"/>
    <w:qFormat/>
    <w:rsid w:val="00C97A51"/>
    <w:pPr>
      <w:keepNext/>
      <w:jc w:val="right"/>
      <w:outlineLvl w:val="2"/>
    </w:pPr>
    <w:rPr>
      <w:b/>
      <w:bCs/>
      <w:sz w:val="48"/>
    </w:rPr>
  </w:style>
  <w:style w:type="paragraph" w:styleId="Ttulo4">
    <w:name w:val="heading 4"/>
    <w:basedOn w:val="Normal"/>
    <w:next w:val="Normal"/>
    <w:link w:val="Ttulo4Car"/>
    <w:unhideWhenUsed/>
    <w:qFormat/>
    <w:rsid w:val="00B4470A"/>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qFormat/>
    <w:rsid w:val="00C97A51"/>
    <w:pPr>
      <w:keepNext/>
      <w:jc w:val="both"/>
      <w:outlineLvl w:val="4"/>
    </w:pPr>
    <w:rPr>
      <w:b/>
      <w:bCs/>
      <w:sz w:val="32"/>
    </w:rPr>
  </w:style>
  <w:style w:type="paragraph" w:styleId="Ttulo6">
    <w:name w:val="heading 6"/>
    <w:basedOn w:val="Normal"/>
    <w:next w:val="Normal"/>
    <w:link w:val="Ttulo6Car"/>
    <w:qFormat/>
    <w:rsid w:val="00C97A51"/>
    <w:pPr>
      <w:keepNext/>
      <w:jc w:val="both"/>
      <w:outlineLvl w:val="5"/>
    </w:pPr>
    <w:rPr>
      <w:bCs/>
      <w:sz w:val="28"/>
    </w:rPr>
  </w:style>
  <w:style w:type="paragraph" w:styleId="Ttulo7">
    <w:name w:val="heading 7"/>
    <w:basedOn w:val="Normal"/>
    <w:next w:val="Normal"/>
    <w:link w:val="Ttulo7Car"/>
    <w:qFormat/>
    <w:rsid w:val="00C97A51"/>
    <w:pPr>
      <w:keepNext/>
      <w:jc w:val="both"/>
      <w:outlineLvl w:val="6"/>
    </w:pPr>
    <w:rPr>
      <w:sz w:val="32"/>
    </w:rPr>
  </w:style>
  <w:style w:type="paragraph" w:styleId="Ttulo8">
    <w:name w:val="heading 8"/>
    <w:basedOn w:val="Normal"/>
    <w:next w:val="Normal"/>
    <w:link w:val="Ttulo8Car"/>
    <w:qFormat/>
    <w:rsid w:val="00C97A51"/>
    <w:pPr>
      <w:keepNext/>
      <w:ind w:left="360"/>
      <w:jc w:val="both"/>
      <w:outlineLvl w:val="7"/>
    </w:pPr>
    <w:rPr>
      <w:b/>
      <w:bCs/>
      <w:sz w:val="28"/>
    </w:rPr>
  </w:style>
  <w:style w:type="paragraph" w:styleId="Ttulo9">
    <w:name w:val="heading 9"/>
    <w:basedOn w:val="Normal"/>
    <w:next w:val="Normal"/>
    <w:link w:val="Ttulo9Car"/>
    <w:qFormat/>
    <w:rsid w:val="00C97A51"/>
    <w:pPr>
      <w:keepNext/>
      <w:outlineLvl w:val="8"/>
    </w:pPr>
    <w:rPr>
      <w:b/>
      <w:bCs/>
      <w:sz w:val="2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link w:val="TextoindependienteCar"/>
    <w:rsid w:val="00993D73"/>
    <w:pPr>
      <w:jc w:val="center"/>
    </w:pPr>
    <w:rPr>
      <w:b/>
      <w:bCs/>
      <w:sz w:val="28"/>
    </w:rPr>
  </w:style>
  <w:style w:type="paragraph" w:styleId="Textoindependiente2">
    <w:name w:val="Body Text 2"/>
    <w:basedOn w:val="Normal"/>
    <w:link w:val="Textoindependiente2Car"/>
    <w:rsid w:val="00993D73"/>
    <w:pPr>
      <w:jc w:val="center"/>
    </w:pPr>
    <w:rPr>
      <w:b/>
      <w:bCs/>
      <w:sz w:val="48"/>
    </w:rPr>
  </w:style>
  <w:style w:type="table" w:styleId="Tablaconcuadrcula">
    <w:name w:val="Table Grid"/>
    <w:basedOn w:val="Tablanormal"/>
    <w:rsid w:val="006E0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6E015F"/>
    <w:pPr>
      <w:tabs>
        <w:tab w:val="center" w:pos="4252"/>
        <w:tab w:val="right" w:pos="8504"/>
      </w:tabs>
    </w:pPr>
  </w:style>
  <w:style w:type="character" w:customStyle="1" w:styleId="EncabezadoCar">
    <w:name w:val="Encabezado Car"/>
    <w:basedOn w:val="Fuentedeprrafopredeter"/>
    <w:link w:val="Encabezado"/>
    <w:rsid w:val="006E015F"/>
    <w:rPr>
      <w:sz w:val="24"/>
      <w:szCs w:val="24"/>
    </w:rPr>
  </w:style>
  <w:style w:type="paragraph" w:styleId="Piedepgina">
    <w:name w:val="footer"/>
    <w:basedOn w:val="Normal"/>
    <w:link w:val="PiedepginaCar"/>
    <w:rsid w:val="006E015F"/>
    <w:pPr>
      <w:tabs>
        <w:tab w:val="center" w:pos="4252"/>
        <w:tab w:val="right" w:pos="8504"/>
      </w:tabs>
    </w:pPr>
  </w:style>
  <w:style w:type="character" w:customStyle="1" w:styleId="PiedepginaCar">
    <w:name w:val="Pie de página Car"/>
    <w:basedOn w:val="Fuentedeprrafopredeter"/>
    <w:link w:val="Piedepgina"/>
    <w:rsid w:val="006E015F"/>
    <w:rPr>
      <w:sz w:val="24"/>
      <w:szCs w:val="24"/>
    </w:rPr>
  </w:style>
  <w:style w:type="character" w:customStyle="1" w:styleId="Ttulo4Car">
    <w:name w:val="Título 4 Car"/>
    <w:basedOn w:val="Fuentedeprrafopredeter"/>
    <w:link w:val="Ttulo4"/>
    <w:rsid w:val="00B4470A"/>
    <w:rPr>
      <w:rFonts w:asciiTheme="minorHAnsi" w:eastAsiaTheme="minorEastAsia" w:hAnsiTheme="minorHAnsi" w:cstheme="minorBidi"/>
      <w:b/>
      <w:bCs/>
      <w:sz w:val="28"/>
      <w:szCs w:val="28"/>
    </w:rPr>
  </w:style>
  <w:style w:type="character" w:customStyle="1" w:styleId="Ttulo3Car">
    <w:name w:val="Título 3 Car"/>
    <w:basedOn w:val="Fuentedeprrafopredeter"/>
    <w:link w:val="Ttulo3"/>
    <w:rsid w:val="00C97A51"/>
    <w:rPr>
      <w:b/>
      <w:bCs/>
      <w:sz w:val="48"/>
      <w:szCs w:val="24"/>
    </w:rPr>
  </w:style>
  <w:style w:type="character" w:customStyle="1" w:styleId="Ttulo5Car">
    <w:name w:val="Título 5 Car"/>
    <w:basedOn w:val="Fuentedeprrafopredeter"/>
    <w:link w:val="Ttulo5"/>
    <w:rsid w:val="00C97A51"/>
    <w:rPr>
      <w:b/>
      <w:bCs/>
      <w:sz w:val="32"/>
      <w:szCs w:val="24"/>
    </w:rPr>
  </w:style>
  <w:style w:type="character" w:customStyle="1" w:styleId="Ttulo6Car">
    <w:name w:val="Título 6 Car"/>
    <w:basedOn w:val="Fuentedeprrafopredeter"/>
    <w:link w:val="Ttulo6"/>
    <w:rsid w:val="00C97A51"/>
    <w:rPr>
      <w:bCs/>
      <w:sz w:val="28"/>
      <w:szCs w:val="24"/>
    </w:rPr>
  </w:style>
  <w:style w:type="character" w:customStyle="1" w:styleId="Ttulo7Car">
    <w:name w:val="Título 7 Car"/>
    <w:basedOn w:val="Fuentedeprrafopredeter"/>
    <w:link w:val="Ttulo7"/>
    <w:rsid w:val="00C97A51"/>
    <w:rPr>
      <w:sz w:val="32"/>
      <w:szCs w:val="24"/>
    </w:rPr>
  </w:style>
  <w:style w:type="character" w:customStyle="1" w:styleId="Ttulo8Car">
    <w:name w:val="Título 8 Car"/>
    <w:basedOn w:val="Fuentedeprrafopredeter"/>
    <w:link w:val="Ttulo8"/>
    <w:rsid w:val="00C97A51"/>
    <w:rPr>
      <w:b/>
      <w:bCs/>
      <w:sz w:val="28"/>
      <w:szCs w:val="24"/>
    </w:rPr>
  </w:style>
  <w:style w:type="character" w:customStyle="1" w:styleId="Ttulo9Car">
    <w:name w:val="Título 9 Car"/>
    <w:basedOn w:val="Fuentedeprrafopredeter"/>
    <w:link w:val="Ttulo9"/>
    <w:rsid w:val="00C97A51"/>
    <w:rPr>
      <w:b/>
      <w:bCs/>
      <w:sz w:val="28"/>
      <w:szCs w:val="24"/>
    </w:rPr>
  </w:style>
  <w:style w:type="character" w:customStyle="1" w:styleId="Ttulo1Car">
    <w:name w:val="Título 1 Car"/>
    <w:basedOn w:val="Fuentedeprrafopredeter"/>
    <w:link w:val="Ttulo1"/>
    <w:rsid w:val="00C97A51"/>
    <w:rPr>
      <w:b/>
      <w:bCs/>
      <w:sz w:val="34"/>
      <w:szCs w:val="24"/>
    </w:rPr>
  </w:style>
  <w:style w:type="character" w:customStyle="1" w:styleId="Ttulo2Car">
    <w:name w:val="Título 2 Car"/>
    <w:basedOn w:val="Fuentedeprrafopredeter"/>
    <w:link w:val="Ttulo2"/>
    <w:rsid w:val="00C97A51"/>
    <w:rPr>
      <w:b/>
      <w:bCs/>
      <w:sz w:val="48"/>
      <w:szCs w:val="24"/>
    </w:rPr>
  </w:style>
  <w:style w:type="character" w:customStyle="1" w:styleId="TextoindependienteCar">
    <w:name w:val="Texto independiente Car"/>
    <w:basedOn w:val="Fuentedeprrafopredeter"/>
    <w:link w:val="Textoindependiente"/>
    <w:rsid w:val="00C97A51"/>
    <w:rPr>
      <w:b/>
      <w:bCs/>
      <w:sz w:val="28"/>
      <w:szCs w:val="24"/>
    </w:rPr>
  </w:style>
  <w:style w:type="character" w:customStyle="1" w:styleId="Textoindependiente2Car">
    <w:name w:val="Texto independiente 2 Car"/>
    <w:basedOn w:val="Fuentedeprrafopredeter"/>
    <w:link w:val="Textoindependiente2"/>
    <w:rsid w:val="00C97A51"/>
    <w:rPr>
      <w:b/>
      <w:bCs/>
      <w:sz w:val="48"/>
      <w:szCs w:val="24"/>
    </w:rPr>
  </w:style>
  <w:style w:type="paragraph" w:styleId="Textonotapie">
    <w:name w:val="footnote text"/>
    <w:basedOn w:val="Normal"/>
    <w:link w:val="TextonotapieCar"/>
    <w:rsid w:val="00C97A51"/>
    <w:rPr>
      <w:sz w:val="20"/>
      <w:szCs w:val="20"/>
    </w:rPr>
  </w:style>
  <w:style w:type="character" w:customStyle="1" w:styleId="TextonotapieCar">
    <w:name w:val="Texto nota pie Car"/>
    <w:basedOn w:val="Fuentedeprrafopredeter"/>
    <w:link w:val="Textonotapie"/>
    <w:rsid w:val="00C97A51"/>
  </w:style>
  <w:style w:type="character" w:styleId="Refdenotaalpie">
    <w:name w:val="footnote reference"/>
    <w:basedOn w:val="Fuentedeprrafopredeter"/>
    <w:rsid w:val="00C97A51"/>
    <w:rPr>
      <w:vertAlign w:val="superscript"/>
    </w:rPr>
  </w:style>
  <w:style w:type="paragraph" w:styleId="Mapadeldocumento">
    <w:name w:val="Document Map"/>
    <w:basedOn w:val="Normal"/>
    <w:link w:val="MapadeldocumentoCar"/>
    <w:rsid w:val="00C97A51"/>
    <w:pPr>
      <w:shd w:val="clear" w:color="auto" w:fill="000080"/>
    </w:pPr>
    <w:rPr>
      <w:rFonts w:ascii="Tahoma" w:hAnsi="Tahoma" w:cs="Tahoma"/>
    </w:rPr>
  </w:style>
  <w:style w:type="character" w:customStyle="1" w:styleId="MapadeldocumentoCar">
    <w:name w:val="Mapa del documento Car"/>
    <w:basedOn w:val="Fuentedeprrafopredeter"/>
    <w:link w:val="Mapadeldocumento"/>
    <w:rsid w:val="00C97A51"/>
    <w:rPr>
      <w:rFonts w:ascii="Tahoma" w:hAnsi="Tahoma" w:cs="Tahoma"/>
      <w:sz w:val="24"/>
      <w:szCs w:val="24"/>
      <w:shd w:val="clear" w:color="auto" w:fill="000080"/>
    </w:rPr>
  </w:style>
  <w:style w:type="paragraph" w:styleId="Textoindependiente3">
    <w:name w:val="Body Text 3"/>
    <w:basedOn w:val="Normal"/>
    <w:link w:val="Textoindependiente3Car"/>
    <w:rsid w:val="00C97A51"/>
    <w:pPr>
      <w:tabs>
        <w:tab w:val="left" w:pos="3240"/>
      </w:tabs>
      <w:jc w:val="both"/>
    </w:pPr>
    <w:rPr>
      <w:rFonts w:ascii="Arial" w:hAnsi="Arial" w:cs="Arial"/>
      <w:bCs/>
    </w:rPr>
  </w:style>
  <w:style w:type="character" w:customStyle="1" w:styleId="Textoindependiente3Car">
    <w:name w:val="Texto independiente 3 Car"/>
    <w:basedOn w:val="Fuentedeprrafopredeter"/>
    <w:link w:val="Textoindependiente3"/>
    <w:rsid w:val="00C97A51"/>
    <w:rPr>
      <w:rFonts w:ascii="Arial" w:hAnsi="Arial" w:cs="Arial"/>
      <w:bCs/>
      <w:sz w:val="24"/>
      <w:szCs w:val="24"/>
    </w:rPr>
  </w:style>
  <w:style w:type="paragraph" w:styleId="Sangradetextonormal">
    <w:name w:val="Body Text Indent"/>
    <w:basedOn w:val="Normal"/>
    <w:link w:val="SangradetextonormalCar"/>
    <w:rsid w:val="00C97A51"/>
    <w:pPr>
      <w:tabs>
        <w:tab w:val="num" w:pos="720"/>
      </w:tabs>
      <w:ind w:left="360"/>
      <w:jc w:val="both"/>
    </w:pPr>
  </w:style>
  <w:style w:type="character" w:customStyle="1" w:styleId="SangradetextonormalCar">
    <w:name w:val="Sangría de texto normal Car"/>
    <w:basedOn w:val="Fuentedeprrafopredeter"/>
    <w:link w:val="Sangradetextonormal"/>
    <w:rsid w:val="00C97A51"/>
    <w:rPr>
      <w:sz w:val="24"/>
      <w:szCs w:val="24"/>
    </w:rPr>
  </w:style>
  <w:style w:type="character" w:styleId="Nmerodepgina">
    <w:name w:val="page number"/>
    <w:basedOn w:val="Fuentedeprrafopredeter"/>
    <w:rsid w:val="00C97A51"/>
  </w:style>
  <w:style w:type="paragraph" w:styleId="Sangra2detindependiente">
    <w:name w:val="Body Text Indent 2"/>
    <w:basedOn w:val="Normal"/>
    <w:link w:val="Sangra2detindependienteCar"/>
    <w:rsid w:val="00C97A51"/>
    <w:pPr>
      <w:tabs>
        <w:tab w:val="num" w:pos="720"/>
      </w:tabs>
      <w:ind w:left="360"/>
      <w:jc w:val="both"/>
    </w:pPr>
    <w:rPr>
      <w:sz w:val="28"/>
    </w:rPr>
  </w:style>
  <w:style w:type="character" w:customStyle="1" w:styleId="Sangra2detindependienteCar">
    <w:name w:val="Sangría 2 de t. independiente Car"/>
    <w:basedOn w:val="Fuentedeprrafopredeter"/>
    <w:link w:val="Sangra2detindependiente"/>
    <w:rsid w:val="00C97A51"/>
    <w:rPr>
      <w:sz w:val="28"/>
      <w:szCs w:val="24"/>
    </w:rPr>
  </w:style>
  <w:style w:type="paragraph" w:customStyle="1" w:styleId="font5">
    <w:name w:val="font5"/>
    <w:basedOn w:val="Normal"/>
    <w:rsid w:val="00C97A51"/>
    <w:pPr>
      <w:spacing w:before="100" w:beforeAutospacing="1" w:after="100" w:afterAutospacing="1"/>
    </w:pPr>
    <w:rPr>
      <w:rFonts w:ascii="Arial" w:eastAsia="Arial Unicode MS" w:hAnsi="Arial" w:cs="Arial"/>
      <w:b/>
      <w:bCs/>
      <w:i/>
      <w:iCs/>
      <w:sz w:val="20"/>
      <w:szCs w:val="20"/>
    </w:rPr>
  </w:style>
  <w:style w:type="paragraph" w:customStyle="1" w:styleId="xl24">
    <w:name w:val="xl24"/>
    <w:basedOn w:val="Normal"/>
    <w:rsid w:val="00C97A51"/>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C97A51"/>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C97A51"/>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C97A51"/>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C97A51"/>
    <w:pPr>
      <w:pBdr>
        <w:top w:val="single" w:sz="8" w:space="0" w:color="auto"/>
      </w:pBdr>
      <w:spacing w:before="100" w:beforeAutospacing="1" w:after="100" w:afterAutospacing="1"/>
      <w:jc w:val="center"/>
    </w:pPr>
    <w:rPr>
      <w:rFonts w:ascii="Arial" w:eastAsia="Arial Unicode MS" w:hAnsi="Arial" w:cs="Arial"/>
      <w:b/>
      <w:bCs/>
      <w:i/>
      <w:iCs/>
    </w:rPr>
  </w:style>
  <w:style w:type="paragraph" w:customStyle="1" w:styleId="xl29">
    <w:name w:val="xl29"/>
    <w:basedOn w:val="Normal"/>
    <w:rsid w:val="00C97A51"/>
    <w:pPr>
      <w:pBdr>
        <w:top w:val="single" w:sz="8" w:space="0" w:color="auto"/>
        <w:left w:val="single" w:sz="8"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30">
    <w:name w:val="xl30"/>
    <w:basedOn w:val="Normal"/>
    <w:rsid w:val="00C97A51"/>
    <w:pPr>
      <w:pBdr>
        <w:top w:val="single" w:sz="8" w:space="0" w:color="auto"/>
        <w:left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31">
    <w:name w:val="xl31"/>
    <w:basedOn w:val="Normal"/>
    <w:rsid w:val="00C97A51"/>
    <w:pPr>
      <w:pBdr>
        <w:top w:val="single" w:sz="8" w:space="0" w:color="auto"/>
        <w:left w:val="single" w:sz="4" w:space="0" w:color="auto"/>
        <w:right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32">
    <w:name w:val="xl32"/>
    <w:basedOn w:val="Normal"/>
    <w:rsid w:val="00C97A51"/>
    <w:pPr>
      <w:spacing w:before="100" w:beforeAutospacing="1" w:after="100" w:afterAutospacing="1"/>
      <w:jc w:val="center"/>
    </w:pPr>
    <w:rPr>
      <w:rFonts w:ascii="Arial Unicode MS" w:eastAsia="Arial Unicode MS" w:hAnsi="Arial Unicode MS" w:cs="Arial Unicode MS"/>
    </w:rPr>
  </w:style>
  <w:style w:type="paragraph" w:customStyle="1" w:styleId="xl33">
    <w:name w:val="xl33"/>
    <w:basedOn w:val="Normal"/>
    <w:rsid w:val="00C97A51"/>
    <w:pPr>
      <w:pBdr>
        <w:top w:val="single" w:sz="8" w:space="0" w:color="auto"/>
        <w:left w:val="single" w:sz="4" w:space="0" w:color="auto"/>
        <w:right w:val="single" w:sz="8" w:space="0" w:color="auto"/>
      </w:pBdr>
      <w:spacing w:before="100" w:beforeAutospacing="1" w:after="100" w:afterAutospacing="1"/>
      <w:jc w:val="center"/>
    </w:pPr>
    <w:rPr>
      <w:rFonts w:ascii="Arial" w:eastAsia="Arial Unicode MS" w:hAnsi="Arial" w:cs="Arial"/>
      <w:b/>
      <w:bCs/>
    </w:rPr>
  </w:style>
  <w:style w:type="paragraph" w:customStyle="1" w:styleId="xl34">
    <w:name w:val="xl34"/>
    <w:basedOn w:val="Normal"/>
    <w:rsid w:val="00C97A51"/>
    <w:pPr>
      <w:spacing w:before="100" w:beforeAutospacing="1" w:after="100" w:afterAutospacing="1"/>
    </w:pPr>
    <w:rPr>
      <w:rFonts w:ascii="Arial" w:eastAsia="Arial Unicode MS" w:hAnsi="Arial" w:cs="Arial"/>
      <w:b/>
      <w:bCs/>
      <w:i/>
      <w:iCs/>
      <w:sz w:val="36"/>
      <w:szCs w:val="36"/>
    </w:rPr>
  </w:style>
  <w:style w:type="paragraph" w:customStyle="1" w:styleId="xl35">
    <w:name w:val="xl35"/>
    <w:basedOn w:val="Normal"/>
    <w:rsid w:val="00C97A51"/>
    <w:pPr>
      <w:spacing w:before="100" w:beforeAutospacing="1" w:after="100" w:afterAutospacing="1"/>
    </w:pPr>
    <w:rPr>
      <w:rFonts w:ascii="Arial" w:eastAsia="Arial Unicode MS" w:hAnsi="Arial" w:cs="Arial"/>
      <w:b/>
      <w:bCs/>
      <w:i/>
      <w:iCs/>
      <w:sz w:val="32"/>
      <w:szCs w:val="32"/>
    </w:rPr>
  </w:style>
  <w:style w:type="paragraph" w:customStyle="1" w:styleId="xl36">
    <w:name w:val="xl36"/>
    <w:basedOn w:val="Normal"/>
    <w:rsid w:val="00C97A51"/>
    <w:pPr>
      <w:spacing w:before="100" w:beforeAutospacing="1" w:after="100" w:afterAutospacing="1"/>
      <w:jc w:val="right"/>
    </w:pPr>
    <w:rPr>
      <w:rFonts w:ascii="Arial" w:eastAsia="Arial Unicode MS" w:hAnsi="Arial" w:cs="Arial"/>
      <w:b/>
      <w:bCs/>
      <w:i/>
      <w:iCs/>
      <w:sz w:val="36"/>
      <w:szCs w:val="36"/>
    </w:rPr>
  </w:style>
  <w:style w:type="paragraph" w:customStyle="1" w:styleId="xl37">
    <w:name w:val="xl37"/>
    <w:basedOn w:val="Normal"/>
    <w:rsid w:val="00C97A5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38">
    <w:name w:val="xl38"/>
    <w:basedOn w:val="Normal"/>
    <w:rsid w:val="00C97A51"/>
    <w:pPr>
      <w:pBdr>
        <w:top w:val="single" w:sz="8" w:space="0" w:color="auto"/>
        <w:left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39">
    <w:name w:val="xl39"/>
    <w:basedOn w:val="Normal"/>
    <w:rsid w:val="00C97A5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40">
    <w:name w:val="xl40"/>
    <w:basedOn w:val="Normal"/>
    <w:rsid w:val="00C97A51"/>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rPr>
  </w:style>
  <w:style w:type="paragraph" w:customStyle="1" w:styleId="xl41">
    <w:name w:val="xl41"/>
    <w:basedOn w:val="Normal"/>
    <w:rsid w:val="00C97A51"/>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rPr>
  </w:style>
  <w:style w:type="paragraph" w:customStyle="1" w:styleId="xl42">
    <w:name w:val="xl42"/>
    <w:basedOn w:val="Normal"/>
    <w:rsid w:val="00C97A51"/>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rPr>
  </w:style>
  <w:style w:type="paragraph" w:customStyle="1" w:styleId="xl43">
    <w:name w:val="xl43"/>
    <w:basedOn w:val="Normal"/>
    <w:rsid w:val="00C97A51"/>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rPr>
  </w:style>
  <w:style w:type="paragraph" w:customStyle="1" w:styleId="xl44">
    <w:name w:val="xl44"/>
    <w:basedOn w:val="Normal"/>
    <w:rsid w:val="00C97A51"/>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w:eastAsia="Arial Unicode MS" w:hAnsi="Arial" w:cs="Arial"/>
    </w:rPr>
  </w:style>
  <w:style w:type="paragraph" w:customStyle="1" w:styleId="xl45">
    <w:name w:val="xl45"/>
    <w:basedOn w:val="Normal"/>
    <w:rsid w:val="00C97A5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rPr>
  </w:style>
  <w:style w:type="paragraph" w:customStyle="1" w:styleId="xl46">
    <w:name w:val="xl46"/>
    <w:basedOn w:val="Normal"/>
    <w:rsid w:val="00C97A5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rPr>
  </w:style>
  <w:style w:type="paragraph" w:customStyle="1" w:styleId="xl47">
    <w:name w:val="xl47"/>
    <w:basedOn w:val="Normal"/>
    <w:rsid w:val="00C97A5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rPr>
  </w:style>
  <w:style w:type="paragraph" w:customStyle="1" w:styleId="xl48">
    <w:name w:val="xl48"/>
    <w:basedOn w:val="Normal"/>
    <w:rsid w:val="00C97A51"/>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eastAsia="Arial Unicode MS" w:hAnsi="Arial" w:cs="Arial"/>
    </w:rPr>
  </w:style>
  <w:style w:type="paragraph" w:customStyle="1" w:styleId="xl49">
    <w:name w:val="xl49"/>
    <w:basedOn w:val="Normal"/>
    <w:rsid w:val="00C97A5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rPr>
  </w:style>
  <w:style w:type="paragraph" w:customStyle="1" w:styleId="xl50">
    <w:name w:val="xl50"/>
    <w:basedOn w:val="Normal"/>
    <w:rsid w:val="00C97A5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rPr>
  </w:style>
  <w:style w:type="table" w:styleId="TablaWeb3">
    <w:name w:val="Table Web 3"/>
    <w:basedOn w:val="Tablanormal"/>
    <w:rsid w:val="00C97A5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Estilodetabla1">
    <w:name w:val="Estilo de tabla1"/>
    <w:basedOn w:val="Tablanormal"/>
    <w:rsid w:val="00C97A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efectos3D3">
    <w:name w:val="Table 3D effects 3"/>
    <w:basedOn w:val="Tablanormal"/>
    <w:rsid w:val="00C97A5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C97A5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conlista3">
    <w:name w:val="Table List 3"/>
    <w:basedOn w:val="Tablanormal"/>
    <w:rsid w:val="00C97A5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cuadrcula8">
    <w:name w:val="Table Grid 8"/>
    <w:basedOn w:val="Tablanormal"/>
    <w:rsid w:val="00C97A5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1">
    <w:name w:val="Table Grid 1"/>
    <w:basedOn w:val="Tablanormal"/>
    <w:rsid w:val="00C97A5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bsica1">
    <w:name w:val="Table Simple 1"/>
    <w:basedOn w:val="Tablanormal"/>
    <w:rsid w:val="00C97A5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rsid w:val="00C97A5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NormalWeb">
    <w:name w:val="Normal (Web)"/>
    <w:basedOn w:val="Normal"/>
    <w:rsid w:val="00C97A51"/>
    <w:pPr>
      <w:spacing w:before="100" w:beforeAutospacing="1" w:after="100" w:afterAutospacing="1"/>
    </w:pPr>
  </w:style>
  <w:style w:type="table" w:customStyle="1" w:styleId="Estilodetabla2">
    <w:name w:val="Estilo de tabla2"/>
    <w:basedOn w:val="Tablanormal"/>
    <w:rsid w:val="00C97A51"/>
    <w:tblPr>
      <w:tblInd w:w="0" w:type="dxa"/>
      <w:tblBorders>
        <w:insideH w:val="dashDotStroked" w:sz="24" w:space="0" w:color="auto"/>
      </w:tblBorders>
      <w:tblCellMar>
        <w:top w:w="0" w:type="dxa"/>
        <w:left w:w="108" w:type="dxa"/>
        <w:bottom w:w="0" w:type="dxa"/>
        <w:right w:w="108" w:type="dxa"/>
      </w:tblCellMar>
    </w:tblPr>
  </w:style>
  <w:style w:type="character" w:styleId="Hipervnculo">
    <w:name w:val="Hyperlink"/>
    <w:basedOn w:val="Fuentedeprrafopredeter"/>
    <w:rsid w:val="004041DA"/>
    <w:rPr>
      <w:color w:val="0000FF"/>
      <w:u w:val="single"/>
    </w:rPr>
  </w:style>
  <w:style w:type="paragraph" w:styleId="Textosinformato">
    <w:name w:val="Plain Text"/>
    <w:basedOn w:val="Normal"/>
    <w:link w:val="TextosinformatoCar"/>
    <w:rsid w:val="00281092"/>
    <w:rPr>
      <w:rFonts w:ascii="Courier New" w:hAnsi="Courier New" w:cs="Courier New"/>
      <w:sz w:val="20"/>
      <w:szCs w:val="20"/>
    </w:rPr>
  </w:style>
  <w:style w:type="character" w:customStyle="1" w:styleId="TextosinformatoCar">
    <w:name w:val="Texto sin formato Car"/>
    <w:basedOn w:val="Fuentedeprrafopredeter"/>
    <w:link w:val="Textosinformato"/>
    <w:rsid w:val="00281092"/>
    <w:rPr>
      <w:rFonts w:ascii="Courier New" w:hAnsi="Courier New" w:cs="Courier New"/>
    </w:rPr>
  </w:style>
  <w:style w:type="paragraph" w:styleId="Textodeglobo">
    <w:name w:val="Balloon Text"/>
    <w:basedOn w:val="Normal"/>
    <w:link w:val="TextodegloboCar"/>
    <w:rsid w:val="003026B5"/>
    <w:rPr>
      <w:rFonts w:ascii="Tahoma" w:hAnsi="Tahoma" w:cs="Tahoma"/>
      <w:sz w:val="16"/>
      <w:szCs w:val="16"/>
    </w:rPr>
  </w:style>
  <w:style w:type="character" w:customStyle="1" w:styleId="TextodegloboCar">
    <w:name w:val="Texto de globo Car"/>
    <w:basedOn w:val="Fuentedeprrafopredeter"/>
    <w:link w:val="Textodeglobo"/>
    <w:rsid w:val="003026B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www.ceniap.gov.ve/bdigital/ztzoo/zt1301/texto/evaluaciondelking.htm" TargetMode="External"/><Relationship Id="rId18" Type="http://schemas.openxmlformats.org/officeDocument/2006/relationships/hyperlink" Target="http://www.monografias.com/trabajos/bacterias/bacterias.shtml" TargetMode="Externa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www.oznet.ksu.edu/pr_silage/publications/CIGAL%202004%20-%20Estela%20Uriarte%204-8-08.pdf" TargetMode="External"/><Relationship Id="rId34"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hyperlink" Target="http://www.monografias.com/trabajos16/micotoxinas/micotoxinas.shtml#INTRO" TargetMode="External"/><Relationship Id="rId17" Type="http://schemas.openxmlformats.org/officeDocument/2006/relationships/hyperlink" Target="http://www.monografias.com/trabajos15/fermentacion-acidolactica/fermentacion-acidolactica.shtml" TargetMode="Externa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monografias.com/trabajos4/elfrijol/elfrijol.shtml" TargetMode="External"/><Relationship Id="rId20" Type="http://schemas.openxmlformats.org/officeDocument/2006/relationships/hyperlink" Target="http://www.mag.go.cr/bibioteca_virtual_ciencia/tec-gandul.pdf"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emf"/><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hyperlink" Target="http://www.engormix.com/s_articles_list.asp?AREA=GDL"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image" Target="media/image5.emf"/><Relationship Id="rId19" Type="http://schemas.openxmlformats.org/officeDocument/2006/relationships/hyperlink" Target="http://www.monografias.com/trabajos15/king-grass/king-grass.shtml" TargetMode="External"/><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hyperlink" Target="http://mejorpasto.com.ar/UNLZ/2004/TX3.htm" TargetMode="External"/><Relationship Id="rId22" Type="http://schemas.openxmlformats.org/officeDocument/2006/relationships/hyperlink" Target="http://babcock.cals.wisc.edu/downloads/du/du_502.es.pdf" TargetMode="External"/><Relationship Id="rId27" Type="http://schemas.openxmlformats.org/officeDocument/2006/relationships/image" Target="media/image11.jpeg"/><Relationship Id="rId30"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12144</Words>
  <Characters>66797</Characters>
  <Application>Microsoft Office Word</Application>
  <DocSecurity>0</DocSecurity>
  <Lines>556</Lines>
  <Paragraphs>157</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78784</CharactersWithSpaces>
  <SharedDoc>false</SharedDoc>
  <HLinks>
    <vt:vector size="66" baseType="variant">
      <vt:variant>
        <vt:i4>7274563</vt:i4>
      </vt:variant>
      <vt:variant>
        <vt:i4>30</vt:i4>
      </vt:variant>
      <vt:variant>
        <vt:i4>0</vt:i4>
      </vt:variant>
      <vt:variant>
        <vt:i4>5</vt:i4>
      </vt:variant>
      <vt:variant>
        <vt:lpwstr>http://babcock.cals.wisc.edu/downloads/du/du_502.es.pdf</vt:lpwstr>
      </vt:variant>
      <vt:variant>
        <vt:lpwstr/>
      </vt:variant>
      <vt:variant>
        <vt:i4>1376288</vt:i4>
      </vt:variant>
      <vt:variant>
        <vt:i4>27</vt:i4>
      </vt:variant>
      <vt:variant>
        <vt:i4>0</vt:i4>
      </vt:variant>
      <vt:variant>
        <vt:i4>5</vt:i4>
      </vt:variant>
      <vt:variant>
        <vt:lpwstr>http://www.oznet.ksu.edu/pr_silage/publications/CIGAL 2004 - Estela Uriarte 4-8-08.pdf</vt:lpwstr>
      </vt:variant>
      <vt:variant>
        <vt:lpwstr/>
      </vt:variant>
      <vt:variant>
        <vt:i4>4784199</vt:i4>
      </vt:variant>
      <vt:variant>
        <vt:i4>24</vt:i4>
      </vt:variant>
      <vt:variant>
        <vt:i4>0</vt:i4>
      </vt:variant>
      <vt:variant>
        <vt:i4>5</vt:i4>
      </vt:variant>
      <vt:variant>
        <vt:lpwstr>http://www.mag.go.cr/bibioteca_virtual_ciencia/tec-gandul.pdf</vt:lpwstr>
      </vt:variant>
      <vt:variant>
        <vt:lpwstr/>
      </vt:variant>
      <vt:variant>
        <vt:i4>4587533</vt:i4>
      </vt:variant>
      <vt:variant>
        <vt:i4>21</vt:i4>
      </vt:variant>
      <vt:variant>
        <vt:i4>0</vt:i4>
      </vt:variant>
      <vt:variant>
        <vt:i4>5</vt:i4>
      </vt:variant>
      <vt:variant>
        <vt:lpwstr>http://www.monografias.com/trabajos15/king-grass/king-grass.shtml</vt:lpwstr>
      </vt:variant>
      <vt:variant>
        <vt:lpwstr/>
      </vt:variant>
      <vt:variant>
        <vt:i4>655429</vt:i4>
      </vt:variant>
      <vt:variant>
        <vt:i4>18</vt:i4>
      </vt:variant>
      <vt:variant>
        <vt:i4>0</vt:i4>
      </vt:variant>
      <vt:variant>
        <vt:i4>5</vt:i4>
      </vt:variant>
      <vt:variant>
        <vt:lpwstr>http://www.monografias.com/trabajos/bacterias/bacterias.shtml</vt:lpwstr>
      </vt:variant>
      <vt:variant>
        <vt:lpwstr/>
      </vt:variant>
      <vt:variant>
        <vt:i4>3866736</vt:i4>
      </vt:variant>
      <vt:variant>
        <vt:i4>15</vt:i4>
      </vt:variant>
      <vt:variant>
        <vt:i4>0</vt:i4>
      </vt:variant>
      <vt:variant>
        <vt:i4>5</vt:i4>
      </vt:variant>
      <vt:variant>
        <vt:lpwstr>http://www.monografias.com/trabajos15/fermentacion-acidolactica/fermentacion-acidolactica.shtml</vt:lpwstr>
      </vt:variant>
      <vt:variant>
        <vt:lpwstr/>
      </vt:variant>
      <vt:variant>
        <vt:i4>4980827</vt:i4>
      </vt:variant>
      <vt:variant>
        <vt:i4>12</vt:i4>
      </vt:variant>
      <vt:variant>
        <vt:i4>0</vt:i4>
      </vt:variant>
      <vt:variant>
        <vt:i4>5</vt:i4>
      </vt:variant>
      <vt:variant>
        <vt:lpwstr>http://www.monografias.com/trabajos4/elfrijol/elfrijol.shtml</vt:lpwstr>
      </vt:variant>
      <vt:variant>
        <vt:lpwstr/>
      </vt:variant>
      <vt:variant>
        <vt:i4>6422564</vt:i4>
      </vt:variant>
      <vt:variant>
        <vt:i4>9</vt:i4>
      </vt:variant>
      <vt:variant>
        <vt:i4>0</vt:i4>
      </vt:variant>
      <vt:variant>
        <vt:i4>5</vt:i4>
      </vt:variant>
      <vt:variant>
        <vt:lpwstr>http://www.engormix.com/s_articles_list.asp?AREA=GDL</vt:lpwstr>
      </vt:variant>
      <vt:variant>
        <vt:lpwstr/>
      </vt:variant>
      <vt:variant>
        <vt:i4>2490420</vt:i4>
      </vt:variant>
      <vt:variant>
        <vt:i4>6</vt:i4>
      </vt:variant>
      <vt:variant>
        <vt:i4>0</vt:i4>
      </vt:variant>
      <vt:variant>
        <vt:i4>5</vt:i4>
      </vt:variant>
      <vt:variant>
        <vt:lpwstr>http://mejorpasto.com.ar/UNLZ/2004/TX3.htm</vt:lpwstr>
      </vt:variant>
      <vt:variant>
        <vt:lpwstr/>
      </vt:variant>
      <vt:variant>
        <vt:i4>4063292</vt:i4>
      </vt:variant>
      <vt:variant>
        <vt:i4>3</vt:i4>
      </vt:variant>
      <vt:variant>
        <vt:i4>0</vt:i4>
      </vt:variant>
      <vt:variant>
        <vt:i4>5</vt:i4>
      </vt:variant>
      <vt:variant>
        <vt:lpwstr>http://www.ceniap.gov.ve/bdigital/ztzoo/zt1301/texto/evaluaciondelking.htm</vt:lpwstr>
      </vt:variant>
      <vt:variant>
        <vt:lpwstr/>
      </vt:variant>
      <vt:variant>
        <vt:i4>2556014</vt:i4>
      </vt:variant>
      <vt:variant>
        <vt:i4>0</vt:i4>
      </vt:variant>
      <vt:variant>
        <vt:i4>0</vt:i4>
      </vt:variant>
      <vt:variant>
        <vt:i4>5</vt:i4>
      </vt:variant>
      <vt:variant>
        <vt:lpwstr>http://www.monografias.com/trabajos16/micotoxinas/micotoxinas.shtml</vt:lpwstr>
      </vt:variant>
      <vt:variant>
        <vt:lpwstr>INTRO</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biblio2</cp:lastModifiedBy>
  <cp:revision>5</cp:revision>
  <cp:lastPrinted>2010-12-22T15:47:00Z</cp:lastPrinted>
  <dcterms:created xsi:type="dcterms:W3CDTF">2010-12-22T15:46:00Z</dcterms:created>
  <dcterms:modified xsi:type="dcterms:W3CDTF">2010-12-22T15:54:00Z</dcterms:modified>
</cp:coreProperties>
</file>