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A64" w:rsidRPr="00680E7B" w:rsidRDefault="00E038A0" w:rsidP="00E038A0">
      <w:pPr>
        <w:tabs>
          <w:tab w:val="left" w:pos="1350"/>
          <w:tab w:val="left" w:pos="4320"/>
        </w:tabs>
        <w:spacing w:after="0" w:line="240" w:lineRule="auto"/>
        <w:jc w:val="center"/>
        <w:rPr>
          <w:rFonts w:eastAsia="Times New Roman" w:cs="Arial"/>
          <w:b/>
          <w:szCs w:val="24"/>
          <w:lang w:eastAsia="es-ES"/>
        </w:rPr>
      </w:pPr>
      <w:r w:rsidRPr="00E038A0">
        <w:rPr>
          <w:rFonts w:eastAsia="Times New Roman" w:cs="Arial"/>
          <w:b/>
          <w:noProof/>
          <w:szCs w:val="24"/>
          <w:lang w:eastAsia="es-EC"/>
        </w:rPr>
        <w:drawing>
          <wp:anchor distT="0" distB="0" distL="114300" distR="114300" simplePos="0" relativeHeight="251781632" behindDoc="0" locked="0" layoutInCell="1" allowOverlap="1">
            <wp:simplePos x="0" y="0"/>
            <wp:positionH relativeFrom="column">
              <wp:posOffset>2241550</wp:posOffset>
            </wp:positionH>
            <wp:positionV relativeFrom="paragraph">
              <wp:posOffset>-434975</wp:posOffset>
            </wp:positionV>
            <wp:extent cx="923925" cy="895350"/>
            <wp:effectExtent l="19050" t="0" r="9525" b="0"/>
            <wp:wrapSquare wrapText="bothSides"/>
            <wp:docPr id="6" name="0 Imagen"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gif"/>
                    <pic:cNvPicPr>
                      <a:picLocks noChangeAspect="1" noChangeArrowheads="1"/>
                    </pic:cNvPicPr>
                  </pic:nvPicPr>
                  <pic:blipFill>
                    <a:blip r:embed="rId8" cstate="print"/>
                    <a:srcRect/>
                    <a:stretch>
                      <a:fillRect/>
                    </a:stretch>
                  </pic:blipFill>
                  <pic:spPr bwMode="auto">
                    <a:xfrm>
                      <a:off x="0" y="0"/>
                      <a:ext cx="923925" cy="895350"/>
                    </a:xfrm>
                    <a:prstGeom prst="rect">
                      <a:avLst/>
                    </a:prstGeom>
                    <a:noFill/>
                    <a:ln w="9525">
                      <a:noFill/>
                      <a:miter lim="800000"/>
                      <a:headEnd/>
                      <a:tailEnd/>
                    </a:ln>
                  </pic:spPr>
                </pic:pic>
              </a:graphicData>
            </a:graphic>
          </wp:anchor>
        </w:drawing>
      </w:r>
    </w:p>
    <w:p w:rsidR="00D44A64" w:rsidRPr="00680E7B" w:rsidRDefault="00D44A64" w:rsidP="00E038A0">
      <w:pPr>
        <w:spacing w:after="0" w:line="240" w:lineRule="auto"/>
        <w:jc w:val="center"/>
        <w:rPr>
          <w:rFonts w:eastAsia="Times New Roman" w:cs="Arial"/>
          <w:b/>
          <w:szCs w:val="24"/>
          <w:lang w:eastAsia="es-ES"/>
        </w:rPr>
      </w:pPr>
    </w:p>
    <w:p w:rsidR="00061ECF" w:rsidRPr="00680E7B" w:rsidRDefault="00061ECF" w:rsidP="00E038A0">
      <w:pPr>
        <w:spacing w:after="0" w:line="240" w:lineRule="auto"/>
        <w:jc w:val="center"/>
        <w:rPr>
          <w:rFonts w:eastAsia="Times New Roman" w:cs="Arial"/>
          <w:b/>
          <w:szCs w:val="24"/>
          <w:lang w:eastAsia="es-ES"/>
        </w:rPr>
      </w:pPr>
    </w:p>
    <w:p w:rsidR="00D44A64" w:rsidRPr="005640E5" w:rsidRDefault="00D44A64" w:rsidP="00E038A0">
      <w:pPr>
        <w:spacing w:after="0" w:line="240" w:lineRule="auto"/>
        <w:jc w:val="center"/>
        <w:rPr>
          <w:rFonts w:eastAsia="Times New Roman" w:cs="Arial"/>
          <w:b/>
          <w:sz w:val="32"/>
          <w:szCs w:val="24"/>
          <w:lang w:eastAsia="es-ES"/>
        </w:rPr>
      </w:pPr>
    </w:p>
    <w:p w:rsidR="00D44A64" w:rsidRDefault="00D44A64" w:rsidP="00E038A0">
      <w:pPr>
        <w:tabs>
          <w:tab w:val="left" w:pos="4320"/>
        </w:tabs>
        <w:spacing w:after="0" w:line="360" w:lineRule="auto"/>
        <w:jc w:val="center"/>
        <w:rPr>
          <w:rFonts w:eastAsia="Times New Roman" w:cs="Arial"/>
          <w:b/>
          <w:sz w:val="32"/>
          <w:szCs w:val="32"/>
          <w:lang w:eastAsia="es-ES"/>
        </w:rPr>
      </w:pPr>
      <w:r w:rsidRPr="005640E5">
        <w:rPr>
          <w:rFonts w:eastAsia="Times New Roman" w:cs="Arial"/>
          <w:b/>
          <w:sz w:val="32"/>
          <w:szCs w:val="32"/>
          <w:lang w:eastAsia="es-ES"/>
        </w:rPr>
        <w:t>ESCUELA SUPERIOR POLITÉCNICA DEL LITORAL</w:t>
      </w:r>
      <w:r w:rsidRPr="005640E5">
        <w:rPr>
          <w:rFonts w:eastAsia="Times New Roman" w:cs="Arial"/>
          <w:sz w:val="32"/>
          <w:szCs w:val="32"/>
          <w:lang w:eastAsia="es-ES"/>
        </w:rPr>
        <w:t xml:space="preserve"> </w:t>
      </w:r>
      <w:r w:rsidRPr="005640E5">
        <w:rPr>
          <w:rFonts w:eastAsia="Times New Roman" w:cs="Arial"/>
          <w:sz w:val="32"/>
          <w:szCs w:val="32"/>
          <w:lang w:eastAsia="es-ES"/>
        </w:rPr>
        <w:br/>
      </w:r>
      <w:r w:rsidRPr="005640E5">
        <w:rPr>
          <w:rFonts w:eastAsia="Times New Roman" w:cs="Arial"/>
          <w:b/>
          <w:sz w:val="32"/>
          <w:szCs w:val="32"/>
          <w:lang w:eastAsia="es-ES"/>
        </w:rPr>
        <w:t>Facultad de Ingeniería en Mecánica y Ciencias de la Producción</w:t>
      </w:r>
    </w:p>
    <w:p w:rsidR="00E038A0" w:rsidRPr="005640E5" w:rsidRDefault="00E038A0" w:rsidP="00E038A0">
      <w:pPr>
        <w:tabs>
          <w:tab w:val="left" w:pos="4320"/>
        </w:tabs>
        <w:spacing w:after="0" w:line="360" w:lineRule="auto"/>
        <w:jc w:val="center"/>
        <w:rPr>
          <w:rFonts w:eastAsia="Times New Roman" w:cs="Arial"/>
          <w:b/>
          <w:sz w:val="32"/>
          <w:szCs w:val="32"/>
          <w:lang w:eastAsia="es-ES"/>
        </w:rPr>
      </w:pPr>
    </w:p>
    <w:p w:rsidR="00D44A64" w:rsidRPr="00E038A0" w:rsidRDefault="00D44A64" w:rsidP="00E038A0">
      <w:pPr>
        <w:spacing w:after="0" w:line="480" w:lineRule="auto"/>
        <w:jc w:val="center"/>
        <w:rPr>
          <w:rFonts w:eastAsia="Times New Roman" w:cs="Arial"/>
          <w:sz w:val="28"/>
          <w:szCs w:val="24"/>
          <w:lang w:eastAsia="es-ES"/>
        </w:rPr>
      </w:pPr>
      <w:r w:rsidRPr="00E038A0">
        <w:rPr>
          <w:rFonts w:eastAsia="Times New Roman" w:cs="Arial"/>
          <w:sz w:val="28"/>
          <w:szCs w:val="24"/>
          <w:lang w:eastAsia="es-ES"/>
        </w:rPr>
        <w:t>"</w:t>
      </w:r>
      <w:r w:rsidR="00E038A0" w:rsidRPr="00E038A0">
        <w:rPr>
          <w:rFonts w:eastAsia="Times New Roman" w:cs="Arial"/>
          <w:sz w:val="28"/>
          <w:szCs w:val="24"/>
          <w:lang w:eastAsia="es-ES"/>
        </w:rPr>
        <w:t>Diseño e Implementación de un Sistema de Control de Gestión para una empresa que se dedica a la producción y comercialización de plantas meristemáticas de banano</w:t>
      </w:r>
      <w:r w:rsidR="00956792" w:rsidRPr="00E038A0">
        <w:rPr>
          <w:rFonts w:eastAsia="Times New Roman" w:cs="Arial"/>
          <w:sz w:val="28"/>
          <w:szCs w:val="24"/>
          <w:lang w:eastAsia="es-ES"/>
        </w:rPr>
        <w:t>”</w:t>
      </w:r>
    </w:p>
    <w:p w:rsidR="00D44A64" w:rsidRPr="00680E7B" w:rsidRDefault="00D44A64" w:rsidP="00E038A0">
      <w:pPr>
        <w:spacing w:after="0" w:line="480" w:lineRule="auto"/>
        <w:jc w:val="center"/>
        <w:rPr>
          <w:rFonts w:eastAsia="Times New Roman" w:cs="Arial"/>
          <w:szCs w:val="24"/>
          <w:lang w:eastAsia="es-ES"/>
        </w:rPr>
      </w:pPr>
    </w:p>
    <w:p w:rsidR="00D44A64" w:rsidRPr="00680E7B" w:rsidRDefault="00E038A0" w:rsidP="00E038A0">
      <w:pPr>
        <w:spacing w:after="0" w:line="480" w:lineRule="auto"/>
        <w:jc w:val="center"/>
        <w:rPr>
          <w:rFonts w:eastAsia="Times New Roman" w:cs="Arial"/>
          <w:szCs w:val="24"/>
          <w:lang w:eastAsia="es-ES"/>
        </w:rPr>
      </w:pPr>
      <w:r>
        <w:rPr>
          <w:rFonts w:eastAsia="Times New Roman" w:cs="Arial"/>
          <w:b/>
          <w:sz w:val="28"/>
          <w:szCs w:val="24"/>
          <w:lang w:eastAsia="es-ES"/>
        </w:rPr>
        <w:t>PROYECTO DE GRADUACIÓN</w:t>
      </w:r>
      <w:r w:rsidR="00D44A64" w:rsidRPr="00E038A0">
        <w:rPr>
          <w:rFonts w:eastAsia="Times New Roman" w:cs="Arial"/>
          <w:b/>
          <w:sz w:val="28"/>
          <w:szCs w:val="24"/>
          <w:lang w:eastAsia="es-ES"/>
        </w:rPr>
        <w:t xml:space="preserve"> </w:t>
      </w:r>
      <w:r w:rsidR="00D44A64" w:rsidRPr="00680E7B">
        <w:rPr>
          <w:rFonts w:eastAsia="Times New Roman" w:cs="Arial"/>
          <w:szCs w:val="24"/>
          <w:lang w:eastAsia="es-ES"/>
        </w:rPr>
        <w:br/>
        <w:t xml:space="preserve">Previa a la obtención del Título de: </w:t>
      </w:r>
    </w:p>
    <w:p w:rsidR="00D44A64" w:rsidRPr="00E038A0" w:rsidRDefault="00D44A64" w:rsidP="00E038A0">
      <w:pPr>
        <w:spacing w:after="0" w:line="480" w:lineRule="auto"/>
        <w:jc w:val="center"/>
        <w:rPr>
          <w:rFonts w:eastAsia="Times New Roman" w:cs="Arial"/>
          <w:b/>
          <w:sz w:val="28"/>
          <w:szCs w:val="24"/>
          <w:lang w:eastAsia="es-ES"/>
        </w:rPr>
      </w:pPr>
      <w:r w:rsidRPr="00E038A0">
        <w:rPr>
          <w:rFonts w:eastAsia="Times New Roman" w:cs="Arial"/>
          <w:b/>
          <w:sz w:val="28"/>
          <w:szCs w:val="24"/>
          <w:lang w:eastAsia="es-ES"/>
        </w:rPr>
        <w:t>INGENIERO</w:t>
      </w:r>
      <w:r w:rsidR="0071548C">
        <w:rPr>
          <w:rFonts w:eastAsia="Times New Roman" w:cs="Arial"/>
          <w:b/>
          <w:sz w:val="28"/>
          <w:szCs w:val="24"/>
          <w:lang w:eastAsia="es-ES"/>
        </w:rPr>
        <w:t>S</w:t>
      </w:r>
      <w:r w:rsidRPr="00E038A0">
        <w:rPr>
          <w:rFonts w:eastAsia="Times New Roman" w:cs="Arial"/>
          <w:b/>
          <w:sz w:val="28"/>
          <w:szCs w:val="24"/>
          <w:lang w:eastAsia="es-ES"/>
        </w:rPr>
        <w:t xml:space="preserve"> INDUSTRIAL</w:t>
      </w:r>
      <w:r w:rsidR="0071548C">
        <w:rPr>
          <w:rFonts w:eastAsia="Times New Roman" w:cs="Arial"/>
          <w:b/>
          <w:sz w:val="28"/>
          <w:szCs w:val="24"/>
          <w:lang w:eastAsia="es-ES"/>
        </w:rPr>
        <w:t>ES</w:t>
      </w:r>
      <w:r w:rsidR="0071548C">
        <w:rPr>
          <w:rFonts w:eastAsia="Times New Roman" w:cs="Arial"/>
          <w:b/>
          <w:sz w:val="28"/>
          <w:szCs w:val="24"/>
          <w:lang w:eastAsia="es-ES"/>
        </w:rPr>
        <w:tab/>
      </w:r>
    </w:p>
    <w:p w:rsidR="00D44A64" w:rsidRPr="00680E7B" w:rsidRDefault="00D44A64" w:rsidP="00E038A0">
      <w:pPr>
        <w:spacing w:after="0" w:line="480" w:lineRule="auto"/>
        <w:jc w:val="center"/>
        <w:rPr>
          <w:rFonts w:eastAsia="Times New Roman" w:cs="Arial"/>
          <w:szCs w:val="24"/>
          <w:lang w:eastAsia="es-ES"/>
        </w:rPr>
      </w:pPr>
    </w:p>
    <w:p w:rsidR="00E038A0" w:rsidRDefault="0071548C" w:rsidP="00E038A0">
      <w:pPr>
        <w:spacing w:after="0" w:line="480" w:lineRule="auto"/>
        <w:jc w:val="center"/>
        <w:rPr>
          <w:rFonts w:eastAsia="Times New Roman" w:cs="Arial"/>
          <w:szCs w:val="24"/>
          <w:lang w:eastAsia="es-ES"/>
        </w:rPr>
      </w:pPr>
      <w:r>
        <w:rPr>
          <w:rFonts w:eastAsia="Times New Roman" w:cs="Arial"/>
          <w:szCs w:val="24"/>
          <w:lang w:eastAsia="es-ES"/>
        </w:rPr>
        <w:t>Presentado</w:t>
      </w:r>
      <w:r w:rsidR="00D44A64" w:rsidRPr="00680E7B">
        <w:rPr>
          <w:rFonts w:eastAsia="Times New Roman" w:cs="Arial"/>
          <w:szCs w:val="24"/>
          <w:lang w:eastAsia="es-ES"/>
        </w:rPr>
        <w:t xml:space="preserve"> por: </w:t>
      </w:r>
    </w:p>
    <w:p w:rsidR="00D44A64" w:rsidRDefault="00E038A0" w:rsidP="00E038A0">
      <w:pPr>
        <w:spacing w:after="0" w:line="480" w:lineRule="auto"/>
        <w:jc w:val="center"/>
        <w:rPr>
          <w:rFonts w:eastAsia="Times New Roman" w:cs="Arial"/>
          <w:szCs w:val="24"/>
          <w:lang w:eastAsia="es-ES"/>
        </w:rPr>
      </w:pPr>
      <w:r w:rsidRPr="00680E7B">
        <w:rPr>
          <w:rFonts w:eastAsia="Times New Roman" w:cs="Arial"/>
          <w:szCs w:val="24"/>
          <w:lang w:eastAsia="es-ES"/>
        </w:rPr>
        <w:t>Juan Álvaro Trujillo Valero</w:t>
      </w:r>
      <w:r w:rsidR="00D44A64" w:rsidRPr="00680E7B">
        <w:rPr>
          <w:rFonts w:eastAsia="Times New Roman" w:cs="Arial"/>
          <w:szCs w:val="24"/>
          <w:lang w:eastAsia="es-ES"/>
        </w:rPr>
        <w:br/>
      </w:r>
      <w:r w:rsidR="00956792" w:rsidRPr="00680E7B">
        <w:rPr>
          <w:rFonts w:eastAsia="Times New Roman" w:cs="Arial"/>
          <w:szCs w:val="24"/>
          <w:lang w:eastAsia="es-ES"/>
        </w:rPr>
        <w:t>Pio Francisco Zambrano Cruz</w:t>
      </w:r>
    </w:p>
    <w:p w:rsidR="00E038A0" w:rsidRDefault="00E038A0" w:rsidP="00D44A64">
      <w:pPr>
        <w:jc w:val="center"/>
        <w:rPr>
          <w:rFonts w:eastAsia="Times New Roman" w:cs="Arial"/>
          <w:szCs w:val="24"/>
          <w:lang w:eastAsia="es-ES"/>
        </w:rPr>
      </w:pPr>
    </w:p>
    <w:p w:rsidR="005058F4" w:rsidRPr="00680E7B" w:rsidRDefault="00D44A64" w:rsidP="00D44A64">
      <w:pPr>
        <w:jc w:val="center"/>
        <w:rPr>
          <w:rFonts w:cs="Arial"/>
          <w:b/>
          <w:szCs w:val="24"/>
        </w:rPr>
      </w:pPr>
      <w:r w:rsidRPr="00680E7B">
        <w:rPr>
          <w:rFonts w:eastAsia="Times New Roman" w:cs="Arial"/>
          <w:szCs w:val="24"/>
          <w:lang w:eastAsia="es-ES"/>
        </w:rPr>
        <w:t xml:space="preserve">Guayaquil - Ecuador </w:t>
      </w:r>
      <w:r w:rsidRPr="00680E7B">
        <w:rPr>
          <w:rFonts w:eastAsia="Times New Roman" w:cs="Arial"/>
          <w:szCs w:val="24"/>
          <w:lang w:eastAsia="es-ES"/>
        </w:rPr>
        <w:br/>
        <w:t>2010</w:t>
      </w:r>
    </w:p>
    <w:p w:rsidR="009C778A" w:rsidRDefault="00D44A64" w:rsidP="009C778A">
      <w:pPr>
        <w:jc w:val="center"/>
        <w:rPr>
          <w:rFonts w:cs="Arial"/>
          <w:b/>
          <w:szCs w:val="24"/>
        </w:rPr>
      </w:pPr>
      <w:r w:rsidRPr="00680E7B">
        <w:rPr>
          <w:rFonts w:cs="Arial"/>
          <w:b/>
          <w:szCs w:val="24"/>
        </w:rPr>
        <w:br w:type="page"/>
      </w:r>
    </w:p>
    <w:p w:rsidR="009C778A" w:rsidRDefault="009C778A" w:rsidP="009C778A">
      <w:pPr>
        <w:spacing w:after="0" w:line="240" w:lineRule="auto"/>
        <w:jc w:val="center"/>
        <w:rPr>
          <w:rFonts w:cs="Arial"/>
          <w:b/>
          <w:szCs w:val="24"/>
        </w:rPr>
      </w:pPr>
    </w:p>
    <w:p w:rsidR="009C778A" w:rsidRDefault="009C778A" w:rsidP="009C778A">
      <w:pPr>
        <w:spacing w:after="0" w:line="240" w:lineRule="auto"/>
        <w:jc w:val="center"/>
        <w:rPr>
          <w:rFonts w:cs="Arial"/>
          <w:b/>
          <w:szCs w:val="24"/>
        </w:rPr>
      </w:pPr>
    </w:p>
    <w:p w:rsidR="009C778A" w:rsidRDefault="009C778A" w:rsidP="009C778A">
      <w:pPr>
        <w:spacing w:after="0" w:line="240" w:lineRule="auto"/>
        <w:jc w:val="center"/>
        <w:rPr>
          <w:rFonts w:cs="Arial"/>
          <w:b/>
          <w:szCs w:val="24"/>
        </w:rPr>
      </w:pPr>
    </w:p>
    <w:p w:rsidR="009C778A" w:rsidRDefault="009C778A" w:rsidP="009C778A">
      <w:pPr>
        <w:spacing w:after="0" w:line="240" w:lineRule="auto"/>
        <w:jc w:val="center"/>
        <w:rPr>
          <w:rFonts w:cs="Arial"/>
          <w:b/>
          <w:szCs w:val="24"/>
        </w:rPr>
      </w:pPr>
    </w:p>
    <w:p w:rsidR="00F6569D" w:rsidRDefault="00F6569D" w:rsidP="009C778A">
      <w:pPr>
        <w:spacing w:after="0" w:line="240" w:lineRule="auto"/>
        <w:jc w:val="center"/>
        <w:rPr>
          <w:rFonts w:cs="Arial"/>
          <w:b/>
          <w:szCs w:val="24"/>
        </w:rPr>
      </w:pPr>
    </w:p>
    <w:p w:rsidR="00F6569D" w:rsidRDefault="00F6569D" w:rsidP="009C778A">
      <w:pPr>
        <w:spacing w:after="0" w:line="240" w:lineRule="auto"/>
        <w:jc w:val="center"/>
        <w:rPr>
          <w:rFonts w:cs="Arial"/>
          <w:b/>
          <w:szCs w:val="24"/>
        </w:rPr>
      </w:pPr>
    </w:p>
    <w:p w:rsidR="00F6569D" w:rsidRDefault="00F6569D" w:rsidP="009C778A">
      <w:pPr>
        <w:spacing w:after="0" w:line="240" w:lineRule="auto"/>
        <w:jc w:val="center"/>
        <w:rPr>
          <w:rFonts w:cs="Arial"/>
          <w:b/>
          <w:szCs w:val="24"/>
        </w:rPr>
      </w:pPr>
    </w:p>
    <w:p w:rsidR="009C778A" w:rsidRPr="009C778A" w:rsidRDefault="009C778A" w:rsidP="009C778A">
      <w:pPr>
        <w:jc w:val="center"/>
        <w:rPr>
          <w:rFonts w:eastAsia="Times New Roman" w:cs="Arial"/>
          <w:b/>
          <w:sz w:val="32"/>
          <w:szCs w:val="32"/>
          <w:lang w:eastAsia="es-EC"/>
        </w:rPr>
      </w:pPr>
      <w:r w:rsidRPr="009C778A">
        <w:rPr>
          <w:rFonts w:eastAsia="Times New Roman" w:cs="Arial"/>
          <w:b/>
          <w:sz w:val="32"/>
          <w:szCs w:val="32"/>
          <w:lang w:eastAsia="es-EC"/>
        </w:rPr>
        <w:t>AGRADECIMIENTO</w:t>
      </w:r>
    </w:p>
    <w:p w:rsidR="009C778A" w:rsidRPr="009C778A" w:rsidRDefault="009C778A" w:rsidP="00F6569D">
      <w:pPr>
        <w:spacing w:after="0" w:line="240" w:lineRule="auto"/>
        <w:jc w:val="center"/>
        <w:rPr>
          <w:rFonts w:eastAsia="Times New Roman" w:cs="Arial"/>
          <w:b/>
          <w:sz w:val="32"/>
          <w:szCs w:val="32"/>
          <w:lang w:eastAsia="es-EC"/>
        </w:rPr>
      </w:pPr>
    </w:p>
    <w:p w:rsidR="009C778A" w:rsidRPr="009C778A" w:rsidRDefault="009C778A" w:rsidP="00F6569D">
      <w:pPr>
        <w:spacing w:after="0" w:line="240" w:lineRule="auto"/>
        <w:jc w:val="center"/>
        <w:rPr>
          <w:rFonts w:eastAsia="Times New Roman" w:cs="Arial"/>
          <w:b/>
          <w:sz w:val="32"/>
          <w:szCs w:val="32"/>
          <w:lang w:eastAsia="es-EC"/>
        </w:rPr>
      </w:pPr>
    </w:p>
    <w:p w:rsidR="009C778A" w:rsidRPr="009C778A" w:rsidRDefault="009C778A" w:rsidP="00F6569D">
      <w:pPr>
        <w:spacing w:after="0" w:line="240" w:lineRule="auto"/>
        <w:rPr>
          <w:rFonts w:eastAsia="Times New Roman" w:cs="Arial"/>
          <w:szCs w:val="24"/>
          <w:lang w:eastAsia="es-EC"/>
        </w:rPr>
      </w:pPr>
    </w:p>
    <w:p w:rsidR="009C778A" w:rsidRPr="009C778A" w:rsidRDefault="009C778A" w:rsidP="009C778A">
      <w:pPr>
        <w:spacing w:after="0" w:line="480" w:lineRule="auto"/>
        <w:ind w:left="2694"/>
        <w:jc w:val="both"/>
        <w:rPr>
          <w:rFonts w:eastAsia="Times New Roman" w:cs="Arial"/>
          <w:szCs w:val="24"/>
          <w:lang w:eastAsia="es-EC"/>
        </w:rPr>
      </w:pPr>
      <w:r w:rsidRPr="009C778A">
        <w:rPr>
          <w:rFonts w:eastAsia="Times New Roman" w:cs="Arial"/>
          <w:szCs w:val="24"/>
          <w:lang w:eastAsia="es-EC"/>
        </w:rPr>
        <w:t>A nuestro Padre Di</w:t>
      </w:r>
      <w:r>
        <w:rPr>
          <w:rFonts w:eastAsia="Times New Roman" w:cs="Arial"/>
          <w:szCs w:val="24"/>
          <w:lang w:eastAsia="es-EC"/>
        </w:rPr>
        <w:t xml:space="preserve">os por acordarse de nosotros en </w:t>
      </w:r>
      <w:r w:rsidRPr="009C778A">
        <w:rPr>
          <w:rFonts w:eastAsia="Times New Roman" w:cs="Arial"/>
          <w:szCs w:val="24"/>
          <w:lang w:eastAsia="es-EC"/>
        </w:rPr>
        <w:t>todo momento, al culminar nuestra carrera con bendiciones.</w:t>
      </w:r>
    </w:p>
    <w:p w:rsidR="009C778A" w:rsidRPr="009C778A" w:rsidRDefault="009C778A" w:rsidP="009C778A">
      <w:pPr>
        <w:spacing w:after="0" w:line="480" w:lineRule="auto"/>
        <w:ind w:left="2694"/>
        <w:jc w:val="both"/>
        <w:rPr>
          <w:rFonts w:eastAsia="Times New Roman" w:cs="Arial"/>
          <w:szCs w:val="24"/>
          <w:lang w:eastAsia="es-EC"/>
        </w:rPr>
      </w:pPr>
    </w:p>
    <w:p w:rsidR="009C778A" w:rsidRPr="009C778A" w:rsidRDefault="009C778A" w:rsidP="009C778A">
      <w:pPr>
        <w:spacing w:after="0" w:line="480" w:lineRule="auto"/>
        <w:ind w:left="2694"/>
        <w:jc w:val="both"/>
        <w:rPr>
          <w:rFonts w:eastAsia="Times New Roman" w:cs="Arial"/>
          <w:szCs w:val="24"/>
          <w:lang w:eastAsia="es-EC"/>
        </w:rPr>
      </w:pPr>
      <w:r w:rsidRPr="009C778A">
        <w:rPr>
          <w:rFonts w:eastAsia="Times New Roman" w:cs="Arial"/>
          <w:szCs w:val="24"/>
          <w:lang w:eastAsia="es-EC"/>
        </w:rPr>
        <w:t>A nuestros padres y familia por poner su entera confianza en nosotros, aprendiendo de ellos que nada es imposible y que con perseverancia se llega siempre a la meta.</w:t>
      </w:r>
    </w:p>
    <w:p w:rsidR="009C778A" w:rsidRPr="009C778A" w:rsidRDefault="009C778A" w:rsidP="009C778A">
      <w:pPr>
        <w:spacing w:after="0" w:line="480" w:lineRule="auto"/>
        <w:ind w:left="2694"/>
        <w:jc w:val="both"/>
        <w:rPr>
          <w:rFonts w:eastAsia="Times New Roman" w:cs="Arial"/>
          <w:szCs w:val="24"/>
          <w:lang w:eastAsia="es-EC"/>
        </w:rPr>
      </w:pPr>
    </w:p>
    <w:p w:rsidR="009C778A" w:rsidRPr="009C778A" w:rsidRDefault="009C778A" w:rsidP="009C778A">
      <w:pPr>
        <w:spacing w:after="0" w:line="480" w:lineRule="auto"/>
        <w:ind w:left="2694"/>
        <w:jc w:val="both"/>
        <w:rPr>
          <w:rFonts w:eastAsia="Times New Roman" w:cs="Arial"/>
          <w:szCs w:val="24"/>
          <w:lang w:eastAsia="es-EC"/>
        </w:rPr>
      </w:pPr>
      <w:r w:rsidRPr="009C778A">
        <w:rPr>
          <w:rFonts w:eastAsia="Times New Roman" w:cs="Arial"/>
          <w:szCs w:val="24"/>
          <w:lang w:eastAsia="es-EC"/>
        </w:rPr>
        <w:t>A todos nuestros amigos, quienes nos brindaron su apoyo incondicional y su sincera amistad.</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r w:rsidRPr="009C778A">
        <w:rPr>
          <w:rFonts w:eastAsia="Times New Roman" w:cs="Arial"/>
          <w:szCs w:val="24"/>
          <w:lang w:eastAsia="es-EC"/>
        </w:rPr>
        <w:t xml:space="preserve"> </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sectPr w:rsidR="009C778A" w:rsidRPr="009C778A" w:rsidSect="00916514">
          <w:pgSz w:w="11909" w:h="16839" w:code="9"/>
          <w:pgMar w:top="2275" w:right="1368" w:bottom="2275" w:left="2275" w:header="720" w:footer="720" w:gutter="0"/>
          <w:cols w:space="708"/>
          <w:docGrid w:linePitch="360"/>
        </w:sect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jc w:val="center"/>
        <w:rPr>
          <w:rFonts w:eastAsia="Times New Roman" w:cs="Arial"/>
          <w:b/>
          <w:sz w:val="32"/>
          <w:szCs w:val="32"/>
          <w:lang w:eastAsia="es-EC"/>
        </w:rPr>
      </w:pPr>
      <w:r w:rsidRPr="009C778A">
        <w:rPr>
          <w:rFonts w:eastAsia="Times New Roman" w:cs="Arial"/>
          <w:b/>
          <w:sz w:val="32"/>
          <w:szCs w:val="32"/>
          <w:lang w:eastAsia="es-EC"/>
        </w:rPr>
        <w:t>DEDICATORIA</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480" w:lineRule="auto"/>
        <w:ind w:left="2977"/>
        <w:jc w:val="both"/>
        <w:rPr>
          <w:rFonts w:eastAsia="Times New Roman" w:cs="Arial"/>
          <w:szCs w:val="24"/>
          <w:lang w:eastAsia="es-EC"/>
        </w:rPr>
      </w:pPr>
    </w:p>
    <w:p w:rsidR="009C778A" w:rsidRPr="009C778A" w:rsidRDefault="009C778A" w:rsidP="009C778A">
      <w:pPr>
        <w:spacing w:after="0" w:line="480" w:lineRule="auto"/>
        <w:ind w:left="2977"/>
        <w:jc w:val="both"/>
        <w:rPr>
          <w:rFonts w:eastAsia="Times New Roman" w:cs="Arial"/>
          <w:szCs w:val="24"/>
          <w:lang w:eastAsia="es-EC"/>
        </w:rPr>
      </w:pPr>
      <w:r w:rsidRPr="009C778A">
        <w:rPr>
          <w:rFonts w:eastAsia="Times New Roman" w:cs="Arial"/>
          <w:szCs w:val="24"/>
          <w:lang w:eastAsia="es-EC"/>
        </w:rPr>
        <w:t>A nuestros padres, ya que siempre estuvieron a nuestro lado brindándonos todo su apoyo, comprensión y amor en el transcurso y culminación de nuestra carrera, y quien más que ellos para hacerse merecedores de todo el esfuerzo puesto en nuestros estudios.</w:t>
      </w:r>
    </w:p>
    <w:p w:rsidR="009C778A" w:rsidRPr="009C778A" w:rsidRDefault="009C778A" w:rsidP="009C778A">
      <w:pPr>
        <w:spacing w:after="0" w:line="480" w:lineRule="auto"/>
        <w:ind w:left="2977"/>
        <w:jc w:val="both"/>
        <w:rPr>
          <w:rFonts w:eastAsia="Times New Roman" w:cs="Arial"/>
          <w:szCs w:val="24"/>
          <w:lang w:eastAsia="es-EC"/>
        </w:rPr>
      </w:pPr>
    </w:p>
    <w:p w:rsidR="009C778A" w:rsidRPr="009C778A" w:rsidRDefault="009C778A" w:rsidP="009C778A">
      <w:pPr>
        <w:spacing w:after="0" w:line="480" w:lineRule="auto"/>
        <w:ind w:left="2977"/>
        <w:jc w:val="both"/>
        <w:rPr>
          <w:rFonts w:eastAsia="Times New Roman" w:cs="Arial"/>
          <w:szCs w:val="24"/>
          <w:lang w:eastAsia="es-EC"/>
        </w:rPr>
      </w:pPr>
      <w:r w:rsidRPr="009C778A">
        <w:rPr>
          <w:rFonts w:eastAsia="Times New Roman" w:cs="Arial"/>
          <w:szCs w:val="24"/>
          <w:lang w:eastAsia="es-EC"/>
        </w:rPr>
        <w:t>A nuestros profesores por todos los conocimientos impartidos hacia nosotros; y a todas las personas que intervinieron de una u otra forma en el desarrollo de esta tesina de grado.</w:t>
      </w:r>
    </w:p>
    <w:p w:rsidR="009C778A" w:rsidRPr="009C778A" w:rsidRDefault="009C778A" w:rsidP="009C778A">
      <w:pPr>
        <w:spacing w:after="0" w:line="48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r w:rsidRPr="009C778A">
        <w:rPr>
          <w:rFonts w:eastAsia="Times New Roman" w:cs="Arial"/>
          <w:szCs w:val="24"/>
          <w:lang w:eastAsia="es-EC"/>
        </w:rPr>
        <w:t xml:space="preserve"> </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sectPr w:rsidR="009C778A" w:rsidRPr="009C778A" w:rsidSect="00916514">
          <w:pgSz w:w="11909" w:h="16839" w:code="9"/>
          <w:pgMar w:top="2275" w:right="1368" w:bottom="2275" w:left="2275" w:header="720" w:footer="720" w:gutter="0"/>
          <w:cols w:space="708"/>
          <w:docGrid w:linePitch="360"/>
        </w:sect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jc w:val="center"/>
        <w:rPr>
          <w:rFonts w:eastAsia="Times New Roman" w:cs="Arial"/>
          <w:b/>
          <w:sz w:val="32"/>
          <w:szCs w:val="32"/>
          <w:lang w:eastAsia="es-EC"/>
        </w:rPr>
      </w:pPr>
      <w:r w:rsidRPr="009C778A">
        <w:rPr>
          <w:rFonts w:eastAsia="Times New Roman" w:cs="Arial"/>
          <w:b/>
          <w:sz w:val="32"/>
          <w:szCs w:val="32"/>
          <w:lang w:eastAsia="es-EC"/>
        </w:rPr>
        <w:t>TRIBUNAL DE GRADUACIÓN</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autoSpaceDE w:val="0"/>
        <w:autoSpaceDN w:val="0"/>
        <w:adjustRightInd w:val="0"/>
        <w:spacing w:after="0" w:line="360" w:lineRule="auto"/>
        <w:jc w:val="center"/>
        <w:rPr>
          <w:rFonts w:eastAsia="Times New Roman" w:cs="Arial"/>
          <w:szCs w:val="24"/>
          <w:lang w:eastAsia="es-EC"/>
        </w:rPr>
        <w:sectPr w:rsidR="009C778A" w:rsidRPr="009C778A" w:rsidSect="00916514">
          <w:pgSz w:w="11909" w:h="16839" w:code="9"/>
          <w:pgMar w:top="2275" w:right="1368" w:bottom="2275" w:left="2275" w:header="720" w:footer="720" w:gutter="0"/>
          <w:cols w:space="708"/>
          <w:docGrid w:linePitch="360"/>
        </w:sectPr>
      </w:pPr>
    </w:p>
    <w:p w:rsidR="009C778A" w:rsidRPr="009C778A" w:rsidRDefault="009C778A" w:rsidP="009C778A">
      <w:pPr>
        <w:autoSpaceDE w:val="0"/>
        <w:autoSpaceDN w:val="0"/>
        <w:adjustRightInd w:val="0"/>
        <w:spacing w:after="0" w:line="360" w:lineRule="auto"/>
        <w:jc w:val="center"/>
        <w:rPr>
          <w:rFonts w:eastAsia="Times New Roman" w:cs="Arial"/>
          <w:szCs w:val="24"/>
          <w:lang w:eastAsia="es-EC"/>
        </w:rPr>
      </w:pPr>
      <w:r w:rsidRPr="009C778A">
        <w:rPr>
          <w:rFonts w:eastAsia="Times New Roman" w:cs="Arial"/>
          <w:szCs w:val="24"/>
          <w:lang w:eastAsia="es-EC"/>
        </w:rPr>
        <w:lastRenderedPageBreak/>
        <w:t>_____________________</w:t>
      </w:r>
    </w:p>
    <w:p w:rsidR="009C778A" w:rsidRPr="009C778A" w:rsidRDefault="009C778A" w:rsidP="009C778A">
      <w:pPr>
        <w:autoSpaceDE w:val="0"/>
        <w:autoSpaceDN w:val="0"/>
        <w:adjustRightInd w:val="0"/>
        <w:spacing w:after="0" w:line="240" w:lineRule="auto"/>
        <w:jc w:val="center"/>
        <w:rPr>
          <w:rFonts w:eastAsia="Times New Roman" w:cs="Arial"/>
          <w:szCs w:val="24"/>
          <w:lang w:eastAsia="es-EC"/>
        </w:rPr>
      </w:pPr>
      <w:r w:rsidRPr="009C778A">
        <w:rPr>
          <w:rFonts w:eastAsia="Times New Roman" w:cs="Arial"/>
          <w:szCs w:val="24"/>
          <w:lang w:eastAsia="es-EC"/>
        </w:rPr>
        <w:t>Ing. Francisco Andrade S.</w:t>
      </w:r>
    </w:p>
    <w:p w:rsidR="009C778A" w:rsidRPr="009C778A" w:rsidRDefault="0071548C" w:rsidP="009C778A">
      <w:pPr>
        <w:autoSpaceDE w:val="0"/>
        <w:autoSpaceDN w:val="0"/>
        <w:adjustRightInd w:val="0"/>
        <w:spacing w:after="0" w:line="240" w:lineRule="auto"/>
        <w:jc w:val="center"/>
        <w:rPr>
          <w:rFonts w:eastAsia="Times New Roman" w:cs="Arial"/>
          <w:szCs w:val="24"/>
          <w:lang w:eastAsia="es-EC"/>
        </w:rPr>
      </w:pPr>
      <w:r>
        <w:rPr>
          <w:rFonts w:eastAsia="Times New Roman" w:cs="Arial"/>
          <w:szCs w:val="24"/>
          <w:lang w:eastAsia="es-EC"/>
        </w:rPr>
        <w:t>DECANO DE LA FIMCP</w:t>
      </w:r>
    </w:p>
    <w:p w:rsidR="009C778A" w:rsidRPr="009C778A" w:rsidRDefault="0071548C" w:rsidP="009C778A">
      <w:pPr>
        <w:autoSpaceDE w:val="0"/>
        <w:autoSpaceDN w:val="0"/>
        <w:adjustRightInd w:val="0"/>
        <w:spacing w:after="0" w:line="240" w:lineRule="auto"/>
        <w:jc w:val="center"/>
        <w:rPr>
          <w:rFonts w:eastAsia="Times New Roman" w:cs="Arial"/>
          <w:szCs w:val="24"/>
          <w:lang w:eastAsia="es-EC"/>
        </w:rPr>
      </w:pPr>
      <w:r>
        <w:rPr>
          <w:rFonts w:eastAsia="Times New Roman" w:cs="Arial"/>
          <w:szCs w:val="24"/>
          <w:lang w:eastAsia="es-EC"/>
        </w:rPr>
        <w:t>PRESIDENTE</w:t>
      </w:r>
    </w:p>
    <w:p w:rsidR="009C778A" w:rsidRPr="009C778A" w:rsidRDefault="009C778A" w:rsidP="009C778A">
      <w:pPr>
        <w:autoSpaceDE w:val="0"/>
        <w:autoSpaceDN w:val="0"/>
        <w:adjustRightInd w:val="0"/>
        <w:spacing w:after="0" w:line="360" w:lineRule="auto"/>
        <w:jc w:val="center"/>
        <w:rPr>
          <w:rFonts w:eastAsia="Times New Roman" w:cs="Arial"/>
          <w:szCs w:val="24"/>
          <w:lang w:eastAsia="es-EC"/>
        </w:rPr>
      </w:pPr>
      <w:r w:rsidRPr="009C778A">
        <w:rPr>
          <w:rFonts w:eastAsia="Times New Roman" w:cs="Arial"/>
          <w:szCs w:val="24"/>
          <w:lang w:eastAsia="es-EC"/>
        </w:rPr>
        <w:lastRenderedPageBreak/>
        <w:t>_____________________</w:t>
      </w:r>
    </w:p>
    <w:p w:rsidR="009C778A" w:rsidRPr="009C778A" w:rsidRDefault="0071548C" w:rsidP="009C778A">
      <w:pPr>
        <w:autoSpaceDE w:val="0"/>
        <w:autoSpaceDN w:val="0"/>
        <w:adjustRightInd w:val="0"/>
        <w:spacing w:after="0" w:line="240" w:lineRule="auto"/>
        <w:jc w:val="center"/>
        <w:rPr>
          <w:rFonts w:eastAsia="Times New Roman" w:cs="Arial"/>
          <w:szCs w:val="24"/>
          <w:lang w:eastAsia="es-EC"/>
        </w:rPr>
      </w:pPr>
      <w:r>
        <w:rPr>
          <w:rFonts w:eastAsia="Times New Roman" w:cs="Arial"/>
          <w:szCs w:val="24"/>
          <w:lang w:eastAsia="es-EC"/>
        </w:rPr>
        <w:t>Ing. Cristian Arias U.</w:t>
      </w:r>
    </w:p>
    <w:p w:rsidR="009C778A" w:rsidRPr="009C778A" w:rsidRDefault="009C778A" w:rsidP="009C778A">
      <w:pPr>
        <w:spacing w:after="0" w:line="240" w:lineRule="auto"/>
        <w:jc w:val="center"/>
        <w:rPr>
          <w:rFonts w:eastAsia="Times New Roman" w:cs="Arial"/>
          <w:szCs w:val="24"/>
          <w:lang w:eastAsia="es-EC"/>
        </w:rPr>
      </w:pPr>
      <w:r w:rsidRPr="009C778A">
        <w:rPr>
          <w:rFonts w:eastAsia="Times New Roman" w:cs="Arial"/>
          <w:szCs w:val="24"/>
          <w:lang w:eastAsia="es-EC"/>
        </w:rPr>
        <w:t xml:space="preserve">DIRECTOR DE </w:t>
      </w:r>
      <w:r w:rsidR="00F6569D">
        <w:rPr>
          <w:rFonts w:eastAsia="Times New Roman" w:cs="Arial"/>
          <w:szCs w:val="24"/>
          <w:lang w:eastAsia="es-EC"/>
        </w:rPr>
        <w:t>PROYECTO</w:t>
      </w:r>
    </w:p>
    <w:p w:rsidR="009C778A" w:rsidRPr="009C778A" w:rsidRDefault="009C778A" w:rsidP="009C778A">
      <w:pPr>
        <w:spacing w:after="0" w:line="240" w:lineRule="auto"/>
        <w:rPr>
          <w:rFonts w:eastAsia="Times New Roman" w:cs="Arial"/>
          <w:szCs w:val="24"/>
          <w:lang w:eastAsia="es-EC"/>
        </w:rPr>
        <w:sectPr w:rsidR="009C778A" w:rsidRPr="009C778A" w:rsidSect="00916514">
          <w:type w:val="continuous"/>
          <w:pgSz w:w="11909" w:h="16839" w:code="9"/>
          <w:pgMar w:top="2275" w:right="1368" w:bottom="2275" w:left="2275" w:header="720" w:footer="720" w:gutter="0"/>
          <w:cols w:num="2" w:space="708"/>
          <w:docGrid w:linePitch="360"/>
        </w:sect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autoSpaceDE w:val="0"/>
        <w:autoSpaceDN w:val="0"/>
        <w:adjustRightInd w:val="0"/>
        <w:spacing w:after="0" w:line="360" w:lineRule="auto"/>
        <w:jc w:val="center"/>
        <w:rPr>
          <w:rFonts w:eastAsia="Times New Roman" w:cs="Arial"/>
          <w:szCs w:val="24"/>
          <w:lang w:eastAsia="es-EC"/>
        </w:rPr>
      </w:pPr>
      <w:r w:rsidRPr="009C778A">
        <w:rPr>
          <w:rFonts w:eastAsia="Times New Roman" w:cs="Arial"/>
          <w:szCs w:val="24"/>
          <w:lang w:eastAsia="es-EC"/>
        </w:rPr>
        <w:t>_____________________</w:t>
      </w:r>
    </w:p>
    <w:p w:rsidR="009C778A" w:rsidRPr="009C778A" w:rsidRDefault="009C778A" w:rsidP="009C778A">
      <w:pPr>
        <w:spacing w:after="0" w:line="240" w:lineRule="auto"/>
        <w:jc w:val="center"/>
        <w:rPr>
          <w:rFonts w:eastAsia="Times New Roman" w:cs="Arial"/>
          <w:szCs w:val="24"/>
          <w:lang w:eastAsia="es-EC"/>
        </w:rPr>
      </w:pPr>
      <w:r w:rsidRPr="009C778A">
        <w:rPr>
          <w:rFonts w:eastAsia="Times New Roman" w:cs="Arial"/>
          <w:szCs w:val="24"/>
          <w:lang w:eastAsia="es-EC"/>
        </w:rPr>
        <w:t xml:space="preserve">Ing. </w:t>
      </w:r>
      <w:r w:rsidR="00AB5AB3">
        <w:rPr>
          <w:rFonts w:eastAsia="Times New Roman" w:cs="Arial"/>
          <w:szCs w:val="24"/>
          <w:lang w:eastAsia="es-EC"/>
        </w:rPr>
        <w:t>Er</w:t>
      </w:r>
      <w:r w:rsidR="00F6569D">
        <w:rPr>
          <w:rFonts w:eastAsia="Times New Roman" w:cs="Arial"/>
          <w:szCs w:val="24"/>
          <w:lang w:eastAsia="es-EC"/>
        </w:rPr>
        <w:t>win Delgado</w:t>
      </w:r>
      <w:r w:rsidR="0071548C">
        <w:rPr>
          <w:rFonts w:eastAsia="Times New Roman" w:cs="Arial"/>
          <w:szCs w:val="24"/>
          <w:lang w:eastAsia="es-EC"/>
        </w:rPr>
        <w:t xml:space="preserve"> B.</w:t>
      </w:r>
    </w:p>
    <w:p w:rsidR="009C778A" w:rsidRPr="009C778A" w:rsidRDefault="009C778A" w:rsidP="009C778A">
      <w:pPr>
        <w:spacing w:after="0" w:line="240" w:lineRule="auto"/>
        <w:jc w:val="center"/>
        <w:rPr>
          <w:rFonts w:eastAsia="Times New Roman" w:cs="Arial"/>
          <w:szCs w:val="24"/>
          <w:lang w:eastAsia="es-EC"/>
        </w:rPr>
      </w:pPr>
      <w:r w:rsidRPr="009C778A">
        <w:rPr>
          <w:rFonts w:eastAsia="Times New Roman" w:cs="Arial"/>
          <w:szCs w:val="24"/>
          <w:lang w:eastAsia="es-EC"/>
        </w:rPr>
        <w:t>VOCAL</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r w:rsidRPr="009C778A">
        <w:rPr>
          <w:rFonts w:eastAsia="Times New Roman" w:cs="Arial"/>
          <w:szCs w:val="24"/>
          <w:lang w:eastAsia="es-EC"/>
        </w:rPr>
        <w:t xml:space="preserve"> </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sectPr w:rsidR="009C778A" w:rsidRPr="009C778A" w:rsidSect="00916514">
          <w:type w:val="continuous"/>
          <w:pgSz w:w="11909" w:h="16839" w:code="9"/>
          <w:pgMar w:top="2275" w:right="1368" w:bottom="2275" w:left="2275" w:header="720" w:footer="720" w:gutter="0"/>
          <w:cols w:space="708"/>
          <w:docGrid w:linePitch="360"/>
        </w:sect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jc w:val="center"/>
        <w:rPr>
          <w:rFonts w:eastAsia="Times New Roman" w:cs="Arial"/>
          <w:b/>
          <w:sz w:val="32"/>
          <w:szCs w:val="32"/>
          <w:lang w:eastAsia="es-EC"/>
        </w:rPr>
      </w:pPr>
      <w:r w:rsidRPr="009C778A">
        <w:rPr>
          <w:rFonts w:eastAsia="Times New Roman" w:cs="Arial"/>
          <w:b/>
          <w:sz w:val="32"/>
          <w:szCs w:val="32"/>
          <w:lang w:eastAsia="es-EC"/>
        </w:rPr>
        <w:t>DECLARACIÓN EXPRESA</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autoSpaceDE w:val="0"/>
        <w:autoSpaceDN w:val="0"/>
        <w:adjustRightInd w:val="0"/>
        <w:spacing w:after="0" w:line="480" w:lineRule="auto"/>
        <w:ind w:left="1418" w:right="1047"/>
        <w:jc w:val="both"/>
        <w:rPr>
          <w:rFonts w:eastAsia="Times New Roman" w:cs="Arial"/>
          <w:szCs w:val="24"/>
          <w:lang w:eastAsia="es-EC"/>
        </w:rPr>
      </w:pPr>
    </w:p>
    <w:p w:rsidR="009C778A" w:rsidRPr="009C778A" w:rsidRDefault="009C778A" w:rsidP="009C778A">
      <w:pPr>
        <w:autoSpaceDE w:val="0"/>
        <w:autoSpaceDN w:val="0"/>
        <w:adjustRightInd w:val="0"/>
        <w:spacing w:after="0" w:line="480" w:lineRule="auto"/>
        <w:ind w:left="1418" w:right="1047"/>
        <w:jc w:val="both"/>
        <w:rPr>
          <w:rFonts w:eastAsia="Times New Roman" w:cs="Arial"/>
          <w:szCs w:val="24"/>
          <w:lang w:eastAsia="es-EC"/>
        </w:rPr>
      </w:pPr>
    </w:p>
    <w:p w:rsidR="009C778A" w:rsidRPr="009C778A" w:rsidRDefault="009C778A" w:rsidP="009C778A">
      <w:pPr>
        <w:autoSpaceDE w:val="0"/>
        <w:autoSpaceDN w:val="0"/>
        <w:adjustRightInd w:val="0"/>
        <w:spacing w:after="0" w:line="480" w:lineRule="auto"/>
        <w:ind w:left="1418" w:right="1047"/>
        <w:jc w:val="both"/>
        <w:rPr>
          <w:rFonts w:eastAsia="Times New Roman" w:cs="Arial"/>
          <w:szCs w:val="24"/>
          <w:lang w:eastAsia="es-EC"/>
        </w:rPr>
      </w:pPr>
      <w:r w:rsidRPr="009C778A">
        <w:rPr>
          <w:rFonts w:eastAsia="Times New Roman" w:cs="Arial"/>
          <w:szCs w:val="24"/>
          <w:lang w:eastAsia="es-EC"/>
        </w:rPr>
        <w:t>"La respo</w:t>
      </w:r>
      <w:r w:rsidR="0071548C">
        <w:rPr>
          <w:rFonts w:eastAsia="Times New Roman" w:cs="Arial"/>
          <w:szCs w:val="24"/>
          <w:lang w:eastAsia="es-EC"/>
        </w:rPr>
        <w:t>nsabilidad del contenido de este</w:t>
      </w:r>
      <w:r w:rsidRPr="009C778A">
        <w:rPr>
          <w:rFonts w:eastAsia="Times New Roman" w:cs="Arial"/>
          <w:szCs w:val="24"/>
          <w:lang w:eastAsia="es-EC"/>
        </w:rPr>
        <w:t xml:space="preserve"> </w:t>
      </w:r>
      <w:r w:rsidR="0071548C">
        <w:rPr>
          <w:rFonts w:eastAsia="Times New Roman" w:cs="Arial"/>
          <w:szCs w:val="24"/>
          <w:lang w:eastAsia="es-EC"/>
        </w:rPr>
        <w:t>Proyecto de Graduación</w:t>
      </w:r>
      <w:r w:rsidRPr="009C778A">
        <w:rPr>
          <w:rFonts w:eastAsia="Times New Roman" w:cs="Arial"/>
          <w:szCs w:val="24"/>
          <w:lang w:eastAsia="es-EC"/>
        </w:rPr>
        <w:t>, nos corresponde exclusivamente; y el patrimonio intelectual de</w:t>
      </w:r>
      <w:r w:rsidR="0071548C">
        <w:rPr>
          <w:rFonts w:eastAsia="Times New Roman" w:cs="Arial"/>
          <w:szCs w:val="24"/>
          <w:lang w:eastAsia="es-EC"/>
        </w:rPr>
        <w:t>l mismo</w:t>
      </w:r>
      <w:r w:rsidRPr="009C778A">
        <w:rPr>
          <w:rFonts w:eastAsia="Times New Roman" w:cs="Arial"/>
          <w:szCs w:val="24"/>
          <w:lang w:eastAsia="es-EC"/>
        </w:rPr>
        <w:t xml:space="preserve"> a la </w:t>
      </w:r>
      <w:r w:rsidR="0071548C">
        <w:rPr>
          <w:rFonts w:eastAsia="Times New Roman" w:cs="Arial"/>
          <w:szCs w:val="24"/>
          <w:lang w:eastAsia="es-EC"/>
        </w:rPr>
        <w:t>“</w:t>
      </w:r>
      <w:r w:rsidRPr="009C778A">
        <w:rPr>
          <w:rFonts w:eastAsia="Times New Roman" w:cs="Arial"/>
          <w:szCs w:val="24"/>
          <w:lang w:eastAsia="es-EC"/>
        </w:rPr>
        <w:t>ESCUELA SUPERIOR POLITÉCNICA DEL LITORAL".</w:t>
      </w: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spacing w:after="0" w:line="240" w:lineRule="auto"/>
        <w:rPr>
          <w:rFonts w:eastAsia="Times New Roman" w:cs="Arial"/>
          <w:szCs w:val="24"/>
          <w:lang w:eastAsia="es-EC"/>
        </w:rPr>
      </w:pPr>
    </w:p>
    <w:p w:rsidR="009C778A" w:rsidRPr="009C778A" w:rsidRDefault="009C778A" w:rsidP="009C778A">
      <w:pPr>
        <w:autoSpaceDE w:val="0"/>
        <w:autoSpaceDN w:val="0"/>
        <w:adjustRightInd w:val="0"/>
        <w:spacing w:after="0" w:line="360" w:lineRule="auto"/>
        <w:jc w:val="center"/>
        <w:rPr>
          <w:rFonts w:eastAsia="Times New Roman" w:cs="Arial"/>
          <w:szCs w:val="24"/>
          <w:lang w:eastAsia="es-EC"/>
        </w:rPr>
        <w:sectPr w:rsidR="009C778A" w:rsidRPr="009C778A" w:rsidSect="00916514">
          <w:pgSz w:w="11909" w:h="16839" w:code="9"/>
          <w:pgMar w:top="2275" w:right="1368" w:bottom="2275" w:left="2275" w:header="720" w:footer="720" w:gutter="0"/>
          <w:cols w:space="708"/>
          <w:docGrid w:linePitch="360"/>
        </w:sectPr>
      </w:pPr>
      <w:r w:rsidRPr="009C778A">
        <w:rPr>
          <w:rFonts w:eastAsia="Times New Roman" w:cs="Arial"/>
          <w:szCs w:val="24"/>
          <w:lang w:eastAsia="es-EC"/>
        </w:rPr>
        <w:t xml:space="preserve"> </w:t>
      </w:r>
    </w:p>
    <w:p w:rsidR="00F6569D" w:rsidRPr="00F6569D" w:rsidRDefault="00F6569D" w:rsidP="00F6569D">
      <w:pPr>
        <w:autoSpaceDE w:val="0"/>
        <w:autoSpaceDN w:val="0"/>
        <w:adjustRightInd w:val="0"/>
        <w:spacing w:after="0" w:line="360" w:lineRule="auto"/>
        <w:jc w:val="center"/>
        <w:rPr>
          <w:rFonts w:eastAsia="Times New Roman" w:cs="Arial"/>
          <w:szCs w:val="24"/>
          <w:lang w:eastAsia="es-EC"/>
        </w:rPr>
      </w:pPr>
      <w:r w:rsidRPr="00F6569D">
        <w:rPr>
          <w:rFonts w:eastAsia="Times New Roman" w:cs="Arial"/>
          <w:szCs w:val="24"/>
          <w:lang w:eastAsia="es-EC"/>
        </w:rPr>
        <w:lastRenderedPageBreak/>
        <w:t>_____________________</w:t>
      </w:r>
      <w:r>
        <w:rPr>
          <w:rFonts w:eastAsia="Times New Roman" w:cs="Arial"/>
          <w:szCs w:val="24"/>
          <w:lang w:eastAsia="es-EC"/>
        </w:rPr>
        <w:t xml:space="preserve">                   </w:t>
      </w:r>
    </w:p>
    <w:p w:rsidR="00F6569D" w:rsidRDefault="00F6569D" w:rsidP="00F6569D">
      <w:pPr>
        <w:spacing w:after="0" w:line="240" w:lineRule="auto"/>
        <w:rPr>
          <w:rFonts w:eastAsia="Times New Roman" w:cs="Arial"/>
          <w:szCs w:val="24"/>
          <w:lang w:eastAsia="es-EC"/>
        </w:rPr>
      </w:pPr>
      <w:r>
        <w:rPr>
          <w:rFonts w:eastAsia="Times New Roman" w:cs="Arial"/>
          <w:szCs w:val="24"/>
          <w:lang w:eastAsia="es-EC"/>
        </w:rPr>
        <w:t xml:space="preserve">        Juan Álvaro Trujillo Valero</w:t>
      </w: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Default="00F6569D" w:rsidP="00F6569D">
      <w:pPr>
        <w:spacing w:after="0" w:line="240" w:lineRule="auto"/>
        <w:rPr>
          <w:rFonts w:eastAsia="Times New Roman" w:cs="Arial"/>
          <w:szCs w:val="24"/>
          <w:lang w:eastAsia="es-EC"/>
        </w:rPr>
      </w:pPr>
    </w:p>
    <w:p w:rsidR="00F6569D" w:rsidRPr="00F6569D" w:rsidRDefault="0071548C" w:rsidP="00F6569D">
      <w:pPr>
        <w:autoSpaceDE w:val="0"/>
        <w:autoSpaceDN w:val="0"/>
        <w:adjustRightInd w:val="0"/>
        <w:spacing w:after="0" w:line="360" w:lineRule="auto"/>
        <w:jc w:val="center"/>
        <w:rPr>
          <w:rFonts w:eastAsia="Times New Roman" w:cs="Arial"/>
          <w:szCs w:val="24"/>
          <w:lang w:eastAsia="es-EC"/>
        </w:rPr>
      </w:pPr>
      <w:r>
        <w:rPr>
          <w:rFonts w:eastAsia="Times New Roman" w:cs="Arial"/>
          <w:szCs w:val="24"/>
          <w:lang w:eastAsia="es-EC"/>
        </w:rPr>
        <w:lastRenderedPageBreak/>
        <w:t>_____</w:t>
      </w:r>
      <w:r w:rsidR="00F6569D" w:rsidRPr="00F6569D">
        <w:rPr>
          <w:rFonts w:eastAsia="Times New Roman" w:cs="Arial"/>
          <w:szCs w:val="24"/>
          <w:lang w:eastAsia="es-EC"/>
        </w:rPr>
        <w:t>___________________</w:t>
      </w:r>
    </w:p>
    <w:p w:rsidR="00F6569D" w:rsidRPr="00F6569D" w:rsidRDefault="00F6569D" w:rsidP="00F6569D">
      <w:pPr>
        <w:spacing w:after="0" w:line="240" w:lineRule="auto"/>
        <w:jc w:val="center"/>
        <w:rPr>
          <w:rFonts w:eastAsia="Times New Roman" w:cs="Arial"/>
          <w:szCs w:val="24"/>
          <w:lang w:eastAsia="es-EC"/>
        </w:rPr>
      </w:pPr>
      <w:r>
        <w:rPr>
          <w:rFonts w:eastAsia="Times New Roman" w:cs="Arial"/>
          <w:szCs w:val="24"/>
          <w:lang w:eastAsia="es-EC"/>
        </w:rPr>
        <w:t>Pio Francisco Zambrano Cruz</w:t>
      </w:r>
    </w:p>
    <w:p w:rsidR="009C778A" w:rsidRPr="009C778A" w:rsidRDefault="009C778A" w:rsidP="009C778A">
      <w:pPr>
        <w:spacing w:after="0" w:line="240" w:lineRule="auto"/>
        <w:rPr>
          <w:rFonts w:eastAsia="Times New Roman" w:cs="Arial"/>
          <w:szCs w:val="24"/>
          <w:lang w:eastAsia="es-EC"/>
        </w:rPr>
        <w:sectPr w:rsidR="009C778A" w:rsidRPr="009C778A" w:rsidSect="00916514">
          <w:type w:val="continuous"/>
          <w:pgSz w:w="11909" w:h="16839" w:code="9"/>
          <w:pgMar w:top="2275" w:right="1368" w:bottom="2275" w:left="2275" w:header="720" w:footer="720" w:gutter="0"/>
          <w:cols w:num="2" w:space="708"/>
          <w:docGrid w:linePitch="360"/>
        </w:sectPr>
      </w:pPr>
    </w:p>
    <w:p w:rsidR="00F6569D" w:rsidRPr="00F6569D" w:rsidRDefault="00F6569D" w:rsidP="00F6569D">
      <w:pPr>
        <w:keepNext/>
        <w:spacing w:before="240" w:after="60" w:line="240" w:lineRule="auto"/>
        <w:jc w:val="center"/>
        <w:outlineLvl w:val="0"/>
        <w:rPr>
          <w:rFonts w:eastAsia="Times New Roman" w:cs="Arial"/>
          <w:b/>
          <w:bCs/>
          <w:kern w:val="32"/>
          <w:sz w:val="32"/>
          <w:szCs w:val="32"/>
          <w:lang w:eastAsia="es-EC"/>
        </w:rPr>
      </w:pPr>
      <w:bookmarkStart w:id="0" w:name="_Toc245742840"/>
      <w:bookmarkStart w:id="1" w:name="_Toc263876972"/>
      <w:bookmarkStart w:id="2" w:name="_Toc265193415"/>
      <w:r w:rsidRPr="00F6569D">
        <w:rPr>
          <w:rFonts w:eastAsia="Times New Roman" w:cs="Arial"/>
          <w:b/>
          <w:bCs/>
          <w:kern w:val="32"/>
          <w:sz w:val="32"/>
          <w:szCs w:val="32"/>
          <w:lang w:eastAsia="es-EC"/>
        </w:rPr>
        <w:lastRenderedPageBreak/>
        <w:t>RESUMEN</w:t>
      </w:r>
      <w:bookmarkEnd w:id="0"/>
      <w:bookmarkEnd w:id="1"/>
      <w:bookmarkEnd w:id="2"/>
    </w:p>
    <w:p w:rsidR="00F6569D" w:rsidRPr="00F6569D" w:rsidRDefault="00F6569D" w:rsidP="00F6569D">
      <w:pPr>
        <w:autoSpaceDE w:val="0"/>
        <w:autoSpaceDN w:val="0"/>
        <w:adjustRightInd w:val="0"/>
        <w:spacing w:after="0" w:line="240" w:lineRule="auto"/>
        <w:jc w:val="center"/>
        <w:rPr>
          <w:rFonts w:eastAsia="Times New Roman" w:cs="Arial"/>
          <w:b/>
          <w:sz w:val="32"/>
          <w:szCs w:val="24"/>
          <w:lang w:eastAsia="es-EC"/>
        </w:rPr>
      </w:pPr>
    </w:p>
    <w:p w:rsidR="00F6569D" w:rsidRPr="00F6569D" w:rsidRDefault="00F6569D" w:rsidP="00F6569D">
      <w:pPr>
        <w:spacing w:after="0" w:line="480" w:lineRule="auto"/>
        <w:jc w:val="both"/>
        <w:rPr>
          <w:rFonts w:eastAsia="Times New Roman" w:cs="Arial"/>
          <w:szCs w:val="24"/>
          <w:lang w:eastAsia="es-EC"/>
        </w:rPr>
      </w:pPr>
      <w:r w:rsidRPr="00F6569D">
        <w:rPr>
          <w:rFonts w:eastAsia="Times New Roman" w:cs="Arial"/>
          <w:szCs w:val="24"/>
          <w:lang w:eastAsia="es-EC"/>
        </w:rPr>
        <w:t>La empresa objeto de estudio se dedica a la producción y ventas de plantas</w:t>
      </w:r>
      <w:r w:rsidR="0071548C">
        <w:rPr>
          <w:rFonts w:eastAsia="Times New Roman" w:cs="Arial"/>
          <w:szCs w:val="24"/>
          <w:lang w:eastAsia="es-EC"/>
        </w:rPr>
        <w:t xml:space="preserve"> meristematicas en fase V. La empresa no tenía</w:t>
      </w:r>
      <w:r w:rsidRPr="00F6569D">
        <w:rPr>
          <w:rFonts w:eastAsia="Times New Roman" w:cs="Arial"/>
          <w:szCs w:val="24"/>
          <w:lang w:eastAsia="es-EC"/>
        </w:rPr>
        <w:t xml:space="preserve"> definido ni planificado las tareas, responsabilidades, competencias, y funciones para los diferentes puestos de trabajo del personal incurriendo en altos costos de mano de obra y ba</w:t>
      </w:r>
      <w:r w:rsidR="0071548C">
        <w:rPr>
          <w:rFonts w:eastAsia="Times New Roman" w:cs="Arial"/>
          <w:szCs w:val="24"/>
          <w:lang w:eastAsia="es-EC"/>
        </w:rPr>
        <w:t>ja productividad. Además, no había</w:t>
      </w:r>
      <w:r w:rsidRPr="00F6569D">
        <w:rPr>
          <w:rFonts w:eastAsia="Times New Roman" w:cs="Arial"/>
          <w:szCs w:val="24"/>
          <w:lang w:eastAsia="es-EC"/>
        </w:rPr>
        <w:t xml:space="preserve"> un control efectivo en el manejo del inventario lo que genera</w:t>
      </w:r>
      <w:r w:rsidR="0071548C">
        <w:rPr>
          <w:rFonts w:eastAsia="Times New Roman" w:cs="Arial"/>
          <w:szCs w:val="24"/>
          <w:lang w:eastAsia="es-EC"/>
        </w:rPr>
        <w:t>ba</w:t>
      </w:r>
      <w:r w:rsidRPr="00F6569D">
        <w:rPr>
          <w:rFonts w:eastAsia="Times New Roman" w:cs="Arial"/>
          <w:szCs w:val="24"/>
          <w:lang w:eastAsia="es-EC"/>
        </w:rPr>
        <w:t xml:space="preserve"> una incorrecta planificación de despachos.</w:t>
      </w:r>
    </w:p>
    <w:p w:rsidR="00F6569D" w:rsidRDefault="00F6569D" w:rsidP="00F6569D">
      <w:pPr>
        <w:spacing w:after="0" w:line="480" w:lineRule="auto"/>
        <w:jc w:val="both"/>
        <w:rPr>
          <w:rFonts w:eastAsia="Times New Roman" w:cs="Arial"/>
          <w:szCs w:val="24"/>
          <w:lang w:eastAsia="es-EC"/>
        </w:rPr>
      </w:pPr>
    </w:p>
    <w:p w:rsidR="00F6569D" w:rsidRPr="00F6569D" w:rsidRDefault="0071548C" w:rsidP="00F6569D">
      <w:pPr>
        <w:spacing w:after="0" w:line="480" w:lineRule="auto"/>
        <w:jc w:val="both"/>
        <w:rPr>
          <w:rFonts w:eastAsia="Times New Roman" w:cs="Arial"/>
          <w:szCs w:val="24"/>
          <w:lang w:eastAsia="es-EC"/>
        </w:rPr>
      </w:pPr>
      <w:r>
        <w:rPr>
          <w:rFonts w:eastAsia="Times New Roman" w:cs="Arial"/>
          <w:szCs w:val="24"/>
          <w:lang w:eastAsia="es-EC"/>
        </w:rPr>
        <w:t>El presente proyecto tuvo</w:t>
      </w:r>
      <w:r w:rsidR="00F6569D" w:rsidRPr="00F6569D">
        <w:rPr>
          <w:rFonts w:eastAsia="Times New Roman" w:cs="Arial"/>
          <w:szCs w:val="24"/>
          <w:lang w:eastAsia="es-EC"/>
        </w:rPr>
        <w:t xml:space="preserve"> como objetivo el diseño e implementación de un sistema de control de gesti</w:t>
      </w:r>
      <w:r w:rsidR="00CD3808">
        <w:rPr>
          <w:rFonts w:eastAsia="Times New Roman" w:cs="Arial"/>
          <w:szCs w:val="24"/>
          <w:lang w:eastAsia="es-EC"/>
        </w:rPr>
        <w:t>ón para la empresa que garantizó</w:t>
      </w:r>
      <w:r w:rsidR="00F6569D" w:rsidRPr="00F6569D">
        <w:rPr>
          <w:rFonts w:eastAsia="Times New Roman" w:cs="Arial"/>
          <w:szCs w:val="24"/>
          <w:lang w:eastAsia="es-EC"/>
        </w:rPr>
        <w:t xml:space="preserve"> la ejecución efectiva de sus </w:t>
      </w:r>
      <w:r>
        <w:rPr>
          <w:rFonts w:eastAsia="Times New Roman" w:cs="Arial"/>
          <w:szCs w:val="24"/>
          <w:lang w:eastAsia="es-EC"/>
        </w:rPr>
        <w:t>operaciones y permitió</w:t>
      </w:r>
      <w:r w:rsidR="00F6569D" w:rsidRPr="00F6569D">
        <w:rPr>
          <w:rFonts w:eastAsia="Times New Roman" w:cs="Arial"/>
          <w:szCs w:val="24"/>
          <w:lang w:eastAsia="es-EC"/>
        </w:rPr>
        <w:t xml:space="preserve"> aumentar su nivel de desempeño.</w:t>
      </w:r>
    </w:p>
    <w:p w:rsidR="00F6569D" w:rsidRPr="00F6569D" w:rsidRDefault="00F6569D" w:rsidP="00F6569D">
      <w:pPr>
        <w:spacing w:after="0" w:line="480" w:lineRule="auto"/>
        <w:jc w:val="both"/>
        <w:rPr>
          <w:rFonts w:eastAsia="Times New Roman" w:cs="Arial"/>
          <w:szCs w:val="24"/>
          <w:lang w:eastAsia="es-EC"/>
        </w:rPr>
      </w:pPr>
    </w:p>
    <w:p w:rsidR="00E139CA" w:rsidRDefault="00F6569D" w:rsidP="00F6569D">
      <w:pPr>
        <w:spacing w:after="0" w:line="480" w:lineRule="auto"/>
        <w:jc w:val="both"/>
        <w:rPr>
          <w:rFonts w:eastAsia="Times New Roman" w:cs="Arial"/>
          <w:szCs w:val="24"/>
          <w:lang w:eastAsia="es-EC"/>
        </w:rPr>
      </w:pPr>
      <w:r w:rsidRPr="00F6569D">
        <w:rPr>
          <w:rFonts w:eastAsia="Times New Roman" w:cs="Arial"/>
          <w:szCs w:val="24"/>
          <w:lang w:eastAsia="es-EC"/>
        </w:rPr>
        <w:t>Teniendo de referencia los aspectos teóricos relacionados a sist</w:t>
      </w:r>
      <w:r>
        <w:rPr>
          <w:rFonts w:eastAsia="Times New Roman" w:cs="Arial"/>
          <w:szCs w:val="24"/>
          <w:lang w:eastAsia="es-EC"/>
        </w:rPr>
        <w:t xml:space="preserve">emas de </w:t>
      </w:r>
      <w:r w:rsidR="00441E8A">
        <w:rPr>
          <w:rFonts w:eastAsia="Times New Roman" w:cs="Arial"/>
          <w:szCs w:val="24"/>
          <w:lang w:eastAsia="es-EC"/>
        </w:rPr>
        <w:t>control de gestión se realizó</w:t>
      </w:r>
      <w:r w:rsidRPr="00F6569D">
        <w:rPr>
          <w:rFonts w:eastAsia="Times New Roman" w:cs="Arial"/>
          <w:szCs w:val="24"/>
          <w:lang w:eastAsia="es-EC"/>
        </w:rPr>
        <w:t xml:space="preserve"> un diagnóstico situacional de la organización para conocer su funcionamiento, analizando los factores administrativos, humanos y técnicos. Luego de analizar </w:t>
      </w:r>
      <w:r w:rsidR="0071548C">
        <w:rPr>
          <w:rFonts w:eastAsia="Times New Roman" w:cs="Arial"/>
          <w:szCs w:val="24"/>
          <w:lang w:eastAsia="es-EC"/>
        </w:rPr>
        <w:t>toda la información se procedió</w:t>
      </w:r>
      <w:r w:rsidRPr="00F6569D">
        <w:rPr>
          <w:rFonts w:eastAsia="Times New Roman" w:cs="Arial"/>
          <w:szCs w:val="24"/>
          <w:lang w:eastAsia="es-EC"/>
        </w:rPr>
        <w:t xml:space="preserve"> a diseñar el sistema estableciendo una planificación estratégica y los indicadores necesarios para controlar la gestión,</w:t>
      </w:r>
      <w:r w:rsidR="00CD3808">
        <w:rPr>
          <w:rFonts w:eastAsia="Times New Roman" w:cs="Arial"/>
          <w:szCs w:val="24"/>
          <w:lang w:eastAsia="es-EC"/>
        </w:rPr>
        <w:t xml:space="preserve"> con base a esto se implementó</w:t>
      </w:r>
      <w:r w:rsidRPr="00F6569D">
        <w:rPr>
          <w:rFonts w:eastAsia="Times New Roman" w:cs="Arial"/>
          <w:szCs w:val="24"/>
          <w:lang w:eastAsia="es-EC"/>
        </w:rPr>
        <w:t xml:space="preserve"> el sistema de acuerdo al alca</w:t>
      </w:r>
      <w:r w:rsidR="00CD3808">
        <w:rPr>
          <w:rFonts w:eastAsia="Times New Roman" w:cs="Arial"/>
          <w:szCs w:val="24"/>
          <w:lang w:eastAsia="es-EC"/>
        </w:rPr>
        <w:t>nce establecido, y se analizó</w:t>
      </w:r>
      <w:r w:rsidRPr="00F6569D">
        <w:rPr>
          <w:rFonts w:eastAsia="Times New Roman" w:cs="Arial"/>
          <w:szCs w:val="24"/>
          <w:lang w:eastAsia="es-EC"/>
        </w:rPr>
        <w:t xml:space="preserve"> los resultados obtenidos.</w:t>
      </w:r>
    </w:p>
    <w:p w:rsidR="00E139CA" w:rsidRDefault="00E139CA">
      <w:pPr>
        <w:spacing w:after="0" w:line="240" w:lineRule="auto"/>
        <w:rPr>
          <w:rFonts w:eastAsia="Times New Roman" w:cs="Arial"/>
          <w:szCs w:val="24"/>
          <w:lang w:eastAsia="es-EC"/>
        </w:rPr>
      </w:pPr>
      <w:r>
        <w:rPr>
          <w:rFonts w:eastAsia="Times New Roman" w:cs="Arial"/>
          <w:szCs w:val="24"/>
          <w:lang w:eastAsia="es-EC"/>
        </w:rPr>
        <w:br w:type="page"/>
      </w:r>
    </w:p>
    <w:p w:rsidR="00CF32CE" w:rsidRPr="0071548C" w:rsidRDefault="00CF32CE" w:rsidP="0071548C">
      <w:pPr>
        <w:jc w:val="center"/>
        <w:rPr>
          <w:sz w:val="32"/>
          <w:szCs w:val="32"/>
        </w:rPr>
      </w:pPr>
      <w:r w:rsidRPr="0071548C">
        <w:rPr>
          <w:sz w:val="32"/>
          <w:szCs w:val="32"/>
        </w:rPr>
        <w:lastRenderedPageBreak/>
        <w:t>ÍNDICE GENERAL</w:t>
      </w:r>
    </w:p>
    <w:p w:rsidR="00CF32CE" w:rsidRDefault="00002981" w:rsidP="00002981">
      <w:pPr>
        <w:ind w:left="7080"/>
      </w:pPr>
      <w:r>
        <w:t xml:space="preserve">    </w:t>
      </w:r>
      <w:r w:rsidR="00CF32CE">
        <w:t>.PÁG.</w:t>
      </w:r>
    </w:p>
    <w:p w:rsidR="00CF32CE" w:rsidRDefault="00CF32CE" w:rsidP="00CF32CE">
      <w:r>
        <w:t>RESUMEN…….……………………………………………………………….…II</w:t>
      </w:r>
    </w:p>
    <w:p w:rsidR="00CF32CE" w:rsidRDefault="00CF32CE" w:rsidP="00CF32CE">
      <w:r>
        <w:t>ÍNDICE GENERAL….…………………………………………………………...III</w:t>
      </w:r>
    </w:p>
    <w:p w:rsidR="00CF32CE" w:rsidRDefault="00CF32CE" w:rsidP="00CF32CE">
      <w:pPr>
        <w:tabs>
          <w:tab w:val="left" w:pos="8010"/>
        </w:tabs>
      </w:pPr>
      <w:r>
        <w:t>ÍNDICE DE F</w:t>
      </w:r>
      <w:r w:rsidR="00730375">
        <w:t>IGURAS……………….…………………………………….……IV</w:t>
      </w:r>
    </w:p>
    <w:p w:rsidR="00CF32CE" w:rsidRDefault="00CF32CE" w:rsidP="00CF32CE">
      <w:r>
        <w:t>ÍNDICE DE TABLAS……………</w:t>
      </w:r>
      <w:r w:rsidR="00730375">
        <w:t>.………………………………………….……V</w:t>
      </w:r>
    </w:p>
    <w:p w:rsidR="0071548C" w:rsidRDefault="0071548C" w:rsidP="00CF32CE">
      <w:r>
        <w:t>INTRODUCCI</w:t>
      </w:r>
      <w:r w:rsidR="00CD3808">
        <w:t>Ó</w:t>
      </w:r>
      <w:r w:rsidR="00730375">
        <w:t>N</w:t>
      </w:r>
      <w:r w:rsidR="00CD3808">
        <w:t>…………….………………………………………….……….1</w:t>
      </w:r>
    </w:p>
    <w:p w:rsidR="00CF32CE" w:rsidRDefault="00730375" w:rsidP="00CF32CE">
      <w:r>
        <w:t xml:space="preserve">CAPÍTULO 1 </w:t>
      </w:r>
      <w:r>
        <w:tab/>
      </w:r>
      <w:r>
        <w:tab/>
      </w:r>
      <w:r>
        <w:tab/>
      </w:r>
      <w:r>
        <w:tab/>
      </w:r>
      <w:r>
        <w:tab/>
      </w:r>
      <w:r>
        <w:tab/>
      </w:r>
      <w:r>
        <w:tab/>
      </w:r>
      <w:r>
        <w:tab/>
      </w:r>
      <w:r>
        <w:tab/>
      </w:r>
      <w:r w:rsidR="00CD3808">
        <w:t xml:space="preserve">  </w:t>
      </w:r>
    </w:p>
    <w:p w:rsidR="00CF32CE" w:rsidRDefault="00730375" w:rsidP="00CF32CE">
      <w:pPr>
        <w:tabs>
          <w:tab w:val="left" w:pos="450"/>
        </w:tabs>
      </w:pPr>
      <w:r>
        <w:t>1.    GENERALIDADES</w:t>
      </w:r>
      <w:r>
        <w:tab/>
      </w:r>
      <w:r>
        <w:tab/>
      </w:r>
      <w:r>
        <w:tab/>
      </w:r>
      <w:r>
        <w:tab/>
      </w:r>
      <w:r>
        <w:tab/>
      </w:r>
      <w:r>
        <w:tab/>
      </w:r>
      <w:r>
        <w:tab/>
      </w:r>
      <w:r>
        <w:tab/>
        <w:t>2</w:t>
      </w:r>
    </w:p>
    <w:p w:rsidR="00CF32CE" w:rsidRDefault="00CF32CE" w:rsidP="00CF32CE">
      <w:r>
        <w:t xml:space="preserve"> </w:t>
      </w:r>
      <w:r w:rsidR="00730375">
        <w:t xml:space="preserve">      1.1. Antecedentes</w:t>
      </w:r>
      <w:r w:rsidR="00730375">
        <w:tab/>
      </w:r>
      <w:r w:rsidR="00730375">
        <w:tab/>
      </w:r>
      <w:r w:rsidR="00730375">
        <w:tab/>
      </w:r>
      <w:r w:rsidR="00730375">
        <w:tab/>
      </w:r>
      <w:r w:rsidR="00730375">
        <w:tab/>
      </w:r>
      <w:r w:rsidR="00730375">
        <w:tab/>
      </w:r>
      <w:r w:rsidR="00730375">
        <w:tab/>
      </w:r>
      <w:r w:rsidR="00730375">
        <w:tab/>
        <w:t>2</w:t>
      </w:r>
    </w:p>
    <w:p w:rsidR="00CF32CE" w:rsidRDefault="00CF32CE" w:rsidP="00CF32CE">
      <w:r>
        <w:t xml:space="preserve">     </w:t>
      </w:r>
      <w:r w:rsidR="00730375">
        <w:t xml:space="preserve">  1.2. Objetivo General</w:t>
      </w:r>
      <w:r w:rsidR="00730375">
        <w:tab/>
      </w:r>
      <w:r w:rsidR="00730375">
        <w:tab/>
      </w:r>
      <w:r w:rsidR="00730375">
        <w:tab/>
      </w:r>
      <w:r w:rsidR="00730375">
        <w:tab/>
      </w:r>
      <w:r w:rsidR="00730375">
        <w:tab/>
      </w:r>
      <w:r w:rsidR="00730375">
        <w:tab/>
      </w:r>
      <w:r w:rsidR="00730375">
        <w:tab/>
      </w:r>
      <w:r w:rsidR="00730375">
        <w:tab/>
        <w:t>3</w:t>
      </w:r>
    </w:p>
    <w:p w:rsidR="00CF32CE" w:rsidRDefault="00CF32CE" w:rsidP="00CF32CE">
      <w:r>
        <w:t xml:space="preserve">       1.</w:t>
      </w:r>
      <w:r w:rsidR="00730375">
        <w:t>3. Objetivos Específicos</w:t>
      </w:r>
      <w:r w:rsidR="00730375">
        <w:tab/>
      </w:r>
      <w:r w:rsidR="00730375">
        <w:tab/>
      </w:r>
      <w:r w:rsidR="00730375">
        <w:tab/>
      </w:r>
      <w:r w:rsidR="00730375">
        <w:tab/>
      </w:r>
      <w:r w:rsidR="00730375">
        <w:tab/>
      </w:r>
      <w:r w:rsidR="00730375">
        <w:tab/>
      </w:r>
      <w:r w:rsidR="00730375">
        <w:tab/>
        <w:t>3</w:t>
      </w:r>
    </w:p>
    <w:p w:rsidR="00CF32CE" w:rsidRDefault="00453A8F" w:rsidP="00CF32CE">
      <w:r>
        <w:t xml:space="preserve">       1.4. Metodología del P</w:t>
      </w:r>
      <w:r w:rsidR="00CF32CE">
        <w:t>royecto</w:t>
      </w:r>
      <w:r w:rsidR="00730375">
        <w:tab/>
      </w:r>
      <w:r w:rsidR="00730375">
        <w:tab/>
      </w:r>
      <w:r w:rsidR="00730375">
        <w:tab/>
      </w:r>
      <w:r w:rsidR="00730375">
        <w:tab/>
      </w:r>
      <w:r w:rsidR="00730375">
        <w:tab/>
      </w:r>
      <w:r w:rsidR="00730375">
        <w:tab/>
        <w:t>4</w:t>
      </w:r>
    </w:p>
    <w:p w:rsidR="00CF32CE" w:rsidRDefault="00CF32CE" w:rsidP="00CF32CE">
      <w:r>
        <w:t xml:space="preserve">       1.5.</w:t>
      </w:r>
      <w:r w:rsidR="00453A8F">
        <w:t xml:space="preserve"> Estructura del P</w:t>
      </w:r>
      <w:r w:rsidR="00730375">
        <w:t>royecto</w:t>
      </w:r>
      <w:r w:rsidR="00730375">
        <w:tab/>
      </w:r>
      <w:r w:rsidR="00730375">
        <w:tab/>
      </w:r>
      <w:r w:rsidR="00730375">
        <w:tab/>
      </w:r>
      <w:r w:rsidR="00730375">
        <w:tab/>
      </w:r>
      <w:r w:rsidR="00730375">
        <w:tab/>
      </w:r>
      <w:r w:rsidR="00730375">
        <w:tab/>
      </w:r>
      <w:r w:rsidR="00730375">
        <w:tab/>
        <w:t>4</w:t>
      </w:r>
    </w:p>
    <w:p w:rsidR="00CF32CE" w:rsidRDefault="00730375" w:rsidP="00CF32CE">
      <w:r>
        <w:t>CAPÍTULO 2</w:t>
      </w:r>
      <w:r>
        <w:tab/>
      </w:r>
      <w:r>
        <w:tab/>
      </w:r>
      <w:r>
        <w:tab/>
      </w:r>
      <w:r>
        <w:tab/>
      </w:r>
      <w:r>
        <w:tab/>
      </w:r>
      <w:r>
        <w:tab/>
      </w:r>
      <w:r>
        <w:tab/>
      </w:r>
      <w:r>
        <w:tab/>
      </w:r>
      <w:r>
        <w:tab/>
      </w:r>
      <w:r>
        <w:tab/>
      </w:r>
    </w:p>
    <w:p w:rsidR="00CF32CE" w:rsidRDefault="00730375" w:rsidP="00CF32CE">
      <w:pPr>
        <w:tabs>
          <w:tab w:val="left" w:pos="450"/>
          <w:tab w:val="left" w:pos="540"/>
        </w:tabs>
      </w:pPr>
      <w:r>
        <w:t>2.    MARCO TEÓRICO</w:t>
      </w:r>
      <w:r>
        <w:tab/>
      </w:r>
      <w:r>
        <w:tab/>
      </w:r>
      <w:r>
        <w:tab/>
      </w:r>
      <w:r>
        <w:tab/>
      </w:r>
      <w:r>
        <w:tab/>
      </w:r>
      <w:r>
        <w:tab/>
      </w:r>
      <w:r>
        <w:tab/>
      </w:r>
      <w:r>
        <w:tab/>
        <w:t>6</w:t>
      </w:r>
    </w:p>
    <w:p w:rsidR="00CF32CE" w:rsidRDefault="00CF32CE" w:rsidP="00CF32CE">
      <w:pPr>
        <w:tabs>
          <w:tab w:val="left" w:pos="450"/>
          <w:tab w:val="left" w:pos="540"/>
        </w:tabs>
      </w:pPr>
      <w:r>
        <w:tab/>
        <w:t>2.1. Sist</w:t>
      </w:r>
      <w:r w:rsidR="00730375">
        <w:t>ema de control de gestión</w:t>
      </w:r>
      <w:r w:rsidR="00730375">
        <w:tab/>
      </w:r>
      <w:r w:rsidR="00730375">
        <w:tab/>
      </w:r>
      <w:r w:rsidR="00730375">
        <w:tab/>
      </w:r>
      <w:r w:rsidR="00730375">
        <w:tab/>
      </w:r>
      <w:r w:rsidR="00730375">
        <w:tab/>
      </w:r>
      <w:r w:rsidR="00730375">
        <w:tab/>
        <w:t>6</w:t>
      </w:r>
    </w:p>
    <w:p w:rsidR="00CF32CE" w:rsidRDefault="00CF32CE" w:rsidP="00CF32CE">
      <w:r>
        <w:t xml:space="preserve">       </w:t>
      </w:r>
      <w:r>
        <w:tab/>
        <w:t xml:space="preserve">   </w:t>
      </w:r>
      <w:r w:rsidR="00730375">
        <w:t xml:space="preserve"> 2.1.1. Conceptos básicos</w:t>
      </w:r>
      <w:r w:rsidR="00730375">
        <w:tab/>
      </w:r>
      <w:r w:rsidR="00730375">
        <w:tab/>
      </w:r>
      <w:r w:rsidR="00730375">
        <w:tab/>
      </w:r>
      <w:r w:rsidR="00730375">
        <w:tab/>
      </w:r>
      <w:r w:rsidR="00730375">
        <w:tab/>
      </w:r>
      <w:r w:rsidR="00730375">
        <w:tab/>
        <w:t>6</w:t>
      </w:r>
    </w:p>
    <w:p w:rsidR="00CF32CE" w:rsidRDefault="00CF32CE" w:rsidP="00CF32CE">
      <w:pPr>
        <w:tabs>
          <w:tab w:val="left" w:pos="360"/>
          <w:tab w:val="left" w:pos="450"/>
        </w:tabs>
      </w:pPr>
      <w:r>
        <w:t xml:space="preserve">       </w:t>
      </w:r>
      <w:r w:rsidR="00730375">
        <w:t>2.2. Enfoque estratégico</w:t>
      </w:r>
      <w:r w:rsidR="00730375">
        <w:tab/>
      </w:r>
      <w:r w:rsidR="00730375">
        <w:tab/>
      </w:r>
      <w:r w:rsidR="00730375">
        <w:tab/>
      </w:r>
      <w:r w:rsidR="00730375">
        <w:tab/>
      </w:r>
      <w:r w:rsidR="00730375">
        <w:tab/>
      </w:r>
      <w:r w:rsidR="00730375">
        <w:tab/>
      </w:r>
      <w:r w:rsidR="001C5F93">
        <w:t xml:space="preserve">          </w:t>
      </w:r>
      <w:r w:rsidR="00730375">
        <w:t>10</w:t>
      </w:r>
    </w:p>
    <w:p w:rsidR="00CF32CE" w:rsidRDefault="00CF32CE" w:rsidP="00CF32CE">
      <w:pPr>
        <w:tabs>
          <w:tab w:val="left" w:pos="360"/>
          <w:tab w:val="left" w:pos="450"/>
        </w:tabs>
      </w:pPr>
      <w:r>
        <w:t xml:space="preserve">       2.3.</w:t>
      </w:r>
      <w:r w:rsidR="00002981">
        <w:t xml:space="preserve"> Perspectivas Estratégicas</w:t>
      </w:r>
      <w:r w:rsidR="00002981">
        <w:tab/>
      </w:r>
      <w:r w:rsidR="00002981">
        <w:tab/>
      </w:r>
      <w:r w:rsidR="00002981">
        <w:tab/>
      </w:r>
      <w:r w:rsidR="00002981">
        <w:tab/>
      </w:r>
      <w:r w:rsidR="00002981">
        <w:tab/>
        <w:t xml:space="preserve">         </w:t>
      </w:r>
      <w:r w:rsidR="001C5F93">
        <w:t xml:space="preserve"> 12</w:t>
      </w:r>
    </w:p>
    <w:p w:rsidR="00CF32CE" w:rsidRDefault="00CF32CE" w:rsidP="00CF32CE">
      <w:r>
        <w:tab/>
        <w:t xml:space="preserve">    2.3</w:t>
      </w:r>
      <w:r w:rsidR="00453A8F">
        <w:t>.1. Objetivos E</w:t>
      </w:r>
      <w:r w:rsidR="00002981">
        <w:t>stratégicos</w:t>
      </w:r>
      <w:r w:rsidR="00002981">
        <w:tab/>
      </w:r>
      <w:r w:rsidR="00002981">
        <w:tab/>
      </w:r>
      <w:r w:rsidR="00002981">
        <w:tab/>
      </w:r>
      <w:r w:rsidR="00002981">
        <w:tab/>
      </w:r>
      <w:r w:rsidR="00002981">
        <w:tab/>
        <w:t xml:space="preserve">         </w:t>
      </w:r>
      <w:r w:rsidR="001C5F93">
        <w:t>14</w:t>
      </w:r>
    </w:p>
    <w:p w:rsidR="00CF32CE" w:rsidRDefault="00CF32CE" w:rsidP="00CF32CE">
      <w:pPr>
        <w:tabs>
          <w:tab w:val="left" w:pos="450"/>
        </w:tabs>
      </w:pPr>
      <w:r>
        <w:t xml:space="preserve">       2.4. Alineamiento Orga</w:t>
      </w:r>
      <w:r w:rsidR="00002981">
        <w:t>nizacional y Mapa Estratégico</w:t>
      </w:r>
      <w:r w:rsidR="00002981">
        <w:tab/>
      </w:r>
      <w:r w:rsidR="00002981">
        <w:tab/>
        <w:t xml:space="preserve">         </w:t>
      </w:r>
      <w:r w:rsidR="001C5F93">
        <w:t>14</w:t>
      </w:r>
    </w:p>
    <w:p w:rsidR="00CF32CE" w:rsidRDefault="00CF32CE" w:rsidP="00CF32CE">
      <w:r>
        <w:t xml:space="preserve">     </w:t>
      </w:r>
      <w:r w:rsidR="00002981">
        <w:t xml:space="preserve">  2.5. Matriz de Control</w:t>
      </w:r>
      <w:r w:rsidR="00002981">
        <w:tab/>
      </w:r>
      <w:r w:rsidR="00002981">
        <w:tab/>
      </w:r>
      <w:r w:rsidR="00002981">
        <w:tab/>
      </w:r>
      <w:r w:rsidR="00002981">
        <w:tab/>
      </w:r>
      <w:r w:rsidR="00002981">
        <w:tab/>
      </w:r>
      <w:r w:rsidR="00002981">
        <w:tab/>
      </w:r>
      <w:r w:rsidR="00002981">
        <w:tab/>
        <w:t xml:space="preserve">         </w:t>
      </w:r>
      <w:r w:rsidR="001C5F93">
        <w:t>17</w:t>
      </w:r>
    </w:p>
    <w:p w:rsidR="00CF32CE" w:rsidRDefault="00CF32CE" w:rsidP="001C5F93">
      <w:pPr>
        <w:tabs>
          <w:tab w:val="left" w:pos="450"/>
          <w:tab w:val="left" w:pos="540"/>
        </w:tabs>
      </w:pPr>
      <w:r>
        <w:lastRenderedPageBreak/>
        <w:t xml:space="preserve">       2.6. Toma de decisiones basadas en Sistemas de Control de Gestión</w:t>
      </w:r>
      <w:r w:rsidR="001C5F93">
        <w:t xml:space="preserve"> 17</w:t>
      </w:r>
      <w:r w:rsidR="001C5F93">
        <w:tab/>
      </w:r>
      <w:r w:rsidR="001C5F93">
        <w:tab/>
      </w:r>
      <w:r w:rsidR="001C5F93">
        <w:tab/>
      </w:r>
      <w:r w:rsidR="001C5F93">
        <w:tab/>
      </w:r>
      <w:r w:rsidR="001C5F93">
        <w:tab/>
      </w:r>
      <w:r w:rsidR="001C5F93">
        <w:tab/>
      </w:r>
      <w:r w:rsidR="001C5F93">
        <w:tab/>
      </w:r>
      <w:r w:rsidR="001C5F93">
        <w:tab/>
      </w:r>
      <w:r w:rsidR="001C5F93">
        <w:tab/>
      </w:r>
      <w:r w:rsidR="001C5F93">
        <w:tab/>
      </w:r>
      <w:r w:rsidR="001C5F93">
        <w:tab/>
      </w:r>
      <w:r w:rsidR="001C5F93">
        <w:tab/>
      </w:r>
      <w:r w:rsidR="001C5F93">
        <w:tab/>
      </w:r>
    </w:p>
    <w:p w:rsidR="00CF32CE" w:rsidRDefault="001C5F93" w:rsidP="00CF32CE">
      <w:r>
        <w:t>CAPÍTULO 3</w:t>
      </w:r>
      <w:r>
        <w:tab/>
      </w:r>
      <w:r>
        <w:tab/>
      </w:r>
      <w:r>
        <w:tab/>
      </w:r>
      <w:r>
        <w:tab/>
      </w:r>
      <w:r>
        <w:tab/>
      </w:r>
      <w:r>
        <w:tab/>
      </w:r>
      <w:r>
        <w:tab/>
      </w:r>
      <w:r>
        <w:tab/>
      </w:r>
      <w:r>
        <w:tab/>
      </w:r>
      <w:r>
        <w:tab/>
      </w:r>
    </w:p>
    <w:p w:rsidR="00CF32CE" w:rsidRDefault="00CF32CE" w:rsidP="00CF32CE">
      <w:r>
        <w:t xml:space="preserve">3.   </w:t>
      </w:r>
      <w:r w:rsidR="001C5F93">
        <w:t xml:space="preserve"> </w:t>
      </w:r>
      <w:r w:rsidR="00453A8F">
        <w:t>DIAGNÓSTICO ACTUAL DE LA EMPRESA</w:t>
      </w:r>
      <w:r w:rsidR="00453A8F">
        <w:tab/>
      </w:r>
      <w:r w:rsidR="00453A8F">
        <w:tab/>
      </w:r>
      <w:r w:rsidR="00453A8F">
        <w:tab/>
      </w:r>
      <w:r w:rsidR="00453A8F">
        <w:tab/>
      </w:r>
      <w:r w:rsidR="001C5F93">
        <w:t>19</w:t>
      </w:r>
    </w:p>
    <w:p w:rsidR="00CF32CE" w:rsidRDefault="00CF32CE" w:rsidP="00CF32CE">
      <w:pPr>
        <w:tabs>
          <w:tab w:val="left" w:pos="450"/>
          <w:tab w:val="left" w:pos="540"/>
          <w:tab w:val="left" w:pos="720"/>
        </w:tabs>
      </w:pPr>
      <w:r>
        <w:tab/>
        <w:t xml:space="preserve"> 3</w:t>
      </w:r>
      <w:r w:rsidR="00453A8F">
        <w:t>.1. Informe</w:t>
      </w:r>
      <w:r w:rsidR="001C5F93">
        <w:t xml:space="preserve"> General</w:t>
      </w:r>
      <w:r w:rsidR="001C5F93">
        <w:tab/>
      </w:r>
      <w:r w:rsidR="00453A8F">
        <w:tab/>
      </w:r>
      <w:r w:rsidR="001C5F93">
        <w:tab/>
      </w:r>
      <w:r w:rsidR="001C5F93">
        <w:tab/>
      </w:r>
      <w:r w:rsidR="001C5F93">
        <w:tab/>
      </w:r>
      <w:r w:rsidR="001C5F93">
        <w:tab/>
      </w:r>
      <w:r w:rsidR="001C5F93">
        <w:tab/>
      </w:r>
      <w:r w:rsidR="001C5F93">
        <w:tab/>
        <w:t>19</w:t>
      </w:r>
    </w:p>
    <w:p w:rsidR="00CF32CE" w:rsidRDefault="00CF32CE" w:rsidP="00CF32CE">
      <w:pPr>
        <w:tabs>
          <w:tab w:val="left" w:pos="450"/>
          <w:tab w:val="left" w:pos="540"/>
          <w:tab w:val="left" w:pos="720"/>
          <w:tab w:val="left" w:pos="990"/>
        </w:tabs>
      </w:pPr>
      <w:r>
        <w:tab/>
      </w:r>
      <w:r>
        <w:tab/>
      </w:r>
      <w:r>
        <w:tab/>
        <w:t xml:space="preserve">    3.1.1. Descrip</w:t>
      </w:r>
      <w:r w:rsidR="001C5F93">
        <w:t>ción General de la empresa</w:t>
      </w:r>
      <w:r w:rsidR="001C5F93">
        <w:tab/>
      </w:r>
      <w:r w:rsidR="001C5F93">
        <w:tab/>
      </w:r>
      <w:r w:rsidR="001C5F93">
        <w:tab/>
      </w:r>
      <w:r w:rsidR="001C5F93">
        <w:tab/>
        <w:t>19</w:t>
      </w:r>
    </w:p>
    <w:p w:rsidR="00CF32CE" w:rsidRDefault="00CF32CE" w:rsidP="00CF32CE">
      <w:r>
        <w:t xml:space="preserve">               3.1.2. Misi</w:t>
      </w:r>
      <w:r w:rsidR="001C5F93">
        <w:t>ón y Visión de la empresa</w:t>
      </w:r>
      <w:r w:rsidR="001C5F93">
        <w:tab/>
      </w:r>
      <w:r w:rsidR="001C5F93">
        <w:tab/>
      </w:r>
      <w:r w:rsidR="001C5F93">
        <w:tab/>
      </w:r>
      <w:r w:rsidR="001C5F93">
        <w:tab/>
      </w:r>
      <w:r w:rsidR="001C5F93">
        <w:tab/>
        <w:t>20</w:t>
      </w:r>
    </w:p>
    <w:p w:rsidR="00CF32CE" w:rsidRDefault="00CF32CE" w:rsidP="00CF32CE">
      <w:r>
        <w:t xml:space="preserve">               3.1</w:t>
      </w:r>
      <w:r w:rsidR="001C5F93">
        <w:t>.3. Productos y procesos</w:t>
      </w:r>
      <w:r w:rsidR="001C5F93">
        <w:tab/>
      </w:r>
      <w:r w:rsidR="001C5F93">
        <w:tab/>
      </w:r>
      <w:r w:rsidR="001C5F93">
        <w:tab/>
      </w:r>
      <w:r w:rsidR="001C5F93">
        <w:tab/>
      </w:r>
      <w:r w:rsidR="001C5F93">
        <w:tab/>
      </w:r>
      <w:r w:rsidR="001C5F93">
        <w:tab/>
        <w:t>20</w:t>
      </w:r>
    </w:p>
    <w:p w:rsidR="00CF32CE" w:rsidRDefault="00CF32CE" w:rsidP="00CF32CE">
      <w:r>
        <w:t xml:space="preserve">               3.1.4. </w:t>
      </w:r>
      <w:r w:rsidR="001C5F93">
        <w:t>Estructura Organizacional</w:t>
      </w:r>
      <w:r w:rsidR="001C5F93">
        <w:tab/>
      </w:r>
      <w:r w:rsidR="001C5F93">
        <w:tab/>
      </w:r>
      <w:r w:rsidR="001C5F93">
        <w:tab/>
      </w:r>
      <w:r w:rsidR="001C5F93">
        <w:tab/>
      </w:r>
      <w:r w:rsidR="001C5F93">
        <w:tab/>
        <w:t>22</w:t>
      </w:r>
    </w:p>
    <w:p w:rsidR="00CF32CE" w:rsidRDefault="00CF32CE" w:rsidP="00CF32CE">
      <w:r>
        <w:t xml:space="preserve">            </w:t>
      </w:r>
      <w:r w:rsidR="001C5F93">
        <w:t xml:space="preserve">   3.1.5. Análisis FODA</w:t>
      </w:r>
      <w:r w:rsidR="001C5F93">
        <w:tab/>
      </w:r>
      <w:r w:rsidR="001C5F93">
        <w:tab/>
      </w:r>
      <w:r w:rsidR="001C5F93">
        <w:tab/>
      </w:r>
      <w:r w:rsidR="001C5F93">
        <w:tab/>
      </w:r>
      <w:r w:rsidR="001C5F93">
        <w:tab/>
      </w:r>
      <w:r w:rsidR="001C5F93">
        <w:tab/>
      </w:r>
      <w:r w:rsidR="001C5F93">
        <w:tab/>
        <w:t>24</w:t>
      </w:r>
    </w:p>
    <w:p w:rsidR="00CF32CE" w:rsidRDefault="00CF32CE" w:rsidP="00CF32CE">
      <w:pPr>
        <w:tabs>
          <w:tab w:val="left" w:pos="540"/>
        </w:tabs>
      </w:pPr>
      <w:r>
        <w:t xml:space="preserve">        3.2. Análisi</w:t>
      </w:r>
      <w:r w:rsidR="001C5F93">
        <w:t>s de la situación actual</w:t>
      </w:r>
      <w:r w:rsidR="001C5F93">
        <w:tab/>
      </w:r>
      <w:r w:rsidR="001C5F93">
        <w:tab/>
      </w:r>
      <w:r w:rsidR="001C5F93">
        <w:tab/>
      </w:r>
      <w:r w:rsidR="001C5F93">
        <w:tab/>
      </w:r>
      <w:r w:rsidR="001C5F93">
        <w:tab/>
      </w:r>
      <w:r w:rsidR="001C5F93">
        <w:tab/>
        <w:t>24</w:t>
      </w:r>
    </w:p>
    <w:p w:rsidR="00CF32CE" w:rsidRDefault="00CF32CE" w:rsidP="00CF32CE">
      <w:r>
        <w:t xml:space="preserve">              </w:t>
      </w:r>
      <w:r w:rsidR="001C5F93">
        <w:t xml:space="preserve"> 3.2.1. Gestión Técnica</w:t>
      </w:r>
      <w:r w:rsidR="001C5F93">
        <w:tab/>
      </w:r>
      <w:r w:rsidR="001C5F93">
        <w:tab/>
      </w:r>
      <w:r w:rsidR="001C5F93">
        <w:tab/>
      </w:r>
      <w:r w:rsidR="001C5F93">
        <w:tab/>
      </w:r>
      <w:r w:rsidR="001C5F93">
        <w:tab/>
      </w:r>
      <w:r w:rsidR="001C5F93">
        <w:tab/>
      </w:r>
      <w:r w:rsidR="001C5F93">
        <w:tab/>
        <w:t>24</w:t>
      </w:r>
    </w:p>
    <w:p w:rsidR="00CF32CE" w:rsidRDefault="00CF32CE" w:rsidP="00CF32CE">
      <w:r>
        <w:t xml:space="preserve">               3.2.2</w:t>
      </w:r>
      <w:r w:rsidR="001C5F93">
        <w:t>. Gestión Administrativa</w:t>
      </w:r>
      <w:r w:rsidR="001C5F93">
        <w:tab/>
      </w:r>
      <w:r w:rsidR="001C5F93">
        <w:tab/>
      </w:r>
      <w:r w:rsidR="001C5F93">
        <w:tab/>
      </w:r>
      <w:r w:rsidR="001C5F93">
        <w:tab/>
      </w:r>
      <w:r w:rsidR="001C5F93">
        <w:tab/>
      </w:r>
      <w:r w:rsidR="001C5F93">
        <w:tab/>
        <w:t>24</w:t>
      </w:r>
    </w:p>
    <w:p w:rsidR="00CF32CE" w:rsidRDefault="00CF32CE" w:rsidP="00CF32CE">
      <w:r>
        <w:t xml:space="preserve">               3.2.3. </w:t>
      </w:r>
      <w:r w:rsidR="001C5F93">
        <w:t>Gestión de Talento Humano</w:t>
      </w:r>
      <w:r w:rsidR="001C5F93">
        <w:tab/>
      </w:r>
      <w:r w:rsidR="001C5F93">
        <w:tab/>
      </w:r>
      <w:r w:rsidR="001C5F93">
        <w:tab/>
      </w:r>
      <w:r w:rsidR="001C5F93">
        <w:tab/>
      </w:r>
      <w:r w:rsidR="001C5F93">
        <w:tab/>
        <w:t>25</w:t>
      </w:r>
    </w:p>
    <w:p w:rsidR="00CF32CE" w:rsidRDefault="00CF32CE" w:rsidP="00CF32CE">
      <w:r>
        <w:t xml:space="preserve">         3.3. Descripción de principales pr</w:t>
      </w:r>
      <w:r w:rsidR="001C5F93">
        <w:t>ocesos críticos de la empresa</w:t>
      </w:r>
      <w:r w:rsidR="001C5F93">
        <w:tab/>
        <w:t>25</w:t>
      </w:r>
    </w:p>
    <w:p w:rsidR="00CF32CE" w:rsidRDefault="00CF32CE" w:rsidP="00CF32CE">
      <w:r>
        <w:t xml:space="preserve">         3.4. Descripción de los princ</w:t>
      </w:r>
      <w:r w:rsidR="001C5F93">
        <w:t>ipales problemas encontrados</w:t>
      </w:r>
      <w:r w:rsidR="001C5F93">
        <w:tab/>
      </w:r>
      <w:r w:rsidR="001C5F93">
        <w:tab/>
        <w:t>26</w:t>
      </w:r>
    </w:p>
    <w:p w:rsidR="00CF32CE" w:rsidRDefault="001C5F93" w:rsidP="00CF32CE">
      <w:r>
        <w:t>CAPÍTULO 4</w:t>
      </w:r>
      <w:r>
        <w:tab/>
      </w:r>
      <w:r>
        <w:tab/>
      </w:r>
      <w:r>
        <w:tab/>
      </w:r>
      <w:r>
        <w:tab/>
      </w:r>
      <w:r>
        <w:tab/>
      </w:r>
      <w:r>
        <w:tab/>
      </w:r>
      <w:r>
        <w:tab/>
      </w:r>
      <w:r>
        <w:tab/>
      </w:r>
      <w:r>
        <w:tab/>
      </w:r>
      <w:r>
        <w:tab/>
      </w:r>
    </w:p>
    <w:p w:rsidR="00CF32CE" w:rsidRDefault="00CF32CE" w:rsidP="00CF32CE">
      <w:pPr>
        <w:tabs>
          <w:tab w:val="left" w:pos="450"/>
          <w:tab w:val="left" w:pos="540"/>
        </w:tabs>
      </w:pPr>
      <w:r>
        <w:t>4.    DISEÑO DEL SI</w:t>
      </w:r>
      <w:r w:rsidR="001C5F93">
        <w:t>STEMA DE CONTROL DE GESTIÓN</w:t>
      </w:r>
      <w:r w:rsidR="001C5F93">
        <w:tab/>
      </w:r>
      <w:r w:rsidR="001C5F93">
        <w:tab/>
      </w:r>
      <w:r w:rsidR="001C5F93">
        <w:tab/>
        <w:t>31</w:t>
      </w:r>
    </w:p>
    <w:p w:rsidR="00CF32CE" w:rsidRDefault="00CF32CE" w:rsidP="00CF32CE">
      <w:pPr>
        <w:tabs>
          <w:tab w:val="left" w:pos="540"/>
          <w:tab w:val="left" w:pos="630"/>
        </w:tabs>
      </w:pPr>
      <w:r>
        <w:tab/>
        <w:t xml:space="preserve"> 4.1. Determinar la </w:t>
      </w:r>
      <w:r w:rsidR="001C5F93">
        <w:t>Planificación Estratégica.</w:t>
      </w:r>
      <w:r w:rsidR="001C5F93">
        <w:tab/>
      </w:r>
      <w:r w:rsidR="001C5F93">
        <w:tab/>
      </w:r>
      <w:r w:rsidR="001C5F93">
        <w:tab/>
      </w:r>
      <w:r w:rsidR="001C5F93">
        <w:tab/>
        <w:t>31</w:t>
      </w:r>
    </w:p>
    <w:p w:rsidR="00CF32CE" w:rsidRDefault="00CF32CE" w:rsidP="00CF32CE">
      <w:r>
        <w:t xml:space="preserve">         4.2. Determinar indicadores de c</w:t>
      </w:r>
      <w:r w:rsidR="001C5F93">
        <w:t>ontrol del sistema de gestión</w:t>
      </w:r>
      <w:r w:rsidR="001C5F93">
        <w:tab/>
        <w:t>36</w:t>
      </w:r>
    </w:p>
    <w:p w:rsidR="00CF32CE" w:rsidRDefault="00CF32CE" w:rsidP="00CF32CE">
      <w:r>
        <w:t xml:space="preserve">         4.3. Diseño del sis</w:t>
      </w:r>
      <w:r w:rsidR="001C5F93">
        <w:t>tema de control de gestión</w:t>
      </w:r>
      <w:r w:rsidR="001C5F93">
        <w:tab/>
      </w:r>
      <w:r w:rsidR="001C5F93">
        <w:tab/>
      </w:r>
      <w:r w:rsidR="001C5F93">
        <w:tab/>
      </w:r>
      <w:r w:rsidR="001C5F93">
        <w:tab/>
        <w:t>40</w:t>
      </w:r>
    </w:p>
    <w:p w:rsidR="00CF32CE" w:rsidRDefault="00CF32CE" w:rsidP="00CF32CE">
      <w:r>
        <w:t>CAPÍTULO 5</w:t>
      </w:r>
      <w:r>
        <w:tab/>
      </w:r>
      <w:r>
        <w:tab/>
      </w:r>
      <w:r>
        <w:tab/>
      </w:r>
      <w:r w:rsidR="001C5F93">
        <w:tab/>
      </w:r>
      <w:r w:rsidR="001C5F93">
        <w:tab/>
      </w:r>
      <w:r w:rsidR="001C5F93">
        <w:tab/>
      </w:r>
      <w:r w:rsidR="001C5F93">
        <w:tab/>
      </w:r>
      <w:r w:rsidR="001C5F93">
        <w:tab/>
      </w:r>
      <w:r w:rsidR="001C5F93">
        <w:tab/>
      </w:r>
      <w:r w:rsidR="001C5F93">
        <w:tab/>
      </w:r>
    </w:p>
    <w:p w:rsidR="00CF32CE" w:rsidRDefault="00CF32CE" w:rsidP="00CF32CE">
      <w:pPr>
        <w:tabs>
          <w:tab w:val="left" w:pos="450"/>
          <w:tab w:val="left" w:pos="540"/>
        </w:tabs>
      </w:pPr>
      <w:r>
        <w:t>5.    IMPLEMENTACIÓN Y ANÁLISIS DE RESULTADOS DEL SISTEMA</w:t>
      </w:r>
      <w:r w:rsidR="001C5F93">
        <w:t xml:space="preserve"> DE CONTROL DE GESTIÓN</w:t>
      </w:r>
      <w:r w:rsidR="001C5F93">
        <w:tab/>
      </w:r>
      <w:r w:rsidR="001C5F93">
        <w:tab/>
      </w:r>
      <w:r w:rsidR="001C5F93">
        <w:tab/>
      </w:r>
      <w:r w:rsidR="001C5F93">
        <w:tab/>
      </w:r>
      <w:r w:rsidR="001C5F93">
        <w:tab/>
      </w:r>
      <w:r w:rsidR="001C5F93">
        <w:tab/>
      </w:r>
      <w:r w:rsidR="001C5F93">
        <w:tab/>
      </w:r>
      <w:r w:rsidR="001C5F93">
        <w:tab/>
        <w:t>96</w:t>
      </w:r>
    </w:p>
    <w:p w:rsidR="00CF32CE" w:rsidRDefault="00CF32CE" w:rsidP="00CF32CE">
      <w:pPr>
        <w:tabs>
          <w:tab w:val="left" w:pos="540"/>
          <w:tab w:val="left" w:pos="630"/>
        </w:tabs>
      </w:pPr>
      <w:r>
        <w:lastRenderedPageBreak/>
        <w:t xml:space="preserve">      </w:t>
      </w:r>
      <w:r w:rsidR="001C5F93">
        <w:t xml:space="preserve">   5.1. Implementación</w:t>
      </w:r>
      <w:r w:rsidR="001C5F93">
        <w:tab/>
      </w:r>
      <w:r w:rsidR="001C5F93">
        <w:tab/>
      </w:r>
      <w:r w:rsidR="001C5F93">
        <w:tab/>
      </w:r>
      <w:r w:rsidR="001C5F93">
        <w:tab/>
      </w:r>
      <w:r w:rsidR="001C5F93">
        <w:tab/>
      </w:r>
      <w:r w:rsidR="001C5F93">
        <w:tab/>
      </w:r>
      <w:r w:rsidR="001C5F93">
        <w:tab/>
      </w:r>
      <w:r w:rsidR="001C5F93">
        <w:tab/>
        <w:t>96</w:t>
      </w:r>
    </w:p>
    <w:p w:rsidR="00CF32CE" w:rsidRDefault="00CF32CE" w:rsidP="00CF32CE">
      <w:pPr>
        <w:tabs>
          <w:tab w:val="left" w:pos="1080"/>
          <w:tab w:val="left" w:pos="1170"/>
        </w:tabs>
      </w:pPr>
      <w:r>
        <w:t xml:space="preserve">          </w:t>
      </w:r>
      <w:r w:rsidR="001C5F93">
        <w:t xml:space="preserve">      5.1.1. Objetivos</w:t>
      </w:r>
      <w:r w:rsidR="001C5F93">
        <w:tab/>
      </w:r>
      <w:r w:rsidR="001C5F93">
        <w:tab/>
      </w:r>
      <w:r w:rsidR="001C5F93">
        <w:tab/>
      </w:r>
      <w:r w:rsidR="001C5F93">
        <w:tab/>
      </w:r>
      <w:r w:rsidR="001C5F93">
        <w:tab/>
      </w:r>
      <w:r w:rsidR="001C5F93">
        <w:tab/>
      </w:r>
      <w:r w:rsidR="001C5F93">
        <w:tab/>
      </w:r>
      <w:r w:rsidR="001C5F93">
        <w:tab/>
        <w:t>96</w:t>
      </w:r>
    </w:p>
    <w:p w:rsidR="00CF32CE" w:rsidRDefault="00CF32CE" w:rsidP="00CF32CE">
      <w:pPr>
        <w:tabs>
          <w:tab w:val="left" w:pos="1080"/>
          <w:tab w:val="left" w:pos="1170"/>
        </w:tabs>
      </w:pPr>
      <w:r>
        <w:t xml:space="preserve">        </w:t>
      </w:r>
      <w:r w:rsidR="001C5F93">
        <w:t xml:space="preserve">        5.1.2. Alcance</w:t>
      </w:r>
      <w:r w:rsidR="001C5F93">
        <w:tab/>
      </w:r>
      <w:r w:rsidR="001C5F93">
        <w:tab/>
      </w:r>
      <w:r w:rsidR="001C5F93">
        <w:tab/>
      </w:r>
      <w:r w:rsidR="001C5F93">
        <w:tab/>
      </w:r>
      <w:r w:rsidR="001C5F93">
        <w:tab/>
      </w:r>
      <w:r w:rsidR="001C5F93">
        <w:tab/>
      </w:r>
      <w:r w:rsidR="001C5F93">
        <w:tab/>
      </w:r>
      <w:r w:rsidR="001C5F93">
        <w:tab/>
        <w:t>96</w:t>
      </w:r>
    </w:p>
    <w:p w:rsidR="00CF32CE" w:rsidRDefault="00CF32CE" w:rsidP="00CF32CE">
      <w:r>
        <w:t xml:space="preserve">                5.1.3. Auditoria</w:t>
      </w:r>
      <w:r>
        <w:tab/>
      </w:r>
      <w:r w:rsidR="001C5F93">
        <w:tab/>
      </w:r>
      <w:r w:rsidR="001C5F93">
        <w:tab/>
      </w:r>
      <w:r w:rsidR="001C5F93">
        <w:tab/>
      </w:r>
      <w:r w:rsidR="001C5F93">
        <w:tab/>
      </w:r>
      <w:r w:rsidR="001C5F93">
        <w:tab/>
      </w:r>
      <w:r w:rsidR="001C5F93">
        <w:tab/>
      </w:r>
      <w:r w:rsidR="001C5F93">
        <w:tab/>
        <w:t>9</w:t>
      </w:r>
      <w:r>
        <w:t>6</w:t>
      </w:r>
    </w:p>
    <w:p w:rsidR="00CF32CE" w:rsidRDefault="00CF32CE" w:rsidP="00CF32CE">
      <w:r>
        <w:t xml:space="preserve">         5.2.</w:t>
      </w:r>
      <w:r w:rsidR="00CD3808">
        <w:t xml:space="preserve"> Análisis de resultados</w:t>
      </w:r>
      <w:r w:rsidR="00CD3808">
        <w:tab/>
      </w:r>
      <w:r w:rsidR="00CD3808">
        <w:tab/>
      </w:r>
      <w:r w:rsidR="00CD3808">
        <w:tab/>
      </w:r>
      <w:r w:rsidR="00CD3808">
        <w:tab/>
      </w:r>
      <w:r w:rsidR="00CD3808">
        <w:tab/>
      </w:r>
      <w:r w:rsidR="00CD3808">
        <w:tab/>
        <w:t xml:space="preserve">         </w:t>
      </w:r>
      <w:r w:rsidR="001C5F93">
        <w:t>106</w:t>
      </w:r>
    </w:p>
    <w:p w:rsidR="00CF32CE" w:rsidRDefault="00CF32CE" w:rsidP="00CF32CE">
      <w:r>
        <w:t xml:space="preserve">                5.2.1. Anális</w:t>
      </w:r>
      <w:r w:rsidR="00CD3808">
        <w:t>is de resultados obtenidos</w:t>
      </w:r>
      <w:r w:rsidR="00CD3808">
        <w:tab/>
      </w:r>
      <w:r w:rsidR="00CD3808">
        <w:tab/>
      </w:r>
      <w:r w:rsidR="00CD3808">
        <w:tab/>
        <w:t xml:space="preserve">         </w:t>
      </w:r>
      <w:r w:rsidR="001C5F93">
        <w:t>106</w:t>
      </w:r>
    </w:p>
    <w:p w:rsidR="00CF32CE" w:rsidRDefault="00CF32CE" w:rsidP="00CF32CE">
      <w:r>
        <w:t xml:space="preserve">                5.2.</w:t>
      </w:r>
      <w:r w:rsidR="00CD3808">
        <w:t>2. Resultados propuestos</w:t>
      </w:r>
      <w:r w:rsidR="00CD3808">
        <w:tab/>
      </w:r>
      <w:r w:rsidR="00CD3808">
        <w:tab/>
      </w:r>
      <w:r w:rsidR="00CD3808">
        <w:tab/>
      </w:r>
      <w:r w:rsidR="00CD3808">
        <w:tab/>
      </w:r>
      <w:r w:rsidR="00CD3808">
        <w:tab/>
        <w:t xml:space="preserve">         </w:t>
      </w:r>
      <w:r w:rsidR="001C5F93">
        <w:t>108</w:t>
      </w:r>
    </w:p>
    <w:p w:rsidR="00CF32CE" w:rsidRDefault="006778B8" w:rsidP="00CF32CE">
      <w:r>
        <w:t>CAPÍTULO 6</w:t>
      </w:r>
      <w:r>
        <w:tab/>
      </w:r>
      <w:r>
        <w:tab/>
      </w:r>
      <w:r>
        <w:tab/>
      </w:r>
      <w:r>
        <w:tab/>
      </w:r>
      <w:r>
        <w:tab/>
      </w:r>
      <w:r>
        <w:tab/>
      </w:r>
      <w:r>
        <w:tab/>
      </w:r>
      <w:r>
        <w:tab/>
      </w:r>
      <w:r>
        <w:tab/>
        <w:t xml:space="preserve">         </w:t>
      </w:r>
    </w:p>
    <w:p w:rsidR="00CF32CE" w:rsidRDefault="00CF32CE" w:rsidP="009E6227">
      <w:pPr>
        <w:tabs>
          <w:tab w:val="left" w:pos="540"/>
          <w:tab w:val="left" w:pos="630"/>
          <w:tab w:val="left" w:pos="7371"/>
          <w:tab w:val="left" w:pos="7655"/>
          <w:tab w:val="left" w:pos="7797"/>
        </w:tabs>
      </w:pPr>
      <w:r>
        <w:t>6. CONCLUSIONES Y RECOMENDACIONES</w:t>
      </w:r>
      <w:r>
        <w:tab/>
        <w:t xml:space="preserve"> </w:t>
      </w:r>
      <w:r w:rsidR="00CD3808">
        <w:t xml:space="preserve">    </w:t>
      </w:r>
      <w:r w:rsidR="006778B8">
        <w:t xml:space="preserve">110                   </w:t>
      </w:r>
    </w:p>
    <w:p w:rsidR="00CF32CE" w:rsidRDefault="00CF32CE" w:rsidP="00CF32CE">
      <w:pPr>
        <w:tabs>
          <w:tab w:val="left" w:pos="540"/>
          <w:tab w:val="left" w:pos="630"/>
        </w:tabs>
      </w:pPr>
      <w:r>
        <w:t xml:space="preserve">          6.1. Conclusiones</w:t>
      </w:r>
      <w:r>
        <w:tab/>
      </w:r>
      <w:r>
        <w:tab/>
      </w:r>
      <w:r>
        <w:tab/>
      </w:r>
      <w:r>
        <w:tab/>
      </w:r>
      <w:r>
        <w:tab/>
      </w:r>
      <w:r>
        <w:tab/>
        <w:t xml:space="preserve">                  </w:t>
      </w:r>
      <w:r w:rsidR="007338C3">
        <w:t xml:space="preserve"> </w:t>
      </w:r>
      <w:r w:rsidR="00CD3808">
        <w:t xml:space="preserve"> </w:t>
      </w:r>
      <w:r w:rsidR="006778B8">
        <w:t>110</w:t>
      </w:r>
    </w:p>
    <w:p w:rsidR="00CF32CE" w:rsidRDefault="00CF32CE" w:rsidP="009E6227">
      <w:pPr>
        <w:tabs>
          <w:tab w:val="left" w:pos="7513"/>
          <w:tab w:val="left" w:pos="7655"/>
          <w:tab w:val="left" w:pos="7797"/>
        </w:tabs>
      </w:pPr>
      <w:r>
        <w:t xml:space="preserve">    </w:t>
      </w:r>
      <w:r w:rsidR="00CD3808">
        <w:t xml:space="preserve">      6.2. Recomendaciones</w:t>
      </w:r>
      <w:r w:rsidR="00CD3808">
        <w:tab/>
        <w:t xml:space="preserve">   </w:t>
      </w:r>
      <w:r w:rsidR="009E6227">
        <w:t>11</w:t>
      </w:r>
      <w:r w:rsidR="00FE1804">
        <w:t>4</w:t>
      </w:r>
      <w:r>
        <w:t xml:space="preserve">                                                        </w:t>
      </w:r>
      <w:r w:rsidR="006778B8">
        <w:t xml:space="preserve"> </w:t>
      </w:r>
    </w:p>
    <w:p w:rsidR="00453A8F" w:rsidRDefault="00453A8F" w:rsidP="00453A8F">
      <w:r>
        <w:t>ANEXOS</w:t>
      </w:r>
    </w:p>
    <w:p w:rsidR="00FE1804" w:rsidRDefault="00FE1804" w:rsidP="00FE1804">
      <w:r>
        <w:t>REFERENCIAS BIBLIOGRÁFICAS</w:t>
      </w:r>
    </w:p>
    <w:p w:rsidR="00453A8F" w:rsidRDefault="00453A8F" w:rsidP="009E6227"/>
    <w:p w:rsidR="009E6227" w:rsidRDefault="009E6227" w:rsidP="00CF32CE"/>
    <w:p w:rsidR="00F6569D" w:rsidRDefault="00F6569D" w:rsidP="00E139CA">
      <w:pPr>
        <w:spacing w:after="0" w:line="480" w:lineRule="auto"/>
        <w:jc w:val="both"/>
        <w:rPr>
          <w:rFonts w:eastAsia="Times New Roman" w:cs="Arial"/>
          <w:szCs w:val="24"/>
          <w:lang w:eastAsia="es-EC"/>
        </w:rPr>
      </w:pPr>
    </w:p>
    <w:p w:rsidR="00F6569D" w:rsidRPr="00F6569D" w:rsidRDefault="00F6569D" w:rsidP="00F6569D">
      <w:pPr>
        <w:spacing w:after="0" w:line="480" w:lineRule="auto"/>
        <w:jc w:val="both"/>
        <w:rPr>
          <w:rFonts w:eastAsia="Times New Roman" w:cs="Arial"/>
          <w:szCs w:val="24"/>
          <w:lang w:eastAsia="es-EC"/>
        </w:rPr>
        <w:sectPr w:rsidR="00F6569D" w:rsidRPr="00F6569D" w:rsidSect="00916514">
          <w:headerReference w:type="default" r:id="rId9"/>
          <w:pgSz w:w="11909" w:h="16840" w:code="9"/>
          <w:pgMar w:top="2275" w:right="1368" w:bottom="2275" w:left="2275" w:header="720" w:footer="720" w:gutter="0"/>
          <w:pgNumType w:fmt="upperRoman" w:start="2"/>
          <w:cols w:space="708"/>
          <w:docGrid w:linePitch="360"/>
        </w:sectPr>
      </w:pPr>
      <w:r w:rsidRPr="00F6569D">
        <w:rPr>
          <w:rFonts w:eastAsia="Times New Roman" w:cs="Arial"/>
          <w:szCs w:val="24"/>
          <w:lang w:eastAsia="es-EC"/>
        </w:rPr>
        <w:t xml:space="preserve"> </w:t>
      </w:r>
    </w:p>
    <w:p w:rsidR="00F6569D" w:rsidRPr="00F6569D" w:rsidRDefault="00F6569D" w:rsidP="00F6569D">
      <w:pPr>
        <w:keepNext/>
        <w:spacing w:after="0" w:line="240" w:lineRule="auto"/>
        <w:jc w:val="center"/>
        <w:outlineLvl w:val="0"/>
        <w:rPr>
          <w:rFonts w:eastAsia="Times New Roman" w:cs="Arial"/>
          <w:b/>
          <w:bCs/>
          <w:kern w:val="32"/>
          <w:szCs w:val="32"/>
          <w:lang w:eastAsia="es-EC"/>
        </w:rPr>
      </w:pPr>
      <w:bookmarkStart w:id="3" w:name="_Toc265193417"/>
    </w:p>
    <w:p w:rsidR="00F6569D" w:rsidRPr="00F6569D" w:rsidRDefault="00F6569D" w:rsidP="00F6569D">
      <w:pPr>
        <w:keepNext/>
        <w:spacing w:after="0" w:line="240" w:lineRule="auto"/>
        <w:jc w:val="center"/>
        <w:outlineLvl w:val="0"/>
        <w:rPr>
          <w:rFonts w:eastAsia="Times New Roman" w:cs="Arial"/>
          <w:b/>
          <w:bCs/>
          <w:kern w:val="32"/>
          <w:szCs w:val="32"/>
          <w:lang w:eastAsia="es-EC"/>
        </w:rPr>
      </w:pPr>
    </w:p>
    <w:p w:rsidR="00F6569D" w:rsidRDefault="00F6569D" w:rsidP="00F6569D">
      <w:pPr>
        <w:keepNext/>
        <w:spacing w:after="0" w:line="240" w:lineRule="auto"/>
        <w:jc w:val="center"/>
        <w:outlineLvl w:val="0"/>
        <w:rPr>
          <w:rFonts w:eastAsia="Times New Roman" w:cs="Arial"/>
          <w:b/>
          <w:bCs/>
          <w:kern w:val="32"/>
          <w:szCs w:val="32"/>
          <w:lang w:eastAsia="es-EC"/>
        </w:rPr>
      </w:pPr>
    </w:p>
    <w:p w:rsidR="00F6569D" w:rsidRDefault="00F6569D" w:rsidP="00F6569D">
      <w:pPr>
        <w:keepNext/>
        <w:spacing w:after="0" w:line="240" w:lineRule="auto"/>
        <w:jc w:val="center"/>
        <w:outlineLvl w:val="0"/>
        <w:rPr>
          <w:rFonts w:eastAsia="Times New Roman" w:cs="Arial"/>
          <w:b/>
          <w:bCs/>
          <w:kern w:val="32"/>
          <w:szCs w:val="32"/>
          <w:lang w:eastAsia="es-EC"/>
        </w:rPr>
      </w:pPr>
    </w:p>
    <w:bookmarkEnd w:id="3"/>
    <w:p w:rsidR="00F6569D" w:rsidRDefault="00F6569D" w:rsidP="00F6569D">
      <w:pPr>
        <w:spacing w:after="0" w:line="240" w:lineRule="auto"/>
        <w:rPr>
          <w:rFonts w:eastAsia="Times New Roman" w:cs="Arial"/>
          <w:szCs w:val="24"/>
          <w:lang w:eastAsia="es-EC"/>
        </w:rPr>
      </w:pPr>
    </w:p>
    <w:p w:rsidR="00F6569D" w:rsidRPr="00F6569D" w:rsidRDefault="00F6569D" w:rsidP="00F6569D">
      <w:pPr>
        <w:keepNext/>
        <w:spacing w:before="240" w:after="60" w:line="240" w:lineRule="auto"/>
        <w:jc w:val="center"/>
        <w:outlineLvl w:val="0"/>
        <w:rPr>
          <w:rFonts w:eastAsia="Times New Roman" w:cs="Arial"/>
          <w:b/>
          <w:bCs/>
          <w:kern w:val="32"/>
          <w:sz w:val="32"/>
          <w:szCs w:val="32"/>
          <w:lang w:eastAsia="es-EC"/>
        </w:rPr>
      </w:pPr>
      <w:bookmarkStart w:id="4" w:name="_Toc265193418"/>
      <w:r w:rsidRPr="00F6569D">
        <w:rPr>
          <w:rFonts w:eastAsia="Times New Roman" w:cs="Arial"/>
          <w:b/>
          <w:bCs/>
          <w:kern w:val="32"/>
          <w:sz w:val="32"/>
          <w:szCs w:val="32"/>
          <w:lang w:eastAsia="es-EC"/>
        </w:rPr>
        <w:t>ÍNDICE DE FIGURAS</w:t>
      </w:r>
      <w:bookmarkEnd w:id="4"/>
    </w:p>
    <w:p w:rsidR="0020086E" w:rsidRPr="00E139CA" w:rsidRDefault="0020086E" w:rsidP="0020086E">
      <w:pPr>
        <w:spacing w:after="0" w:line="240" w:lineRule="auto"/>
        <w:jc w:val="right"/>
        <w:rPr>
          <w:rFonts w:eastAsia="Times New Roman" w:cs="Arial"/>
          <w:szCs w:val="24"/>
          <w:lang w:eastAsia="es-EC"/>
        </w:rPr>
      </w:pPr>
      <w:r>
        <w:rPr>
          <w:rFonts w:eastAsia="Times New Roman" w:cs="Arial"/>
          <w:szCs w:val="24"/>
          <w:lang w:eastAsia="es-EC"/>
        </w:rPr>
        <w:t>Pág.</w:t>
      </w:r>
    </w:p>
    <w:p w:rsidR="00F6569D" w:rsidRPr="00F6569D" w:rsidRDefault="00F6569D" w:rsidP="00F6569D">
      <w:pPr>
        <w:spacing w:after="0" w:line="240" w:lineRule="auto"/>
        <w:rPr>
          <w:rFonts w:eastAsia="Times New Roman" w:cs="Arial"/>
          <w:szCs w:val="24"/>
          <w:lang w:eastAsia="es-EC"/>
        </w:rPr>
      </w:pPr>
    </w:p>
    <w:tbl>
      <w:tblPr>
        <w:tblW w:w="8388" w:type="dxa"/>
        <w:tblLayout w:type="fixed"/>
        <w:tblLook w:val="01E0"/>
      </w:tblPr>
      <w:tblGrid>
        <w:gridCol w:w="7668"/>
        <w:gridCol w:w="720"/>
      </w:tblGrid>
      <w:tr w:rsidR="00453A8F" w:rsidRPr="00F6569D" w:rsidTr="00B43012">
        <w:trPr>
          <w:trHeight w:val="429"/>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2.1    </w:t>
            </w:r>
            <w:r>
              <w:rPr>
                <w:rFonts w:cs="Arial"/>
              </w:rPr>
              <w:t>Fines del control de gestión</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7</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2.2    </w:t>
            </w:r>
            <w:r>
              <w:rPr>
                <w:rFonts w:cs="Arial"/>
              </w:rPr>
              <w:t>Análisis FODA</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sidRPr="00F6569D">
              <w:rPr>
                <w:rFonts w:eastAsia="Times New Roman" w:cs="Arial"/>
                <w:szCs w:val="24"/>
                <w:lang w:eastAsia="es-EC"/>
              </w:rPr>
              <w:t>1</w:t>
            </w:r>
            <w:r>
              <w:rPr>
                <w:rFonts w:eastAsia="Times New Roman" w:cs="Arial"/>
                <w:szCs w:val="24"/>
                <w:lang w:eastAsia="es-EC"/>
              </w:rPr>
              <w:t>1</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Pr>
                <w:rFonts w:eastAsia="Times New Roman" w:cs="Arial"/>
                <w:szCs w:val="24"/>
                <w:lang w:eastAsia="es-EC"/>
              </w:rPr>
              <w:t>Figura 3.1</w:t>
            </w:r>
            <w:r w:rsidRPr="00F6569D">
              <w:rPr>
                <w:rFonts w:eastAsia="Times New Roman" w:cs="Arial"/>
                <w:szCs w:val="24"/>
                <w:lang w:eastAsia="es-EC"/>
              </w:rPr>
              <w:t xml:space="preserve">    </w:t>
            </w:r>
            <w:r w:rsidRPr="00EE542D">
              <w:rPr>
                <w:rFonts w:cs="Arial"/>
                <w:szCs w:val="24"/>
              </w:rPr>
              <w:t>Variedades Williams y Gran Enano</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20</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Pr>
                <w:rFonts w:eastAsia="Times New Roman" w:cs="Arial"/>
                <w:szCs w:val="24"/>
                <w:lang w:eastAsia="es-EC"/>
              </w:rPr>
              <w:t>Figura 3.2</w:t>
            </w:r>
            <w:r w:rsidRPr="00F6569D">
              <w:rPr>
                <w:rFonts w:eastAsia="Times New Roman" w:cs="Arial"/>
                <w:szCs w:val="24"/>
                <w:lang w:eastAsia="es-EC"/>
              </w:rPr>
              <w:t xml:space="preserve">    </w:t>
            </w:r>
            <w:r>
              <w:rPr>
                <w:rFonts w:cs="Arial"/>
              </w:rPr>
              <w:t>P</w:t>
            </w:r>
            <w:r w:rsidRPr="00737D05">
              <w:rPr>
                <w:rFonts w:cs="Arial"/>
              </w:rPr>
              <w:t>roceso de endurecimiento de plantas meristemáticas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22</w:t>
            </w:r>
          </w:p>
        </w:tc>
      </w:tr>
      <w:tr w:rsidR="00453A8F" w:rsidRPr="00F6569D" w:rsidTr="00B43012">
        <w:trPr>
          <w:trHeight w:val="454"/>
        </w:trPr>
        <w:tc>
          <w:tcPr>
            <w:tcW w:w="7668" w:type="dxa"/>
            <w:vAlign w:val="center"/>
          </w:tcPr>
          <w:p w:rsidR="00453A8F" w:rsidRDefault="00453A8F" w:rsidP="00B43012">
            <w:pPr>
              <w:spacing w:after="0" w:line="240" w:lineRule="auto"/>
              <w:rPr>
                <w:rFonts w:cs="Arial"/>
              </w:rPr>
            </w:pPr>
            <w:r w:rsidRPr="00F6569D">
              <w:rPr>
                <w:rFonts w:eastAsia="Times New Roman" w:cs="Arial"/>
                <w:szCs w:val="24"/>
                <w:lang w:eastAsia="es-EC"/>
              </w:rPr>
              <w:t xml:space="preserve">Figura </w:t>
            </w:r>
            <w:r>
              <w:rPr>
                <w:rFonts w:eastAsia="Times New Roman" w:cs="Arial"/>
                <w:szCs w:val="24"/>
                <w:lang w:eastAsia="es-EC"/>
              </w:rPr>
              <w:t>3.3</w:t>
            </w:r>
            <w:r w:rsidRPr="00F6569D">
              <w:rPr>
                <w:rFonts w:eastAsia="Times New Roman" w:cs="Arial"/>
                <w:szCs w:val="24"/>
                <w:lang w:eastAsia="es-EC"/>
              </w:rPr>
              <w:t xml:space="preserve">    </w:t>
            </w:r>
            <w:r>
              <w:rPr>
                <w:rFonts w:cs="Arial"/>
              </w:rPr>
              <w:t>Diagrama Causa-Efecto de la Causa “Altos costos de</w:t>
            </w:r>
          </w:p>
          <w:p w:rsidR="00453A8F" w:rsidRPr="00F6569D" w:rsidRDefault="00453A8F" w:rsidP="00B43012">
            <w:pPr>
              <w:spacing w:after="0" w:line="240" w:lineRule="auto"/>
              <w:rPr>
                <w:rFonts w:eastAsia="Times New Roman" w:cs="Arial"/>
                <w:szCs w:val="24"/>
                <w:lang w:eastAsia="es-EC"/>
              </w:rPr>
            </w:pPr>
            <w:r>
              <w:rPr>
                <w:rFonts w:eastAsia="Times New Roman" w:cs="Arial"/>
                <w:szCs w:val="24"/>
                <w:lang w:eastAsia="es-EC"/>
              </w:rPr>
              <w:t>mano de obra”</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28</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4.1    </w:t>
            </w:r>
            <w:r w:rsidRPr="00823123">
              <w:rPr>
                <w:rFonts w:cs="Arial"/>
              </w:rPr>
              <w:t>Ficha N</w:t>
            </w:r>
            <w:r w:rsidRPr="00823123">
              <w:rPr>
                <w:rFonts w:cs="Arial"/>
                <w:vertAlign w:val="superscript"/>
              </w:rPr>
              <w:t>o</w:t>
            </w:r>
            <w:r w:rsidRPr="00823123">
              <w:rPr>
                <w:rFonts w:cs="Arial"/>
              </w:rPr>
              <w:t>1 - Indicador Rentabilidad</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41</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4.2    </w:t>
            </w:r>
            <w:r w:rsidRPr="00315569">
              <w:rPr>
                <w:rFonts w:cs="Arial"/>
              </w:rPr>
              <w:t>Ficha N</w:t>
            </w:r>
            <w:r w:rsidRPr="00315569">
              <w:rPr>
                <w:rFonts w:cs="Arial"/>
                <w:vertAlign w:val="superscript"/>
              </w:rPr>
              <w:t>o</w:t>
            </w:r>
            <w:r w:rsidRPr="00315569">
              <w:rPr>
                <w:rFonts w:cs="Arial"/>
              </w:rPr>
              <w:t>2 - Indicador Nivel incremento en ventas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42</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4.3    </w:t>
            </w:r>
            <w:r w:rsidRPr="00315569">
              <w:rPr>
                <w:rFonts w:cs="Arial"/>
              </w:rPr>
              <w:t>Ficha N</w:t>
            </w:r>
            <w:r w:rsidRPr="00315569">
              <w:rPr>
                <w:rFonts w:cs="Arial"/>
                <w:vertAlign w:val="superscript"/>
              </w:rPr>
              <w:t>o</w:t>
            </w:r>
            <w:r w:rsidRPr="00315569">
              <w:rPr>
                <w:rFonts w:cs="Arial"/>
              </w:rPr>
              <w:t>3 - Indicador Costo unitario de mano de obra</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43</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4.4    </w:t>
            </w:r>
            <w:r w:rsidRPr="00315569">
              <w:rPr>
                <w:rFonts w:cs="Arial"/>
              </w:rPr>
              <w:t>Ficha N</w:t>
            </w:r>
            <w:r w:rsidRPr="00315569">
              <w:rPr>
                <w:rFonts w:cs="Arial"/>
                <w:vertAlign w:val="superscript"/>
              </w:rPr>
              <w:t>o</w:t>
            </w:r>
            <w:r w:rsidRPr="00315569">
              <w:rPr>
                <w:rFonts w:cs="Arial"/>
              </w:rPr>
              <w:t>4 - Indicador Clientes atendidos Postventas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44</w:t>
            </w:r>
          </w:p>
        </w:tc>
      </w:tr>
      <w:tr w:rsidR="00453A8F" w:rsidRPr="00F6569D" w:rsidTr="00B43012">
        <w:trPr>
          <w:trHeight w:val="454"/>
        </w:trPr>
        <w:tc>
          <w:tcPr>
            <w:tcW w:w="7668" w:type="dxa"/>
            <w:vAlign w:val="center"/>
          </w:tcPr>
          <w:p w:rsidR="00453A8F" w:rsidRDefault="00453A8F" w:rsidP="00B43012">
            <w:pPr>
              <w:spacing w:after="0" w:line="240" w:lineRule="auto"/>
              <w:rPr>
                <w:rFonts w:cs="Arial"/>
              </w:rPr>
            </w:pPr>
            <w:r w:rsidRPr="00F6569D">
              <w:rPr>
                <w:rFonts w:eastAsia="Times New Roman" w:cs="Arial"/>
                <w:szCs w:val="24"/>
                <w:lang w:eastAsia="es-EC"/>
              </w:rPr>
              <w:t xml:space="preserve">Figura 4.5    </w:t>
            </w:r>
            <w:r w:rsidRPr="00315569">
              <w:rPr>
                <w:rFonts w:cs="Arial"/>
              </w:rPr>
              <w:t>Ficha N</w:t>
            </w:r>
            <w:r w:rsidRPr="00315569">
              <w:rPr>
                <w:rFonts w:cs="Arial"/>
                <w:vertAlign w:val="superscript"/>
              </w:rPr>
              <w:t>o</w:t>
            </w:r>
            <w:r w:rsidRPr="00315569">
              <w:rPr>
                <w:rFonts w:cs="Arial"/>
              </w:rPr>
              <w:t>5 - Indicador Promedio plantas endurecidas por</w:t>
            </w:r>
          </w:p>
          <w:p w:rsidR="00453A8F" w:rsidRPr="00F6569D" w:rsidRDefault="00453A8F" w:rsidP="00B43012">
            <w:pPr>
              <w:spacing w:after="0" w:line="240" w:lineRule="auto"/>
              <w:rPr>
                <w:rFonts w:eastAsia="Times New Roman" w:cs="Arial"/>
                <w:szCs w:val="24"/>
                <w:lang w:eastAsia="es-EC"/>
              </w:rPr>
            </w:pPr>
            <w:r>
              <w:rPr>
                <w:rFonts w:cs="Arial"/>
              </w:rPr>
              <w:t>jornal</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45</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6</w:t>
            </w:r>
            <w:r w:rsidRPr="00F6569D">
              <w:rPr>
                <w:rFonts w:eastAsia="Times New Roman" w:cs="Arial"/>
                <w:szCs w:val="24"/>
                <w:lang w:eastAsia="es-EC"/>
              </w:rPr>
              <w:t xml:space="preserve">    </w:t>
            </w:r>
            <w:r w:rsidRPr="00315569">
              <w:rPr>
                <w:rFonts w:cs="Arial"/>
              </w:rPr>
              <w:t>Ficha N</w:t>
            </w:r>
            <w:r w:rsidRPr="00315569">
              <w:rPr>
                <w:rFonts w:cs="Arial"/>
                <w:vertAlign w:val="superscript"/>
              </w:rPr>
              <w:t>o</w:t>
            </w:r>
            <w:r w:rsidRPr="00315569">
              <w:rPr>
                <w:rFonts w:cs="Arial"/>
              </w:rPr>
              <w:t>6 - Indicador % plantas rechazada</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46</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7</w:t>
            </w:r>
            <w:r w:rsidRPr="00F6569D">
              <w:rPr>
                <w:rFonts w:eastAsia="Times New Roman" w:cs="Arial"/>
                <w:szCs w:val="24"/>
                <w:lang w:eastAsia="es-EC"/>
              </w:rPr>
              <w:t xml:space="preserve">    </w:t>
            </w:r>
            <w:r w:rsidRPr="00315569">
              <w:rPr>
                <w:rFonts w:cs="Arial"/>
              </w:rPr>
              <w:t>Ficha N</w:t>
            </w:r>
            <w:r w:rsidRPr="00315569">
              <w:rPr>
                <w:rFonts w:cs="Arial"/>
                <w:vertAlign w:val="superscript"/>
              </w:rPr>
              <w:t>o</w:t>
            </w:r>
            <w:r w:rsidRPr="00315569">
              <w:rPr>
                <w:rFonts w:cs="Arial"/>
              </w:rPr>
              <w:t>7 - Indicador % de pedidos no atendidos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47</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8</w:t>
            </w:r>
            <w:r w:rsidRPr="00F6569D">
              <w:rPr>
                <w:rFonts w:eastAsia="Times New Roman" w:cs="Arial"/>
                <w:szCs w:val="24"/>
                <w:lang w:eastAsia="es-EC"/>
              </w:rPr>
              <w:t xml:space="preserve">    </w:t>
            </w:r>
            <w:r w:rsidRPr="00315569">
              <w:rPr>
                <w:rFonts w:cs="Arial"/>
              </w:rPr>
              <w:t>Ficha N</w:t>
            </w:r>
            <w:r w:rsidRPr="00315569">
              <w:rPr>
                <w:rFonts w:cs="Arial"/>
                <w:vertAlign w:val="superscript"/>
              </w:rPr>
              <w:t>o</w:t>
            </w:r>
            <w:r w:rsidRPr="00315569">
              <w:rPr>
                <w:rFonts w:cs="Arial"/>
              </w:rPr>
              <w:t>8 - Indicador % hermanos despachados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48</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9</w:t>
            </w:r>
            <w:r w:rsidRPr="00F6569D">
              <w:rPr>
                <w:rFonts w:eastAsia="Times New Roman" w:cs="Arial"/>
                <w:szCs w:val="24"/>
                <w:lang w:eastAsia="es-EC"/>
              </w:rPr>
              <w:t xml:space="preserve">    </w:t>
            </w:r>
            <w:r w:rsidRPr="00315569">
              <w:rPr>
                <w:rFonts w:cs="Arial"/>
              </w:rPr>
              <w:t>Ficha N</w:t>
            </w:r>
            <w:r w:rsidRPr="00315569">
              <w:rPr>
                <w:rFonts w:cs="Arial"/>
                <w:vertAlign w:val="superscript"/>
              </w:rPr>
              <w:t>o</w:t>
            </w:r>
            <w:r w:rsidRPr="00315569">
              <w:rPr>
                <w:rFonts w:cs="Arial"/>
              </w:rPr>
              <w:t>9 - Indicador % plantas mutantes entregadas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49</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10</w:t>
            </w:r>
            <w:r w:rsidRPr="00F6569D">
              <w:rPr>
                <w:rFonts w:eastAsia="Times New Roman" w:cs="Arial"/>
                <w:szCs w:val="24"/>
                <w:lang w:eastAsia="es-EC"/>
              </w:rPr>
              <w:t xml:space="preserve">    </w:t>
            </w:r>
            <w:r w:rsidRPr="00315569">
              <w:rPr>
                <w:rFonts w:cs="Arial"/>
              </w:rPr>
              <w:t>Ficha N</w:t>
            </w:r>
            <w:r w:rsidRPr="00315569">
              <w:rPr>
                <w:rFonts w:cs="Arial"/>
                <w:vertAlign w:val="superscript"/>
              </w:rPr>
              <w:t>o</w:t>
            </w:r>
            <w:r w:rsidRPr="00315569">
              <w:rPr>
                <w:rFonts w:cs="Arial"/>
              </w:rPr>
              <w:t>10 - Indicador % puestos estandarizados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50</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11</w:t>
            </w:r>
            <w:r w:rsidRPr="00F6569D">
              <w:rPr>
                <w:rFonts w:eastAsia="Times New Roman" w:cs="Arial"/>
                <w:szCs w:val="24"/>
                <w:lang w:eastAsia="es-EC"/>
              </w:rPr>
              <w:t xml:space="preserve">    </w:t>
            </w:r>
            <w:r w:rsidRPr="00315569">
              <w:rPr>
                <w:rFonts w:cs="Arial"/>
              </w:rPr>
              <w:t>Ficha N</w:t>
            </w:r>
            <w:r w:rsidRPr="00315569">
              <w:rPr>
                <w:rFonts w:cs="Arial"/>
                <w:vertAlign w:val="superscript"/>
              </w:rPr>
              <w:t>o</w:t>
            </w:r>
            <w:r w:rsidRPr="00315569">
              <w:rPr>
                <w:rFonts w:cs="Arial"/>
              </w:rPr>
              <w:t>11 - Indicador % puestos estandarizados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51</w:t>
            </w:r>
          </w:p>
        </w:tc>
      </w:tr>
      <w:tr w:rsidR="00453A8F" w:rsidRPr="00F6569D" w:rsidTr="00B43012">
        <w:trPr>
          <w:trHeight w:val="454"/>
        </w:trPr>
        <w:tc>
          <w:tcPr>
            <w:tcW w:w="7668" w:type="dxa"/>
            <w:vAlign w:val="center"/>
          </w:tcPr>
          <w:p w:rsidR="00453A8F" w:rsidRDefault="00453A8F" w:rsidP="00B43012">
            <w:pPr>
              <w:spacing w:after="0" w:line="240" w:lineRule="auto"/>
              <w:rPr>
                <w:rFonts w:cs="Arial"/>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12</w:t>
            </w:r>
            <w:r w:rsidRPr="00F6569D">
              <w:rPr>
                <w:rFonts w:eastAsia="Times New Roman" w:cs="Arial"/>
                <w:szCs w:val="24"/>
                <w:lang w:eastAsia="es-EC"/>
              </w:rPr>
              <w:t xml:space="preserve">    </w:t>
            </w:r>
            <w:r w:rsidRPr="00315569">
              <w:rPr>
                <w:rFonts w:cs="Arial"/>
              </w:rPr>
              <w:t>Ficha N</w:t>
            </w:r>
            <w:r w:rsidRPr="00315569">
              <w:rPr>
                <w:rFonts w:cs="Arial"/>
                <w:vertAlign w:val="superscript"/>
              </w:rPr>
              <w:t>o</w:t>
            </w:r>
            <w:r w:rsidRPr="00315569">
              <w:rPr>
                <w:rFonts w:cs="Arial"/>
              </w:rPr>
              <w:t>12 - Indicador Cumplimiento de la planificación</w:t>
            </w:r>
          </w:p>
          <w:p w:rsidR="00453A8F" w:rsidRPr="00F6569D" w:rsidRDefault="00453A8F" w:rsidP="00B43012">
            <w:pPr>
              <w:spacing w:after="0" w:line="240" w:lineRule="auto"/>
              <w:rPr>
                <w:rFonts w:eastAsia="Times New Roman" w:cs="Arial"/>
                <w:szCs w:val="24"/>
                <w:lang w:eastAsia="es-EC"/>
              </w:rPr>
            </w:pPr>
            <w:r>
              <w:rPr>
                <w:rFonts w:cs="Arial"/>
              </w:rPr>
              <w:t>de labores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52</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13</w:t>
            </w:r>
            <w:r w:rsidRPr="00F6569D">
              <w:rPr>
                <w:rFonts w:eastAsia="Times New Roman" w:cs="Arial"/>
                <w:szCs w:val="24"/>
                <w:lang w:eastAsia="es-EC"/>
              </w:rPr>
              <w:t xml:space="preserve">    </w:t>
            </w:r>
            <w:r w:rsidRPr="009A1857">
              <w:rPr>
                <w:rFonts w:cs="Arial"/>
              </w:rPr>
              <w:t>Ficha N</w:t>
            </w:r>
            <w:r w:rsidRPr="009A1857">
              <w:rPr>
                <w:rFonts w:cs="Arial"/>
                <w:vertAlign w:val="superscript"/>
              </w:rPr>
              <w:t>o</w:t>
            </w:r>
            <w:r w:rsidRPr="009A1857">
              <w:rPr>
                <w:rFonts w:cs="Arial"/>
              </w:rPr>
              <w:t>13 – Rotación Laboral</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53</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14</w:t>
            </w:r>
            <w:r w:rsidRPr="00F6569D">
              <w:rPr>
                <w:rFonts w:eastAsia="Times New Roman" w:cs="Arial"/>
                <w:szCs w:val="24"/>
                <w:lang w:eastAsia="es-EC"/>
              </w:rPr>
              <w:t xml:space="preserve">    </w:t>
            </w:r>
            <w:r>
              <w:rPr>
                <w:rFonts w:eastAsia="Calibri" w:cs="Arial"/>
              </w:rPr>
              <w:t>Grá</w:t>
            </w:r>
            <w:r w:rsidRPr="006C2772">
              <w:rPr>
                <w:rFonts w:eastAsia="Calibri" w:cs="Arial"/>
              </w:rPr>
              <w:t>fica</w:t>
            </w:r>
            <w:r>
              <w:rPr>
                <w:rFonts w:eastAsia="Calibri" w:cs="Arial"/>
              </w:rPr>
              <w:t xml:space="preserve"> de tendencia N</w:t>
            </w:r>
            <w:r w:rsidRPr="006C2772">
              <w:rPr>
                <w:rFonts w:eastAsia="Calibri" w:cs="Arial"/>
                <w:vertAlign w:val="superscript"/>
              </w:rPr>
              <w:t>o</w:t>
            </w:r>
            <w:r w:rsidRPr="006C2772">
              <w:rPr>
                <w:rFonts w:eastAsia="Calibri" w:cs="Arial"/>
              </w:rPr>
              <w:t xml:space="preserve">1 </w:t>
            </w:r>
            <w:r>
              <w:rPr>
                <w:rFonts w:eastAsia="Calibri" w:cs="Arial"/>
              </w:rPr>
              <w:t>–</w:t>
            </w:r>
            <w:r w:rsidRPr="006C2772">
              <w:rPr>
                <w:rFonts w:eastAsia="Calibri" w:cs="Arial"/>
              </w:rPr>
              <w:t xml:space="preserve"> rentabilidad</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55</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15</w:t>
            </w:r>
            <w:r w:rsidRPr="00F6569D">
              <w:rPr>
                <w:rFonts w:eastAsia="Times New Roman" w:cs="Arial"/>
                <w:szCs w:val="24"/>
                <w:lang w:eastAsia="es-EC"/>
              </w:rPr>
              <w:t xml:space="preserve">    </w:t>
            </w:r>
            <w:r>
              <w:rPr>
                <w:rFonts w:eastAsia="Calibri" w:cs="Arial"/>
              </w:rPr>
              <w:t>Grá</w:t>
            </w:r>
            <w:r w:rsidRPr="006C2772">
              <w:rPr>
                <w:rFonts w:eastAsia="Calibri" w:cs="Arial"/>
              </w:rPr>
              <w:t>fica</w:t>
            </w:r>
            <w:r>
              <w:rPr>
                <w:rFonts w:eastAsia="Calibri" w:cs="Arial"/>
              </w:rPr>
              <w:t xml:space="preserve"> de tendencia N</w:t>
            </w:r>
            <w:r w:rsidRPr="006C2772">
              <w:rPr>
                <w:rFonts w:eastAsia="Calibri" w:cs="Arial"/>
                <w:vertAlign w:val="superscript"/>
              </w:rPr>
              <w:t>o</w:t>
            </w:r>
            <w:r>
              <w:rPr>
                <w:rFonts w:eastAsia="Calibri" w:cs="Arial"/>
              </w:rPr>
              <w:t>2</w:t>
            </w:r>
            <w:r w:rsidRPr="006C2772">
              <w:rPr>
                <w:rFonts w:eastAsia="Calibri" w:cs="Arial"/>
              </w:rPr>
              <w:t xml:space="preserve"> </w:t>
            </w:r>
            <w:r>
              <w:rPr>
                <w:rFonts w:eastAsia="Calibri" w:cs="Arial"/>
              </w:rPr>
              <w:t>–</w:t>
            </w:r>
            <w:r w:rsidRPr="006C2772">
              <w:rPr>
                <w:rFonts w:eastAsia="Calibri" w:cs="Arial"/>
              </w:rPr>
              <w:t xml:space="preserve"> </w:t>
            </w:r>
            <w:r>
              <w:rPr>
                <w:rFonts w:eastAsia="Calibri" w:cs="Arial"/>
                <w:szCs w:val="24"/>
              </w:rPr>
              <w:t>N</w:t>
            </w:r>
            <w:r w:rsidRPr="006C2772">
              <w:rPr>
                <w:rFonts w:eastAsia="Calibri" w:cs="Arial"/>
                <w:szCs w:val="24"/>
              </w:rPr>
              <w:t>ivel incremento en ventas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57</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lastRenderedPageBreak/>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16</w:t>
            </w:r>
            <w:r w:rsidRPr="00F6569D">
              <w:rPr>
                <w:rFonts w:eastAsia="Times New Roman" w:cs="Arial"/>
                <w:szCs w:val="24"/>
                <w:lang w:eastAsia="es-EC"/>
              </w:rPr>
              <w:t xml:space="preserve">    </w:t>
            </w:r>
            <w:r>
              <w:rPr>
                <w:rFonts w:eastAsia="Calibri" w:cs="Arial"/>
                <w:szCs w:val="24"/>
              </w:rPr>
              <w:t>Gráfica de tendencia N</w:t>
            </w:r>
            <w:r w:rsidRPr="006F7C2E">
              <w:rPr>
                <w:rFonts w:eastAsia="Calibri" w:cs="Arial"/>
                <w:szCs w:val="24"/>
                <w:vertAlign w:val="superscript"/>
              </w:rPr>
              <w:t>o</w:t>
            </w:r>
            <w:r>
              <w:rPr>
                <w:rFonts w:eastAsia="Calibri" w:cs="Arial"/>
                <w:szCs w:val="24"/>
              </w:rPr>
              <w:t>3</w:t>
            </w:r>
            <w:r w:rsidRPr="006F7C2E">
              <w:rPr>
                <w:rFonts w:eastAsia="Calibri" w:cs="Arial"/>
                <w:szCs w:val="24"/>
              </w:rPr>
              <w:t xml:space="preserve"> – costo de mano de obra</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59</w:t>
            </w:r>
          </w:p>
        </w:tc>
      </w:tr>
      <w:tr w:rsidR="00453A8F" w:rsidRPr="00F6569D" w:rsidTr="00B43012">
        <w:trPr>
          <w:trHeight w:val="454"/>
        </w:trPr>
        <w:tc>
          <w:tcPr>
            <w:tcW w:w="7668" w:type="dxa"/>
            <w:vAlign w:val="center"/>
          </w:tcPr>
          <w:p w:rsidR="00453A8F" w:rsidRDefault="00453A8F" w:rsidP="00B43012">
            <w:pPr>
              <w:spacing w:after="0" w:line="240" w:lineRule="auto"/>
              <w:rPr>
                <w:rFonts w:eastAsia="Calibri" w:cs="Arial"/>
                <w:szCs w:val="24"/>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17</w:t>
            </w:r>
            <w:r w:rsidRPr="00F6569D">
              <w:rPr>
                <w:rFonts w:eastAsia="Times New Roman" w:cs="Arial"/>
                <w:szCs w:val="24"/>
                <w:lang w:eastAsia="es-EC"/>
              </w:rPr>
              <w:t xml:space="preserve">    </w:t>
            </w:r>
            <w:r>
              <w:rPr>
                <w:rFonts w:eastAsia="Calibri" w:cs="Arial"/>
                <w:szCs w:val="24"/>
              </w:rPr>
              <w:t>Gráfica de tendencia N</w:t>
            </w:r>
            <w:r w:rsidRPr="006F7C2E">
              <w:rPr>
                <w:rFonts w:eastAsia="Calibri" w:cs="Arial"/>
                <w:szCs w:val="24"/>
                <w:vertAlign w:val="superscript"/>
              </w:rPr>
              <w:t>o</w:t>
            </w:r>
            <w:r>
              <w:rPr>
                <w:rFonts w:eastAsia="Calibri" w:cs="Arial"/>
                <w:szCs w:val="24"/>
              </w:rPr>
              <w:t>4</w:t>
            </w:r>
            <w:r w:rsidRPr="006F7C2E">
              <w:rPr>
                <w:rFonts w:eastAsia="Calibri" w:cs="Arial"/>
                <w:szCs w:val="24"/>
              </w:rPr>
              <w:t xml:space="preserve"> – </w:t>
            </w:r>
            <w:r>
              <w:rPr>
                <w:rFonts w:eastAsia="Calibri" w:cs="Arial"/>
                <w:szCs w:val="24"/>
              </w:rPr>
              <w:t>C</w:t>
            </w:r>
            <w:r w:rsidRPr="008B0BEA">
              <w:rPr>
                <w:rFonts w:eastAsia="Calibri" w:cs="Arial"/>
                <w:szCs w:val="24"/>
              </w:rPr>
              <w:t>lientes atendidos en</w:t>
            </w:r>
          </w:p>
          <w:p w:rsidR="00453A8F" w:rsidRPr="00F6569D" w:rsidRDefault="00453A8F" w:rsidP="00B43012">
            <w:pPr>
              <w:spacing w:after="0" w:line="240" w:lineRule="auto"/>
              <w:rPr>
                <w:rFonts w:eastAsia="Times New Roman" w:cs="Arial"/>
                <w:szCs w:val="24"/>
                <w:lang w:eastAsia="es-EC"/>
              </w:rPr>
            </w:pPr>
            <w:r>
              <w:rPr>
                <w:rFonts w:eastAsia="Calibri" w:cs="Arial"/>
                <w:szCs w:val="24"/>
              </w:rPr>
              <w:t>Postventas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61</w:t>
            </w:r>
          </w:p>
        </w:tc>
      </w:tr>
      <w:tr w:rsidR="00453A8F" w:rsidRPr="00F6569D" w:rsidTr="00B43012">
        <w:trPr>
          <w:trHeight w:val="454"/>
        </w:trPr>
        <w:tc>
          <w:tcPr>
            <w:tcW w:w="7668" w:type="dxa"/>
            <w:vAlign w:val="center"/>
          </w:tcPr>
          <w:p w:rsidR="00453A8F" w:rsidRDefault="00453A8F" w:rsidP="00B43012">
            <w:pPr>
              <w:spacing w:after="0" w:line="240" w:lineRule="auto"/>
              <w:rPr>
                <w:rFonts w:eastAsia="Calibri" w:cs="Arial"/>
                <w:bCs/>
                <w:szCs w:val="24"/>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18</w:t>
            </w:r>
            <w:r w:rsidRPr="00F6569D">
              <w:rPr>
                <w:rFonts w:eastAsia="Times New Roman" w:cs="Arial"/>
                <w:szCs w:val="24"/>
                <w:lang w:eastAsia="es-EC"/>
              </w:rPr>
              <w:t xml:space="preserve">    </w:t>
            </w:r>
            <w:r>
              <w:rPr>
                <w:rFonts w:eastAsia="Calibri" w:cs="Arial"/>
                <w:szCs w:val="24"/>
              </w:rPr>
              <w:t>Gráfica de tendencia N</w:t>
            </w:r>
            <w:r w:rsidRPr="006F7C2E">
              <w:rPr>
                <w:rFonts w:eastAsia="Calibri" w:cs="Arial"/>
                <w:szCs w:val="24"/>
                <w:vertAlign w:val="superscript"/>
              </w:rPr>
              <w:t>o</w:t>
            </w:r>
            <w:r>
              <w:rPr>
                <w:rFonts w:eastAsia="Calibri" w:cs="Arial"/>
                <w:szCs w:val="24"/>
              </w:rPr>
              <w:t>5</w:t>
            </w:r>
            <w:r w:rsidRPr="006F7C2E">
              <w:rPr>
                <w:rFonts w:eastAsia="Calibri" w:cs="Arial"/>
                <w:szCs w:val="24"/>
              </w:rPr>
              <w:t xml:space="preserve"> –</w:t>
            </w:r>
            <w:r w:rsidRPr="00E34CCA">
              <w:rPr>
                <w:rFonts w:eastAsia="Calibri" w:cs="Arial"/>
                <w:szCs w:val="24"/>
              </w:rPr>
              <w:t xml:space="preserve"> </w:t>
            </w:r>
            <w:r>
              <w:rPr>
                <w:rFonts w:eastAsia="Calibri" w:cs="Arial"/>
                <w:bCs/>
                <w:szCs w:val="24"/>
              </w:rPr>
              <w:t>Promedio plantas</w:t>
            </w:r>
          </w:p>
          <w:p w:rsidR="00453A8F" w:rsidRPr="00F6569D" w:rsidRDefault="00453A8F" w:rsidP="00B43012">
            <w:pPr>
              <w:spacing w:after="0" w:line="240" w:lineRule="auto"/>
              <w:rPr>
                <w:rFonts w:eastAsia="Times New Roman" w:cs="Arial"/>
                <w:szCs w:val="24"/>
                <w:lang w:eastAsia="es-EC"/>
              </w:rPr>
            </w:pPr>
            <w:r>
              <w:rPr>
                <w:rFonts w:eastAsia="Calibri" w:cs="Arial"/>
                <w:bCs/>
                <w:szCs w:val="24"/>
              </w:rPr>
              <w:t>endurecidas por jornal</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63</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19</w:t>
            </w:r>
            <w:r w:rsidRPr="00F6569D">
              <w:rPr>
                <w:rFonts w:eastAsia="Times New Roman" w:cs="Arial"/>
                <w:szCs w:val="24"/>
                <w:lang w:eastAsia="es-EC"/>
              </w:rPr>
              <w:t xml:space="preserve">    </w:t>
            </w:r>
            <w:r w:rsidRPr="00386DE7">
              <w:rPr>
                <w:rFonts w:eastAsia="Calibri" w:cs="Arial"/>
                <w:szCs w:val="24"/>
              </w:rPr>
              <w:t>Gráfica</w:t>
            </w:r>
            <w:r>
              <w:rPr>
                <w:rFonts w:eastAsia="Calibri" w:cs="Arial"/>
                <w:szCs w:val="24"/>
              </w:rPr>
              <w:t xml:space="preserve"> de tendencia N</w:t>
            </w:r>
            <w:r w:rsidRPr="006F7C2E">
              <w:rPr>
                <w:rFonts w:eastAsia="Calibri" w:cs="Arial"/>
                <w:szCs w:val="24"/>
                <w:vertAlign w:val="superscript"/>
              </w:rPr>
              <w:t>o</w:t>
            </w:r>
            <w:r>
              <w:rPr>
                <w:rFonts w:eastAsia="Calibri" w:cs="Arial"/>
                <w:szCs w:val="24"/>
              </w:rPr>
              <w:t>5</w:t>
            </w:r>
            <w:r w:rsidRPr="006F7C2E">
              <w:rPr>
                <w:rFonts w:eastAsia="Calibri" w:cs="Arial"/>
                <w:szCs w:val="24"/>
              </w:rPr>
              <w:t xml:space="preserve"> –</w:t>
            </w:r>
            <w:r w:rsidRPr="00E34CCA">
              <w:rPr>
                <w:rFonts w:eastAsia="Calibri" w:cs="Arial"/>
                <w:szCs w:val="24"/>
              </w:rPr>
              <w:t xml:space="preserve"> </w:t>
            </w:r>
            <w:r w:rsidRPr="004D3639">
              <w:rPr>
                <w:rFonts w:eastAsia="Calibri" w:cs="Arial"/>
                <w:szCs w:val="24"/>
              </w:rPr>
              <w:t>% plantas rechazadas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64</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20</w:t>
            </w:r>
            <w:r w:rsidRPr="00F6569D">
              <w:rPr>
                <w:rFonts w:eastAsia="Times New Roman" w:cs="Arial"/>
                <w:szCs w:val="24"/>
                <w:lang w:eastAsia="es-EC"/>
              </w:rPr>
              <w:t xml:space="preserve">    </w:t>
            </w:r>
            <w:r>
              <w:rPr>
                <w:rFonts w:eastAsia="Calibri" w:cs="Arial"/>
                <w:szCs w:val="24"/>
              </w:rPr>
              <w:t>Gráfica de tendencia N</w:t>
            </w:r>
            <w:r w:rsidRPr="006F7C2E">
              <w:rPr>
                <w:rFonts w:eastAsia="Calibri" w:cs="Arial"/>
                <w:szCs w:val="24"/>
                <w:vertAlign w:val="superscript"/>
              </w:rPr>
              <w:t>o</w:t>
            </w:r>
            <w:r>
              <w:rPr>
                <w:rFonts w:eastAsia="Calibri" w:cs="Arial"/>
                <w:szCs w:val="24"/>
              </w:rPr>
              <w:t>6</w:t>
            </w:r>
            <w:r w:rsidRPr="006F7C2E">
              <w:rPr>
                <w:rFonts w:eastAsia="Calibri" w:cs="Arial"/>
                <w:szCs w:val="24"/>
              </w:rPr>
              <w:t xml:space="preserve"> –</w:t>
            </w:r>
            <w:r w:rsidRPr="00D80FD2">
              <w:rPr>
                <w:rFonts w:eastAsia="Calibri" w:cs="Arial"/>
                <w:szCs w:val="24"/>
              </w:rPr>
              <w:t>Pedidos no atendidos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65</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21</w:t>
            </w:r>
            <w:r w:rsidRPr="00F6569D">
              <w:rPr>
                <w:rFonts w:eastAsia="Times New Roman" w:cs="Arial"/>
                <w:szCs w:val="24"/>
                <w:lang w:eastAsia="es-EC"/>
              </w:rPr>
              <w:t xml:space="preserve">    </w:t>
            </w:r>
            <w:r>
              <w:rPr>
                <w:rFonts w:eastAsia="Calibri" w:cs="Arial"/>
                <w:szCs w:val="24"/>
              </w:rPr>
              <w:t>Gráfica de tendencia N</w:t>
            </w:r>
            <w:r w:rsidRPr="006F7C2E">
              <w:rPr>
                <w:rFonts w:eastAsia="Calibri" w:cs="Arial"/>
                <w:szCs w:val="24"/>
                <w:vertAlign w:val="superscript"/>
              </w:rPr>
              <w:t>o</w:t>
            </w:r>
            <w:r>
              <w:rPr>
                <w:rFonts w:eastAsia="Calibri" w:cs="Arial"/>
                <w:szCs w:val="24"/>
              </w:rPr>
              <w:t>7 - % H</w:t>
            </w:r>
            <w:r w:rsidRPr="0077514F">
              <w:rPr>
                <w:rFonts w:eastAsia="Calibri" w:cs="Arial"/>
                <w:szCs w:val="24"/>
              </w:rPr>
              <w:t>ermanos despachados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66</w:t>
            </w:r>
          </w:p>
        </w:tc>
      </w:tr>
      <w:tr w:rsidR="00453A8F" w:rsidRPr="00F6569D" w:rsidTr="00B43012">
        <w:trPr>
          <w:trHeight w:val="454"/>
        </w:trPr>
        <w:tc>
          <w:tcPr>
            <w:tcW w:w="7668" w:type="dxa"/>
            <w:vAlign w:val="center"/>
          </w:tcPr>
          <w:p w:rsidR="00453A8F" w:rsidRDefault="00453A8F" w:rsidP="00B43012">
            <w:pPr>
              <w:spacing w:after="0" w:line="240" w:lineRule="auto"/>
              <w:rPr>
                <w:rFonts w:eastAsia="Calibri" w:cs="Arial"/>
                <w:szCs w:val="24"/>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22</w:t>
            </w:r>
            <w:r w:rsidRPr="00F6569D">
              <w:rPr>
                <w:rFonts w:eastAsia="Times New Roman" w:cs="Arial"/>
                <w:szCs w:val="24"/>
                <w:lang w:eastAsia="es-EC"/>
              </w:rPr>
              <w:t xml:space="preserve">    </w:t>
            </w:r>
            <w:r>
              <w:rPr>
                <w:rFonts w:eastAsia="Calibri" w:cs="Arial"/>
                <w:szCs w:val="24"/>
              </w:rPr>
              <w:t>Gráfica de tendencia N</w:t>
            </w:r>
            <w:r w:rsidRPr="006F7C2E">
              <w:rPr>
                <w:rFonts w:eastAsia="Calibri" w:cs="Arial"/>
                <w:szCs w:val="24"/>
                <w:vertAlign w:val="superscript"/>
              </w:rPr>
              <w:t>o</w:t>
            </w:r>
            <w:r>
              <w:rPr>
                <w:rFonts w:eastAsia="Calibri" w:cs="Arial"/>
                <w:szCs w:val="24"/>
              </w:rPr>
              <w:t>8</w:t>
            </w:r>
            <w:r w:rsidRPr="006F7C2E">
              <w:rPr>
                <w:rFonts w:eastAsia="Calibri" w:cs="Arial"/>
                <w:szCs w:val="24"/>
              </w:rPr>
              <w:t xml:space="preserve"> –</w:t>
            </w:r>
            <w:r>
              <w:rPr>
                <w:rFonts w:eastAsia="Calibri" w:cs="Arial"/>
                <w:szCs w:val="24"/>
              </w:rPr>
              <w:t xml:space="preserve"> </w:t>
            </w:r>
            <w:r w:rsidRPr="00DA0C1F">
              <w:rPr>
                <w:rFonts w:eastAsia="Calibri" w:cs="Arial"/>
                <w:szCs w:val="24"/>
              </w:rPr>
              <w:t>% plantas mutantes</w:t>
            </w:r>
          </w:p>
          <w:p w:rsidR="00453A8F" w:rsidRPr="00F6569D" w:rsidRDefault="00453A8F" w:rsidP="00B43012">
            <w:pPr>
              <w:spacing w:after="0" w:line="240" w:lineRule="auto"/>
              <w:rPr>
                <w:rFonts w:eastAsia="Times New Roman" w:cs="Arial"/>
                <w:szCs w:val="24"/>
                <w:lang w:eastAsia="es-EC"/>
              </w:rPr>
            </w:pPr>
            <w:r>
              <w:rPr>
                <w:rFonts w:eastAsia="Calibri" w:cs="Arial"/>
                <w:szCs w:val="24"/>
              </w:rPr>
              <w:t>entregadas</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68</w:t>
            </w:r>
          </w:p>
        </w:tc>
      </w:tr>
      <w:tr w:rsidR="00453A8F" w:rsidRPr="00F6569D" w:rsidTr="00B43012">
        <w:trPr>
          <w:trHeight w:val="454"/>
        </w:trPr>
        <w:tc>
          <w:tcPr>
            <w:tcW w:w="7668" w:type="dxa"/>
            <w:vAlign w:val="center"/>
          </w:tcPr>
          <w:p w:rsidR="00453A8F" w:rsidRPr="00F6569D" w:rsidRDefault="00453A8F" w:rsidP="00B43012">
            <w:pPr>
              <w:spacing w:after="0" w:line="240" w:lineRule="auto"/>
              <w:rPr>
                <w:rFonts w:eastAsia="Times New Roman" w:cs="Arial"/>
                <w:szCs w:val="24"/>
                <w:lang w:eastAsia="es-EC"/>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23</w:t>
            </w:r>
            <w:r w:rsidRPr="00F6569D">
              <w:rPr>
                <w:rFonts w:eastAsia="Times New Roman" w:cs="Arial"/>
                <w:szCs w:val="24"/>
                <w:lang w:eastAsia="es-EC"/>
              </w:rPr>
              <w:t xml:space="preserve">   </w:t>
            </w:r>
            <w:r>
              <w:rPr>
                <w:rFonts w:eastAsia="Times New Roman" w:cs="Arial"/>
                <w:szCs w:val="24"/>
                <w:lang w:eastAsia="es-EC"/>
              </w:rPr>
              <w:t xml:space="preserve"> </w:t>
            </w:r>
            <w:r>
              <w:rPr>
                <w:rFonts w:eastAsia="Calibri" w:cs="Arial"/>
                <w:szCs w:val="24"/>
              </w:rPr>
              <w:t>Gráfica de tendencia N</w:t>
            </w:r>
            <w:r w:rsidRPr="006F7C2E">
              <w:rPr>
                <w:rFonts w:eastAsia="Calibri" w:cs="Arial"/>
                <w:szCs w:val="24"/>
                <w:vertAlign w:val="superscript"/>
              </w:rPr>
              <w:t>o</w:t>
            </w:r>
            <w:r>
              <w:rPr>
                <w:rFonts w:eastAsia="Calibri" w:cs="Arial"/>
                <w:szCs w:val="24"/>
              </w:rPr>
              <w:t>9</w:t>
            </w:r>
            <w:r w:rsidRPr="006F7C2E">
              <w:rPr>
                <w:rFonts w:eastAsia="Calibri" w:cs="Arial"/>
                <w:szCs w:val="24"/>
              </w:rPr>
              <w:t xml:space="preserve"> –</w:t>
            </w:r>
            <w:r>
              <w:rPr>
                <w:rFonts w:eastAsia="Calibri" w:cs="Arial"/>
                <w:szCs w:val="24"/>
              </w:rPr>
              <w:t xml:space="preserve"> Í</w:t>
            </w:r>
            <w:r w:rsidRPr="001031CA">
              <w:rPr>
                <w:rFonts w:eastAsia="Calibri" w:cs="Arial"/>
                <w:szCs w:val="24"/>
              </w:rPr>
              <w:t>ndice rotación laboral</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69</w:t>
            </w:r>
          </w:p>
        </w:tc>
      </w:tr>
      <w:tr w:rsidR="00453A8F" w:rsidRPr="00F6569D" w:rsidTr="00B43012">
        <w:trPr>
          <w:trHeight w:val="454"/>
        </w:trPr>
        <w:tc>
          <w:tcPr>
            <w:tcW w:w="7668" w:type="dxa"/>
            <w:vAlign w:val="center"/>
          </w:tcPr>
          <w:p w:rsidR="00453A8F" w:rsidRPr="00386DE7" w:rsidRDefault="00453A8F" w:rsidP="00B43012">
            <w:pPr>
              <w:spacing w:after="0" w:line="240" w:lineRule="auto"/>
              <w:rPr>
                <w:rFonts w:eastAsia="Calibri" w:cs="Arial"/>
                <w:szCs w:val="24"/>
              </w:rPr>
            </w:pPr>
            <w:r w:rsidRPr="00F6569D">
              <w:rPr>
                <w:rFonts w:eastAsia="Times New Roman" w:cs="Arial"/>
                <w:szCs w:val="24"/>
                <w:lang w:eastAsia="es-EC"/>
              </w:rPr>
              <w:t xml:space="preserve">Figura </w:t>
            </w:r>
            <w:r>
              <w:rPr>
                <w:rFonts w:eastAsia="Times New Roman" w:cs="Arial"/>
                <w:szCs w:val="24"/>
                <w:lang w:eastAsia="es-EC"/>
              </w:rPr>
              <w:t>4</w:t>
            </w:r>
            <w:r w:rsidRPr="00F6569D">
              <w:rPr>
                <w:rFonts w:eastAsia="Times New Roman" w:cs="Arial"/>
                <w:szCs w:val="24"/>
                <w:lang w:eastAsia="es-EC"/>
              </w:rPr>
              <w:t>.</w:t>
            </w:r>
            <w:r>
              <w:rPr>
                <w:rFonts w:eastAsia="Times New Roman" w:cs="Arial"/>
                <w:szCs w:val="24"/>
                <w:lang w:eastAsia="es-EC"/>
              </w:rPr>
              <w:t>24</w:t>
            </w:r>
            <w:r w:rsidRPr="00F6569D">
              <w:rPr>
                <w:rFonts w:eastAsia="Times New Roman" w:cs="Arial"/>
                <w:szCs w:val="24"/>
                <w:lang w:eastAsia="es-EC"/>
              </w:rPr>
              <w:t xml:space="preserve">    </w:t>
            </w:r>
            <w:r>
              <w:rPr>
                <w:rFonts w:eastAsia="Calibri" w:cs="Arial"/>
                <w:szCs w:val="24"/>
              </w:rPr>
              <w:t>C</w:t>
            </w:r>
            <w:r w:rsidRPr="00386DE7">
              <w:rPr>
                <w:rFonts w:eastAsia="Calibri" w:cs="Arial"/>
                <w:szCs w:val="24"/>
              </w:rPr>
              <w:t>iclo PHVA o ciclo de Deming</w:t>
            </w:r>
          </w:p>
        </w:tc>
        <w:tc>
          <w:tcPr>
            <w:tcW w:w="720" w:type="dxa"/>
            <w:vAlign w:val="center"/>
          </w:tcPr>
          <w:p w:rsidR="00453A8F" w:rsidRPr="00F6569D" w:rsidRDefault="00453A8F" w:rsidP="00B43012">
            <w:pPr>
              <w:spacing w:after="0" w:line="240" w:lineRule="auto"/>
              <w:jc w:val="right"/>
              <w:rPr>
                <w:rFonts w:eastAsia="Times New Roman" w:cs="Arial"/>
                <w:szCs w:val="24"/>
                <w:lang w:eastAsia="es-EC"/>
              </w:rPr>
            </w:pPr>
            <w:r>
              <w:rPr>
                <w:rFonts w:eastAsia="Times New Roman" w:cs="Arial"/>
                <w:szCs w:val="24"/>
                <w:lang w:eastAsia="es-EC"/>
              </w:rPr>
              <w:t>89</w:t>
            </w:r>
          </w:p>
        </w:tc>
      </w:tr>
    </w:tbl>
    <w:p w:rsidR="009C778A" w:rsidRDefault="009C778A"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453A8F" w:rsidRDefault="00453A8F" w:rsidP="009C778A">
      <w:pPr>
        <w:spacing w:after="0" w:line="240" w:lineRule="auto"/>
        <w:rPr>
          <w:rFonts w:eastAsia="Times New Roman" w:cs="Arial"/>
          <w:szCs w:val="24"/>
          <w:lang w:eastAsia="es-EC"/>
        </w:rPr>
      </w:pPr>
    </w:p>
    <w:p w:rsidR="00E139CA" w:rsidRDefault="00E139CA" w:rsidP="009C778A">
      <w:pPr>
        <w:spacing w:after="0" w:line="240" w:lineRule="auto"/>
        <w:rPr>
          <w:rFonts w:eastAsia="Times New Roman" w:cs="Arial"/>
          <w:szCs w:val="24"/>
          <w:lang w:eastAsia="es-EC"/>
        </w:rPr>
      </w:pPr>
    </w:p>
    <w:p w:rsidR="00E139CA" w:rsidRDefault="00E139CA" w:rsidP="009C778A">
      <w:pPr>
        <w:spacing w:after="0" w:line="240" w:lineRule="auto"/>
        <w:rPr>
          <w:rFonts w:eastAsia="Times New Roman" w:cs="Arial"/>
          <w:szCs w:val="24"/>
          <w:lang w:eastAsia="es-EC"/>
        </w:rPr>
      </w:pPr>
    </w:p>
    <w:p w:rsidR="00FC3E7E" w:rsidRDefault="00FC3E7E" w:rsidP="009C778A">
      <w:pPr>
        <w:spacing w:after="0" w:line="240" w:lineRule="auto"/>
        <w:rPr>
          <w:rFonts w:eastAsia="Times New Roman" w:cs="Arial"/>
          <w:szCs w:val="24"/>
          <w:lang w:eastAsia="es-EC"/>
        </w:rPr>
      </w:pPr>
    </w:p>
    <w:p w:rsidR="00FC3E7E" w:rsidRDefault="00FC3E7E" w:rsidP="009C778A">
      <w:pPr>
        <w:spacing w:after="0" w:line="240" w:lineRule="auto"/>
        <w:rPr>
          <w:rFonts w:eastAsia="Times New Roman" w:cs="Arial"/>
          <w:szCs w:val="24"/>
          <w:lang w:eastAsia="es-EC"/>
        </w:rPr>
      </w:pPr>
    </w:p>
    <w:p w:rsidR="00FC3E7E" w:rsidRDefault="00FC3E7E" w:rsidP="009C778A">
      <w:pPr>
        <w:spacing w:after="0" w:line="240" w:lineRule="auto"/>
        <w:rPr>
          <w:rFonts w:eastAsia="Times New Roman" w:cs="Arial"/>
          <w:szCs w:val="24"/>
          <w:lang w:eastAsia="es-EC"/>
        </w:rPr>
      </w:pPr>
    </w:p>
    <w:p w:rsidR="00E139CA" w:rsidRDefault="00E139CA" w:rsidP="009C778A">
      <w:pPr>
        <w:spacing w:after="0" w:line="240" w:lineRule="auto"/>
        <w:rPr>
          <w:rFonts w:eastAsia="Times New Roman" w:cs="Arial"/>
          <w:szCs w:val="24"/>
          <w:lang w:eastAsia="es-EC"/>
        </w:rPr>
      </w:pPr>
    </w:p>
    <w:p w:rsidR="00E139CA" w:rsidRPr="00E139CA" w:rsidRDefault="00E139CA" w:rsidP="00E139CA">
      <w:pPr>
        <w:spacing w:after="0" w:line="240" w:lineRule="auto"/>
        <w:jc w:val="center"/>
        <w:rPr>
          <w:rFonts w:eastAsia="Times New Roman" w:cs="Arial"/>
          <w:b/>
          <w:bCs/>
          <w:sz w:val="32"/>
          <w:szCs w:val="24"/>
          <w:lang w:eastAsia="es-EC"/>
        </w:rPr>
      </w:pPr>
      <w:bookmarkStart w:id="5" w:name="_Toc265193419"/>
      <w:r w:rsidRPr="00E139CA">
        <w:rPr>
          <w:rFonts w:eastAsia="Times New Roman" w:cs="Arial"/>
          <w:b/>
          <w:bCs/>
          <w:sz w:val="32"/>
          <w:szCs w:val="24"/>
          <w:lang w:eastAsia="es-EC"/>
        </w:rPr>
        <w:t>ÍNDICE DE TABLAS</w:t>
      </w:r>
      <w:bookmarkEnd w:id="5"/>
    </w:p>
    <w:p w:rsidR="00E139CA" w:rsidRDefault="00D34AC2" w:rsidP="00453A8F">
      <w:pPr>
        <w:spacing w:after="0" w:line="240" w:lineRule="auto"/>
        <w:jc w:val="right"/>
        <w:rPr>
          <w:rFonts w:eastAsia="Times New Roman" w:cs="Arial"/>
          <w:szCs w:val="24"/>
          <w:lang w:eastAsia="es-EC"/>
        </w:rPr>
      </w:pPr>
      <w:r>
        <w:rPr>
          <w:rFonts w:eastAsia="Times New Roman" w:cs="Arial"/>
          <w:szCs w:val="24"/>
          <w:lang w:eastAsia="es-EC"/>
        </w:rPr>
        <w:t>Pág.</w:t>
      </w:r>
    </w:p>
    <w:p w:rsidR="0020086E" w:rsidRPr="00E139CA" w:rsidRDefault="0020086E" w:rsidP="00453A8F">
      <w:pPr>
        <w:spacing w:after="0" w:line="240" w:lineRule="auto"/>
        <w:jc w:val="right"/>
        <w:rPr>
          <w:rFonts w:eastAsia="Times New Roman" w:cs="Arial"/>
          <w:szCs w:val="24"/>
          <w:lang w:eastAsia="es-EC"/>
        </w:rPr>
      </w:pPr>
    </w:p>
    <w:tbl>
      <w:tblPr>
        <w:tblW w:w="8388" w:type="dxa"/>
        <w:tblLayout w:type="fixed"/>
        <w:tblLook w:val="01E0"/>
      </w:tblPr>
      <w:tblGrid>
        <w:gridCol w:w="7668"/>
        <w:gridCol w:w="720"/>
      </w:tblGrid>
      <w:tr w:rsidR="00453A8F" w:rsidRPr="00E139CA" w:rsidTr="0020086E">
        <w:trPr>
          <w:trHeight w:val="454"/>
        </w:trPr>
        <w:tc>
          <w:tcPr>
            <w:tcW w:w="7668" w:type="dxa"/>
          </w:tcPr>
          <w:p w:rsidR="00453A8F" w:rsidRPr="00E139CA" w:rsidRDefault="00453A8F" w:rsidP="00B43012">
            <w:pPr>
              <w:spacing w:after="0" w:line="240" w:lineRule="auto"/>
              <w:rPr>
                <w:rFonts w:eastAsia="Times New Roman" w:cs="Arial"/>
                <w:szCs w:val="24"/>
                <w:lang w:eastAsia="es-EC"/>
              </w:rPr>
            </w:pPr>
            <w:r w:rsidRPr="00737D05">
              <w:rPr>
                <w:rFonts w:cs="Arial"/>
                <w:szCs w:val="24"/>
              </w:rPr>
              <w:t>Tabla</w:t>
            </w:r>
            <w:r>
              <w:rPr>
                <w:rFonts w:cs="Arial"/>
                <w:szCs w:val="24"/>
              </w:rPr>
              <w:t xml:space="preserve"> </w:t>
            </w:r>
            <w:r w:rsidRPr="00737D05">
              <w:rPr>
                <w:rFonts w:cs="Arial"/>
                <w:szCs w:val="24"/>
              </w:rPr>
              <w:t>1</w:t>
            </w:r>
            <w:r>
              <w:rPr>
                <w:rFonts w:cs="Arial"/>
                <w:szCs w:val="24"/>
              </w:rPr>
              <w:t xml:space="preserve">  </w:t>
            </w:r>
            <w:r w:rsidRPr="00737D05">
              <w:rPr>
                <w:rFonts w:cs="Arial"/>
                <w:szCs w:val="24"/>
              </w:rPr>
              <w:t>Características fenotípicas de la planta en primera cosecha</w:t>
            </w: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21</w:t>
            </w:r>
          </w:p>
        </w:tc>
      </w:tr>
      <w:tr w:rsidR="00453A8F" w:rsidRPr="00E139CA" w:rsidTr="0020086E">
        <w:trPr>
          <w:trHeight w:val="454"/>
        </w:trPr>
        <w:tc>
          <w:tcPr>
            <w:tcW w:w="7668" w:type="dxa"/>
          </w:tcPr>
          <w:p w:rsidR="00453A8F" w:rsidRPr="00E139CA" w:rsidRDefault="00453A8F" w:rsidP="00B43012">
            <w:pPr>
              <w:spacing w:after="0" w:line="240" w:lineRule="auto"/>
              <w:rPr>
                <w:rFonts w:eastAsia="Times New Roman" w:cs="Arial"/>
                <w:szCs w:val="24"/>
                <w:lang w:eastAsia="es-EC"/>
              </w:rPr>
            </w:pPr>
            <w:r>
              <w:rPr>
                <w:rFonts w:cs="Arial"/>
                <w:szCs w:val="24"/>
              </w:rPr>
              <w:t xml:space="preserve">Tabla </w:t>
            </w:r>
            <w:r w:rsidRPr="00F92C70">
              <w:rPr>
                <w:rFonts w:cs="Arial"/>
                <w:szCs w:val="24"/>
              </w:rPr>
              <w:t>2</w:t>
            </w:r>
            <w:r>
              <w:rPr>
                <w:rFonts w:cs="Arial"/>
                <w:szCs w:val="24"/>
              </w:rPr>
              <w:t xml:space="preserve">  </w:t>
            </w:r>
            <w:r w:rsidRPr="00F92C70">
              <w:rPr>
                <w:rFonts w:cs="Arial"/>
                <w:szCs w:val="24"/>
              </w:rPr>
              <w:t>Detalle de los problemas</w:t>
            </w:r>
            <w:r>
              <w:rPr>
                <w:rFonts w:cs="Arial"/>
                <w:szCs w:val="24"/>
              </w:rPr>
              <w:t xml:space="preserve"> de la empresa</w:t>
            </w: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26</w:t>
            </w:r>
          </w:p>
        </w:tc>
      </w:tr>
      <w:tr w:rsidR="00453A8F" w:rsidRPr="00E139CA" w:rsidTr="0020086E">
        <w:trPr>
          <w:trHeight w:val="454"/>
        </w:trPr>
        <w:tc>
          <w:tcPr>
            <w:tcW w:w="7668" w:type="dxa"/>
          </w:tcPr>
          <w:p w:rsidR="00453A8F" w:rsidRDefault="00453A8F" w:rsidP="00B43012">
            <w:pPr>
              <w:spacing w:after="0" w:line="240" w:lineRule="auto"/>
              <w:rPr>
                <w:rFonts w:eastAsia="Times New Roman" w:cs="Arial"/>
                <w:szCs w:val="24"/>
                <w:lang w:eastAsia="es-EC"/>
              </w:rPr>
            </w:pPr>
            <w:r>
              <w:rPr>
                <w:rFonts w:eastAsia="Times New Roman" w:cs="Arial"/>
                <w:szCs w:val="24"/>
                <w:lang w:eastAsia="es-EC"/>
              </w:rPr>
              <w:t>Tabla 3</w:t>
            </w:r>
            <w:r w:rsidRPr="00386DE7">
              <w:rPr>
                <w:rFonts w:eastAsia="Times New Roman" w:cs="Arial"/>
                <w:b/>
                <w:szCs w:val="24"/>
                <w:lang w:eastAsia="es-EC"/>
              </w:rPr>
              <w:t xml:space="preserve"> </w:t>
            </w:r>
            <w:r>
              <w:rPr>
                <w:rFonts w:eastAsia="Times New Roman" w:cs="Arial"/>
                <w:b/>
                <w:szCs w:val="24"/>
                <w:lang w:eastAsia="es-EC"/>
              </w:rPr>
              <w:t xml:space="preserve"> </w:t>
            </w:r>
            <w:r w:rsidRPr="00386DE7">
              <w:rPr>
                <w:rFonts w:eastAsia="Times New Roman" w:cs="Arial"/>
                <w:bCs/>
                <w:szCs w:val="24"/>
                <w:lang w:eastAsia="es-EC"/>
              </w:rPr>
              <w:t>Tablero de Control Organizacional</w:t>
            </w:r>
            <w:r>
              <w:rPr>
                <w:rFonts w:eastAsia="Times New Roman" w:cs="Arial"/>
                <w:bCs/>
                <w:szCs w:val="24"/>
                <w:lang w:eastAsia="es-EC"/>
              </w:rPr>
              <w:t xml:space="preserve"> </w:t>
            </w:r>
            <w:r w:rsidRPr="00386DE7">
              <w:rPr>
                <w:rFonts w:eastAsia="Times New Roman" w:cs="Arial"/>
                <w:szCs w:val="24"/>
                <w:lang w:eastAsia="es-EC"/>
              </w:rPr>
              <w:t xml:space="preserve">“Indicadores </w:t>
            </w:r>
            <w:r>
              <w:rPr>
                <w:rFonts w:eastAsia="Times New Roman" w:cs="Arial"/>
                <w:szCs w:val="24"/>
                <w:lang w:eastAsia="es-EC"/>
              </w:rPr>
              <w:t xml:space="preserve"> </w:t>
            </w:r>
          </w:p>
          <w:p w:rsidR="00453A8F" w:rsidRPr="00386DE7" w:rsidRDefault="00453A8F" w:rsidP="00B43012">
            <w:pPr>
              <w:spacing w:after="0" w:line="240" w:lineRule="auto"/>
              <w:rPr>
                <w:rFonts w:eastAsia="Times New Roman" w:cs="Arial"/>
                <w:bCs/>
                <w:szCs w:val="24"/>
                <w:lang w:eastAsia="es-EC"/>
              </w:rPr>
            </w:pPr>
            <w:r>
              <w:rPr>
                <w:rFonts w:eastAsia="Times New Roman" w:cs="Arial"/>
                <w:szCs w:val="24"/>
                <w:lang w:eastAsia="es-EC"/>
              </w:rPr>
              <w:t>Organizacionales”</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sidRPr="00E139CA">
              <w:rPr>
                <w:rFonts w:eastAsia="Times New Roman" w:cs="Arial"/>
                <w:szCs w:val="24"/>
                <w:lang w:eastAsia="es-EC"/>
              </w:rPr>
              <w:t>5</w:t>
            </w:r>
            <w:r>
              <w:rPr>
                <w:rFonts w:eastAsia="Times New Roman" w:cs="Arial"/>
                <w:szCs w:val="24"/>
                <w:lang w:eastAsia="es-EC"/>
              </w:rPr>
              <w:t>4</w:t>
            </w:r>
          </w:p>
        </w:tc>
      </w:tr>
      <w:tr w:rsidR="00453A8F" w:rsidRPr="00E139CA" w:rsidTr="0020086E">
        <w:trPr>
          <w:trHeight w:val="454"/>
        </w:trPr>
        <w:tc>
          <w:tcPr>
            <w:tcW w:w="7668" w:type="dxa"/>
          </w:tcPr>
          <w:p w:rsidR="00453A8F" w:rsidRDefault="00453A8F" w:rsidP="00B43012">
            <w:pPr>
              <w:spacing w:after="0" w:line="240" w:lineRule="auto"/>
              <w:rPr>
                <w:szCs w:val="24"/>
              </w:rPr>
            </w:pPr>
            <w:r>
              <w:rPr>
                <w:szCs w:val="24"/>
              </w:rPr>
              <w:t>Tabla 4</w:t>
            </w:r>
            <w:r w:rsidRPr="004D3639">
              <w:rPr>
                <w:b/>
                <w:szCs w:val="24"/>
              </w:rPr>
              <w:t xml:space="preserve"> </w:t>
            </w:r>
            <w:r>
              <w:rPr>
                <w:b/>
                <w:szCs w:val="24"/>
              </w:rPr>
              <w:t xml:space="preserve"> </w:t>
            </w:r>
            <w:r w:rsidRPr="00386DE7">
              <w:rPr>
                <w:szCs w:val="24"/>
              </w:rPr>
              <w:t xml:space="preserve">Tablero de Control Producción “Indicadores del área de </w:t>
            </w:r>
          </w:p>
          <w:p w:rsidR="00453A8F" w:rsidRDefault="00453A8F" w:rsidP="00B43012">
            <w:pPr>
              <w:spacing w:after="0" w:line="240" w:lineRule="auto"/>
              <w:rPr>
                <w:szCs w:val="24"/>
              </w:rPr>
            </w:pPr>
            <w:r>
              <w:rPr>
                <w:szCs w:val="24"/>
              </w:rPr>
              <w:t xml:space="preserve"> de producción</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6</w:t>
            </w:r>
            <w:r w:rsidRPr="00E139CA">
              <w:rPr>
                <w:rFonts w:eastAsia="Times New Roman" w:cs="Arial"/>
                <w:szCs w:val="24"/>
                <w:lang w:eastAsia="es-EC"/>
              </w:rPr>
              <w:t>2</w:t>
            </w:r>
          </w:p>
        </w:tc>
      </w:tr>
      <w:tr w:rsidR="00453A8F" w:rsidRPr="00E139CA" w:rsidTr="0020086E">
        <w:trPr>
          <w:trHeight w:val="454"/>
        </w:trPr>
        <w:tc>
          <w:tcPr>
            <w:tcW w:w="7668" w:type="dxa"/>
          </w:tcPr>
          <w:p w:rsidR="00453A8F" w:rsidRPr="00386DE7" w:rsidRDefault="00453A8F" w:rsidP="00B43012">
            <w:pPr>
              <w:spacing w:after="0" w:line="240" w:lineRule="auto"/>
              <w:rPr>
                <w:rFonts w:eastAsia="Times New Roman" w:cs="Arial"/>
                <w:bCs/>
                <w:szCs w:val="24"/>
                <w:lang w:eastAsia="es-EC"/>
              </w:rPr>
            </w:pPr>
            <w:r>
              <w:rPr>
                <w:rFonts w:eastAsia="Times New Roman" w:cs="Arial"/>
                <w:bCs/>
                <w:szCs w:val="24"/>
                <w:lang w:eastAsia="es-EC"/>
              </w:rPr>
              <w:t>Tabla 5</w:t>
            </w:r>
            <w:r w:rsidRPr="00386DE7">
              <w:rPr>
                <w:rFonts w:eastAsia="Times New Roman" w:cs="Arial"/>
                <w:bCs/>
                <w:szCs w:val="24"/>
                <w:lang w:eastAsia="es-EC"/>
              </w:rPr>
              <w:t xml:space="preserve"> Matriz de impacto de las iniciativas estratégicas</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74</w:t>
            </w:r>
          </w:p>
        </w:tc>
      </w:tr>
      <w:tr w:rsidR="00453A8F" w:rsidRPr="00E139CA" w:rsidTr="0020086E">
        <w:trPr>
          <w:trHeight w:val="454"/>
        </w:trPr>
        <w:tc>
          <w:tcPr>
            <w:tcW w:w="7668" w:type="dxa"/>
          </w:tcPr>
          <w:p w:rsidR="00453A8F" w:rsidRPr="00386DE7" w:rsidRDefault="00453A8F" w:rsidP="00B43012">
            <w:pPr>
              <w:spacing w:after="0" w:line="240" w:lineRule="auto"/>
              <w:rPr>
                <w:rFonts w:eastAsia="Times New Roman" w:cs="Arial"/>
                <w:szCs w:val="24"/>
                <w:lang w:val="es-ES" w:eastAsia="es-EC"/>
              </w:rPr>
            </w:pPr>
            <w:r>
              <w:rPr>
                <w:rFonts w:eastAsia="Times New Roman" w:cs="Arial"/>
                <w:szCs w:val="24"/>
                <w:lang w:val="es-ES" w:eastAsia="es-EC"/>
              </w:rPr>
              <w:t>Tabla 6</w:t>
            </w:r>
            <w:r w:rsidRPr="00386DE7">
              <w:rPr>
                <w:rFonts w:eastAsia="Times New Roman" w:cs="Arial"/>
                <w:szCs w:val="24"/>
                <w:lang w:val="es-ES" w:eastAsia="es-EC"/>
              </w:rPr>
              <w:t xml:space="preserve"> Principales Estrategias</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76</w:t>
            </w:r>
          </w:p>
        </w:tc>
      </w:tr>
      <w:tr w:rsidR="00A031DC" w:rsidRPr="00E139CA" w:rsidTr="0020086E">
        <w:trPr>
          <w:trHeight w:val="454"/>
        </w:trPr>
        <w:tc>
          <w:tcPr>
            <w:tcW w:w="7668" w:type="dxa"/>
          </w:tcPr>
          <w:p w:rsidR="00A41A9D" w:rsidRPr="00B9112F" w:rsidRDefault="00A031DC" w:rsidP="00A41A9D">
            <w:pPr>
              <w:spacing w:after="0" w:line="240" w:lineRule="auto"/>
              <w:jc w:val="both"/>
              <w:rPr>
                <w:rFonts w:cs="Arial"/>
                <w:lang w:val="es-MX"/>
              </w:rPr>
            </w:pPr>
            <w:r>
              <w:rPr>
                <w:rFonts w:eastAsia="Times New Roman" w:cs="Arial"/>
                <w:szCs w:val="24"/>
                <w:lang w:val="es-ES" w:eastAsia="es-EC"/>
              </w:rPr>
              <w:t>Tabla 7</w:t>
            </w:r>
            <w:r w:rsidR="00A41A9D">
              <w:rPr>
                <w:rFonts w:eastAsia="Times New Roman" w:cs="Arial"/>
                <w:szCs w:val="24"/>
                <w:lang w:val="es-ES" w:eastAsia="es-EC"/>
              </w:rPr>
              <w:t xml:space="preserve"> </w:t>
            </w:r>
            <w:r w:rsidR="00A41A9D">
              <w:rPr>
                <w:rFonts w:cs="Arial"/>
                <w:lang w:val="es-MX"/>
              </w:rPr>
              <w:t>Cronograma de actividades para reuniones efectivas.</w:t>
            </w:r>
          </w:p>
          <w:p w:rsidR="00A031DC" w:rsidRPr="00A41A9D" w:rsidRDefault="00A031DC" w:rsidP="00B43012">
            <w:pPr>
              <w:spacing w:after="0" w:line="240" w:lineRule="auto"/>
              <w:rPr>
                <w:rFonts w:eastAsia="Times New Roman" w:cs="Arial"/>
                <w:szCs w:val="24"/>
                <w:lang w:val="es-MX" w:eastAsia="es-EC"/>
              </w:rPr>
            </w:pPr>
          </w:p>
        </w:tc>
        <w:tc>
          <w:tcPr>
            <w:tcW w:w="720" w:type="dxa"/>
          </w:tcPr>
          <w:p w:rsidR="00A031DC" w:rsidRPr="00A41A9D" w:rsidRDefault="00A41A9D" w:rsidP="00B43012">
            <w:pPr>
              <w:spacing w:after="0" w:line="240" w:lineRule="auto"/>
              <w:jc w:val="right"/>
              <w:rPr>
                <w:rFonts w:eastAsia="Times New Roman" w:cs="Arial"/>
                <w:szCs w:val="24"/>
                <w:lang w:val="es-MX" w:eastAsia="es-EC"/>
              </w:rPr>
            </w:pPr>
            <w:r>
              <w:rPr>
                <w:rFonts w:eastAsia="Times New Roman" w:cs="Arial"/>
                <w:szCs w:val="24"/>
                <w:lang w:val="es-MX" w:eastAsia="es-EC"/>
              </w:rPr>
              <w:t>91</w:t>
            </w:r>
          </w:p>
        </w:tc>
      </w:tr>
      <w:tr w:rsidR="00A031DC" w:rsidRPr="00E139CA" w:rsidTr="0020086E">
        <w:trPr>
          <w:trHeight w:val="454"/>
        </w:trPr>
        <w:tc>
          <w:tcPr>
            <w:tcW w:w="7668" w:type="dxa"/>
          </w:tcPr>
          <w:p w:rsidR="00A031DC" w:rsidRDefault="00A031DC" w:rsidP="00B43012">
            <w:pPr>
              <w:spacing w:after="0" w:line="240" w:lineRule="auto"/>
              <w:rPr>
                <w:rFonts w:eastAsia="Times New Roman" w:cs="Arial"/>
                <w:szCs w:val="24"/>
                <w:lang w:val="es-ES" w:eastAsia="es-EC"/>
              </w:rPr>
            </w:pPr>
            <w:r>
              <w:rPr>
                <w:rFonts w:eastAsia="Times New Roman" w:cs="Arial"/>
                <w:szCs w:val="24"/>
                <w:lang w:val="es-ES" w:eastAsia="es-EC"/>
              </w:rPr>
              <w:t>Tabla 8</w:t>
            </w:r>
            <w:r w:rsidR="00A41A9D">
              <w:rPr>
                <w:rFonts w:eastAsia="Times New Roman" w:cs="Arial"/>
                <w:szCs w:val="24"/>
                <w:lang w:val="es-ES" w:eastAsia="es-EC"/>
              </w:rPr>
              <w:t xml:space="preserve"> Seguimiento de acciones correctivas</w:t>
            </w:r>
          </w:p>
          <w:p w:rsidR="0020086E" w:rsidRDefault="0020086E" w:rsidP="00B43012">
            <w:pPr>
              <w:spacing w:after="0" w:line="240" w:lineRule="auto"/>
              <w:rPr>
                <w:rFonts w:eastAsia="Times New Roman" w:cs="Arial"/>
                <w:szCs w:val="24"/>
                <w:lang w:val="es-ES" w:eastAsia="es-EC"/>
              </w:rPr>
            </w:pPr>
          </w:p>
        </w:tc>
        <w:tc>
          <w:tcPr>
            <w:tcW w:w="720" w:type="dxa"/>
          </w:tcPr>
          <w:p w:rsidR="00A031DC" w:rsidRPr="00A41A9D" w:rsidRDefault="00A41A9D" w:rsidP="00B43012">
            <w:pPr>
              <w:spacing w:after="0" w:line="240" w:lineRule="auto"/>
              <w:jc w:val="right"/>
              <w:rPr>
                <w:rFonts w:eastAsia="Times New Roman" w:cs="Arial"/>
                <w:szCs w:val="24"/>
                <w:lang w:val="es-ES" w:eastAsia="es-EC"/>
              </w:rPr>
            </w:pPr>
            <w:r>
              <w:rPr>
                <w:rFonts w:eastAsia="Times New Roman" w:cs="Arial"/>
                <w:szCs w:val="24"/>
                <w:lang w:val="es-ES" w:eastAsia="es-EC"/>
              </w:rPr>
              <w:t>95</w:t>
            </w:r>
          </w:p>
        </w:tc>
      </w:tr>
      <w:tr w:rsidR="00453A8F" w:rsidRPr="00E139CA" w:rsidTr="0020086E">
        <w:trPr>
          <w:trHeight w:val="454"/>
        </w:trPr>
        <w:tc>
          <w:tcPr>
            <w:tcW w:w="7668" w:type="dxa"/>
          </w:tcPr>
          <w:p w:rsidR="00453A8F" w:rsidRPr="00386DE7" w:rsidRDefault="00453A8F" w:rsidP="00B43012">
            <w:pPr>
              <w:spacing w:after="0" w:line="240" w:lineRule="auto"/>
              <w:rPr>
                <w:rFonts w:eastAsia="Times New Roman" w:cs="Arial"/>
                <w:szCs w:val="24"/>
                <w:lang w:eastAsia="es-EC"/>
              </w:rPr>
            </w:pPr>
            <w:r>
              <w:rPr>
                <w:rFonts w:eastAsia="Times New Roman" w:cs="Arial"/>
                <w:szCs w:val="24"/>
                <w:lang w:eastAsia="es-EC"/>
              </w:rPr>
              <w:t>Tabla 9</w:t>
            </w:r>
            <w:r w:rsidRPr="00386DE7">
              <w:rPr>
                <w:rFonts w:eastAsia="Times New Roman" w:cs="Arial"/>
                <w:szCs w:val="24"/>
                <w:lang w:eastAsia="es-EC"/>
              </w:rPr>
              <w:t xml:space="preserve"> Diseño de indicadores</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101</w:t>
            </w:r>
          </w:p>
        </w:tc>
      </w:tr>
      <w:tr w:rsidR="00453A8F" w:rsidRPr="00E139CA" w:rsidTr="0020086E">
        <w:trPr>
          <w:trHeight w:val="454"/>
        </w:trPr>
        <w:tc>
          <w:tcPr>
            <w:tcW w:w="7668" w:type="dxa"/>
          </w:tcPr>
          <w:p w:rsidR="00453A8F" w:rsidRPr="00386DE7" w:rsidRDefault="00453A8F" w:rsidP="00B43012">
            <w:pPr>
              <w:spacing w:after="0" w:line="240" w:lineRule="auto"/>
              <w:rPr>
                <w:rFonts w:eastAsia="Times New Roman" w:cs="Arial"/>
                <w:szCs w:val="24"/>
                <w:lang w:eastAsia="es-EC"/>
              </w:rPr>
            </w:pPr>
            <w:r>
              <w:rPr>
                <w:rFonts w:eastAsia="Times New Roman" w:cs="Arial"/>
                <w:szCs w:val="24"/>
                <w:lang w:eastAsia="es-EC"/>
              </w:rPr>
              <w:t>Tabla 10</w:t>
            </w:r>
            <w:r w:rsidRPr="00386DE7">
              <w:rPr>
                <w:rFonts w:eastAsia="Times New Roman" w:cs="Arial"/>
                <w:szCs w:val="24"/>
                <w:lang w:eastAsia="es-EC"/>
              </w:rPr>
              <w:t xml:space="preserve"> Implantación del sistema</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102</w:t>
            </w:r>
          </w:p>
        </w:tc>
      </w:tr>
      <w:tr w:rsidR="00453A8F" w:rsidRPr="00E139CA" w:rsidTr="0020086E">
        <w:trPr>
          <w:trHeight w:val="454"/>
        </w:trPr>
        <w:tc>
          <w:tcPr>
            <w:tcW w:w="7668" w:type="dxa"/>
          </w:tcPr>
          <w:p w:rsidR="00453A8F" w:rsidRPr="00386DE7" w:rsidRDefault="00A031DC" w:rsidP="00B43012">
            <w:pPr>
              <w:spacing w:after="0" w:line="240" w:lineRule="auto"/>
              <w:rPr>
                <w:rFonts w:eastAsia="Times New Roman" w:cs="Arial"/>
                <w:szCs w:val="24"/>
                <w:lang w:eastAsia="es-EC"/>
              </w:rPr>
            </w:pPr>
            <w:r>
              <w:rPr>
                <w:rFonts w:eastAsia="Times New Roman" w:cs="Arial"/>
                <w:szCs w:val="24"/>
                <w:lang w:eastAsia="es-EC"/>
              </w:rPr>
              <w:t>Tabla 11</w:t>
            </w:r>
            <w:r w:rsidR="00453A8F" w:rsidRPr="00386DE7">
              <w:rPr>
                <w:rFonts w:eastAsia="Times New Roman" w:cs="Arial"/>
                <w:szCs w:val="24"/>
                <w:lang w:eastAsia="es-EC"/>
              </w:rPr>
              <w:t xml:space="preserve"> Explotación de la información</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103</w:t>
            </w:r>
          </w:p>
        </w:tc>
      </w:tr>
      <w:tr w:rsidR="00453A8F" w:rsidRPr="00E139CA" w:rsidTr="0020086E">
        <w:trPr>
          <w:trHeight w:val="454"/>
        </w:trPr>
        <w:tc>
          <w:tcPr>
            <w:tcW w:w="7668" w:type="dxa"/>
          </w:tcPr>
          <w:p w:rsidR="00453A8F" w:rsidRPr="00386DE7" w:rsidRDefault="00A031DC" w:rsidP="00B43012">
            <w:pPr>
              <w:spacing w:after="0" w:line="240" w:lineRule="auto"/>
              <w:rPr>
                <w:rFonts w:eastAsia="Times New Roman" w:cs="Arial"/>
                <w:szCs w:val="24"/>
                <w:lang w:eastAsia="es-EC"/>
              </w:rPr>
            </w:pPr>
            <w:r>
              <w:rPr>
                <w:rFonts w:eastAsia="Times New Roman" w:cs="Arial"/>
                <w:szCs w:val="24"/>
                <w:lang w:eastAsia="es-EC"/>
              </w:rPr>
              <w:t>Tabla 12</w:t>
            </w:r>
            <w:r w:rsidR="00453A8F" w:rsidRPr="00386DE7">
              <w:rPr>
                <w:rFonts w:eastAsia="Times New Roman" w:cs="Arial"/>
                <w:szCs w:val="24"/>
                <w:lang w:eastAsia="es-EC"/>
              </w:rPr>
              <w:t xml:space="preserve"> Evaluación y mejora del sistema</w:t>
            </w:r>
          </w:p>
          <w:p w:rsidR="00453A8F" w:rsidRPr="00E139CA" w:rsidRDefault="00453A8F" w:rsidP="00B43012">
            <w:pPr>
              <w:spacing w:after="0" w:line="240" w:lineRule="auto"/>
              <w:rPr>
                <w:rFonts w:eastAsia="Times New Roman" w:cs="Arial"/>
                <w:szCs w:val="24"/>
                <w:lang w:eastAsia="es-EC"/>
              </w:rPr>
            </w:pPr>
          </w:p>
        </w:tc>
        <w:tc>
          <w:tcPr>
            <w:tcW w:w="720" w:type="dxa"/>
          </w:tcPr>
          <w:p w:rsidR="00453A8F" w:rsidRPr="00E139CA" w:rsidRDefault="00453A8F" w:rsidP="00B43012">
            <w:pPr>
              <w:spacing w:after="0" w:line="240" w:lineRule="auto"/>
              <w:jc w:val="right"/>
              <w:rPr>
                <w:rFonts w:eastAsia="Times New Roman" w:cs="Arial"/>
                <w:szCs w:val="24"/>
                <w:lang w:eastAsia="es-EC"/>
              </w:rPr>
            </w:pPr>
            <w:r>
              <w:rPr>
                <w:rFonts w:eastAsia="Times New Roman" w:cs="Arial"/>
                <w:szCs w:val="24"/>
                <w:lang w:eastAsia="es-EC"/>
              </w:rPr>
              <w:t>104</w:t>
            </w:r>
          </w:p>
        </w:tc>
      </w:tr>
    </w:tbl>
    <w:p w:rsidR="00386DE7" w:rsidRDefault="00386DE7" w:rsidP="00E139CA">
      <w:pPr>
        <w:spacing w:after="0" w:line="240" w:lineRule="auto"/>
        <w:rPr>
          <w:rFonts w:eastAsia="Times New Roman" w:cs="Arial"/>
          <w:szCs w:val="24"/>
          <w:lang w:eastAsia="es-EC"/>
        </w:rPr>
      </w:pPr>
    </w:p>
    <w:p w:rsidR="00386DE7" w:rsidRDefault="00386DE7" w:rsidP="00E139CA">
      <w:pPr>
        <w:spacing w:after="0" w:line="240" w:lineRule="auto"/>
        <w:rPr>
          <w:rFonts w:eastAsia="Times New Roman" w:cs="Arial"/>
          <w:szCs w:val="24"/>
          <w:lang w:eastAsia="es-EC"/>
        </w:rPr>
      </w:pPr>
    </w:p>
    <w:p w:rsidR="00386DE7" w:rsidRDefault="00386DE7" w:rsidP="00E139CA">
      <w:pPr>
        <w:spacing w:after="0" w:line="240" w:lineRule="auto"/>
        <w:rPr>
          <w:rFonts w:eastAsia="Times New Roman" w:cs="Arial"/>
          <w:szCs w:val="24"/>
          <w:lang w:eastAsia="es-EC"/>
        </w:rPr>
      </w:pPr>
    </w:p>
    <w:p w:rsidR="00386DE7" w:rsidRDefault="00386DE7" w:rsidP="00E139CA">
      <w:pPr>
        <w:spacing w:after="0" w:line="240" w:lineRule="auto"/>
        <w:rPr>
          <w:rFonts w:eastAsia="Times New Roman" w:cs="Arial"/>
          <w:szCs w:val="24"/>
          <w:lang w:eastAsia="es-EC"/>
        </w:rPr>
      </w:pPr>
    </w:p>
    <w:p w:rsidR="00386DE7" w:rsidRDefault="00386DE7" w:rsidP="00E139CA">
      <w:pPr>
        <w:spacing w:after="0" w:line="240" w:lineRule="auto"/>
        <w:rPr>
          <w:rFonts w:eastAsia="Times New Roman" w:cs="Arial"/>
          <w:szCs w:val="24"/>
          <w:lang w:eastAsia="es-EC"/>
        </w:rPr>
      </w:pPr>
    </w:p>
    <w:p w:rsidR="00386DE7" w:rsidRDefault="00386DE7" w:rsidP="00E139CA">
      <w:pPr>
        <w:spacing w:after="0" w:line="240" w:lineRule="auto"/>
        <w:rPr>
          <w:rFonts w:eastAsia="Times New Roman" w:cs="Arial"/>
          <w:szCs w:val="24"/>
          <w:lang w:eastAsia="es-EC"/>
        </w:rPr>
      </w:pPr>
    </w:p>
    <w:p w:rsidR="00386DE7" w:rsidRDefault="00386DE7" w:rsidP="00E139CA">
      <w:pPr>
        <w:spacing w:after="0" w:line="240" w:lineRule="auto"/>
        <w:rPr>
          <w:rFonts w:eastAsia="Times New Roman" w:cs="Arial"/>
          <w:szCs w:val="24"/>
          <w:lang w:eastAsia="es-EC"/>
        </w:rPr>
      </w:pPr>
    </w:p>
    <w:p w:rsidR="00386DE7" w:rsidRPr="00E139CA" w:rsidRDefault="00386DE7" w:rsidP="00E139CA">
      <w:pPr>
        <w:spacing w:after="0" w:line="240" w:lineRule="auto"/>
        <w:rPr>
          <w:rFonts w:eastAsia="Times New Roman" w:cs="Arial"/>
          <w:szCs w:val="24"/>
          <w:lang w:eastAsia="es-EC"/>
        </w:rPr>
      </w:pPr>
    </w:p>
    <w:p w:rsidR="00E139CA" w:rsidRPr="00E139CA" w:rsidRDefault="00E139CA" w:rsidP="00E139CA">
      <w:pPr>
        <w:spacing w:after="0" w:line="240" w:lineRule="auto"/>
        <w:rPr>
          <w:rFonts w:eastAsia="Times New Roman" w:cs="Arial"/>
          <w:szCs w:val="24"/>
          <w:lang w:eastAsia="es-EC"/>
        </w:rPr>
      </w:pPr>
    </w:p>
    <w:p w:rsidR="00E139CA" w:rsidRPr="00E139CA" w:rsidRDefault="00E139CA" w:rsidP="00E139CA">
      <w:pPr>
        <w:spacing w:after="0" w:line="240" w:lineRule="auto"/>
        <w:rPr>
          <w:rFonts w:eastAsia="Times New Roman" w:cs="Arial"/>
          <w:szCs w:val="24"/>
          <w:lang w:eastAsia="es-EC"/>
        </w:rPr>
      </w:pPr>
    </w:p>
    <w:p w:rsidR="0020086E" w:rsidRDefault="0020086E" w:rsidP="00E139CA">
      <w:pPr>
        <w:spacing w:after="0" w:line="240" w:lineRule="auto"/>
        <w:rPr>
          <w:rFonts w:eastAsia="Times New Roman" w:cs="Arial"/>
          <w:szCs w:val="24"/>
          <w:lang w:eastAsia="es-EC"/>
        </w:rPr>
        <w:sectPr w:rsidR="0020086E" w:rsidSect="00916514">
          <w:headerReference w:type="default" r:id="rId10"/>
          <w:pgSz w:w="11909" w:h="16839" w:code="9"/>
          <w:pgMar w:top="2275" w:right="1368" w:bottom="2275" w:left="2275" w:header="720" w:footer="720" w:gutter="0"/>
          <w:cols w:space="720"/>
          <w:docGrid w:linePitch="360"/>
        </w:sectPr>
      </w:pPr>
    </w:p>
    <w:p w:rsidR="00E139CA" w:rsidRPr="00E139CA" w:rsidRDefault="00E139CA" w:rsidP="00E139CA">
      <w:pPr>
        <w:keepNext/>
        <w:spacing w:after="60" w:line="240" w:lineRule="auto"/>
        <w:jc w:val="center"/>
        <w:outlineLvl w:val="0"/>
        <w:rPr>
          <w:rFonts w:eastAsia="Times New Roman" w:cs="Arial"/>
          <w:b/>
          <w:bCs/>
          <w:kern w:val="32"/>
          <w:sz w:val="32"/>
          <w:szCs w:val="32"/>
          <w:lang w:eastAsia="es-EC"/>
        </w:rPr>
      </w:pPr>
      <w:bookmarkStart w:id="6" w:name="_Toc237525037"/>
      <w:bookmarkStart w:id="7" w:name="_Toc245742846"/>
      <w:bookmarkStart w:id="8" w:name="_Toc265193421"/>
      <w:r w:rsidRPr="00E139CA">
        <w:rPr>
          <w:rFonts w:eastAsia="Times New Roman" w:cs="Arial"/>
          <w:b/>
          <w:bCs/>
          <w:kern w:val="32"/>
          <w:sz w:val="32"/>
          <w:szCs w:val="32"/>
          <w:lang w:eastAsia="es-EC"/>
        </w:rPr>
        <w:lastRenderedPageBreak/>
        <w:t>INTRODUCCIÓN</w:t>
      </w:r>
      <w:bookmarkEnd w:id="6"/>
      <w:bookmarkEnd w:id="7"/>
      <w:bookmarkEnd w:id="8"/>
    </w:p>
    <w:p w:rsidR="00E139CA" w:rsidRPr="00E139CA" w:rsidRDefault="00E139CA" w:rsidP="00E139CA">
      <w:pPr>
        <w:autoSpaceDE w:val="0"/>
        <w:autoSpaceDN w:val="0"/>
        <w:adjustRightInd w:val="0"/>
        <w:spacing w:after="0" w:line="240" w:lineRule="auto"/>
        <w:jc w:val="center"/>
        <w:rPr>
          <w:rFonts w:eastAsia="Times New Roman" w:cs="Arial"/>
          <w:b/>
          <w:sz w:val="32"/>
          <w:szCs w:val="24"/>
          <w:lang w:eastAsia="es-EC"/>
        </w:rPr>
      </w:pPr>
    </w:p>
    <w:p w:rsidR="00E139CA" w:rsidRPr="00E139CA" w:rsidRDefault="00E139CA" w:rsidP="00E139CA">
      <w:pPr>
        <w:spacing w:after="0" w:line="480" w:lineRule="auto"/>
        <w:jc w:val="both"/>
        <w:rPr>
          <w:rFonts w:eastAsia="Times New Roman" w:cs="Arial"/>
          <w:szCs w:val="24"/>
          <w:lang w:eastAsia="es-EC"/>
        </w:rPr>
      </w:pPr>
      <w:r w:rsidRPr="00E139CA">
        <w:rPr>
          <w:rFonts w:eastAsia="Times New Roman" w:cs="Arial"/>
          <w:szCs w:val="24"/>
          <w:lang w:eastAsia="es-EC"/>
        </w:rPr>
        <w:t>Las organizaciones deben ser capaces de dirigir y conducir a un grupo de personas hacia el futuro elegido, generando esa cualidad de converger y agrupar los procesos espontáneos de la gente hacia un propósito compartido por todos, enmarcado con valores institucionales a fin de alcanzar el éxito deseado.</w:t>
      </w:r>
    </w:p>
    <w:p w:rsidR="00E139CA" w:rsidRPr="00E139CA" w:rsidRDefault="00E139CA" w:rsidP="00E139CA">
      <w:pPr>
        <w:spacing w:after="0" w:line="480" w:lineRule="auto"/>
        <w:jc w:val="both"/>
        <w:rPr>
          <w:rFonts w:eastAsia="Times New Roman" w:cs="Arial"/>
          <w:szCs w:val="24"/>
          <w:lang w:eastAsia="es-EC"/>
        </w:rPr>
      </w:pPr>
    </w:p>
    <w:p w:rsidR="00E139CA" w:rsidRPr="00E139CA" w:rsidRDefault="00E139CA" w:rsidP="00E139CA">
      <w:pPr>
        <w:spacing w:after="0" w:line="480" w:lineRule="auto"/>
        <w:jc w:val="both"/>
        <w:rPr>
          <w:rFonts w:eastAsia="Times New Roman" w:cs="Arial"/>
          <w:szCs w:val="24"/>
          <w:lang w:eastAsia="es-EC"/>
        </w:rPr>
      </w:pPr>
      <w:r w:rsidRPr="00E139CA">
        <w:rPr>
          <w:rFonts w:eastAsia="Times New Roman" w:cs="Arial"/>
          <w:szCs w:val="24"/>
          <w:lang w:eastAsia="es-EC"/>
        </w:rPr>
        <w:t>El Balanced Scorecard o Cuadro de Mando integral es una metodología que permite plantear estrategias y transformarlas en objetivos que puedan ser medibles y controlables a través de indicadores.</w:t>
      </w:r>
    </w:p>
    <w:p w:rsidR="00E139CA" w:rsidRPr="00E139CA" w:rsidRDefault="00E139CA" w:rsidP="00E139CA">
      <w:pPr>
        <w:spacing w:after="0" w:line="480" w:lineRule="auto"/>
        <w:jc w:val="both"/>
        <w:rPr>
          <w:rFonts w:eastAsia="Times New Roman" w:cs="Arial"/>
          <w:szCs w:val="24"/>
          <w:lang w:eastAsia="es-EC"/>
        </w:rPr>
      </w:pPr>
    </w:p>
    <w:p w:rsidR="00E139CA" w:rsidRPr="00E139CA" w:rsidRDefault="00E139CA" w:rsidP="00E139CA">
      <w:pPr>
        <w:spacing w:after="0" w:line="480" w:lineRule="auto"/>
        <w:jc w:val="both"/>
        <w:rPr>
          <w:rFonts w:eastAsia="Times New Roman" w:cs="Arial"/>
          <w:szCs w:val="24"/>
          <w:lang w:eastAsia="es-EC"/>
        </w:rPr>
      </w:pPr>
      <w:r w:rsidRPr="00E139CA">
        <w:rPr>
          <w:rFonts w:eastAsia="Times New Roman" w:cs="Arial"/>
          <w:szCs w:val="24"/>
          <w:lang w:eastAsia="es-EC"/>
        </w:rPr>
        <w:t>La implementación del sistema de control de gestión en esta empresa es eminentemente estratégica porque mide el cumplimiento de los objetivos estratégicos y los resultados plasmados en el tablero de control aportan información para la toma de decisiones gerenciales.</w:t>
      </w:r>
    </w:p>
    <w:p w:rsidR="00E139CA" w:rsidRPr="00E139CA" w:rsidRDefault="00E139CA" w:rsidP="00E139CA">
      <w:pPr>
        <w:spacing w:after="0" w:line="480" w:lineRule="auto"/>
        <w:jc w:val="both"/>
        <w:rPr>
          <w:rFonts w:eastAsia="Times New Roman" w:cs="Arial"/>
          <w:szCs w:val="24"/>
          <w:lang w:eastAsia="es-EC"/>
        </w:rPr>
      </w:pPr>
    </w:p>
    <w:p w:rsidR="00E139CA" w:rsidRPr="00E139CA" w:rsidRDefault="00E139CA" w:rsidP="00E139CA">
      <w:pPr>
        <w:spacing w:after="0" w:line="480" w:lineRule="auto"/>
        <w:jc w:val="both"/>
        <w:rPr>
          <w:rFonts w:eastAsia="Times New Roman" w:cs="Arial"/>
          <w:szCs w:val="24"/>
          <w:lang w:eastAsia="es-EC"/>
        </w:rPr>
      </w:pPr>
      <w:r w:rsidRPr="00E139CA">
        <w:rPr>
          <w:rFonts w:eastAsia="Times New Roman" w:cs="Arial"/>
          <w:szCs w:val="24"/>
          <w:lang w:eastAsia="es-EC"/>
        </w:rPr>
        <w:t>Finalmente, se debe tener en consideración al talento humano de la empresa para hacer que el sistema sea dinámico y tenga efecto. Son los trabajadores los que con su trabajo diario permiten que se replanteen las estrategias, indicadores y proponer iniciativas, haciendo del sistema un proceso de mejoramiento continuo a fin de alcanzar la meta deseada.</w:t>
      </w:r>
    </w:p>
    <w:p w:rsidR="0020086E" w:rsidRDefault="0020086E" w:rsidP="00E139CA">
      <w:pPr>
        <w:spacing w:after="0" w:line="480" w:lineRule="auto"/>
        <w:jc w:val="both"/>
        <w:rPr>
          <w:rFonts w:eastAsia="Times New Roman" w:cs="Arial"/>
          <w:szCs w:val="24"/>
          <w:lang w:eastAsia="es-EC"/>
        </w:rPr>
        <w:sectPr w:rsidR="0020086E" w:rsidSect="0020086E">
          <w:headerReference w:type="default" r:id="rId11"/>
          <w:pgSz w:w="11909" w:h="16839" w:code="9"/>
          <w:pgMar w:top="2275" w:right="1368" w:bottom="2275" w:left="2275" w:header="720" w:footer="720" w:gutter="0"/>
          <w:pgNumType w:start="1"/>
          <w:cols w:space="720"/>
          <w:docGrid w:linePitch="360"/>
        </w:sectPr>
      </w:pPr>
    </w:p>
    <w:p w:rsidR="00E139CA" w:rsidRDefault="00E139CA" w:rsidP="00D14E15">
      <w:pPr>
        <w:spacing w:after="0" w:line="240" w:lineRule="auto"/>
        <w:jc w:val="center"/>
        <w:rPr>
          <w:rFonts w:eastAsia="Times New Roman" w:cs="Arial"/>
          <w:szCs w:val="24"/>
          <w:lang w:eastAsia="es-EC"/>
        </w:rPr>
      </w:pPr>
    </w:p>
    <w:p w:rsidR="00D14E15" w:rsidRDefault="00D14E15" w:rsidP="00D14E15">
      <w:pPr>
        <w:spacing w:after="0" w:line="240" w:lineRule="auto"/>
        <w:jc w:val="center"/>
        <w:rPr>
          <w:rFonts w:eastAsia="Times New Roman" w:cs="Arial"/>
          <w:szCs w:val="24"/>
          <w:lang w:eastAsia="es-EC"/>
        </w:rPr>
      </w:pPr>
    </w:p>
    <w:p w:rsidR="00D14E15" w:rsidRDefault="00D14E15" w:rsidP="00D14E15">
      <w:pPr>
        <w:spacing w:after="0" w:line="240" w:lineRule="auto"/>
        <w:jc w:val="center"/>
        <w:rPr>
          <w:rFonts w:eastAsia="Times New Roman" w:cs="Arial"/>
          <w:szCs w:val="24"/>
          <w:lang w:eastAsia="es-EC"/>
        </w:rPr>
      </w:pPr>
    </w:p>
    <w:p w:rsidR="0020086E" w:rsidRDefault="0020086E" w:rsidP="00D14E15">
      <w:pPr>
        <w:spacing w:after="0" w:line="240" w:lineRule="auto"/>
        <w:jc w:val="center"/>
        <w:rPr>
          <w:rFonts w:eastAsia="Times New Roman" w:cs="Arial"/>
          <w:szCs w:val="24"/>
          <w:lang w:eastAsia="es-EC"/>
        </w:rPr>
      </w:pPr>
    </w:p>
    <w:p w:rsidR="00D14E15" w:rsidRDefault="00D14E15" w:rsidP="00D14E15">
      <w:pPr>
        <w:spacing w:after="0" w:line="240" w:lineRule="auto"/>
        <w:jc w:val="center"/>
        <w:rPr>
          <w:rFonts w:eastAsia="Times New Roman" w:cs="Arial"/>
          <w:szCs w:val="24"/>
          <w:lang w:eastAsia="es-EC"/>
        </w:rPr>
      </w:pPr>
    </w:p>
    <w:p w:rsidR="007338C3" w:rsidRDefault="007338C3" w:rsidP="00D14E15">
      <w:pPr>
        <w:spacing w:after="0" w:line="240" w:lineRule="auto"/>
        <w:jc w:val="center"/>
        <w:rPr>
          <w:rFonts w:eastAsia="Times New Roman" w:cs="Arial"/>
          <w:szCs w:val="24"/>
          <w:lang w:eastAsia="es-EC"/>
        </w:rPr>
      </w:pPr>
    </w:p>
    <w:p w:rsidR="00D14E15" w:rsidRDefault="00D14E15" w:rsidP="00D14E15">
      <w:pPr>
        <w:spacing w:after="0" w:line="240" w:lineRule="auto"/>
        <w:jc w:val="center"/>
        <w:rPr>
          <w:rFonts w:eastAsia="Times New Roman" w:cs="Arial"/>
          <w:szCs w:val="24"/>
          <w:lang w:eastAsia="es-EC"/>
        </w:rPr>
      </w:pPr>
    </w:p>
    <w:p w:rsidR="00585B8E" w:rsidRPr="00585B8E" w:rsidRDefault="00585B8E" w:rsidP="00585B8E">
      <w:pPr>
        <w:keepNext/>
        <w:spacing w:before="240" w:after="60" w:line="240" w:lineRule="auto"/>
        <w:jc w:val="center"/>
        <w:outlineLvl w:val="0"/>
        <w:rPr>
          <w:rFonts w:eastAsia="Times New Roman" w:cs="Arial"/>
          <w:b/>
          <w:bCs/>
          <w:kern w:val="32"/>
          <w:sz w:val="48"/>
          <w:szCs w:val="48"/>
          <w:u w:val="single"/>
          <w:lang w:eastAsia="es-EC"/>
        </w:rPr>
      </w:pPr>
      <w:bookmarkStart w:id="9" w:name="_Toc265193422"/>
      <w:bookmarkStart w:id="10" w:name="_Toc260169381"/>
      <w:bookmarkStart w:id="11" w:name="_Toc260210734"/>
      <w:bookmarkStart w:id="12" w:name="_Toc260241505"/>
      <w:bookmarkStart w:id="13" w:name="_Toc260244791"/>
      <w:r w:rsidRPr="00585B8E">
        <w:rPr>
          <w:rFonts w:eastAsia="Times New Roman" w:cs="Arial"/>
          <w:b/>
          <w:bCs/>
          <w:kern w:val="32"/>
          <w:sz w:val="48"/>
          <w:szCs w:val="48"/>
          <w:u w:val="single"/>
          <w:lang w:eastAsia="es-EC"/>
        </w:rPr>
        <w:t>CAPÍTULO 1</w:t>
      </w:r>
      <w:bookmarkEnd w:id="9"/>
    </w:p>
    <w:p w:rsidR="00585B8E" w:rsidRPr="00585B8E" w:rsidRDefault="00585B8E" w:rsidP="00585B8E">
      <w:pPr>
        <w:spacing w:after="0" w:line="240" w:lineRule="auto"/>
        <w:jc w:val="center"/>
        <w:rPr>
          <w:rFonts w:eastAsia="Times New Roman" w:cs="Arial"/>
          <w:b/>
          <w:szCs w:val="24"/>
          <w:u w:val="single"/>
          <w:lang w:eastAsia="es-EC"/>
        </w:rPr>
      </w:pPr>
    </w:p>
    <w:p w:rsidR="00585B8E" w:rsidRPr="00585B8E" w:rsidRDefault="00585B8E" w:rsidP="00585B8E">
      <w:pPr>
        <w:spacing w:after="0" w:line="240" w:lineRule="auto"/>
        <w:jc w:val="center"/>
        <w:rPr>
          <w:rFonts w:eastAsia="Times New Roman" w:cs="Arial"/>
          <w:b/>
          <w:szCs w:val="24"/>
          <w:u w:val="single"/>
          <w:lang w:eastAsia="es-EC"/>
        </w:rPr>
      </w:pPr>
    </w:p>
    <w:p w:rsidR="00585B8E" w:rsidRPr="00585B8E" w:rsidRDefault="00585B8E" w:rsidP="00585B8E">
      <w:pPr>
        <w:spacing w:after="0" w:line="240" w:lineRule="auto"/>
        <w:jc w:val="center"/>
        <w:rPr>
          <w:rFonts w:eastAsia="Times New Roman" w:cs="Arial"/>
          <w:b/>
          <w:szCs w:val="24"/>
          <w:u w:val="single"/>
          <w:lang w:eastAsia="es-EC"/>
        </w:rPr>
      </w:pPr>
    </w:p>
    <w:p w:rsidR="00585B8E" w:rsidRPr="00585B8E" w:rsidRDefault="00585B8E" w:rsidP="00585B8E">
      <w:pPr>
        <w:spacing w:after="0" w:line="240" w:lineRule="auto"/>
        <w:jc w:val="center"/>
        <w:rPr>
          <w:rFonts w:eastAsia="Times New Roman" w:cs="Arial"/>
          <w:b/>
          <w:szCs w:val="24"/>
          <w:u w:val="single"/>
          <w:lang w:eastAsia="es-EC"/>
        </w:rPr>
      </w:pPr>
    </w:p>
    <w:p w:rsidR="00585B8E" w:rsidRPr="00585B8E" w:rsidRDefault="00585B8E" w:rsidP="004F776E">
      <w:pPr>
        <w:numPr>
          <w:ilvl w:val="0"/>
          <w:numId w:val="45"/>
        </w:numPr>
        <w:spacing w:after="0" w:line="480" w:lineRule="auto"/>
        <w:ind w:left="426" w:hanging="426"/>
        <w:jc w:val="both"/>
        <w:outlineLvl w:val="0"/>
        <w:rPr>
          <w:rFonts w:eastAsia="Times New Roman" w:cs="Arial"/>
          <w:b/>
          <w:sz w:val="32"/>
          <w:szCs w:val="32"/>
          <w:lang w:eastAsia="es-EC"/>
        </w:rPr>
      </w:pPr>
      <w:bookmarkStart w:id="14" w:name="_Toc265193423"/>
      <w:r w:rsidRPr="00585B8E">
        <w:rPr>
          <w:rFonts w:eastAsia="Times New Roman" w:cs="Arial"/>
          <w:b/>
          <w:sz w:val="32"/>
          <w:szCs w:val="32"/>
          <w:lang w:eastAsia="es-EC"/>
        </w:rPr>
        <w:t>GENERALIDADES</w:t>
      </w:r>
      <w:bookmarkEnd w:id="14"/>
    </w:p>
    <w:p w:rsidR="00585B8E" w:rsidRPr="00585B8E" w:rsidRDefault="00585B8E" w:rsidP="00585B8E">
      <w:pPr>
        <w:spacing w:after="0" w:line="480" w:lineRule="auto"/>
        <w:jc w:val="both"/>
        <w:rPr>
          <w:rFonts w:eastAsia="Times New Roman" w:cs="Arial"/>
          <w:szCs w:val="24"/>
          <w:lang w:eastAsia="es-EC"/>
        </w:rPr>
      </w:pPr>
    </w:p>
    <w:p w:rsidR="00585B8E" w:rsidRDefault="00585B8E" w:rsidP="004F776E">
      <w:pPr>
        <w:keepNext/>
        <w:numPr>
          <w:ilvl w:val="1"/>
          <w:numId w:val="45"/>
        </w:numPr>
        <w:tabs>
          <w:tab w:val="left" w:pos="993"/>
        </w:tabs>
        <w:spacing w:before="120" w:after="120" w:line="240" w:lineRule="auto"/>
        <w:ind w:left="1066" w:hanging="634"/>
        <w:jc w:val="both"/>
        <w:outlineLvl w:val="1"/>
        <w:rPr>
          <w:rFonts w:eastAsia="Times New Roman" w:cs="Arial"/>
          <w:b/>
          <w:color w:val="000000"/>
          <w:szCs w:val="24"/>
          <w:lang w:val="es-ES" w:eastAsia="es-ES"/>
        </w:rPr>
      </w:pPr>
      <w:bookmarkStart w:id="15" w:name="_Toc265193424"/>
      <w:r w:rsidRPr="00585B8E">
        <w:rPr>
          <w:rFonts w:eastAsia="Times New Roman" w:cs="Arial"/>
          <w:b/>
          <w:color w:val="000000"/>
          <w:szCs w:val="24"/>
          <w:lang w:val="es-ES" w:eastAsia="es-ES"/>
        </w:rPr>
        <w:t>Antecedentes</w:t>
      </w:r>
      <w:bookmarkEnd w:id="15"/>
    </w:p>
    <w:p w:rsidR="00585B8E" w:rsidRPr="00585B8E" w:rsidRDefault="00585B8E" w:rsidP="00585B8E">
      <w:pPr>
        <w:keepNext/>
        <w:tabs>
          <w:tab w:val="left" w:pos="993"/>
        </w:tabs>
        <w:spacing w:before="120" w:after="120" w:line="240" w:lineRule="auto"/>
        <w:ind w:left="1066"/>
        <w:jc w:val="both"/>
        <w:outlineLvl w:val="1"/>
        <w:rPr>
          <w:rFonts w:eastAsia="Times New Roman" w:cs="Arial"/>
          <w:b/>
          <w:color w:val="000000"/>
          <w:szCs w:val="24"/>
          <w:lang w:val="es-ES" w:eastAsia="es-ES"/>
        </w:rPr>
      </w:pPr>
    </w:p>
    <w:p w:rsidR="003C290B" w:rsidRDefault="003C290B" w:rsidP="00515C24">
      <w:pPr>
        <w:pStyle w:val="Prrafodelista"/>
        <w:spacing w:after="0" w:line="480" w:lineRule="auto"/>
        <w:ind w:left="990"/>
        <w:jc w:val="both"/>
        <w:rPr>
          <w:rFonts w:cs="Arial"/>
          <w:szCs w:val="24"/>
        </w:rPr>
      </w:pPr>
      <w:r w:rsidRPr="003C290B">
        <w:rPr>
          <w:rFonts w:cs="Arial"/>
          <w:szCs w:val="24"/>
          <w:lang w:val="es-ES"/>
        </w:rPr>
        <w:t>El presente proyecto</w:t>
      </w:r>
      <w:r w:rsidRPr="003C290B">
        <w:rPr>
          <w:rFonts w:cs="Arial"/>
          <w:szCs w:val="24"/>
        </w:rPr>
        <w:t xml:space="preserve"> muestra el Diseño de un Sistema de Control de Gestión para una empresa que se dedica a la </w:t>
      </w:r>
      <w:r w:rsidR="006D3205">
        <w:rPr>
          <w:rFonts w:cs="Arial"/>
          <w:szCs w:val="24"/>
        </w:rPr>
        <w:t>maduración</w:t>
      </w:r>
      <w:r w:rsidRPr="003C290B">
        <w:rPr>
          <w:rFonts w:cs="Arial"/>
          <w:szCs w:val="24"/>
        </w:rPr>
        <w:t xml:space="preserve"> y comercialización de plantas meristemática</w:t>
      </w:r>
      <w:r w:rsidR="00845E0F">
        <w:rPr>
          <w:rFonts w:cs="Arial"/>
          <w:szCs w:val="24"/>
        </w:rPr>
        <w:t>s</w:t>
      </w:r>
      <w:r w:rsidRPr="003C290B">
        <w:rPr>
          <w:rFonts w:cs="Arial"/>
          <w:szCs w:val="24"/>
        </w:rPr>
        <w:t xml:space="preserve"> de banano. Considerando la importancia del control en una organización, como un proceso regulador que mide y evalúa las actividades actuales, es preciso que dichas actividades de control sean coordinadas de tal forma que permitan dirigir a la organización hacia la obtenc</w:t>
      </w:r>
      <w:r w:rsidR="00585B8E">
        <w:rPr>
          <w:rFonts w:cs="Arial"/>
          <w:szCs w:val="24"/>
        </w:rPr>
        <w:t>ión de sus objetivos planteados.</w:t>
      </w:r>
    </w:p>
    <w:p w:rsidR="00D14E15" w:rsidRPr="003C290B" w:rsidRDefault="00D14E15" w:rsidP="00515C24">
      <w:pPr>
        <w:pStyle w:val="Prrafodelista"/>
        <w:spacing w:after="0" w:line="480" w:lineRule="auto"/>
        <w:ind w:left="990"/>
        <w:jc w:val="both"/>
        <w:rPr>
          <w:rFonts w:cs="Arial"/>
          <w:szCs w:val="24"/>
        </w:rPr>
      </w:pPr>
    </w:p>
    <w:p w:rsidR="00DC5409" w:rsidRDefault="004D4F6B" w:rsidP="00DC5409">
      <w:pPr>
        <w:pStyle w:val="Prrafodelista"/>
        <w:spacing w:line="480" w:lineRule="auto"/>
        <w:ind w:left="990"/>
        <w:jc w:val="both"/>
        <w:rPr>
          <w:rFonts w:cs="Arial"/>
          <w:szCs w:val="24"/>
        </w:rPr>
        <w:sectPr w:rsidR="00DC5409" w:rsidSect="00916514">
          <w:headerReference w:type="default" r:id="rId12"/>
          <w:pgSz w:w="11909" w:h="16839" w:code="9"/>
          <w:pgMar w:top="2275" w:right="1368" w:bottom="2275" w:left="2275" w:header="720" w:footer="720" w:gutter="0"/>
          <w:cols w:space="720"/>
          <w:docGrid w:linePitch="360"/>
        </w:sectPr>
      </w:pPr>
      <w:r>
        <w:rPr>
          <w:rFonts w:cs="Arial"/>
          <w:szCs w:val="24"/>
        </w:rPr>
        <w:t>L</w:t>
      </w:r>
      <w:r w:rsidR="00F2493D">
        <w:rPr>
          <w:rFonts w:cs="Arial"/>
          <w:szCs w:val="24"/>
        </w:rPr>
        <w:t xml:space="preserve">a empresa al cual se realizó </w:t>
      </w:r>
      <w:r w:rsidR="00D14E15">
        <w:rPr>
          <w:rFonts w:cs="Arial"/>
          <w:szCs w:val="24"/>
        </w:rPr>
        <w:t>este proyecto</w:t>
      </w:r>
      <w:r w:rsidR="00161FEA" w:rsidRPr="00161FEA">
        <w:rPr>
          <w:rFonts w:cs="Arial"/>
          <w:szCs w:val="24"/>
        </w:rPr>
        <w:t xml:space="preserve">, </w:t>
      </w:r>
      <w:r w:rsidR="00D14E15">
        <w:rPr>
          <w:rFonts w:cs="Arial"/>
          <w:szCs w:val="24"/>
        </w:rPr>
        <w:t>es una entidad que busca el beneficio de sus accionistas</w:t>
      </w:r>
      <w:r w:rsidR="00DC5409">
        <w:rPr>
          <w:rFonts w:cs="Arial"/>
          <w:szCs w:val="24"/>
        </w:rPr>
        <w:t xml:space="preserve">, clientes, procesos y del todo </w:t>
      </w:r>
    </w:p>
    <w:p w:rsidR="006D3205" w:rsidRPr="00DC5409" w:rsidRDefault="00D14E15" w:rsidP="00DC5409">
      <w:pPr>
        <w:pStyle w:val="Prrafodelista"/>
        <w:spacing w:line="480" w:lineRule="auto"/>
        <w:ind w:left="990"/>
        <w:jc w:val="both"/>
        <w:rPr>
          <w:rFonts w:cs="Arial"/>
          <w:i/>
          <w:iCs/>
          <w:szCs w:val="24"/>
        </w:rPr>
      </w:pPr>
      <w:r w:rsidRPr="00DC5409">
        <w:rPr>
          <w:rFonts w:cs="Arial"/>
          <w:szCs w:val="24"/>
        </w:rPr>
        <w:lastRenderedPageBreak/>
        <w:t xml:space="preserve">el personal. Para este tipo de organización la disponibilidad de su producto </w:t>
      </w:r>
      <w:r w:rsidR="004D4F6B" w:rsidRPr="00DC5409">
        <w:rPr>
          <w:rFonts w:cs="Arial"/>
          <w:szCs w:val="24"/>
        </w:rPr>
        <w:t>y el uso adecuado de los fondos financieros recaudados o asignados son factores importantes para la efectividad de sus operaciones. Por esta razón se ha tomado la iniciativa de diseñar e implementar un Sistema de Control de Gestión, el cual utiliza la herramienta del Balanced Scorecard (BSC) que permite traducir la estrategia empresarial en un conjunto de objetivos e indicadores.</w:t>
      </w:r>
    </w:p>
    <w:p w:rsidR="00161FEA" w:rsidRPr="00161FEA" w:rsidRDefault="00161FEA" w:rsidP="004D4F6B">
      <w:pPr>
        <w:pStyle w:val="Prrafodelista"/>
        <w:spacing w:after="0" w:line="480" w:lineRule="auto"/>
        <w:ind w:left="1440"/>
        <w:jc w:val="both"/>
        <w:rPr>
          <w:rFonts w:cs="Arial"/>
          <w:szCs w:val="24"/>
        </w:rPr>
      </w:pPr>
    </w:p>
    <w:p w:rsidR="004D4F6B" w:rsidRDefault="004D4F6B" w:rsidP="004F776E">
      <w:pPr>
        <w:keepNext/>
        <w:numPr>
          <w:ilvl w:val="1"/>
          <w:numId w:val="45"/>
        </w:numPr>
        <w:tabs>
          <w:tab w:val="left" w:pos="993"/>
        </w:tabs>
        <w:spacing w:before="120" w:after="120" w:line="240" w:lineRule="auto"/>
        <w:ind w:left="1066" w:hanging="634"/>
        <w:jc w:val="both"/>
        <w:outlineLvl w:val="1"/>
        <w:rPr>
          <w:rFonts w:eastAsia="Times New Roman" w:cs="Arial"/>
          <w:b/>
          <w:color w:val="000000"/>
          <w:szCs w:val="24"/>
          <w:lang w:val="es-ES" w:eastAsia="es-ES"/>
        </w:rPr>
      </w:pPr>
      <w:r>
        <w:rPr>
          <w:rFonts w:eastAsia="Times New Roman" w:cs="Arial"/>
          <w:b/>
          <w:color w:val="000000"/>
          <w:szCs w:val="24"/>
          <w:lang w:val="es-ES" w:eastAsia="es-ES"/>
        </w:rPr>
        <w:t>Objetivo general</w:t>
      </w:r>
    </w:p>
    <w:p w:rsidR="004D4F6B" w:rsidRDefault="004D4F6B" w:rsidP="004D4F6B">
      <w:pPr>
        <w:keepNext/>
        <w:tabs>
          <w:tab w:val="left" w:pos="993"/>
        </w:tabs>
        <w:spacing w:before="120" w:after="120" w:line="240" w:lineRule="auto"/>
        <w:jc w:val="center"/>
        <w:outlineLvl w:val="1"/>
        <w:rPr>
          <w:rFonts w:eastAsia="Times New Roman" w:cs="Arial"/>
          <w:b/>
          <w:color w:val="000000"/>
          <w:szCs w:val="24"/>
          <w:lang w:val="es-ES" w:eastAsia="es-ES"/>
        </w:rPr>
      </w:pPr>
    </w:p>
    <w:p w:rsidR="006D3205" w:rsidRPr="009A5CFC" w:rsidRDefault="006D3205" w:rsidP="009A5CFC">
      <w:pPr>
        <w:spacing w:after="0" w:line="480" w:lineRule="auto"/>
        <w:ind w:left="990"/>
        <w:jc w:val="both"/>
        <w:rPr>
          <w:rFonts w:cs="Arial"/>
          <w:szCs w:val="24"/>
        </w:rPr>
      </w:pPr>
      <w:r w:rsidRPr="009A5CFC">
        <w:rPr>
          <w:rFonts w:cs="Arial"/>
          <w:szCs w:val="24"/>
        </w:rPr>
        <w:t xml:space="preserve">Diseñar e implementar un sistema de control de gestión para </w:t>
      </w:r>
      <w:r w:rsidR="009A5CFC" w:rsidRPr="009A5CFC">
        <w:rPr>
          <w:rFonts w:cs="Arial"/>
          <w:szCs w:val="24"/>
        </w:rPr>
        <w:t>garantizar la</w:t>
      </w:r>
      <w:r w:rsidR="004D4F6B" w:rsidRPr="009A5CFC">
        <w:rPr>
          <w:rFonts w:cs="Arial"/>
          <w:szCs w:val="24"/>
        </w:rPr>
        <w:t xml:space="preserve"> efectividad </w:t>
      </w:r>
      <w:r w:rsidR="009A5CFC" w:rsidRPr="009A5CFC">
        <w:rPr>
          <w:rFonts w:cs="Arial"/>
          <w:szCs w:val="24"/>
        </w:rPr>
        <w:t xml:space="preserve">en la </w:t>
      </w:r>
      <w:r w:rsidR="004D4F6B" w:rsidRPr="009A5CFC">
        <w:rPr>
          <w:rFonts w:cs="Arial"/>
          <w:szCs w:val="24"/>
        </w:rPr>
        <w:t>ejecución de los proceso</w:t>
      </w:r>
      <w:r w:rsidR="009A5CFC" w:rsidRPr="009A5CFC">
        <w:rPr>
          <w:rFonts w:cs="Arial"/>
          <w:szCs w:val="24"/>
        </w:rPr>
        <w:t>s inherentes en la maduración de plantas meristemáticas.</w:t>
      </w:r>
    </w:p>
    <w:p w:rsidR="006D3205" w:rsidRPr="003C290B" w:rsidRDefault="006D3205" w:rsidP="009A5CFC">
      <w:pPr>
        <w:pStyle w:val="Prrafodelista"/>
        <w:tabs>
          <w:tab w:val="left" w:pos="0"/>
        </w:tabs>
        <w:spacing w:after="0" w:line="480" w:lineRule="auto"/>
        <w:ind w:left="1440"/>
      </w:pPr>
    </w:p>
    <w:p w:rsidR="009A5CFC" w:rsidRDefault="009A5CFC" w:rsidP="004F776E">
      <w:pPr>
        <w:keepNext/>
        <w:numPr>
          <w:ilvl w:val="1"/>
          <w:numId w:val="45"/>
        </w:numPr>
        <w:tabs>
          <w:tab w:val="left" w:pos="993"/>
        </w:tabs>
        <w:spacing w:before="120" w:after="120" w:line="240" w:lineRule="auto"/>
        <w:ind w:left="1066" w:hanging="634"/>
        <w:jc w:val="both"/>
        <w:outlineLvl w:val="1"/>
        <w:rPr>
          <w:rFonts w:eastAsia="Times New Roman" w:cs="Arial"/>
          <w:b/>
          <w:color w:val="000000"/>
          <w:szCs w:val="24"/>
          <w:lang w:val="es-ES" w:eastAsia="es-ES"/>
        </w:rPr>
      </w:pPr>
      <w:r>
        <w:rPr>
          <w:rFonts w:eastAsia="Times New Roman" w:cs="Arial"/>
          <w:b/>
          <w:color w:val="000000"/>
          <w:szCs w:val="24"/>
          <w:lang w:val="es-ES" w:eastAsia="es-ES"/>
        </w:rPr>
        <w:t>Objetivos específicos</w:t>
      </w:r>
    </w:p>
    <w:p w:rsidR="009A5CFC" w:rsidRPr="006D3205" w:rsidRDefault="009A5CFC" w:rsidP="009A5CFC">
      <w:pPr>
        <w:pStyle w:val="Prrafodelista"/>
        <w:tabs>
          <w:tab w:val="left" w:pos="0"/>
        </w:tabs>
        <w:spacing w:after="0" w:line="240" w:lineRule="auto"/>
        <w:ind w:left="1440"/>
        <w:rPr>
          <w:rFonts w:cs="Arial"/>
          <w:b/>
          <w:szCs w:val="24"/>
        </w:rPr>
      </w:pPr>
    </w:p>
    <w:p w:rsidR="006D3205" w:rsidRPr="00680E7B" w:rsidRDefault="006D3205" w:rsidP="004F776E">
      <w:pPr>
        <w:pStyle w:val="Prrafodelista"/>
        <w:numPr>
          <w:ilvl w:val="0"/>
          <w:numId w:val="9"/>
        </w:numPr>
        <w:spacing w:line="480" w:lineRule="auto"/>
        <w:ind w:left="1440" w:hanging="450"/>
        <w:jc w:val="both"/>
        <w:rPr>
          <w:rFonts w:cs="Arial"/>
          <w:szCs w:val="24"/>
        </w:rPr>
      </w:pPr>
      <w:r w:rsidRPr="00680E7B">
        <w:rPr>
          <w:rFonts w:eastAsia="Calibri" w:cs="Arial"/>
          <w:szCs w:val="24"/>
          <w:lang w:eastAsia="es-EC"/>
        </w:rPr>
        <w:t>Formular objetivos estratégicos medibles a través de indicadores.</w:t>
      </w:r>
    </w:p>
    <w:p w:rsidR="006D3205" w:rsidRPr="00680E7B" w:rsidRDefault="006D3205" w:rsidP="004F776E">
      <w:pPr>
        <w:pStyle w:val="Prrafodelista"/>
        <w:numPr>
          <w:ilvl w:val="0"/>
          <w:numId w:val="9"/>
        </w:numPr>
        <w:spacing w:line="480" w:lineRule="auto"/>
        <w:ind w:left="1440" w:hanging="450"/>
        <w:jc w:val="both"/>
        <w:rPr>
          <w:rFonts w:cs="Arial"/>
          <w:szCs w:val="24"/>
        </w:rPr>
      </w:pPr>
      <w:r w:rsidRPr="00680E7B">
        <w:rPr>
          <w:rFonts w:cs="Arial"/>
          <w:szCs w:val="24"/>
        </w:rPr>
        <w:t>Establecer los principales indicadores que permitan evaluar el desempeño de la organización.</w:t>
      </w:r>
    </w:p>
    <w:p w:rsidR="006D3205" w:rsidRPr="00680E7B" w:rsidRDefault="006D3205" w:rsidP="004F776E">
      <w:pPr>
        <w:pStyle w:val="Prrafodelista"/>
        <w:numPr>
          <w:ilvl w:val="0"/>
          <w:numId w:val="9"/>
        </w:numPr>
        <w:spacing w:line="480" w:lineRule="auto"/>
        <w:ind w:left="1440" w:hanging="450"/>
        <w:jc w:val="both"/>
        <w:rPr>
          <w:rFonts w:cs="Arial"/>
          <w:szCs w:val="24"/>
        </w:rPr>
      </w:pPr>
      <w:r w:rsidRPr="00680E7B">
        <w:rPr>
          <w:rFonts w:cs="Arial"/>
          <w:szCs w:val="24"/>
        </w:rPr>
        <w:t xml:space="preserve">Construir </w:t>
      </w:r>
      <w:r w:rsidR="009A5CFC">
        <w:rPr>
          <w:rFonts w:cs="Arial"/>
          <w:szCs w:val="24"/>
        </w:rPr>
        <w:t>un</w:t>
      </w:r>
      <w:r w:rsidRPr="00680E7B">
        <w:rPr>
          <w:rFonts w:cs="Arial"/>
          <w:szCs w:val="24"/>
        </w:rPr>
        <w:t xml:space="preserve"> tablero de mando integral que permita moni</w:t>
      </w:r>
      <w:r w:rsidR="009A5CFC">
        <w:rPr>
          <w:rFonts w:cs="Arial"/>
          <w:szCs w:val="24"/>
        </w:rPr>
        <w:t>toreo y control de objetivos e indicadores.</w:t>
      </w:r>
    </w:p>
    <w:p w:rsidR="009A5CFC" w:rsidRDefault="00475F6A" w:rsidP="004F776E">
      <w:pPr>
        <w:keepNext/>
        <w:numPr>
          <w:ilvl w:val="1"/>
          <w:numId w:val="45"/>
        </w:numPr>
        <w:tabs>
          <w:tab w:val="left" w:pos="993"/>
        </w:tabs>
        <w:spacing w:before="120" w:after="120" w:line="240" w:lineRule="auto"/>
        <w:ind w:left="1066" w:hanging="634"/>
        <w:jc w:val="both"/>
        <w:outlineLvl w:val="1"/>
        <w:rPr>
          <w:rFonts w:eastAsia="Times New Roman" w:cs="Arial"/>
          <w:b/>
          <w:color w:val="000000"/>
          <w:szCs w:val="24"/>
          <w:lang w:val="es-ES" w:eastAsia="es-ES"/>
        </w:rPr>
      </w:pPr>
      <w:r>
        <w:rPr>
          <w:rFonts w:eastAsia="Times New Roman" w:cs="Arial"/>
          <w:b/>
          <w:color w:val="000000"/>
          <w:szCs w:val="24"/>
          <w:lang w:val="es-ES" w:eastAsia="es-ES"/>
        </w:rPr>
        <w:lastRenderedPageBreak/>
        <w:t>Metodología del proyecto</w:t>
      </w:r>
    </w:p>
    <w:p w:rsidR="009A5CFC" w:rsidRDefault="009A5CFC" w:rsidP="00475F6A">
      <w:pPr>
        <w:keepNext/>
        <w:tabs>
          <w:tab w:val="left" w:pos="993"/>
        </w:tabs>
        <w:spacing w:after="0" w:line="240" w:lineRule="auto"/>
        <w:ind w:left="1066"/>
        <w:jc w:val="both"/>
        <w:outlineLvl w:val="1"/>
        <w:rPr>
          <w:rFonts w:eastAsia="Times New Roman" w:cs="Arial"/>
          <w:b/>
          <w:color w:val="000000"/>
          <w:szCs w:val="24"/>
          <w:lang w:val="es-ES" w:eastAsia="es-ES"/>
        </w:rPr>
      </w:pPr>
    </w:p>
    <w:p w:rsidR="006D3205" w:rsidRPr="00475F6A" w:rsidRDefault="006D3205" w:rsidP="00475F6A">
      <w:pPr>
        <w:spacing w:after="0" w:line="480" w:lineRule="auto"/>
        <w:ind w:left="994"/>
        <w:jc w:val="both"/>
        <w:rPr>
          <w:rFonts w:cs="Arial"/>
          <w:szCs w:val="24"/>
        </w:rPr>
      </w:pPr>
      <w:r w:rsidRPr="00475F6A">
        <w:rPr>
          <w:rFonts w:cs="Arial"/>
          <w:szCs w:val="24"/>
        </w:rPr>
        <w:t xml:space="preserve">Se </w:t>
      </w:r>
      <w:r w:rsidR="009A5CFC" w:rsidRPr="00475F6A">
        <w:rPr>
          <w:rFonts w:cs="Arial"/>
          <w:szCs w:val="24"/>
        </w:rPr>
        <w:t>realizan</w:t>
      </w:r>
      <w:r w:rsidRPr="00475F6A">
        <w:rPr>
          <w:rFonts w:cs="Arial"/>
          <w:szCs w:val="24"/>
        </w:rPr>
        <w:t xml:space="preserve"> visitas a la empresa con el fin de entrevistar al personal involucrado en el desarrollo de los procesos </w:t>
      </w:r>
      <w:r w:rsidR="00475F6A">
        <w:rPr>
          <w:rFonts w:cs="Arial"/>
          <w:szCs w:val="24"/>
        </w:rPr>
        <w:t xml:space="preserve">analizados para </w:t>
      </w:r>
      <w:r w:rsidRPr="00475F6A">
        <w:rPr>
          <w:rFonts w:cs="Arial"/>
          <w:szCs w:val="24"/>
        </w:rPr>
        <w:t xml:space="preserve">así poder elaborar </w:t>
      </w:r>
      <w:r w:rsidR="00475F6A">
        <w:rPr>
          <w:rFonts w:cs="Arial"/>
          <w:szCs w:val="24"/>
        </w:rPr>
        <w:t xml:space="preserve">el </w:t>
      </w:r>
      <w:r w:rsidRPr="00475F6A">
        <w:rPr>
          <w:rFonts w:cs="Arial"/>
          <w:szCs w:val="24"/>
        </w:rPr>
        <w:t xml:space="preserve">diagnóstico situacional de la organización. Luego se </w:t>
      </w:r>
      <w:r w:rsidR="00475F6A">
        <w:rPr>
          <w:rFonts w:cs="Arial"/>
          <w:szCs w:val="24"/>
        </w:rPr>
        <w:t xml:space="preserve">establecen </w:t>
      </w:r>
      <w:r w:rsidRPr="00475F6A">
        <w:rPr>
          <w:rFonts w:cs="Arial"/>
          <w:szCs w:val="24"/>
        </w:rPr>
        <w:t>los princi</w:t>
      </w:r>
      <w:r w:rsidR="007367EC" w:rsidRPr="00475F6A">
        <w:rPr>
          <w:rFonts w:cs="Arial"/>
          <w:szCs w:val="24"/>
        </w:rPr>
        <w:t>pales indicadores</w:t>
      </w:r>
      <w:r w:rsidR="00475F6A">
        <w:rPr>
          <w:rFonts w:cs="Arial"/>
          <w:szCs w:val="24"/>
        </w:rPr>
        <w:t xml:space="preserve"> para</w:t>
      </w:r>
      <w:r w:rsidR="007367EC" w:rsidRPr="00475F6A">
        <w:rPr>
          <w:rFonts w:cs="Arial"/>
          <w:szCs w:val="24"/>
        </w:rPr>
        <w:t xml:space="preserve"> </w:t>
      </w:r>
      <w:r w:rsidRPr="00475F6A">
        <w:rPr>
          <w:rFonts w:cs="Arial"/>
          <w:szCs w:val="24"/>
        </w:rPr>
        <w:t xml:space="preserve">diseñar tableros de control </w:t>
      </w:r>
      <w:r w:rsidR="007367EC" w:rsidRPr="00475F6A">
        <w:rPr>
          <w:rFonts w:cs="Arial"/>
          <w:szCs w:val="24"/>
        </w:rPr>
        <w:t>para monitorear el resultado de los indicadores</w:t>
      </w:r>
      <w:r w:rsidRPr="00475F6A">
        <w:rPr>
          <w:rFonts w:cs="Arial"/>
          <w:szCs w:val="24"/>
        </w:rPr>
        <w:t xml:space="preserve">. </w:t>
      </w:r>
    </w:p>
    <w:p w:rsidR="006D3205" w:rsidRPr="00680E7B" w:rsidRDefault="006D3205" w:rsidP="006D3205">
      <w:pPr>
        <w:pStyle w:val="Prrafodelista"/>
        <w:tabs>
          <w:tab w:val="left" w:pos="0"/>
        </w:tabs>
        <w:spacing w:line="480" w:lineRule="auto"/>
        <w:ind w:left="1440"/>
        <w:rPr>
          <w:rFonts w:cs="Arial"/>
          <w:szCs w:val="24"/>
        </w:rPr>
      </w:pPr>
    </w:p>
    <w:p w:rsidR="00475F6A" w:rsidRDefault="00475F6A" w:rsidP="004F776E">
      <w:pPr>
        <w:keepNext/>
        <w:numPr>
          <w:ilvl w:val="1"/>
          <w:numId w:val="45"/>
        </w:numPr>
        <w:tabs>
          <w:tab w:val="left" w:pos="993"/>
        </w:tabs>
        <w:spacing w:before="120" w:after="120" w:line="240" w:lineRule="auto"/>
        <w:ind w:left="1066" w:hanging="634"/>
        <w:jc w:val="both"/>
        <w:outlineLvl w:val="1"/>
        <w:rPr>
          <w:rFonts w:eastAsia="Times New Roman" w:cs="Arial"/>
          <w:b/>
          <w:color w:val="000000"/>
          <w:szCs w:val="24"/>
          <w:lang w:val="es-ES" w:eastAsia="es-ES"/>
        </w:rPr>
      </w:pPr>
      <w:r>
        <w:rPr>
          <w:rFonts w:eastAsia="Times New Roman" w:cs="Arial"/>
          <w:b/>
          <w:color w:val="000000"/>
          <w:szCs w:val="24"/>
          <w:lang w:val="es-ES" w:eastAsia="es-ES"/>
        </w:rPr>
        <w:t>Estructura del proyecto</w:t>
      </w:r>
    </w:p>
    <w:p w:rsidR="00475F6A" w:rsidRDefault="00475F6A" w:rsidP="00475F6A">
      <w:pPr>
        <w:keepNext/>
        <w:tabs>
          <w:tab w:val="left" w:pos="993"/>
        </w:tabs>
        <w:spacing w:before="120" w:after="120" w:line="240" w:lineRule="auto"/>
        <w:ind w:left="1066"/>
        <w:jc w:val="both"/>
        <w:outlineLvl w:val="1"/>
        <w:rPr>
          <w:rFonts w:eastAsia="Times New Roman" w:cs="Arial"/>
          <w:b/>
          <w:color w:val="000000"/>
          <w:szCs w:val="24"/>
          <w:lang w:val="es-ES" w:eastAsia="es-ES"/>
        </w:rPr>
      </w:pPr>
    </w:p>
    <w:p w:rsidR="00515C24" w:rsidRDefault="006D3205" w:rsidP="00515C24">
      <w:pPr>
        <w:spacing w:line="480" w:lineRule="auto"/>
        <w:ind w:left="990"/>
        <w:jc w:val="both"/>
        <w:rPr>
          <w:rFonts w:cs="Arial"/>
          <w:szCs w:val="24"/>
        </w:rPr>
      </w:pPr>
      <w:r w:rsidRPr="00515C24">
        <w:rPr>
          <w:rFonts w:cs="Arial"/>
          <w:szCs w:val="24"/>
        </w:rPr>
        <w:t>La tesina es</w:t>
      </w:r>
      <w:r w:rsidR="00475F6A" w:rsidRPr="00515C24">
        <w:rPr>
          <w:rFonts w:cs="Arial"/>
          <w:szCs w:val="24"/>
        </w:rPr>
        <w:t>tá estructurada por 6 capítulos:</w:t>
      </w:r>
    </w:p>
    <w:p w:rsidR="00515C24" w:rsidRDefault="00515C24" w:rsidP="00515C24">
      <w:pPr>
        <w:spacing w:after="0" w:line="480" w:lineRule="auto"/>
        <w:ind w:left="990"/>
        <w:jc w:val="both"/>
        <w:rPr>
          <w:rFonts w:cs="Arial"/>
          <w:szCs w:val="24"/>
        </w:rPr>
      </w:pPr>
    </w:p>
    <w:p w:rsidR="007367EC" w:rsidRDefault="00475F6A" w:rsidP="00515C24">
      <w:pPr>
        <w:spacing w:after="0" w:line="480" w:lineRule="auto"/>
        <w:ind w:left="990"/>
        <w:jc w:val="both"/>
        <w:rPr>
          <w:rFonts w:cs="Arial"/>
          <w:szCs w:val="24"/>
        </w:rPr>
      </w:pPr>
      <w:r w:rsidRPr="00515C24">
        <w:rPr>
          <w:rFonts w:cs="Arial"/>
          <w:szCs w:val="24"/>
        </w:rPr>
        <w:t>E</w:t>
      </w:r>
      <w:r w:rsidR="006D3205" w:rsidRPr="00515C24">
        <w:rPr>
          <w:rFonts w:cs="Arial"/>
          <w:szCs w:val="24"/>
        </w:rPr>
        <w:t xml:space="preserve">l primero </w:t>
      </w:r>
      <w:r w:rsidRPr="00515C24">
        <w:rPr>
          <w:rFonts w:cs="Arial"/>
          <w:szCs w:val="24"/>
        </w:rPr>
        <w:t>presenta</w:t>
      </w:r>
      <w:r w:rsidR="006D3205" w:rsidRPr="00515C24">
        <w:rPr>
          <w:rFonts w:cs="Arial"/>
          <w:szCs w:val="24"/>
        </w:rPr>
        <w:t xml:space="preserve"> información sobre la finalidad que tiene </w:t>
      </w:r>
      <w:r w:rsidRPr="00515C24">
        <w:rPr>
          <w:rFonts w:cs="Arial"/>
          <w:szCs w:val="24"/>
        </w:rPr>
        <w:t>el proyecto</w:t>
      </w:r>
      <w:r w:rsidR="006D3205" w:rsidRPr="00515C24">
        <w:rPr>
          <w:rFonts w:cs="Arial"/>
          <w:szCs w:val="24"/>
        </w:rPr>
        <w:t xml:space="preserve">, especificando </w:t>
      </w:r>
      <w:r w:rsidRPr="00515C24">
        <w:rPr>
          <w:rFonts w:cs="Arial"/>
          <w:szCs w:val="24"/>
        </w:rPr>
        <w:t xml:space="preserve">la metodología </w:t>
      </w:r>
      <w:r w:rsidR="006D3205" w:rsidRPr="00515C24">
        <w:rPr>
          <w:rFonts w:cs="Arial"/>
          <w:szCs w:val="24"/>
        </w:rPr>
        <w:t>a utilizarse y los pasos a seguir.</w:t>
      </w:r>
    </w:p>
    <w:p w:rsidR="00515C24" w:rsidRPr="00515C24" w:rsidRDefault="00515C24" w:rsidP="00515C24">
      <w:pPr>
        <w:spacing w:after="0" w:line="480" w:lineRule="auto"/>
        <w:ind w:left="990"/>
        <w:jc w:val="both"/>
        <w:rPr>
          <w:rFonts w:cs="Arial"/>
          <w:szCs w:val="24"/>
        </w:rPr>
      </w:pPr>
    </w:p>
    <w:p w:rsidR="006D3205" w:rsidRDefault="007367EC" w:rsidP="00515C24">
      <w:pPr>
        <w:spacing w:after="0" w:line="480" w:lineRule="auto"/>
        <w:ind w:left="990"/>
        <w:jc w:val="both"/>
        <w:rPr>
          <w:rFonts w:cs="Arial"/>
          <w:szCs w:val="24"/>
        </w:rPr>
      </w:pPr>
      <w:r w:rsidRPr="00515C24">
        <w:rPr>
          <w:rFonts w:cs="Arial"/>
          <w:szCs w:val="24"/>
        </w:rPr>
        <w:t>E</w:t>
      </w:r>
      <w:r w:rsidR="006D3205" w:rsidRPr="00515C24">
        <w:rPr>
          <w:rFonts w:cs="Arial"/>
          <w:szCs w:val="24"/>
        </w:rPr>
        <w:t xml:space="preserve">n el capítulo 2, se plantean conceptos básicos para </w:t>
      </w:r>
      <w:r w:rsidR="00475F6A" w:rsidRPr="00515C24">
        <w:rPr>
          <w:rFonts w:cs="Arial"/>
          <w:szCs w:val="24"/>
        </w:rPr>
        <w:t>logar familiarización con la terminología</w:t>
      </w:r>
      <w:r w:rsidR="006D3205" w:rsidRPr="00515C24">
        <w:rPr>
          <w:rFonts w:cs="Arial"/>
          <w:szCs w:val="24"/>
        </w:rPr>
        <w:t xml:space="preserve"> </w:t>
      </w:r>
      <w:r w:rsidR="00475F6A" w:rsidRPr="00515C24">
        <w:rPr>
          <w:rFonts w:cs="Arial"/>
          <w:szCs w:val="24"/>
        </w:rPr>
        <w:t xml:space="preserve">utilizada </w:t>
      </w:r>
      <w:r w:rsidR="006D3205" w:rsidRPr="00515C24">
        <w:rPr>
          <w:rFonts w:cs="Arial"/>
          <w:szCs w:val="24"/>
        </w:rPr>
        <w:t xml:space="preserve">en el desarrollo del trabajo. </w:t>
      </w:r>
    </w:p>
    <w:p w:rsidR="00515C24" w:rsidRPr="00515C24" w:rsidRDefault="00515C24" w:rsidP="00515C24">
      <w:pPr>
        <w:spacing w:after="0" w:line="480" w:lineRule="auto"/>
        <w:ind w:left="990"/>
        <w:jc w:val="both"/>
        <w:rPr>
          <w:rFonts w:cs="Arial"/>
          <w:szCs w:val="24"/>
        </w:rPr>
      </w:pPr>
    </w:p>
    <w:p w:rsidR="00515C24" w:rsidRDefault="006D3205" w:rsidP="00515C24">
      <w:pPr>
        <w:spacing w:after="0" w:line="480" w:lineRule="auto"/>
        <w:ind w:left="990"/>
        <w:jc w:val="both"/>
        <w:rPr>
          <w:rFonts w:cs="Arial"/>
          <w:szCs w:val="24"/>
        </w:rPr>
      </w:pPr>
      <w:r w:rsidRPr="00515C24">
        <w:rPr>
          <w:rFonts w:cs="Arial"/>
          <w:szCs w:val="24"/>
        </w:rPr>
        <w:t xml:space="preserve">En el capítulo 3, se </w:t>
      </w:r>
      <w:r w:rsidR="00475F6A" w:rsidRPr="00515C24">
        <w:rPr>
          <w:rFonts w:cs="Arial"/>
          <w:szCs w:val="24"/>
        </w:rPr>
        <w:t xml:space="preserve">muestra el </w:t>
      </w:r>
      <w:r w:rsidRPr="00515C24">
        <w:rPr>
          <w:rFonts w:cs="Arial"/>
          <w:szCs w:val="24"/>
        </w:rPr>
        <w:t>diagnóstico situacional de la empresa sobre la cual se desarrolla el sistema siguiendo todos los paso</w:t>
      </w:r>
      <w:r w:rsidR="007367EC" w:rsidRPr="00515C24">
        <w:rPr>
          <w:rFonts w:cs="Arial"/>
          <w:szCs w:val="24"/>
        </w:rPr>
        <w:t>s estructurales que se definen previamente</w:t>
      </w:r>
      <w:r w:rsidRPr="00515C24">
        <w:rPr>
          <w:rFonts w:cs="Arial"/>
          <w:szCs w:val="24"/>
        </w:rPr>
        <w:t>.</w:t>
      </w:r>
    </w:p>
    <w:p w:rsidR="00515C24" w:rsidRDefault="00515C24" w:rsidP="00515C24">
      <w:pPr>
        <w:spacing w:line="480" w:lineRule="auto"/>
        <w:ind w:left="990"/>
        <w:jc w:val="both"/>
        <w:rPr>
          <w:rFonts w:cs="Arial"/>
          <w:szCs w:val="24"/>
        </w:rPr>
      </w:pPr>
    </w:p>
    <w:p w:rsidR="00515C24" w:rsidRDefault="006D3205" w:rsidP="00515C24">
      <w:pPr>
        <w:spacing w:after="0" w:line="480" w:lineRule="auto"/>
        <w:ind w:left="990"/>
        <w:jc w:val="both"/>
        <w:rPr>
          <w:rFonts w:cs="Arial"/>
          <w:szCs w:val="24"/>
        </w:rPr>
      </w:pPr>
      <w:r w:rsidRPr="00515C24">
        <w:rPr>
          <w:rFonts w:cs="Arial"/>
          <w:szCs w:val="24"/>
        </w:rPr>
        <w:t xml:space="preserve">El capítulo 4 presenta el diseño del sistema de control de gestión. </w:t>
      </w:r>
    </w:p>
    <w:p w:rsidR="00515C24" w:rsidRDefault="006D3205" w:rsidP="00515C24">
      <w:pPr>
        <w:spacing w:after="0" w:line="480" w:lineRule="auto"/>
        <w:ind w:left="990"/>
        <w:jc w:val="both"/>
        <w:rPr>
          <w:rFonts w:cs="Arial"/>
          <w:szCs w:val="24"/>
        </w:rPr>
      </w:pPr>
      <w:r w:rsidRPr="00515C24">
        <w:rPr>
          <w:rFonts w:cs="Arial"/>
          <w:szCs w:val="24"/>
        </w:rPr>
        <w:t>En el capítulo 5</w:t>
      </w:r>
      <w:r w:rsidR="007367EC" w:rsidRPr="00515C24">
        <w:rPr>
          <w:rFonts w:cs="Arial"/>
          <w:szCs w:val="24"/>
        </w:rPr>
        <w:t>,</w:t>
      </w:r>
      <w:r w:rsidRPr="00515C24">
        <w:rPr>
          <w:rFonts w:cs="Arial"/>
          <w:szCs w:val="24"/>
        </w:rPr>
        <w:t xml:space="preserve"> se </w:t>
      </w:r>
      <w:r w:rsidR="007367EC" w:rsidRPr="00515C24">
        <w:rPr>
          <w:rFonts w:cs="Arial"/>
          <w:szCs w:val="24"/>
        </w:rPr>
        <w:t>establece</w:t>
      </w:r>
      <w:r w:rsidR="00515C24" w:rsidRPr="00515C24">
        <w:rPr>
          <w:rFonts w:cs="Arial"/>
          <w:szCs w:val="24"/>
        </w:rPr>
        <w:t>n</w:t>
      </w:r>
      <w:r w:rsidR="007367EC" w:rsidRPr="00515C24">
        <w:rPr>
          <w:rFonts w:cs="Arial"/>
          <w:szCs w:val="24"/>
        </w:rPr>
        <w:t xml:space="preserve"> los métodos para las</w:t>
      </w:r>
      <w:r w:rsidR="00515C24" w:rsidRPr="00515C24">
        <w:rPr>
          <w:rFonts w:cs="Arial"/>
          <w:szCs w:val="24"/>
        </w:rPr>
        <w:t xml:space="preserve"> auditorí</w:t>
      </w:r>
      <w:r w:rsidR="007367EC" w:rsidRPr="00515C24">
        <w:rPr>
          <w:rFonts w:cs="Arial"/>
          <w:szCs w:val="24"/>
        </w:rPr>
        <w:t>as</w:t>
      </w:r>
      <w:r w:rsidRPr="00515C24">
        <w:rPr>
          <w:rFonts w:cs="Arial"/>
          <w:szCs w:val="24"/>
        </w:rPr>
        <w:t xml:space="preserve"> y</w:t>
      </w:r>
      <w:r w:rsidR="007367EC" w:rsidRPr="00515C24">
        <w:rPr>
          <w:rFonts w:cs="Arial"/>
          <w:szCs w:val="24"/>
        </w:rPr>
        <w:t xml:space="preserve"> </w:t>
      </w:r>
      <w:r w:rsidR="00515C24" w:rsidRPr="00515C24">
        <w:rPr>
          <w:rFonts w:cs="Arial"/>
          <w:szCs w:val="24"/>
        </w:rPr>
        <w:t>se analizan</w:t>
      </w:r>
      <w:r w:rsidR="007367EC" w:rsidRPr="00515C24">
        <w:rPr>
          <w:rFonts w:cs="Arial"/>
          <w:szCs w:val="24"/>
        </w:rPr>
        <w:t xml:space="preserve"> los</w:t>
      </w:r>
      <w:r w:rsidRPr="00515C24">
        <w:rPr>
          <w:rFonts w:cs="Arial"/>
          <w:szCs w:val="24"/>
        </w:rPr>
        <w:t xml:space="preserve"> resultados del sistema de control de gestión. </w:t>
      </w:r>
    </w:p>
    <w:p w:rsidR="00515C24" w:rsidRDefault="00515C24" w:rsidP="00515C24">
      <w:pPr>
        <w:spacing w:after="0" w:line="480" w:lineRule="auto"/>
        <w:ind w:left="990"/>
        <w:jc w:val="both"/>
        <w:rPr>
          <w:rFonts w:cs="Arial"/>
          <w:szCs w:val="24"/>
        </w:rPr>
      </w:pPr>
    </w:p>
    <w:p w:rsidR="006D3205" w:rsidRPr="00515C24" w:rsidRDefault="006D3205" w:rsidP="00515C24">
      <w:pPr>
        <w:spacing w:after="0" w:line="480" w:lineRule="auto"/>
        <w:ind w:left="990"/>
        <w:jc w:val="both"/>
        <w:rPr>
          <w:rFonts w:cs="Arial"/>
          <w:b/>
          <w:szCs w:val="24"/>
        </w:rPr>
      </w:pPr>
      <w:r w:rsidRPr="00515C24">
        <w:rPr>
          <w:rFonts w:cs="Arial"/>
          <w:szCs w:val="24"/>
        </w:rPr>
        <w:t xml:space="preserve">Finalmente en el capítulo 6 se </w:t>
      </w:r>
      <w:r w:rsidR="00515C24" w:rsidRPr="00515C24">
        <w:rPr>
          <w:rFonts w:cs="Arial"/>
          <w:szCs w:val="24"/>
        </w:rPr>
        <w:t>exponen las</w:t>
      </w:r>
      <w:r w:rsidRPr="00515C24">
        <w:rPr>
          <w:rFonts w:cs="Arial"/>
          <w:szCs w:val="24"/>
        </w:rPr>
        <w:t xml:space="preserve"> conclusiones y recomendaciones a ser consideradas por parte de la organización para la mejora de </w:t>
      </w:r>
      <w:r w:rsidR="00515C24" w:rsidRPr="00515C24">
        <w:rPr>
          <w:rFonts w:cs="Arial"/>
          <w:szCs w:val="24"/>
        </w:rPr>
        <w:t>su gestión</w:t>
      </w:r>
      <w:r w:rsidRPr="00515C24">
        <w:rPr>
          <w:rFonts w:cs="Arial"/>
          <w:szCs w:val="24"/>
        </w:rPr>
        <w:t>.</w:t>
      </w:r>
    </w:p>
    <w:p w:rsidR="006D3205" w:rsidRPr="00680E7B" w:rsidRDefault="006D3205" w:rsidP="006D3205">
      <w:pPr>
        <w:pStyle w:val="Prrafodelista"/>
        <w:tabs>
          <w:tab w:val="left" w:pos="0"/>
        </w:tabs>
        <w:spacing w:line="480" w:lineRule="auto"/>
        <w:ind w:left="1440"/>
        <w:rPr>
          <w:rFonts w:cs="Arial"/>
          <w:szCs w:val="24"/>
        </w:rPr>
      </w:pPr>
    </w:p>
    <w:p w:rsidR="001A3DF3" w:rsidRDefault="00515C24">
      <w:pPr>
        <w:spacing w:after="0" w:line="240" w:lineRule="auto"/>
        <w:rPr>
          <w:rFonts w:cs="Arial"/>
          <w:szCs w:val="24"/>
        </w:rPr>
        <w:sectPr w:rsidR="001A3DF3" w:rsidSect="00DC5409">
          <w:headerReference w:type="default" r:id="rId13"/>
          <w:pgSz w:w="11909" w:h="16839" w:code="9"/>
          <w:pgMar w:top="2275" w:right="1368" w:bottom="2275" w:left="2275" w:header="720" w:footer="720" w:gutter="0"/>
          <w:pgNumType w:start="3"/>
          <w:cols w:space="720"/>
          <w:docGrid w:linePitch="360"/>
        </w:sectPr>
      </w:pPr>
      <w:r>
        <w:rPr>
          <w:rFonts w:cs="Arial"/>
          <w:szCs w:val="24"/>
        </w:rPr>
        <w:br w:type="page"/>
      </w:r>
    </w:p>
    <w:p w:rsidR="00515C24" w:rsidRDefault="00515C24">
      <w:pPr>
        <w:spacing w:after="0" w:line="240" w:lineRule="auto"/>
        <w:rPr>
          <w:rFonts w:cs="Arial"/>
          <w:szCs w:val="24"/>
        </w:rPr>
      </w:pPr>
    </w:p>
    <w:bookmarkEnd w:id="10"/>
    <w:bookmarkEnd w:id="11"/>
    <w:bookmarkEnd w:id="12"/>
    <w:bookmarkEnd w:id="13"/>
    <w:p w:rsidR="00515C24" w:rsidRDefault="00515C24" w:rsidP="00515C24">
      <w:pPr>
        <w:spacing w:after="0" w:line="240" w:lineRule="auto"/>
        <w:jc w:val="center"/>
        <w:rPr>
          <w:rFonts w:cs="Arial"/>
        </w:rPr>
      </w:pPr>
    </w:p>
    <w:p w:rsidR="00515C24" w:rsidRDefault="00515C24" w:rsidP="00515C24">
      <w:pPr>
        <w:spacing w:after="0" w:line="240" w:lineRule="auto"/>
        <w:jc w:val="center"/>
        <w:rPr>
          <w:rFonts w:cs="Arial"/>
        </w:rPr>
      </w:pPr>
    </w:p>
    <w:p w:rsidR="00515C24" w:rsidRDefault="00515C24" w:rsidP="00515C24">
      <w:pPr>
        <w:spacing w:after="0" w:line="240" w:lineRule="auto"/>
        <w:jc w:val="center"/>
        <w:rPr>
          <w:rFonts w:cs="Arial"/>
        </w:rPr>
      </w:pPr>
    </w:p>
    <w:p w:rsidR="00515C24" w:rsidRDefault="00515C24" w:rsidP="00515C24">
      <w:pPr>
        <w:spacing w:after="0" w:line="240" w:lineRule="auto"/>
        <w:jc w:val="center"/>
        <w:rPr>
          <w:rFonts w:cs="Arial"/>
        </w:rPr>
      </w:pPr>
    </w:p>
    <w:p w:rsidR="00515C24" w:rsidRDefault="00515C24" w:rsidP="00515C24">
      <w:pPr>
        <w:spacing w:after="0" w:line="240" w:lineRule="auto"/>
        <w:jc w:val="center"/>
        <w:rPr>
          <w:rFonts w:cs="Arial"/>
        </w:rPr>
      </w:pPr>
    </w:p>
    <w:p w:rsidR="00515C24" w:rsidRPr="00515C24" w:rsidRDefault="00515C24" w:rsidP="00515C24">
      <w:pPr>
        <w:pStyle w:val="Ttulo1"/>
        <w:spacing w:before="0" w:after="0" w:line="240" w:lineRule="auto"/>
        <w:jc w:val="center"/>
        <w:rPr>
          <w:rFonts w:ascii="Arial" w:hAnsi="Arial" w:cs="Arial"/>
          <w:sz w:val="24"/>
          <w:szCs w:val="48"/>
          <w:u w:val="single"/>
        </w:rPr>
      </w:pPr>
      <w:bookmarkStart w:id="16" w:name="_Toc265193429"/>
    </w:p>
    <w:p w:rsidR="00515C24" w:rsidRPr="001A602A" w:rsidRDefault="00515C24" w:rsidP="00515C24">
      <w:pPr>
        <w:pStyle w:val="Ttulo1"/>
        <w:jc w:val="center"/>
        <w:rPr>
          <w:rFonts w:ascii="Arial" w:hAnsi="Arial" w:cs="Arial"/>
          <w:sz w:val="48"/>
          <w:szCs w:val="48"/>
          <w:u w:val="single"/>
        </w:rPr>
      </w:pPr>
      <w:r w:rsidRPr="001A602A">
        <w:rPr>
          <w:rFonts w:ascii="Arial" w:hAnsi="Arial" w:cs="Arial"/>
          <w:sz w:val="48"/>
          <w:szCs w:val="48"/>
          <w:u w:val="single"/>
        </w:rPr>
        <w:t xml:space="preserve">CAPÍTULO </w:t>
      </w:r>
      <w:r>
        <w:rPr>
          <w:rFonts w:ascii="Arial" w:hAnsi="Arial" w:cs="Arial"/>
          <w:sz w:val="48"/>
          <w:szCs w:val="48"/>
          <w:u w:val="single"/>
        </w:rPr>
        <w:t>2</w:t>
      </w:r>
      <w:bookmarkEnd w:id="16"/>
    </w:p>
    <w:p w:rsidR="00515C24" w:rsidRDefault="00515C24" w:rsidP="00515C24">
      <w:pPr>
        <w:spacing w:after="0"/>
        <w:jc w:val="both"/>
        <w:rPr>
          <w:rFonts w:cs="Arial"/>
        </w:rPr>
      </w:pPr>
    </w:p>
    <w:p w:rsidR="00515C24" w:rsidRDefault="00515C24" w:rsidP="00515C24">
      <w:pPr>
        <w:spacing w:after="0"/>
        <w:jc w:val="both"/>
        <w:rPr>
          <w:rFonts w:cs="Arial"/>
        </w:rPr>
      </w:pPr>
    </w:p>
    <w:p w:rsidR="00515C24" w:rsidRDefault="00515C24" w:rsidP="00515C24">
      <w:pPr>
        <w:spacing w:after="0"/>
        <w:jc w:val="both"/>
        <w:rPr>
          <w:rFonts w:cs="Arial"/>
        </w:rPr>
      </w:pPr>
    </w:p>
    <w:p w:rsidR="00515C24" w:rsidRPr="00742F84" w:rsidRDefault="00515C24" w:rsidP="00515C24">
      <w:pPr>
        <w:spacing w:after="0"/>
        <w:jc w:val="both"/>
        <w:rPr>
          <w:rFonts w:cs="Arial"/>
        </w:rPr>
      </w:pPr>
    </w:p>
    <w:p w:rsidR="00515C24" w:rsidRPr="00907580" w:rsidRDefault="00515C24" w:rsidP="004F776E">
      <w:pPr>
        <w:pStyle w:val="Prrafodelista"/>
        <w:numPr>
          <w:ilvl w:val="0"/>
          <w:numId w:val="45"/>
        </w:numPr>
        <w:spacing w:after="0" w:line="480" w:lineRule="auto"/>
        <w:ind w:left="426" w:hanging="426"/>
        <w:contextualSpacing w:val="0"/>
        <w:jc w:val="both"/>
        <w:outlineLvl w:val="0"/>
        <w:rPr>
          <w:rFonts w:cs="Arial"/>
          <w:b/>
          <w:sz w:val="32"/>
          <w:szCs w:val="32"/>
        </w:rPr>
      </w:pPr>
      <w:bookmarkStart w:id="17" w:name="_Toc265193430"/>
      <w:r w:rsidRPr="00907580">
        <w:rPr>
          <w:rFonts w:cs="Arial"/>
          <w:b/>
          <w:sz w:val="32"/>
          <w:szCs w:val="32"/>
        </w:rPr>
        <w:t>MARCO TEÓRICO</w:t>
      </w:r>
      <w:bookmarkEnd w:id="17"/>
    </w:p>
    <w:p w:rsidR="00515C24" w:rsidRPr="00742F84" w:rsidRDefault="00515C24" w:rsidP="00515C24">
      <w:pPr>
        <w:spacing w:line="480" w:lineRule="auto"/>
        <w:jc w:val="both"/>
        <w:rPr>
          <w:rFonts w:cs="Arial"/>
        </w:rPr>
      </w:pPr>
    </w:p>
    <w:p w:rsidR="00515C24" w:rsidRPr="00590391" w:rsidRDefault="00590391" w:rsidP="004F776E">
      <w:pPr>
        <w:pStyle w:val="Ttulo2"/>
        <w:numPr>
          <w:ilvl w:val="1"/>
          <w:numId w:val="45"/>
        </w:numPr>
        <w:tabs>
          <w:tab w:val="left" w:pos="993"/>
        </w:tabs>
        <w:spacing w:before="120" w:after="120" w:line="240" w:lineRule="auto"/>
        <w:jc w:val="both"/>
        <w:rPr>
          <w:rFonts w:ascii="Arial" w:hAnsi="Arial"/>
          <w:i w:val="0"/>
          <w:sz w:val="24"/>
          <w:szCs w:val="24"/>
        </w:rPr>
      </w:pPr>
      <w:r>
        <w:rPr>
          <w:rFonts w:ascii="Arial" w:hAnsi="Arial"/>
          <w:i w:val="0"/>
          <w:sz w:val="24"/>
          <w:szCs w:val="24"/>
        </w:rPr>
        <w:t>Sistema de Control de Gestión</w:t>
      </w:r>
    </w:p>
    <w:p w:rsidR="001136F9" w:rsidRPr="001136F9" w:rsidRDefault="001136F9" w:rsidP="007A59B0">
      <w:pPr>
        <w:pStyle w:val="FRANCISCO"/>
      </w:pPr>
    </w:p>
    <w:p w:rsidR="00474794" w:rsidRPr="00474794" w:rsidRDefault="00474794" w:rsidP="004F776E">
      <w:pPr>
        <w:pStyle w:val="Prrafodelista"/>
        <w:keepNext/>
        <w:numPr>
          <w:ilvl w:val="0"/>
          <w:numId w:val="46"/>
        </w:numPr>
        <w:tabs>
          <w:tab w:val="left" w:pos="1701"/>
        </w:tabs>
        <w:spacing w:after="0" w:line="360" w:lineRule="auto"/>
        <w:contextualSpacing w:val="0"/>
        <w:outlineLvl w:val="2"/>
        <w:rPr>
          <w:rFonts w:eastAsia="Times New Roman" w:cs="Arial"/>
          <w:b/>
          <w:bCs/>
          <w:vanish/>
          <w:szCs w:val="28"/>
          <w:lang w:val="es-ES"/>
        </w:rPr>
      </w:pPr>
    </w:p>
    <w:p w:rsidR="00474794" w:rsidRPr="00474794" w:rsidRDefault="00474794" w:rsidP="004F776E">
      <w:pPr>
        <w:pStyle w:val="Prrafodelista"/>
        <w:keepNext/>
        <w:numPr>
          <w:ilvl w:val="0"/>
          <w:numId w:val="46"/>
        </w:numPr>
        <w:tabs>
          <w:tab w:val="left" w:pos="1701"/>
        </w:tabs>
        <w:spacing w:after="0" w:line="360" w:lineRule="auto"/>
        <w:contextualSpacing w:val="0"/>
        <w:outlineLvl w:val="2"/>
        <w:rPr>
          <w:rFonts w:eastAsia="Times New Roman" w:cs="Arial"/>
          <w:b/>
          <w:bCs/>
          <w:vanish/>
          <w:szCs w:val="28"/>
          <w:lang w:val="es-ES"/>
        </w:rPr>
      </w:pPr>
    </w:p>
    <w:p w:rsidR="00474794" w:rsidRPr="00474794" w:rsidRDefault="00474794" w:rsidP="004F776E">
      <w:pPr>
        <w:pStyle w:val="Prrafodelista"/>
        <w:keepNext/>
        <w:numPr>
          <w:ilvl w:val="1"/>
          <w:numId w:val="46"/>
        </w:numPr>
        <w:tabs>
          <w:tab w:val="left" w:pos="1701"/>
        </w:tabs>
        <w:spacing w:after="0" w:line="360" w:lineRule="auto"/>
        <w:contextualSpacing w:val="0"/>
        <w:outlineLvl w:val="2"/>
        <w:rPr>
          <w:rFonts w:eastAsia="Times New Roman" w:cs="Arial"/>
          <w:b/>
          <w:bCs/>
          <w:vanish/>
          <w:szCs w:val="28"/>
          <w:lang w:val="es-ES"/>
        </w:rPr>
      </w:pPr>
    </w:p>
    <w:p w:rsidR="009B1A98" w:rsidRDefault="009B1A98"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t xml:space="preserve">Conceptos Básicos </w:t>
      </w:r>
    </w:p>
    <w:p w:rsidR="002A6633" w:rsidRPr="009B1A98" w:rsidRDefault="002A6633" w:rsidP="002A6633">
      <w:pPr>
        <w:keepNext/>
        <w:tabs>
          <w:tab w:val="left" w:pos="1701"/>
        </w:tabs>
        <w:spacing w:after="0" w:line="240" w:lineRule="auto"/>
        <w:ind w:left="994"/>
        <w:outlineLvl w:val="2"/>
        <w:rPr>
          <w:rFonts w:eastAsia="Times New Roman" w:cs="Arial"/>
          <w:b/>
          <w:bCs/>
          <w:szCs w:val="28"/>
          <w:lang w:val="es-ES"/>
        </w:rPr>
      </w:pPr>
    </w:p>
    <w:p w:rsidR="001A3DF3" w:rsidRDefault="00B43DCE" w:rsidP="009B1A98">
      <w:pPr>
        <w:spacing w:after="0" w:line="480" w:lineRule="auto"/>
        <w:ind w:left="1710"/>
        <w:jc w:val="both"/>
        <w:sectPr w:rsidR="001A3DF3" w:rsidSect="00DC5409">
          <w:headerReference w:type="default" r:id="rId14"/>
          <w:pgSz w:w="11909" w:h="16839" w:code="9"/>
          <w:pgMar w:top="2275" w:right="1368" w:bottom="2275" w:left="2275" w:header="720" w:footer="720" w:gutter="0"/>
          <w:pgNumType w:start="3"/>
          <w:cols w:space="720"/>
          <w:docGrid w:linePitch="360"/>
        </w:sectPr>
      </w:pPr>
      <w:r>
        <w:rPr>
          <w:rFonts w:cs="Arial"/>
          <w:szCs w:val="24"/>
        </w:rPr>
        <w:t>El</w:t>
      </w:r>
      <w:r w:rsidR="001136F9" w:rsidRPr="008B58CA">
        <w:rPr>
          <w:rFonts w:cs="Arial"/>
          <w:szCs w:val="24"/>
          <w:lang w:val="es-ES"/>
        </w:rPr>
        <w:t xml:space="preserve"> </w:t>
      </w:r>
      <w:r w:rsidR="001136F9">
        <w:rPr>
          <w:rFonts w:cs="Arial"/>
          <w:b/>
          <w:bCs/>
          <w:szCs w:val="24"/>
          <w:lang w:val="es-ES"/>
        </w:rPr>
        <w:t>sistema de c</w:t>
      </w:r>
      <w:r w:rsidR="001136F9" w:rsidRPr="008B58CA">
        <w:rPr>
          <w:rFonts w:cs="Arial"/>
          <w:b/>
          <w:bCs/>
          <w:szCs w:val="24"/>
          <w:lang w:val="es-ES"/>
        </w:rPr>
        <w:t>ontrol</w:t>
      </w:r>
      <w:r w:rsidR="001136F9">
        <w:rPr>
          <w:rFonts w:cs="Arial"/>
          <w:szCs w:val="24"/>
          <w:lang w:val="es-ES"/>
        </w:rPr>
        <w:t xml:space="preserve"> es </w:t>
      </w:r>
      <w:r w:rsidR="001136F9" w:rsidRPr="008B58CA">
        <w:rPr>
          <w:rFonts w:cs="Arial"/>
          <w:szCs w:val="24"/>
          <w:lang w:val="es-ES"/>
        </w:rPr>
        <w:t xml:space="preserve">un conjunto de acciones, funciones, medios y responsables </w:t>
      </w:r>
      <w:r w:rsidR="001136F9">
        <w:rPr>
          <w:rFonts w:cs="Arial"/>
          <w:szCs w:val="24"/>
          <w:lang w:val="es-ES"/>
        </w:rPr>
        <w:t>que</w:t>
      </w:r>
      <w:r w:rsidR="001136F9" w:rsidRPr="008B58CA">
        <w:rPr>
          <w:rFonts w:cs="Arial"/>
          <w:szCs w:val="24"/>
          <w:lang w:val="es-ES"/>
        </w:rPr>
        <w:t xml:space="preserve"> mediante su interacción</w:t>
      </w:r>
      <w:r w:rsidR="001136F9">
        <w:rPr>
          <w:rFonts w:cs="Arial"/>
          <w:szCs w:val="24"/>
          <w:lang w:val="es-ES"/>
        </w:rPr>
        <w:t xml:space="preserve"> permite </w:t>
      </w:r>
      <w:r w:rsidR="001136F9" w:rsidRPr="008B58CA">
        <w:rPr>
          <w:rFonts w:cs="Arial"/>
          <w:szCs w:val="24"/>
          <w:lang w:val="es-ES"/>
        </w:rPr>
        <w:t>conocer la situación de un aspecto o función de la organización en un momento det</w:t>
      </w:r>
      <w:r w:rsidR="001136F9">
        <w:rPr>
          <w:rFonts w:cs="Arial"/>
          <w:szCs w:val="24"/>
          <w:lang w:val="es-ES"/>
        </w:rPr>
        <w:t xml:space="preserve">erminado y que deben ser </w:t>
      </w:r>
      <w:r w:rsidR="001136F9" w:rsidRPr="008B58CA">
        <w:rPr>
          <w:rFonts w:cs="Arial"/>
          <w:szCs w:val="24"/>
          <w:lang w:val="es-ES"/>
        </w:rPr>
        <w:t>entendibles</w:t>
      </w:r>
      <w:r w:rsidR="001136F9">
        <w:rPr>
          <w:rFonts w:cs="Arial"/>
          <w:szCs w:val="24"/>
          <w:lang w:val="es-ES"/>
        </w:rPr>
        <w:t>,</w:t>
      </w:r>
      <w:r w:rsidR="001136F9" w:rsidRPr="007E0899">
        <w:rPr>
          <w:rFonts w:cs="Arial"/>
          <w:szCs w:val="24"/>
          <w:lang w:val="es-ES"/>
        </w:rPr>
        <w:t xml:space="preserve"> </w:t>
      </w:r>
      <w:r w:rsidR="001136F9">
        <w:rPr>
          <w:rFonts w:cs="Arial"/>
          <w:szCs w:val="24"/>
          <w:lang w:val="es-ES"/>
        </w:rPr>
        <w:t>r</w:t>
      </w:r>
      <w:r w:rsidR="001136F9" w:rsidRPr="008B58CA">
        <w:rPr>
          <w:rFonts w:cs="Arial"/>
          <w:szCs w:val="24"/>
          <w:lang w:val="es-ES"/>
        </w:rPr>
        <w:t>ápidos</w:t>
      </w:r>
      <w:r w:rsidR="001136F9">
        <w:rPr>
          <w:rFonts w:cs="Arial"/>
          <w:szCs w:val="24"/>
          <w:lang w:val="es-ES"/>
        </w:rPr>
        <w:t>, flexibles y económicos</w:t>
      </w:r>
      <w:r w:rsidR="001136F9">
        <w:rPr>
          <w:rStyle w:val="Refdenotaalpie"/>
          <w:rFonts w:cs="Arial"/>
          <w:szCs w:val="24"/>
          <w:lang w:val="es-ES"/>
        </w:rPr>
        <w:footnoteReference w:id="1"/>
      </w:r>
      <w:r w:rsidR="001136F9">
        <w:rPr>
          <w:rFonts w:cs="Arial"/>
          <w:szCs w:val="24"/>
          <w:lang w:val="es-ES"/>
        </w:rPr>
        <w:t xml:space="preserve">. En donde el propósito del </w:t>
      </w:r>
      <w:r w:rsidR="001136F9" w:rsidRPr="007E0899">
        <w:rPr>
          <w:rFonts w:cs="Arial"/>
          <w:b/>
          <w:szCs w:val="24"/>
          <w:lang w:val="es-ES"/>
        </w:rPr>
        <w:t>control</w:t>
      </w:r>
      <w:r w:rsidR="001136F9" w:rsidRPr="0031503A">
        <w:rPr>
          <w:rStyle w:val="Refdenotaalpie"/>
          <w:rFonts w:asciiTheme="minorHAnsi" w:hAnsiTheme="minorHAnsi" w:cs="Arial"/>
          <w:szCs w:val="24"/>
          <w:lang w:val="es-ES"/>
        </w:rPr>
        <w:footnoteReference w:id="2"/>
      </w:r>
      <w:r w:rsidR="001136F9">
        <w:rPr>
          <w:rFonts w:cs="Arial"/>
          <w:szCs w:val="24"/>
          <w:lang w:val="es-ES"/>
        </w:rPr>
        <w:t xml:space="preserve"> es </w:t>
      </w:r>
      <w:r w:rsidR="001136F9">
        <w:rPr>
          <w:rFonts w:cs="Arial"/>
          <w:szCs w:val="24"/>
        </w:rPr>
        <w:t xml:space="preserve">medir, evaluar, </w:t>
      </w:r>
      <w:r w:rsidR="001136F9" w:rsidRPr="004F26BF">
        <w:rPr>
          <w:rFonts w:cs="Arial"/>
          <w:szCs w:val="24"/>
        </w:rPr>
        <w:t>corregir</w:t>
      </w:r>
      <w:r w:rsidR="001136F9">
        <w:rPr>
          <w:rFonts w:cs="Arial"/>
          <w:szCs w:val="24"/>
        </w:rPr>
        <w:t xml:space="preserve"> y a su vez </w:t>
      </w:r>
      <w:r w:rsidR="001136F9">
        <w:t xml:space="preserve">servir de guía para alcanzar los </w:t>
      </w:r>
      <w:r w:rsidR="001136F9" w:rsidRPr="00CC6A58">
        <w:t>objetivos planteados</w:t>
      </w:r>
      <w:r w:rsidR="001136F9">
        <w:t xml:space="preserve"> con el mejor uso de los recursos disponibles </w:t>
      </w:r>
    </w:p>
    <w:p w:rsidR="001136F9" w:rsidRDefault="001136F9" w:rsidP="009B1A98">
      <w:pPr>
        <w:spacing w:after="0" w:line="480" w:lineRule="auto"/>
        <w:ind w:left="1710"/>
        <w:jc w:val="both"/>
        <w:rPr>
          <w:rFonts w:cs="Arial"/>
          <w:szCs w:val="24"/>
        </w:rPr>
      </w:pPr>
      <w:r>
        <w:lastRenderedPageBreak/>
        <w:t xml:space="preserve">(técnicos, humanos, financieros, etc.). </w:t>
      </w:r>
      <w:r>
        <w:rPr>
          <w:rFonts w:cs="Arial"/>
          <w:szCs w:val="24"/>
        </w:rPr>
        <w:t>Además l</w:t>
      </w:r>
      <w:r w:rsidRPr="00DC1EA8">
        <w:rPr>
          <w:rFonts w:cs="Arial"/>
          <w:szCs w:val="24"/>
        </w:rPr>
        <w:t xml:space="preserve">a </w:t>
      </w:r>
      <w:r w:rsidRPr="004F26BF">
        <w:rPr>
          <w:rFonts w:cs="Arial"/>
          <w:b/>
          <w:szCs w:val="24"/>
        </w:rPr>
        <w:t>gestión</w:t>
      </w:r>
      <w:r w:rsidRPr="0031503A">
        <w:rPr>
          <w:rStyle w:val="Refdenotaalpie"/>
          <w:rFonts w:asciiTheme="minorHAnsi" w:hAnsiTheme="minorHAnsi" w:cs="Arial"/>
          <w:szCs w:val="24"/>
        </w:rPr>
        <w:footnoteReference w:id="3"/>
      </w:r>
      <w:r w:rsidRPr="00DC1EA8">
        <w:rPr>
          <w:rFonts w:cs="Arial"/>
          <w:szCs w:val="24"/>
        </w:rPr>
        <w:t xml:space="preserve"> </w:t>
      </w:r>
      <w:r>
        <w:rPr>
          <w:rFonts w:cs="Arial"/>
          <w:szCs w:val="24"/>
        </w:rPr>
        <w:t>permite formular</w:t>
      </w:r>
      <w:r w:rsidRPr="00DC1EA8">
        <w:rPr>
          <w:rFonts w:cs="Arial"/>
          <w:szCs w:val="24"/>
        </w:rPr>
        <w:t xml:space="preserve"> objetivos </w:t>
      </w:r>
      <w:r>
        <w:rPr>
          <w:rFonts w:cs="Arial"/>
          <w:szCs w:val="24"/>
        </w:rPr>
        <w:t>y medir</w:t>
      </w:r>
      <w:r w:rsidRPr="00DC1EA8">
        <w:rPr>
          <w:rFonts w:cs="Arial"/>
          <w:szCs w:val="24"/>
        </w:rPr>
        <w:t xml:space="preserve"> los resultados obtenidos </w:t>
      </w:r>
      <w:r>
        <w:rPr>
          <w:rFonts w:cs="Arial"/>
          <w:szCs w:val="24"/>
        </w:rPr>
        <w:t>con el fin de</w:t>
      </w:r>
      <w:r w:rsidRPr="00DC1EA8">
        <w:rPr>
          <w:rFonts w:cs="Arial"/>
          <w:szCs w:val="24"/>
        </w:rPr>
        <w:t xml:space="preserve"> orientar la acción hacia la mejora permanente de los resultados</w:t>
      </w:r>
      <w:r>
        <w:rPr>
          <w:rFonts w:cs="Arial"/>
          <w:szCs w:val="24"/>
        </w:rPr>
        <w:t>.</w:t>
      </w:r>
    </w:p>
    <w:p w:rsidR="001136F9" w:rsidRDefault="001136F9" w:rsidP="009B1A98">
      <w:pPr>
        <w:spacing w:after="0" w:line="480" w:lineRule="auto"/>
        <w:ind w:left="1710"/>
        <w:jc w:val="both"/>
        <w:rPr>
          <w:rFonts w:cs="Arial"/>
          <w:b/>
          <w:bCs/>
          <w:szCs w:val="24"/>
        </w:rPr>
      </w:pPr>
    </w:p>
    <w:p w:rsidR="001136F9" w:rsidRDefault="001136F9" w:rsidP="009B1A98">
      <w:pPr>
        <w:spacing w:after="0" w:line="480" w:lineRule="auto"/>
        <w:ind w:left="1710"/>
        <w:jc w:val="both"/>
        <w:rPr>
          <w:rFonts w:cs="Arial"/>
          <w:bCs/>
          <w:szCs w:val="24"/>
        </w:rPr>
      </w:pPr>
      <w:r w:rsidRPr="00680E7B">
        <w:rPr>
          <w:rFonts w:cs="Arial"/>
          <w:bCs/>
          <w:szCs w:val="24"/>
        </w:rPr>
        <w:t>Sin embargo</w:t>
      </w:r>
      <w:r w:rsidR="009B1A98">
        <w:rPr>
          <w:rFonts w:cs="Arial"/>
          <w:bCs/>
          <w:szCs w:val="24"/>
        </w:rPr>
        <w:t>,</w:t>
      </w:r>
      <w:r w:rsidRPr="00680E7B">
        <w:rPr>
          <w:rFonts w:cs="Arial"/>
          <w:bCs/>
          <w:szCs w:val="24"/>
        </w:rPr>
        <w:t xml:space="preserve"> se puede</w:t>
      </w:r>
      <w:r w:rsidR="009B1A98">
        <w:rPr>
          <w:rFonts w:cs="Arial"/>
          <w:bCs/>
          <w:szCs w:val="24"/>
        </w:rPr>
        <w:t>n</w:t>
      </w:r>
      <w:r w:rsidRPr="00680E7B">
        <w:rPr>
          <w:rFonts w:cs="Arial"/>
          <w:bCs/>
          <w:szCs w:val="24"/>
        </w:rPr>
        <w:t xml:space="preserve"> concretar otros fines más específicos como los siguientes:</w:t>
      </w:r>
    </w:p>
    <w:p w:rsidR="009B1A98" w:rsidRDefault="00DA5B29" w:rsidP="001136F9">
      <w:pPr>
        <w:spacing w:after="0" w:line="480" w:lineRule="auto"/>
        <w:ind w:left="1800"/>
        <w:jc w:val="both"/>
        <w:rPr>
          <w:rFonts w:cs="Arial"/>
          <w:bCs/>
          <w:szCs w:val="24"/>
        </w:rPr>
      </w:pPr>
      <w:r w:rsidRPr="00DA5B29">
        <w:rPr>
          <w:rFonts w:cs="Arial"/>
          <w:noProof/>
          <w:lang w:eastAsia="es-EC"/>
        </w:rPr>
        <w:pict>
          <v:roundrect id="_x0000_s1215" style="position:absolute;left:0;text-align:left;margin-left:120pt;margin-top:24.25pt;width:130.5pt;height:78pt;z-index:251639296" arcsize="10923f" fillcolor="white [3201]" strokecolor="#4f81bd [3204]" strokeweight="2.5pt">
            <v:shadow color="#868686"/>
            <v:textbox style="mso-next-textbox:#_x0000_s1215">
              <w:txbxContent>
                <w:p w:rsidR="00966499" w:rsidRPr="008608F7" w:rsidRDefault="00966499" w:rsidP="001136F9">
                  <w:pPr>
                    <w:spacing w:after="0" w:line="240" w:lineRule="auto"/>
                    <w:jc w:val="center"/>
                    <w:rPr>
                      <w:b/>
                      <w:sz w:val="20"/>
                      <w:lang w:val="es-ES"/>
                    </w:rPr>
                  </w:pPr>
                  <w:r>
                    <w:rPr>
                      <w:b/>
                      <w:sz w:val="20"/>
                      <w:lang w:val="es-ES"/>
                    </w:rPr>
                    <w:t>Informa</w:t>
                  </w:r>
                  <w:r w:rsidRPr="008608F7">
                    <w:rPr>
                      <w:b/>
                      <w:sz w:val="20"/>
                      <w:lang w:val="es-ES"/>
                    </w:rPr>
                    <w:t>:</w:t>
                  </w:r>
                </w:p>
                <w:p w:rsidR="00966499" w:rsidRPr="008608F7" w:rsidRDefault="00966499" w:rsidP="001136F9">
                  <w:pPr>
                    <w:spacing w:after="0" w:line="240" w:lineRule="auto"/>
                    <w:jc w:val="center"/>
                    <w:rPr>
                      <w:sz w:val="20"/>
                      <w:lang w:val="es-ES"/>
                    </w:rPr>
                  </w:pPr>
                  <w:r w:rsidRPr="008608F7">
                    <w:rPr>
                      <w:sz w:val="20"/>
                      <w:lang w:val="es-ES"/>
                    </w:rPr>
                    <w:t>Transmite y comunica la información necesaria para la toma de decisiones.</w:t>
                  </w:r>
                </w:p>
              </w:txbxContent>
            </v:textbox>
          </v:roundrect>
        </w:pict>
      </w:r>
      <w:r w:rsidRPr="00DA5B29">
        <w:rPr>
          <w:rFonts w:cs="Arial"/>
          <w:b/>
          <w:bCs/>
          <w:noProof/>
          <w:szCs w:val="24"/>
          <w:lang w:eastAsia="es-EC"/>
        </w:rPr>
        <w:pict>
          <v:roundrect id="_x0000_s1217" style="position:absolute;left:0;text-align:left;margin-left:120pt;margin-top:111.25pt;width:130.5pt;height:86.25pt;z-index:251641344" arcsize="10923f" fillcolor="white [3201]" strokecolor="#4f81bd [3204]" strokeweight="2.5pt">
            <v:shadow color="#868686"/>
            <v:textbox style="mso-next-textbox:#_x0000_s1217">
              <w:txbxContent>
                <w:p w:rsidR="00966499" w:rsidRPr="002B4054" w:rsidRDefault="00966499" w:rsidP="001136F9">
                  <w:pPr>
                    <w:spacing w:after="0" w:line="240" w:lineRule="auto"/>
                    <w:jc w:val="center"/>
                    <w:rPr>
                      <w:rFonts w:cs="Arial"/>
                      <w:b/>
                      <w:sz w:val="18"/>
                      <w:lang w:val="es-ES"/>
                    </w:rPr>
                  </w:pPr>
                  <w:r w:rsidRPr="002B4054">
                    <w:rPr>
                      <w:rFonts w:cs="Arial"/>
                      <w:b/>
                      <w:sz w:val="18"/>
                      <w:lang w:val="es-ES"/>
                    </w:rPr>
                    <w:t>Evalúa:</w:t>
                  </w:r>
                </w:p>
                <w:p w:rsidR="00966499" w:rsidRPr="008608F7" w:rsidRDefault="00966499" w:rsidP="001136F9">
                  <w:pPr>
                    <w:pStyle w:val="NormalWeb"/>
                    <w:spacing w:before="0" w:beforeAutospacing="0" w:after="0" w:afterAutospacing="0"/>
                    <w:jc w:val="center"/>
                    <w:rPr>
                      <w:rFonts w:ascii="Arial" w:hAnsi="Arial" w:cs="Arial"/>
                      <w:sz w:val="20"/>
                    </w:rPr>
                  </w:pPr>
                  <w:r>
                    <w:rPr>
                      <w:rFonts w:ascii="Arial" w:hAnsi="Arial" w:cs="Arial"/>
                      <w:sz w:val="20"/>
                    </w:rPr>
                    <w:t>La consecución de los objetivos se da con la personas y su valoración manifiesta la satisfacción del logro.</w:t>
                  </w:r>
                </w:p>
                <w:p w:rsidR="00966499" w:rsidRPr="008608F7" w:rsidRDefault="00966499" w:rsidP="001136F9">
                  <w:pPr>
                    <w:spacing w:after="0" w:line="240" w:lineRule="auto"/>
                    <w:jc w:val="center"/>
                    <w:rPr>
                      <w:sz w:val="20"/>
                    </w:rPr>
                  </w:pPr>
                </w:p>
              </w:txbxContent>
            </v:textbox>
          </v:roundrect>
        </w:pict>
      </w:r>
      <w:r w:rsidRPr="00DA5B29">
        <w:rPr>
          <w:rFonts w:cs="Arial"/>
          <w:b/>
          <w:bCs/>
          <w:noProof/>
          <w:szCs w:val="24"/>
          <w:lang w:eastAsia="es-EC"/>
        </w:rPr>
        <w:pict>
          <v:roundrect id="_x0000_s1216" style="position:absolute;left:0;text-align:left;margin-left:258pt;margin-top:23.5pt;width:121.5pt;height:78pt;z-index:251640320" arcsize="10923f" fillcolor="white [3201]" strokecolor="#4f81bd [3204]" strokeweight="2.5pt">
            <v:shadow color="#868686"/>
            <v:textbox style="mso-next-textbox:#_x0000_s1216">
              <w:txbxContent>
                <w:p w:rsidR="00966499" w:rsidRPr="008608F7" w:rsidRDefault="00966499" w:rsidP="001136F9">
                  <w:pPr>
                    <w:spacing w:after="0" w:line="240" w:lineRule="auto"/>
                    <w:jc w:val="center"/>
                    <w:rPr>
                      <w:b/>
                      <w:sz w:val="20"/>
                      <w:lang w:val="es-ES"/>
                    </w:rPr>
                  </w:pPr>
                  <w:r w:rsidRPr="008608F7">
                    <w:rPr>
                      <w:b/>
                      <w:sz w:val="20"/>
                      <w:lang w:val="es-ES"/>
                    </w:rPr>
                    <w:t>Coordina:</w:t>
                  </w:r>
                </w:p>
                <w:p w:rsidR="00966499" w:rsidRPr="008608F7" w:rsidRDefault="00966499" w:rsidP="001136F9">
                  <w:pPr>
                    <w:spacing w:after="0" w:line="240" w:lineRule="auto"/>
                    <w:jc w:val="center"/>
                    <w:rPr>
                      <w:sz w:val="20"/>
                      <w:lang w:val="es-ES"/>
                    </w:rPr>
                  </w:pPr>
                  <w:r w:rsidRPr="008608F7">
                    <w:rPr>
                      <w:sz w:val="20"/>
                      <w:lang w:val="es-ES"/>
                    </w:rPr>
                    <w:t xml:space="preserve">Alinea </w:t>
                  </w:r>
                  <w:r>
                    <w:rPr>
                      <w:sz w:val="20"/>
                      <w:lang w:val="es-ES"/>
                    </w:rPr>
                    <w:t xml:space="preserve">todas </w:t>
                  </w:r>
                  <w:r w:rsidRPr="008608F7">
                    <w:rPr>
                      <w:sz w:val="20"/>
                      <w:lang w:val="es-ES"/>
                    </w:rPr>
                    <w:t>las actividades para logar los objetivos definidos por la organización.</w:t>
                  </w:r>
                </w:p>
              </w:txbxContent>
            </v:textbox>
          </v:roundrect>
        </w:pict>
      </w:r>
    </w:p>
    <w:p w:rsidR="001136F9" w:rsidRPr="00680E7B" w:rsidRDefault="001136F9" w:rsidP="001136F9">
      <w:pPr>
        <w:spacing w:after="0" w:line="480" w:lineRule="auto"/>
        <w:ind w:left="1800"/>
        <w:jc w:val="both"/>
        <w:rPr>
          <w:rFonts w:cs="Arial"/>
          <w:b/>
          <w:bCs/>
          <w:szCs w:val="24"/>
        </w:rPr>
      </w:pPr>
    </w:p>
    <w:p w:rsidR="001136F9" w:rsidRPr="00680E7B" w:rsidRDefault="001136F9" w:rsidP="001136F9">
      <w:pPr>
        <w:spacing w:after="0" w:line="480" w:lineRule="auto"/>
        <w:ind w:left="1800"/>
        <w:jc w:val="both"/>
        <w:rPr>
          <w:rFonts w:cs="Arial"/>
          <w:b/>
          <w:bCs/>
          <w:szCs w:val="24"/>
        </w:rPr>
      </w:pPr>
    </w:p>
    <w:p w:rsidR="001136F9" w:rsidRPr="00680E7B" w:rsidRDefault="001136F9" w:rsidP="001136F9">
      <w:pPr>
        <w:spacing w:after="0" w:line="480" w:lineRule="auto"/>
        <w:ind w:left="1800"/>
        <w:jc w:val="both"/>
        <w:rPr>
          <w:rFonts w:cs="Arial"/>
          <w:b/>
          <w:bCs/>
          <w:szCs w:val="24"/>
        </w:rPr>
      </w:pPr>
    </w:p>
    <w:p w:rsidR="001136F9" w:rsidRPr="00680E7B" w:rsidRDefault="00DA5B29" w:rsidP="001136F9">
      <w:pPr>
        <w:spacing w:after="0" w:line="480" w:lineRule="auto"/>
        <w:ind w:left="1800"/>
        <w:jc w:val="both"/>
        <w:rPr>
          <w:rFonts w:cs="Arial"/>
          <w:b/>
          <w:bCs/>
          <w:szCs w:val="24"/>
        </w:rPr>
      </w:pPr>
      <w:r>
        <w:rPr>
          <w:rFonts w:cs="Arial"/>
          <w:b/>
          <w:bCs/>
          <w:noProof/>
          <w:szCs w:val="24"/>
          <w:lang w:eastAsia="es-EC"/>
        </w:rPr>
        <w:pict>
          <v:roundrect id="_x0000_s1218" style="position:absolute;left:0;text-align:left;margin-left:258pt;margin-top:.85pt;width:121.5pt;height:86.25pt;z-index:251642368" arcsize="10923f" fillcolor="white [3201]" strokecolor="#4f81bd [3204]" strokeweight="2.5pt">
            <v:shadow color="#868686"/>
            <v:textbox style="mso-next-textbox:#_x0000_s1218">
              <w:txbxContent>
                <w:p w:rsidR="00966499" w:rsidRPr="002B4054" w:rsidRDefault="00966499" w:rsidP="001136F9">
                  <w:pPr>
                    <w:spacing w:after="0" w:line="240" w:lineRule="auto"/>
                    <w:jc w:val="center"/>
                    <w:rPr>
                      <w:rFonts w:cs="Arial"/>
                      <w:b/>
                      <w:sz w:val="18"/>
                      <w:lang w:val="es-ES"/>
                    </w:rPr>
                  </w:pPr>
                  <w:r>
                    <w:rPr>
                      <w:rFonts w:cs="Arial"/>
                      <w:b/>
                      <w:sz w:val="18"/>
                      <w:lang w:val="es-ES"/>
                    </w:rPr>
                    <w:t>Motiva</w:t>
                  </w:r>
                  <w:r w:rsidRPr="002B4054">
                    <w:rPr>
                      <w:rFonts w:cs="Arial"/>
                      <w:b/>
                      <w:sz w:val="18"/>
                      <w:lang w:val="es-ES"/>
                    </w:rPr>
                    <w:t>:</w:t>
                  </w:r>
                </w:p>
                <w:p w:rsidR="00966499" w:rsidRPr="008608F7" w:rsidRDefault="00966499" w:rsidP="001136F9">
                  <w:pPr>
                    <w:pStyle w:val="NormalWeb"/>
                    <w:spacing w:before="0" w:beforeAutospacing="0" w:after="0" w:afterAutospacing="0"/>
                    <w:jc w:val="center"/>
                    <w:rPr>
                      <w:rFonts w:ascii="Arial" w:hAnsi="Arial" w:cs="Arial"/>
                      <w:sz w:val="20"/>
                    </w:rPr>
                  </w:pPr>
                  <w:r>
                    <w:rPr>
                      <w:rFonts w:ascii="Arial" w:hAnsi="Arial" w:cs="Arial"/>
                      <w:sz w:val="20"/>
                    </w:rPr>
                    <w:t>El impulso y la ayuda a todo responsable son de esencial importancia para el logro de los objetivos.</w:t>
                  </w:r>
                </w:p>
                <w:p w:rsidR="00966499" w:rsidRPr="008608F7" w:rsidRDefault="00966499" w:rsidP="001136F9">
                  <w:pPr>
                    <w:spacing w:after="0" w:line="240" w:lineRule="auto"/>
                    <w:jc w:val="center"/>
                    <w:rPr>
                      <w:sz w:val="20"/>
                    </w:rPr>
                  </w:pPr>
                </w:p>
              </w:txbxContent>
            </v:textbox>
          </v:roundrect>
        </w:pict>
      </w:r>
    </w:p>
    <w:p w:rsidR="001136F9" w:rsidRPr="00680E7B" w:rsidRDefault="001136F9" w:rsidP="001136F9">
      <w:pPr>
        <w:spacing w:after="0" w:line="480" w:lineRule="auto"/>
        <w:ind w:left="1800"/>
        <w:jc w:val="both"/>
        <w:rPr>
          <w:rFonts w:cs="Arial"/>
          <w:b/>
          <w:bCs/>
          <w:szCs w:val="24"/>
        </w:rPr>
      </w:pPr>
    </w:p>
    <w:p w:rsidR="001136F9" w:rsidRPr="00680E7B" w:rsidRDefault="001136F9" w:rsidP="001136F9">
      <w:pPr>
        <w:spacing w:after="0" w:line="480" w:lineRule="auto"/>
        <w:ind w:left="1800"/>
        <w:jc w:val="both"/>
        <w:rPr>
          <w:rFonts w:cs="Arial"/>
          <w:b/>
          <w:bCs/>
          <w:szCs w:val="24"/>
        </w:rPr>
      </w:pPr>
    </w:p>
    <w:p w:rsidR="001136F9" w:rsidRPr="005763E2" w:rsidRDefault="001136F9" w:rsidP="001136F9">
      <w:pPr>
        <w:spacing w:after="0" w:line="480" w:lineRule="auto"/>
        <w:ind w:left="1800"/>
        <w:jc w:val="both"/>
        <w:rPr>
          <w:rFonts w:cs="Arial"/>
          <w:b/>
          <w:bCs/>
          <w:sz w:val="22"/>
          <w:szCs w:val="24"/>
        </w:rPr>
      </w:pPr>
    </w:p>
    <w:p w:rsidR="009B1A98" w:rsidRPr="00742F84" w:rsidRDefault="009B1A98" w:rsidP="009B1A98">
      <w:pPr>
        <w:tabs>
          <w:tab w:val="left" w:pos="1701"/>
        </w:tabs>
        <w:spacing w:after="0" w:line="480" w:lineRule="auto"/>
        <w:ind w:left="1699"/>
        <w:jc w:val="center"/>
        <w:rPr>
          <w:rFonts w:cs="Arial"/>
        </w:rPr>
      </w:pPr>
      <w:r>
        <w:rPr>
          <w:rFonts w:cs="Arial"/>
        </w:rPr>
        <w:t xml:space="preserve">Figura 2.1. </w:t>
      </w:r>
      <w:r w:rsidR="00037638">
        <w:rPr>
          <w:rFonts w:cs="Arial"/>
        </w:rPr>
        <w:t>FINES DEL CONTROL DE GESTIÓN</w:t>
      </w:r>
      <w:r w:rsidR="00037638" w:rsidRPr="00742F84">
        <w:rPr>
          <w:rFonts w:cs="Arial"/>
        </w:rPr>
        <w:t xml:space="preserve"> </w:t>
      </w:r>
    </w:p>
    <w:p w:rsidR="001136F9" w:rsidRDefault="001136F9" w:rsidP="001136F9">
      <w:pPr>
        <w:spacing w:after="0" w:line="480" w:lineRule="auto"/>
        <w:ind w:left="1800"/>
        <w:jc w:val="both"/>
        <w:rPr>
          <w:rFonts w:cs="Arial"/>
          <w:b/>
          <w:bCs/>
          <w:szCs w:val="24"/>
        </w:rPr>
      </w:pPr>
    </w:p>
    <w:p w:rsidR="001136F9" w:rsidRPr="00680E7B" w:rsidRDefault="001136F9" w:rsidP="00590391">
      <w:pPr>
        <w:spacing w:after="0" w:line="360" w:lineRule="auto"/>
        <w:ind w:left="1710"/>
        <w:jc w:val="both"/>
        <w:rPr>
          <w:rFonts w:cs="Arial"/>
          <w:b/>
          <w:bCs/>
          <w:szCs w:val="24"/>
        </w:rPr>
      </w:pPr>
      <w:r w:rsidRPr="00680E7B">
        <w:rPr>
          <w:rFonts w:cs="Arial"/>
          <w:b/>
          <w:bCs/>
          <w:szCs w:val="24"/>
        </w:rPr>
        <w:t>Balanced Scorecard</w:t>
      </w:r>
      <w:r w:rsidR="009B1A98">
        <w:rPr>
          <w:rFonts w:cs="Arial"/>
          <w:b/>
          <w:bCs/>
          <w:szCs w:val="24"/>
        </w:rPr>
        <w:t xml:space="preserve"> (BSC)</w:t>
      </w:r>
      <w:r>
        <w:rPr>
          <w:rFonts w:cs="Arial"/>
          <w:b/>
          <w:bCs/>
          <w:szCs w:val="24"/>
        </w:rPr>
        <w:t xml:space="preserve"> o Cuadro de mando integral (CMI)</w:t>
      </w:r>
    </w:p>
    <w:p w:rsidR="001136F9" w:rsidRDefault="001136F9" w:rsidP="00590391">
      <w:pPr>
        <w:spacing w:after="0" w:line="480" w:lineRule="auto"/>
        <w:ind w:left="1710"/>
        <w:jc w:val="both"/>
        <w:rPr>
          <w:rFonts w:cs="Arial"/>
          <w:szCs w:val="24"/>
        </w:rPr>
      </w:pPr>
      <w:r w:rsidRPr="00680E7B">
        <w:rPr>
          <w:rFonts w:cs="Arial"/>
          <w:bCs/>
          <w:szCs w:val="24"/>
        </w:rPr>
        <w:t xml:space="preserve">Es una metodología </w:t>
      </w:r>
      <w:r>
        <w:rPr>
          <w:rFonts w:cs="Arial"/>
          <w:bCs/>
          <w:szCs w:val="24"/>
        </w:rPr>
        <w:t>que combina</w:t>
      </w:r>
      <w:r w:rsidRPr="00680E7B">
        <w:rPr>
          <w:rFonts w:cs="Arial"/>
          <w:bCs/>
          <w:szCs w:val="24"/>
        </w:rPr>
        <w:t xml:space="preserve"> </w:t>
      </w:r>
      <w:r w:rsidRPr="00350273">
        <w:rPr>
          <w:rFonts w:cs="Arial"/>
          <w:b/>
          <w:bCs/>
          <w:szCs w:val="24"/>
        </w:rPr>
        <w:t>indicadores financieros y no financieros</w:t>
      </w:r>
      <w:r w:rsidRPr="0031503A">
        <w:rPr>
          <w:rStyle w:val="Refdenotaalpie"/>
          <w:rFonts w:asciiTheme="minorHAnsi" w:hAnsiTheme="minorHAnsi" w:cs="Arial"/>
          <w:bCs/>
          <w:szCs w:val="24"/>
        </w:rPr>
        <w:footnoteReference w:id="4"/>
      </w:r>
      <w:r w:rsidRPr="00350273">
        <w:rPr>
          <w:rFonts w:cs="Arial"/>
          <w:b/>
          <w:bCs/>
          <w:szCs w:val="24"/>
        </w:rPr>
        <w:t xml:space="preserve"> </w:t>
      </w:r>
      <w:r w:rsidRPr="00680E7B">
        <w:rPr>
          <w:rFonts w:cs="Arial"/>
          <w:bCs/>
          <w:szCs w:val="24"/>
        </w:rPr>
        <w:t xml:space="preserve">con el fin de medir el desempeño global de </w:t>
      </w:r>
      <w:r w:rsidRPr="00680E7B">
        <w:rPr>
          <w:rFonts w:cs="Arial"/>
          <w:bCs/>
          <w:szCs w:val="24"/>
        </w:rPr>
        <w:lastRenderedPageBreak/>
        <w:t>la empresa.</w:t>
      </w:r>
      <w:r w:rsidRPr="00680E7B">
        <w:rPr>
          <w:rFonts w:cs="Arial"/>
          <w:bCs/>
          <w:i/>
          <w:szCs w:val="24"/>
        </w:rPr>
        <w:t xml:space="preserve"> </w:t>
      </w:r>
      <w:r w:rsidR="00CC6A58" w:rsidRPr="00CC6A58">
        <w:rPr>
          <w:rFonts w:cs="Arial"/>
          <w:bCs/>
          <w:szCs w:val="24"/>
        </w:rPr>
        <w:t>También es</w:t>
      </w:r>
      <w:r w:rsidRPr="00CC6A58">
        <w:rPr>
          <w:rFonts w:cs="Arial"/>
          <w:bCs/>
          <w:szCs w:val="24"/>
        </w:rPr>
        <w:t xml:space="preserve"> una herramienta de gestión que permite </w:t>
      </w:r>
      <w:r w:rsidR="007367EC">
        <w:rPr>
          <w:rFonts w:cs="Arial"/>
          <w:b/>
          <w:bCs/>
          <w:szCs w:val="24"/>
        </w:rPr>
        <w:t>monitorear</w:t>
      </w:r>
      <w:r w:rsidRPr="00CC6A58">
        <w:rPr>
          <w:rFonts w:cs="Arial"/>
          <w:b/>
          <w:bCs/>
          <w:szCs w:val="24"/>
        </w:rPr>
        <w:t xml:space="preserve"> </w:t>
      </w:r>
      <w:r w:rsidRPr="00CC6A58">
        <w:rPr>
          <w:rFonts w:cs="Arial"/>
          <w:bCs/>
          <w:szCs w:val="24"/>
        </w:rPr>
        <w:t>mediante indicadores, el cumplimiento de la estrategia desarrollada</w:t>
      </w:r>
      <w:r w:rsidRPr="00CC6A58">
        <w:rPr>
          <w:rFonts w:cs="Arial"/>
          <w:b/>
          <w:bCs/>
          <w:szCs w:val="24"/>
        </w:rPr>
        <w:t xml:space="preserve"> </w:t>
      </w:r>
      <w:r w:rsidRPr="00CC6A58">
        <w:rPr>
          <w:rFonts w:cs="Arial"/>
          <w:bCs/>
          <w:szCs w:val="24"/>
        </w:rPr>
        <w:t>por la dirección, a la vez que permite tomar decisiones rápidas y</w:t>
      </w:r>
      <w:r w:rsidRPr="00CC6A58">
        <w:rPr>
          <w:rFonts w:cs="Arial"/>
          <w:b/>
          <w:bCs/>
          <w:szCs w:val="24"/>
        </w:rPr>
        <w:t xml:space="preserve"> </w:t>
      </w:r>
      <w:r w:rsidRPr="00CC6A58">
        <w:rPr>
          <w:rFonts w:cs="Arial"/>
          <w:bCs/>
          <w:szCs w:val="24"/>
        </w:rPr>
        <w:t>acertadas para alcanzar los objetivos</w:t>
      </w:r>
      <w:r w:rsidRPr="00CC6A58">
        <w:rPr>
          <w:rStyle w:val="Refdenotaalpie"/>
          <w:rFonts w:cs="Arial"/>
          <w:bCs/>
          <w:szCs w:val="24"/>
        </w:rPr>
        <w:footnoteReference w:id="5"/>
      </w:r>
      <w:r w:rsidRPr="00CC6A58">
        <w:rPr>
          <w:rFonts w:cs="Arial"/>
          <w:bCs/>
          <w:szCs w:val="24"/>
        </w:rPr>
        <w:t>.</w:t>
      </w:r>
      <w:r w:rsidRPr="00CC6A58">
        <w:rPr>
          <w:rFonts w:cs="Arial"/>
          <w:szCs w:val="24"/>
        </w:rPr>
        <w:t xml:space="preserve"> </w:t>
      </w:r>
    </w:p>
    <w:p w:rsidR="00293436" w:rsidRDefault="00293436" w:rsidP="00590391">
      <w:pPr>
        <w:spacing w:after="0" w:line="480" w:lineRule="auto"/>
        <w:ind w:left="1710"/>
        <w:jc w:val="both"/>
        <w:rPr>
          <w:rFonts w:cs="Arial"/>
          <w:szCs w:val="24"/>
        </w:rPr>
      </w:pPr>
    </w:p>
    <w:p w:rsidR="001136F9" w:rsidRPr="009B1A98" w:rsidRDefault="001136F9" w:rsidP="00590391">
      <w:pPr>
        <w:spacing w:after="0" w:line="480" w:lineRule="auto"/>
        <w:ind w:left="1710"/>
        <w:jc w:val="both"/>
        <w:rPr>
          <w:rFonts w:cs="Arial"/>
          <w:bCs/>
          <w:szCs w:val="24"/>
        </w:rPr>
      </w:pPr>
      <w:r w:rsidRPr="00680E7B">
        <w:rPr>
          <w:rFonts w:cs="Arial"/>
          <w:bCs/>
          <w:szCs w:val="24"/>
        </w:rPr>
        <w:t xml:space="preserve">La información aportada por el CMI, permite </w:t>
      </w:r>
      <w:r w:rsidRPr="005F48C9">
        <w:rPr>
          <w:rFonts w:cs="Arial"/>
          <w:b/>
          <w:bCs/>
          <w:szCs w:val="24"/>
        </w:rPr>
        <w:t xml:space="preserve">enfocar </w:t>
      </w:r>
      <w:r w:rsidRPr="00680E7B">
        <w:rPr>
          <w:rFonts w:cs="Arial"/>
          <w:bCs/>
          <w:szCs w:val="24"/>
        </w:rPr>
        <w:t xml:space="preserve">y </w:t>
      </w:r>
      <w:r w:rsidRPr="005F48C9">
        <w:rPr>
          <w:rFonts w:cs="Arial"/>
          <w:b/>
          <w:bCs/>
          <w:szCs w:val="24"/>
        </w:rPr>
        <w:t>alinear</w:t>
      </w:r>
      <w:r w:rsidRPr="00680E7B">
        <w:rPr>
          <w:rFonts w:cs="Arial"/>
          <w:bCs/>
          <w:szCs w:val="24"/>
        </w:rPr>
        <w:t xml:space="preserve"> los equipos directivos, las unidades de negocio, los recursos y los procesos con las </w:t>
      </w:r>
      <w:r w:rsidRPr="009B1A98">
        <w:rPr>
          <w:rFonts w:cs="Arial"/>
          <w:bCs/>
          <w:szCs w:val="24"/>
        </w:rPr>
        <w:t>estrategias de la organización</w:t>
      </w:r>
      <w:r w:rsidRPr="009B1A98">
        <w:rPr>
          <w:rStyle w:val="Refdenotaalpie"/>
          <w:rFonts w:cs="Arial"/>
          <w:bCs/>
          <w:szCs w:val="24"/>
        </w:rPr>
        <w:footnoteReference w:id="6"/>
      </w:r>
      <w:r w:rsidRPr="009B1A98">
        <w:rPr>
          <w:rFonts w:cs="Arial"/>
          <w:bCs/>
          <w:szCs w:val="24"/>
        </w:rPr>
        <w:t>.</w:t>
      </w:r>
    </w:p>
    <w:p w:rsidR="001136F9" w:rsidRPr="00680E7B" w:rsidRDefault="001136F9" w:rsidP="00590391">
      <w:pPr>
        <w:spacing w:after="0" w:line="480" w:lineRule="auto"/>
        <w:ind w:left="1710"/>
        <w:jc w:val="both"/>
        <w:rPr>
          <w:rFonts w:cs="Arial"/>
          <w:bCs/>
          <w:szCs w:val="24"/>
        </w:rPr>
      </w:pPr>
    </w:p>
    <w:p w:rsidR="001136F9" w:rsidRPr="00680E7B" w:rsidRDefault="001136F9" w:rsidP="00590391">
      <w:pPr>
        <w:spacing w:after="0" w:line="360" w:lineRule="auto"/>
        <w:ind w:left="1710"/>
        <w:jc w:val="both"/>
        <w:rPr>
          <w:rFonts w:cs="Arial"/>
          <w:b/>
          <w:bCs/>
          <w:szCs w:val="24"/>
        </w:rPr>
      </w:pPr>
      <w:r w:rsidRPr="00680E7B">
        <w:rPr>
          <w:rFonts w:cs="Arial"/>
          <w:b/>
          <w:bCs/>
          <w:szCs w:val="24"/>
        </w:rPr>
        <w:t>Ventajas</w:t>
      </w:r>
      <w:r w:rsidR="00187E13">
        <w:rPr>
          <w:rFonts w:cs="Arial"/>
          <w:b/>
          <w:bCs/>
          <w:szCs w:val="24"/>
        </w:rPr>
        <w:t xml:space="preserve"> del BSC</w:t>
      </w:r>
    </w:p>
    <w:p w:rsidR="001136F9" w:rsidRDefault="009B1A98" w:rsidP="004F776E">
      <w:pPr>
        <w:numPr>
          <w:ilvl w:val="0"/>
          <w:numId w:val="10"/>
        </w:numPr>
        <w:spacing w:after="0" w:line="480" w:lineRule="auto"/>
        <w:ind w:left="1710" w:firstLine="0"/>
        <w:jc w:val="both"/>
        <w:rPr>
          <w:rFonts w:cs="Arial"/>
          <w:bCs/>
          <w:szCs w:val="24"/>
        </w:rPr>
      </w:pPr>
      <w:r w:rsidRPr="009B1A98">
        <w:rPr>
          <w:rFonts w:cs="Arial"/>
          <w:bCs/>
          <w:szCs w:val="24"/>
        </w:rPr>
        <w:t>F</w:t>
      </w:r>
      <w:r w:rsidR="001136F9" w:rsidRPr="009B1A98">
        <w:rPr>
          <w:rFonts w:cs="Arial"/>
          <w:bCs/>
          <w:szCs w:val="24"/>
        </w:rPr>
        <w:t>acilita la comunicación</w:t>
      </w:r>
      <w:r w:rsidR="001136F9" w:rsidRPr="00C21606">
        <w:rPr>
          <w:rFonts w:cs="Arial"/>
          <w:bCs/>
          <w:szCs w:val="24"/>
        </w:rPr>
        <w:t xml:space="preserve"> y entendimiento de los objetivos de la empresa en todos los niveles de la organización.</w:t>
      </w:r>
    </w:p>
    <w:p w:rsidR="001136F9" w:rsidRPr="00C21606" w:rsidRDefault="001136F9" w:rsidP="004F776E">
      <w:pPr>
        <w:numPr>
          <w:ilvl w:val="0"/>
          <w:numId w:val="10"/>
        </w:numPr>
        <w:spacing w:after="0" w:line="480" w:lineRule="auto"/>
        <w:ind w:left="1710" w:firstLine="0"/>
        <w:jc w:val="both"/>
        <w:rPr>
          <w:rFonts w:cs="Arial"/>
          <w:bCs/>
          <w:szCs w:val="24"/>
        </w:rPr>
      </w:pPr>
      <w:r w:rsidRPr="00C21606">
        <w:rPr>
          <w:rFonts w:cs="Arial"/>
          <w:bCs/>
          <w:szCs w:val="24"/>
        </w:rPr>
        <w:t xml:space="preserve">Permite realizar un </w:t>
      </w:r>
      <w:r w:rsidRPr="009B1A98">
        <w:rPr>
          <w:rFonts w:cs="Arial"/>
          <w:bCs/>
          <w:szCs w:val="24"/>
        </w:rPr>
        <w:t>seguimiento</w:t>
      </w:r>
      <w:r w:rsidRPr="00612B04">
        <w:rPr>
          <w:rFonts w:cs="Arial"/>
          <w:b/>
          <w:bCs/>
          <w:szCs w:val="24"/>
        </w:rPr>
        <w:t xml:space="preserve"> </w:t>
      </w:r>
      <w:r w:rsidRPr="00C21606">
        <w:rPr>
          <w:rFonts w:cs="Arial"/>
          <w:bCs/>
          <w:szCs w:val="24"/>
        </w:rPr>
        <w:t>organizado a la empresa.</w:t>
      </w:r>
    </w:p>
    <w:p w:rsidR="001136F9" w:rsidRPr="00680E7B" w:rsidRDefault="001136F9" w:rsidP="004F776E">
      <w:pPr>
        <w:numPr>
          <w:ilvl w:val="0"/>
          <w:numId w:val="10"/>
        </w:numPr>
        <w:spacing w:after="0" w:line="480" w:lineRule="auto"/>
        <w:ind w:left="1710" w:firstLine="0"/>
        <w:jc w:val="both"/>
        <w:rPr>
          <w:rFonts w:cs="Arial"/>
          <w:bCs/>
          <w:szCs w:val="24"/>
        </w:rPr>
      </w:pPr>
      <w:r w:rsidRPr="009B1A98">
        <w:rPr>
          <w:rFonts w:cs="Arial"/>
          <w:bCs/>
          <w:szCs w:val="24"/>
        </w:rPr>
        <w:t xml:space="preserve">Equilibra </w:t>
      </w:r>
      <w:r w:rsidRPr="00680E7B">
        <w:rPr>
          <w:rFonts w:cs="Arial"/>
          <w:bCs/>
          <w:szCs w:val="24"/>
        </w:rPr>
        <w:t>la gestión de procesos de la empresa con los objetivos, indicadores y metas.</w:t>
      </w:r>
    </w:p>
    <w:p w:rsidR="001136F9" w:rsidRDefault="00293436" w:rsidP="004F776E">
      <w:pPr>
        <w:numPr>
          <w:ilvl w:val="0"/>
          <w:numId w:val="10"/>
        </w:numPr>
        <w:spacing w:after="0" w:line="480" w:lineRule="auto"/>
        <w:ind w:left="1710" w:firstLine="0"/>
        <w:jc w:val="both"/>
        <w:rPr>
          <w:rFonts w:cs="Arial"/>
          <w:bCs/>
          <w:szCs w:val="24"/>
        </w:rPr>
      </w:pPr>
      <w:r>
        <w:rPr>
          <w:rFonts w:cs="Arial"/>
          <w:bCs/>
          <w:szCs w:val="24"/>
        </w:rPr>
        <w:t>Agiliza</w:t>
      </w:r>
      <w:r w:rsidR="001136F9" w:rsidRPr="00680E7B">
        <w:rPr>
          <w:rFonts w:cs="Arial"/>
          <w:bCs/>
          <w:szCs w:val="24"/>
        </w:rPr>
        <w:t xml:space="preserve"> toma de decisiones.</w:t>
      </w:r>
    </w:p>
    <w:p w:rsidR="001136F9" w:rsidRDefault="001136F9" w:rsidP="004F776E">
      <w:pPr>
        <w:pStyle w:val="Prrafodelista"/>
        <w:numPr>
          <w:ilvl w:val="0"/>
          <w:numId w:val="10"/>
        </w:numPr>
        <w:spacing w:after="0" w:line="480" w:lineRule="auto"/>
        <w:ind w:left="1710" w:firstLine="0"/>
        <w:contextualSpacing w:val="0"/>
        <w:jc w:val="both"/>
        <w:rPr>
          <w:rFonts w:eastAsia="Calibri" w:cs="Arial"/>
        </w:rPr>
      </w:pPr>
      <w:r w:rsidRPr="00680E7B">
        <w:rPr>
          <w:rFonts w:cs="Arial"/>
          <w:bCs/>
          <w:szCs w:val="24"/>
        </w:rPr>
        <w:lastRenderedPageBreak/>
        <w:t xml:space="preserve">Obtiene </w:t>
      </w:r>
      <w:r w:rsidRPr="00590391">
        <w:rPr>
          <w:rFonts w:cs="Arial"/>
          <w:bCs/>
          <w:szCs w:val="24"/>
        </w:rPr>
        <w:t>feedback</w:t>
      </w:r>
      <w:r w:rsidRPr="0026037B">
        <w:rPr>
          <w:rFonts w:cs="Arial"/>
          <w:b/>
          <w:bCs/>
          <w:szCs w:val="24"/>
        </w:rPr>
        <w:t xml:space="preserve"> </w:t>
      </w:r>
      <w:r w:rsidRPr="00680E7B">
        <w:rPr>
          <w:rFonts w:cs="Arial"/>
          <w:bCs/>
          <w:szCs w:val="24"/>
        </w:rPr>
        <w:t xml:space="preserve">para aprender </w:t>
      </w:r>
      <w:r>
        <w:rPr>
          <w:rFonts w:cs="Arial"/>
          <w:bCs/>
          <w:szCs w:val="24"/>
        </w:rPr>
        <w:t xml:space="preserve">sobre la estrategia y mejorarla, es decir, </w:t>
      </w:r>
      <w:r>
        <w:rPr>
          <w:rFonts w:eastAsia="Calibri" w:cs="Arial"/>
        </w:rPr>
        <w:t>h</w:t>
      </w:r>
      <w:r w:rsidRPr="009A24E2">
        <w:rPr>
          <w:rFonts w:eastAsia="Calibri" w:cs="Arial"/>
        </w:rPr>
        <w:t>ace de la estrategia un proceso continuo.</w:t>
      </w:r>
    </w:p>
    <w:p w:rsidR="001136F9" w:rsidRPr="009A24E2" w:rsidRDefault="001136F9" w:rsidP="004F776E">
      <w:pPr>
        <w:pStyle w:val="Prrafodelista"/>
        <w:numPr>
          <w:ilvl w:val="0"/>
          <w:numId w:val="10"/>
        </w:numPr>
        <w:spacing w:after="0" w:line="480" w:lineRule="auto"/>
        <w:ind w:left="1710" w:firstLine="0"/>
        <w:contextualSpacing w:val="0"/>
        <w:jc w:val="both"/>
        <w:rPr>
          <w:rFonts w:eastAsia="Calibri" w:cs="Arial"/>
        </w:rPr>
      </w:pPr>
      <w:r w:rsidRPr="009A24E2">
        <w:rPr>
          <w:rFonts w:eastAsia="Calibri" w:cs="Arial"/>
        </w:rPr>
        <w:t xml:space="preserve">Moviliza el cambio a través del </w:t>
      </w:r>
      <w:r w:rsidRPr="00590391">
        <w:rPr>
          <w:rFonts w:eastAsia="Calibri" w:cs="Arial"/>
        </w:rPr>
        <w:t>liderazgo ejecutivo</w:t>
      </w:r>
      <w:r w:rsidRPr="009A24E2">
        <w:rPr>
          <w:rFonts w:eastAsia="Calibri" w:cs="Arial"/>
        </w:rPr>
        <w:t>.</w:t>
      </w:r>
    </w:p>
    <w:p w:rsidR="001136F9" w:rsidRPr="00680E7B" w:rsidRDefault="001136F9" w:rsidP="00590391">
      <w:pPr>
        <w:spacing w:after="0" w:line="480" w:lineRule="auto"/>
        <w:ind w:left="1710"/>
        <w:jc w:val="both"/>
        <w:rPr>
          <w:rFonts w:cs="Arial"/>
          <w:b/>
          <w:bCs/>
          <w:szCs w:val="24"/>
        </w:rPr>
      </w:pPr>
    </w:p>
    <w:p w:rsidR="001136F9" w:rsidRPr="00680E7B" w:rsidRDefault="001136F9" w:rsidP="00590391">
      <w:pPr>
        <w:spacing w:after="0" w:line="480" w:lineRule="auto"/>
        <w:ind w:left="1710"/>
        <w:jc w:val="both"/>
        <w:rPr>
          <w:rFonts w:cs="Arial"/>
          <w:b/>
          <w:bCs/>
          <w:szCs w:val="24"/>
        </w:rPr>
      </w:pPr>
      <w:r w:rsidRPr="00680E7B">
        <w:rPr>
          <w:rFonts w:cs="Arial"/>
          <w:b/>
          <w:bCs/>
          <w:szCs w:val="24"/>
        </w:rPr>
        <w:t>Desventajas</w:t>
      </w:r>
      <w:r w:rsidR="00187E13">
        <w:rPr>
          <w:rFonts w:cs="Arial"/>
          <w:b/>
          <w:bCs/>
          <w:szCs w:val="24"/>
        </w:rPr>
        <w:t xml:space="preserve"> del BSC</w:t>
      </w:r>
    </w:p>
    <w:p w:rsidR="001136F9" w:rsidRDefault="001136F9" w:rsidP="004F776E">
      <w:pPr>
        <w:numPr>
          <w:ilvl w:val="0"/>
          <w:numId w:val="11"/>
        </w:numPr>
        <w:spacing w:after="0" w:line="480" w:lineRule="auto"/>
        <w:ind w:left="1710" w:firstLine="0"/>
        <w:jc w:val="both"/>
        <w:rPr>
          <w:rFonts w:cs="Arial"/>
          <w:bCs/>
          <w:szCs w:val="24"/>
        </w:rPr>
      </w:pPr>
      <w:r w:rsidRPr="00590391">
        <w:rPr>
          <w:rFonts w:cs="Arial"/>
          <w:bCs/>
          <w:szCs w:val="24"/>
        </w:rPr>
        <w:t>Resistencia al cambio</w:t>
      </w:r>
      <w:r w:rsidRPr="00680E7B">
        <w:rPr>
          <w:rFonts w:cs="Arial"/>
          <w:bCs/>
          <w:szCs w:val="24"/>
        </w:rPr>
        <w:t xml:space="preserve"> por parte del personal de la empresa.</w:t>
      </w:r>
    </w:p>
    <w:p w:rsidR="00590391" w:rsidRDefault="00590391" w:rsidP="00590391">
      <w:pPr>
        <w:spacing w:after="0" w:line="360" w:lineRule="auto"/>
        <w:ind w:left="1710"/>
        <w:jc w:val="both"/>
        <w:rPr>
          <w:rFonts w:cs="Arial"/>
          <w:b/>
          <w:bCs/>
          <w:szCs w:val="24"/>
        </w:rPr>
      </w:pPr>
    </w:p>
    <w:p w:rsidR="00187E13" w:rsidRDefault="001136F9" w:rsidP="00590391">
      <w:pPr>
        <w:spacing w:after="0" w:line="360" w:lineRule="auto"/>
        <w:ind w:left="1710"/>
        <w:jc w:val="both"/>
        <w:rPr>
          <w:rFonts w:cs="Arial"/>
          <w:b/>
          <w:bCs/>
          <w:szCs w:val="24"/>
        </w:rPr>
      </w:pPr>
      <w:r w:rsidRPr="00187E13">
        <w:rPr>
          <w:rFonts w:cs="Arial"/>
          <w:b/>
          <w:bCs/>
          <w:szCs w:val="24"/>
        </w:rPr>
        <w:t>Liderazgo</w:t>
      </w:r>
      <w:r w:rsidR="00F32909" w:rsidRPr="00E11BFF">
        <w:rPr>
          <w:rStyle w:val="Refdenotaalpie"/>
          <w:rFonts w:asciiTheme="minorHAnsi" w:hAnsiTheme="minorHAnsi" w:cs="Arial"/>
          <w:bCs/>
          <w:szCs w:val="24"/>
        </w:rPr>
        <w:footnoteReference w:id="7"/>
      </w:r>
    </w:p>
    <w:p w:rsidR="001136F9" w:rsidRDefault="00187E13" w:rsidP="00590391">
      <w:pPr>
        <w:spacing w:after="0" w:line="480" w:lineRule="auto"/>
        <w:ind w:left="1710"/>
        <w:jc w:val="both"/>
        <w:rPr>
          <w:rFonts w:cs="Arial"/>
          <w:bCs/>
          <w:szCs w:val="24"/>
        </w:rPr>
      </w:pPr>
      <w:r>
        <w:rPr>
          <w:rFonts w:cs="Arial"/>
          <w:bCs/>
          <w:szCs w:val="24"/>
        </w:rPr>
        <w:t xml:space="preserve">Es la capacidad de dirigir y conducir un grupo de personas (una organización, institución, empresa) hacia el futuro elegido </w:t>
      </w:r>
      <w:r w:rsidRPr="00187E13">
        <w:rPr>
          <w:rFonts w:cs="Arial"/>
          <w:b/>
          <w:bCs/>
          <w:szCs w:val="24"/>
        </w:rPr>
        <w:t>(visión elegida)</w:t>
      </w:r>
      <w:r>
        <w:rPr>
          <w:rFonts w:cs="Arial"/>
          <w:bCs/>
          <w:szCs w:val="24"/>
        </w:rPr>
        <w:t>, “generando” esa cualidad de converger y aglutinar los procesos espontáneos de la gente en el grupo, hacia un fin o propósito esencial compartido por todos</w:t>
      </w:r>
      <w:r w:rsidR="00F32909">
        <w:rPr>
          <w:rFonts w:cs="Arial"/>
          <w:bCs/>
          <w:szCs w:val="24"/>
        </w:rPr>
        <w:t xml:space="preserve"> </w:t>
      </w:r>
      <w:r w:rsidR="00F32909" w:rsidRPr="00F32909">
        <w:rPr>
          <w:rFonts w:cs="Arial"/>
          <w:b/>
          <w:bCs/>
          <w:szCs w:val="24"/>
        </w:rPr>
        <w:t>(misión)</w:t>
      </w:r>
      <w:r w:rsidRPr="00F32909">
        <w:rPr>
          <w:rFonts w:cs="Arial"/>
          <w:b/>
          <w:bCs/>
          <w:szCs w:val="24"/>
        </w:rPr>
        <w:t>,</w:t>
      </w:r>
      <w:r>
        <w:rPr>
          <w:rFonts w:cs="Arial"/>
          <w:bCs/>
          <w:szCs w:val="24"/>
        </w:rPr>
        <w:t xml:space="preserve"> enmarcado en un código de conducta (comportamientos deseados, éticos y morales) aceptados por todos</w:t>
      </w:r>
      <w:r w:rsidR="00F32909">
        <w:rPr>
          <w:rFonts w:cs="Arial"/>
          <w:bCs/>
          <w:szCs w:val="24"/>
        </w:rPr>
        <w:t xml:space="preserve"> </w:t>
      </w:r>
      <w:r w:rsidR="00F32909" w:rsidRPr="00F32909">
        <w:rPr>
          <w:rFonts w:cs="Arial"/>
          <w:b/>
          <w:bCs/>
          <w:szCs w:val="24"/>
        </w:rPr>
        <w:t>(Valores institucionales)</w:t>
      </w:r>
      <w:r w:rsidRPr="00F32909">
        <w:rPr>
          <w:rFonts w:cs="Arial"/>
          <w:b/>
          <w:bCs/>
          <w:szCs w:val="24"/>
        </w:rPr>
        <w:t>.</w:t>
      </w:r>
      <w:r>
        <w:rPr>
          <w:rFonts w:cs="Arial"/>
          <w:bCs/>
          <w:szCs w:val="24"/>
        </w:rPr>
        <w:t xml:space="preserve"> </w:t>
      </w:r>
    </w:p>
    <w:p w:rsidR="00590391" w:rsidRDefault="00590391" w:rsidP="00590391">
      <w:pPr>
        <w:spacing w:after="0" w:line="480" w:lineRule="auto"/>
        <w:ind w:left="1710"/>
        <w:jc w:val="both"/>
        <w:rPr>
          <w:rFonts w:cs="Arial"/>
          <w:bCs/>
          <w:szCs w:val="24"/>
        </w:rPr>
      </w:pPr>
    </w:p>
    <w:p w:rsidR="00766E9F" w:rsidRDefault="00766E9F" w:rsidP="00590391">
      <w:pPr>
        <w:spacing w:after="0" w:line="480" w:lineRule="auto"/>
        <w:ind w:left="1710"/>
        <w:jc w:val="both"/>
        <w:rPr>
          <w:rFonts w:cs="Arial"/>
          <w:bCs/>
          <w:szCs w:val="24"/>
        </w:rPr>
      </w:pPr>
    </w:p>
    <w:p w:rsidR="00766E9F" w:rsidRDefault="00766E9F" w:rsidP="00590391">
      <w:pPr>
        <w:spacing w:after="0" w:line="480" w:lineRule="auto"/>
        <w:ind w:left="1710"/>
        <w:jc w:val="both"/>
        <w:rPr>
          <w:rFonts w:cs="Arial"/>
          <w:bCs/>
          <w:szCs w:val="24"/>
        </w:rPr>
      </w:pPr>
    </w:p>
    <w:p w:rsidR="00766E9F" w:rsidRDefault="00766E9F" w:rsidP="00590391">
      <w:pPr>
        <w:spacing w:after="0" w:line="480" w:lineRule="auto"/>
        <w:ind w:left="1710"/>
        <w:jc w:val="both"/>
        <w:rPr>
          <w:rFonts w:cs="Arial"/>
          <w:bCs/>
          <w:szCs w:val="24"/>
        </w:rPr>
      </w:pPr>
    </w:p>
    <w:p w:rsidR="00F32909" w:rsidRDefault="00F32909" w:rsidP="00590391">
      <w:pPr>
        <w:spacing w:after="0" w:line="360" w:lineRule="auto"/>
        <w:ind w:left="1714"/>
        <w:jc w:val="both"/>
        <w:rPr>
          <w:rFonts w:asciiTheme="minorHAnsi" w:hAnsiTheme="minorHAnsi" w:cs="Arial"/>
          <w:bCs/>
          <w:szCs w:val="24"/>
        </w:rPr>
      </w:pPr>
      <w:r w:rsidRPr="00F32909">
        <w:rPr>
          <w:rFonts w:cs="Arial"/>
          <w:b/>
          <w:bCs/>
          <w:szCs w:val="24"/>
        </w:rPr>
        <w:lastRenderedPageBreak/>
        <w:t>Éxito</w:t>
      </w:r>
      <w:r w:rsidR="00E11BFF" w:rsidRPr="00E11BFF">
        <w:rPr>
          <w:rStyle w:val="Refdenotaalpie"/>
          <w:rFonts w:asciiTheme="minorHAnsi" w:hAnsiTheme="minorHAnsi" w:cs="Arial"/>
          <w:bCs/>
          <w:szCs w:val="24"/>
        </w:rPr>
        <w:footnoteReference w:id="8"/>
      </w:r>
      <w:r w:rsidRPr="00E11BFF">
        <w:rPr>
          <w:rFonts w:asciiTheme="minorHAnsi" w:hAnsiTheme="minorHAnsi" w:cs="Arial"/>
          <w:bCs/>
          <w:szCs w:val="24"/>
        </w:rPr>
        <w:t xml:space="preserve"> </w:t>
      </w:r>
    </w:p>
    <w:p w:rsidR="00590391" w:rsidRDefault="00590391" w:rsidP="00590391">
      <w:pPr>
        <w:spacing w:after="0" w:line="480" w:lineRule="auto"/>
        <w:ind w:left="1710"/>
        <w:jc w:val="both"/>
        <w:rPr>
          <w:rFonts w:cs="Arial"/>
          <w:b/>
          <w:bCs/>
          <w:szCs w:val="24"/>
        </w:rPr>
      </w:pPr>
    </w:p>
    <w:p w:rsidR="00B8652A" w:rsidRPr="00A26E24" w:rsidRDefault="00B8652A" w:rsidP="00590391">
      <w:pPr>
        <w:spacing w:after="0" w:line="480" w:lineRule="auto"/>
        <w:ind w:left="1710"/>
        <w:jc w:val="both"/>
        <w:rPr>
          <w:rFonts w:cs="Arial"/>
          <w:bCs/>
          <w:szCs w:val="24"/>
        </w:rPr>
      </w:pPr>
      <w:r w:rsidRPr="00A26E24">
        <w:rPr>
          <w:rFonts w:cs="Arial"/>
          <w:bCs/>
          <w:szCs w:val="24"/>
        </w:rPr>
        <w:t xml:space="preserve">El éxito es conocer </w:t>
      </w:r>
      <w:r w:rsidR="00A26E24">
        <w:rPr>
          <w:rFonts w:cs="Arial"/>
          <w:bCs/>
          <w:szCs w:val="24"/>
        </w:rPr>
        <w:t xml:space="preserve">cuál es el </w:t>
      </w:r>
      <w:r w:rsidRPr="00A26E24">
        <w:rPr>
          <w:rFonts w:cs="Arial"/>
          <w:bCs/>
          <w:szCs w:val="24"/>
        </w:rPr>
        <w:t xml:space="preserve">propósito </w:t>
      </w:r>
      <w:r w:rsidR="00A26E24">
        <w:rPr>
          <w:rFonts w:cs="Arial"/>
          <w:bCs/>
          <w:szCs w:val="24"/>
        </w:rPr>
        <w:t>de una persona u organización</w:t>
      </w:r>
      <w:r w:rsidRPr="00A26E24">
        <w:rPr>
          <w:rFonts w:cs="Arial"/>
          <w:bCs/>
          <w:szCs w:val="24"/>
        </w:rPr>
        <w:t>, crecer para alcanzar su máximo potencial</w:t>
      </w:r>
      <w:r w:rsidR="00A26E24" w:rsidRPr="00A26E24">
        <w:rPr>
          <w:rFonts w:cs="Arial"/>
          <w:bCs/>
          <w:szCs w:val="24"/>
        </w:rPr>
        <w:t xml:space="preserve">, </w:t>
      </w:r>
      <w:r w:rsidR="00A26E24">
        <w:rPr>
          <w:rFonts w:cs="Arial"/>
          <w:bCs/>
          <w:szCs w:val="24"/>
        </w:rPr>
        <w:t xml:space="preserve">otorgando recursos que </w:t>
      </w:r>
      <w:r w:rsidR="00A26E24" w:rsidRPr="00A26E24">
        <w:rPr>
          <w:rFonts w:cs="Arial"/>
          <w:bCs/>
          <w:szCs w:val="24"/>
        </w:rPr>
        <w:t xml:space="preserve">beneficien </w:t>
      </w:r>
      <w:r w:rsidR="00A26E24">
        <w:rPr>
          <w:rFonts w:cs="Arial"/>
          <w:bCs/>
          <w:szCs w:val="24"/>
        </w:rPr>
        <w:t>a terceros</w:t>
      </w:r>
      <w:r w:rsidR="00A26E24" w:rsidRPr="00A26E24">
        <w:rPr>
          <w:rFonts w:cs="Arial"/>
          <w:bCs/>
          <w:szCs w:val="24"/>
        </w:rPr>
        <w:t>.</w:t>
      </w:r>
      <w:r w:rsidRPr="00A26E24">
        <w:rPr>
          <w:rFonts w:cs="Arial"/>
          <w:bCs/>
          <w:szCs w:val="24"/>
        </w:rPr>
        <w:t xml:space="preserve"> </w:t>
      </w:r>
    </w:p>
    <w:p w:rsidR="00F32909" w:rsidRPr="00F32909" w:rsidRDefault="00F32909" w:rsidP="00B8652A">
      <w:pPr>
        <w:spacing w:after="0" w:line="480" w:lineRule="auto"/>
        <w:ind w:left="1440"/>
        <w:jc w:val="both"/>
        <w:rPr>
          <w:rFonts w:cs="Arial"/>
          <w:b/>
          <w:bCs/>
          <w:szCs w:val="24"/>
        </w:rPr>
      </w:pPr>
    </w:p>
    <w:p w:rsidR="00590391" w:rsidRDefault="00590391" w:rsidP="004F776E">
      <w:pPr>
        <w:pStyle w:val="Ttulo2"/>
        <w:numPr>
          <w:ilvl w:val="1"/>
          <w:numId w:val="45"/>
        </w:numPr>
        <w:tabs>
          <w:tab w:val="left" w:pos="993"/>
        </w:tabs>
        <w:spacing w:before="0" w:after="0" w:line="360" w:lineRule="auto"/>
        <w:ind w:left="1066" w:hanging="634"/>
        <w:jc w:val="both"/>
        <w:rPr>
          <w:rFonts w:ascii="Arial" w:hAnsi="Arial"/>
          <w:i w:val="0"/>
          <w:sz w:val="24"/>
          <w:szCs w:val="24"/>
        </w:rPr>
      </w:pPr>
      <w:r>
        <w:rPr>
          <w:rFonts w:ascii="Arial" w:hAnsi="Arial"/>
          <w:i w:val="0"/>
          <w:sz w:val="24"/>
          <w:szCs w:val="24"/>
        </w:rPr>
        <w:t>Enfoque estratégico</w:t>
      </w:r>
    </w:p>
    <w:p w:rsidR="00590391" w:rsidRPr="00590391" w:rsidRDefault="00590391" w:rsidP="00590391">
      <w:pPr>
        <w:spacing w:after="0" w:line="240" w:lineRule="auto"/>
      </w:pPr>
    </w:p>
    <w:p w:rsidR="001136F9" w:rsidRDefault="001136F9" w:rsidP="00590391">
      <w:pPr>
        <w:spacing w:after="0" w:line="480" w:lineRule="auto"/>
        <w:ind w:left="990"/>
        <w:jc w:val="both"/>
        <w:rPr>
          <w:rFonts w:cs="Arial"/>
          <w:szCs w:val="24"/>
        </w:rPr>
      </w:pPr>
      <w:r w:rsidRPr="00680E7B">
        <w:rPr>
          <w:rFonts w:cs="Arial"/>
          <w:szCs w:val="24"/>
        </w:rPr>
        <w:t xml:space="preserve">La </w:t>
      </w:r>
      <w:r w:rsidRPr="00CE09AF">
        <w:rPr>
          <w:rFonts w:cs="Arial"/>
          <w:b/>
          <w:szCs w:val="24"/>
        </w:rPr>
        <w:t>estrategia</w:t>
      </w:r>
      <w:r w:rsidRPr="00680E7B">
        <w:rPr>
          <w:rFonts w:cs="Arial"/>
          <w:szCs w:val="24"/>
        </w:rPr>
        <w:t xml:space="preserve"> en el ámbito empresarial es el arte de coordinar las acciones necesarias para alc</w:t>
      </w:r>
      <w:r>
        <w:rPr>
          <w:rFonts w:cs="Arial"/>
          <w:szCs w:val="24"/>
        </w:rPr>
        <w:t>anzar los objetivos planteados.</w:t>
      </w:r>
    </w:p>
    <w:p w:rsidR="001136F9" w:rsidRDefault="001136F9" w:rsidP="00590391">
      <w:pPr>
        <w:spacing w:after="0" w:line="480" w:lineRule="auto"/>
        <w:ind w:left="990"/>
        <w:jc w:val="both"/>
        <w:rPr>
          <w:rFonts w:cs="Arial"/>
          <w:bCs/>
          <w:szCs w:val="24"/>
        </w:rPr>
      </w:pPr>
    </w:p>
    <w:p w:rsidR="001136F9" w:rsidRDefault="001136F9" w:rsidP="00590391">
      <w:pPr>
        <w:spacing w:after="0" w:line="480" w:lineRule="auto"/>
        <w:ind w:left="990"/>
        <w:jc w:val="both"/>
        <w:rPr>
          <w:rFonts w:cs="Arial"/>
          <w:b/>
          <w:bCs/>
          <w:szCs w:val="24"/>
        </w:rPr>
      </w:pPr>
      <w:r>
        <w:rPr>
          <w:rFonts w:cs="Arial"/>
          <w:b/>
          <w:bCs/>
          <w:szCs w:val="24"/>
        </w:rPr>
        <w:t>P</w:t>
      </w:r>
      <w:r w:rsidRPr="00612B04">
        <w:rPr>
          <w:rFonts w:cs="Arial"/>
          <w:b/>
          <w:bCs/>
          <w:szCs w:val="24"/>
        </w:rPr>
        <w:t>roceso de planificación estratégica</w:t>
      </w:r>
      <w:r>
        <w:rPr>
          <w:rFonts w:cs="Arial"/>
          <w:b/>
          <w:bCs/>
          <w:szCs w:val="24"/>
        </w:rPr>
        <w:t xml:space="preserve"> </w:t>
      </w:r>
    </w:p>
    <w:p w:rsidR="001136F9" w:rsidRDefault="001136F9" w:rsidP="00590391">
      <w:pPr>
        <w:spacing w:after="0" w:line="480" w:lineRule="auto"/>
        <w:ind w:left="990"/>
        <w:jc w:val="both"/>
        <w:rPr>
          <w:rFonts w:cs="Arial"/>
          <w:szCs w:val="24"/>
        </w:rPr>
      </w:pPr>
      <w:r w:rsidRPr="00AA7E5A">
        <w:rPr>
          <w:rFonts w:cs="Arial"/>
          <w:bCs/>
          <w:szCs w:val="24"/>
        </w:rPr>
        <w:t>Este proceso se</w:t>
      </w:r>
      <w:r>
        <w:rPr>
          <w:rFonts w:cs="Arial"/>
          <w:b/>
          <w:bCs/>
          <w:szCs w:val="24"/>
        </w:rPr>
        <w:t xml:space="preserve"> </w:t>
      </w:r>
      <w:r w:rsidRPr="00680E7B">
        <w:rPr>
          <w:rFonts w:cs="Arial"/>
          <w:szCs w:val="24"/>
        </w:rPr>
        <w:t xml:space="preserve">divide en tres etapas: </w:t>
      </w:r>
    </w:p>
    <w:p w:rsidR="00E55409" w:rsidRDefault="00E55409" w:rsidP="00590391">
      <w:pPr>
        <w:spacing w:after="0" w:line="480" w:lineRule="auto"/>
        <w:ind w:left="990"/>
        <w:jc w:val="both"/>
        <w:rPr>
          <w:rFonts w:cs="Arial"/>
          <w:b/>
          <w:szCs w:val="24"/>
        </w:rPr>
      </w:pPr>
    </w:p>
    <w:p w:rsidR="001136F9" w:rsidRPr="00E55409" w:rsidRDefault="001136F9" w:rsidP="004F776E">
      <w:pPr>
        <w:pStyle w:val="Prrafodelista"/>
        <w:numPr>
          <w:ilvl w:val="0"/>
          <w:numId w:val="14"/>
        </w:numPr>
        <w:spacing w:after="0" w:line="480" w:lineRule="auto"/>
        <w:ind w:left="990" w:firstLine="0"/>
        <w:jc w:val="both"/>
        <w:rPr>
          <w:rFonts w:cs="Arial"/>
          <w:b/>
          <w:szCs w:val="24"/>
        </w:rPr>
      </w:pPr>
      <w:r w:rsidRPr="00E55409">
        <w:rPr>
          <w:rFonts w:cs="Arial"/>
          <w:b/>
          <w:szCs w:val="24"/>
        </w:rPr>
        <w:t>Desarrollo de estrategias</w:t>
      </w:r>
    </w:p>
    <w:p w:rsidR="001136F9" w:rsidRPr="00AA7E5A" w:rsidRDefault="001136F9" w:rsidP="00590391">
      <w:pPr>
        <w:spacing w:after="0" w:line="480" w:lineRule="auto"/>
        <w:ind w:left="990"/>
        <w:jc w:val="both"/>
        <w:rPr>
          <w:rFonts w:cs="Arial"/>
          <w:szCs w:val="24"/>
        </w:rPr>
      </w:pPr>
      <w:r>
        <w:rPr>
          <w:rFonts w:cs="Arial"/>
          <w:szCs w:val="24"/>
        </w:rPr>
        <w:t xml:space="preserve">En esta etapa se </w:t>
      </w:r>
      <w:r w:rsidRPr="00AA7E5A">
        <w:rPr>
          <w:rFonts w:cs="Arial"/>
          <w:szCs w:val="24"/>
        </w:rPr>
        <w:t>elabora la misión, visión de la empresa, se identifican las oportunidades, amenazas, fortalezas y debilidades, además se establecen los objetivos a largo plazo y se elaboran las estrategias que se seguirán.</w:t>
      </w:r>
    </w:p>
    <w:p w:rsidR="001136F9" w:rsidRPr="00E55409" w:rsidRDefault="001136F9" w:rsidP="004F776E">
      <w:pPr>
        <w:pStyle w:val="Prrafodelista"/>
        <w:numPr>
          <w:ilvl w:val="0"/>
          <w:numId w:val="14"/>
        </w:numPr>
        <w:spacing w:after="0" w:line="480" w:lineRule="auto"/>
        <w:ind w:left="990" w:firstLine="0"/>
        <w:jc w:val="both"/>
        <w:rPr>
          <w:rFonts w:cs="Arial"/>
          <w:b/>
          <w:szCs w:val="24"/>
        </w:rPr>
      </w:pPr>
      <w:r w:rsidRPr="00E55409">
        <w:rPr>
          <w:rFonts w:cs="Arial"/>
          <w:b/>
          <w:szCs w:val="24"/>
        </w:rPr>
        <w:t>Implementación de las estrategias</w:t>
      </w:r>
    </w:p>
    <w:p w:rsidR="001136F9" w:rsidRPr="00AA7E5A" w:rsidRDefault="001136F9" w:rsidP="00590391">
      <w:pPr>
        <w:spacing w:after="0" w:line="480" w:lineRule="auto"/>
        <w:ind w:left="990"/>
        <w:jc w:val="both"/>
        <w:rPr>
          <w:rFonts w:cs="Arial"/>
          <w:szCs w:val="24"/>
        </w:rPr>
      </w:pPr>
      <w:r>
        <w:rPr>
          <w:rFonts w:cs="Arial"/>
          <w:szCs w:val="24"/>
        </w:rPr>
        <w:lastRenderedPageBreak/>
        <w:t>En esta etapa</w:t>
      </w:r>
      <w:r w:rsidRPr="00680E7B">
        <w:rPr>
          <w:rFonts w:cs="Arial"/>
          <w:szCs w:val="24"/>
        </w:rPr>
        <w:t xml:space="preserve"> </w:t>
      </w:r>
      <w:r w:rsidRPr="00AA7E5A">
        <w:rPr>
          <w:rFonts w:cs="Arial"/>
          <w:szCs w:val="24"/>
        </w:rPr>
        <w:t xml:space="preserve">la empresa debe establecer objetivos, crear políticas, mantener motivados al personal y asignar los recursos necesarios que permitan la ejecución de las estrategias formuladas. </w:t>
      </w:r>
    </w:p>
    <w:p w:rsidR="001136F9" w:rsidRPr="00E55409" w:rsidRDefault="001136F9" w:rsidP="004F776E">
      <w:pPr>
        <w:pStyle w:val="Prrafodelista"/>
        <w:numPr>
          <w:ilvl w:val="0"/>
          <w:numId w:val="14"/>
        </w:numPr>
        <w:spacing w:after="0" w:line="480" w:lineRule="auto"/>
        <w:ind w:left="990" w:firstLine="0"/>
        <w:jc w:val="both"/>
        <w:rPr>
          <w:rFonts w:cs="Arial"/>
          <w:b/>
          <w:szCs w:val="24"/>
        </w:rPr>
      </w:pPr>
      <w:r w:rsidRPr="00E55409">
        <w:rPr>
          <w:rFonts w:cs="Arial"/>
          <w:b/>
          <w:szCs w:val="24"/>
        </w:rPr>
        <w:t xml:space="preserve">Evaluación de las estrategias </w:t>
      </w:r>
    </w:p>
    <w:p w:rsidR="001136F9" w:rsidRDefault="001136F9" w:rsidP="00590391">
      <w:pPr>
        <w:spacing w:after="0" w:line="480" w:lineRule="auto"/>
        <w:ind w:left="990"/>
        <w:jc w:val="both"/>
        <w:rPr>
          <w:rFonts w:cs="Arial"/>
          <w:szCs w:val="24"/>
        </w:rPr>
      </w:pPr>
      <w:r>
        <w:rPr>
          <w:rFonts w:cs="Arial"/>
          <w:bCs/>
          <w:szCs w:val="24"/>
        </w:rPr>
        <w:t>En esta etapa</w:t>
      </w:r>
      <w:r>
        <w:rPr>
          <w:rFonts w:cs="Arial"/>
          <w:b/>
          <w:bCs/>
          <w:szCs w:val="24"/>
        </w:rPr>
        <w:t xml:space="preserve"> </w:t>
      </w:r>
      <w:r w:rsidRPr="00C21606">
        <w:rPr>
          <w:rFonts w:cs="Arial"/>
          <w:bCs/>
          <w:szCs w:val="24"/>
        </w:rPr>
        <w:t>se</w:t>
      </w:r>
      <w:r>
        <w:rPr>
          <w:rFonts w:cs="Arial"/>
          <w:b/>
          <w:bCs/>
          <w:szCs w:val="24"/>
        </w:rPr>
        <w:t xml:space="preserve"> </w:t>
      </w:r>
      <w:r>
        <w:rPr>
          <w:rFonts w:cs="Arial"/>
          <w:szCs w:val="24"/>
        </w:rPr>
        <w:t>redefinen</w:t>
      </w:r>
      <w:r w:rsidRPr="00680E7B">
        <w:rPr>
          <w:rFonts w:cs="Arial"/>
          <w:szCs w:val="24"/>
        </w:rPr>
        <w:t xml:space="preserve"> las metas y la</w:t>
      </w:r>
      <w:r>
        <w:rPr>
          <w:rFonts w:cs="Arial"/>
          <w:szCs w:val="24"/>
        </w:rPr>
        <w:t>s</w:t>
      </w:r>
      <w:r w:rsidRPr="00680E7B">
        <w:rPr>
          <w:rFonts w:cs="Arial"/>
          <w:szCs w:val="24"/>
        </w:rPr>
        <w:t xml:space="preserve"> estrategia</w:t>
      </w:r>
      <w:r>
        <w:rPr>
          <w:rFonts w:cs="Arial"/>
          <w:szCs w:val="24"/>
        </w:rPr>
        <w:t>s</w:t>
      </w:r>
      <w:r w:rsidRPr="00680E7B">
        <w:rPr>
          <w:rFonts w:cs="Arial"/>
          <w:szCs w:val="24"/>
        </w:rPr>
        <w:t>.</w:t>
      </w:r>
    </w:p>
    <w:p w:rsidR="001136F9" w:rsidRDefault="001136F9" w:rsidP="00590391">
      <w:pPr>
        <w:spacing w:after="0" w:line="360" w:lineRule="auto"/>
        <w:ind w:left="990"/>
        <w:jc w:val="both"/>
        <w:rPr>
          <w:rFonts w:cs="Arial"/>
          <w:b/>
          <w:bCs/>
          <w:szCs w:val="24"/>
        </w:rPr>
      </w:pPr>
      <w:r w:rsidRPr="00680E7B">
        <w:rPr>
          <w:rFonts w:cs="Arial"/>
          <w:b/>
          <w:bCs/>
          <w:szCs w:val="24"/>
        </w:rPr>
        <w:t>Análisis FODA</w:t>
      </w:r>
    </w:p>
    <w:p w:rsidR="001136F9" w:rsidRDefault="001136F9" w:rsidP="00590391">
      <w:pPr>
        <w:spacing w:after="0" w:line="480" w:lineRule="auto"/>
        <w:ind w:left="990"/>
        <w:jc w:val="both"/>
        <w:rPr>
          <w:rFonts w:cs="Arial"/>
          <w:szCs w:val="24"/>
        </w:rPr>
      </w:pPr>
      <w:r>
        <w:rPr>
          <w:rFonts w:cs="Arial"/>
          <w:szCs w:val="24"/>
        </w:rPr>
        <w:t>Es una herramienta que identifica el entorno del negocio en términos de fortalezas, oportunidades, debilidades y amenazas.</w:t>
      </w:r>
    </w:p>
    <w:p w:rsidR="001136F9" w:rsidRPr="00680E7B" w:rsidRDefault="008E1A12" w:rsidP="00590391">
      <w:pPr>
        <w:spacing w:after="0" w:line="480" w:lineRule="auto"/>
        <w:ind w:left="990"/>
        <w:jc w:val="both"/>
        <w:rPr>
          <w:rFonts w:cs="Arial"/>
          <w:b/>
          <w:bCs/>
          <w:szCs w:val="24"/>
        </w:rPr>
      </w:pPr>
      <w:r>
        <w:rPr>
          <w:rFonts w:cs="Arial"/>
          <w:b/>
          <w:bCs/>
          <w:noProof/>
          <w:szCs w:val="24"/>
          <w:lang w:eastAsia="es-EC"/>
        </w:rPr>
        <w:drawing>
          <wp:anchor distT="0" distB="0" distL="114300" distR="114300" simplePos="0" relativeHeight="251785728" behindDoc="1" locked="0" layoutInCell="1" allowOverlap="1">
            <wp:simplePos x="0" y="0"/>
            <wp:positionH relativeFrom="column">
              <wp:posOffset>1270000</wp:posOffset>
            </wp:positionH>
            <wp:positionV relativeFrom="paragraph">
              <wp:posOffset>106045</wp:posOffset>
            </wp:positionV>
            <wp:extent cx="3228975" cy="2276475"/>
            <wp:effectExtent l="19050" t="0" r="9525" b="0"/>
            <wp:wrapTight wrapText="bothSides">
              <wp:wrapPolygon edited="0">
                <wp:start x="-127" y="0"/>
                <wp:lineTo x="-127" y="21510"/>
                <wp:lineTo x="21664" y="21510"/>
                <wp:lineTo x="21664" y="0"/>
                <wp:lineTo x="-127" y="0"/>
              </wp:wrapPolygon>
            </wp:wrapTight>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8509" t="12500" r="19974" b="18023"/>
                    <a:stretch>
                      <a:fillRect/>
                    </a:stretch>
                  </pic:blipFill>
                  <pic:spPr bwMode="auto">
                    <a:xfrm>
                      <a:off x="0" y="0"/>
                      <a:ext cx="3228975" cy="2276475"/>
                    </a:xfrm>
                    <a:prstGeom prst="rect">
                      <a:avLst/>
                    </a:prstGeom>
                    <a:noFill/>
                    <a:ln w="9525">
                      <a:noFill/>
                      <a:miter lim="800000"/>
                      <a:headEnd/>
                      <a:tailEnd/>
                    </a:ln>
                  </pic:spPr>
                </pic:pic>
              </a:graphicData>
            </a:graphic>
          </wp:anchor>
        </w:drawing>
      </w:r>
    </w:p>
    <w:p w:rsidR="008E1A12" w:rsidRDefault="008E1A12" w:rsidP="00590391">
      <w:pPr>
        <w:tabs>
          <w:tab w:val="left" w:pos="1701"/>
        </w:tabs>
        <w:spacing w:after="0" w:line="480" w:lineRule="auto"/>
        <w:ind w:left="990"/>
        <w:jc w:val="center"/>
        <w:rPr>
          <w:rFonts w:cs="Arial"/>
        </w:rPr>
      </w:pPr>
    </w:p>
    <w:p w:rsidR="008E1A12" w:rsidRDefault="008E1A12" w:rsidP="00590391">
      <w:pPr>
        <w:tabs>
          <w:tab w:val="left" w:pos="1701"/>
        </w:tabs>
        <w:spacing w:after="0" w:line="480" w:lineRule="auto"/>
        <w:ind w:left="990"/>
        <w:jc w:val="center"/>
        <w:rPr>
          <w:rFonts w:cs="Arial"/>
        </w:rPr>
      </w:pPr>
    </w:p>
    <w:p w:rsidR="008E1A12" w:rsidRDefault="008E1A12" w:rsidP="00590391">
      <w:pPr>
        <w:tabs>
          <w:tab w:val="left" w:pos="1701"/>
        </w:tabs>
        <w:spacing w:after="0" w:line="480" w:lineRule="auto"/>
        <w:ind w:left="990"/>
        <w:jc w:val="center"/>
        <w:rPr>
          <w:rFonts w:cs="Arial"/>
        </w:rPr>
      </w:pPr>
    </w:p>
    <w:p w:rsidR="008E1A12" w:rsidRDefault="008E1A12" w:rsidP="00590391">
      <w:pPr>
        <w:tabs>
          <w:tab w:val="left" w:pos="1701"/>
        </w:tabs>
        <w:spacing w:after="0" w:line="480" w:lineRule="auto"/>
        <w:ind w:left="990"/>
        <w:jc w:val="center"/>
        <w:rPr>
          <w:rFonts w:cs="Arial"/>
        </w:rPr>
      </w:pPr>
    </w:p>
    <w:p w:rsidR="008E1A12" w:rsidRDefault="008E1A12" w:rsidP="00590391">
      <w:pPr>
        <w:tabs>
          <w:tab w:val="left" w:pos="1701"/>
        </w:tabs>
        <w:spacing w:after="0" w:line="480" w:lineRule="auto"/>
        <w:ind w:left="990"/>
        <w:jc w:val="center"/>
        <w:rPr>
          <w:rFonts w:cs="Arial"/>
        </w:rPr>
      </w:pPr>
    </w:p>
    <w:p w:rsidR="008E1A12" w:rsidRDefault="008E1A12" w:rsidP="00590391">
      <w:pPr>
        <w:tabs>
          <w:tab w:val="left" w:pos="1701"/>
        </w:tabs>
        <w:spacing w:after="0" w:line="480" w:lineRule="auto"/>
        <w:ind w:left="990"/>
        <w:jc w:val="center"/>
        <w:rPr>
          <w:rFonts w:cs="Arial"/>
        </w:rPr>
      </w:pPr>
    </w:p>
    <w:p w:rsidR="00590391" w:rsidRPr="00742F84" w:rsidRDefault="00590391" w:rsidP="00590391">
      <w:pPr>
        <w:tabs>
          <w:tab w:val="left" w:pos="1701"/>
        </w:tabs>
        <w:spacing w:after="0" w:line="480" w:lineRule="auto"/>
        <w:ind w:left="990"/>
        <w:jc w:val="center"/>
        <w:rPr>
          <w:rFonts w:cs="Arial"/>
        </w:rPr>
      </w:pPr>
      <w:r>
        <w:rPr>
          <w:rFonts w:cs="Arial"/>
        </w:rPr>
        <w:t xml:space="preserve">Figura 2.2. </w:t>
      </w:r>
      <w:r w:rsidR="00A031DC">
        <w:rPr>
          <w:rFonts w:cs="Arial"/>
        </w:rPr>
        <w:t>ANÁLISIS</w:t>
      </w:r>
      <w:r w:rsidR="00315569">
        <w:rPr>
          <w:rFonts w:cs="Arial"/>
        </w:rPr>
        <w:t xml:space="preserve"> FODA</w:t>
      </w:r>
    </w:p>
    <w:p w:rsidR="001136F9" w:rsidRPr="00680E7B" w:rsidRDefault="001136F9" w:rsidP="00590391">
      <w:pPr>
        <w:spacing w:after="0" w:line="480" w:lineRule="auto"/>
        <w:ind w:left="990"/>
        <w:jc w:val="both"/>
        <w:rPr>
          <w:rFonts w:cs="Arial"/>
          <w:b/>
          <w:bCs/>
          <w:szCs w:val="24"/>
        </w:rPr>
      </w:pPr>
    </w:p>
    <w:p w:rsidR="001136F9" w:rsidRPr="00680E7B" w:rsidRDefault="001136F9" w:rsidP="00590391">
      <w:pPr>
        <w:spacing w:after="0" w:line="360" w:lineRule="auto"/>
        <w:ind w:left="990"/>
        <w:jc w:val="both"/>
        <w:rPr>
          <w:rFonts w:cs="Arial"/>
          <w:b/>
          <w:bCs/>
          <w:szCs w:val="24"/>
        </w:rPr>
      </w:pPr>
      <w:r>
        <w:rPr>
          <w:rFonts w:cs="Arial"/>
          <w:b/>
          <w:bCs/>
          <w:szCs w:val="24"/>
        </w:rPr>
        <w:t>Ventajas del a</w:t>
      </w:r>
      <w:r w:rsidRPr="00680E7B">
        <w:rPr>
          <w:rFonts w:cs="Arial"/>
          <w:b/>
          <w:bCs/>
          <w:szCs w:val="24"/>
        </w:rPr>
        <w:t xml:space="preserve">nálisis FODA </w:t>
      </w:r>
    </w:p>
    <w:p w:rsidR="00590391" w:rsidRPr="00916514" w:rsidRDefault="001136F9" w:rsidP="004F776E">
      <w:pPr>
        <w:pStyle w:val="Prrafodelista"/>
        <w:numPr>
          <w:ilvl w:val="0"/>
          <w:numId w:val="14"/>
        </w:numPr>
        <w:spacing w:after="0" w:line="480" w:lineRule="auto"/>
        <w:ind w:left="990" w:firstLine="0"/>
        <w:jc w:val="both"/>
        <w:rPr>
          <w:rFonts w:cs="Arial"/>
          <w:szCs w:val="24"/>
        </w:rPr>
      </w:pPr>
      <w:r w:rsidRPr="00916514">
        <w:rPr>
          <w:rFonts w:cs="Arial"/>
          <w:szCs w:val="24"/>
        </w:rPr>
        <w:t>Permite analizar la situación actual de la organización de una forma rápida.</w:t>
      </w:r>
    </w:p>
    <w:p w:rsidR="001136F9" w:rsidRPr="00916514" w:rsidRDefault="001136F9" w:rsidP="004F776E">
      <w:pPr>
        <w:pStyle w:val="Prrafodelista"/>
        <w:numPr>
          <w:ilvl w:val="0"/>
          <w:numId w:val="14"/>
        </w:numPr>
        <w:spacing w:after="0" w:line="480" w:lineRule="auto"/>
        <w:ind w:left="990" w:firstLine="0"/>
        <w:jc w:val="both"/>
        <w:rPr>
          <w:rFonts w:cs="Arial"/>
          <w:szCs w:val="24"/>
        </w:rPr>
      </w:pPr>
      <w:r w:rsidRPr="00916514">
        <w:rPr>
          <w:rFonts w:cs="Arial"/>
          <w:szCs w:val="24"/>
        </w:rPr>
        <w:t>Permite potenciar las fortalezas</w:t>
      </w:r>
      <w:r w:rsidRPr="00916514">
        <w:rPr>
          <w:rFonts w:cs="Arial"/>
          <w:i/>
          <w:szCs w:val="24"/>
        </w:rPr>
        <w:t xml:space="preserve"> </w:t>
      </w:r>
      <w:r w:rsidRPr="00916514">
        <w:rPr>
          <w:rFonts w:cs="Arial"/>
          <w:szCs w:val="24"/>
        </w:rPr>
        <w:t xml:space="preserve">de la organización y ayuda a aprovechar las oportunidades que se presentan. </w:t>
      </w:r>
    </w:p>
    <w:p w:rsidR="001136F9" w:rsidRPr="00916514" w:rsidRDefault="001136F9" w:rsidP="004F776E">
      <w:pPr>
        <w:pStyle w:val="Prrafodelista"/>
        <w:numPr>
          <w:ilvl w:val="0"/>
          <w:numId w:val="14"/>
        </w:numPr>
        <w:spacing w:after="0" w:line="480" w:lineRule="auto"/>
        <w:ind w:left="990" w:firstLine="0"/>
        <w:jc w:val="both"/>
        <w:rPr>
          <w:rFonts w:cs="Arial"/>
          <w:szCs w:val="24"/>
        </w:rPr>
      </w:pPr>
      <w:r w:rsidRPr="00916514">
        <w:rPr>
          <w:rFonts w:cs="Arial"/>
          <w:szCs w:val="24"/>
        </w:rPr>
        <w:lastRenderedPageBreak/>
        <w:t>Facilita la identificación de las amenazas y oportunidades externas con las debilidades y fortalezas internas de cada empresa y permite contrarrestar las amenazas ya identificadas y corregir ciertas debilidades, transformándolas en fortalezas.</w:t>
      </w:r>
    </w:p>
    <w:p w:rsidR="001136F9" w:rsidRPr="00916514" w:rsidRDefault="001136F9" w:rsidP="004F776E">
      <w:pPr>
        <w:pStyle w:val="Prrafodelista"/>
        <w:numPr>
          <w:ilvl w:val="0"/>
          <w:numId w:val="14"/>
        </w:numPr>
        <w:spacing w:after="0" w:line="480" w:lineRule="auto"/>
        <w:ind w:left="990" w:firstLine="0"/>
        <w:jc w:val="both"/>
        <w:rPr>
          <w:rFonts w:cs="Arial"/>
          <w:szCs w:val="24"/>
        </w:rPr>
      </w:pPr>
      <w:r w:rsidRPr="00916514">
        <w:rPr>
          <w:rFonts w:cs="Arial"/>
          <w:szCs w:val="24"/>
        </w:rPr>
        <w:t>Se obtiene información confiable y sirve para visualizar nuevas oportunidades para mejorar el servicio.</w:t>
      </w:r>
    </w:p>
    <w:p w:rsidR="00916514" w:rsidRPr="00916514" w:rsidRDefault="00916514" w:rsidP="00916514">
      <w:pPr>
        <w:spacing w:after="0" w:line="360" w:lineRule="auto"/>
        <w:ind w:left="994"/>
        <w:jc w:val="both"/>
        <w:rPr>
          <w:rFonts w:eastAsia="Calibri" w:cs="Arial"/>
          <w:b/>
          <w:bCs/>
          <w:iCs/>
          <w:szCs w:val="24"/>
          <w:lang w:eastAsia="es-EC"/>
        </w:rPr>
      </w:pPr>
      <w:r w:rsidRPr="00916514">
        <w:rPr>
          <w:rFonts w:eastAsia="Calibri" w:cs="Arial"/>
          <w:b/>
          <w:bCs/>
          <w:iCs/>
          <w:szCs w:val="24"/>
          <w:lang w:eastAsia="es-EC"/>
        </w:rPr>
        <w:t>Misión</w:t>
      </w:r>
    </w:p>
    <w:p w:rsidR="00916514" w:rsidRDefault="00916514" w:rsidP="00916514">
      <w:pPr>
        <w:spacing w:after="0" w:line="480" w:lineRule="auto"/>
        <w:ind w:left="994"/>
        <w:jc w:val="both"/>
        <w:rPr>
          <w:rFonts w:eastAsia="Calibri" w:cs="Arial"/>
          <w:bCs/>
          <w:iCs/>
          <w:szCs w:val="24"/>
          <w:lang w:eastAsia="es-EC"/>
        </w:rPr>
      </w:pPr>
      <w:r w:rsidRPr="00680E7B">
        <w:rPr>
          <w:rFonts w:eastAsia="Calibri" w:cs="Arial"/>
          <w:bCs/>
          <w:iCs/>
          <w:szCs w:val="24"/>
          <w:lang w:eastAsia="es-EC"/>
        </w:rPr>
        <w:t>La misión de toda empresa es el motivo de su existencia, da sentido y orientación a las actividades de la empresa; es lo que se pretende realizar para lograr la satisfacción de los clientes, del personal y de la comunidad en general</w:t>
      </w:r>
      <w:r w:rsidRPr="00680E7B">
        <w:rPr>
          <w:rStyle w:val="Refdenotaalpie"/>
          <w:rFonts w:eastAsia="Calibri" w:cs="Arial"/>
          <w:bCs/>
          <w:iCs/>
          <w:szCs w:val="24"/>
          <w:lang w:eastAsia="es-EC"/>
        </w:rPr>
        <w:footnoteReference w:id="9"/>
      </w:r>
      <w:r>
        <w:rPr>
          <w:rFonts w:eastAsia="Calibri" w:cs="Arial"/>
          <w:bCs/>
          <w:iCs/>
          <w:szCs w:val="24"/>
          <w:lang w:eastAsia="es-EC"/>
        </w:rPr>
        <w:t>.</w:t>
      </w:r>
    </w:p>
    <w:p w:rsidR="00916514" w:rsidRDefault="00916514" w:rsidP="00916514">
      <w:pPr>
        <w:spacing w:after="0" w:line="480" w:lineRule="auto"/>
        <w:ind w:left="994"/>
        <w:jc w:val="both"/>
        <w:rPr>
          <w:rFonts w:eastAsia="Calibri" w:cs="Arial"/>
          <w:bCs/>
          <w:iCs/>
          <w:szCs w:val="24"/>
          <w:lang w:eastAsia="es-EC"/>
        </w:rPr>
      </w:pPr>
    </w:p>
    <w:p w:rsidR="00916514" w:rsidRPr="00916514" w:rsidRDefault="00916514" w:rsidP="00916514">
      <w:pPr>
        <w:spacing w:after="0" w:line="360" w:lineRule="auto"/>
        <w:ind w:left="994"/>
        <w:jc w:val="both"/>
        <w:rPr>
          <w:rFonts w:cs="Arial"/>
          <w:b/>
          <w:szCs w:val="24"/>
        </w:rPr>
      </w:pPr>
      <w:r w:rsidRPr="00916514">
        <w:rPr>
          <w:rFonts w:cs="Arial"/>
          <w:b/>
          <w:szCs w:val="24"/>
        </w:rPr>
        <w:t>Visión</w:t>
      </w:r>
    </w:p>
    <w:p w:rsidR="00916514" w:rsidRPr="00916514" w:rsidRDefault="00916514" w:rsidP="00916514">
      <w:pPr>
        <w:spacing w:after="0" w:line="480" w:lineRule="auto"/>
        <w:ind w:left="994"/>
        <w:jc w:val="both"/>
        <w:rPr>
          <w:rFonts w:cs="Arial"/>
          <w:b/>
          <w:bCs/>
          <w:szCs w:val="24"/>
        </w:rPr>
      </w:pPr>
      <w:r w:rsidRPr="00680E7B">
        <w:rPr>
          <w:rFonts w:cs="Arial"/>
          <w:szCs w:val="24"/>
        </w:rPr>
        <w:t>La visión es el camino al cual se dirige la empresa a largo plazo y sirve de rumbo y aliciente para orientar las decisiones estratégicas de crecimiento junto a las de competitividad.</w:t>
      </w:r>
      <w:r w:rsidRPr="00680E7B">
        <w:rPr>
          <w:rStyle w:val="Refdenotaalpie"/>
          <w:rFonts w:cs="Arial"/>
          <w:szCs w:val="24"/>
        </w:rPr>
        <w:footnoteReference w:id="10"/>
      </w:r>
    </w:p>
    <w:p w:rsidR="00916514" w:rsidRPr="00E55409" w:rsidRDefault="00916514" w:rsidP="00916514">
      <w:pPr>
        <w:pStyle w:val="Prrafodelista"/>
        <w:spacing w:after="0" w:line="480" w:lineRule="auto"/>
        <w:ind w:left="990"/>
        <w:jc w:val="both"/>
        <w:rPr>
          <w:rFonts w:cs="Arial"/>
          <w:szCs w:val="24"/>
        </w:rPr>
      </w:pPr>
    </w:p>
    <w:p w:rsidR="00590391" w:rsidRDefault="00590391" w:rsidP="004F776E">
      <w:pPr>
        <w:pStyle w:val="Ttulo2"/>
        <w:numPr>
          <w:ilvl w:val="1"/>
          <w:numId w:val="45"/>
        </w:numPr>
        <w:tabs>
          <w:tab w:val="left" w:pos="993"/>
        </w:tabs>
        <w:spacing w:before="0" w:after="0" w:line="360" w:lineRule="auto"/>
        <w:ind w:left="1066" w:hanging="634"/>
        <w:jc w:val="both"/>
        <w:rPr>
          <w:rFonts w:ascii="Arial" w:hAnsi="Arial"/>
          <w:i w:val="0"/>
          <w:sz w:val="24"/>
          <w:szCs w:val="24"/>
        </w:rPr>
      </w:pPr>
      <w:r>
        <w:rPr>
          <w:rFonts w:ascii="Arial" w:hAnsi="Arial"/>
          <w:i w:val="0"/>
          <w:sz w:val="24"/>
          <w:szCs w:val="24"/>
        </w:rPr>
        <w:t xml:space="preserve">Perspectivas estratégicas </w:t>
      </w:r>
    </w:p>
    <w:p w:rsidR="00474794" w:rsidRPr="00474794" w:rsidRDefault="00474794" w:rsidP="00474794">
      <w:pPr>
        <w:spacing w:after="0" w:line="240" w:lineRule="auto"/>
        <w:jc w:val="center"/>
      </w:pPr>
    </w:p>
    <w:p w:rsidR="00CC6A58" w:rsidRDefault="00CC6A58" w:rsidP="00474794">
      <w:pPr>
        <w:spacing w:after="0" w:line="480" w:lineRule="auto"/>
        <w:ind w:left="990"/>
        <w:jc w:val="both"/>
        <w:rPr>
          <w:rFonts w:eastAsia="Calibri" w:cs="Arial"/>
        </w:rPr>
      </w:pPr>
      <w:r w:rsidRPr="00680E7B">
        <w:rPr>
          <w:rFonts w:cs="Arial"/>
          <w:szCs w:val="24"/>
        </w:rPr>
        <w:t xml:space="preserve">Son diferentes categorías en las cuales </w:t>
      </w:r>
      <w:r w:rsidRPr="008B5478">
        <w:rPr>
          <w:rFonts w:cs="Arial"/>
          <w:szCs w:val="24"/>
        </w:rPr>
        <w:t>garantizan valor</w:t>
      </w:r>
      <w:r w:rsidRPr="00DC1EA8">
        <w:rPr>
          <w:rFonts w:cs="Arial"/>
          <w:szCs w:val="24"/>
        </w:rPr>
        <w:t xml:space="preserve"> a los diferentes stakeholders de una empresa</w:t>
      </w:r>
      <w:r>
        <w:rPr>
          <w:rFonts w:cs="Arial"/>
          <w:szCs w:val="24"/>
        </w:rPr>
        <w:t xml:space="preserve">. Estas </w:t>
      </w:r>
      <w:r w:rsidRPr="00916514">
        <w:rPr>
          <w:rFonts w:eastAsia="Calibri" w:cs="Arial"/>
        </w:rPr>
        <w:t>cuatro</w:t>
      </w:r>
      <w:r w:rsidRPr="00C0146C">
        <w:rPr>
          <w:rFonts w:eastAsia="Calibri" w:cs="Arial"/>
          <w:b/>
        </w:rPr>
        <w:t xml:space="preserve"> </w:t>
      </w:r>
      <w:r w:rsidRPr="00C0146C">
        <w:rPr>
          <w:rFonts w:eastAsia="Calibri" w:cs="Arial"/>
          <w:b/>
        </w:rPr>
        <w:lastRenderedPageBreak/>
        <w:t>perspectivas</w:t>
      </w:r>
      <w:r w:rsidRPr="009A24E2">
        <w:rPr>
          <w:rFonts w:eastAsia="Calibri" w:cs="Arial"/>
        </w:rPr>
        <w:t xml:space="preserve"> que </w:t>
      </w:r>
      <w:r>
        <w:rPr>
          <w:rFonts w:eastAsia="Calibri" w:cs="Arial"/>
        </w:rPr>
        <w:t xml:space="preserve">son las más comunes </w:t>
      </w:r>
      <w:r w:rsidRPr="009A24E2">
        <w:rPr>
          <w:rFonts w:eastAsia="Calibri" w:cs="Arial"/>
        </w:rPr>
        <w:t xml:space="preserve">pueden adaptarse a </w:t>
      </w:r>
      <w:r>
        <w:rPr>
          <w:rFonts w:eastAsia="Calibri" w:cs="Arial"/>
        </w:rPr>
        <w:t>la gran mayoría de las empresas.</w:t>
      </w:r>
    </w:p>
    <w:p w:rsidR="00CC6A58" w:rsidRDefault="00CC6A58" w:rsidP="00474794">
      <w:pPr>
        <w:spacing w:after="0" w:line="480" w:lineRule="auto"/>
        <w:ind w:left="990"/>
        <w:jc w:val="both"/>
        <w:rPr>
          <w:rFonts w:eastAsia="Calibri" w:cs="Arial"/>
        </w:rPr>
      </w:pPr>
    </w:p>
    <w:p w:rsidR="00CC6A58" w:rsidRPr="00680E7B" w:rsidRDefault="00CC6A58" w:rsidP="00474794">
      <w:pPr>
        <w:spacing w:after="0" w:line="480" w:lineRule="auto"/>
        <w:ind w:left="990"/>
        <w:jc w:val="both"/>
        <w:rPr>
          <w:rFonts w:cs="Arial"/>
          <w:szCs w:val="24"/>
        </w:rPr>
      </w:pPr>
      <w:r w:rsidRPr="00680E7B">
        <w:rPr>
          <w:rFonts w:cs="Arial"/>
          <w:b/>
          <w:bCs/>
          <w:szCs w:val="24"/>
        </w:rPr>
        <w:t xml:space="preserve">Perspectiva Clientes </w:t>
      </w:r>
    </w:p>
    <w:p w:rsidR="00CC6A58" w:rsidRDefault="00CC6A58" w:rsidP="00474794">
      <w:pPr>
        <w:spacing w:after="0" w:line="480" w:lineRule="auto"/>
        <w:ind w:left="990"/>
        <w:jc w:val="both"/>
        <w:rPr>
          <w:rFonts w:cs="Arial"/>
          <w:szCs w:val="24"/>
        </w:rPr>
      </w:pPr>
      <w:r>
        <w:rPr>
          <w:rFonts w:cs="Arial"/>
          <w:szCs w:val="24"/>
        </w:rPr>
        <w:t xml:space="preserve">Su </w:t>
      </w:r>
      <w:r w:rsidRPr="004F78A6">
        <w:rPr>
          <w:rFonts w:cs="Arial"/>
          <w:szCs w:val="24"/>
        </w:rPr>
        <w:t>objetivo</w:t>
      </w:r>
      <w:r w:rsidRPr="006E2830">
        <w:rPr>
          <w:rFonts w:cs="Arial"/>
          <w:b/>
          <w:i/>
          <w:szCs w:val="24"/>
        </w:rPr>
        <w:t xml:space="preserve"> </w:t>
      </w:r>
      <w:r w:rsidRPr="006E2830">
        <w:rPr>
          <w:rFonts w:cs="Arial"/>
          <w:szCs w:val="24"/>
        </w:rPr>
        <w:t>es</w:t>
      </w:r>
      <w:r w:rsidRPr="006E2830">
        <w:rPr>
          <w:rFonts w:cs="Arial"/>
          <w:b/>
          <w:i/>
          <w:szCs w:val="24"/>
        </w:rPr>
        <w:t xml:space="preserve"> </w:t>
      </w:r>
      <w:r w:rsidRPr="008B5478">
        <w:rPr>
          <w:rFonts w:cs="Arial"/>
          <w:szCs w:val="24"/>
        </w:rPr>
        <w:t>agregar valor</w:t>
      </w:r>
      <w:r w:rsidRPr="00680E7B">
        <w:rPr>
          <w:rFonts w:cs="Arial"/>
          <w:szCs w:val="24"/>
        </w:rPr>
        <w:t xml:space="preserve"> en las transacciones relacionadas con el </w:t>
      </w:r>
      <w:r w:rsidRPr="00916514">
        <w:rPr>
          <w:rFonts w:cs="Arial"/>
          <w:szCs w:val="24"/>
        </w:rPr>
        <w:t>cliente</w:t>
      </w:r>
      <w:r>
        <w:rPr>
          <w:rFonts w:cs="Arial"/>
          <w:szCs w:val="24"/>
        </w:rPr>
        <w:t xml:space="preserve"> y </w:t>
      </w:r>
      <w:r w:rsidRPr="00680E7B">
        <w:rPr>
          <w:rFonts w:cs="Arial"/>
          <w:szCs w:val="24"/>
        </w:rPr>
        <w:t>hacia el cumplimiento de requisitos como</w:t>
      </w:r>
      <w:r>
        <w:rPr>
          <w:rFonts w:cs="Arial"/>
          <w:szCs w:val="24"/>
        </w:rPr>
        <w:t xml:space="preserve"> el </w:t>
      </w:r>
      <w:r w:rsidRPr="00680E7B">
        <w:rPr>
          <w:rFonts w:cs="Arial"/>
          <w:szCs w:val="24"/>
        </w:rPr>
        <w:t>precio, tiempo, calidad, desempeño, servicio, etc., d</w:t>
      </w:r>
      <w:r>
        <w:rPr>
          <w:rFonts w:cs="Arial"/>
          <w:szCs w:val="24"/>
        </w:rPr>
        <w:t>efiniendo objetivos que garanticen su cumplimiento</w:t>
      </w:r>
      <w:r w:rsidRPr="00680E7B">
        <w:rPr>
          <w:rFonts w:cs="Arial"/>
          <w:szCs w:val="24"/>
        </w:rPr>
        <w:t xml:space="preserve">. </w:t>
      </w:r>
    </w:p>
    <w:p w:rsidR="00CC6A58" w:rsidRDefault="00CC6A58" w:rsidP="00474794">
      <w:pPr>
        <w:spacing w:after="0" w:line="480" w:lineRule="auto"/>
        <w:ind w:left="990"/>
        <w:jc w:val="both"/>
        <w:rPr>
          <w:rFonts w:cs="Arial"/>
          <w:szCs w:val="24"/>
        </w:rPr>
      </w:pPr>
    </w:p>
    <w:p w:rsidR="00CC6A58" w:rsidRPr="00680E7B" w:rsidRDefault="00CC6A58" w:rsidP="00474794">
      <w:pPr>
        <w:spacing w:after="0" w:line="480" w:lineRule="auto"/>
        <w:ind w:left="990"/>
        <w:jc w:val="both"/>
        <w:rPr>
          <w:rFonts w:cs="Arial"/>
          <w:szCs w:val="24"/>
        </w:rPr>
      </w:pPr>
      <w:r w:rsidRPr="00680E7B">
        <w:rPr>
          <w:rFonts w:cs="Arial"/>
          <w:b/>
          <w:bCs/>
          <w:szCs w:val="24"/>
        </w:rPr>
        <w:t xml:space="preserve">Perspectiva Financiera </w:t>
      </w:r>
    </w:p>
    <w:p w:rsidR="00CC6A58" w:rsidRPr="00680E7B" w:rsidRDefault="00CC6A58" w:rsidP="00474794">
      <w:pPr>
        <w:spacing w:after="0" w:line="480" w:lineRule="auto"/>
        <w:ind w:left="990"/>
        <w:jc w:val="both"/>
        <w:rPr>
          <w:rFonts w:cs="Arial"/>
          <w:szCs w:val="24"/>
        </w:rPr>
      </w:pPr>
      <w:r>
        <w:rPr>
          <w:rFonts w:cs="Arial"/>
          <w:szCs w:val="24"/>
        </w:rPr>
        <w:t xml:space="preserve">Su </w:t>
      </w:r>
      <w:r w:rsidRPr="004F78A6">
        <w:rPr>
          <w:rFonts w:cs="Arial"/>
          <w:szCs w:val="24"/>
        </w:rPr>
        <w:t>objetivo</w:t>
      </w:r>
      <w:r>
        <w:rPr>
          <w:rFonts w:cs="Arial"/>
          <w:szCs w:val="24"/>
        </w:rPr>
        <w:t xml:space="preserve"> es</w:t>
      </w:r>
      <w:r w:rsidRPr="00680E7B">
        <w:rPr>
          <w:rFonts w:cs="Arial"/>
          <w:szCs w:val="24"/>
        </w:rPr>
        <w:t xml:space="preserve"> </w:t>
      </w:r>
      <w:r w:rsidRPr="008B5478">
        <w:rPr>
          <w:rFonts w:cs="Arial"/>
          <w:szCs w:val="24"/>
        </w:rPr>
        <w:t>crear valor</w:t>
      </w:r>
      <w:r w:rsidRPr="00680E7B">
        <w:rPr>
          <w:rFonts w:cs="Arial"/>
          <w:szCs w:val="24"/>
        </w:rPr>
        <w:t xml:space="preserve"> para los </w:t>
      </w:r>
      <w:r w:rsidRPr="00916514">
        <w:rPr>
          <w:rFonts w:cs="Arial"/>
          <w:szCs w:val="24"/>
        </w:rPr>
        <w:t xml:space="preserve">accionistas </w:t>
      </w:r>
      <w:r>
        <w:rPr>
          <w:rFonts w:cs="Arial"/>
          <w:szCs w:val="24"/>
        </w:rPr>
        <w:t>a través del</w:t>
      </w:r>
      <w:r w:rsidRPr="00680E7B">
        <w:rPr>
          <w:rFonts w:cs="Arial"/>
          <w:szCs w:val="24"/>
        </w:rPr>
        <w:t xml:space="preserve"> aumento de los ingresos, una productividad financiera a corto y largo plazo; esto implica la definición de objetivos para mejorar la estructura de costos y el uso óptimo de los activos, así como, para ingresar a nuevos mercados y mejorar el margen de los clientes actuales.</w:t>
      </w:r>
    </w:p>
    <w:p w:rsidR="00CC6A58" w:rsidRPr="00680E7B" w:rsidRDefault="00CC6A58" w:rsidP="00474794">
      <w:pPr>
        <w:spacing w:after="0" w:line="480" w:lineRule="auto"/>
        <w:ind w:left="990"/>
        <w:jc w:val="both"/>
        <w:rPr>
          <w:rFonts w:cs="Arial"/>
          <w:b/>
          <w:bCs/>
          <w:szCs w:val="24"/>
        </w:rPr>
      </w:pPr>
    </w:p>
    <w:p w:rsidR="00CC6A58" w:rsidRPr="00680E7B" w:rsidRDefault="00CC6A58" w:rsidP="00474794">
      <w:pPr>
        <w:spacing w:after="0" w:line="480" w:lineRule="auto"/>
        <w:ind w:left="990"/>
        <w:jc w:val="both"/>
        <w:rPr>
          <w:rFonts w:cs="Arial"/>
          <w:szCs w:val="24"/>
        </w:rPr>
      </w:pPr>
      <w:r w:rsidRPr="00680E7B">
        <w:rPr>
          <w:rFonts w:cs="Arial"/>
          <w:b/>
          <w:bCs/>
          <w:szCs w:val="24"/>
        </w:rPr>
        <w:t xml:space="preserve">Perspectiva Procesos internos </w:t>
      </w:r>
    </w:p>
    <w:p w:rsidR="00CC6A58" w:rsidRDefault="00CC6A58" w:rsidP="00474794">
      <w:pPr>
        <w:spacing w:after="0" w:line="480" w:lineRule="auto"/>
        <w:ind w:left="990"/>
        <w:jc w:val="both"/>
        <w:rPr>
          <w:rFonts w:cs="Arial"/>
          <w:szCs w:val="24"/>
        </w:rPr>
      </w:pPr>
      <w:r>
        <w:rPr>
          <w:rFonts w:cs="Arial"/>
          <w:szCs w:val="24"/>
        </w:rPr>
        <w:t xml:space="preserve">Su </w:t>
      </w:r>
      <w:r w:rsidRPr="004F78A6">
        <w:rPr>
          <w:rFonts w:cs="Arial"/>
          <w:szCs w:val="24"/>
        </w:rPr>
        <w:t>objetivo</w:t>
      </w:r>
      <w:r>
        <w:rPr>
          <w:rFonts w:cs="Arial"/>
          <w:szCs w:val="24"/>
        </w:rPr>
        <w:t xml:space="preserve"> es </w:t>
      </w:r>
      <w:r w:rsidRPr="008B5478">
        <w:rPr>
          <w:rFonts w:cs="Arial"/>
          <w:szCs w:val="24"/>
        </w:rPr>
        <w:t>satisfacer</w:t>
      </w:r>
      <w:r w:rsidRPr="00680E7B">
        <w:rPr>
          <w:rFonts w:cs="Arial"/>
          <w:szCs w:val="24"/>
        </w:rPr>
        <w:t xml:space="preserve"> a los </w:t>
      </w:r>
      <w:r w:rsidRPr="00C0146C">
        <w:rPr>
          <w:rFonts w:cs="Arial"/>
          <w:b/>
          <w:szCs w:val="24"/>
        </w:rPr>
        <w:t>accionistas</w:t>
      </w:r>
      <w:r w:rsidRPr="00680E7B">
        <w:rPr>
          <w:rFonts w:cs="Arial"/>
          <w:szCs w:val="24"/>
        </w:rPr>
        <w:t xml:space="preserve">, </w:t>
      </w:r>
      <w:r w:rsidRPr="00C0146C">
        <w:rPr>
          <w:rFonts w:cs="Arial"/>
          <w:b/>
          <w:szCs w:val="24"/>
        </w:rPr>
        <w:t>clientes internos</w:t>
      </w:r>
      <w:r>
        <w:rPr>
          <w:rFonts w:cs="Arial"/>
          <w:szCs w:val="24"/>
        </w:rPr>
        <w:t xml:space="preserve"> y </w:t>
      </w:r>
      <w:r w:rsidRPr="00C0146C">
        <w:rPr>
          <w:rFonts w:cs="Arial"/>
          <w:b/>
          <w:szCs w:val="24"/>
        </w:rPr>
        <w:t>externos</w:t>
      </w:r>
      <w:r>
        <w:rPr>
          <w:rFonts w:cs="Arial"/>
          <w:szCs w:val="24"/>
        </w:rPr>
        <w:t xml:space="preserve"> definiendo </w:t>
      </w:r>
      <w:r w:rsidRPr="00680E7B">
        <w:rPr>
          <w:rFonts w:cs="Arial"/>
          <w:szCs w:val="24"/>
        </w:rPr>
        <w:t>objetivos para los procesos operativos, los relacionados con el cliente, los procesos de innovaci</w:t>
      </w:r>
      <w:r>
        <w:rPr>
          <w:rFonts w:cs="Arial"/>
          <w:szCs w:val="24"/>
        </w:rPr>
        <w:t>ón y los procesos regulatorios.</w:t>
      </w:r>
    </w:p>
    <w:p w:rsidR="00CC6A58" w:rsidRDefault="00CC6A58" w:rsidP="00474794">
      <w:pPr>
        <w:spacing w:after="0" w:line="480" w:lineRule="auto"/>
        <w:ind w:left="990"/>
        <w:jc w:val="both"/>
        <w:rPr>
          <w:rFonts w:cs="Arial"/>
          <w:szCs w:val="24"/>
        </w:rPr>
      </w:pPr>
    </w:p>
    <w:p w:rsidR="00CC6A58" w:rsidRPr="00680E7B" w:rsidRDefault="00CC6A58" w:rsidP="00474794">
      <w:pPr>
        <w:spacing w:after="0" w:line="480" w:lineRule="auto"/>
        <w:ind w:left="990"/>
        <w:jc w:val="both"/>
        <w:rPr>
          <w:rFonts w:cs="Arial"/>
          <w:szCs w:val="24"/>
        </w:rPr>
      </w:pPr>
      <w:r w:rsidRPr="00680E7B">
        <w:rPr>
          <w:rFonts w:cs="Arial"/>
          <w:b/>
          <w:bCs/>
          <w:szCs w:val="24"/>
        </w:rPr>
        <w:lastRenderedPageBreak/>
        <w:t xml:space="preserve">Perspectiva Desarrollo y talento Humano </w:t>
      </w:r>
    </w:p>
    <w:p w:rsidR="00CC6A58" w:rsidRPr="00680E7B" w:rsidRDefault="00CC6A58" w:rsidP="00474794">
      <w:pPr>
        <w:spacing w:after="0" w:line="480" w:lineRule="auto"/>
        <w:ind w:left="990"/>
        <w:jc w:val="both"/>
        <w:rPr>
          <w:rFonts w:cs="Arial"/>
          <w:szCs w:val="24"/>
        </w:rPr>
      </w:pPr>
      <w:r>
        <w:rPr>
          <w:rFonts w:cs="Arial"/>
          <w:szCs w:val="24"/>
        </w:rPr>
        <w:t xml:space="preserve">Su </w:t>
      </w:r>
      <w:r w:rsidRPr="004F78A6">
        <w:rPr>
          <w:rFonts w:cs="Arial"/>
          <w:szCs w:val="24"/>
        </w:rPr>
        <w:t>objetivo</w:t>
      </w:r>
      <w:r>
        <w:rPr>
          <w:rFonts w:cs="Arial"/>
          <w:szCs w:val="24"/>
        </w:rPr>
        <w:t xml:space="preserve"> es</w:t>
      </w:r>
      <w:r w:rsidRPr="00680E7B">
        <w:rPr>
          <w:rFonts w:cs="Arial"/>
          <w:szCs w:val="24"/>
        </w:rPr>
        <w:t xml:space="preserve"> el </w:t>
      </w:r>
      <w:r w:rsidRPr="008B5478">
        <w:rPr>
          <w:rFonts w:cs="Arial"/>
          <w:szCs w:val="24"/>
        </w:rPr>
        <w:t xml:space="preserve">desarrollo </w:t>
      </w:r>
      <w:r w:rsidRPr="00680E7B">
        <w:rPr>
          <w:rFonts w:cs="Arial"/>
          <w:szCs w:val="24"/>
        </w:rPr>
        <w:t xml:space="preserve">del </w:t>
      </w:r>
      <w:r w:rsidRPr="006E2830">
        <w:rPr>
          <w:rFonts w:cs="Arial"/>
          <w:b/>
          <w:szCs w:val="24"/>
        </w:rPr>
        <w:t>capital humano</w:t>
      </w:r>
      <w:r w:rsidRPr="00680E7B">
        <w:rPr>
          <w:rFonts w:cs="Arial"/>
          <w:szCs w:val="24"/>
        </w:rPr>
        <w:t xml:space="preserve">, </w:t>
      </w:r>
      <w:r w:rsidRPr="006E2830">
        <w:rPr>
          <w:rFonts w:cs="Arial"/>
          <w:b/>
          <w:szCs w:val="24"/>
        </w:rPr>
        <w:t>informático</w:t>
      </w:r>
      <w:r w:rsidRPr="00680E7B">
        <w:rPr>
          <w:rFonts w:cs="Arial"/>
          <w:szCs w:val="24"/>
        </w:rPr>
        <w:t xml:space="preserve"> y </w:t>
      </w:r>
      <w:r w:rsidRPr="006E2830">
        <w:rPr>
          <w:rFonts w:cs="Arial"/>
          <w:b/>
          <w:szCs w:val="24"/>
        </w:rPr>
        <w:t>organizacional</w:t>
      </w:r>
      <w:r w:rsidRPr="00680E7B">
        <w:rPr>
          <w:rFonts w:cs="Arial"/>
          <w:szCs w:val="24"/>
        </w:rPr>
        <w:t>, a pesar de ser una perspectiva con periodo de gestación largo, es una de las más importantes para lograr un verdadero cambio en el funcionamiento de la organización.</w:t>
      </w:r>
    </w:p>
    <w:p w:rsidR="00CC6A58" w:rsidRPr="00CC6A58" w:rsidRDefault="00CC6A58" w:rsidP="007A59B0">
      <w:pPr>
        <w:pStyle w:val="FRANCISCO"/>
      </w:pPr>
    </w:p>
    <w:p w:rsidR="00474794" w:rsidRPr="00474794" w:rsidRDefault="00474794" w:rsidP="004F776E">
      <w:pPr>
        <w:pStyle w:val="Prrafodelista"/>
        <w:keepNext/>
        <w:numPr>
          <w:ilvl w:val="0"/>
          <w:numId w:val="3"/>
        </w:numPr>
        <w:spacing w:after="0" w:line="480" w:lineRule="auto"/>
        <w:contextualSpacing w:val="0"/>
        <w:jc w:val="both"/>
        <w:outlineLvl w:val="0"/>
        <w:rPr>
          <w:rFonts w:eastAsia="Times New Roman" w:cs="Arial"/>
          <w:b/>
          <w:bCs/>
          <w:vanish/>
          <w:kern w:val="32"/>
          <w:szCs w:val="24"/>
        </w:rPr>
      </w:pPr>
    </w:p>
    <w:p w:rsidR="00474794" w:rsidRPr="00474794" w:rsidRDefault="00474794" w:rsidP="004F776E">
      <w:pPr>
        <w:pStyle w:val="Prrafodelista"/>
        <w:keepNext/>
        <w:numPr>
          <w:ilvl w:val="0"/>
          <w:numId w:val="3"/>
        </w:numPr>
        <w:spacing w:after="0" w:line="480" w:lineRule="auto"/>
        <w:contextualSpacing w:val="0"/>
        <w:jc w:val="both"/>
        <w:outlineLvl w:val="0"/>
        <w:rPr>
          <w:rFonts w:eastAsia="Times New Roman" w:cs="Arial"/>
          <w:b/>
          <w:bCs/>
          <w:vanish/>
          <w:kern w:val="32"/>
          <w:szCs w:val="24"/>
        </w:rPr>
      </w:pPr>
    </w:p>
    <w:p w:rsidR="00474794" w:rsidRPr="00474794" w:rsidRDefault="00474794" w:rsidP="004F776E">
      <w:pPr>
        <w:pStyle w:val="Prrafodelista"/>
        <w:keepNext/>
        <w:numPr>
          <w:ilvl w:val="1"/>
          <w:numId w:val="3"/>
        </w:numPr>
        <w:spacing w:after="0" w:line="480" w:lineRule="auto"/>
        <w:contextualSpacing w:val="0"/>
        <w:jc w:val="both"/>
        <w:outlineLvl w:val="0"/>
        <w:rPr>
          <w:rFonts w:eastAsia="Times New Roman" w:cs="Arial"/>
          <w:b/>
          <w:bCs/>
          <w:vanish/>
          <w:kern w:val="32"/>
          <w:szCs w:val="24"/>
        </w:rPr>
      </w:pPr>
    </w:p>
    <w:p w:rsidR="00474794" w:rsidRPr="00474794" w:rsidRDefault="00474794" w:rsidP="004F776E">
      <w:pPr>
        <w:pStyle w:val="Prrafodelista"/>
        <w:keepNext/>
        <w:numPr>
          <w:ilvl w:val="1"/>
          <w:numId w:val="3"/>
        </w:numPr>
        <w:spacing w:after="0" w:line="480" w:lineRule="auto"/>
        <w:contextualSpacing w:val="0"/>
        <w:jc w:val="both"/>
        <w:outlineLvl w:val="0"/>
        <w:rPr>
          <w:rFonts w:eastAsia="Times New Roman" w:cs="Arial"/>
          <w:b/>
          <w:bCs/>
          <w:vanish/>
          <w:kern w:val="32"/>
          <w:szCs w:val="24"/>
        </w:rPr>
      </w:pPr>
    </w:p>
    <w:p w:rsidR="00474794" w:rsidRPr="00474794" w:rsidRDefault="00474794" w:rsidP="004F776E">
      <w:pPr>
        <w:pStyle w:val="Prrafodelista"/>
        <w:keepNext/>
        <w:numPr>
          <w:ilvl w:val="1"/>
          <w:numId w:val="3"/>
        </w:numPr>
        <w:spacing w:after="0" w:line="480" w:lineRule="auto"/>
        <w:contextualSpacing w:val="0"/>
        <w:jc w:val="both"/>
        <w:outlineLvl w:val="0"/>
        <w:rPr>
          <w:rFonts w:eastAsia="Times New Roman" w:cs="Arial"/>
          <w:b/>
          <w:bCs/>
          <w:vanish/>
          <w:kern w:val="32"/>
          <w:szCs w:val="24"/>
        </w:rPr>
      </w:pPr>
    </w:p>
    <w:p w:rsidR="00474794" w:rsidRPr="00474794" w:rsidRDefault="00474794" w:rsidP="004F776E">
      <w:pPr>
        <w:pStyle w:val="Prrafodelista"/>
        <w:keepNext/>
        <w:numPr>
          <w:ilvl w:val="1"/>
          <w:numId w:val="46"/>
        </w:numPr>
        <w:tabs>
          <w:tab w:val="left" w:pos="1701"/>
        </w:tabs>
        <w:spacing w:after="0" w:line="360" w:lineRule="auto"/>
        <w:contextualSpacing w:val="0"/>
        <w:outlineLvl w:val="2"/>
        <w:rPr>
          <w:rFonts w:eastAsia="Times New Roman" w:cs="Arial"/>
          <w:b/>
          <w:bCs/>
          <w:vanish/>
          <w:szCs w:val="28"/>
          <w:lang w:val="es-ES"/>
        </w:rPr>
      </w:pPr>
    </w:p>
    <w:p w:rsidR="00474794" w:rsidRPr="00474794" w:rsidRDefault="00474794" w:rsidP="004F776E">
      <w:pPr>
        <w:pStyle w:val="Prrafodelista"/>
        <w:keepNext/>
        <w:numPr>
          <w:ilvl w:val="1"/>
          <w:numId w:val="46"/>
        </w:numPr>
        <w:tabs>
          <w:tab w:val="left" w:pos="1701"/>
        </w:tabs>
        <w:spacing w:after="0" w:line="360" w:lineRule="auto"/>
        <w:contextualSpacing w:val="0"/>
        <w:outlineLvl w:val="2"/>
        <w:rPr>
          <w:rFonts w:eastAsia="Times New Roman" w:cs="Arial"/>
          <w:b/>
          <w:bCs/>
          <w:vanish/>
          <w:szCs w:val="28"/>
          <w:lang w:val="es-ES"/>
        </w:rPr>
      </w:pPr>
    </w:p>
    <w:p w:rsidR="00474794" w:rsidRPr="009B1A98" w:rsidRDefault="00474794"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t>Objetivos estratégicos</w:t>
      </w:r>
    </w:p>
    <w:p w:rsidR="008B5478" w:rsidRPr="00680E7B" w:rsidRDefault="008B5478" w:rsidP="00474794">
      <w:pPr>
        <w:spacing w:after="0" w:line="480" w:lineRule="auto"/>
        <w:ind w:left="1710"/>
        <w:jc w:val="both"/>
        <w:rPr>
          <w:rFonts w:cs="Arial"/>
          <w:szCs w:val="24"/>
        </w:rPr>
      </w:pPr>
      <w:r w:rsidRPr="00680E7B">
        <w:rPr>
          <w:rFonts w:cs="Arial"/>
          <w:szCs w:val="24"/>
        </w:rPr>
        <w:t xml:space="preserve">Son el conjunto de actividades que la organización se debe comprometer para lograr los resultados </w:t>
      </w:r>
      <w:r>
        <w:rPr>
          <w:rFonts w:cs="Arial"/>
          <w:szCs w:val="24"/>
        </w:rPr>
        <w:t xml:space="preserve">deseados. </w:t>
      </w:r>
      <w:r w:rsidRPr="00680E7B">
        <w:rPr>
          <w:rFonts w:cs="Arial"/>
          <w:szCs w:val="24"/>
        </w:rPr>
        <w:t>Deben ser claros y específicos. Es preferible que sean realizados por todas las personas que conforman la empresa</w:t>
      </w:r>
      <w:r>
        <w:rPr>
          <w:rFonts w:cs="Arial"/>
          <w:szCs w:val="24"/>
        </w:rPr>
        <w:t>.</w:t>
      </w:r>
      <w:r w:rsidRPr="00680E7B">
        <w:rPr>
          <w:rFonts w:cs="Arial"/>
          <w:szCs w:val="24"/>
        </w:rPr>
        <w:t xml:space="preserve"> </w:t>
      </w:r>
    </w:p>
    <w:p w:rsidR="008B5478" w:rsidRPr="008B5478" w:rsidRDefault="008B5478" w:rsidP="007A59B0">
      <w:pPr>
        <w:pStyle w:val="FRANCISCO"/>
      </w:pPr>
    </w:p>
    <w:p w:rsidR="002A6633" w:rsidRDefault="002A6633" w:rsidP="004F776E">
      <w:pPr>
        <w:pStyle w:val="Ttulo2"/>
        <w:numPr>
          <w:ilvl w:val="1"/>
          <w:numId w:val="45"/>
        </w:numPr>
        <w:tabs>
          <w:tab w:val="left" w:pos="993"/>
        </w:tabs>
        <w:spacing w:before="0" w:after="0" w:line="360" w:lineRule="auto"/>
        <w:ind w:left="1066" w:hanging="634"/>
        <w:jc w:val="both"/>
        <w:rPr>
          <w:rFonts w:ascii="Arial" w:hAnsi="Arial"/>
          <w:i w:val="0"/>
          <w:sz w:val="24"/>
          <w:szCs w:val="24"/>
        </w:rPr>
      </w:pPr>
      <w:r>
        <w:rPr>
          <w:rFonts w:ascii="Arial" w:hAnsi="Arial"/>
          <w:i w:val="0"/>
          <w:sz w:val="24"/>
          <w:szCs w:val="24"/>
        </w:rPr>
        <w:t>Alineamiento organizacional y mapa estratégico</w:t>
      </w:r>
    </w:p>
    <w:p w:rsidR="008B5478" w:rsidRDefault="008B5478" w:rsidP="002A6633">
      <w:pPr>
        <w:pStyle w:val="Prrafodelista"/>
        <w:tabs>
          <w:tab w:val="left" w:pos="0"/>
        </w:tabs>
        <w:spacing w:after="0" w:line="240" w:lineRule="auto"/>
        <w:ind w:left="1440"/>
        <w:rPr>
          <w:rFonts w:cs="Arial"/>
          <w:b/>
          <w:szCs w:val="24"/>
        </w:rPr>
      </w:pPr>
    </w:p>
    <w:p w:rsidR="008B5478" w:rsidRPr="00A81B31" w:rsidRDefault="008B5478" w:rsidP="002A6633">
      <w:pPr>
        <w:pStyle w:val="Prrafodelista"/>
        <w:tabs>
          <w:tab w:val="left" w:pos="0"/>
        </w:tabs>
        <w:spacing w:after="0" w:line="480" w:lineRule="auto"/>
        <w:ind w:left="990"/>
        <w:rPr>
          <w:rFonts w:cs="Arial"/>
          <w:b/>
          <w:szCs w:val="24"/>
        </w:rPr>
      </w:pPr>
      <w:r w:rsidRPr="00A81B31">
        <w:rPr>
          <w:rFonts w:cs="Arial"/>
          <w:b/>
          <w:szCs w:val="24"/>
        </w:rPr>
        <w:t>Alineamiento Organizacional</w:t>
      </w:r>
    </w:p>
    <w:p w:rsidR="008B5478" w:rsidRDefault="008B5478" w:rsidP="002A6633">
      <w:pPr>
        <w:spacing w:after="0" w:line="480" w:lineRule="auto"/>
        <w:ind w:left="990"/>
        <w:jc w:val="both"/>
        <w:rPr>
          <w:rFonts w:cs="Arial"/>
          <w:szCs w:val="24"/>
        </w:rPr>
      </w:pPr>
      <w:r>
        <w:rPr>
          <w:rFonts w:cs="Arial"/>
          <w:szCs w:val="24"/>
        </w:rPr>
        <w:t xml:space="preserve">Su objetivo es </w:t>
      </w:r>
      <w:r w:rsidRPr="008B5478">
        <w:rPr>
          <w:rFonts w:cs="Arial"/>
          <w:b/>
          <w:szCs w:val="24"/>
        </w:rPr>
        <w:t>armonizar</w:t>
      </w:r>
      <w:r w:rsidRPr="008B5478">
        <w:rPr>
          <w:rFonts w:cs="Arial"/>
          <w:szCs w:val="24"/>
        </w:rPr>
        <w:t xml:space="preserve"> </w:t>
      </w:r>
      <w:r w:rsidRPr="00680E7B">
        <w:rPr>
          <w:rFonts w:cs="Arial"/>
          <w:szCs w:val="24"/>
        </w:rPr>
        <w:t>efectivamente los esfuerzos de las unidades de negocio, depa</w:t>
      </w:r>
      <w:r>
        <w:rPr>
          <w:rFonts w:cs="Arial"/>
          <w:szCs w:val="24"/>
        </w:rPr>
        <w:t xml:space="preserve">rtamentos, procesos y personas </w:t>
      </w:r>
      <w:r w:rsidRPr="00680E7B">
        <w:rPr>
          <w:rFonts w:cs="Arial"/>
          <w:szCs w:val="24"/>
        </w:rPr>
        <w:t xml:space="preserve">para </w:t>
      </w:r>
      <w:r w:rsidRPr="004F78A6">
        <w:rPr>
          <w:rFonts w:cs="Arial"/>
          <w:szCs w:val="24"/>
        </w:rPr>
        <w:t>lograr</w:t>
      </w:r>
      <w:r w:rsidRPr="00680E7B">
        <w:rPr>
          <w:rFonts w:cs="Arial"/>
          <w:szCs w:val="24"/>
        </w:rPr>
        <w:t xml:space="preserve"> la misión, visión, estrategia y los resultados</w:t>
      </w:r>
      <w:r>
        <w:rPr>
          <w:rFonts w:cs="Arial"/>
          <w:szCs w:val="24"/>
        </w:rPr>
        <w:t xml:space="preserve"> que la empresa busca alcanzar. Además</w:t>
      </w:r>
      <w:r w:rsidRPr="00680E7B">
        <w:rPr>
          <w:rFonts w:cs="Arial"/>
          <w:szCs w:val="24"/>
        </w:rPr>
        <w:t xml:space="preserve"> permite a los gerentes, jefes y supervisores de cualquier nivel de la organización tener la capacidad de: </w:t>
      </w:r>
    </w:p>
    <w:p w:rsidR="008B5478" w:rsidRPr="00680E7B" w:rsidRDefault="008B5478" w:rsidP="004F776E">
      <w:pPr>
        <w:numPr>
          <w:ilvl w:val="0"/>
          <w:numId w:val="4"/>
        </w:numPr>
        <w:spacing w:after="0" w:line="480" w:lineRule="auto"/>
        <w:ind w:left="990" w:firstLine="0"/>
        <w:jc w:val="both"/>
        <w:rPr>
          <w:rFonts w:cs="Arial"/>
          <w:szCs w:val="24"/>
        </w:rPr>
      </w:pPr>
      <w:r w:rsidRPr="008B5478">
        <w:rPr>
          <w:rFonts w:cs="Arial"/>
          <w:b/>
          <w:szCs w:val="24"/>
        </w:rPr>
        <w:lastRenderedPageBreak/>
        <w:t>Sincronizar</w:t>
      </w:r>
      <w:r w:rsidRPr="00680E7B">
        <w:rPr>
          <w:rFonts w:cs="Arial"/>
          <w:szCs w:val="24"/>
        </w:rPr>
        <w:t xml:space="preserve"> los esfuerzos de las unidades de negocio, procesos y departamentos funcionales, a la misión, visión y estrategia de la organización. </w:t>
      </w:r>
    </w:p>
    <w:p w:rsidR="008B5478" w:rsidRPr="00680E7B" w:rsidRDefault="008B5478" w:rsidP="004F776E">
      <w:pPr>
        <w:numPr>
          <w:ilvl w:val="0"/>
          <w:numId w:val="4"/>
        </w:numPr>
        <w:spacing w:after="0" w:line="480" w:lineRule="auto"/>
        <w:ind w:left="990" w:firstLine="0"/>
        <w:jc w:val="both"/>
        <w:rPr>
          <w:rFonts w:cs="Arial"/>
          <w:szCs w:val="24"/>
        </w:rPr>
      </w:pPr>
      <w:r w:rsidRPr="00A143B6">
        <w:rPr>
          <w:rFonts w:cs="Arial"/>
          <w:b/>
          <w:szCs w:val="24"/>
        </w:rPr>
        <w:t xml:space="preserve">Vincular </w:t>
      </w:r>
      <w:r w:rsidRPr="00680E7B">
        <w:rPr>
          <w:rFonts w:cs="Arial"/>
          <w:szCs w:val="24"/>
        </w:rPr>
        <w:t xml:space="preserve">el trabajo diario de los empleados al beneficio de los resultados esenciales de la empresa. </w:t>
      </w:r>
    </w:p>
    <w:p w:rsidR="008B5478" w:rsidRPr="00680E7B" w:rsidRDefault="008B5478" w:rsidP="004F776E">
      <w:pPr>
        <w:numPr>
          <w:ilvl w:val="0"/>
          <w:numId w:val="4"/>
        </w:numPr>
        <w:spacing w:after="0" w:line="480" w:lineRule="auto"/>
        <w:ind w:left="990" w:firstLine="0"/>
        <w:jc w:val="both"/>
        <w:rPr>
          <w:rFonts w:cs="Arial"/>
          <w:szCs w:val="24"/>
        </w:rPr>
      </w:pPr>
      <w:r w:rsidRPr="00A143B6">
        <w:rPr>
          <w:rFonts w:cs="Arial"/>
          <w:b/>
          <w:szCs w:val="24"/>
        </w:rPr>
        <w:t>Dirigirse</w:t>
      </w:r>
      <w:r w:rsidRPr="00680E7B">
        <w:rPr>
          <w:rFonts w:cs="Arial"/>
          <w:szCs w:val="24"/>
        </w:rPr>
        <w:t xml:space="preserve"> a las necesidades de los clientes, accionistas, empleados, proveedores y comunidad. </w:t>
      </w:r>
    </w:p>
    <w:p w:rsidR="008B5478" w:rsidRDefault="008B5478" w:rsidP="002A6633">
      <w:pPr>
        <w:spacing w:after="0" w:line="480" w:lineRule="auto"/>
        <w:ind w:left="990"/>
        <w:jc w:val="both"/>
        <w:rPr>
          <w:rFonts w:cs="Arial"/>
          <w:szCs w:val="24"/>
        </w:rPr>
      </w:pPr>
    </w:p>
    <w:p w:rsidR="008B5478" w:rsidRPr="00680E7B" w:rsidRDefault="008B5478" w:rsidP="002A6633">
      <w:pPr>
        <w:spacing w:after="0" w:line="480" w:lineRule="auto"/>
        <w:ind w:left="990"/>
        <w:jc w:val="both"/>
        <w:rPr>
          <w:rFonts w:cs="Arial"/>
          <w:szCs w:val="24"/>
        </w:rPr>
      </w:pPr>
      <w:r w:rsidRPr="00680E7B">
        <w:rPr>
          <w:rFonts w:cs="Arial"/>
          <w:szCs w:val="24"/>
        </w:rPr>
        <w:t>Para poder alcanzar el alineamiento en la organización es necesario realizar eficientemente las siguientes etapas</w:t>
      </w:r>
      <w:r w:rsidRPr="004F78A6">
        <w:rPr>
          <w:rFonts w:cs="Arial"/>
          <w:szCs w:val="24"/>
        </w:rPr>
        <w:t>:</w:t>
      </w:r>
    </w:p>
    <w:p w:rsidR="008B5478" w:rsidRPr="00680E7B" w:rsidRDefault="008B5478" w:rsidP="002A6633">
      <w:pPr>
        <w:spacing w:after="0" w:line="480" w:lineRule="auto"/>
        <w:ind w:left="990"/>
        <w:jc w:val="both"/>
        <w:rPr>
          <w:rFonts w:cs="Arial"/>
          <w:b/>
          <w:bCs/>
          <w:szCs w:val="24"/>
        </w:rPr>
      </w:pPr>
    </w:p>
    <w:p w:rsidR="008B5478" w:rsidRPr="00680E7B" w:rsidRDefault="008B5478" w:rsidP="002A6633">
      <w:pPr>
        <w:spacing w:after="0" w:line="480" w:lineRule="auto"/>
        <w:ind w:left="990"/>
        <w:jc w:val="both"/>
        <w:rPr>
          <w:rFonts w:cs="Arial"/>
          <w:szCs w:val="24"/>
        </w:rPr>
      </w:pPr>
      <w:r w:rsidRPr="00680E7B">
        <w:rPr>
          <w:rFonts w:cs="Arial"/>
          <w:b/>
          <w:bCs/>
          <w:szCs w:val="24"/>
        </w:rPr>
        <w:t xml:space="preserve">Etapa de Enfoque funcional </w:t>
      </w:r>
    </w:p>
    <w:p w:rsidR="00D75CEC" w:rsidRPr="00680E7B" w:rsidRDefault="00D75CEC" w:rsidP="002A6633">
      <w:pPr>
        <w:spacing w:after="0" w:line="480" w:lineRule="auto"/>
        <w:ind w:left="990"/>
        <w:jc w:val="both"/>
        <w:rPr>
          <w:rFonts w:cs="Arial"/>
          <w:szCs w:val="24"/>
        </w:rPr>
      </w:pPr>
      <w:r>
        <w:rPr>
          <w:rFonts w:cs="Arial"/>
          <w:szCs w:val="24"/>
        </w:rPr>
        <w:t xml:space="preserve">Algunas </w:t>
      </w:r>
      <w:r w:rsidRPr="00680E7B">
        <w:rPr>
          <w:rFonts w:cs="Arial"/>
          <w:szCs w:val="24"/>
        </w:rPr>
        <w:t>áreas de las organizaciones trabajan de forma individual para poder lograr sus propios objetivos y metas, y en ocasiones se dirigen en direcciones completament</w:t>
      </w:r>
      <w:r>
        <w:rPr>
          <w:rFonts w:cs="Arial"/>
          <w:szCs w:val="24"/>
        </w:rPr>
        <w:t xml:space="preserve">e opuestas a la </w:t>
      </w:r>
      <w:r w:rsidRPr="00A143B6">
        <w:rPr>
          <w:rFonts w:cs="Arial"/>
          <w:b/>
          <w:szCs w:val="24"/>
        </w:rPr>
        <w:t>misión</w:t>
      </w:r>
      <w:r w:rsidRPr="00A143B6">
        <w:rPr>
          <w:rFonts w:cs="Arial"/>
          <w:szCs w:val="24"/>
        </w:rPr>
        <w:t xml:space="preserve"> y</w:t>
      </w:r>
      <w:r w:rsidRPr="00A143B6">
        <w:rPr>
          <w:rFonts w:cs="Arial"/>
          <w:b/>
          <w:szCs w:val="24"/>
        </w:rPr>
        <w:t xml:space="preserve"> visión</w:t>
      </w:r>
      <w:r>
        <w:rPr>
          <w:rFonts w:cs="Arial"/>
          <w:b/>
          <w:szCs w:val="24"/>
        </w:rPr>
        <w:t xml:space="preserve"> </w:t>
      </w:r>
      <w:r>
        <w:rPr>
          <w:rFonts w:cs="Arial"/>
          <w:szCs w:val="24"/>
        </w:rPr>
        <w:t>en otros casos varios</w:t>
      </w:r>
      <w:r w:rsidRPr="00680E7B">
        <w:rPr>
          <w:rFonts w:cs="Arial"/>
          <w:szCs w:val="24"/>
        </w:rPr>
        <w:t xml:space="preserve"> departamentos alcanzan resultados increíbles, pero perjudican a procesos o departamentos que no tienen el mismo potencial, lo que ocasiona problemas operativos como el denominado </w:t>
      </w:r>
      <w:r w:rsidRPr="004F78A6">
        <w:rPr>
          <w:rFonts w:cs="Arial"/>
          <w:b/>
          <w:szCs w:val="24"/>
        </w:rPr>
        <w:t>cuello de botella.</w:t>
      </w:r>
    </w:p>
    <w:p w:rsidR="00D75CEC" w:rsidRDefault="00D75CEC" w:rsidP="002A6633">
      <w:pPr>
        <w:spacing w:after="0" w:line="480" w:lineRule="auto"/>
        <w:ind w:left="990"/>
        <w:jc w:val="both"/>
        <w:rPr>
          <w:rFonts w:cs="Arial"/>
          <w:szCs w:val="24"/>
        </w:rPr>
      </w:pPr>
    </w:p>
    <w:p w:rsidR="00A143B6" w:rsidRDefault="00A143B6" w:rsidP="002A6633">
      <w:pPr>
        <w:spacing w:after="0" w:line="480" w:lineRule="auto"/>
        <w:ind w:left="990"/>
        <w:jc w:val="both"/>
        <w:rPr>
          <w:rFonts w:cs="Arial"/>
          <w:szCs w:val="24"/>
        </w:rPr>
      </w:pPr>
      <w:r w:rsidRPr="00680E7B">
        <w:rPr>
          <w:rFonts w:cs="Arial"/>
          <w:szCs w:val="24"/>
        </w:rPr>
        <w:t xml:space="preserve">Para que </w:t>
      </w:r>
      <w:r>
        <w:rPr>
          <w:rFonts w:cs="Arial"/>
          <w:szCs w:val="24"/>
        </w:rPr>
        <w:t>este enfoque</w:t>
      </w:r>
      <w:r w:rsidRPr="00680E7B">
        <w:rPr>
          <w:rFonts w:cs="Arial"/>
          <w:szCs w:val="24"/>
        </w:rPr>
        <w:t xml:space="preserve"> tenga </w:t>
      </w:r>
      <w:r w:rsidRPr="008E1A12">
        <w:rPr>
          <w:rFonts w:cs="Arial"/>
          <w:szCs w:val="24"/>
        </w:rPr>
        <w:t>éxito</w:t>
      </w:r>
      <w:r w:rsidRPr="00680E7B">
        <w:rPr>
          <w:rFonts w:cs="Arial"/>
          <w:szCs w:val="24"/>
        </w:rPr>
        <w:t xml:space="preserve">, es necesario que cada función del negocio sea dirigido por un gerente departamental que conozca </w:t>
      </w:r>
      <w:r w:rsidRPr="00680E7B">
        <w:rPr>
          <w:rFonts w:cs="Arial"/>
          <w:szCs w:val="24"/>
        </w:rPr>
        <w:lastRenderedPageBreak/>
        <w:t xml:space="preserve">claramente </w:t>
      </w:r>
      <w:r>
        <w:rPr>
          <w:rFonts w:cs="Arial"/>
          <w:szCs w:val="24"/>
        </w:rPr>
        <w:t xml:space="preserve">la </w:t>
      </w:r>
      <w:r w:rsidRPr="008E1A12">
        <w:rPr>
          <w:rFonts w:cs="Arial"/>
          <w:szCs w:val="24"/>
        </w:rPr>
        <w:t>misión y visión</w:t>
      </w:r>
      <w:r>
        <w:rPr>
          <w:rFonts w:cs="Arial"/>
          <w:szCs w:val="24"/>
        </w:rPr>
        <w:t xml:space="preserve"> de la</w:t>
      </w:r>
      <w:r w:rsidRPr="00680E7B">
        <w:rPr>
          <w:rFonts w:cs="Arial"/>
          <w:szCs w:val="24"/>
        </w:rPr>
        <w:t xml:space="preserve"> empresa y oriente su departamento a contribuir con </w:t>
      </w:r>
      <w:r>
        <w:rPr>
          <w:rFonts w:cs="Arial"/>
          <w:szCs w:val="24"/>
        </w:rPr>
        <w:t>aquello.</w:t>
      </w:r>
    </w:p>
    <w:p w:rsidR="008B5478" w:rsidRPr="00680E7B" w:rsidRDefault="008B5478" w:rsidP="002A6633">
      <w:pPr>
        <w:spacing w:after="0" w:line="480" w:lineRule="auto"/>
        <w:ind w:left="990"/>
        <w:jc w:val="both"/>
        <w:rPr>
          <w:rFonts w:cs="Arial"/>
          <w:b/>
          <w:bCs/>
          <w:szCs w:val="24"/>
        </w:rPr>
      </w:pPr>
    </w:p>
    <w:p w:rsidR="008B5478" w:rsidRPr="00680E7B" w:rsidRDefault="008B5478" w:rsidP="002A6633">
      <w:pPr>
        <w:spacing w:after="0" w:line="480" w:lineRule="auto"/>
        <w:ind w:left="990"/>
        <w:jc w:val="both"/>
        <w:rPr>
          <w:rFonts w:cs="Arial"/>
          <w:szCs w:val="24"/>
        </w:rPr>
      </w:pPr>
      <w:r w:rsidRPr="00680E7B">
        <w:rPr>
          <w:rFonts w:cs="Arial"/>
          <w:b/>
          <w:bCs/>
          <w:szCs w:val="24"/>
        </w:rPr>
        <w:t xml:space="preserve">Etapa de Alineamiento horizontal o sincronización </w:t>
      </w:r>
    </w:p>
    <w:p w:rsidR="00D75CEC" w:rsidRDefault="00D75CEC" w:rsidP="002A6633">
      <w:pPr>
        <w:spacing w:after="0" w:line="480" w:lineRule="auto"/>
        <w:ind w:left="990"/>
        <w:jc w:val="both"/>
        <w:rPr>
          <w:rFonts w:cs="Arial"/>
          <w:szCs w:val="24"/>
        </w:rPr>
      </w:pPr>
      <w:r>
        <w:rPr>
          <w:rFonts w:cs="Arial"/>
          <w:szCs w:val="24"/>
        </w:rPr>
        <w:t>Este alineamiento</w:t>
      </w:r>
      <w:r w:rsidRPr="00680E7B">
        <w:rPr>
          <w:rFonts w:cs="Arial"/>
          <w:szCs w:val="24"/>
        </w:rPr>
        <w:t xml:space="preserve"> garantiza que la estrategia de la empresa y las exigencias de los principales Stakeholders sean traducidas a requerimientos de valor para cada uno de los departamentos funcionales, y además que dichas estrategias estén sincronizadas entre si</w:t>
      </w:r>
      <w:r>
        <w:rPr>
          <w:rFonts w:cs="Arial"/>
          <w:szCs w:val="24"/>
        </w:rPr>
        <w:t>.</w:t>
      </w:r>
    </w:p>
    <w:p w:rsidR="00727E25" w:rsidRDefault="008B5478" w:rsidP="002A6633">
      <w:pPr>
        <w:spacing w:after="0" w:line="480" w:lineRule="auto"/>
        <w:ind w:left="990"/>
        <w:jc w:val="both"/>
        <w:rPr>
          <w:rFonts w:cs="Arial"/>
          <w:szCs w:val="24"/>
        </w:rPr>
      </w:pPr>
      <w:r w:rsidRPr="00680E7B">
        <w:rPr>
          <w:rFonts w:cs="Arial"/>
          <w:szCs w:val="24"/>
        </w:rPr>
        <w:t xml:space="preserve">Existen </w:t>
      </w:r>
      <w:r w:rsidRPr="008E1A12">
        <w:rPr>
          <w:rFonts w:cs="Arial"/>
          <w:szCs w:val="24"/>
        </w:rPr>
        <w:t>dos puntos claves</w:t>
      </w:r>
      <w:r w:rsidRPr="00680E7B">
        <w:rPr>
          <w:rFonts w:cs="Arial"/>
          <w:szCs w:val="24"/>
        </w:rPr>
        <w:t xml:space="preserve"> para el alineamiento horizontal, por un lado está el ver la organización como un permanente flujo de procesos que trabajan en conjunto para </w:t>
      </w:r>
      <w:r w:rsidRPr="008E1A12">
        <w:rPr>
          <w:rFonts w:cs="Arial"/>
          <w:szCs w:val="24"/>
        </w:rPr>
        <w:t>crear valor,</w:t>
      </w:r>
      <w:r w:rsidRPr="00680E7B">
        <w:rPr>
          <w:rFonts w:cs="Arial"/>
          <w:szCs w:val="24"/>
        </w:rPr>
        <w:t xml:space="preserve"> y luego ver las fronteras de dichos procesos como un vínculo que relaciona al cliente-proveedor, en donde cada paso que se da es una necesidad del cliente que se pueda satisfacer</w:t>
      </w:r>
      <w:r w:rsidR="00D75CEC">
        <w:rPr>
          <w:rFonts w:cs="Arial"/>
          <w:szCs w:val="24"/>
        </w:rPr>
        <w:t>.</w:t>
      </w:r>
    </w:p>
    <w:p w:rsidR="00727E25" w:rsidRDefault="00727E25" w:rsidP="002A6633">
      <w:pPr>
        <w:spacing w:after="0" w:line="480" w:lineRule="auto"/>
        <w:ind w:left="990"/>
        <w:jc w:val="both"/>
        <w:rPr>
          <w:rFonts w:cs="Arial"/>
          <w:szCs w:val="24"/>
        </w:rPr>
      </w:pPr>
    </w:p>
    <w:p w:rsidR="008B5478" w:rsidRPr="00680E7B" w:rsidRDefault="008B5478" w:rsidP="002A6633">
      <w:pPr>
        <w:spacing w:after="0" w:line="480" w:lineRule="auto"/>
        <w:ind w:left="990"/>
        <w:jc w:val="both"/>
        <w:rPr>
          <w:rFonts w:cs="Arial"/>
          <w:szCs w:val="24"/>
        </w:rPr>
      </w:pPr>
      <w:r w:rsidRPr="00680E7B">
        <w:rPr>
          <w:rFonts w:cs="Arial"/>
          <w:szCs w:val="24"/>
        </w:rPr>
        <w:t xml:space="preserve">Este alineamiento se puede llevar a todos los niveles de la organización como: el gerencial, mandos medios, supervisores, etc., sin embargo, para la implementación del </w:t>
      </w:r>
      <w:r w:rsidRPr="008E1A12">
        <w:rPr>
          <w:rFonts w:cs="Arial"/>
          <w:szCs w:val="24"/>
        </w:rPr>
        <w:t>Balanced Scorecard</w:t>
      </w:r>
      <w:r w:rsidRPr="00680E7B">
        <w:rPr>
          <w:rFonts w:cs="Arial"/>
          <w:szCs w:val="24"/>
        </w:rPr>
        <w:t xml:space="preserve"> donde es importante coordinar el trabajo de la cadena de valor, es necesario llevar la sincronización al nivel gerencial.</w:t>
      </w:r>
    </w:p>
    <w:p w:rsidR="008B5478" w:rsidRPr="00680E7B" w:rsidRDefault="008B5478" w:rsidP="002A6633">
      <w:pPr>
        <w:pStyle w:val="Prrafodelista"/>
        <w:tabs>
          <w:tab w:val="left" w:pos="0"/>
        </w:tabs>
        <w:spacing w:line="480" w:lineRule="auto"/>
        <w:ind w:left="990"/>
        <w:rPr>
          <w:rFonts w:cs="Arial"/>
          <w:b/>
          <w:szCs w:val="24"/>
        </w:rPr>
      </w:pPr>
      <w:r w:rsidRPr="00680E7B">
        <w:rPr>
          <w:rFonts w:cs="Arial"/>
          <w:b/>
          <w:szCs w:val="24"/>
        </w:rPr>
        <w:tab/>
      </w:r>
    </w:p>
    <w:p w:rsidR="008B5478" w:rsidRPr="00680E7B" w:rsidRDefault="008B5478" w:rsidP="002A6633">
      <w:pPr>
        <w:pStyle w:val="Prrafodelista"/>
        <w:tabs>
          <w:tab w:val="left" w:pos="0"/>
        </w:tabs>
        <w:spacing w:line="480" w:lineRule="auto"/>
        <w:ind w:left="990"/>
        <w:rPr>
          <w:rFonts w:cs="Arial"/>
          <w:b/>
          <w:szCs w:val="24"/>
        </w:rPr>
      </w:pPr>
      <w:r w:rsidRPr="00680E7B">
        <w:rPr>
          <w:rFonts w:cs="Arial"/>
          <w:b/>
          <w:szCs w:val="24"/>
        </w:rPr>
        <w:lastRenderedPageBreak/>
        <w:t>Mapa Estratégico</w:t>
      </w:r>
    </w:p>
    <w:p w:rsidR="008B5478" w:rsidRDefault="008B5478" w:rsidP="002A6633">
      <w:pPr>
        <w:pStyle w:val="Prrafodelista"/>
        <w:tabs>
          <w:tab w:val="left" w:pos="0"/>
        </w:tabs>
        <w:spacing w:line="480" w:lineRule="auto"/>
        <w:ind w:left="990"/>
        <w:jc w:val="both"/>
        <w:rPr>
          <w:rFonts w:cs="Arial"/>
          <w:szCs w:val="24"/>
        </w:rPr>
      </w:pPr>
      <w:r w:rsidRPr="00680E7B">
        <w:rPr>
          <w:rFonts w:cs="Arial"/>
          <w:szCs w:val="24"/>
        </w:rPr>
        <w:t xml:space="preserve">Mediante el desglose de la visión y la estrategia en </w:t>
      </w:r>
      <w:r w:rsidR="00727E25">
        <w:rPr>
          <w:rFonts w:cs="Arial"/>
          <w:szCs w:val="24"/>
        </w:rPr>
        <w:t>las cuatro</w:t>
      </w:r>
      <w:r w:rsidRPr="00680E7B">
        <w:rPr>
          <w:rFonts w:cs="Arial"/>
          <w:szCs w:val="24"/>
        </w:rPr>
        <w:t xml:space="preserve"> perspectivas, la dirección ve el alcance de la estrategia en la totalidad de la organización. El mapa estratégico con sus relaciones </w:t>
      </w:r>
      <w:r w:rsidRPr="00466B5D">
        <w:rPr>
          <w:rFonts w:cs="Arial"/>
          <w:b/>
          <w:szCs w:val="24"/>
        </w:rPr>
        <w:t>causa-efecto</w:t>
      </w:r>
      <w:r w:rsidR="00727E25">
        <w:rPr>
          <w:rFonts w:cs="Arial"/>
          <w:b/>
          <w:szCs w:val="24"/>
        </w:rPr>
        <w:t xml:space="preserve"> </w:t>
      </w:r>
      <w:r w:rsidRPr="00680E7B">
        <w:rPr>
          <w:rFonts w:cs="Arial"/>
          <w:szCs w:val="24"/>
        </w:rPr>
        <w:t xml:space="preserve">permite a la dirección ver los </w:t>
      </w:r>
      <w:r w:rsidRPr="004F78A6">
        <w:rPr>
          <w:rFonts w:cs="Arial"/>
          <w:b/>
          <w:szCs w:val="24"/>
        </w:rPr>
        <w:t>efectos de la estrategia</w:t>
      </w:r>
      <w:r w:rsidRPr="00680E7B">
        <w:rPr>
          <w:rFonts w:cs="Arial"/>
          <w:szCs w:val="24"/>
        </w:rPr>
        <w:t xml:space="preserve"> sobre las </w:t>
      </w:r>
      <w:r w:rsidRPr="00727E25">
        <w:rPr>
          <w:rFonts w:cs="Arial"/>
          <w:szCs w:val="24"/>
        </w:rPr>
        <w:t>diferentes perspectivas</w:t>
      </w:r>
      <w:r w:rsidRPr="00680E7B">
        <w:rPr>
          <w:rFonts w:cs="Arial"/>
          <w:szCs w:val="24"/>
        </w:rPr>
        <w:t xml:space="preserve"> propuestas, realizándose un ejercicio de re-análisis, redefinición y confirmación de la estrategia. </w:t>
      </w:r>
      <w:r w:rsidRPr="00680E7B">
        <w:rPr>
          <w:rStyle w:val="Refdenotaalpie"/>
          <w:rFonts w:cs="Arial"/>
          <w:szCs w:val="24"/>
        </w:rPr>
        <w:footnoteReference w:id="11"/>
      </w:r>
    </w:p>
    <w:p w:rsidR="008B5478" w:rsidRPr="008B5478" w:rsidRDefault="008B5478" w:rsidP="007A59B0">
      <w:pPr>
        <w:pStyle w:val="FRANCISCO"/>
      </w:pPr>
    </w:p>
    <w:p w:rsidR="002A6633" w:rsidRDefault="002A6633" w:rsidP="004F776E">
      <w:pPr>
        <w:pStyle w:val="Ttulo2"/>
        <w:numPr>
          <w:ilvl w:val="1"/>
          <w:numId w:val="45"/>
        </w:numPr>
        <w:tabs>
          <w:tab w:val="left" w:pos="993"/>
        </w:tabs>
        <w:spacing w:before="0" w:after="0" w:line="360" w:lineRule="auto"/>
        <w:ind w:left="1066" w:hanging="634"/>
        <w:jc w:val="both"/>
        <w:rPr>
          <w:rFonts w:ascii="Arial" w:hAnsi="Arial"/>
          <w:i w:val="0"/>
          <w:sz w:val="24"/>
          <w:szCs w:val="24"/>
        </w:rPr>
      </w:pPr>
      <w:r>
        <w:rPr>
          <w:rFonts w:ascii="Arial" w:hAnsi="Arial"/>
          <w:i w:val="0"/>
          <w:sz w:val="24"/>
          <w:szCs w:val="24"/>
        </w:rPr>
        <w:t>Matriz de control</w:t>
      </w:r>
    </w:p>
    <w:p w:rsidR="002A6633" w:rsidRPr="002A6633" w:rsidRDefault="002A6633" w:rsidP="002A6633">
      <w:pPr>
        <w:spacing w:after="0" w:line="240" w:lineRule="auto"/>
      </w:pPr>
    </w:p>
    <w:p w:rsidR="00727E25" w:rsidRDefault="00727E25" w:rsidP="00ED0DD9">
      <w:pPr>
        <w:pStyle w:val="Prrafodelista"/>
        <w:tabs>
          <w:tab w:val="left" w:pos="0"/>
        </w:tabs>
        <w:spacing w:line="480" w:lineRule="auto"/>
        <w:ind w:left="990"/>
        <w:jc w:val="both"/>
        <w:rPr>
          <w:rFonts w:cs="Arial"/>
          <w:szCs w:val="24"/>
        </w:rPr>
      </w:pPr>
      <w:r w:rsidRPr="00680E7B">
        <w:rPr>
          <w:rFonts w:cs="Arial"/>
          <w:szCs w:val="24"/>
        </w:rPr>
        <w:t xml:space="preserve">Es una matriz que muestra los componentes del mapa estratégico, incluyendo las metas, la forma en la que van a ser medidas y los medios o formas para lograr esas metas, facilitando la administración de la estrategia. </w:t>
      </w:r>
    </w:p>
    <w:p w:rsidR="00727E25" w:rsidRDefault="00727E25" w:rsidP="00ED0DD9">
      <w:pPr>
        <w:pStyle w:val="Prrafodelista"/>
        <w:tabs>
          <w:tab w:val="left" w:pos="0"/>
        </w:tabs>
        <w:spacing w:line="480" w:lineRule="auto"/>
        <w:ind w:left="990"/>
        <w:jc w:val="both"/>
        <w:rPr>
          <w:rFonts w:cs="Arial"/>
          <w:szCs w:val="24"/>
        </w:rPr>
      </w:pPr>
      <w:r w:rsidRPr="00680E7B">
        <w:rPr>
          <w:rFonts w:cs="Arial"/>
          <w:szCs w:val="24"/>
        </w:rPr>
        <w:t xml:space="preserve">Es un tablero de control que </w:t>
      </w:r>
      <w:r w:rsidRPr="002A6633">
        <w:rPr>
          <w:rFonts w:cs="Arial"/>
          <w:szCs w:val="24"/>
        </w:rPr>
        <w:t xml:space="preserve">integra las perspectivas, los objetivos, las metas, los indicadores e iniciativas estratégicas con herramientas didácticas como </w:t>
      </w:r>
      <w:r w:rsidR="002A6633" w:rsidRPr="002A6633">
        <w:rPr>
          <w:rFonts w:cs="Arial"/>
          <w:szCs w:val="24"/>
        </w:rPr>
        <w:t>semáforos que</w:t>
      </w:r>
      <w:r w:rsidR="007367EC">
        <w:rPr>
          <w:rFonts w:cs="Arial"/>
          <w:szCs w:val="24"/>
        </w:rPr>
        <w:t xml:space="preserve"> sirven</w:t>
      </w:r>
      <w:r w:rsidRPr="00680E7B">
        <w:rPr>
          <w:rFonts w:cs="Arial"/>
          <w:szCs w:val="24"/>
        </w:rPr>
        <w:t xml:space="preserve"> para medir el desempeño, también incluye gráficos históricos e indicadores de tendencia.</w:t>
      </w:r>
    </w:p>
    <w:p w:rsidR="00727E25" w:rsidRDefault="00727E25" w:rsidP="007A59B0">
      <w:pPr>
        <w:pStyle w:val="FRANCISCO"/>
      </w:pPr>
    </w:p>
    <w:p w:rsidR="002A6633" w:rsidRDefault="002A6633" w:rsidP="004F776E">
      <w:pPr>
        <w:pStyle w:val="Ttulo2"/>
        <w:numPr>
          <w:ilvl w:val="1"/>
          <w:numId w:val="45"/>
        </w:numPr>
        <w:tabs>
          <w:tab w:val="left" w:pos="993"/>
        </w:tabs>
        <w:spacing w:before="0" w:after="0" w:line="360" w:lineRule="auto"/>
        <w:ind w:left="1066" w:hanging="634"/>
        <w:jc w:val="both"/>
        <w:rPr>
          <w:rFonts w:ascii="Arial" w:hAnsi="Arial"/>
          <w:i w:val="0"/>
          <w:sz w:val="24"/>
          <w:szCs w:val="24"/>
        </w:rPr>
      </w:pPr>
      <w:r>
        <w:rPr>
          <w:rFonts w:ascii="Arial" w:hAnsi="Arial"/>
          <w:i w:val="0"/>
          <w:sz w:val="24"/>
          <w:szCs w:val="24"/>
        </w:rPr>
        <w:lastRenderedPageBreak/>
        <w:t xml:space="preserve">Toma de decisiones basadas en el Sistema de Control de Gestión </w:t>
      </w:r>
    </w:p>
    <w:p w:rsidR="00BA036A" w:rsidRPr="00680E7B" w:rsidRDefault="00BA036A" w:rsidP="00BA036A">
      <w:pPr>
        <w:pStyle w:val="Prrafodelista"/>
        <w:tabs>
          <w:tab w:val="left" w:pos="0"/>
        </w:tabs>
        <w:spacing w:line="480" w:lineRule="auto"/>
        <w:jc w:val="both"/>
        <w:rPr>
          <w:rFonts w:cs="Arial"/>
          <w:szCs w:val="24"/>
        </w:rPr>
      </w:pPr>
    </w:p>
    <w:p w:rsidR="00BA036A" w:rsidRPr="00680E7B" w:rsidRDefault="00BA036A" w:rsidP="00ED0DD9">
      <w:pPr>
        <w:pStyle w:val="Prrafodelista"/>
        <w:tabs>
          <w:tab w:val="left" w:pos="0"/>
        </w:tabs>
        <w:spacing w:line="480" w:lineRule="auto"/>
        <w:ind w:left="990"/>
        <w:jc w:val="both"/>
        <w:rPr>
          <w:rFonts w:cs="Arial"/>
          <w:szCs w:val="24"/>
        </w:rPr>
      </w:pPr>
      <w:r w:rsidRPr="00680E7B">
        <w:rPr>
          <w:rFonts w:cs="Arial"/>
          <w:b/>
          <w:szCs w:val="24"/>
        </w:rPr>
        <w:t>El aprendizaje de ciclo operativo</w:t>
      </w:r>
      <w:r w:rsidRPr="00680E7B">
        <w:rPr>
          <w:rFonts w:cs="Arial"/>
          <w:szCs w:val="24"/>
        </w:rPr>
        <w:t xml:space="preserve">, forma parte de un proceso de evaluación, que busca asegurar la ejecución del plan/presupuestado a corto plazo. En este ciclo las organizaciones aprenden corrigiendo su acción en relación con el cumplimiento de sus objetivos, permitiéndoles tomar </w:t>
      </w:r>
      <w:r w:rsidR="00F73981" w:rsidRPr="00680E7B">
        <w:rPr>
          <w:rFonts w:cs="Arial"/>
          <w:szCs w:val="24"/>
        </w:rPr>
        <w:t>“</w:t>
      </w:r>
      <w:r w:rsidRPr="00680E7B">
        <w:rPr>
          <w:rFonts w:cs="Arial"/>
          <w:b/>
          <w:szCs w:val="24"/>
        </w:rPr>
        <w:t>acciones correctivas</w:t>
      </w:r>
      <w:r w:rsidR="00F73981" w:rsidRPr="00680E7B">
        <w:rPr>
          <w:rFonts w:cs="Arial"/>
          <w:b/>
          <w:szCs w:val="24"/>
        </w:rPr>
        <w:t>”</w:t>
      </w:r>
      <w:r w:rsidRPr="00680E7B">
        <w:rPr>
          <w:rFonts w:cs="Arial"/>
          <w:szCs w:val="24"/>
        </w:rPr>
        <w:t xml:space="preserve"> en caso de que los resultados obtenidos no cumplan con las metas propuestas. </w:t>
      </w:r>
      <w:r w:rsidR="00727E25">
        <w:rPr>
          <w:rFonts w:cs="Arial"/>
          <w:szCs w:val="24"/>
        </w:rPr>
        <w:t xml:space="preserve">Se </w:t>
      </w:r>
      <w:r w:rsidRPr="00680E7B">
        <w:rPr>
          <w:rFonts w:cs="Arial"/>
          <w:szCs w:val="24"/>
        </w:rPr>
        <w:t xml:space="preserve">lo denomina también </w:t>
      </w:r>
      <w:r w:rsidRPr="00680E7B">
        <w:rPr>
          <w:rFonts w:cs="Arial"/>
          <w:b/>
          <w:szCs w:val="24"/>
        </w:rPr>
        <w:t>aprendizaje en</w:t>
      </w:r>
      <w:r w:rsidRPr="00680E7B">
        <w:rPr>
          <w:rFonts w:cs="Arial"/>
          <w:szCs w:val="24"/>
        </w:rPr>
        <w:t xml:space="preserve"> </w:t>
      </w:r>
      <w:r w:rsidRPr="00680E7B">
        <w:rPr>
          <w:rFonts w:cs="Arial"/>
          <w:b/>
          <w:szCs w:val="24"/>
        </w:rPr>
        <w:t>circuito simple</w:t>
      </w:r>
      <w:r w:rsidRPr="00680E7B">
        <w:rPr>
          <w:rFonts w:cs="Arial"/>
          <w:szCs w:val="24"/>
        </w:rPr>
        <w:t>. Los aspectos que se tratan giran alrededor de temas de</w:t>
      </w:r>
      <w:r w:rsidR="00C702ED" w:rsidRPr="00680E7B">
        <w:rPr>
          <w:rFonts w:cs="Arial"/>
          <w:szCs w:val="24"/>
        </w:rPr>
        <w:t xml:space="preserve"> </w:t>
      </w:r>
      <w:r w:rsidRPr="00680E7B">
        <w:rPr>
          <w:rFonts w:cs="Arial"/>
          <w:szCs w:val="24"/>
        </w:rPr>
        <w:t xml:space="preserve">control operativo y de responsabilidades funcionales y no alrededor de temas estratégicos. </w:t>
      </w:r>
    </w:p>
    <w:p w:rsidR="00F73981" w:rsidRPr="00680E7B" w:rsidRDefault="00F73981" w:rsidP="00ED0DD9">
      <w:pPr>
        <w:pStyle w:val="Prrafodelista"/>
        <w:tabs>
          <w:tab w:val="left" w:pos="0"/>
        </w:tabs>
        <w:spacing w:line="480" w:lineRule="auto"/>
        <w:ind w:left="990"/>
        <w:jc w:val="both"/>
        <w:rPr>
          <w:rFonts w:cs="Arial"/>
          <w:szCs w:val="24"/>
        </w:rPr>
      </w:pPr>
    </w:p>
    <w:p w:rsidR="00F73981" w:rsidRPr="00680E7B" w:rsidRDefault="00F73981" w:rsidP="00ED0DD9">
      <w:pPr>
        <w:pStyle w:val="Prrafodelista"/>
        <w:tabs>
          <w:tab w:val="left" w:pos="0"/>
        </w:tabs>
        <w:spacing w:line="480" w:lineRule="auto"/>
        <w:ind w:left="990"/>
        <w:jc w:val="both"/>
        <w:rPr>
          <w:rFonts w:cs="Arial"/>
          <w:b/>
          <w:szCs w:val="24"/>
        </w:rPr>
      </w:pPr>
      <w:r w:rsidRPr="00680E7B">
        <w:rPr>
          <w:rFonts w:cs="Arial"/>
          <w:szCs w:val="24"/>
        </w:rPr>
        <w:t xml:space="preserve">En el </w:t>
      </w:r>
      <w:r w:rsidRPr="00680E7B">
        <w:rPr>
          <w:rFonts w:cs="Arial"/>
          <w:b/>
          <w:szCs w:val="24"/>
        </w:rPr>
        <w:t>aprendizaje de circuito doble</w:t>
      </w:r>
      <w:r w:rsidRPr="00680E7B">
        <w:rPr>
          <w:rFonts w:cs="Arial"/>
          <w:szCs w:val="24"/>
        </w:rPr>
        <w:t xml:space="preserve">, la organización aprende por medio del circuito simple y a través del cuestionamiento de la estrategia, con el objetivo de asegurar la ejecución de la misma a largo plazo. </w:t>
      </w:r>
      <w:r w:rsidR="00BB1EB3">
        <w:rPr>
          <w:rFonts w:cs="Arial"/>
          <w:szCs w:val="24"/>
        </w:rPr>
        <w:t>C</w:t>
      </w:r>
      <w:r w:rsidRPr="00680E7B">
        <w:rPr>
          <w:rFonts w:cs="Arial"/>
          <w:szCs w:val="24"/>
        </w:rPr>
        <w:t>uest</w:t>
      </w:r>
      <w:r w:rsidR="00ED0DD9">
        <w:rPr>
          <w:rFonts w:cs="Arial"/>
          <w:szCs w:val="24"/>
        </w:rPr>
        <w:t>iona los resultados planeados ma</w:t>
      </w:r>
      <w:r w:rsidRPr="00680E7B">
        <w:rPr>
          <w:rFonts w:cs="Arial"/>
          <w:szCs w:val="24"/>
        </w:rPr>
        <w:t>s no los obtenidos</w:t>
      </w:r>
    </w:p>
    <w:p w:rsidR="0048179F" w:rsidRPr="00680E7B" w:rsidRDefault="0048179F" w:rsidP="0091198D">
      <w:pPr>
        <w:jc w:val="center"/>
        <w:rPr>
          <w:rFonts w:cs="Arial"/>
          <w:b/>
          <w:sz w:val="32"/>
          <w:szCs w:val="24"/>
        </w:rPr>
      </w:pPr>
    </w:p>
    <w:p w:rsidR="00DE1CB7" w:rsidRPr="00680E7B" w:rsidRDefault="00DE1CB7" w:rsidP="0091198D">
      <w:pPr>
        <w:jc w:val="center"/>
        <w:rPr>
          <w:rFonts w:cs="Arial"/>
          <w:b/>
          <w:sz w:val="32"/>
          <w:szCs w:val="24"/>
        </w:rPr>
      </w:pPr>
    </w:p>
    <w:p w:rsidR="00ED0DD9" w:rsidRDefault="00ED0DD9" w:rsidP="00FE1804">
      <w:pPr>
        <w:spacing w:after="0" w:line="240" w:lineRule="auto"/>
        <w:rPr>
          <w:rFonts w:cs="Arial"/>
        </w:rPr>
      </w:pPr>
    </w:p>
    <w:p w:rsidR="00ED0DD9" w:rsidRDefault="00ED0DD9" w:rsidP="00ED0DD9">
      <w:pPr>
        <w:spacing w:after="0" w:line="240" w:lineRule="auto"/>
        <w:jc w:val="center"/>
        <w:rPr>
          <w:rFonts w:cs="Arial"/>
        </w:rPr>
      </w:pPr>
    </w:p>
    <w:p w:rsidR="006778A0" w:rsidRDefault="006778A0" w:rsidP="00ED0DD9">
      <w:pPr>
        <w:spacing w:after="0" w:line="240" w:lineRule="auto"/>
        <w:jc w:val="center"/>
        <w:rPr>
          <w:rFonts w:cs="Arial"/>
        </w:rPr>
        <w:sectPr w:rsidR="006778A0" w:rsidSect="006778A0">
          <w:headerReference w:type="default" r:id="rId16"/>
          <w:pgSz w:w="11909" w:h="16839" w:code="9"/>
          <w:pgMar w:top="2275" w:right="1368" w:bottom="2275" w:left="2275" w:header="720" w:footer="720" w:gutter="0"/>
          <w:pgNumType w:start="7"/>
          <w:cols w:space="720"/>
          <w:docGrid w:linePitch="360"/>
        </w:sectPr>
      </w:pPr>
    </w:p>
    <w:p w:rsidR="008E1A12" w:rsidRDefault="008E1A12" w:rsidP="00ED0DD9">
      <w:pPr>
        <w:spacing w:after="0" w:line="240" w:lineRule="auto"/>
        <w:jc w:val="center"/>
        <w:rPr>
          <w:rFonts w:cs="Arial"/>
        </w:rPr>
      </w:pPr>
    </w:p>
    <w:p w:rsidR="006778A0" w:rsidRDefault="006778A0" w:rsidP="00ED0DD9">
      <w:pPr>
        <w:spacing w:after="0" w:line="240" w:lineRule="auto"/>
        <w:jc w:val="center"/>
        <w:rPr>
          <w:rFonts w:cs="Arial"/>
        </w:rPr>
      </w:pPr>
    </w:p>
    <w:p w:rsidR="008E1A12" w:rsidRDefault="008E1A12" w:rsidP="00ED0DD9">
      <w:pPr>
        <w:spacing w:after="0" w:line="240" w:lineRule="auto"/>
        <w:jc w:val="center"/>
        <w:rPr>
          <w:rFonts w:cs="Arial"/>
        </w:rPr>
      </w:pPr>
    </w:p>
    <w:p w:rsidR="008E1A12" w:rsidRDefault="008E1A12" w:rsidP="00ED0DD9">
      <w:pPr>
        <w:spacing w:after="0" w:line="240" w:lineRule="auto"/>
        <w:jc w:val="center"/>
        <w:rPr>
          <w:rFonts w:cs="Arial"/>
        </w:rPr>
      </w:pPr>
    </w:p>
    <w:p w:rsidR="006778A0" w:rsidRDefault="006778A0" w:rsidP="00ED0DD9">
      <w:pPr>
        <w:spacing w:after="0" w:line="240" w:lineRule="auto"/>
        <w:jc w:val="center"/>
        <w:rPr>
          <w:rFonts w:cs="Arial"/>
        </w:rPr>
      </w:pPr>
    </w:p>
    <w:p w:rsidR="008E1A12" w:rsidRDefault="008E1A12" w:rsidP="00ED0DD9">
      <w:pPr>
        <w:spacing w:after="0" w:line="240" w:lineRule="auto"/>
        <w:jc w:val="center"/>
        <w:rPr>
          <w:rFonts w:cs="Arial"/>
        </w:rPr>
      </w:pPr>
    </w:p>
    <w:p w:rsidR="008E1A12" w:rsidRDefault="008E1A12" w:rsidP="00ED0DD9">
      <w:pPr>
        <w:spacing w:after="0" w:line="240" w:lineRule="auto"/>
        <w:jc w:val="center"/>
        <w:rPr>
          <w:rFonts w:cs="Arial"/>
        </w:rPr>
      </w:pPr>
    </w:p>
    <w:p w:rsidR="00ED0DD9" w:rsidRPr="001A602A" w:rsidRDefault="00ED0DD9" w:rsidP="00ED0DD9">
      <w:pPr>
        <w:pStyle w:val="Ttulo1"/>
        <w:jc w:val="center"/>
        <w:rPr>
          <w:rFonts w:ascii="Arial" w:hAnsi="Arial" w:cs="Arial"/>
          <w:sz w:val="48"/>
          <w:szCs w:val="48"/>
          <w:u w:val="single"/>
        </w:rPr>
      </w:pPr>
      <w:bookmarkStart w:id="18" w:name="_Toc265193459"/>
      <w:r w:rsidRPr="001A602A">
        <w:rPr>
          <w:rFonts w:ascii="Arial" w:hAnsi="Arial" w:cs="Arial"/>
          <w:sz w:val="48"/>
          <w:szCs w:val="48"/>
          <w:u w:val="single"/>
        </w:rPr>
        <w:t xml:space="preserve">CAPÍTULO </w:t>
      </w:r>
      <w:r>
        <w:rPr>
          <w:rFonts w:ascii="Arial" w:hAnsi="Arial" w:cs="Arial"/>
          <w:sz w:val="48"/>
          <w:szCs w:val="48"/>
          <w:u w:val="single"/>
        </w:rPr>
        <w:t>3</w:t>
      </w:r>
      <w:bookmarkEnd w:id="18"/>
    </w:p>
    <w:p w:rsidR="00ED0DD9" w:rsidRDefault="00ED0DD9" w:rsidP="00ED0DD9">
      <w:pPr>
        <w:spacing w:after="0" w:line="240" w:lineRule="auto"/>
        <w:jc w:val="both"/>
        <w:rPr>
          <w:rFonts w:cs="Arial"/>
        </w:rPr>
      </w:pPr>
    </w:p>
    <w:p w:rsidR="00ED0DD9" w:rsidRDefault="00ED0DD9" w:rsidP="00ED0DD9">
      <w:pPr>
        <w:spacing w:after="0" w:line="240" w:lineRule="auto"/>
        <w:jc w:val="both"/>
        <w:rPr>
          <w:rFonts w:cs="Arial"/>
        </w:rPr>
      </w:pPr>
    </w:p>
    <w:p w:rsidR="00ED0DD9" w:rsidRDefault="00ED0DD9" w:rsidP="00ED0DD9">
      <w:pPr>
        <w:spacing w:after="0" w:line="240" w:lineRule="auto"/>
        <w:jc w:val="both"/>
        <w:rPr>
          <w:rFonts w:cs="Arial"/>
        </w:rPr>
      </w:pPr>
    </w:p>
    <w:p w:rsidR="00ED0DD9" w:rsidRDefault="00ED0DD9" w:rsidP="00ED0DD9">
      <w:pPr>
        <w:spacing w:after="0" w:line="240" w:lineRule="auto"/>
        <w:jc w:val="both"/>
        <w:rPr>
          <w:rFonts w:cs="Arial"/>
        </w:rPr>
      </w:pPr>
    </w:p>
    <w:p w:rsidR="00ED0DD9" w:rsidRPr="001611C0" w:rsidRDefault="00ED0DD9" w:rsidP="004F776E">
      <w:pPr>
        <w:pStyle w:val="Prrafodelista"/>
        <w:numPr>
          <w:ilvl w:val="0"/>
          <w:numId w:val="45"/>
        </w:numPr>
        <w:spacing w:after="0" w:line="480" w:lineRule="auto"/>
        <w:ind w:left="426" w:hanging="426"/>
        <w:contextualSpacing w:val="0"/>
        <w:jc w:val="both"/>
        <w:outlineLvl w:val="0"/>
        <w:rPr>
          <w:rFonts w:cs="Arial"/>
          <w:b/>
          <w:sz w:val="32"/>
          <w:szCs w:val="32"/>
        </w:rPr>
      </w:pPr>
      <w:bookmarkStart w:id="19" w:name="_Toc265193460"/>
      <w:r w:rsidRPr="001611C0">
        <w:rPr>
          <w:rFonts w:cs="Arial"/>
          <w:b/>
          <w:sz w:val="32"/>
          <w:szCs w:val="32"/>
        </w:rPr>
        <w:t>DIAGNÓSTICO ACTUAL DE LA EMPRESA</w:t>
      </w:r>
      <w:bookmarkEnd w:id="19"/>
    </w:p>
    <w:p w:rsidR="00ED0DD9" w:rsidRPr="00742F84" w:rsidRDefault="00ED0DD9" w:rsidP="00ED0DD9">
      <w:pPr>
        <w:spacing w:line="480" w:lineRule="auto"/>
        <w:jc w:val="both"/>
        <w:rPr>
          <w:rFonts w:cs="Arial"/>
        </w:rPr>
      </w:pPr>
    </w:p>
    <w:p w:rsidR="00ED0DD9" w:rsidRPr="00ED0DD9" w:rsidRDefault="00A031DC" w:rsidP="004F776E">
      <w:pPr>
        <w:pStyle w:val="Ttulo2"/>
        <w:numPr>
          <w:ilvl w:val="1"/>
          <w:numId w:val="45"/>
        </w:numPr>
        <w:tabs>
          <w:tab w:val="left" w:pos="993"/>
        </w:tabs>
        <w:spacing w:before="0" w:after="0" w:line="480" w:lineRule="auto"/>
        <w:jc w:val="both"/>
        <w:rPr>
          <w:rFonts w:ascii="Arial" w:hAnsi="Arial"/>
          <w:i w:val="0"/>
          <w:sz w:val="24"/>
          <w:szCs w:val="24"/>
        </w:rPr>
      </w:pPr>
      <w:bookmarkStart w:id="20" w:name="_Toc265193461"/>
      <w:r>
        <w:rPr>
          <w:rFonts w:ascii="Arial" w:hAnsi="Arial"/>
          <w:i w:val="0"/>
          <w:sz w:val="24"/>
          <w:szCs w:val="24"/>
        </w:rPr>
        <w:t>Informe</w:t>
      </w:r>
      <w:r w:rsidR="00ED0DD9" w:rsidRPr="00ED0DD9">
        <w:rPr>
          <w:rFonts w:ascii="Arial" w:hAnsi="Arial"/>
          <w:i w:val="0"/>
          <w:sz w:val="24"/>
          <w:szCs w:val="24"/>
        </w:rPr>
        <w:t xml:space="preserve"> General </w:t>
      </w:r>
      <w:bookmarkEnd w:id="20"/>
    </w:p>
    <w:p w:rsidR="006F73E8" w:rsidRPr="006F73E8" w:rsidRDefault="006F73E8" w:rsidP="007A59B0">
      <w:pPr>
        <w:pStyle w:val="FRANCISCO"/>
      </w:pPr>
    </w:p>
    <w:p w:rsidR="00D427F3" w:rsidRPr="00D427F3" w:rsidRDefault="00D427F3" w:rsidP="004F776E">
      <w:pPr>
        <w:pStyle w:val="Prrafodelista"/>
        <w:keepNext/>
        <w:numPr>
          <w:ilvl w:val="0"/>
          <w:numId w:val="47"/>
        </w:numPr>
        <w:spacing w:after="0" w:line="480" w:lineRule="auto"/>
        <w:contextualSpacing w:val="0"/>
        <w:jc w:val="both"/>
        <w:outlineLvl w:val="0"/>
        <w:rPr>
          <w:rFonts w:eastAsia="Times New Roman" w:cs="Arial"/>
          <w:b/>
          <w:bCs/>
          <w:vanish/>
          <w:kern w:val="32"/>
          <w:szCs w:val="24"/>
        </w:rPr>
      </w:pPr>
    </w:p>
    <w:p w:rsidR="00D427F3" w:rsidRPr="00D427F3" w:rsidRDefault="00D427F3" w:rsidP="004F776E">
      <w:pPr>
        <w:pStyle w:val="Prrafodelista"/>
        <w:keepNext/>
        <w:numPr>
          <w:ilvl w:val="0"/>
          <w:numId w:val="47"/>
        </w:numPr>
        <w:spacing w:after="0" w:line="480" w:lineRule="auto"/>
        <w:contextualSpacing w:val="0"/>
        <w:jc w:val="both"/>
        <w:outlineLvl w:val="0"/>
        <w:rPr>
          <w:rFonts w:eastAsia="Times New Roman" w:cs="Arial"/>
          <w:b/>
          <w:bCs/>
          <w:vanish/>
          <w:kern w:val="32"/>
          <w:szCs w:val="24"/>
        </w:rPr>
      </w:pPr>
    </w:p>
    <w:p w:rsidR="00D427F3" w:rsidRPr="00D427F3" w:rsidRDefault="00D427F3" w:rsidP="004F776E">
      <w:pPr>
        <w:pStyle w:val="Prrafodelista"/>
        <w:keepNext/>
        <w:numPr>
          <w:ilvl w:val="0"/>
          <w:numId w:val="47"/>
        </w:numPr>
        <w:spacing w:after="0" w:line="480" w:lineRule="auto"/>
        <w:contextualSpacing w:val="0"/>
        <w:jc w:val="both"/>
        <w:outlineLvl w:val="0"/>
        <w:rPr>
          <w:rFonts w:eastAsia="Times New Roman" w:cs="Arial"/>
          <w:b/>
          <w:bCs/>
          <w:vanish/>
          <w:kern w:val="32"/>
          <w:szCs w:val="24"/>
        </w:rPr>
      </w:pPr>
    </w:p>
    <w:p w:rsidR="00D427F3" w:rsidRPr="00D427F3" w:rsidRDefault="00D427F3" w:rsidP="004F776E">
      <w:pPr>
        <w:pStyle w:val="Prrafodelista"/>
        <w:keepNext/>
        <w:numPr>
          <w:ilvl w:val="1"/>
          <w:numId w:val="47"/>
        </w:numPr>
        <w:spacing w:after="0" w:line="480" w:lineRule="auto"/>
        <w:contextualSpacing w:val="0"/>
        <w:jc w:val="both"/>
        <w:outlineLvl w:val="0"/>
        <w:rPr>
          <w:rFonts w:eastAsia="Times New Roman" w:cs="Arial"/>
          <w:b/>
          <w:bCs/>
          <w:vanish/>
          <w:kern w:val="32"/>
          <w:szCs w:val="24"/>
        </w:rPr>
      </w:pPr>
    </w:p>
    <w:p w:rsidR="00D427F3" w:rsidRPr="00D427F3" w:rsidRDefault="00D427F3" w:rsidP="004F776E">
      <w:pPr>
        <w:pStyle w:val="Prrafodelista"/>
        <w:keepNext/>
        <w:numPr>
          <w:ilvl w:val="0"/>
          <w:numId w:val="46"/>
        </w:numPr>
        <w:tabs>
          <w:tab w:val="left" w:pos="1701"/>
        </w:tabs>
        <w:spacing w:after="0" w:line="360" w:lineRule="auto"/>
        <w:contextualSpacing w:val="0"/>
        <w:outlineLvl w:val="2"/>
        <w:rPr>
          <w:rFonts w:eastAsia="Times New Roman" w:cs="Arial"/>
          <w:b/>
          <w:bCs/>
          <w:vanish/>
          <w:szCs w:val="28"/>
          <w:lang w:val="es-ES"/>
        </w:rPr>
      </w:pPr>
    </w:p>
    <w:p w:rsidR="00D427F3" w:rsidRPr="00D427F3" w:rsidRDefault="00D427F3" w:rsidP="004F776E">
      <w:pPr>
        <w:pStyle w:val="Prrafodelista"/>
        <w:keepNext/>
        <w:numPr>
          <w:ilvl w:val="1"/>
          <w:numId w:val="46"/>
        </w:numPr>
        <w:tabs>
          <w:tab w:val="left" w:pos="1701"/>
        </w:tabs>
        <w:spacing w:after="0" w:line="360" w:lineRule="auto"/>
        <w:contextualSpacing w:val="0"/>
        <w:outlineLvl w:val="2"/>
        <w:rPr>
          <w:rFonts w:eastAsia="Times New Roman" w:cs="Arial"/>
          <w:b/>
          <w:bCs/>
          <w:vanish/>
          <w:szCs w:val="28"/>
          <w:lang w:val="es-ES"/>
        </w:rPr>
      </w:pPr>
    </w:p>
    <w:p w:rsidR="00D427F3" w:rsidRDefault="00A031DC"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t>Descripción General de la E</w:t>
      </w:r>
      <w:r w:rsidR="00D427F3">
        <w:rPr>
          <w:rFonts w:eastAsia="Times New Roman" w:cs="Arial"/>
          <w:b/>
          <w:bCs/>
          <w:szCs w:val="28"/>
          <w:lang w:val="es-ES"/>
        </w:rPr>
        <w:t>mpresa</w:t>
      </w:r>
    </w:p>
    <w:p w:rsidR="00D427F3" w:rsidRPr="00D427F3" w:rsidRDefault="00D427F3" w:rsidP="007A59B0">
      <w:pPr>
        <w:pStyle w:val="FRANCISCO"/>
      </w:pPr>
    </w:p>
    <w:p w:rsidR="006F73E8" w:rsidRPr="00680E7B" w:rsidRDefault="006F73E8" w:rsidP="00D427F3">
      <w:pPr>
        <w:spacing w:after="0" w:line="480" w:lineRule="auto"/>
        <w:ind w:left="1710"/>
        <w:jc w:val="both"/>
        <w:rPr>
          <w:rFonts w:eastAsia="Times New Roman" w:cs="Arial"/>
          <w:szCs w:val="24"/>
          <w:lang w:eastAsia="es-EC"/>
        </w:rPr>
      </w:pPr>
      <w:r w:rsidRPr="00680E7B">
        <w:rPr>
          <w:rFonts w:eastAsia="Times New Roman" w:cs="Arial"/>
          <w:bCs/>
          <w:szCs w:val="24"/>
          <w:lang w:eastAsia="es-EC"/>
        </w:rPr>
        <w:t xml:space="preserve">La organización, es una empresa </w:t>
      </w:r>
      <w:r w:rsidRPr="00D427F3">
        <w:rPr>
          <w:rFonts w:eastAsia="Times New Roman" w:cs="Arial"/>
          <w:bCs/>
          <w:szCs w:val="24"/>
          <w:lang w:eastAsia="es-EC"/>
        </w:rPr>
        <w:t>agroindustrial</w:t>
      </w:r>
      <w:r w:rsidRPr="00680E7B">
        <w:rPr>
          <w:rFonts w:eastAsia="Times New Roman" w:cs="Arial"/>
          <w:bCs/>
          <w:szCs w:val="24"/>
          <w:lang w:eastAsia="es-EC"/>
        </w:rPr>
        <w:t xml:space="preserve"> con cinco años en el mercado </w:t>
      </w:r>
      <w:r w:rsidRPr="00680E7B">
        <w:rPr>
          <w:rFonts w:eastAsia="Times New Roman" w:cs="Arial"/>
          <w:szCs w:val="24"/>
          <w:lang w:eastAsia="es-EC"/>
        </w:rPr>
        <w:t>que nace de la confianza de una familia que cree en el desarrollo del sector agrícola de</w:t>
      </w:r>
      <w:r w:rsidR="0031503A">
        <w:rPr>
          <w:rFonts w:eastAsia="Times New Roman" w:cs="Arial"/>
          <w:szCs w:val="24"/>
          <w:lang w:eastAsia="es-EC"/>
        </w:rPr>
        <w:t>l</w:t>
      </w:r>
      <w:r w:rsidRPr="00680E7B">
        <w:rPr>
          <w:rFonts w:eastAsia="Times New Roman" w:cs="Arial"/>
          <w:szCs w:val="24"/>
          <w:lang w:eastAsia="es-EC"/>
        </w:rPr>
        <w:t xml:space="preserve"> país. Debido a la calidad de materia prima, ofrece a sus clientes un producto que garantiza productividad al agricult</w:t>
      </w:r>
      <w:r>
        <w:rPr>
          <w:rFonts w:eastAsia="Times New Roman" w:cs="Arial"/>
          <w:szCs w:val="24"/>
          <w:lang w:eastAsia="es-EC"/>
        </w:rPr>
        <w:t xml:space="preserve">or, uniformidad en sus cultivos y </w:t>
      </w:r>
      <w:r w:rsidRPr="00680E7B">
        <w:rPr>
          <w:rFonts w:eastAsia="Times New Roman" w:cs="Arial"/>
          <w:szCs w:val="24"/>
          <w:lang w:eastAsia="es-EC"/>
        </w:rPr>
        <w:t>bajo porcentaje de mutantes.</w:t>
      </w:r>
    </w:p>
    <w:p w:rsidR="006F73E8" w:rsidRPr="00680E7B" w:rsidRDefault="006F73E8" w:rsidP="00D427F3">
      <w:pPr>
        <w:pStyle w:val="Default"/>
        <w:ind w:left="1710"/>
        <w:jc w:val="both"/>
        <w:rPr>
          <w:b/>
          <w:bCs/>
        </w:rPr>
      </w:pPr>
    </w:p>
    <w:p w:rsidR="006F73E8" w:rsidRPr="00680E7B" w:rsidRDefault="006F73E8" w:rsidP="00D427F3">
      <w:pPr>
        <w:pStyle w:val="Default"/>
        <w:ind w:left="1710"/>
        <w:jc w:val="both"/>
        <w:rPr>
          <w:b/>
          <w:bCs/>
        </w:rPr>
      </w:pPr>
    </w:p>
    <w:p w:rsidR="006F73E8" w:rsidRPr="00680E7B" w:rsidRDefault="006F73E8" w:rsidP="00D427F3">
      <w:pPr>
        <w:pStyle w:val="Default"/>
        <w:ind w:left="1710"/>
        <w:jc w:val="both"/>
        <w:rPr>
          <w:b/>
          <w:bCs/>
        </w:rPr>
      </w:pPr>
    </w:p>
    <w:p w:rsidR="006778A0" w:rsidRDefault="006778A0" w:rsidP="00D427F3">
      <w:pPr>
        <w:pStyle w:val="Default"/>
        <w:ind w:left="1710"/>
        <w:jc w:val="both"/>
        <w:sectPr w:rsidR="006778A0" w:rsidSect="006778A0">
          <w:headerReference w:type="default" r:id="rId17"/>
          <w:pgSz w:w="11909" w:h="16839" w:code="9"/>
          <w:pgMar w:top="2275" w:right="1368" w:bottom="2275" w:left="2275" w:header="720" w:footer="720" w:gutter="0"/>
          <w:pgNumType w:start="7"/>
          <w:cols w:space="720"/>
          <w:docGrid w:linePitch="360"/>
        </w:sectPr>
      </w:pPr>
    </w:p>
    <w:p w:rsidR="006F73E8" w:rsidRDefault="006F73E8" w:rsidP="00D427F3">
      <w:pPr>
        <w:spacing w:after="0" w:line="480" w:lineRule="auto"/>
        <w:ind w:left="1710"/>
        <w:jc w:val="both"/>
        <w:rPr>
          <w:rFonts w:cs="Arial"/>
          <w:szCs w:val="24"/>
        </w:rPr>
      </w:pPr>
      <w:r w:rsidRPr="00680E7B">
        <w:rPr>
          <w:rFonts w:cs="Arial"/>
          <w:szCs w:val="24"/>
        </w:rPr>
        <w:lastRenderedPageBreak/>
        <w:t>La empresa fue constituida en el año 2005 y la ubicación de sus viveros</w:t>
      </w:r>
      <w:r w:rsidR="009B5BB5">
        <w:rPr>
          <w:rStyle w:val="Refdenotaalpie"/>
          <w:rFonts w:cs="Arial"/>
          <w:szCs w:val="24"/>
        </w:rPr>
        <w:footnoteReference w:id="12"/>
      </w:r>
      <w:r w:rsidRPr="00680E7B">
        <w:rPr>
          <w:rFonts w:cs="Arial"/>
          <w:szCs w:val="24"/>
        </w:rPr>
        <w:t xml:space="preserve"> es en la vía Yaguachi-Babahoyo. En sus inicios se dedicaba a la </w:t>
      </w:r>
      <w:r w:rsidRPr="00D427F3">
        <w:rPr>
          <w:rFonts w:cs="Arial"/>
          <w:szCs w:val="24"/>
        </w:rPr>
        <w:t>elaboración y comercialización de insumos agrícolas</w:t>
      </w:r>
      <w:r w:rsidR="009B5BB5" w:rsidRPr="00D427F3">
        <w:rPr>
          <w:rFonts w:cs="Arial"/>
          <w:i/>
          <w:szCs w:val="24"/>
        </w:rPr>
        <w:t xml:space="preserve">, </w:t>
      </w:r>
      <w:r w:rsidR="009B5BB5" w:rsidRPr="00D427F3">
        <w:rPr>
          <w:rFonts w:cs="Arial"/>
          <w:szCs w:val="24"/>
        </w:rPr>
        <w:t>además</w:t>
      </w:r>
      <w:r w:rsidR="009B5BB5" w:rsidRPr="00D427F3">
        <w:rPr>
          <w:rFonts w:cs="Arial"/>
          <w:i/>
          <w:szCs w:val="24"/>
        </w:rPr>
        <w:t xml:space="preserve"> </w:t>
      </w:r>
      <w:r w:rsidR="009B5BB5" w:rsidRPr="00D427F3">
        <w:rPr>
          <w:rFonts w:cs="Arial"/>
          <w:szCs w:val="24"/>
        </w:rPr>
        <w:t>i</w:t>
      </w:r>
      <w:r w:rsidRPr="00D427F3">
        <w:rPr>
          <w:rFonts w:cs="Arial"/>
          <w:szCs w:val="24"/>
        </w:rPr>
        <w:t>mporta, madura y vende plantas meristemáticas</w:t>
      </w:r>
      <w:r w:rsidR="009B5BB5" w:rsidRPr="00D427F3">
        <w:rPr>
          <w:rStyle w:val="Refdenotaalpie"/>
          <w:rFonts w:asciiTheme="minorHAnsi" w:hAnsiTheme="minorHAnsi" w:cs="Arial"/>
          <w:szCs w:val="24"/>
        </w:rPr>
        <w:footnoteReference w:id="13"/>
      </w:r>
      <w:r w:rsidRPr="00D427F3">
        <w:rPr>
          <w:rFonts w:cs="Arial"/>
          <w:szCs w:val="24"/>
        </w:rPr>
        <w:t xml:space="preserve"> de banano</w:t>
      </w:r>
      <w:r w:rsidR="009B5BB5" w:rsidRPr="00D427F3">
        <w:rPr>
          <w:rFonts w:cs="Arial"/>
          <w:szCs w:val="24"/>
        </w:rPr>
        <w:t>.</w:t>
      </w:r>
    </w:p>
    <w:p w:rsidR="00D427F3" w:rsidRPr="00D427F3" w:rsidRDefault="00D427F3" w:rsidP="006F73E8">
      <w:pPr>
        <w:spacing w:after="0" w:line="480" w:lineRule="auto"/>
        <w:ind w:left="1798"/>
        <w:jc w:val="both"/>
        <w:rPr>
          <w:rFonts w:cs="Arial"/>
          <w:szCs w:val="24"/>
        </w:rPr>
      </w:pPr>
    </w:p>
    <w:p w:rsidR="00D427F3" w:rsidRDefault="00A031DC" w:rsidP="0048649A">
      <w:pPr>
        <w:keepNext/>
        <w:numPr>
          <w:ilvl w:val="2"/>
          <w:numId w:val="46"/>
        </w:numPr>
        <w:tabs>
          <w:tab w:val="left" w:pos="1701"/>
        </w:tabs>
        <w:spacing w:after="0" w:line="480" w:lineRule="auto"/>
        <w:ind w:left="1714"/>
        <w:outlineLvl w:val="2"/>
        <w:rPr>
          <w:rFonts w:eastAsia="Times New Roman" w:cs="Arial"/>
          <w:b/>
          <w:bCs/>
          <w:szCs w:val="28"/>
          <w:lang w:val="es-ES"/>
        </w:rPr>
      </w:pPr>
      <w:r>
        <w:rPr>
          <w:rFonts w:eastAsia="Times New Roman" w:cs="Arial"/>
          <w:b/>
          <w:bCs/>
          <w:szCs w:val="28"/>
          <w:lang w:val="es-ES"/>
        </w:rPr>
        <w:t>Misión y Visión de la Empresa</w:t>
      </w:r>
    </w:p>
    <w:p w:rsidR="006F73E8" w:rsidRDefault="006F73E8" w:rsidP="008125C6">
      <w:pPr>
        <w:pStyle w:val="FRANCISCO"/>
        <w:ind w:left="1292" w:firstLine="422"/>
      </w:pPr>
      <w:r w:rsidRPr="00D427F3">
        <w:t>En la actualidad la empresa no tiene misión ni visión definida.</w:t>
      </w:r>
    </w:p>
    <w:p w:rsidR="0048649A" w:rsidRDefault="0048649A" w:rsidP="007A59B0">
      <w:pPr>
        <w:pStyle w:val="FRANCISCO"/>
      </w:pPr>
    </w:p>
    <w:p w:rsidR="00D427F3" w:rsidRDefault="00A031DC" w:rsidP="0048649A">
      <w:pPr>
        <w:keepNext/>
        <w:numPr>
          <w:ilvl w:val="2"/>
          <w:numId w:val="46"/>
        </w:numPr>
        <w:tabs>
          <w:tab w:val="left" w:pos="1701"/>
        </w:tabs>
        <w:spacing w:after="0" w:line="480" w:lineRule="auto"/>
        <w:ind w:left="1714"/>
        <w:outlineLvl w:val="2"/>
        <w:rPr>
          <w:rFonts w:eastAsia="Times New Roman" w:cs="Arial"/>
          <w:b/>
          <w:bCs/>
          <w:szCs w:val="28"/>
          <w:lang w:val="es-ES"/>
        </w:rPr>
      </w:pPr>
      <w:r>
        <w:rPr>
          <w:rFonts w:eastAsia="Times New Roman" w:cs="Arial"/>
          <w:b/>
          <w:bCs/>
          <w:szCs w:val="28"/>
          <w:lang w:val="es-ES"/>
        </w:rPr>
        <w:t>Productos y Procesos</w:t>
      </w:r>
    </w:p>
    <w:p w:rsidR="006F73E8" w:rsidRPr="00EE542D" w:rsidRDefault="006F73E8" w:rsidP="0048649A">
      <w:pPr>
        <w:spacing w:after="0" w:line="480" w:lineRule="auto"/>
        <w:ind w:left="1710"/>
        <w:jc w:val="both"/>
        <w:rPr>
          <w:rFonts w:cs="Arial"/>
          <w:szCs w:val="24"/>
        </w:rPr>
      </w:pPr>
      <w:r w:rsidRPr="00680E7B">
        <w:rPr>
          <w:rFonts w:cs="Arial"/>
          <w:szCs w:val="24"/>
        </w:rPr>
        <w:t xml:space="preserve">Su principal producto son las plantas </w:t>
      </w:r>
      <w:r w:rsidR="007A59B0" w:rsidRPr="00680E7B">
        <w:rPr>
          <w:rFonts w:cs="Arial"/>
          <w:szCs w:val="24"/>
        </w:rPr>
        <w:t>meristemáticas</w:t>
      </w:r>
      <w:r w:rsidRPr="00680E7B">
        <w:rPr>
          <w:rFonts w:cs="Arial"/>
          <w:szCs w:val="24"/>
        </w:rPr>
        <w:t xml:space="preserve"> de banano para la agro-industria. </w:t>
      </w:r>
      <w:r w:rsidRPr="00A676A4">
        <w:rPr>
          <w:rFonts w:cs="Arial"/>
          <w:szCs w:val="24"/>
        </w:rPr>
        <w:t xml:space="preserve">En sus variedades: </w:t>
      </w:r>
      <w:r w:rsidR="00A031DC">
        <w:rPr>
          <w:rFonts w:cs="Arial"/>
          <w:b/>
          <w:szCs w:val="24"/>
        </w:rPr>
        <w:t xml:space="preserve">Williams </w:t>
      </w:r>
      <w:r w:rsidR="00A031DC">
        <w:rPr>
          <w:rFonts w:cs="Arial"/>
          <w:szCs w:val="24"/>
        </w:rPr>
        <w:t>y</w:t>
      </w:r>
      <w:r w:rsidRPr="00680E7B">
        <w:rPr>
          <w:rFonts w:cs="Arial"/>
          <w:b/>
          <w:szCs w:val="24"/>
        </w:rPr>
        <w:t xml:space="preserve"> Gran </w:t>
      </w:r>
      <w:r w:rsidRPr="00A031DC">
        <w:rPr>
          <w:rFonts w:cs="Arial"/>
          <w:b/>
          <w:szCs w:val="24"/>
        </w:rPr>
        <w:t>Enano</w:t>
      </w:r>
      <w:r w:rsidRPr="00EE542D">
        <w:rPr>
          <w:rFonts w:cs="Arial"/>
          <w:szCs w:val="24"/>
        </w:rPr>
        <w:t xml:space="preserve">. </w:t>
      </w:r>
    </w:p>
    <w:p w:rsidR="006F73E8" w:rsidRPr="00EE542D" w:rsidRDefault="00D427F3" w:rsidP="006F73E8">
      <w:pPr>
        <w:spacing w:line="480" w:lineRule="auto"/>
        <w:ind w:left="1800"/>
        <w:jc w:val="both"/>
        <w:rPr>
          <w:rFonts w:cs="Arial"/>
          <w:szCs w:val="24"/>
        </w:rPr>
      </w:pPr>
      <w:r w:rsidRPr="00EE542D">
        <w:rPr>
          <w:rFonts w:cs="Arial"/>
          <w:noProof/>
          <w:szCs w:val="24"/>
          <w:lang w:eastAsia="es-EC"/>
        </w:rPr>
        <w:drawing>
          <wp:anchor distT="0" distB="0" distL="114300" distR="114300" simplePos="0" relativeHeight="251771392" behindDoc="0" locked="0" layoutInCell="1" allowOverlap="1">
            <wp:simplePos x="0" y="0"/>
            <wp:positionH relativeFrom="column">
              <wp:posOffset>3384550</wp:posOffset>
            </wp:positionH>
            <wp:positionV relativeFrom="paragraph">
              <wp:posOffset>66040</wp:posOffset>
            </wp:positionV>
            <wp:extent cx="1781175" cy="1694180"/>
            <wp:effectExtent l="19050" t="0" r="9525" b="0"/>
            <wp:wrapSquare wrapText="bothSides"/>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srcRect/>
                    <a:stretch>
                      <a:fillRect/>
                    </a:stretch>
                  </pic:blipFill>
                  <pic:spPr bwMode="auto">
                    <a:xfrm>
                      <a:off x="0" y="0"/>
                      <a:ext cx="1781175" cy="1694180"/>
                    </a:xfrm>
                    <a:prstGeom prst="rect">
                      <a:avLst/>
                    </a:prstGeom>
                    <a:noFill/>
                    <a:ln w="19050">
                      <a:noFill/>
                      <a:miter lim="800000"/>
                      <a:headEnd/>
                      <a:tailEnd/>
                    </a:ln>
                  </pic:spPr>
                </pic:pic>
              </a:graphicData>
            </a:graphic>
          </wp:anchor>
        </w:drawing>
      </w:r>
      <w:r w:rsidRPr="00EE542D">
        <w:rPr>
          <w:rFonts w:cs="Arial"/>
          <w:noProof/>
          <w:szCs w:val="24"/>
          <w:lang w:eastAsia="es-EC"/>
        </w:rPr>
        <w:drawing>
          <wp:anchor distT="0" distB="0" distL="114300" distR="114300" simplePos="0" relativeHeight="251770368" behindDoc="1" locked="0" layoutInCell="1" allowOverlap="1">
            <wp:simplePos x="0" y="0"/>
            <wp:positionH relativeFrom="column">
              <wp:posOffset>1254760</wp:posOffset>
            </wp:positionH>
            <wp:positionV relativeFrom="paragraph">
              <wp:posOffset>66040</wp:posOffset>
            </wp:positionV>
            <wp:extent cx="1833880" cy="1695450"/>
            <wp:effectExtent l="19050" t="0" r="0" b="0"/>
            <wp:wrapSquare wrapText="bothSides"/>
            <wp:docPr id="28" name="Imagen 3" descr="C:\Users\usuario\Documents\ANDRES fenec SA\INFORMACION FENEC (para pag web)\PARA PAGINA WEB\INFO MERISTEMAS\FOTOS\IMGP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cuments\ANDRES fenec SA\INFORMACION FENEC (para pag web)\PARA PAGINA WEB\INFO MERISTEMAS\FOTOS\IMGP0284.JPG"/>
                    <pic:cNvPicPr>
                      <a:picLocks noChangeAspect="1" noChangeArrowheads="1"/>
                    </pic:cNvPicPr>
                  </pic:nvPicPr>
                  <pic:blipFill>
                    <a:blip r:embed="rId19" cstate="print"/>
                    <a:srcRect/>
                    <a:stretch>
                      <a:fillRect/>
                    </a:stretch>
                  </pic:blipFill>
                  <pic:spPr bwMode="auto">
                    <a:xfrm>
                      <a:off x="0" y="0"/>
                      <a:ext cx="1833880" cy="1695450"/>
                    </a:xfrm>
                    <a:prstGeom prst="rect">
                      <a:avLst/>
                    </a:prstGeom>
                    <a:noFill/>
                    <a:ln w="19050">
                      <a:noFill/>
                      <a:miter lim="800000"/>
                      <a:headEnd/>
                      <a:tailEnd/>
                    </a:ln>
                  </pic:spPr>
                </pic:pic>
              </a:graphicData>
            </a:graphic>
          </wp:anchor>
        </w:drawing>
      </w:r>
    </w:p>
    <w:p w:rsidR="006F73E8" w:rsidRPr="00EE542D" w:rsidRDefault="006F73E8" w:rsidP="007A59B0">
      <w:pPr>
        <w:pStyle w:val="FRANCISCO"/>
        <w:rPr>
          <w:noProof/>
          <w:lang w:eastAsia="es-EC"/>
        </w:rPr>
      </w:pPr>
    </w:p>
    <w:p w:rsidR="006F73E8" w:rsidRPr="00EE542D" w:rsidRDefault="006F73E8" w:rsidP="007A59B0">
      <w:pPr>
        <w:pStyle w:val="FRANCISCO"/>
        <w:rPr>
          <w:noProof/>
          <w:lang w:eastAsia="es-EC"/>
        </w:rPr>
      </w:pPr>
    </w:p>
    <w:p w:rsidR="006F73E8" w:rsidRPr="00EE542D" w:rsidRDefault="006F73E8" w:rsidP="007A59B0">
      <w:pPr>
        <w:pStyle w:val="FRANCISCO"/>
        <w:rPr>
          <w:noProof/>
          <w:lang w:eastAsia="es-EC"/>
        </w:rPr>
      </w:pPr>
    </w:p>
    <w:p w:rsidR="006F73E8" w:rsidRPr="00EE542D" w:rsidRDefault="006F73E8" w:rsidP="007A59B0">
      <w:pPr>
        <w:pStyle w:val="FRANCISCO"/>
        <w:rPr>
          <w:noProof/>
          <w:lang w:eastAsia="es-EC"/>
        </w:rPr>
      </w:pPr>
    </w:p>
    <w:p w:rsidR="006F73E8" w:rsidRPr="00EE542D" w:rsidRDefault="00D427F3" w:rsidP="0048649A">
      <w:pPr>
        <w:spacing w:line="480" w:lineRule="auto"/>
        <w:ind w:left="1416" w:firstLine="708"/>
        <w:jc w:val="both"/>
        <w:rPr>
          <w:rFonts w:cs="Arial"/>
          <w:szCs w:val="24"/>
        </w:rPr>
      </w:pPr>
      <w:r w:rsidRPr="00EE542D">
        <w:rPr>
          <w:rFonts w:cs="Arial"/>
          <w:szCs w:val="24"/>
        </w:rPr>
        <w:t xml:space="preserve">Figura 3.1. </w:t>
      </w:r>
      <w:r w:rsidR="0048649A" w:rsidRPr="00EE542D">
        <w:rPr>
          <w:rFonts w:cs="Arial"/>
          <w:szCs w:val="24"/>
        </w:rPr>
        <w:t>VARIEDADES WILLIAMS Y GRAN ENANO</w:t>
      </w:r>
    </w:p>
    <w:p w:rsidR="00A031DC" w:rsidRDefault="00A031DC" w:rsidP="00737D05">
      <w:pPr>
        <w:spacing w:line="240" w:lineRule="auto"/>
        <w:ind w:left="1714"/>
        <w:jc w:val="center"/>
        <w:rPr>
          <w:rFonts w:cs="Arial"/>
          <w:szCs w:val="24"/>
        </w:rPr>
      </w:pPr>
    </w:p>
    <w:p w:rsidR="00A031DC" w:rsidRDefault="0048649A" w:rsidP="00D34AC2">
      <w:pPr>
        <w:spacing w:after="0" w:line="240" w:lineRule="auto"/>
        <w:ind w:left="1714"/>
        <w:jc w:val="center"/>
        <w:rPr>
          <w:rFonts w:cs="Arial"/>
          <w:szCs w:val="24"/>
        </w:rPr>
      </w:pPr>
      <w:r>
        <w:rPr>
          <w:rFonts w:cs="Arial"/>
          <w:szCs w:val="24"/>
        </w:rPr>
        <w:t>TABLA 1</w:t>
      </w:r>
    </w:p>
    <w:p w:rsidR="00737D05" w:rsidRDefault="00D34AC2" w:rsidP="00D34AC2">
      <w:pPr>
        <w:spacing w:after="0" w:line="240" w:lineRule="auto"/>
        <w:ind w:left="1714"/>
        <w:jc w:val="center"/>
        <w:rPr>
          <w:rFonts w:cs="Arial"/>
          <w:szCs w:val="24"/>
        </w:rPr>
      </w:pPr>
      <w:r w:rsidRPr="00737D05">
        <w:rPr>
          <w:rFonts w:cs="Arial"/>
          <w:szCs w:val="24"/>
        </w:rPr>
        <w:t>CARACTERÍSTICAS FENOTÍPICAS DE LA PLANTA EN PRIMERA COSECHA</w:t>
      </w:r>
    </w:p>
    <w:p w:rsidR="00D34AC2" w:rsidRPr="00737D05" w:rsidRDefault="00D34AC2" w:rsidP="00D34AC2">
      <w:pPr>
        <w:spacing w:after="0" w:line="240" w:lineRule="auto"/>
        <w:ind w:left="1714"/>
        <w:jc w:val="center"/>
        <w:rPr>
          <w:rFonts w:cs="Arial"/>
          <w:szCs w:val="24"/>
        </w:rPr>
      </w:pPr>
    </w:p>
    <w:tbl>
      <w:tblPr>
        <w:tblStyle w:val="Cuadrculamedia3-nfasis3"/>
        <w:tblW w:w="6009" w:type="dxa"/>
        <w:tblInd w:w="2088" w:type="dxa"/>
        <w:tblLook w:val="04A0"/>
      </w:tblPr>
      <w:tblGrid>
        <w:gridCol w:w="3347"/>
        <w:gridCol w:w="1140"/>
        <w:gridCol w:w="1522"/>
      </w:tblGrid>
      <w:tr w:rsidR="00737D05" w:rsidRPr="00737D05" w:rsidTr="0048649A">
        <w:trPr>
          <w:cnfStyle w:val="100000000000"/>
          <w:trHeight w:val="258"/>
        </w:trPr>
        <w:tc>
          <w:tcPr>
            <w:cnfStyle w:val="001000000000"/>
            <w:tcW w:w="3347" w:type="dxa"/>
            <w:noWrap/>
            <w:vAlign w:val="center"/>
            <w:hideMark/>
          </w:tcPr>
          <w:p w:rsidR="00737D05" w:rsidRPr="00737D05" w:rsidRDefault="00737D05" w:rsidP="00737D05">
            <w:pPr>
              <w:spacing w:after="0" w:line="240" w:lineRule="auto"/>
              <w:jc w:val="center"/>
              <w:rPr>
                <w:rFonts w:eastAsia="Times New Roman" w:cs="Arial"/>
                <w:color w:val="000000"/>
                <w:szCs w:val="20"/>
                <w:lang w:eastAsia="es-EC"/>
              </w:rPr>
            </w:pPr>
            <w:r w:rsidRPr="00737D05">
              <w:rPr>
                <w:rFonts w:eastAsia="Times New Roman" w:cs="Arial"/>
                <w:color w:val="000000"/>
                <w:szCs w:val="20"/>
                <w:lang w:eastAsia="es-EC"/>
              </w:rPr>
              <w:t>Características</w:t>
            </w:r>
          </w:p>
        </w:tc>
        <w:tc>
          <w:tcPr>
            <w:tcW w:w="0" w:type="auto"/>
            <w:noWrap/>
            <w:vAlign w:val="center"/>
            <w:hideMark/>
          </w:tcPr>
          <w:p w:rsidR="00737D05" w:rsidRPr="00737D05" w:rsidRDefault="00737D05" w:rsidP="00737D05">
            <w:pPr>
              <w:spacing w:after="0" w:line="240" w:lineRule="auto"/>
              <w:jc w:val="center"/>
              <w:cnfStyle w:val="100000000000"/>
              <w:rPr>
                <w:rFonts w:eastAsia="Times New Roman" w:cs="Arial"/>
                <w:color w:val="000000"/>
                <w:szCs w:val="20"/>
                <w:lang w:eastAsia="es-EC"/>
              </w:rPr>
            </w:pPr>
            <w:r w:rsidRPr="00737D05">
              <w:rPr>
                <w:rFonts w:eastAsia="Times New Roman" w:cs="Arial"/>
                <w:color w:val="000000"/>
                <w:szCs w:val="20"/>
                <w:lang w:eastAsia="es-EC"/>
              </w:rPr>
              <w:t>GE</w:t>
            </w:r>
          </w:p>
        </w:tc>
        <w:tc>
          <w:tcPr>
            <w:tcW w:w="1522" w:type="dxa"/>
            <w:noWrap/>
            <w:vAlign w:val="center"/>
            <w:hideMark/>
          </w:tcPr>
          <w:p w:rsidR="00737D05" w:rsidRPr="00737D05" w:rsidRDefault="00737D05" w:rsidP="00737D05">
            <w:pPr>
              <w:spacing w:after="0" w:line="240" w:lineRule="auto"/>
              <w:jc w:val="center"/>
              <w:cnfStyle w:val="100000000000"/>
              <w:rPr>
                <w:rFonts w:eastAsia="Times New Roman" w:cs="Arial"/>
                <w:color w:val="000000"/>
                <w:szCs w:val="20"/>
                <w:lang w:eastAsia="es-EC"/>
              </w:rPr>
            </w:pPr>
            <w:r w:rsidRPr="00737D05">
              <w:rPr>
                <w:rFonts w:eastAsia="Times New Roman" w:cs="Arial"/>
                <w:color w:val="000000"/>
                <w:szCs w:val="20"/>
                <w:lang w:eastAsia="es-EC"/>
              </w:rPr>
              <w:t>Williams</w:t>
            </w:r>
          </w:p>
        </w:tc>
      </w:tr>
      <w:tr w:rsidR="00F92C70" w:rsidRPr="00737D05" w:rsidTr="0048649A">
        <w:trPr>
          <w:cnfStyle w:val="000000100000"/>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Altura promedio (cm)</w:t>
            </w:r>
          </w:p>
        </w:tc>
        <w:tc>
          <w:tcPr>
            <w:tcW w:w="0" w:type="auto"/>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227</w:t>
            </w:r>
          </w:p>
        </w:tc>
        <w:tc>
          <w:tcPr>
            <w:tcW w:w="1522" w:type="dxa"/>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280</w:t>
            </w:r>
          </w:p>
        </w:tc>
      </w:tr>
      <w:tr w:rsidR="00F92C70" w:rsidRPr="00737D05" w:rsidTr="0048649A">
        <w:trPr>
          <w:trHeight w:val="438"/>
        </w:trPr>
        <w:tc>
          <w:tcPr>
            <w:cnfStyle w:val="001000000000"/>
            <w:tcW w:w="3347" w:type="dxa"/>
            <w:shd w:val="clear" w:color="auto" w:fill="D6E3BC" w:themeFill="accent3" w:themeFillTint="66"/>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Circunferencia Pseudotallo a 1 m del suelo (cm)</w:t>
            </w:r>
          </w:p>
        </w:tc>
        <w:tc>
          <w:tcPr>
            <w:tcW w:w="0" w:type="auto"/>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57.3</w:t>
            </w:r>
          </w:p>
        </w:tc>
        <w:tc>
          <w:tcPr>
            <w:tcW w:w="1522" w:type="dxa"/>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51.8</w:t>
            </w:r>
          </w:p>
        </w:tc>
      </w:tr>
      <w:tr w:rsidR="00F92C70" w:rsidRPr="00737D05" w:rsidTr="0048649A">
        <w:trPr>
          <w:cnfStyle w:val="000000100000"/>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Largo de la hoja # 4 (cm)</w:t>
            </w:r>
          </w:p>
        </w:tc>
        <w:tc>
          <w:tcPr>
            <w:tcW w:w="0" w:type="auto"/>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200</w:t>
            </w:r>
          </w:p>
        </w:tc>
        <w:tc>
          <w:tcPr>
            <w:tcW w:w="1522" w:type="dxa"/>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225</w:t>
            </w:r>
          </w:p>
        </w:tc>
      </w:tr>
      <w:tr w:rsidR="00F92C70" w:rsidRPr="00737D05" w:rsidTr="0048649A">
        <w:trPr>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Ancho de la hoja # 4 (cm)</w:t>
            </w:r>
          </w:p>
        </w:tc>
        <w:tc>
          <w:tcPr>
            <w:tcW w:w="0" w:type="auto"/>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86.4</w:t>
            </w:r>
          </w:p>
        </w:tc>
        <w:tc>
          <w:tcPr>
            <w:tcW w:w="1522" w:type="dxa"/>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93.2</w:t>
            </w:r>
          </w:p>
        </w:tc>
      </w:tr>
      <w:tr w:rsidR="00F92C70" w:rsidRPr="00737D05" w:rsidTr="0048649A">
        <w:trPr>
          <w:cnfStyle w:val="000000100000"/>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Ángulo de la hoja</w:t>
            </w:r>
          </w:p>
        </w:tc>
        <w:tc>
          <w:tcPr>
            <w:tcW w:w="0" w:type="auto"/>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Horizontal</w:t>
            </w:r>
          </w:p>
        </w:tc>
        <w:tc>
          <w:tcPr>
            <w:tcW w:w="1522" w:type="dxa"/>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Erguido</w:t>
            </w:r>
          </w:p>
        </w:tc>
      </w:tr>
      <w:tr w:rsidR="00F92C70" w:rsidRPr="00737D05" w:rsidTr="0048649A">
        <w:trPr>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Área Foliar (m2)</w:t>
            </w:r>
          </w:p>
        </w:tc>
        <w:tc>
          <w:tcPr>
            <w:tcW w:w="0" w:type="auto"/>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8.01</w:t>
            </w:r>
          </w:p>
        </w:tc>
        <w:tc>
          <w:tcPr>
            <w:tcW w:w="1522" w:type="dxa"/>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9.3</w:t>
            </w:r>
          </w:p>
        </w:tc>
      </w:tr>
      <w:tr w:rsidR="00F92C70" w:rsidRPr="00737D05" w:rsidTr="0048649A">
        <w:trPr>
          <w:cnfStyle w:val="000000100000"/>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 Manos (Desmane falta + 2)</w:t>
            </w:r>
          </w:p>
        </w:tc>
        <w:tc>
          <w:tcPr>
            <w:tcW w:w="0" w:type="auto"/>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7.6</w:t>
            </w:r>
          </w:p>
        </w:tc>
        <w:tc>
          <w:tcPr>
            <w:tcW w:w="1522" w:type="dxa"/>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6.8</w:t>
            </w:r>
          </w:p>
        </w:tc>
      </w:tr>
      <w:tr w:rsidR="00F92C70" w:rsidRPr="00737D05" w:rsidTr="0048649A">
        <w:trPr>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Peso racimo (Kg)</w:t>
            </w:r>
          </w:p>
        </w:tc>
        <w:tc>
          <w:tcPr>
            <w:tcW w:w="0" w:type="auto"/>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30.8</w:t>
            </w:r>
          </w:p>
        </w:tc>
        <w:tc>
          <w:tcPr>
            <w:tcW w:w="1522" w:type="dxa"/>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27.5</w:t>
            </w:r>
          </w:p>
        </w:tc>
      </w:tr>
      <w:tr w:rsidR="00F92C70" w:rsidRPr="00737D05" w:rsidTr="0048649A">
        <w:trPr>
          <w:cnfStyle w:val="000000100000"/>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Productividad</w:t>
            </w:r>
          </w:p>
        </w:tc>
        <w:tc>
          <w:tcPr>
            <w:tcW w:w="0" w:type="auto"/>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Alta</w:t>
            </w:r>
          </w:p>
        </w:tc>
        <w:tc>
          <w:tcPr>
            <w:tcW w:w="1522" w:type="dxa"/>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Media/Alta</w:t>
            </w:r>
          </w:p>
        </w:tc>
      </w:tr>
      <w:tr w:rsidR="00F92C70" w:rsidRPr="00737D05" w:rsidTr="0048649A">
        <w:trPr>
          <w:trHeight w:val="43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Forma del racimo</w:t>
            </w:r>
          </w:p>
        </w:tc>
        <w:tc>
          <w:tcPr>
            <w:tcW w:w="0" w:type="auto"/>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Cilíndrica</w:t>
            </w:r>
          </w:p>
        </w:tc>
        <w:tc>
          <w:tcPr>
            <w:tcW w:w="1522" w:type="dxa"/>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Ligeramente cónico</w:t>
            </w:r>
          </w:p>
        </w:tc>
      </w:tr>
      <w:tr w:rsidR="00F92C70" w:rsidRPr="00737D05" w:rsidTr="0048649A">
        <w:trPr>
          <w:cnfStyle w:val="000000100000"/>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Rusticidad</w:t>
            </w:r>
          </w:p>
        </w:tc>
        <w:tc>
          <w:tcPr>
            <w:tcW w:w="0" w:type="auto"/>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Baja</w:t>
            </w:r>
          </w:p>
        </w:tc>
        <w:tc>
          <w:tcPr>
            <w:tcW w:w="1522" w:type="dxa"/>
            <w:noWrap/>
            <w:vAlign w:val="center"/>
            <w:hideMark/>
          </w:tcPr>
          <w:p w:rsidR="00737D05" w:rsidRPr="00737D05" w:rsidRDefault="00737D05" w:rsidP="00737D05">
            <w:pPr>
              <w:spacing w:after="0" w:line="240" w:lineRule="auto"/>
              <w:jc w:val="center"/>
              <w:cnfStyle w:val="000000100000"/>
              <w:rPr>
                <w:rFonts w:eastAsia="Times New Roman" w:cs="Arial"/>
                <w:color w:val="000000"/>
                <w:sz w:val="20"/>
                <w:szCs w:val="20"/>
                <w:lang w:eastAsia="es-EC"/>
              </w:rPr>
            </w:pPr>
            <w:r w:rsidRPr="00737D05">
              <w:rPr>
                <w:rFonts w:eastAsia="Times New Roman" w:cs="Arial"/>
                <w:color w:val="000000"/>
                <w:sz w:val="20"/>
                <w:szCs w:val="20"/>
                <w:lang w:eastAsia="es-EC"/>
              </w:rPr>
              <w:t>Media</w:t>
            </w:r>
          </w:p>
        </w:tc>
      </w:tr>
      <w:tr w:rsidR="00F92C70" w:rsidRPr="00737D05" w:rsidTr="0048649A">
        <w:trPr>
          <w:trHeight w:val="258"/>
        </w:trPr>
        <w:tc>
          <w:tcPr>
            <w:cnfStyle w:val="001000000000"/>
            <w:tcW w:w="3347" w:type="dxa"/>
            <w:shd w:val="clear" w:color="auto" w:fill="D6E3BC" w:themeFill="accent3" w:themeFillTint="66"/>
            <w:noWrap/>
            <w:vAlign w:val="center"/>
            <w:hideMark/>
          </w:tcPr>
          <w:p w:rsidR="00737D05" w:rsidRPr="00737D05" w:rsidRDefault="00737D05" w:rsidP="00737D05">
            <w:pPr>
              <w:spacing w:after="0" w:line="240" w:lineRule="auto"/>
              <w:jc w:val="center"/>
              <w:rPr>
                <w:rFonts w:eastAsia="Times New Roman" w:cs="Arial"/>
                <w:color w:val="000000"/>
                <w:sz w:val="20"/>
                <w:szCs w:val="20"/>
                <w:lang w:eastAsia="es-EC"/>
              </w:rPr>
            </w:pPr>
            <w:r w:rsidRPr="00737D05">
              <w:rPr>
                <w:rFonts w:eastAsia="Times New Roman" w:cs="Arial"/>
                <w:color w:val="000000"/>
                <w:sz w:val="20"/>
                <w:szCs w:val="20"/>
                <w:lang w:eastAsia="es-EC"/>
              </w:rPr>
              <w:t>Índice de empa</w:t>
            </w:r>
            <w:r>
              <w:rPr>
                <w:rFonts w:eastAsia="Times New Roman" w:cs="Arial"/>
                <w:color w:val="000000"/>
                <w:sz w:val="20"/>
                <w:szCs w:val="20"/>
                <w:lang w:eastAsia="es-EC"/>
              </w:rPr>
              <w:t>ca</w:t>
            </w:r>
            <w:r w:rsidRPr="00737D05">
              <w:rPr>
                <w:rFonts w:eastAsia="Times New Roman" w:cs="Arial"/>
                <w:color w:val="000000"/>
                <w:sz w:val="20"/>
                <w:szCs w:val="20"/>
                <w:lang w:eastAsia="es-EC"/>
              </w:rPr>
              <w:t>bilidad</w:t>
            </w:r>
          </w:p>
        </w:tc>
        <w:tc>
          <w:tcPr>
            <w:tcW w:w="0" w:type="auto"/>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Medio</w:t>
            </w:r>
          </w:p>
        </w:tc>
        <w:tc>
          <w:tcPr>
            <w:tcW w:w="1522" w:type="dxa"/>
            <w:noWrap/>
            <w:vAlign w:val="center"/>
            <w:hideMark/>
          </w:tcPr>
          <w:p w:rsidR="00737D05" w:rsidRPr="00737D05" w:rsidRDefault="00737D05" w:rsidP="00737D05">
            <w:pPr>
              <w:spacing w:after="0" w:line="240" w:lineRule="auto"/>
              <w:jc w:val="center"/>
              <w:cnfStyle w:val="000000000000"/>
              <w:rPr>
                <w:rFonts w:eastAsia="Times New Roman" w:cs="Arial"/>
                <w:color w:val="000000"/>
                <w:sz w:val="20"/>
                <w:szCs w:val="20"/>
                <w:lang w:eastAsia="es-EC"/>
              </w:rPr>
            </w:pPr>
            <w:r w:rsidRPr="00737D05">
              <w:rPr>
                <w:rFonts w:eastAsia="Times New Roman" w:cs="Arial"/>
                <w:color w:val="000000"/>
                <w:sz w:val="20"/>
                <w:szCs w:val="20"/>
                <w:lang w:eastAsia="es-EC"/>
              </w:rPr>
              <w:t>Medio</w:t>
            </w:r>
          </w:p>
        </w:tc>
      </w:tr>
    </w:tbl>
    <w:p w:rsidR="00737D05" w:rsidRDefault="00737D05" w:rsidP="007A59B0">
      <w:pPr>
        <w:pStyle w:val="FRANCISCO"/>
      </w:pPr>
    </w:p>
    <w:p w:rsidR="006F73E8" w:rsidRPr="00680E7B" w:rsidRDefault="00DA5B29" w:rsidP="0048649A">
      <w:pPr>
        <w:tabs>
          <w:tab w:val="left" w:pos="1710"/>
        </w:tabs>
        <w:spacing w:after="0" w:line="480" w:lineRule="auto"/>
        <w:ind w:left="1714"/>
        <w:jc w:val="both"/>
        <w:rPr>
          <w:rFonts w:cs="Arial"/>
          <w:szCs w:val="24"/>
        </w:rPr>
      </w:pPr>
      <w:r w:rsidRPr="00DA5B29">
        <w:rPr>
          <w:rFonts w:cs="Arial"/>
          <w:noProof/>
          <w:lang w:eastAsia="es-EC"/>
        </w:rPr>
        <w:pict>
          <v:roundrect id="_x0000_s1227" style="position:absolute;left:0;text-align:left;margin-left:165.9pt;margin-top:88.4pt;width:179.2pt;height:30.35pt;z-index:251647488" arcsize="10923f" fillcolor="white [3201]" strokecolor="#4f81bd [3204]" strokeweight="2.5pt">
            <v:shadow color="#868686"/>
            <v:textbox style="mso-next-textbox:#_x0000_s1227">
              <w:txbxContent>
                <w:p w:rsidR="00966499" w:rsidRPr="008A7FD3" w:rsidRDefault="00966499" w:rsidP="006F73E8">
                  <w:pPr>
                    <w:jc w:val="center"/>
                    <w:rPr>
                      <w:lang w:val="es-ES"/>
                    </w:rPr>
                  </w:pPr>
                  <w:r>
                    <w:rPr>
                      <w:lang w:val="es-ES"/>
                    </w:rPr>
                    <w:t>Recepción y puesta en sitio</w:t>
                  </w:r>
                </w:p>
              </w:txbxContent>
            </v:textbox>
          </v:roundrect>
        </w:pict>
      </w:r>
      <w:r w:rsidR="006F73E8" w:rsidRPr="00680E7B">
        <w:rPr>
          <w:rFonts w:cs="Arial"/>
          <w:szCs w:val="24"/>
        </w:rPr>
        <w:t>A continuación se muestra la descripción del proceso</w:t>
      </w:r>
      <w:r w:rsidR="00CD5982">
        <w:rPr>
          <w:rFonts w:cs="Arial"/>
          <w:szCs w:val="24"/>
        </w:rPr>
        <w:t xml:space="preserve"> </w:t>
      </w:r>
      <w:r w:rsidR="00737D05">
        <w:rPr>
          <w:rFonts w:cs="Arial"/>
          <w:szCs w:val="24"/>
        </w:rPr>
        <w:t xml:space="preserve">de </w:t>
      </w:r>
      <w:r w:rsidR="00737D05" w:rsidRPr="00680E7B">
        <w:rPr>
          <w:rFonts w:cs="Arial"/>
          <w:szCs w:val="24"/>
        </w:rPr>
        <w:t>endurecimiento</w:t>
      </w:r>
      <w:r w:rsidR="007A59B0">
        <w:rPr>
          <w:rFonts w:cs="Arial"/>
          <w:szCs w:val="24"/>
        </w:rPr>
        <w:t xml:space="preserve"> de las plantas meristemá</w:t>
      </w:r>
      <w:r w:rsidR="006F73E8" w:rsidRPr="00680E7B">
        <w:rPr>
          <w:rFonts w:cs="Arial"/>
          <w:szCs w:val="24"/>
        </w:rPr>
        <w:t>ticas en sus dos variedades:</w:t>
      </w:r>
    </w:p>
    <w:p w:rsidR="006F73E8" w:rsidRPr="00680E7B" w:rsidRDefault="006F73E8" w:rsidP="006F73E8">
      <w:pPr>
        <w:tabs>
          <w:tab w:val="left" w:pos="5670"/>
        </w:tabs>
        <w:jc w:val="both"/>
        <w:rPr>
          <w:rFonts w:cs="Arial"/>
          <w:b/>
          <w:iCs/>
          <w:szCs w:val="24"/>
        </w:rPr>
      </w:pPr>
      <w:r>
        <w:rPr>
          <w:rFonts w:cs="Arial"/>
          <w:b/>
          <w:iCs/>
          <w:szCs w:val="24"/>
        </w:rPr>
        <w:tab/>
      </w:r>
    </w:p>
    <w:p w:rsidR="006F73E8" w:rsidRPr="00680E7B" w:rsidRDefault="00DA5B29" w:rsidP="006F73E8">
      <w:pPr>
        <w:pStyle w:val="Prrafodelista"/>
        <w:tabs>
          <w:tab w:val="left" w:pos="0"/>
        </w:tabs>
        <w:spacing w:line="480" w:lineRule="auto"/>
        <w:ind w:left="0"/>
        <w:jc w:val="both"/>
        <w:rPr>
          <w:rFonts w:cs="Arial"/>
          <w:b/>
          <w:szCs w:val="24"/>
        </w:rPr>
      </w:pPr>
      <w:r>
        <w:rPr>
          <w:rFonts w:cs="Arial"/>
          <w:b/>
          <w:noProof/>
          <w:szCs w:val="24"/>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1" type="#_x0000_t67" style="position:absolute;left:0;text-align:left;margin-left:250.65pt;margin-top:3.1pt;width:12.35pt;height:10.3pt;z-index:251651584" strokecolor="#4f81bd" strokeweight="2.5pt">
            <v:shadow color="#868686"/>
          </v:shape>
        </w:pict>
      </w:r>
      <w:r w:rsidRPr="00DA5B29">
        <w:rPr>
          <w:rFonts w:cs="Arial"/>
          <w:noProof/>
          <w:lang w:eastAsia="es-EC"/>
        </w:rPr>
        <w:pict>
          <v:roundrect id="_x0000_s1228" style="position:absolute;left:0;text-align:left;margin-left:204.85pt;margin-top:16.05pt;width:93.3pt;height:24.3pt;z-index:251648512" arcsize="10923f" fillcolor="white [3201]" strokecolor="#4f81bd [3204]" strokeweight="2.5pt">
            <v:shadow color="#868686"/>
            <v:textbox style="mso-next-textbox:#_x0000_s1228">
              <w:txbxContent>
                <w:p w:rsidR="00966499" w:rsidRPr="008A7FD3" w:rsidRDefault="00966499" w:rsidP="006F73E8">
                  <w:pPr>
                    <w:spacing w:after="0" w:line="240" w:lineRule="auto"/>
                    <w:jc w:val="center"/>
                    <w:rPr>
                      <w:lang w:val="es-ES"/>
                    </w:rPr>
                  </w:pPr>
                  <w:r>
                    <w:rPr>
                      <w:lang w:val="es-ES"/>
                    </w:rPr>
                    <w:t>Siembra</w:t>
                  </w:r>
                </w:p>
              </w:txbxContent>
            </v:textbox>
          </v:roundrect>
        </w:pict>
      </w:r>
    </w:p>
    <w:p w:rsidR="006F73E8" w:rsidRPr="00680E7B" w:rsidRDefault="00DA5B29" w:rsidP="006F73E8">
      <w:pPr>
        <w:pStyle w:val="Prrafodelista"/>
        <w:tabs>
          <w:tab w:val="left" w:pos="0"/>
        </w:tabs>
        <w:spacing w:line="480" w:lineRule="auto"/>
        <w:ind w:left="0"/>
        <w:jc w:val="both"/>
        <w:rPr>
          <w:rFonts w:cs="Arial"/>
          <w:b/>
          <w:szCs w:val="24"/>
        </w:rPr>
      </w:pPr>
      <w:r>
        <w:rPr>
          <w:rFonts w:cs="Arial"/>
          <w:b/>
          <w:noProof/>
          <w:szCs w:val="24"/>
          <w:lang w:eastAsia="es-EC"/>
        </w:rPr>
        <w:pict>
          <v:shape id="_x0000_s1232" type="#_x0000_t67" style="position:absolute;left:0;text-align:left;margin-left:250.65pt;margin-top:12.75pt;width:12.35pt;height:12.1pt;z-index:251652608" strokecolor="#4f81bd" strokeweight="2.5pt">
            <v:shadow color="#868686"/>
          </v:shape>
        </w:pict>
      </w:r>
    </w:p>
    <w:p w:rsidR="006F73E8" w:rsidRPr="00680E7B" w:rsidRDefault="00DA5B29" w:rsidP="00A031DC">
      <w:pPr>
        <w:pStyle w:val="Prrafodelista"/>
        <w:tabs>
          <w:tab w:val="left" w:pos="0"/>
          <w:tab w:val="left" w:pos="3544"/>
          <w:tab w:val="left" w:pos="6946"/>
        </w:tabs>
        <w:spacing w:line="480" w:lineRule="auto"/>
        <w:ind w:left="0"/>
        <w:jc w:val="both"/>
        <w:rPr>
          <w:rFonts w:cs="Arial"/>
          <w:b/>
          <w:szCs w:val="24"/>
        </w:rPr>
      </w:pPr>
      <w:r>
        <w:rPr>
          <w:rFonts w:cs="Arial"/>
          <w:b/>
          <w:noProof/>
          <w:szCs w:val="24"/>
          <w:lang w:eastAsia="es-EC"/>
        </w:rPr>
        <w:pict>
          <v:roundrect id="_x0000_s1230" style="position:absolute;left:0;text-align:left;margin-left:202.95pt;margin-top:1.85pt;width:100.45pt;height:26.8pt;z-index:251650560" arcsize="10923f" fillcolor="white [3201]" strokecolor="#4f81bd [3204]" strokeweight="2.5pt">
            <v:shadow color="#868686"/>
            <v:textbox style="mso-next-textbox:#_x0000_s1230">
              <w:txbxContent>
                <w:p w:rsidR="00966499" w:rsidRDefault="00966499" w:rsidP="006F73E8">
                  <w:pPr>
                    <w:spacing w:after="0" w:line="240" w:lineRule="auto"/>
                    <w:jc w:val="center"/>
                    <w:rPr>
                      <w:lang w:val="es-ES"/>
                    </w:rPr>
                  </w:pPr>
                  <w:r>
                    <w:rPr>
                      <w:lang w:val="es-ES"/>
                    </w:rPr>
                    <w:t>Mantenimiento</w:t>
                  </w:r>
                </w:p>
                <w:p w:rsidR="00966499" w:rsidRPr="008A7FD3" w:rsidRDefault="00966499" w:rsidP="006F73E8">
                  <w:pPr>
                    <w:spacing w:after="0" w:line="240" w:lineRule="auto"/>
                    <w:jc w:val="center"/>
                    <w:rPr>
                      <w:lang w:val="es-ES"/>
                    </w:rPr>
                  </w:pPr>
                </w:p>
              </w:txbxContent>
            </v:textbox>
          </v:roundrect>
        </w:pict>
      </w:r>
    </w:p>
    <w:p w:rsidR="006F73E8" w:rsidRPr="00680E7B" w:rsidRDefault="00DA5B29" w:rsidP="006F73E8">
      <w:pPr>
        <w:pStyle w:val="Prrafodelista"/>
        <w:tabs>
          <w:tab w:val="left" w:pos="0"/>
        </w:tabs>
        <w:spacing w:line="480" w:lineRule="auto"/>
        <w:ind w:left="0"/>
        <w:jc w:val="both"/>
        <w:rPr>
          <w:rFonts w:cs="Arial"/>
          <w:b/>
          <w:szCs w:val="24"/>
        </w:rPr>
      </w:pPr>
      <w:r>
        <w:rPr>
          <w:rFonts w:cs="Arial"/>
          <w:b/>
          <w:noProof/>
          <w:szCs w:val="24"/>
          <w:lang w:eastAsia="es-EC"/>
        </w:rPr>
        <w:pict>
          <v:roundrect id="_x0000_s1229" style="position:absolute;left:0;text-align:left;margin-left:202.95pt;margin-top:16.95pt;width:100.45pt;height:26.8pt;z-index:251649536" arcsize="10923f" fillcolor="white [3201]" strokecolor="#4f81bd [3204]" strokeweight="2.5pt">
            <v:shadow color="#868686"/>
            <v:textbox style="mso-next-textbox:#_x0000_s1229">
              <w:txbxContent>
                <w:p w:rsidR="00966499" w:rsidRPr="008A7FD3" w:rsidRDefault="00966499" w:rsidP="006F73E8">
                  <w:pPr>
                    <w:spacing w:after="0" w:line="240" w:lineRule="auto"/>
                    <w:jc w:val="center"/>
                    <w:rPr>
                      <w:lang w:val="es-ES"/>
                    </w:rPr>
                  </w:pPr>
                  <w:r>
                    <w:rPr>
                      <w:lang w:val="es-ES"/>
                    </w:rPr>
                    <w:t>Despacho</w:t>
                  </w:r>
                </w:p>
              </w:txbxContent>
            </v:textbox>
          </v:roundrect>
        </w:pict>
      </w:r>
      <w:r>
        <w:rPr>
          <w:rFonts w:cs="Arial"/>
          <w:b/>
          <w:noProof/>
          <w:szCs w:val="24"/>
          <w:lang w:eastAsia="es-EC"/>
        </w:rPr>
        <w:pict>
          <v:shape id="_x0000_s1233" type="#_x0000_t67" style="position:absolute;left:0;text-align:left;margin-left:250.65pt;margin-top:1.05pt;width:12.35pt;height:10.9pt;z-index:251653632" strokecolor="#4f81bd" strokeweight="2.5pt">
            <v:shadow color="#868686"/>
          </v:shape>
        </w:pict>
      </w:r>
    </w:p>
    <w:p w:rsidR="006F73E8" w:rsidRPr="00680E7B" w:rsidRDefault="006F73E8" w:rsidP="006F73E8">
      <w:pPr>
        <w:pStyle w:val="Prrafodelista"/>
        <w:tabs>
          <w:tab w:val="left" w:pos="0"/>
        </w:tabs>
        <w:spacing w:line="480" w:lineRule="auto"/>
        <w:ind w:left="0"/>
        <w:jc w:val="both"/>
        <w:rPr>
          <w:rFonts w:cs="Arial"/>
          <w:b/>
          <w:szCs w:val="24"/>
        </w:rPr>
      </w:pPr>
    </w:p>
    <w:p w:rsidR="006F73E8" w:rsidRPr="00A031DC" w:rsidRDefault="0048649A" w:rsidP="0048649A">
      <w:pPr>
        <w:pStyle w:val="Prrafodelista"/>
        <w:tabs>
          <w:tab w:val="left" w:pos="0"/>
          <w:tab w:val="left" w:pos="1560"/>
        </w:tabs>
        <w:spacing w:after="0" w:line="240" w:lineRule="auto"/>
        <w:ind w:left="1555"/>
        <w:jc w:val="center"/>
        <w:rPr>
          <w:rFonts w:cs="Arial"/>
          <w:b/>
          <w:szCs w:val="24"/>
        </w:rPr>
      </w:pPr>
      <w:r>
        <w:rPr>
          <w:rFonts w:cs="Arial"/>
        </w:rPr>
        <w:tab/>
      </w:r>
      <w:r>
        <w:rPr>
          <w:rFonts w:cs="Arial"/>
        </w:rPr>
        <w:tab/>
      </w:r>
      <w:r w:rsidR="00737D05" w:rsidRPr="00737D05">
        <w:rPr>
          <w:rFonts w:cs="Arial"/>
        </w:rPr>
        <w:t>Figura</w:t>
      </w:r>
      <w:r w:rsidR="00737D05">
        <w:rPr>
          <w:rFonts w:cs="Arial"/>
        </w:rPr>
        <w:t xml:space="preserve"> 3.2. </w:t>
      </w:r>
      <w:r>
        <w:rPr>
          <w:rFonts w:cs="Arial"/>
        </w:rPr>
        <w:t>P</w:t>
      </w:r>
      <w:r w:rsidRPr="00737D05">
        <w:rPr>
          <w:rFonts w:cs="Arial"/>
        </w:rPr>
        <w:t>ROCESO DE ENDURECIMIENTO</w:t>
      </w:r>
      <w:r>
        <w:rPr>
          <w:rFonts w:cs="Arial"/>
        </w:rPr>
        <w:t xml:space="preserve"> DE PLANTAS MERISTEMÁTICAS</w:t>
      </w:r>
    </w:p>
    <w:p w:rsidR="00737D05" w:rsidRDefault="00737D05"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lastRenderedPageBreak/>
        <w:t>Estructura organizacional</w:t>
      </w:r>
    </w:p>
    <w:p w:rsidR="006F73E8" w:rsidRPr="00680E7B" w:rsidRDefault="006F73E8" w:rsidP="00737D05">
      <w:pPr>
        <w:pStyle w:val="Default"/>
        <w:spacing w:line="480" w:lineRule="auto"/>
        <w:ind w:left="1710"/>
        <w:jc w:val="both"/>
      </w:pPr>
      <w:r w:rsidRPr="00680E7B">
        <w:t>La empresa cuenta con una estructura organizacional diseñada de tal manera que se identifican claramente las áreas de la empresa y sus responsables.</w:t>
      </w:r>
    </w:p>
    <w:p w:rsidR="006F73E8" w:rsidRPr="00680E7B" w:rsidRDefault="006F73E8" w:rsidP="00737D05">
      <w:pPr>
        <w:pStyle w:val="Default"/>
        <w:ind w:left="1710"/>
        <w:jc w:val="both"/>
        <w:rPr>
          <w:b/>
          <w:bCs/>
        </w:rPr>
      </w:pPr>
    </w:p>
    <w:p w:rsidR="006F73E8" w:rsidRPr="00680E7B" w:rsidRDefault="006F73E8" w:rsidP="00737D05">
      <w:pPr>
        <w:pStyle w:val="Default"/>
        <w:ind w:left="1710"/>
        <w:jc w:val="both"/>
      </w:pPr>
      <w:r w:rsidRPr="00680E7B">
        <w:rPr>
          <w:b/>
          <w:bCs/>
        </w:rPr>
        <w:t xml:space="preserve">Análisis de Fuerza Laboral </w:t>
      </w:r>
    </w:p>
    <w:p w:rsidR="006F73E8" w:rsidRPr="00680E7B" w:rsidRDefault="006F73E8" w:rsidP="00737D05">
      <w:pPr>
        <w:pStyle w:val="Default"/>
        <w:ind w:left="1710"/>
        <w:jc w:val="both"/>
      </w:pPr>
    </w:p>
    <w:p w:rsidR="006F73E8" w:rsidRPr="00680E7B" w:rsidRDefault="006F73E8" w:rsidP="00737D05">
      <w:pPr>
        <w:pStyle w:val="Default"/>
        <w:spacing w:line="480" w:lineRule="auto"/>
        <w:ind w:left="1710"/>
        <w:jc w:val="both"/>
      </w:pPr>
      <w:r w:rsidRPr="00680E7B">
        <w:t xml:space="preserve">La empresa cuenta con 24 empleados distribuidos en cada departamento de la siguiente manera: </w:t>
      </w:r>
    </w:p>
    <w:p w:rsidR="006F73E8" w:rsidRPr="00680E7B" w:rsidRDefault="006F73E8" w:rsidP="004F776E">
      <w:pPr>
        <w:pStyle w:val="Default"/>
        <w:numPr>
          <w:ilvl w:val="0"/>
          <w:numId w:val="1"/>
        </w:numPr>
        <w:spacing w:line="480" w:lineRule="auto"/>
        <w:ind w:left="1710" w:firstLine="0"/>
        <w:jc w:val="both"/>
      </w:pPr>
      <w:r w:rsidRPr="00680E7B">
        <w:t xml:space="preserve">Junta General </w:t>
      </w:r>
      <w:r w:rsidRPr="00680E7B">
        <w:tab/>
      </w:r>
      <w:r w:rsidRPr="00680E7B">
        <w:tab/>
        <w:t xml:space="preserve">3 personas </w:t>
      </w:r>
    </w:p>
    <w:p w:rsidR="006F73E8" w:rsidRPr="00680E7B" w:rsidRDefault="006F73E8" w:rsidP="004F776E">
      <w:pPr>
        <w:pStyle w:val="Default"/>
        <w:numPr>
          <w:ilvl w:val="0"/>
          <w:numId w:val="1"/>
        </w:numPr>
        <w:spacing w:line="480" w:lineRule="auto"/>
        <w:ind w:left="1710" w:firstLine="0"/>
        <w:jc w:val="both"/>
      </w:pPr>
      <w:r w:rsidRPr="00680E7B">
        <w:t xml:space="preserve">Recursos Humanos </w:t>
      </w:r>
      <w:r w:rsidRPr="00680E7B">
        <w:tab/>
        <w:t xml:space="preserve">2 personas </w:t>
      </w:r>
    </w:p>
    <w:p w:rsidR="006F73E8" w:rsidRPr="00680E7B" w:rsidRDefault="006F73E8" w:rsidP="004F776E">
      <w:pPr>
        <w:pStyle w:val="Default"/>
        <w:numPr>
          <w:ilvl w:val="0"/>
          <w:numId w:val="1"/>
        </w:numPr>
        <w:spacing w:line="480" w:lineRule="auto"/>
        <w:ind w:left="1710" w:firstLine="0"/>
        <w:jc w:val="both"/>
      </w:pPr>
      <w:r>
        <w:t xml:space="preserve">Contabilidad </w:t>
      </w:r>
      <w:r>
        <w:tab/>
      </w:r>
      <w:r>
        <w:tab/>
      </w:r>
      <w:r w:rsidR="00737D05">
        <w:tab/>
      </w:r>
      <w:r w:rsidRPr="00680E7B">
        <w:t xml:space="preserve">2 personas </w:t>
      </w:r>
    </w:p>
    <w:p w:rsidR="006F73E8" w:rsidRPr="00680E7B" w:rsidRDefault="000D24CE" w:rsidP="004F776E">
      <w:pPr>
        <w:pStyle w:val="Default"/>
        <w:numPr>
          <w:ilvl w:val="0"/>
          <w:numId w:val="1"/>
        </w:numPr>
        <w:spacing w:line="480" w:lineRule="auto"/>
        <w:ind w:left="1710" w:firstLine="0"/>
        <w:jc w:val="both"/>
      </w:pPr>
      <w:r>
        <w:t xml:space="preserve">Bodega y Logística </w:t>
      </w:r>
      <w:r>
        <w:tab/>
      </w:r>
      <w:r w:rsidR="00737D05">
        <w:tab/>
      </w:r>
      <w:r w:rsidR="006F73E8" w:rsidRPr="00680E7B">
        <w:t xml:space="preserve">2 personas </w:t>
      </w:r>
    </w:p>
    <w:p w:rsidR="006F73E8" w:rsidRPr="00680E7B" w:rsidRDefault="006F73E8" w:rsidP="004F776E">
      <w:pPr>
        <w:pStyle w:val="Default"/>
        <w:numPr>
          <w:ilvl w:val="0"/>
          <w:numId w:val="1"/>
        </w:numPr>
        <w:spacing w:line="480" w:lineRule="auto"/>
        <w:ind w:left="1710" w:firstLine="0"/>
        <w:jc w:val="both"/>
      </w:pPr>
      <w:r w:rsidRPr="00680E7B">
        <w:t xml:space="preserve">Ventas </w:t>
      </w:r>
      <w:r w:rsidRPr="00680E7B">
        <w:tab/>
      </w:r>
      <w:r w:rsidRPr="00680E7B">
        <w:tab/>
      </w:r>
      <w:r w:rsidRPr="00680E7B">
        <w:tab/>
        <w:t xml:space="preserve">3 personas </w:t>
      </w:r>
    </w:p>
    <w:p w:rsidR="006F73E8" w:rsidRPr="00680E7B" w:rsidRDefault="000D24CE" w:rsidP="004F776E">
      <w:pPr>
        <w:pStyle w:val="Default"/>
        <w:numPr>
          <w:ilvl w:val="0"/>
          <w:numId w:val="1"/>
        </w:numPr>
        <w:spacing w:line="480" w:lineRule="auto"/>
        <w:ind w:left="1710" w:firstLine="0"/>
        <w:jc w:val="both"/>
      </w:pPr>
      <w:r>
        <w:t xml:space="preserve">Producción </w:t>
      </w:r>
      <w:r>
        <w:tab/>
      </w:r>
      <w:r>
        <w:tab/>
      </w:r>
      <w:r w:rsidR="00737D05">
        <w:tab/>
      </w:r>
      <w:r w:rsidR="006F73E8" w:rsidRPr="00680E7B">
        <w:t xml:space="preserve">12 personas </w:t>
      </w:r>
    </w:p>
    <w:p w:rsidR="006F73E8" w:rsidRPr="00680E7B" w:rsidRDefault="006F73E8" w:rsidP="00737D05">
      <w:pPr>
        <w:pStyle w:val="Default"/>
        <w:spacing w:line="480" w:lineRule="auto"/>
        <w:ind w:left="1710"/>
        <w:jc w:val="both"/>
      </w:pPr>
    </w:p>
    <w:p w:rsidR="006F73E8" w:rsidRDefault="00737D05" w:rsidP="00737D05">
      <w:pPr>
        <w:pStyle w:val="Default"/>
        <w:spacing w:line="480" w:lineRule="auto"/>
        <w:ind w:left="1710"/>
        <w:jc w:val="both"/>
      </w:pPr>
      <w:r>
        <w:t>El horario</w:t>
      </w:r>
      <w:r w:rsidR="006F73E8" w:rsidRPr="00680E7B">
        <w:t xml:space="preserve"> de trabajo para el área administrativa, de </w:t>
      </w:r>
      <w:r>
        <w:t>0</w:t>
      </w:r>
      <w:r w:rsidR="006F73E8" w:rsidRPr="00680E7B">
        <w:t xml:space="preserve">8h00 a 16h30 de lunes a viernes y para el área de los viveros de </w:t>
      </w:r>
      <w:r>
        <w:t>0</w:t>
      </w:r>
      <w:r w:rsidR="006F73E8" w:rsidRPr="00680E7B">
        <w:t xml:space="preserve">7h00 a 16h00 de lunes viernes y el sábado de </w:t>
      </w:r>
      <w:r>
        <w:t>0</w:t>
      </w:r>
      <w:r w:rsidR="006F73E8" w:rsidRPr="00680E7B">
        <w:t>7h00 a 12h00.</w:t>
      </w:r>
    </w:p>
    <w:p w:rsidR="006F73E8" w:rsidRDefault="006F73E8" w:rsidP="00737D05">
      <w:pPr>
        <w:pStyle w:val="Default"/>
        <w:spacing w:line="480" w:lineRule="auto"/>
        <w:ind w:left="1710"/>
        <w:jc w:val="both"/>
      </w:pPr>
      <w:r w:rsidRPr="00680E7B">
        <w:t>Dentro del análisis se identifican tres fuerzas fundamentales:</w:t>
      </w:r>
    </w:p>
    <w:p w:rsidR="006F73E8" w:rsidRPr="00680E7B" w:rsidRDefault="006F73E8" w:rsidP="004F776E">
      <w:pPr>
        <w:pStyle w:val="Default"/>
        <w:numPr>
          <w:ilvl w:val="0"/>
          <w:numId w:val="48"/>
        </w:numPr>
        <w:spacing w:line="480" w:lineRule="auto"/>
        <w:jc w:val="both"/>
      </w:pPr>
      <w:r w:rsidRPr="00680E7B">
        <w:t xml:space="preserve">Área de ventas </w:t>
      </w:r>
    </w:p>
    <w:p w:rsidR="006F73E8" w:rsidRPr="00680E7B" w:rsidRDefault="006F73E8" w:rsidP="004F776E">
      <w:pPr>
        <w:pStyle w:val="Default"/>
        <w:numPr>
          <w:ilvl w:val="0"/>
          <w:numId w:val="48"/>
        </w:numPr>
        <w:spacing w:line="480" w:lineRule="auto"/>
        <w:jc w:val="both"/>
      </w:pPr>
      <w:r w:rsidRPr="00680E7B">
        <w:t xml:space="preserve">Área de elaboración de agroquímicos </w:t>
      </w:r>
    </w:p>
    <w:p w:rsidR="006F73E8" w:rsidRDefault="006F73E8" w:rsidP="004F776E">
      <w:pPr>
        <w:pStyle w:val="Default"/>
        <w:numPr>
          <w:ilvl w:val="0"/>
          <w:numId w:val="48"/>
        </w:numPr>
        <w:spacing w:line="480" w:lineRule="auto"/>
        <w:jc w:val="both"/>
      </w:pPr>
      <w:r w:rsidRPr="00680E7B">
        <w:lastRenderedPageBreak/>
        <w:t xml:space="preserve">Área producción de </w:t>
      </w:r>
      <w:r w:rsidR="009B5BB5">
        <w:t>plantas meristemáticas</w:t>
      </w:r>
      <w:r w:rsidRPr="00680E7B">
        <w:t xml:space="preserve"> de banano en los viveros. </w:t>
      </w:r>
    </w:p>
    <w:p w:rsidR="006F73E8" w:rsidRDefault="006F73E8" w:rsidP="00737D05">
      <w:pPr>
        <w:pStyle w:val="Default"/>
        <w:spacing w:line="480" w:lineRule="auto"/>
        <w:ind w:left="1710"/>
        <w:jc w:val="both"/>
      </w:pPr>
    </w:p>
    <w:p w:rsidR="006F73E8" w:rsidRPr="00680E7B" w:rsidRDefault="006F73E8" w:rsidP="00737D05">
      <w:pPr>
        <w:pStyle w:val="Default"/>
        <w:spacing w:line="480" w:lineRule="auto"/>
        <w:ind w:left="1710"/>
        <w:jc w:val="both"/>
      </w:pPr>
      <w:r w:rsidRPr="00680E7B">
        <w:t xml:space="preserve">El </w:t>
      </w:r>
      <w:r w:rsidRPr="00680E7B">
        <w:rPr>
          <w:b/>
        </w:rPr>
        <w:t xml:space="preserve">área de ventas </w:t>
      </w:r>
      <w:r w:rsidRPr="00680E7B">
        <w:t xml:space="preserve">se encuentra definida en vendedores Sénior y vendedores Junior. Los vendedores Sénior son los que desempeñan la función de supervisores de los Junior. Estos vendedores cumplen un papel importante, ya que son ellos los que se encargan de mantener la cartera de clientes e incrementarla. </w:t>
      </w:r>
    </w:p>
    <w:p w:rsidR="006F73E8" w:rsidRPr="00680E7B" w:rsidRDefault="006F73E8" w:rsidP="00737D05">
      <w:pPr>
        <w:pStyle w:val="Default"/>
        <w:spacing w:line="480" w:lineRule="auto"/>
        <w:ind w:left="1710"/>
        <w:jc w:val="both"/>
      </w:pPr>
    </w:p>
    <w:p w:rsidR="006F73E8" w:rsidRDefault="006F73E8" w:rsidP="00737D05">
      <w:pPr>
        <w:pStyle w:val="Default"/>
        <w:spacing w:line="480" w:lineRule="auto"/>
        <w:ind w:left="1710"/>
        <w:jc w:val="both"/>
      </w:pPr>
      <w:r w:rsidRPr="00680E7B">
        <w:t xml:space="preserve">El </w:t>
      </w:r>
      <w:r w:rsidRPr="00680E7B">
        <w:rPr>
          <w:b/>
        </w:rPr>
        <w:t>área de elaboración de agroquímicos</w:t>
      </w:r>
      <w:r>
        <w:t xml:space="preserve"> se encarga de la elaboración y </w:t>
      </w:r>
      <w:r w:rsidRPr="00680E7B">
        <w:t>comercialización de insumos agrícolas</w:t>
      </w:r>
      <w:r>
        <w:t xml:space="preserve">, también en recibir órdenes de despacho hacia el área de producción. </w:t>
      </w:r>
    </w:p>
    <w:p w:rsidR="00737D05" w:rsidRDefault="00737D05" w:rsidP="00737D05">
      <w:pPr>
        <w:pStyle w:val="Default"/>
        <w:spacing w:line="480" w:lineRule="auto"/>
        <w:ind w:left="1710"/>
        <w:jc w:val="both"/>
      </w:pPr>
    </w:p>
    <w:p w:rsidR="006F73E8" w:rsidRPr="00680E7B" w:rsidRDefault="006F73E8" w:rsidP="00737D05">
      <w:pPr>
        <w:pStyle w:val="Default"/>
        <w:spacing w:line="480" w:lineRule="auto"/>
        <w:ind w:left="1710"/>
        <w:jc w:val="both"/>
      </w:pPr>
      <w:r w:rsidRPr="00680E7B">
        <w:t xml:space="preserve">El </w:t>
      </w:r>
      <w:r w:rsidRPr="00680E7B">
        <w:rPr>
          <w:b/>
        </w:rPr>
        <w:t xml:space="preserve">área de producción de </w:t>
      </w:r>
      <w:r w:rsidR="009B5BB5">
        <w:rPr>
          <w:b/>
        </w:rPr>
        <w:t>plantas meristemáticas</w:t>
      </w:r>
      <w:r w:rsidRPr="00680E7B">
        <w:rPr>
          <w:b/>
        </w:rPr>
        <w:t xml:space="preserve"> de banano</w:t>
      </w:r>
      <w:r w:rsidRPr="00680E7B">
        <w:t xml:space="preserve"> se encarga de receptar los pedidos obtenidos por el área de venta para organizar las siembras y luego procede al despacho de plantas. </w:t>
      </w:r>
    </w:p>
    <w:p w:rsidR="006F73E8" w:rsidRPr="00A676A4" w:rsidRDefault="006F73E8" w:rsidP="007A59B0">
      <w:pPr>
        <w:pStyle w:val="FRANCISCO"/>
      </w:pPr>
    </w:p>
    <w:p w:rsidR="00737D05" w:rsidRDefault="00737D05"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lastRenderedPageBreak/>
        <w:t>Estructura organizacional</w:t>
      </w:r>
    </w:p>
    <w:p w:rsidR="006F73E8" w:rsidRPr="00680E7B" w:rsidRDefault="006F73E8" w:rsidP="00737D05">
      <w:pPr>
        <w:pStyle w:val="Default"/>
        <w:spacing w:line="480" w:lineRule="auto"/>
        <w:ind w:left="1710"/>
        <w:jc w:val="both"/>
        <w:rPr>
          <w:bCs/>
        </w:rPr>
      </w:pPr>
      <w:r w:rsidRPr="00680E7B">
        <w:rPr>
          <w:bCs/>
        </w:rPr>
        <w:t>La empresa en la actualidad no tiene desarrollado un Análisis FODA, por lo que se realizará este análisis en el siguiente capítulo.</w:t>
      </w:r>
    </w:p>
    <w:p w:rsidR="006F73E8" w:rsidRPr="006F73E8" w:rsidRDefault="006F73E8" w:rsidP="007A59B0">
      <w:pPr>
        <w:pStyle w:val="FRANCISCO"/>
      </w:pPr>
    </w:p>
    <w:p w:rsidR="00737D05" w:rsidRPr="00ED0DD9" w:rsidRDefault="00F92C70" w:rsidP="004F776E">
      <w:pPr>
        <w:pStyle w:val="Ttulo2"/>
        <w:numPr>
          <w:ilvl w:val="1"/>
          <w:numId w:val="45"/>
        </w:numPr>
        <w:tabs>
          <w:tab w:val="left" w:pos="993"/>
        </w:tabs>
        <w:spacing w:before="0" w:after="0" w:line="480" w:lineRule="auto"/>
        <w:jc w:val="both"/>
        <w:rPr>
          <w:rFonts w:ascii="Arial" w:hAnsi="Arial"/>
          <w:i w:val="0"/>
          <w:sz w:val="24"/>
          <w:szCs w:val="24"/>
        </w:rPr>
      </w:pPr>
      <w:r>
        <w:rPr>
          <w:rFonts w:ascii="Arial" w:hAnsi="Arial"/>
          <w:i w:val="0"/>
          <w:sz w:val="24"/>
          <w:szCs w:val="24"/>
        </w:rPr>
        <w:t>Análisis de la situación actual</w:t>
      </w:r>
    </w:p>
    <w:p w:rsidR="00737D05" w:rsidRPr="00737D05" w:rsidRDefault="00737D05" w:rsidP="007A59B0">
      <w:pPr>
        <w:pStyle w:val="FRANCISCO"/>
      </w:pPr>
    </w:p>
    <w:p w:rsidR="006F73E8" w:rsidRDefault="006F73E8" w:rsidP="00F92C70">
      <w:pPr>
        <w:autoSpaceDE w:val="0"/>
        <w:autoSpaceDN w:val="0"/>
        <w:adjustRightInd w:val="0"/>
        <w:spacing w:after="0" w:line="480" w:lineRule="auto"/>
        <w:ind w:left="990"/>
        <w:jc w:val="both"/>
        <w:rPr>
          <w:rFonts w:eastAsia="Calibri" w:cs="Arial"/>
          <w:color w:val="000000"/>
          <w:szCs w:val="24"/>
          <w:lang w:val="es-ES" w:eastAsia="es-ES"/>
        </w:rPr>
      </w:pPr>
      <w:r w:rsidRPr="00680E7B">
        <w:rPr>
          <w:rFonts w:eastAsia="Calibri" w:cs="Arial"/>
          <w:color w:val="000000"/>
          <w:szCs w:val="24"/>
          <w:lang w:val="es-ES" w:eastAsia="es-ES"/>
        </w:rPr>
        <w:t xml:space="preserve">Para el análisis de la situación se han identificado 3 aspectos fundamentales para el respectivo análisis, que son la Gestión Administrativa, Gestión del Talento Humano y la Gestión Técnica; </w:t>
      </w:r>
      <w:r>
        <w:rPr>
          <w:rFonts w:eastAsia="Calibri" w:cs="Arial"/>
          <w:color w:val="000000"/>
          <w:szCs w:val="24"/>
          <w:lang w:val="es-ES" w:eastAsia="es-ES"/>
        </w:rPr>
        <w:t>que son</w:t>
      </w:r>
      <w:r w:rsidRPr="00680E7B">
        <w:rPr>
          <w:rFonts w:eastAsia="Calibri" w:cs="Arial"/>
          <w:color w:val="000000"/>
          <w:szCs w:val="24"/>
          <w:lang w:val="es-ES" w:eastAsia="es-ES"/>
        </w:rPr>
        <w:t xml:space="preserve"> los pilares fundamentales del estudio para poder determinar las oportunidades de mejora que brinda la organización, los puntos fuertes que deben ser aprovechados para poder continuar con el trabajo realizado por los administradores</w:t>
      </w:r>
      <w:r>
        <w:rPr>
          <w:rFonts w:eastAsia="Calibri" w:cs="Arial"/>
          <w:color w:val="000000"/>
          <w:szCs w:val="24"/>
          <w:lang w:val="es-ES" w:eastAsia="es-ES"/>
        </w:rPr>
        <w:t>.</w:t>
      </w:r>
    </w:p>
    <w:p w:rsidR="00F92C70" w:rsidRPr="006F73E8" w:rsidRDefault="00F92C70" w:rsidP="007A59B0">
      <w:pPr>
        <w:pStyle w:val="FRANCISCO"/>
      </w:pPr>
    </w:p>
    <w:p w:rsidR="00F92C70" w:rsidRPr="00D427F3" w:rsidRDefault="00F92C70" w:rsidP="004F776E">
      <w:pPr>
        <w:pStyle w:val="Prrafodelista"/>
        <w:keepNext/>
        <w:numPr>
          <w:ilvl w:val="0"/>
          <w:numId w:val="47"/>
        </w:numPr>
        <w:spacing w:after="0" w:line="480" w:lineRule="auto"/>
        <w:contextualSpacing w:val="0"/>
        <w:jc w:val="both"/>
        <w:outlineLvl w:val="0"/>
        <w:rPr>
          <w:rFonts w:eastAsia="Times New Roman" w:cs="Arial"/>
          <w:b/>
          <w:bCs/>
          <w:vanish/>
          <w:kern w:val="32"/>
          <w:szCs w:val="24"/>
        </w:rPr>
      </w:pPr>
    </w:p>
    <w:p w:rsidR="00F92C70" w:rsidRPr="00D427F3" w:rsidRDefault="00F92C70" w:rsidP="004F776E">
      <w:pPr>
        <w:pStyle w:val="Prrafodelista"/>
        <w:keepNext/>
        <w:numPr>
          <w:ilvl w:val="0"/>
          <w:numId w:val="47"/>
        </w:numPr>
        <w:spacing w:after="0" w:line="480" w:lineRule="auto"/>
        <w:contextualSpacing w:val="0"/>
        <w:jc w:val="both"/>
        <w:outlineLvl w:val="0"/>
        <w:rPr>
          <w:rFonts w:eastAsia="Times New Roman" w:cs="Arial"/>
          <w:b/>
          <w:bCs/>
          <w:vanish/>
          <w:kern w:val="32"/>
          <w:szCs w:val="24"/>
        </w:rPr>
      </w:pPr>
    </w:p>
    <w:p w:rsidR="00F92C70" w:rsidRPr="00D427F3" w:rsidRDefault="00F92C70" w:rsidP="004F776E">
      <w:pPr>
        <w:pStyle w:val="Prrafodelista"/>
        <w:keepNext/>
        <w:numPr>
          <w:ilvl w:val="0"/>
          <w:numId w:val="47"/>
        </w:numPr>
        <w:spacing w:after="0" w:line="480" w:lineRule="auto"/>
        <w:contextualSpacing w:val="0"/>
        <w:jc w:val="both"/>
        <w:outlineLvl w:val="0"/>
        <w:rPr>
          <w:rFonts w:eastAsia="Times New Roman" w:cs="Arial"/>
          <w:b/>
          <w:bCs/>
          <w:vanish/>
          <w:kern w:val="32"/>
          <w:szCs w:val="24"/>
        </w:rPr>
      </w:pPr>
    </w:p>
    <w:p w:rsidR="00F92C70" w:rsidRPr="00D427F3" w:rsidRDefault="00F92C70" w:rsidP="004F776E">
      <w:pPr>
        <w:pStyle w:val="Prrafodelista"/>
        <w:keepNext/>
        <w:numPr>
          <w:ilvl w:val="1"/>
          <w:numId w:val="47"/>
        </w:numPr>
        <w:spacing w:after="0" w:line="480" w:lineRule="auto"/>
        <w:contextualSpacing w:val="0"/>
        <w:jc w:val="both"/>
        <w:outlineLvl w:val="0"/>
        <w:rPr>
          <w:rFonts w:eastAsia="Times New Roman" w:cs="Arial"/>
          <w:b/>
          <w:bCs/>
          <w:vanish/>
          <w:kern w:val="32"/>
          <w:szCs w:val="24"/>
        </w:rPr>
      </w:pPr>
    </w:p>
    <w:p w:rsidR="00F92C70" w:rsidRPr="00F92C70" w:rsidRDefault="00F92C70" w:rsidP="004F776E">
      <w:pPr>
        <w:pStyle w:val="Prrafodelista"/>
        <w:keepNext/>
        <w:numPr>
          <w:ilvl w:val="1"/>
          <w:numId w:val="46"/>
        </w:numPr>
        <w:tabs>
          <w:tab w:val="left" w:pos="1701"/>
        </w:tabs>
        <w:spacing w:after="0" w:line="480" w:lineRule="auto"/>
        <w:contextualSpacing w:val="0"/>
        <w:outlineLvl w:val="2"/>
        <w:rPr>
          <w:rFonts w:eastAsia="Times New Roman" w:cs="Arial"/>
          <w:b/>
          <w:bCs/>
          <w:vanish/>
          <w:szCs w:val="28"/>
          <w:lang w:val="es-ES"/>
        </w:rPr>
      </w:pPr>
    </w:p>
    <w:p w:rsidR="00F92C70" w:rsidRDefault="00F92C70"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t>Gestión técnica</w:t>
      </w:r>
    </w:p>
    <w:p w:rsidR="006F73E8" w:rsidRDefault="006F73E8" w:rsidP="00F92C70">
      <w:pPr>
        <w:pStyle w:val="Prrafodelista"/>
        <w:tabs>
          <w:tab w:val="left" w:pos="0"/>
        </w:tabs>
        <w:spacing w:after="0" w:line="480" w:lineRule="auto"/>
        <w:ind w:left="1710"/>
        <w:jc w:val="both"/>
        <w:rPr>
          <w:rFonts w:eastAsia="Calibri" w:cs="Arial"/>
          <w:color w:val="000000"/>
          <w:szCs w:val="24"/>
          <w:lang w:val="es-ES" w:eastAsia="es-ES"/>
        </w:rPr>
      </w:pPr>
      <w:r w:rsidRPr="00680E7B">
        <w:rPr>
          <w:rFonts w:eastAsia="Calibri" w:cs="Arial"/>
          <w:color w:val="000000"/>
          <w:szCs w:val="24"/>
          <w:lang w:val="es-ES" w:eastAsia="es-ES"/>
        </w:rPr>
        <w:t>En lo que</w:t>
      </w:r>
      <w:r w:rsidR="007367EC">
        <w:rPr>
          <w:rFonts w:eastAsia="Calibri" w:cs="Arial"/>
          <w:color w:val="000000"/>
          <w:szCs w:val="24"/>
          <w:lang w:val="es-ES" w:eastAsia="es-ES"/>
        </w:rPr>
        <w:t xml:space="preserve"> respecta al orden y limpieza</w:t>
      </w:r>
      <w:r w:rsidRPr="00680E7B">
        <w:rPr>
          <w:rFonts w:eastAsia="Calibri" w:cs="Arial"/>
          <w:color w:val="000000"/>
          <w:szCs w:val="24"/>
          <w:lang w:val="es-ES" w:eastAsia="es-ES"/>
        </w:rPr>
        <w:t xml:space="preserve"> en los viveros, se evidencia desorden, así como no existe la respectiva señalización y detalles en el uso de agroquímicos.</w:t>
      </w:r>
    </w:p>
    <w:p w:rsidR="006F73E8" w:rsidRDefault="006F73E8" w:rsidP="006F73E8">
      <w:pPr>
        <w:pStyle w:val="Prrafodelista"/>
        <w:tabs>
          <w:tab w:val="left" w:pos="0"/>
        </w:tabs>
        <w:spacing w:after="0" w:line="480" w:lineRule="auto"/>
        <w:ind w:left="1800"/>
        <w:jc w:val="both"/>
      </w:pPr>
    </w:p>
    <w:p w:rsidR="00F92C70" w:rsidRDefault="00F92C70"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t>Gestión Administrativa</w:t>
      </w:r>
    </w:p>
    <w:p w:rsidR="006F73E8" w:rsidRPr="00680E7B" w:rsidRDefault="006F73E8" w:rsidP="00F92C70">
      <w:pPr>
        <w:autoSpaceDE w:val="0"/>
        <w:autoSpaceDN w:val="0"/>
        <w:adjustRightInd w:val="0"/>
        <w:spacing w:after="0" w:line="480" w:lineRule="auto"/>
        <w:ind w:left="1710"/>
        <w:jc w:val="both"/>
        <w:rPr>
          <w:rFonts w:eastAsia="Calibri" w:cs="Arial"/>
          <w:color w:val="000000"/>
          <w:szCs w:val="24"/>
          <w:lang w:val="es-ES" w:eastAsia="es-ES"/>
        </w:rPr>
      </w:pPr>
      <w:r w:rsidRPr="00680E7B">
        <w:rPr>
          <w:rFonts w:eastAsia="Calibri" w:cs="Arial"/>
          <w:color w:val="000000"/>
          <w:szCs w:val="24"/>
          <w:lang w:val="es-ES" w:eastAsia="es-ES"/>
        </w:rPr>
        <w:t xml:space="preserve">En cuanto a los requisitos generales, la empresa no posee información documentada y respaldada tales como misión, </w:t>
      </w:r>
      <w:r w:rsidRPr="00680E7B">
        <w:rPr>
          <w:rFonts w:eastAsia="Calibri" w:cs="Arial"/>
          <w:color w:val="000000"/>
          <w:szCs w:val="24"/>
          <w:lang w:val="es-ES" w:eastAsia="es-ES"/>
        </w:rPr>
        <w:lastRenderedPageBreak/>
        <w:t xml:space="preserve">visión, política de calidad, etc. No se han documentados los procedimientos para la compra de insumos, materia prima, meristemas y la decisión se basa en las necesidades de cada departamento y la aprobación de la Gerencia para ello. Las órdenes de trabajos se generan de forma verbal. </w:t>
      </w:r>
      <w:r w:rsidR="009B5BB5">
        <w:rPr>
          <w:rFonts w:eastAsia="Calibri" w:cs="Arial"/>
          <w:color w:val="000000"/>
          <w:szCs w:val="24"/>
          <w:lang w:val="es-ES" w:eastAsia="es-ES"/>
        </w:rPr>
        <w:t>Además e</w:t>
      </w:r>
      <w:r w:rsidRPr="00680E7B">
        <w:rPr>
          <w:rFonts w:eastAsia="Calibri" w:cs="Arial"/>
          <w:color w:val="000000"/>
          <w:szCs w:val="24"/>
          <w:lang w:val="es-ES" w:eastAsia="es-ES"/>
        </w:rPr>
        <w:t xml:space="preserve">l terreno </w:t>
      </w:r>
      <w:r w:rsidR="00766E9F">
        <w:rPr>
          <w:rFonts w:eastAsia="Calibri" w:cs="Arial"/>
          <w:color w:val="000000"/>
          <w:szCs w:val="24"/>
          <w:lang w:val="es-ES" w:eastAsia="es-ES"/>
        </w:rPr>
        <w:t xml:space="preserve">de </w:t>
      </w:r>
      <w:r w:rsidR="00887DB2">
        <w:rPr>
          <w:rFonts w:eastAsia="Calibri" w:cs="Arial"/>
          <w:color w:val="000000"/>
          <w:szCs w:val="24"/>
          <w:lang w:val="es-ES" w:eastAsia="es-ES"/>
        </w:rPr>
        <w:t xml:space="preserve"> los </w:t>
      </w:r>
      <w:r w:rsidRPr="00680E7B">
        <w:rPr>
          <w:rFonts w:eastAsia="Calibri" w:cs="Arial"/>
          <w:color w:val="000000"/>
          <w:szCs w:val="24"/>
          <w:lang w:val="es-ES" w:eastAsia="es-ES"/>
        </w:rPr>
        <w:t xml:space="preserve">viveros se encuentra en un estado óptimo para el desarrollo de los procesos. </w:t>
      </w:r>
    </w:p>
    <w:p w:rsidR="006F73E8" w:rsidRDefault="006F73E8" w:rsidP="007A59B0">
      <w:pPr>
        <w:pStyle w:val="FRANCISCO"/>
      </w:pPr>
    </w:p>
    <w:p w:rsidR="00F92C70" w:rsidRDefault="00F92C70" w:rsidP="004F776E">
      <w:pPr>
        <w:keepNext/>
        <w:numPr>
          <w:ilvl w:val="2"/>
          <w:numId w:val="46"/>
        </w:numPr>
        <w:tabs>
          <w:tab w:val="left" w:pos="1701"/>
        </w:tabs>
        <w:spacing w:after="0" w:line="360" w:lineRule="auto"/>
        <w:ind w:left="1714"/>
        <w:outlineLvl w:val="2"/>
        <w:rPr>
          <w:rFonts w:eastAsia="Times New Roman" w:cs="Arial"/>
          <w:b/>
          <w:bCs/>
          <w:szCs w:val="28"/>
          <w:lang w:val="es-ES"/>
        </w:rPr>
      </w:pPr>
      <w:r>
        <w:rPr>
          <w:rFonts w:eastAsia="Times New Roman" w:cs="Arial"/>
          <w:b/>
          <w:bCs/>
          <w:szCs w:val="28"/>
          <w:lang w:val="es-ES"/>
        </w:rPr>
        <w:t>Gestión Administrativa</w:t>
      </w:r>
    </w:p>
    <w:p w:rsidR="006F73E8" w:rsidRPr="00680E7B" w:rsidRDefault="006F73E8" w:rsidP="00626866">
      <w:pPr>
        <w:autoSpaceDE w:val="0"/>
        <w:autoSpaceDN w:val="0"/>
        <w:adjustRightInd w:val="0"/>
        <w:spacing w:after="0" w:line="480" w:lineRule="auto"/>
        <w:ind w:left="1710"/>
        <w:jc w:val="both"/>
        <w:rPr>
          <w:rFonts w:eastAsia="Calibri" w:cs="Arial"/>
          <w:color w:val="000000"/>
          <w:szCs w:val="24"/>
          <w:lang w:val="es-ES" w:eastAsia="es-ES"/>
        </w:rPr>
      </w:pPr>
      <w:r w:rsidRPr="00680E7B">
        <w:rPr>
          <w:rFonts w:eastAsia="Calibri" w:cs="Arial"/>
          <w:color w:val="000000"/>
          <w:szCs w:val="24"/>
          <w:lang w:val="es-ES" w:eastAsia="es-ES"/>
        </w:rPr>
        <w:t xml:space="preserve">Para la contratación de personal </w:t>
      </w:r>
      <w:r w:rsidR="00887DB2">
        <w:rPr>
          <w:rFonts w:eastAsia="Calibri" w:cs="Arial"/>
          <w:color w:val="000000"/>
          <w:szCs w:val="24"/>
          <w:lang w:val="es-ES" w:eastAsia="es-ES"/>
        </w:rPr>
        <w:t>en</w:t>
      </w:r>
      <w:r w:rsidRPr="00680E7B">
        <w:rPr>
          <w:rFonts w:eastAsia="Calibri" w:cs="Arial"/>
          <w:color w:val="000000"/>
          <w:szCs w:val="24"/>
          <w:lang w:val="es-ES" w:eastAsia="es-ES"/>
        </w:rPr>
        <w:t xml:space="preserve"> el vivero, </w:t>
      </w:r>
      <w:r w:rsidR="00887DB2">
        <w:rPr>
          <w:rFonts w:eastAsia="Calibri" w:cs="Arial"/>
          <w:color w:val="000000"/>
          <w:szCs w:val="24"/>
          <w:lang w:val="es-ES" w:eastAsia="es-ES"/>
        </w:rPr>
        <w:t>no hay</w:t>
      </w:r>
      <w:r w:rsidRPr="00680E7B">
        <w:rPr>
          <w:rFonts w:eastAsia="Calibri" w:cs="Arial"/>
          <w:color w:val="000000"/>
          <w:szCs w:val="24"/>
          <w:lang w:val="es-ES" w:eastAsia="es-ES"/>
        </w:rPr>
        <w:t xml:space="preserve"> proceso de selección previo que garantice el nivel de conocimiento que se requiere. El jefe </w:t>
      </w:r>
      <w:r w:rsidR="00887DB2">
        <w:rPr>
          <w:rFonts w:eastAsia="Calibri" w:cs="Arial"/>
          <w:color w:val="000000"/>
          <w:szCs w:val="24"/>
          <w:lang w:val="es-ES" w:eastAsia="es-ES"/>
        </w:rPr>
        <w:t xml:space="preserve">de producción </w:t>
      </w:r>
      <w:r w:rsidRPr="00680E7B">
        <w:rPr>
          <w:rFonts w:eastAsia="Calibri" w:cs="Arial"/>
          <w:color w:val="000000"/>
          <w:szCs w:val="24"/>
          <w:lang w:val="es-ES" w:eastAsia="es-ES"/>
        </w:rPr>
        <w:t>en los viveros se encarga de llevar el personal para la siembra por lo que también existe elevada rotación de personal. Tampoco se tiene definido las actividades de cada puesto en los viveros y no existe adecuada planeación de labores semanal de los trabajadores.</w:t>
      </w:r>
    </w:p>
    <w:p w:rsidR="00BB1EB3" w:rsidRDefault="00BB1EB3" w:rsidP="007A59B0">
      <w:pPr>
        <w:pStyle w:val="FRANCISCO"/>
      </w:pPr>
    </w:p>
    <w:p w:rsidR="00F92C70" w:rsidRDefault="00F92C70" w:rsidP="004F776E">
      <w:pPr>
        <w:pStyle w:val="Ttulo2"/>
        <w:numPr>
          <w:ilvl w:val="1"/>
          <w:numId w:val="45"/>
        </w:numPr>
        <w:tabs>
          <w:tab w:val="left" w:pos="993"/>
        </w:tabs>
        <w:spacing w:before="0" w:after="0" w:line="480" w:lineRule="auto"/>
        <w:jc w:val="both"/>
        <w:rPr>
          <w:rFonts w:ascii="Arial" w:hAnsi="Arial"/>
          <w:i w:val="0"/>
          <w:sz w:val="24"/>
          <w:szCs w:val="24"/>
        </w:rPr>
      </w:pPr>
      <w:r>
        <w:rPr>
          <w:rFonts w:ascii="Arial" w:hAnsi="Arial"/>
          <w:i w:val="0"/>
          <w:sz w:val="24"/>
          <w:szCs w:val="24"/>
        </w:rPr>
        <w:t xml:space="preserve">Descripción de los principales procesos críticos de la empresa </w:t>
      </w:r>
    </w:p>
    <w:p w:rsidR="00F92C70" w:rsidRPr="00F92C70" w:rsidRDefault="00F92C70" w:rsidP="00F92C70">
      <w:pPr>
        <w:spacing w:after="0" w:line="240" w:lineRule="auto"/>
      </w:pPr>
    </w:p>
    <w:p w:rsidR="00887DB2" w:rsidRDefault="00887DB2" w:rsidP="00F92C70">
      <w:pPr>
        <w:spacing w:after="0" w:line="480" w:lineRule="auto"/>
        <w:ind w:left="990"/>
      </w:pPr>
      <w:r>
        <w:t>Los procesos críticos son:</w:t>
      </w:r>
    </w:p>
    <w:p w:rsidR="00887DB2" w:rsidRDefault="00887DB2" w:rsidP="004F776E">
      <w:pPr>
        <w:pStyle w:val="Prrafodelista"/>
        <w:numPr>
          <w:ilvl w:val="0"/>
          <w:numId w:val="31"/>
        </w:numPr>
        <w:spacing w:after="0" w:line="480" w:lineRule="auto"/>
        <w:ind w:left="990" w:firstLine="0"/>
      </w:pPr>
      <w:r>
        <w:t xml:space="preserve">Proceso de compra de plantas meristemáticas e insumos. </w:t>
      </w:r>
    </w:p>
    <w:p w:rsidR="00887DB2" w:rsidRDefault="00887DB2" w:rsidP="004F776E">
      <w:pPr>
        <w:pStyle w:val="Prrafodelista"/>
        <w:numPr>
          <w:ilvl w:val="0"/>
          <w:numId w:val="31"/>
        </w:numPr>
        <w:spacing w:after="0" w:line="480" w:lineRule="auto"/>
        <w:ind w:left="990" w:firstLine="0"/>
      </w:pPr>
      <w:r>
        <w:t>Siembra de plantas.</w:t>
      </w:r>
    </w:p>
    <w:p w:rsidR="00A22560" w:rsidRDefault="00A22560" w:rsidP="004F776E">
      <w:pPr>
        <w:pStyle w:val="Prrafodelista"/>
        <w:numPr>
          <w:ilvl w:val="0"/>
          <w:numId w:val="31"/>
        </w:numPr>
        <w:spacing w:after="0" w:line="480" w:lineRule="auto"/>
        <w:ind w:left="990" w:firstLine="0"/>
      </w:pPr>
      <w:r>
        <w:lastRenderedPageBreak/>
        <w:t>Llenado de fundas</w:t>
      </w:r>
      <w:r w:rsidR="00845E0F">
        <w:t>.</w:t>
      </w:r>
    </w:p>
    <w:p w:rsidR="00887DB2" w:rsidRDefault="00887DB2" w:rsidP="004F776E">
      <w:pPr>
        <w:pStyle w:val="Prrafodelista"/>
        <w:numPr>
          <w:ilvl w:val="0"/>
          <w:numId w:val="31"/>
        </w:numPr>
        <w:spacing w:after="0" w:line="480" w:lineRule="auto"/>
        <w:ind w:left="990" w:firstLine="0"/>
      </w:pPr>
      <w:r>
        <w:t>Fertilización</w:t>
      </w:r>
      <w:r w:rsidR="00845E0F">
        <w:t>.</w:t>
      </w:r>
    </w:p>
    <w:p w:rsidR="00887DB2" w:rsidRDefault="00887DB2" w:rsidP="004F776E">
      <w:pPr>
        <w:pStyle w:val="Prrafodelista"/>
        <w:numPr>
          <w:ilvl w:val="0"/>
          <w:numId w:val="31"/>
        </w:numPr>
        <w:spacing w:after="0" w:line="480" w:lineRule="auto"/>
        <w:ind w:left="990" w:firstLine="0"/>
      </w:pPr>
      <w:r>
        <w:t>Fumigación y riego.</w:t>
      </w:r>
    </w:p>
    <w:p w:rsidR="00A22560" w:rsidRPr="00887DB2" w:rsidRDefault="00A22560" w:rsidP="004F776E">
      <w:pPr>
        <w:pStyle w:val="Prrafodelista"/>
        <w:numPr>
          <w:ilvl w:val="0"/>
          <w:numId w:val="31"/>
        </w:numPr>
        <w:spacing w:after="0" w:line="480" w:lineRule="auto"/>
        <w:ind w:left="990" w:firstLine="0"/>
      </w:pPr>
      <w:r>
        <w:t>Despacho de plantas.</w:t>
      </w:r>
    </w:p>
    <w:p w:rsidR="005428F9" w:rsidRPr="008E645F" w:rsidRDefault="005428F9" w:rsidP="007A59B0">
      <w:pPr>
        <w:pStyle w:val="FRANCISCO"/>
      </w:pPr>
    </w:p>
    <w:p w:rsidR="00F92C70" w:rsidRDefault="00F92C70" w:rsidP="004F776E">
      <w:pPr>
        <w:pStyle w:val="Ttulo2"/>
        <w:numPr>
          <w:ilvl w:val="1"/>
          <w:numId w:val="45"/>
        </w:numPr>
        <w:tabs>
          <w:tab w:val="left" w:pos="993"/>
        </w:tabs>
        <w:spacing w:before="0" w:after="0" w:line="480" w:lineRule="auto"/>
        <w:jc w:val="both"/>
        <w:rPr>
          <w:rFonts w:ascii="Arial" w:hAnsi="Arial"/>
          <w:i w:val="0"/>
          <w:sz w:val="24"/>
          <w:szCs w:val="24"/>
        </w:rPr>
      </w:pPr>
      <w:r>
        <w:rPr>
          <w:rFonts w:ascii="Arial" w:hAnsi="Arial"/>
          <w:i w:val="0"/>
          <w:sz w:val="24"/>
          <w:szCs w:val="24"/>
        </w:rPr>
        <w:t xml:space="preserve">Descripción de los principales problemas encontrados </w:t>
      </w:r>
    </w:p>
    <w:p w:rsidR="00386B6F" w:rsidRDefault="00AE4107" w:rsidP="00F92C70">
      <w:pPr>
        <w:pStyle w:val="Prrafodelista"/>
        <w:tabs>
          <w:tab w:val="left" w:pos="0"/>
        </w:tabs>
        <w:spacing w:line="480" w:lineRule="auto"/>
        <w:ind w:left="990"/>
        <w:jc w:val="both"/>
        <w:rPr>
          <w:rFonts w:cs="Arial"/>
          <w:szCs w:val="24"/>
        </w:rPr>
      </w:pPr>
      <w:r>
        <w:rPr>
          <w:rFonts w:cs="Arial"/>
          <w:szCs w:val="24"/>
        </w:rPr>
        <w:t xml:space="preserve">Con base </w:t>
      </w:r>
      <w:r w:rsidR="00386B6F">
        <w:rPr>
          <w:rFonts w:cs="Arial"/>
          <w:szCs w:val="24"/>
        </w:rPr>
        <w:t>de la</w:t>
      </w:r>
      <w:r>
        <w:rPr>
          <w:rFonts w:cs="Arial"/>
          <w:szCs w:val="24"/>
        </w:rPr>
        <w:t xml:space="preserve"> </w:t>
      </w:r>
      <w:r w:rsidR="003D4D7C" w:rsidRPr="00680E7B">
        <w:rPr>
          <w:rFonts w:cs="Arial"/>
          <w:szCs w:val="24"/>
        </w:rPr>
        <w:t xml:space="preserve">información obtenida mediante observación y entrevistas se </w:t>
      </w:r>
      <w:r w:rsidR="007367EC">
        <w:rPr>
          <w:rFonts w:cs="Arial"/>
          <w:szCs w:val="24"/>
        </w:rPr>
        <w:t>logra</w:t>
      </w:r>
      <w:r>
        <w:rPr>
          <w:rFonts w:cs="Arial"/>
          <w:szCs w:val="24"/>
        </w:rPr>
        <w:t xml:space="preserve"> conocer</w:t>
      </w:r>
      <w:r w:rsidR="003D4D7C" w:rsidRPr="00680E7B">
        <w:rPr>
          <w:rFonts w:cs="Arial"/>
          <w:szCs w:val="24"/>
        </w:rPr>
        <w:t xml:space="preserve"> la situación actual de la empresa</w:t>
      </w:r>
      <w:r w:rsidR="00C41AEE" w:rsidRPr="00680E7B">
        <w:rPr>
          <w:rFonts w:cs="Arial"/>
          <w:szCs w:val="24"/>
        </w:rPr>
        <w:t xml:space="preserve">. </w:t>
      </w:r>
      <w:r w:rsidR="00386B6F">
        <w:rPr>
          <w:rFonts w:cs="Arial"/>
          <w:szCs w:val="24"/>
        </w:rPr>
        <w:t>Además es</w:t>
      </w:r>
      <w:r w:rsidR="00C34868" w:rsidRPr="00680E7B">
        <w:rPr>
          <w:rFonts w:cs="Arial"/>
          <w:szCs w:val="24"/>
        </w:rPr>
        <w:t xml:space="preserve"> importante determinar el impacto económic</w:t>
      </w:r>
      <w:r w:rsidR="00386B6F">
        <w:rPr>
          <w:rFonts w:cs="Arial"/>
          <w:szCs w:val="24"/>
        </w:rPr>
        <w:t xml:space="preserve">o que producen estos problemas. </w:t>
      </w:r>
      <w:r>
        <w:rPr>
          <w:rFonts w:cs="Arial"/>
          <w:szCs w:val="24"/>
        </w:rPr>
        <w:t xml:space="preserve">Por lo que se </w:t>
      </w:r>
      <w:r w:rsidR="007367EC">
        <w:rPr>
          <w:rFonts w:cs="Arial"/>
          <w:szCs w:val="24"/>
        </w:rPr>
        <w:t>identifica</w:t>
      </w:r>
      <w:r w:rsidR="003D4D7C" w:rsidRPr="00680E7B">
        <w:rPr>
          <w:rFonts w:cs="Arial"/>
          <w:szCs w:val="24"/>
        </w:rPr>
        <w:t xml:space="preserve">n cuatro síntomas </w:t>
      </w:r>
      <w:r w:rsidR="00C41AEE" w:rsidRPr="00680E7B">
        <w:rPr>
          <w:rFonts w:cs="Arial"/>
          <w:szCs w:val="24"/>
        </w:rPr>
        <w:t>concernientes</w:t>
      </w:r>
      <w:r w:rsidR="00C34868">
        <w:rPr>
          <w:rFonts w:cs="Arial"/>
          <w:szCs w:val="24"/>
        </w:rPr>
        <w:t xml:space="preserve"> al área de producción </w:t>
      </w:r>
      <w:r>
        <w:rPr>
          <w:rFonts w:cs="Arial"/>
          <w:szCs w:val="24"/>
        </w:rPr>
        <w:t>como se ve en la tabla</w:t>
      </w:r>
      <w:r w:rsidR="00C34868">
        <w:rPr>
          <w:rFonts w:cs="Arial"/>
          <w:szCs w:val="24"/>
        </w:rPr>
        <w:t xml:space="preserve"> </w:t>
      </w:r>
      <w:r w:rsidR="00386B6F">
        <w:rPr>
          <w:rFonts w:cs="Arial"/>
          <w:szCs w:val="24"/>
        </w:rPr>
        <w:t>2.</w:t>
      </w:r>
    </w:p>
    <w:p w:rsidR="00766E9F" w:rsidRDefault="00766E9F" w:rsidP="00766E9F">
      <w:pPr>
        <w:pStyle w:val="Prrafodelista"/>
        <w:tabs>
          <w:tab w:val="left" w:pos="0"/>
        </w:tabs>
        <w:spacing w:after="0" w:line="240" w:lineRule="auto"/>
        <w:ind w:left="1411"/>
        <w:jc w:val="center"/>
        <w:rPr>
          <w:rFonts w:cs="Arial"/>
          <w:szCs w:val="24"/>
        </w:rPr>
      </w:pPr>
      <w:r>
        <w:rPr>
          <w:rFonts w:cs="Arial"/>
          <w:szCs w:val="24"/>
        </w:rPr>
        <w:t xml:space="preserve">TABLA </w:t>
      </w:r>
      <w:r w:rsidR="0048649A">
        <w:rPr>
          <w:rFonts w:cs="Arial"/>
          <w:szCs w:val="24"/>
        </w:rPr>
        <w:t>2</w:t>
      </w:r>
    </w:p>
    <w:p w:rsidR="00C34868" w:rsidRDefault="00766E9F" w:rsidP="00766E9F">
      <w:pPr>
        <w:pStyle w:val="Prrafodelista"/>
        <w:tabs>
          <w:tab w:val="left" w:pos="0"/>
        </w:tabs>
        <w:spacing w:after="0" w:line="240" w:lineRule="auto"/>
        <w:ind w:left="1411"/>
        <w:jc w:val="center"/>
        <w:rPr>
          <w:rFonts w:cs="Arial"/>
          <w:szCs w:val="24"/>
        </w:rPr>
      </w:pPr>
      <w:r w:rsidRPr="00F92C70">
        <w:rPr>
          <w:rFonts w:cs="Arial"/>
          <w:szCs w:val="24"/>
        </w:rPr>
        <w:t>DETALLE DE LOS PROBLEMAS</w:t>
      </w:r>
      <w:r>
        <w:rPr>
          <w:rFonts w:cs="Arial"/>
          <w:szCs w:val="24"/>
        </w:rPr>
        <w:t xml:space="preserve"> DE LA EMPRESA</w:t>
      </w:r>
    </w:p>
    <w:p w:rsidR="00F92C70" w:rsidRPr="00F92C70" w:rsidRDefault="00F92C70" w:rsidP="00386B6F">
      <w:pPr>
        <w:pStyle w:val="Prrafodelista"/>
        <w:tabs>
          <w:tab w:val="left" w:pos="0"/>
        </w:tabs>
        <w:spacing w:after="0" w:line="240" w:lineRule="auto"/>
        <w:ind w:left="1411"/>
        <w:jc w:val="both"/>
        <w:rPr>
          <w:szCs w:val="24"/>
        </w:rPr>
      </w:pPr>
    </w:p>
    <w:tbl>
      <w:tblPr>
        <w:tblW w:w="7084" w:type="dxa"/>
        <w:tblInd w:w="1180" w:type="dxa"/>
        <w:tblCellMar>
          <w:left w:w="70" w:type="dxa"/>
          <w:right w:w="70" w:type="dxa"/>
        </w:tblCellMar>
        <w:tblLook w:val="04A0"/>
      </w:tblPr>
      <w:tblGrid>
        <w:gridCol w:w="1061"/>
        <w:gridCol w:w="1683"/>
        <w:gridCol w:w="1125"/>
        <w:gridCol w:w="3215"/>
      </w:tblGrid>
      <w:tr w:rsidR="00C34868" w:rsidRPr="00386B6F" w:rsidTr="00A02DC5">
        <w:trPr>
          <w:trHeight w:val="240"/>
        </w:trPr>
        <w:tc>
          <w:tcPr>
            <w:tcW w:w="1061" w:type="dxa"/>
            <w:tcBorders>
              <w:top w:val="single" w:sz="8" w:space="0" w:color="FFFFFF"/>
              <w:left w:val="single" w:sz="8" w:space="0" w:color="FFFFFF"/>
              <w:bottom w:val="single" w:sz="12" w:space="0" w:color="FFFFFF"/>
              <w:right w:val="single" w:sz="8" w:space="0" w:color="FFFFFF"/>
            </w:tcBorders>
            <w:shd w:val="clear" w:color="auto" w:fill="4F81BD"/>
            <w:noWrap/>
            <w:vAlign w:val="center"/>
            <w:hideMark/>
          </w:tcPr>
          <w:p w:rsidR="00AE4107" w:rsidRPr="00386B6F" w:rsidRDefault="00AE4107" w:rsidP="00C34868">
            <w:pPr>
              <w:spacing w:after="0" w:line="240" w:lineRule="auto"/>
              <w:rPr>
                <w:rFonts w:eastAsia="Times New Roman" w:cs="Arial"/>
                <w:b/>
                <w:bCs/>
                <w:color w:val="FFFFFF"/>
                <w:sz w:val="16"/>
                <w:szCs w:val="18"/>
                <w:lang w:eastAsia="es-EC"/>
              </w:rPr>
            </w:pPr>
            <w:r w:rsidRPr="00386B6F">
              <w:rPr>
                <w:rFonts w:eastAsia="Times New Roman" w:cs="Arial"/>
                <w:b/>
                <w:bCs/>
                <w:color w:val="FFFFFF"/>
                <w:sz w:val="16"/>
                <w:szCs w:val="18"/>
                <w:lang w:eastAsia="es-EC"/>
              </w:rPr>
              <w:t>PROBLEMA</w:t>
            </w:r>
          </w:p>
        </w:tc>
        <w:tc>
          <w:tcPr>
            <w:tcW w:w="1683" w:type="dxa"/>
            <w:tcBorders>
              <w:top w:val="single" w:sz="8" w:space="0" w:color="FFFFFF"/>
              <w:left w:val="nil"/>
              <w:bottom w:val="single" w:sz="12" w:space="0" w:color="FFFFFF"/>
              <w:right w:val="single" w:sz="8" w:space="0" w:color="FFFFFF"/>
            </w:tcBorders>
            <w:shd w:val="clear" w:color="auto" w:fill="4F81BD"/>
            <w:vAlign w:val="center"/>
            <w:hideMark/>
          </w:tcPr>
          <w:p w:rsidR="00AE4107" w:rsidRPr="00386B6F" w:rsidRDefault="00BB4C1A" w:rsidP="00AE4107">
            <w:pPr>
              <w:spacing w:after="0" w:line="240" w:lineRule="auto"/>
              <w:jc w:val="center"/>
              <w:rPr>
                <w:rFonts w:eastAsia="Times New Roman" w:cs="Arial"/>
                <w:b/>
                <w:bCs/>
                <w:color w:val="FFFFFF"/>
                <w:sz w:val="16"/>
                <w:szCs w:val="18"/>
                <w:lang w:eastAsia="es-EC"/>
              </w:rPr>
            </w:pPr>
            <w:r>
              <w:rPr>
                <w:rFonts w:eastAsia="Times New Roman" w:cs="Arial"/>
                <w:b/>
                <w:bCs/>
                <w:color w:val="FFFFFF"/>
                <w:sz w:val="16"/>
                <w:szCs w:val="18"/>
                <w:lang w:eastAsia="es-EC"/>
              </w:rPr>
              <w:t>DESCRIPCIÓ</w:t>
            </w:r>
            <w:r w:rsidR="00AE4107" w:rsidRPr="00386B6F">
              <w:rPr>
                <w:rFonts w:eastAsia="Times New Roman" w:cs="Arial"/>
                <w:b/>
                <w:bCs/>
                <w:color w:val="FFFFFF"/>
                <w:sz w:val="16"/>
                <w:szCs w:val="18"/>
                <w:lang w:eastAsia="es-EC"/>
              </w:rPr>
              <w:t>N</w:t>
            </w:r>
          </w:p>
        </w:tc>
        <w:tc>
          <w:tcPr>
            <w:tcW w:w="1125" w:type="dxa"/>
            <w:tcBorders>
              <w:top w:val="single" w:sz="8" w:space="0" w:color="FFFFFF"/>
              <w:left w:val="nil"/>
              <w:bottom w:val="single" w:sz="12" w:space="0" w:color="FFFFFF"/>
              <w:right w:val="single" w:sz="8" w:space="0" w:color="FFFFFF"/>
            </w:tcBorders>
            <w:shd w:val="clear" w:color="auto" w:fill="4F81BD"/>
            <w:vAlign w:val="center"/>
            <w:hideMark/>
          </w:tcPr>
          <w:p w:rsidR="00AE4107" w:rsidRPr="00386B6F" w:rsidRDefault="00AE4107" w:rsidP="00AE4107">
            <w:pPr>
              <w:spacing w:after="0" w:line="240" w:lineRule="auto"/>
              <w:jc w:val="center"/>
              <w:rPr>
                <w:rFonts w:eastAsia="Times New Roman" w:cs="Arial"/>
                <w:b/>
                <w:bCs/>
                <w:color w:val="FFFFFF"/>
                <w:sz w:val="16"/>
                <w:szCs w:val="18"/>
                <w:lang w:eastAsia="es-EC"/>
              </w:rPr>
            </w:pPr>
            <w:r w:rsidRPr="00386B6F">
              <w:rPr>
                <w:rFonts w:eastAsia="Times New Roman" w:cs="Arial"/>
                <w:b/>
                <w:bCs/>
                <w:color w:val="FFFFFF"/>
                <w:sz w:val="16"/>
                <w:szCs w:val="18"/>
                <w:lang w:eastAsia="es-EC"/>
              </w:rPr>
              <w:t>$ QUE SE PIERDEN / AÑO</w:t>
            </w:r>
          </w:p>
        </w:tc>
        <w:tc>
          <w:tcPr>
            <w:tcW w:w="3215" w:type="dxa"/>
            <w:tcBorders>
              <w:top w:val="single" w:sz="8" w:space="0" w:color="FFFFFF"/>
              <w:left w:val="nil"/>
              <w:bottom w:val="single" w:sz="12" w:space="0" w:color="FFFFFF"/>
              <w:right w:val="single" w:sz="8" w:space="0" w:color="FFFFFF"/>
            </w:tcBorders>
            <w:shd w:val="clear" w:color="auto" w:fill="4F81BD"/>
            <w:noWrap/>
            <w:vAlign w:val="center"/>
            <w:hideMark/>
          </w:tcPr>
          <w:p w:rsidR="00AE4107" w:rsidRPr="00386B6F" w:rsidRDefault="00AE4107" w:rsidP="00AE4107">
            <w:pPr>
              <w:spacing w:after="0" w:line="240" w:lineRule="auto"/>
              <w:jc w:val="center"/>
              <w:rPr>
                <w:rFonts w:eastAsia="Times New Roman" w:cs="Arial"/>
                <w:b/>
                <w:bCs/>
                <w:color w:val="FFFFFF"/>
                <w:sz w:val="16"/>
                <w:szCs w:val="18"/>
                <w:lang w:eastAsia="es-EC"/>
              </w:rPr>
            </w:pPr>
            <w:r w:rsidRPr="00386B6F">
              <w:rPr>
                <w:rFonts w:eastAsia="Times New Roman" w:cs="Arial"/>
                <w:b/>
                <w:bCs/>
                <w:color w:val="FFFFFF"/>
                <w:sz w:val="16"/>
                <w:szCs w:val="18"/>
                <w:lang w:eastAsia="es-EC"/>
              </w:rPr>
              <w:t>OBSERVACIONES</w:t>
            </w:r>
          </w:p>
        </w:tc>
      </w:tr>
      <w:tr w:rsidR="00C34868" w:rsidRPr="00AE4107" w:rsidTr="00A02DC5">
        <w:trPr>
          <w:trHeight w:val="524"/>
        </w:trPr>
        <w:tc>
          <w:tcPr>
            <w:tcW w:w="1061" w:type="dxa"/>
            <w:tcBorders>
              <w:top w:val="nil"/>
              <w:left w:val="single" w:sz="8" w:space="0" w:color="FFFFFF"/>
              <w:bottom w:val="nil"/>
              <w:right w:val="single" w:sz="12" w:space="0" w:color="FFFFFF"/>
            </w:tcBorders>
            <w:shd w:val="clear" w:color="auto" w:fill="4F81BD"/>
            <w:vAlign w:val="center"/>
            <w:hideMark/>
          </w:tcPr>
          <w:p w:rsidR="00AE4107" w:rsidRPr="00AE4107" w:rsidRDefault="00AE4107" w:rsidP="00AE4107">
            <w:pPr>
              <w:spacing w:after="0" w:line="240" w:lineRule="auto"/>
              <w:jc w:val="center"/>
              <w:rPr>
                <w:rFonts w:eastAsia="Times New Roman" w:cs="Arial"/>
                <w:b/>
                <w:bCs/>
                <w:color w:val="FFFFFF"/>
                <w:sz w:val="18"/>
                <w:szCs w:val="18"/>
                <w:lang w:eastAsia="es-EC"/>
              </w:rPr>
            </w:pPr>
            <w:r w:rsidRPr="00AE4107">
              <w:rPr>
                <w:rFonts w:eastAsia="Times New Roman" w:cs="Arial"/>
                <w:b/>
                <w:bCs/>
                <w:color w:val="FFFFFF"/>
                <w:sz w:val="18"/>
                <w:szCs w:val="18"/>
                <w:lang w:eastAsia="es-EC"/>
              </w:rPr>
              <w:t>A</w:t>
            </w:r>
          </w:p>
        </w:tc>
        <w:tc>
          <w:tcPr>
            <w:tcW w:w="1683"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AE4107"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Altos costos de mano de obra.</w:t>
            </w:r>
          </w:p>
        </w:tc>
        <w:tc>
          <w:tcPr>
            <w:tcW w:w="1125" w:type="dxa"/>
            <w:tcBorders>
              <w:top w:val="nil"/>
              <w:left w:val="nil"/>
              <w:bottom w:val="single" w:sz="8" w:space="0" w:color="FFFFFF"/>
              <w:right w:val="single" w:sz="8" w:space="0" w:color="FFFFFF"/>
            </w:tcBorders>
            <w:shd w:val="clear" w:color="auto" w:fill="C6D9F1" w:themeFill="text2" w:themeFillTint="33"/>
            <w:noWrap/>
            <w:vAlign w:val="center"/>
            <w:hideMark/>
          </w:tcPr>
          <w:p w:rsidR="00AE4107" w:rsidRPr="008E645F" w:rsidRDefault="00AE4107"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$28,000</w:t>
            </w:r>
          </w:p>
        </w:tc>
        <w:tc>
          <w:tcPr>
            <w:tcW w:w="3215"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AE4107"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Por personal innecesario en los viveros</w:t>
            </w:r>
          </w:p>
        </w:tc>
      </w:tr>
      <w:tr w:rsidR="00C34868" w:rsidRPr="00AE4107" w:rsidTr="00A02DC5">
        <w:trPr>
          <w:trHeight w:val="733"/>
        </w:trPr>
        <w:tc>
          <w:tcPr>
            <w:tcW w:w="1061" w:type="dxa"/>
            <w:tcBorders>
              <w:top w:val="single" w:sz="8" w:space="0" w:color="FFFFFF"/>
              <w:left w:val="single" w:sz="8" w:space="0" w:color="FFFFFF"/>
              <w:bottom w:val="nil"/>
              <w:right w:val="single" w:sz="12" w:space="0" w:color="FFFFFF"/>
            </w:tcBorders>
            <w:shd w:val="clear" w:color="auto" w:fill="4F81BD"/>
            <w:vAlign w:val="center"/>
            <w:hideMark/>
          </w:tcPr>
          <w:p w:rsidR="00AE4107" w:rsidRPr="00AE4107" w:rsidRDefault="00AE4107" w:rsidP="00AE4107">
            <w:pPr>
              <w:spacing w:after="0" w:line="240" w:lineRule="auto"/>
              <w:jc w:val="center"/>
              <w:rPr>
                <w:rFonts w:eastAsia="Times New Roman" w:cs="Arial"/>
                <w:b/>
                <w:bCs/>
                <w:color w:val="FFFFFF"/>
                <w:sz w:val="18"/>
                <w:szCs w:val="18"/>
                <w:lang w:eastAsia="es-EC"/>
              </w:rPr>
            </w:pPr>
            <w:r w:rsidRPr="00AE4107">
              <w:rPr>
                <w:rFonts w:eastAsia="Times New Roman" w:cs="Arial"/>
                <w:b/>
                <w:bCs/>
                <w:color w:val="FFFFFF"/>
                <w:sz w:val="18"/>
                <w:szCs w:val="18"/>
                <w:lang w:eastAsia="es-EC"/>
              </w:rPr>
              <w:t>B</w:t>
            </w:r>
          </w:p>
        </w:tc>
        <w:tc>
          <w:tcPr>
            <w:tcW w:w="1683"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3869AA" w:rsidP="00AE4107">
            <w:pPr>
              <w:spacing w:after="0" w:line="240" w:lineRule="auto"/>
              <w:jc w:val="center"/>
              <w:rPr>
                <w:rFonts w:eastAsia="Times New Roman" w:cs="Arial"/>
                <w:color w:val="000000"/>
                <w:sz w:val="20"/>
                <w:szCs w:val="18"/>
                <w:lang w:eastAsia="es-EC"/>
              </w:rPr>
            </w:pPr>
            <w:r>
              <w:rPr>
                <w:rFonts w:eastAsia="Times New Roman" w:cs="Arial"/>
                <w:color w:val="000000"/>
                <w:sz w:val="20"/>
                <w:szCs w:val="18"/>
                <w:lang w:eastAsia="es-EC"/>
              </w:rPr>
              <w:t>Ventas perdidas</w:t>
            </w:r>
          </w:p>
        </w:tc>
        <w:tc>
          <w:tcPr>
            <w:tcW w:w="1125" w:type="dxa"/>
            <w:tcBorders>
              <w:top w:val="nil"/>
              <w:left w:val="nil"/>
              <w:bottom w:val="single" w:sz="8" w:space="0" w:color="FFFFFF"/>
              <w:right w:val="single" w:sz="8" w:space="0" w:color="FFFFFF"/>
            </w:tcBorders>
            <w:shd w:val="clear" w:color="auto" w:fill="C6D9F1" w:themeFill="text2" w:themeFillTint="33"/>
            <w:noWrap/>
            <w:vAlign w:val="center"/>
            <w:hideMark/>
          </w:tcPr>
          <w:p w:rsidR="00AE4107" w:rsidRPr="008E645F" w:rsidRDefault="00AE4107" w:rsidP="00CB0B31">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w:t>
            </w:r>
            <w:r w:rsidR="00CB0B31">
              <w:rPr>
                <w:rFonts w:eastAsia="Times New Roman" w:cs="Arial"/>
                <w:color w:val="000000"/>
                <w:sz w:val="20"/>
                <w:szCs w:val="24"/>
                <w:lang w:eastAsia="es-EC"/>
              </w:rPr>
              <w:t>23,200</w:t>
            </w:r>
          </w:p>
        </w:tc>
        <w:tc>
          <w:tcPr>
            <w:tcW w:w="3215"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3869AA" w:rsidP="00AE4107">
            <w:pPr>
              <w:spacing w:after="0" w:line="240" w:lineRule="auto"/>
              <w:jc w:val="center"/>
              <w:rPr>
                <w:rFonts w:eastAsia="Times New Roman" w:cs="Arial"/>
                <w:color w:val="000000"/>
                <w:sz w:val="20"/>
                <w:szCs w:val="18"/>
                <w:lang w:eastAsia="es-EC"/>
              </w:rPr>
            </w:pPr>
            <w:r>
              <w:rPr>
                <w:rFonts w:eastAsia="Times New Roman" w:cs="Arial"/>
                <w:color w:val="000000"/>
                <w:sz w:val="20"/>
                <w:szCs w:val="18"/>
                <w:lang w:eastAsia="es-EC"/>
              </w:rPr>
              <w:t>Por falta de disponibilidad de plantas</w:t>
            </w:r>
          </w:p>
        </w:tc>
      </w:tr>
      <w:tr w:rsidR="00C34868" w:rsidRPr="00AE4107" w:rsidTr="00A02DC5">
        <w:trPr>
          <w:trHeight w:val="456"/>
        </w:trPr>
        <w:tc>
          <w:tcPr>
            <w:tcW w:w="1061" w:type="dxa"/>
            <w:tcBorders>
              <w:top w:val="single" w:sz="8" w:space="0" w:color="FFFFFF"/>
              <w:left w:val="single" w:sz="8" w:space="0" w:color="FFFFFF"/>
              <w:bottom w:val="nil"/>
              <w:right w:val="single" w:sz="12" w:space="0" w:color="FFFFFF"/>
            </w:tcBorders>
            <w:shd w:val="clear" w:color="auto" w:fill="4F81BD"/>
            <w:vAlign w:val="center"/>
            <w:hideMark/>
          </w:tcPr>
          <w:p w:rsidR="00AE4107" w:rsidRPr="00AE4107" w:rsidRDefault="00AE4107" w:rsidP="00AE4107">
            <w:pPr>
              <w:spacing w:after="0" w:line="240" w:lineRule="auto"/>
              <w:jc w:val="center"/>
              <w:rPr>
                <w:rFonts w:eastAsia="Times New Roman" w:cs="Arial"/>
                <w:b/>
                <w:bCs/>
                <w:color w:val="FFFFFF"/>
                <w:sz w:val="18"/>
                <w:szCs w:val="18"/>
                <w:lang w:eastAsia="es-EC"/>
              </w:rPr>
            </w:pPr>
            <w:r w:rsidRPr="00AE4107">
              <w:rPr>
                <w:rFonts w:eastAsia="Times New Roman" w:cs="Arial"/>
                <w:b/>
                <w:bCs/>
                <w:color w:val="FFFFFF"/>
                <w:sz w:val="18"/>
                <w:szCs w:val="18"/>
                <w:lang w:eastAsia="es-EC"/>
              </w:rPr>
              <w:t>C</w:t>
            </w:r>
          </w:p>
        </w:tc>
        <w:tc>
          <w:tcPr>
            <w:tcW w:w="1683"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3869AA"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Mortandad de plantas.</w:t>
            </w:r>
          </w:p>
        </w:tc>
        <w:tc>
          <w:tcPr>
            <w:tcW w:w="1125" w:type="dxa"/>
            <w:tcBorders>
              <w:top w:val="nil"/>
              <w:left w:val="nil"/>
              <w:bottom w:val="single" w:sz="8" w:space="0" w:color="FFFFFF"/>
              <w:right w:val="single" w:sz="8" w:space="0" w:color="FFFFFF"/>
            </w:tcBorders>
            <w:shd w:val="clear" w:color="auto" w:fill="C6D9F1" w:themeFill="text2" w:themeFillTint="33"/>
            <w:noWrap/>
            <w:vAlign w:val="center"/>
            <w:hideMark/>
          </w:tcPr>
          <w:p w:rsidR="00AE4107" w:rsidRPr="008E645F" w:rsidRDefault="00CB0B31" w:rsidP="00AE4107">
            <w:pPr>
              <w:spacing w:after="0" w:line="240" w:lineRule="auto"/>
              <w:jc w:val="center"/>
              <w:rPr>
                <w:rFonts w:eastAsia="Times New Roman" w:cs="Arial"/>
                <w:color w:val="000000"/>
                <w:sz w:val="20"/>
                <w:szCs w:val="18"/>
                <w:lang w:eastAsia="es-EC"/>
              </w:rPr>
            </w:pPr>
            <w:r>
              <w:rPr>
                <w:rFonts w:eastAsia="Times New Roman" w:cs="Arial"/>
                <w:color w:val="000000"/>
                <w:sz w:val="20"/>
                <w:szCs w:val="24"/>
                <w:lang w:eastAsia="es-EC"/>
              </w:rPr>
              <w:t>$2,2</w:t>
            </w:r>
            <w:r w:rsidR="00AE4107" w:rsidRPr="008E645F">
              <w:rPr>
                <w:rFonts w:eastAsia="Times New Roman" w:cs="Arial"/>
                <w:color w:val="000000"/>
                <w:sz w:val="20"/>
                <w:szCs w:val="24"/>
                <w:lang w:eastAsia="es-EC"/>
              </w:rPr>
              <w:t>5</w:t>
            </w:r>
            <w:r>
              <w:rPr>
                <w:rFonts w:eastAsia="Times New Roman" w:cs="Arial"/>
                <w:color w:val="000000"/>
                <w:sz w:val="20"/>
                <w:szCs w:val="24"/>
                <w:lang w:eastAsia="es-EC"/>
              </w:rPr>
              <w:t>2</w:t>
            </w:r>
          </w:p>
        </w:tc>
        <w:tc>
          <w:tcPr>
            <w:tcW w:w="3215"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3869AA"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Por falta de asepsia, enfermedades, mantenimiento, clima (hermanos).</w:t>
            </w:r>
          </w:p>
        </w:tc>
      </w:tr>
      <w:tr w:rsidR="00C34868" w:rsidRPr="00AE4107" w:rsidTr="00A02DC5">
        <w:trPr>
          <w:trHeight w:val="483"/>
        </w:trPr>
        <w:tc>
          <w:tcPr>
            <w:tcW w:w="1061" w:type="dxa"/>
            <w:tcBorders>
              <w:top w:val="single" w:sz="8" w:space="0" w:color="FFFFFF"/>
              <w:left w:val="single" w:sz="8" w:space="0" w:color="FFFFFF"/>
              <w:bottom w:val="single" w:sz="8" w:space="0" w:color="FFFFFF"/>
              <w:right w:val="single" w:sz="12" w:space="0" w:color="FFFFFF"/>
            </w:tcBorders>
            <w:shd w:val="clear" w:color="auto" w:fill="4F81BD"/>
            <w:vAlign w:val="center"/>
            <w:hideMark/>
          </w:tcPr>
          <w:p w:rsidR="00AE4107" w:rsidRPr="00AE4107" w:rsidRDefault="00AE4107" w:rsidP="00AE4107">
            <w:pPr>
              <w:spacing w:after="0" w:line="240" w:lineRule="auto"/>
              <w:jc w:val="center"/>
              <w:rPr>
                <w:rFonts w:eastAsia="Times New Roman" w:cs="Arial"/>
                <w:b/>
                <w:bCs/>
                <w:color w:val="FFFFFF"/>
                <w:sz w:val="18"/>
                <w:szCs w:val="18"/>
                <w:lang w:eastAsia="es-EC"/>
              </w:rPr>
            </w:pPr>
            <w:r w:rsidRPr="00AE4107">
              <w:rPr>
                <w:rFonts w:eastAsia="Times New Roman" w:cs="Arial"/>
                <w:b/>
                <w:bCs/>
                <w:color w:val="FFFFFF"/>
                <w:sz w:val="18"/>
                <w:szCs w:val="18"/>
                <w:lang w:eastAsia="es-EC"/>
              </w:rPr>
              <w:t>D</w:t>
            </w:r>
          </w:p>
        </w:tc>
        <w:tc>
          <w:tcPr>
            <w:tcW w:w="1683"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AE4107"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Desconocimiento inventario.</w:t>
            </w:r>
          </w:p>
        </w:tc>
        <w:tc>
          <w:tcPr>
            <w:tcW w:w="1125" w:type="dxa"/>
            <w:tcBorders>
              <w:top w:val="nil"/>
              <w:left w:val="nil"/>
              <w:bottom w:val="single" w:sz="8" w:space="0" w:color="FFFFFF"/>
              <w:right w:val="single" w:sz="8" w:space="0" w:color="FFFFFF"/>
            </w:tcBorders>
            <w:shd w:val="clear" w:color="auto" w:fill="C6D9F1" w:themeFill="text2" w:themeFillTint="33"/>
            <w:noWrap/>
            <w:vAlign w:val="center"/>
            <w:hideMark/>
          </w:tcPr>
          <w:p w:rsidR="00AE4107" w:rsidRPr="008E645F" w:rsidRDefault="00AE4107"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$500</w:t>
            </w:r>
          </w:p>
        </w:tc>
        <w:tc>
          <w:tcPr>
            <w:tcW w:w="3215" w:type="dxa"/>
            <w:tcBorders>
              <w:top w:val="nil"/>
              <w:left w:val="nil"/>
              <w:bottom w:val="single" w:sz="8" w:space="0" w:color="FFFFFF"/>
              <w:right w:val="single" w:sz="8" w:space="0" w:color="FFFFFF"/>
            </w:tcBorders>
            <w:shd w:val="clear" w:color="auto" w:fill="C6D9F1" w:themeFill="text2" w:themeFillTint="33"/>
            <w:vAlign w:val="center"/>
            <w:hideMark/>
          </w:tcPr>
          <w:p w:rsidR="00AE4107" w:rsidRPr="008E645F" w:rsidRDefault="00AE4107" w:rsidP="00AE4107">
            <w:pPr>
              <w:spacing w:after="0" w:line="240" w:lineRule="auto"/>
              <w:jc w:val="center"/>
              <w:rPr>
                <w:rFonts w:eastAsia="Times New Roman" w:cs="Arial"/>
                <w:color w:val="000000"/>
                <w:sz w:val="20"/>
                <w:szCs w:val="18"/>
                <w:lang w:eastAsia="es-EC"/>
              </w:rPr>
            </w:pPr>
            <w:r w:rsidRPr="008E645F">
              <w:rPr>
                <w:rFonts w:eastAsia="Times New Roman" w:cs="Arial"/>
                <w:color w:val="000000"/>
                <w:sz w:val="20"/>
                <w:szCs w:val="24"/>
                <w:lang w:eastAsia="es-EC"/>
              </w:rPr>
              <w:t>Por desorden en la siembra.</w:t>
            </w:r>
          </w:p>
        </w:tc>
      </w:tr>
    </w:tbl>
    <w:p w:rsidR="00626866" w:rsidRDefault="00626866" w:rsidP="00626866">
      <w:pPr>
        <w:pStyle w:val="Prrafodelista"/>
        <w:tabs>
          <w:tab w:val="left" w:pos="0"/>
        </w:tabs>
        <w:spacing w:after="0" w:line="360" w:lineRule="auto"/>
        <w:ind w:left="990"/>
        <w:jc w:val="both"/>
        <w:rPr>
          <w:rFonts w:cs="Arial"/>
          <w:b/>
          <w:szCs w:val="24"/>
        </w:rPr>
      </w:pPr>
    </w:p>
    <w:p w:rsidR="00626866" w:rsidRDefault="00626866" w:rsidP="00626866">
      <w:pPr>
        <w:pStyle w:val="Prrafodelista"/>
        <w:tabs>
          <w:tab w:val="left" w:pos="0"/>
        </w:tabs>
        <w:spacing w:after="0" w:line="360" w:lineRule="auto"/>
        <w:ind w:left="990"/>
        <w:jc w:val="both"/>
        <w:rPr>
          <w:rFonts w:cs="Arial"/>
          <w:b/>
          <w:szCs w:val="24"/>
        </w:rPr>
      </w:pPr>
    </w:p>
    <w:p w:rsidR="00AB5AB3" w:rsidRDefault="00AB5AB3" w:rsidP="00626866">
      <w:pPr>
        <w:pStyle w:val="Prrafodelista"/>
        <w:tabs>
          <w:tab w:val="left" w:pos="0"/>
        </w:tabs>
        <w:spacing w:after="0" w:line="360" w:lineRule="auto"/>
        <w:ind w:left="990"/>
        <w:jc w:val="both"/>
        <w:rPr>
          <w:rFonts w:cs="Arial"/>
          <w:b/>
          <w:szCs w:val="24"/>
        </w:rPr>
      </w:pPr>
    </w:p>
    <w:p w:rsidR="00AB5AB3" w:rsidRDefault="00AB5AB3" w:rsidP="00626866">
      <w:pPr>
        <w:pStyle w:val="Prrafodelista"/>
        <w:tabs>
          <w:tab w:val="left" w:pos="0"/>
        </w:tabs>
        <w:spacing w:after="0" w:line="360" w:lineRule="auto"/>
        <w:ind w:left="990"/>
        <w:jc w:val="both"/>
        <w:rPr>
          <w:rFonts w:cs="Arial"/>
          <w:b/>
          <w:szCs w:val="24"/>
        </w:rPr>
      </w:pPr>
    </w:p>
    <w:p w:rsidR="00A22560" w:rsidRDefault="003D4D7C" w:rsidP="00626866">
      <w:pPr>
        <w:pStyle w:val="Prrafodelista"/>
        <w:tabs>
          <w:tab w:val="left" w:pos="0"/>
        </w:tabs>
        <w:spacing w:after="0" w:line="360" w:lineRule="auto"/>
        <w:ind w:left="990"/>
        <w:jc w:val="both"/>
        <w:rPr>
          <w:rFonts w:cs="Arial"/>
          <w:b/>
          <w:szCs w:val="24"/>
        </w:rPr>
      </w:pPr>
      <w:r w:rsidRPr="00680E7B">
        <w:rPr>
          <w:rFonts w:cs="Arial"/>
          <w:b/>
          <w:szCs w:val="24"/>
        </w:rPr>
        <w:lastRenderedPageBreak/>
        <w:t xml:space="preserve">Análisis Pareto </w:t>
      </w:r>
    </w:p>
    <w:p w:rsidR="00C41AEE" w:rsidRDefault="003D4D7C" w:rsidP="00626866">
      <w:pPr>
        <w:pStyle w:val="Prrafodelista"/>
        <w:tabs>
          <w:tab w:val="left" w:pos="0"/>
        </w:tabs>
        <w:spacing w:after="0" w:line="480" w:lineRule="auto"/>
        <w:ind w:left="990"/>
        <w:jc w:val="both"/>
        <w:rPr>
          <w:rFonts w:cs="Arial"/>
          <w:b/>
          <w:szCs w:val="24"/>
        </w:rPr>
      </w:pPr>
      <w:r w:rsidRPr="00680E7B">
        <w:rPr>
          <w:rFonts w:cs="Arial"/>
          <w:szCs w:val="24"/>
        </w:rPr>
        <w:t xml:space="preserve">Para lograr determinar en qué problema </w:t>
      </w:r>
      <w:r w:rsidR="00C41AEE" w:rsidRPr="00680E7B">
        <w:rPr>
          <w:rFonts w:cs="Arial"/>
          <w:szCs w:val="24"/>
        </w:rPr>
        <w:t>enfocarse</w:t>
      </w:r>
      <w:r w:rsidRPr="00680E7B">
        <w:rPr>
          <w:rFonts w:cs="Arial"/>
          <w:szCs w:val="24"/>
        </w:rPr>
        <w:t xml:space="preserve">, lo primero que </w:t>
      </w:r>
      <w:r w:rsidR="00C41AEE" w:rsidRPr="00680E7B">
        <w:rPr>
          <w:rFonts w:cs="Arial"/>
          <w:szCs w:val="24"/>
        </w:rPr>
        <w:t xml:space="preserve">se </w:t>
      </w:r>
      <w:r w:rsidRPr="00680E7B">
        <w:rPr>
          <w:rFonts w:cs="Arial"/>
          <w:szCs w:val="24"/>
        </w:rPr>
        <w:t>realiza</w:t>
      </w:r>
      <w:r w:rsidR="00C41AEE" w:rsidRPr="00680E7B">
        <w:rPr>
          <w:rFonts w:cs="Arial"/>
          <w:szCs w:val="24"/>
        </w:rPr>
        <w:t xml:space="preserve"> </w:t>
      </w:r>
      <w:r w:rsidR="00626866">
        <w:rPr>
          <w:rFonts w:cs="Arial"/>
          <w:szCs w:val="24"/>
        </w:rPr>
        <w:t>es un diagrama de P</w:t>
      </w:r>
      <w:r w:rsidRPr="00680E7B">
        <w:rPr>
          <w:rFonts w:cs="Arial"/>
          <w:szCs w:val="24"/>
        </w:rPr>
        <w:t>areto, porque no se pueden resolver todos los problemas a la vez.</w:t>
      </w:r>
      <w:r w:rsidR="00C41AEE" w:rsidRPr="00680E7B">
        <w:rPr>
          <w:rFonts w:cs="Arial"/>
          <w:b/>
          <w:szCs w:val="24"/>
        </w:rPr>
        <w:tab/>
      </w:r>
    </w:p>
    <w:p w:rsidR="004F78A6" w:rsidRDefault="00A22560" w:rsidP="00AA5BBA">
      <w:pPr>
        <w:pStyle w:val="Prrafodelista"/>
        <w:tabs>
          <w:tab w:val="left" w:pos="0"/>
        </w:tabs>
        <w:spacing w:line="480" w:lineRule="auto"/>
        <w:ind w:left="1416"/>
        <w:jc w:val="both"/>
        <w:rPr>
          <w:rFonts w:cs="Arial"/>
          <w:b/>
          <w:szCs w:val="24"/>
        </w:rPr>
      </w:pPr>
      <w:r>
        <w:rPr>
          <w:rFonts w:cs="Arial"/>
          <w:b/>
          <w:noProof/>
          <w:szCs w:val="24"/>
          <w:lang w:eastAsia="es-EC"/>
        </w:rPr>
        <w:drawing>
          <wp:anchor distT="0" distB="0" distL="114300" distR="114300" simplePos="0" relativeHeight="251700736" behindDoc="1" locked="0" layoutInCell="1" allowOverlap="1">
            <wp:simplePos x="0" y="0"/>
            <wp:positionH relativeFrom="column">
              <wp:posOffset>1072515</wp:posOffset>
            </wp:positionH>
            <wp:positionV relativeFrom="paragraph">
              <wp:posOffset>66675</wp:posOffset>
            </wp:positionV>
            <wp:extent cx="4028440" cy="2416810"/>
            <wp:effectExtent l="19050" t="19050" r="10160" b="21590"/>
            <wp:wrapTight wrapText="bothSides">
              <wp:wrapPolygon edited="0">
                <wp:start x="-102" y="-170"/>
                <wp:lineTo x="-102" y="21793"/>
                <wp:lineTo x="21654" y="21793"/>
                <wp:lineTo x="21654" y="-170"/>
                <wp:lineTo x="-102" y="-17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6110" t="28804" r="44433" b="22554"/>
                    <a:stretch>
                      <a:fillRect/>
                    </a:stretch>
                  </pic:blipFill>
                  <pic:spPr bwMode="auto">
                    <a:xfrm>
                      <a:off x="0" y="0"/>
                      <a:ext cx="4028440" cy="2416810"/>
                    </a:xfrm>
                    <a:prstGeom prst="rect">
                      <a:avLst/>
                    </a:prstGeom>
                    <a:noFill/>
                    <a:ln w="19050">
                      <a:solidFill>
                        <a:schemeClr val="tx1"/>
                      </a:solidFill>
                      <a:miter lim="800000"/>
                      <a:headEnd/>
                      <a:tailEnd/>
                    </a:ln>
                  </pic:spPr>
                </pic:pic>
              </a:graphicData>
            </a:graphic>
          </wp:anchor>
        </w:drawing>
      </w:r>
    </w:p>
    <w:p w:rsidR="003869AA" w:rsidRDefault="003869AA" w:rsidP="000B1155">
      <w:pPr>
        <w:pStyle w:val="Prrafodelista"/>
        <w:tabs>
          <w:tab w:val="left" w:pos="0"/>
        </w:tabs>
        <w:spacing w:after="0" w:line="240" w:lineRule="auto"/>
        <w:ind w:left="1411"/>
        <w:jc w:val="both"/>
        <w:rPr>
          <w:rFonts w:cs="Arial"/>
          <w:b/>
          <w:noProof/>
          <w:szCs w:val="24"/>
          <w:lang w:eastAsia="es-EC"/>
        </w:rPr>
      </w:pPr>
    </w:p>
    <w:p w:rsidR="003869AA" w:rsidRDefault="003869AA" w:rsidP="000B1155">
      <w:pPr>
        <w:pStyle w:val="Prrafodelista"/>
        <w:tabs>
          <w:tab w:val="left" w:pos="0"/>
        </w:tabs>
        <w:spacing w:after="0" w:line="240" w:lineRule="auto"/>
        <w:ind w:left="1411"/>
        <w:jc w:val="both"/>
        <w:rPr>
          <w:rFonts w:cs="Arial"/>
          <w:b/>
          <w:noProof/>
          <w:szCs w:val="24"/>
          <w:lang w:eastAsia="es-EC"/>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626866" w:rsidRDefault="00626866" w:rsidP="00626866">
      <w:pPr>
        <w:tabs>
          <w:tab w:val="left" w:pos="0"/>
        </w:tabs>
        <w:spacing w:after="0" w:line="240" w:lineRule="auto"/>
        <w:jc w:val="both"/>
        <w:rPr>
          <w:rFonts w:cs="Arial"/>
        </w:rPr>
      </w:pPr>
    </w:p>
    <w:p w:rsidR="0017252E" w:rsidRDefault="00626866" w:rsidP="00626866">
      <w:pPr>
        <w:tabs>
          <w:tab w:val="left" w:pos="180"/>
        </w:tabs>
        <w:spacing w:after="0" w:line="240" w:lineRule="auto"/>
        <w:ind w:left="994"/>
        <w:jc w:val="center"/>
        <w:rPr>
          <w:rFonts w:cs="Arial"/>
        </w:rPr>
      </w:pPr>
      <w:r w:rsidRPr="00626866">
        <w:rPr>
          <w:rFonts w:cs="Arial"/>
        </w:rPr>
        <w:t xml:space="preserve">Gráfico 3.1. </w:t>
      </w:r>
      <w:r w:rsidR="0024318A" w:rsidRPr="00626866">
        <w:rPr>
          <w:rFonts w:cs="Arial"/>
        </w:rPr>
        <w:t>Diagrama</w:t>
      </w:r>
      <w:r w:rsidR="0024318A">
        <w:rPr>
          <w:rFonts w:cs="Arial"/>
        </w:rPr>
        <w:t xml:space="preserve"> de P</w:t>
      </w:r>
      <w:r w:rsidR="0024318A" w:rsidRPr="00626866">
        <w:rPr>
          <w:rFonts w:cs="Arial"/>
        </w:rPr>
        <w:t>areto</w:t>
      </w:r>
      <w:r w:rsidR="0024318A">
        <w:rPr>
          <w:rFonts w:cs="Arial"/>
        </w:rPr>
        <w:t xml:space="preserve"> - P</w:t>
      </w:r>
      <w:r w:rsidR="0024318A" w:rsidRPr="00626866">
        <w:rPr>
          <w:rFonts w:cs="Arial"/>
        </w:rPr>
        <w:t xml:space="preserve">roblemas </w:t>
      </w:r>
      <w:r w:rsidR="0024318A">
        <w:rPr>
          <w:rFonts w:cs="Arial"/>
        </w:rPr>
        <w:t>presentados en la empresa</w:t>
      </w:r>
    </w:p>
    <w:p w:rsidR="00916514" w:rsidRDefault="00916514" w:rsidP="00626866">
      <w:pPr>
        <w:tabs>
          <w:tab w:val="left" w:pos="180"/>
        </w:tabs>
        <w:spacing w:after="0" w:line="240" w:lineRule="auto"/>
        <w:ind w:left="994"/>
        <w:jc w:val="center"/>
        <w:rPr>
          <w:rFonts w:cs="Arial"/>
        </w:rPr>
      </w:pPr>
    </w:p>
    <w:p w:rsidR="00626866" w:rsidRPr="00626866" w:rsidRDefault="00626866" w:rsidP="00626866">
      <w:pPr>
        <w:tabs>
          <w:tab w:val="left" w:pos="180"/>
        </w:tabs>
        <w:spacing w:after="0" w:line="240" w:lineRule="auto"/>
        <w:ind w:left="994"/>
        <w:jc w:val="center"/>
        <w:rPr>
          <w:rFonts w:cs="Arial"/>
        </w:rPr>
      </w:pPr>
    </w:p>
    <w:p w:rsidR="003D4D7C" w:rsidRPr="007A59B0" w:rsidRDefault="0061537F" w:rsidP="007A59B0">
      <w:pPr>
        <w:pStyle w:val="FRANCISCO"/>
      </w:pPr>
      <w:r w:rsidRPr="007A59B0">
        <w:t xml:space="preserve">A partir del </w:t>
      </w:r>
      <w:r w:rsidR="003D4D7C" w:rsidRPr="007A59B0">
        <w:t xml:space="preserve">diagrama de Pareto </w:t>
      </w:r>
      <w:r w:rsidRPr="007A59B0">
        <w:t>se puede</w:t>
      </w:r>
      <w:r w:rsidR="003D4D7C" w:rsidRPr="007A59B0">
        <w:t xml:space="preserve"> concluir que:</w:t>
      </w:r>
      <w:r w:rsidR="007778FE" w:rsidRPr="007A59B0">
        <w:t xml:space="preserve"> </w:t>
      </w:r>
      <w:r w:rsidRPr="007A59B0">
        <w:t>L</w:t>
      </w:r>
      <w:r w:rsidR="003D4D7C" w:rsidRPr="007A59B0">
        <w:t>a causa A, es decir</w:t>
      </w:r>
      <w:r w:rsidR="007778FE" w:rsidRPr="007A59B0">
        <w:t>,</w:t>
      </w:r>
      <w:r w:rsidR="003D4D7C" w:rsidRPr="007A59B0">
        <w:t xml:space="preserve"> </w:t>
      </w:r>
      <w:r w:rsidR="00626866" w:rsidRPr="007A59B0">
        <w:t>el costo</w:t>
      </w:r>
      <w:r w:rsidR="003D4D7C" w:rsidRPr="007A59B0">
        <w:t xml:space="preserve"> de mano de obra es </w:t>
      </w:r>
      <w:r w:rsidR="00A22560" w:rsidRPr="007A59B0">
        <w:t xml:space="preserve">el problema que afecta monetariamente </w:t>
      </w:r>
      <w:r w:rsidR="003D4D7C" w:rsidRPr="007A59B0">
        <w:t xml:space="preserve">y </w:t>
      </w:r>
      <w:r w:rsidR="00A22560" w:rsidRPr="007A59B0">
        <w:t xml:space="preserve">éste es </w:t>
      </w:r>
      <w:r w:rsidR="003D4D7C" w:rsidRPr="007A59B0">
        <w:t>el problema a analizar.</w:t>
      </w:r>
    </w:p>
    <w:p w:rsidR="007778FE" w:rsidRDefault="007778FE" w:rsidP="00626866">
      <w:pPr>
        <w:tabs>
          <w:tab w:val="left" w:pos="6363"/>
        </w:tabs>
        <w:spacing w:after="0" w:line="480" w:lineRule="auto"/>
        <w:ind w:left="994"/>
        <w:jc w:val="both"/>
        <w:rPr>
          <w:rFonts w:cs="Arial"/>
          <w:b/>
          <w:szCs w:val="24"/>
        </w:rPr>
      </w:pPr>
    </w:p>
    <w:p w:rsidR="003D4D7C" w:rsidRDefault="003D4D7C" w:rsidP="00626866">
      <w:pPr>
        <w:tabs>
          <w:tab w:val="left" w:pos="6363"/>
        </w:tabs>
        <w:spacing w:after="0" w:line="360" w:lineRule="auto"/>
        <w:ind w:left="994"/>
        <w:jc w:val="both"/>
        <w:rPr>
          <w:rFonts w:cs="Arial"/>
          <w:b/>
          <w:szCs w:val="24"/>
        </w:rPr>
      </w:pPr>
      <w:r w:rsidRPr="00680E7B">
        <w:rPr>
          <w:rFonts w:cs="Arial"/>
          <w:b/>
          <w:szCs w:val="24"/>
        </w:rPr>
        <w:t xml:space="preserve">Análisis Causa </w:t>
      </w:r>
      <w:r w:rsidR="00785C04" w:rsidRPr="00680E7B">
        <w:rPr>
          <w:rFonts w:cs="Arial"/>
          <w:b/>
          <w:szCs w:val="24"/>
        </w:rPr>
        <w:t>–</w:t>
      </w:r>
      <w:r w:rsidRPr="00680E7B">
        <w:rPr>
          <w:rFonts w:cs="Arial"/>
          <w:b/>
          <w:szCs w:val="24"/>
        </w:rPr>
        <w:t xml:space="preserve"> Efecto</w:t>
      </w:r>
    </w:p>
    <w:p w:rsidR="00386B6F" w:rsidRDefault="007778FE" w:rsidP="00626866">
      <w:pPr>
        <w:spacing w:line="480" w:lineRule="auto"/>
        <w:ind w:left="990"/>
        <w:jc w:val="both"/>
        <w:rPr>
          <w:rFonts w:eastAsia="Calibri" w:cs="Arial"/>
        </w:rPr>
      </w:pPr>
      <w:r>
        <w:rPr>
          <w:rFonts w:eastAsia="Calibri" w:cs="Arial"/>
        </w:rPr>
        <w:t>El diagrama de causa-e</w:t>
      </w:r>
      <w:r w:rsidR="00386B6F" w:rsidRPr="00583F5D">
        <w:rPr>
          <w:rFonts w:eastAsia="Calibri" w:cs="Arial"/>
        </w:rPr>
        <w:t>fecto es una técnica gráfica</w:t>
      </w:r>
      <w:r>
        <w:rPr>
          <w:rFonts w:eastAsia="Calibri" w:cs="Arial"/>
        </w:rPr>
        <w:t xml:space="preserve"> que relaciona el </w:t>
      </w:r>
      <w:r w:rsidRPr="00583F5D">
        <w:rPr>
          <w:rFonts w:eastAsia="Calibri" w:cs="Arial"/>
        </w:rPr>
        <w:t>problema</w:t>
      </w:r>
      <w:r w:rsidR="00386B6F" w:rsidRPr="00583F5D">
        <w:rPr>
          <w:rFonts w:eastAsia="Calibri" w:cs="Arial"/>
        </w:rPr>
        <w:t xml:space="preserve"> y las posibles causas que pueden estar contribuyendo para que </w:t>
      </w:r>
      <w:r>
        <w:rPr>
          <w:rFonts w:eastAsia="Calibri" w:cs="Arial"/>
        </w:rPr>
        <w:t xml:space="preserve">éste </w:t>
      </w:r>
      <w:r w:rsidR="00386B6F" w:rsidRPr="00583F5D">
        <w:rPr>
          <w:rFonts w:eastAsia="Calibri" w:cs="Arial"/>
        </w:rPr>
        <w:t>ocurra.</w:t>
      </w:r>
      <w:r w:rsidR="00626866">
        <w:rPr>
          <w:rFonts w:eastAsia="Calibri" w:cs="Arial"/>
        </w:rPr>
        <w:t xml:space="preserve"> </w:t>
      </w:r>
      <w:r w:rsidR="004E24AD">
        <w:rPr>
          <w:rFonts w:eastAsia="Calibri" w:cs="Arial"/>
        </w:rPr>
        <w:t xml:space="preserve">(Véase en la figura </w:t>
      </w:r>
      <w:r w:rsidR="00916514">
        <w:rPr>
          <w:rFonts w:eastAsia="Calibri" w:cs="Arial"/>
        </w:rPr>
        <w:t>3.3)</w:t>
      </w:r>
    </w:p>
    <w:p w:rsidR="007367EC" w:rsidRDefault="007367EC" w:rsidP="00386B6F">
      <w:pPr>
        <w:spacing w:line="480" w:lineRule="auto"/>
        <w:ind w:left="1440"/>
        <w:jc w:val="both"/>
        <w:rPr>
          <w:rFonts w:eastAsia="Calibri" w:cs="Arial"/>
        </w:rPr>
      </w:pPr>
    </w:p>
    <w:p w:rsidR="007367EC" w:rsidRDefault="007367EC" w:rsidP="00386B6F">
      <w:pPr>
        <w:spacing w:line="480" w:lineRule="auto"/>
        <w:ind w:left="1440"/>
        <w:jc w:val="both"/>
        <w:rPr>
          <w:rFonts w:eastAsia="Calibri" w:cs="Arial"/>
        </w:rPr>
      </w:pPr>
    </w:p>
    <w:p w:rsidR="007367EC" w:rsidRDefault="00DA5B29" w:rsidP="00386B6F">
      <w:pPr>
        <w:spacing w:line="480" w:lineRule="auto"/>
        <w:ind w:left="1440"/>
        <w:jc w:val="both"/>
        <w:rPr>
          <w:rFonts w:eastAsia="Calibri" w:cs="Arial"/>
        </w:rPr>
      </w:pPr>
      <w:r w:rsidRPr="00DA5B29">
        <w:rPr>
          <w:rFonts w:cs="Arial"/>
          <w:noProof/>
          <w:szCs w:val="24"/>
          <w:lang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3" type="#_x0000_t13" style="position:absolute;left:0;text-align:left;margin-left:58.65pt;margin-top:84.5pt;width:212.45pt;height:7.4pt;z-index:251633152" fillcolor="white [3201]" strokecolor="#4f81bd [3204]" strokeweight="1.5pt">
            <v:shadow color="#868686"/>
          </v:shape>
        </w:pict>
      </w:r>
      <w:r w:rsidRPr="00DA5B29">
        <w:rPr>
          <w:rFonts w:cs="Arial"/>
          <w:b/>
          <w:noProof/>
          <w:szCs w:val="24"/>
          <w:lang w:eastAsia="es-EC"/>
        </w:rPr>
        <w:pict>
          <v:roundrect id="_x0000_s1141" style="position:absolute;left:0;text-align:left;margin-left:109.05pt;margin-top:117.85pt;width:141.9pt;height:41.85pt;z-index:251619840" arcsize="10923f" fillcolor="white [3201]" strokecolor="#4f81bd [3204]" strokeweight="2.5pt">
            <v:shadow color="#868686"/>
            <v:textbox style="mso-next-textbox:#_x0000_s1141">
              <w:txbxContent>
                <w:p w:rsidR="00966499" w:rsidRPr="00EC5FB5" w:rsidRDefault="00966499" w:rsidP="003D4D7C">
                  <w:pPr>
                    <w:jc w:val="center"/>
                    <w:rPr>
                      <w:sz w:val="22"/>
                      <w:lang w:val="es-ES"/>
                    </w:rPr>
                  </w:pPr>
                  <w:r w:rsidRPr="00EC5FB5">
                    <w:rPr>
                      <w:sz w:val="22"/>
                      <w:lang w:val="es-ES"/>
                    </w:rPr>
                    <w:t xml:space="preserve">Pocas plantas endurecidas por hombre </w:t>
                  </w:r>
                </w:p>
                <w:p w:rsidR="00966499" w:rsidRDefault="00966499" w:rsidP="003D4D7C">
                  <w:pPr>
                    <w:rPr>
                      <w:lang w:val="es-ES"/>
                    </w:rPr>
                  </w:pPr>
                </w:p>
                <w:p w:rsidR="00966499" w:rsidRPr="00B10496" w:rsidRDefault="00966499" w:rsidP="003D4D7C">
                  <w:pPr>
                    <w:rPr>
                      <w:lang w:val="es-ES"/>
                    </w:rPr>
                  </w:pPr>
                </w:p>
              </w:txbxContent>
            </v:textbox>
          </v:roundrect>
        </w:pict>
      </w:r>
      <w:r w:rsidRPr="00DA5B29">
        <w:rPr>
          <w:rFonts w:cs="Arial"/>
          <w:noProof/>
          <w:szCs w:val="24"/>
          <w:lang w:eastAsia="es-EC"/>
        </w:rPr>
        <w:pict>
          <v:roundrect id="_x0000_s1135" style="position:absolute;left:0;text-align:left;margin-left:277.85pt;margin-top:66.9pt;width:96.05pt;height:37.2pt;z-index:251617792" arcsize="10923f" fillcolor="white [3201]" strokecolor="#4f81bd [3204]" strokeweight="2.5pt">
            <v:shadow color="#868686"/>
            <v:textbox style="mso-next-textbox:#_x0000_s1135">
              <w:txbxContent>
                <w:p w:rsidR="00966499" w:rsidRPr="00386B6F" w:rsidRDefault="00966499" w:rsidP="000D416A">
                  <w:pPr>
                    <w:jc w:val="center"/>
                    <w:rPr>
                      <w:lang w:val="es-ES"/>
                    </w:rPr>
                  </w:pPr>
                  <w:r w:rsidRPr="00386B6F">
                    <w:rPr>
                      <w:sz w:val="22"/>
                      <w:lang w:val="es-ES"/>
                    </w:rPr>
                    <w:t>Altos costos de mano de obra</w:t>
                  </w:r>
                </w:p>
                <w:p w:rsidR="00966499" w:rsidRPr="00B10496" w:rsidRDefault="00966499" w:rsidP="003D4D7C">
                  <w:pPr>
                    <w:rPr>
                      <w:lang w:val="es-ES"/>
                    </w:rPr>
                  </w:pPr>
                </w:p>
              </w:txbxContent>
            </v:textbox>
          </v:roundrect>
        </w:pict>
      </w:r>
      <w:r w:rsidRPr="00DA5B29">
        <w:rPr>
          <w:rFonts w:cs="Arial"/>
          <w:b/>
          <w:noProof/>
          <w:szCs w:val="24"/>
          <w:lang w:eastAsia="es-EC"/>
        </w:rPr>
        <w:pict>
          <v:roundrect id="_x0000_s1140" style="position:absolute;left:0;text-align:left;margin-left:146.45pt;margin-top:18.05pt;width:96.7pt;height:40.55pt;z-index:251618816" arcsize="10923f" fillcolor="white [3201]" strokecolor="#4f81bd [3204]" strokeweight="2.5pt">
            <v:shadow color="#868686"/>
            <v:textbox style="mso-next-textbox:#_x0000_s1140">
              <w:txbxContent>
                <w:p w:rsidR="00966499" w:rsidRPr="00EC5FB5" w:rsidRDefault="00966499" w:rsidP="003D4D7C">
                  <w:pPr>
                    <w:jc w:val="center"/>
                    <w:rPr>
                      <w:sz w:val="22"/>
                      <w:lang w:val="es-ES"/>
                    </w:rPr>
                  </w:pPr>
                  <w:r w:rsidRPr="00EC5FB5">
                    <w:rPr>
                      <w:sz w:val="22"/>
                      <w:lang w:val="es-ES"/>
                    </w:rPr>
                    <w:t>Alto número de trabajadores</w:t>
                  </w:r>
                </w:p>
                <w:p w:rsidR="00966499" w:rsidRDefault="00966499" w:rsidP="003D4D7C">
                  <w:pPr>
                    <w:rPr>
                      <w:lang w:val="es-ES"/>
                    </w:rPr>
                  </w:pPr>
                </w:p>
                <w:p w:rsidR="00966499" w:rsidRPr="00B10496" w:rsidRDefault="00966499" w:rsidP="003D4D7C">
                  <w:pPr>
                    <w:rPr>
                      <w:lang w:val="es-ES"/>
                    </w:rPr>
                  </w:pPr>
                </w:p>
              </w:txbxContent>
            </v:textbox>
          </v:roundrect>
        </w:pict>
      </w:r>
      <w:r w:rsidRPr="00DA5B29">
        <w:rPr>
          <w:rFonts w:cs="Arial"/>
          <w:noProof/>
          <w:szCs w:val="24"/>
          <w:lang w:eastAsia="es-EC"/>
        </w:rPr>
        <w:pict>
          <v:roundrect id="_x0000_s1142" style="position:absolute;left:0;text-align:left;margin-left:56.25pt;margin-top:17.95pt;width:74.3pt;height:40.65pt;z-index:251620864" arcsize="10923f" fillcolor="white [3201]" strokecolor="#4f81bd [3204]" strokeweight="2.5pt">
            <v:shadow color="#868686"/>
            <v:textbox style="mso-next-textbox:#_x0000_s1142">
              <w:txbxContent>
                <w:p w:rsidR="00966499" w:rsidRPr="00EC5FB5" w:rsidRDefault="00966499" w:rsidP="00785C04">
                  <w:pPr>
                    <w:jc w:val="center"/>
                    <w:rPr>
                      <w:sz w:val="22"/>
                      <w:lang w:val="es-ES"/>
                    </w:rPr>
                  </w:pPr>
                  <w:r w:rsidRPr="00EC5FB5">
                    <w:rPr>
                      <w:sz w:val="22"/>
                      <w:lang w:val="es-ES"/>
                    </w:rPr>
                    <w:t>Atrasos de labores</w:t>
                  </w:r>
                </w:p>
                <w:p w:rsidR="00966499" w:rsidRPr="00B10496" w:rsidRDefault="00966499" w:rsidP="003D4D7C">
                  <w:pPr>
                    <w:rPr>
                      <w:lang w:val="es-ES"/>
                    </w:rPr>
                  </w:pPr>
                </w:p>
              </w:txbxContent>
            </v:textbox>
          </v:roundrect>
        </w:pict>
      </w:r>
      <w:r w:rsidRPr="00DA5B29">
        <w:rPr>
          <w:rFonts w:cs="Arial"/>
          <w:b/>
          <w:noProof/>
          <w:szCs w:val="24"/>
          <w:lang w:eastAsia="es-EC"/>
        </w:rPr>
        <w:pict>
          <v:shape id="_x0000_s1238" type="#_x0000_t67" style="position:absolute;left:0;text-align:left;margin-left:176.65pt;margin-top:90.4pt;width:9.65pt;height:25.8pt;rotation:-13640277fd;flip:x;z-index:251703808" adj="12265,5832" fillcolor="white [3201]" strokecolor="#4f81bd [3204]" strokeweight="1.5pt">
            <v:shadow color="#868686"/>
          </v:shape>
        </w:pict>
      </w:r>
    </w:p>
    <w:p w:rsidR="007367EC" w:rsidRDefault="00DA5B29" w:rsidP="00386B6F">
      <w:pPr>
        <w:spacing w:line="480" w:lineRule="auto"/>
        <w:ind w:left="1440"/>
        <w:jc w:val="both"/>
        <w:rPr>
          <w:rFonts w:eastAsia="Calibri" w:cs="Arial"/>
        </w:rPr>
      </w:pPr>
      <w:r w:rsidRPr="00DA5B29">
        <w:rPr>
          <w:rFonts w:cs="Arial"/>
          <w:noProof/>
          <w:szCs w:val="24"/>
          <w:lang w:eastAsia="es-EC"/>
        </w:rPr>
        <w:pict>
          <v:shape id="_x0000_s1235" type="#_x0000_t67" style="position:absolute;left:0;text-align:left;margin-left:191.15pt;margin-top:21.85pt;width:11.65pt;height:25.9pt;rotation:-1188001fd;z-index:251701760" adj="12265,5832" fillcolor="white [3201]" strokecolor="#4f81bd [3204]" strokeweight="1.5pt">
            <v:shadow color="#868686"/>
          </v:shape>
        </w:pict>
      </w:r>
      <w:r w:rsidRPr="00DA5B29">
        <w:rPr>
          <w:rFonts w:cs="Arial"/>
          <w:noProof/>
          <w:szCs w:val="24"/>
          <w:lang w:eastAsia="es-EC"/>
        </w:rPr>
        <w:pict>
          <v:shape id="_x0000_s1237" type="#_x0000_t67" style="position:absolute;left:0;text-align:left;margin-left:97.4pt;margin-top:21.85pt;width:11.65pt;height:25.9pt;rotation:-1188001fd;z-index:251702784" adj="12265,5832" fillcolor="white [3201]" strokecolor="#4f81bd [3204]" strokeweight="1.5pt">
            <v:shadow color="#868686"/>
          </v:shape>
        </w:pict>
      </w:r>
    </w:p>
    <w:p w:rsidR="007367EC" w:rsidRPr="00583F5D" w:rsidRDefault="007367EC" w:rsidP="00386B6F">
      <w:pPr>
        <w:spacing w:line="480" w:lineRule="auto"/>
        <w:ind w:left="1440"/>
        <w:jc w:val="both"/>
        <w:rPr>
          <w:rFonts w:eastAsia="Calibri" w:cs="Arial"/>
        </w:rPr>
      </w:pPr>
    </w:p>
    <w:p w:rsidR="003D4D7C" w:rsidRPr="00680E7B" w:rsidRDefault="00785C04" w:rsidP="007778FE">
      <w:pPr>
        <w:tabs>
          <w:tab w:val="left" w:pos="2880"/>
        </w:tabs>
        <w:ind w:left="708"/>
        <w:jc w:val="both"/>
        <w:rPr>
          <w:rFonts w:cs="Arial"/>
          <w:szCs w:val="24"/>
        </w:rPr>
      </w:pPr>
      <w:r w:rsidRPr="00680E7B">
        <w:rPr>
          <w:rFonts w:cs="Arial"/>
          <w:b/>
          <w:szCs w:val="24"/>
        </w:rPr>
        <w:tab/>
      </w:r>
      <w:r w:rsidR="000D416A" w:rsidRPr="00680E7B">
        <w:rPr>
          <w:rFonts w:cs="Arial"/>
          <w:szCs w:val="24"/>
        </w:rPr>
        <w:tab/>
      </w:r>
    </w:p>
    <w:p w:rsidR="004E24AD" w:rsidRDefault="004E24AD" w:rsidP="004E24AD">
      <w:pPr>
        <w:ind w:left="1092"/>
        <w:rPr>
          <w:rFonts w:cs="Arial"/>
          <w:szCs w:val="24"/>
        </w:rPr>
      </w:pPr>
    </w:p>
    <w:p w:rsidR="004E24AD" w:rsidRDefault="004E24AD" w:rsidP="004E24AD">
      <w:pPr>
        <w:ind w:left="1092"/>
        <w:jc w:val="center"/>
        <w:rPr>
          <w:rFonts w:cs="Arial"/>
          <w:szCs w:val="24"/>
        </w:rPr>
      </w:pPr>
    </w:p>
    <w:p w:rsidR="004E24AD" w:rsidRDefault="004E24AD" w:rsidP="0024318A">
      <w:pPr>
        <w:ind w:left="990" w:firstLine="4"/>
        <w:jc w:val="center"/>
        <w:rPr>
          <w:rFonts w:cs="Arial"/>
        </w:rPr>
      </w:pPr>
      <w:r w:rsidRPr="00737D05">
        <w:rPr>
          <w:rFonts w:cs="Arial"/>
        </w:rPr>
        <w:t>Figura</w:t>
      </w:r>
      <w:r>
        <w:rPr>
          <w:rFonts w:cs="Arial"/>
        </w:rPr>
        <w:t xml:space="preserve"> 3.3. </w:t>
      </w:r>
      <w:r w:rsidR="0024318A">
        <w:rPr>
          <w:rFonts w:cs="Arial"/>
        </w:rPr>
        <w:t>DIAGRAMA CAUSA-EFECTO DE LA CAUSA “ALTOS COSTOS DE MANO DE OBRA”.</w:t>
      </w:r>
    </w:p>
    <w:p w:rsidR="003D4D7C" w:rsidRPr="00680E7B" w:rsidRDefault="000D416A" w:rsidP="004E24AD">
      <w:pPr>
        <w:ind w:left="990"/>
        <w:jc w:val="both"/>
        <w:rPr>
          <w:rFonts w:cs="Arial"/>
          <w:szCs w:val="24"/>
        </w:rPr>
      </w:pPr>
      <w:r w:rsidRPr="00680E7B">
        <w:rPr>
          <w:rFonts w:cs="Arial"/>
          <w:szCs w:val="24"/>
        </w:rPr>
        <w:tab/>
      </w:r>
    </w:p>
    <w:p w:rsidR="003D4D7C" w:rsidRPr="00680E7B" w:rsidRDefault="007778FE" w:rsidP="004E24AD">
      <w:pPr>
        <w:tabs>
          <w:tab w:val="left" w:pos="6363"/>
        </w:tabs>
        <w:spacing w:after="0" w:line="360" w:lineRule="auto"/>
        <w:ind w:left="994"/>
        <w:jc w:val="both"/>
        <w:rPr>
          <w:rFonts w:cs="Arial"/>
          <w:b/>
          <w:szCs w:val="24"/>
        </w:rPr>
      </w:pPr>
      <w:r>
        <w:rPr>
          <w:rFonts w:cs="Arial"/>
          <w:b/>
          <w:szCs w:val="24"/>
        </w:rPr>
        <w:t xml:space="preserve">Análisis </w:t>
      </w:r>
      <w:r w:rsidR="00735E4A" w:rsidRPr="00680E7B">
        <w:rPr>
          <w:rFonts w:cs="Arial"/>
          <w:b/>
          <w:szCs w:val="24"/>
        </w:rPr>
        <w:t xml:space="preserve">de los </w:t>
      </w:r>
      <w:r>
        <w:rPr>
          <w:rFonts w:cs="Arial"/>
          <w:b/>
          <w:szCs w:val="24"/>
        </w:rPr>
        <w:t>5 P</w:t>
      </w:r>
      <w:r w:rsidR="007B5083" w:rsidRPr="00680E7B">
        <w:rPr>
          <w:rFonts w:cs="Arial"/>
          <w:b/>
          <w:szCs w:val="24"/>
        </w:rPr>
        <w:t>or</w:t>
      </w:r>
      <w:r w:rsidR="00C90752" w:rsidRPr="00680E7B">
        <w:rPr>
          <w:rFonts w:cs="Arial"/>
          <w:b/>
          <w:szCs w:val="24"/>
        </w:rPr>
        <w:t xml:space="preserve"> qué</w:t>
      </w:r>
      <w:r>
        <w:rPr>
          <w:rFonts w:cs="Arial"/>
          <w:b/>
          <w:szCs w:val="24"/>
        </w:rPr>
        <w:t>?</w:t>
      </w:r>
    </w:p>
    <w:p w:rsidR="007778FE" w:rsidRDefault="007778FE" w:rsidP="004E24AD">
      <w:pPr>
        <w:spacing w:after="0" w:line="480" w:lineRule="auto"/>
        <w:ind w:left="990"/>
        <w:jc w:val="both"/>
        <w:rPr>
          <w:rFonts w:eastAsia="Calibri" w:cs="Arial"/>
        </w:rPr>
      </w:pPr>
      <w:r>
        <w:rPr>
          <w:rFonts w:eastAsia="Calibri" w:cs="Arial"/>
        </w:rPr>
        <w:t>E</w:t>
      </w:r>
      <w:r w:rsidRPr="00583F5D">
        <w:rPr>
          <w:rFonts w:eastAsia="Calibri" w:cs="Arial"/>
        </w:rPr>
        <w:t xml:space="preserve">n método </w:t>
      </w:r>
      <w:r>
        <w:rPr>
          <w:rFonts w:eastAsia="Calibri" w:cs="Arial"/>
        </w:rPr>
        <w:t xml:space="preserve">se </w:t>
      </w:r>
      <w:r w:rsidRPr="00583F5D">
        <w:rPr>
          <w:rFonts w:eastAsia="Calibri" w:cs="Arial"/>
        </w:rPr>
        <w:t xml:space="preserve">basa en realizar preguntas para indagar las relaciones de causa-efecto que generan un problema en particular. </w:t>
      </w:r>
      <w:r>
        <w:rPr>
          <w:rFonts w:eastAsia="Calibri" w:cs="Arial"/>
        </w:rPr>
        <w:t xml:space="preserve">A su vez determina la causa raíz del </w:t>
      </w:r>
      <w:r w:rsidRPr="00583F5D">
        <w:rPr>
          <w:rFonts w:eastAsia="Calibri" w:cs="Arial"/>
        </w:rPr>
        <w:t>problema.</w:t>
      </w:r>
    </w:p>
    <w:p w:rsidR="004E24AD" w:rsidRDefault="004E24AD" w:rsidP="004E24AD">
      <w:pPr>
        <w:tabs>
          <w:tab w:val="left" w:pos="6363"/>
        </w:tabs>
        <w:spacing w:after="0" w:line="480" w:lineRule="auto"/>
        <w:ind w:left="1411"/>
        <w:jc w:val="both"/>
        <w:rPr>
          <w:rFonts w:eastAsia="Calibri" w:cs="Arial"/>
        </w:rPr>
      </w:pPr>
    </w:p>
    <w:p w:rsidR="003D4D7C" w:rsidRDefault="007778FE" w:rsidP="004E24AD">
      <w:pPr>
        <w:tabs>
          <w:tab w:val="left" w:pos="6363"/>
        </w:tabs>
        <w:spacing w:after="0" w:line="480" w:lineRule="auto"/>
        <w:ind w:left="990"/>
        <w:jc w:val="both"/>
        <w:rPr>
          <w:rFonts w:cs="Arial"/>
          <w:szCs w:val="24"/>
        </w:rPr>
      </w:pPr>
      <w:r>
        <w:rPr>
          <w:rFonts w:cs="Arial"/>
          <w:b/>
          <w:szCs w:val="24"/>
        </w:rPr>
        <w:t xml:space="preserve">Análisis de la causa </w:t>
      </w:r>
      <w:r w:rsidR="007B5083" w:rsidRPr="00680E7B">
        <w:rPr>
          <w:rFonts w:cs="Arial"/>
          <w:b/>
          <w:szCs w:val="24"/>
        </w:rPr>
        <w:t xml:space="preserve">1: </w:t>
      </w:r>
      <w:r w:rsidR="007B5083" w:rsidRPr="00680E7B">
        <w:rPr>
          <w:rFonts w:cs="Arial"/>
          <w:szCs w:val="24"/>
        </w:rPr>
        <w:t>Alto número de trabajadores</w:t>
      </w:r>
      <w:r w:rsidR="00C90752" w:rsidRPr="00680E7B">
        <w:rPr>
          <w:rFonts w:cs="Arial"/>
          <w:szCs w:val="24"/>
        </w:rPr>
        <w:t>.</w:t>
      </w:r>
    </w:p>
    <w:p w:rsidR="003D4D7C" w:rsidRPr="00680E7B" w:rsidRDefault="00785C04" w:rsidP="004F776E">
      <w:pPr>
        <w:numPr>
          <w:ilvl w:val="0"/>
          <w:numId w:val="2"/>
        </w:numPr>
        <w:tabs>
          <w:tab w:val="left" w:pos="709"/>
        </w:tabs>
        <w:spacing w:after="0" w:line="480" w:lineRule="auto"/>
        <w:ind w:left="990" w:firstLine="0"/>
        <w:jc w:val="both"/>
        <w:rPr>
          <w:rFonts w:cs="Arial"/>
          <w:b/>
          <w:szCs w:val="24"/>
        </w:rPr>
      </w:pPr>
      <w:r w:rsidRPr="00680E7B">
        <w:rPr>
          <w:rFonts w:cs="Arial"/>
          <w:b/>
          <w:szCs w:val="24"/>
        </w:rPr>
        <w:t>¿</w:t>
      </w:r>
      <w:r w:rsidR="003D4D7C" w:rsidRPr="00680E7B">
        <w:rPr>
          <w:rFonts w:cs="Arial"/>
          <w:b/>
          <w:szCs w:val="24"/>
        </w:rPr>
        <w:t>Por</w:t>
      </w:r>
      <w:r w:rsidR="00C624B6" w:rsidRPr="00680E7B">
        <w:rPr>
          <w:rFonts w:cs="Arial"/>
          <w:b/>
          <w:szCs w:val="24"/>
        </w:rPr>
        <w:t xml:space="preserve"> qué</w:t>
      </w:r>
      <w:r w:rsidR="008A6467">
        <w:rPr>
          <w:rFonts w:cs="Arial"/>
          <w:b/>
          <w:szCs w:val="24"/>
        </w:rPr>
        <w:t xml:space="preserve"> hay un a</w:t>
      </w:r>
      <w:r w:rsidR="003D4D7C" w:rsidRPr="00680E7B">
        <w:rPr>
          <w:rFonts w:cs="Arial"/>
          <w:b/>
          <w:szCs w:val="24"/>
        </w:rPr>
        <w:t>lto número de trabajadores</w:t>
      </w:r>
      <w:r w:rsidRPr="00680E7B">
        <w:rPr>
          <w:rFonts w:cs="Arial"/>
          <w:b/>
          <w:szCs w:val="24"/>
        </w:rPr>
        <w:t>?</w:t>
      </w:r>
    </w:p>
    <w:p w:rsidR="00785C04" w:rsidRPr="00680E7B" w:rsidRDefault="007B5083" w:rsidP="008E1A12">
      <w:pPr>
        <w:tabs>
          <w:tab w:val="left" w:pos="709"/>
        </w:tabs>
        <w:spacing w:after="0" w:line="480" w:lineRule="auto"/>
        <w:ind w:left="1416"/>
        <w:jc w:val="both"/>
        <w:rPr>
          <w:rFonts w:cs="Arial"/>
          <w:szCs w:val="24"/>
        </w:rPr>
      </w:pPr>
      <w:r w:rsidRPr="00680E7B">
        <w:rPr>
          <w:rFonts w:cs="Arial"/>
          <w:szCs w:val="24"/>
        </w:rPr>
        <w:t>Porque l</w:t>
      </w:r>
      <w:r w:rsidR="00785C04" w:rsidRPr="00680E7B">
        <w:rPr>
          <w:rFonts w:cs="Arial"/>
          <w:szCs w:val="24"/>
        </w:rPr>
        <w:t xml:space="preserve">os trabajadores no pueden cumplir a tiempo con </w:t>
      </w:r>
      <w:r w:rsidR="008A6467">
        <w:rPr>
          <w:rFonts w:cs="Arial"/>
          <w:szCs w:val="24"/>
        </w:rPr>
        <w:t>las tareas</w:t>
      </w:r>
      <w:r w:rsidR="00D16A42">
        <w:rPr>
          <w:rFonts w:cs="Arial"/>
          <w:szCs w:val="24"/>
        </w:rPr>
        <w:t xml:space="preserve"> cr</w:t>
      </w:r>
      <w:r w:rsidR="0024318A">
        <w:rPr>
          <w:rFonts w:cs="Arial"/>
          <w:szCs w:val="24"/>
        </w:rPr>
        <w:t>í</w:t>
      </w:r>
      <w:r w:rsidR="00785C04" w:rsidRPr="00680E7B">
        <w:rPr>
          <w:rFonts w:cs="Arial"/>
          <w:szCs w:val="24"/>
        </w:rPr>
        <w:t xml:space="preserve">ticas </w:t>
      </w:r>
      <w:r w:rsidR="008A6467">
        <w:rPr>
          <w:rFonts w:cs="Arial"/>
          <w:szCs w:val="24"/>
        </w:rPr>
        <w:t xml:space="preserve">como el </w:t>
      </w:r>
      <w:r w:rsidR="00785C04" w:rsidRPr="00680E7B">
        <w:rPr>
          <w:rFonts w:cs="Arial"/>
          <w:szCs w:val="24"/>
        </w:rPr>
        <w:t xml:space="preserve">llenado de fundas, fertilización </w:t>
      </w:r>
      <w:r w:rsidR="008A6467">
        <w:rPr>
          <w:rFonts w:cs="Arial"/>
          <w:szCs w:val="24"/>
        </w:rPr>
        <w:t xml:space="preserve">y </w:t>
      </w:r>
      <w:r w:rsidR="00785C04" w:rsidRPr="00680E7B">
        <w:rPr>
          <w:rFonts w:cs="Arial"/>
          <w:szCs w:val="24"/>
        </w:rPr>
        <w:t>siembra.</w:t>
      </w:r>
    </w:p>
    <w:p w:rsidR="00785C04" w:rsidRPr="00680E7B" w:rsidRDefault="00785C04" w:rsidP="004F776E">
      <w:pPr>
        <w:numPr>
          <w:ilvl w:val="0"/>
          <w:numId w:val="2"/>
        </w:numPr>
        <w:tabs>
          <w:tab w:val="left" w:pos="709"/>
        </w:tabs>
        <w:spacing w:after="0" w:line="480" w:lineRule="auto"/>
        <w:ind w:left="990" w:firstLine="0"/>
        <w:jc w:val="both"/>
        <w:rPr>
          <w:rFonts w:cs="Arial"/>
          <w:b/>
          <w:szCs w:val="24"/>
        </w:rPr>
      </w:pPr>
      <w:r w:rsidRPr="00680E7B">
        <w:rPr>
          <w:rFonts w:cs="Arial"/>
          <w:b/>
          <w:szCs w:val="24"/>
        </w:rPr>
        <w:t>¿Por</w:t>
      </w:r>
      <w:r w:rsidR="00C624B6" w:rsidRPr="00680E7B">
        <w:rPr>
          <w:rFonts w:cs="Arial"/>
          <w:b/>
          <w:szCs w:val="24"/>
        </w:rPr>
        <w:t xml:space="preserve"> qué</w:t>
      </w:r>
      <w:r w:rsidRPr="00680E7B">
        <w:rPr>
          <w:rFonts w:cs="Arial"/>
          <w:b/>
          <w:szCs w:val="24"/>
        </w:rPr>
        <w:t xml:space="preserve"> </w:t>
      </w:r>
      <w:r w:rsidR="007B5083" w:rsidRPr="00680E7B">
        <w:rPr>
          <w:rFonts w:cs="Arial"/>
          <w:b/>
          <w:szCs w:val="24"/>
        </w:rPr>
        <w:t>no pueden cumplir a tiempo con actividades?</w:t>
      </w:r>
    </w:p>
    <w:p w:rsidR="003D4D7C" w:rsidRPr="00680E7B" w:rsidRDefault="003D4D7C" w:rsidP="008E1A12">
      <w:pPr>
        <w:tabs>
          <w:tab w:val="left" w:pos="6363"/>
        </w:tabs>
        <w:spacing w:after="0" w:line="480" w:lineRule="auto"/>
        <w:ind w:left="990" w:firstLine="426"/>
        <w:jc w:val="both"/>
        <w:rPr>
          <w:rFonts w:cs="Arial"/>
          <w:szCs w:val="24"/>
        </w:rPr>
      </w:pPr>
      <w:r w:rsidRPr="00680E7B">
        <w:rPr>
          <w:rFonts w:cs="Arial"/>
          <w:szCs w:val="24"/>
        </w:rPr>
        <w:t>Porque no tienen</w:t>
      </w:r>
      <w:r w:rsidR="008A6467">
        <w:rPr>
          <w:rFonts w:cs="Arial"/>
          <w:szCs w:val="24"/>
        </w:rPr>
        <w:t xml:space="preserve"> la habilidad o técnica adecuada.</w:t>
      </w:r>
    </w:p>
    <w:p w:rsidR="007B5083" w:rsidRPr="00680E7B" w:rsidRDefault="007B5083" w:rsidP="004F776E">
      <w:pPr>
        <w:numPr>
          <w:ilvl w:val="0"/>
          <w:numId w:val="2"/>
        </w:numPr>
        <w:tabs>
          <w:tab w:val="left" w:pos="709"/>
        </w:tabs>
        <w:spacing w:after="0" w:line="480" w:lineRule="auto"/>
        <w:ind w:left="990" w:firstLine="0"/>
        <w:jc w:val="both"/>
        <w:rPr>
          <w:rFonts w:cs="Arial"/>
          <w:b/>
          <w:szCs w:val="24"/>
        </w:rPr>
      </w:pPr>
      <w:r w:rsidRPr="00680E7B">
        <w:rPr>
          <w:rFonts w:cs="Arial"/>
          <w:b/>
          <w:szCs w:val="24"/>
        </w:rPr>
        <w:lastRenderedPageBreak/>
        <w:t>¿Por</w:t>
      </w:r>
      <w:r w:rsidR="00C624B6" w:rsidRPr="00680E7B">
        <w:rPr>
          <w:rFonts w:cs="Arial"/>
          <w:b/>
          <w:szCs w:val="24"/>
        </w:rPr>
        <w:t xml:space="preserve"> qué</w:t>
      </w:r>
      <w:r w:rsidRPr="00680E7B">
        <w:rPr>
          <w:rFonts w:cs="Arial"/>
          <w:b/>
          <w:szCs w:val="24"/>
        </w:rPr>
        <w:t xml:space="preserve"> no tienen la habilidad o técnica adecuada?</w:t>
      </w:r>
    </w:p>
    <w:p w:rsidR="003D4D7C" w:rsidRPr="00680E7B" w:rsidRDefault="003D4D7C" w:rsidP="008E1A12">
      <w:pPr>
        <w:tabs>
          <w:tab w:val="left" w:pos="6363"/>
        </w:tabs>
        <w:spacing w:after="0" w:line="480" w:lineRule="auto"/>
        <w:ind w:left="1416"/>
        <w:jc w:val="both"/>
        <w:rPr>
          <w:rFonts w:cs="Arial"/>
          <w:szCs w:val="24"/>
        </w:rPr>
      </w:pPr>
      <w:r w:rsidRPr="00680E7B">
        <w:rPr>
          <w:rFonts w:cs="Arial"/>
          <w:szCs w:val="24"/>
        </w:rPr>
        <w:t xml:space="preserve">Porque </w:t>
      </w:r>
      <w:r w:rsidR="007B5083" w:rsidRPr="00680E7B">
        <w:rPr>
          <w:rFonts w:cs="Arial"/>
          <w:szCs w:val="24"/>
        </w:rPr>
        <w:t>no se</w:t>
      </w:r>
      <w:r w:rsidRPr="00680E7B">
        <w:rPr>
          <w:rFonts w:cs="Arial"/>
          <w:szCs w:val="24"/>
        </w:rPr>
        <w:t xml:space="preserve"> ha analizado ni definido una técnica adecuada para estas </w:t>
      </w:r>
      <w:r w:rsidR="008A6467">
        <w:rPr>
          <w:rFonts w:cs="Arial"/>
          <w:szCs w:val="24"/>
        </w:rPr>
        <w:t>tareas</w:t>
      </w:r>
      <w:r w:rsidRPr="00680E7B">
        <w:rPr>
          <w:rFonts w:cs="Arial"/>
          <w:szCs w:val="24"/>
        </w:rPr>
        <w:t>.</w:t>
      </w:r>
    </w:p>
    <w:p w:rsidR="007B5083" w:rsidRPr="00680E7B" w:rsidRDefault="007B5083" w:rsidP="004F776E">
      <w:pPr>
        <w:numPr>
          <w:ilvl w:val="0"/>
          <w:numId w:val="2"/>
        </w:numPr>
        <w:tabs>
          <w:tab w:val="left" w:pos="709"/>
        </w:tabs>
        <w:spacing w:after="0" w:line="480" w:lineRule="auto"/>
        <w:ind w:left="990" w:firstLine="0"/>
        <w:jc w:val="both"/>
        <w:rPr>
          <w:rFonts w:cs="Arial"/>
          <w:b/>
          <w:szCs w:val="24"/>
        </w:rPr>
      </w:pPr>
      <w:r w:rsidRPr="00680E7B">
        <w:rPr>
          <w:rFonts w:cs="Arial"/>
          <w:b/>
          <w:szCs w:val="24"/>
        </w:rPr>
        <w:t>¿Por</w:t>
      </w:r>
      <w:r w:rsidR="00C624B6" w:rsidRPr="00680E7B">
        <w:rPr>
          <w:rFonts w:cs="Arial"/>
          <w:b/>
          <w:szCs w:val="24"/>
        </w:rPr>
        <w:t xml:space="preserve"> qué</w:t>
      </w:r>
      <w:r w:rsidRPr="00680E7B">
        <w:rPr>
          <w:rFonts w:cs="Arial"/>
          <w:b/>
          <w:szCs w:val="24"/>
        </w:rPr>
        <w:t xml:space="preserve"> no se ha analizado y definido una técnica </w:t>
      </w:r>
      <w:r w:rsidR="007A59B0">
        <w:rPr>
          <w:rFonts w:cs="Arial"/>
          <w:b/>
          <w:szCs w:val="24"/>
        </w:rPr>
        <w:t xml:space="preserve">    </w:t>
      </w:r>
      <w:r w:rsidRPr="00680E7B">
        <w:rPr>
          <w:rFonts w:cs="Arial"/>
          <w:b/>
          <w:szCs w:val="24"/>
        </w:rPr>
        <w:t>adecuada?</w:t>
      </w:r>
    </w:p>
    <w:p w:rsidR="003D4D7C" w:rsidRDefault="003D4D7C" w:rsidP="008E1A12">
      <w:pPr>
        <w:tabs>
          <w:tab w:val="left" w:pos="6363"/>
        </w:tabs>
        <w:spacing w:after="0" w:line="480" w:lineRule="auto"/>
        <w:ind w:left="1416"/>
        <w:jc w:val="both"/>
        <w:rPr>
          <w:rFonts w:cs="Arial"/>
          <w:szCs w:val="24"/>
        </w:rPr>
      </w:pPr>
      <w:r w:rsidRPr="00680E7B">
        <w:rPr>
          <w:rFonts w:cs="Arial"/>
          <w:szCs w:val="24"/>
        </w:rPr>
        <w:t xml:space="preserve">Porque </w:t>
      </w:r>
      <w:r w:rsidR="008A6467">
        <w:rPr>
          <w:rFonts w:cs="Arial"/>
          <w:szCs w:val="24"/>
        </w:rPr>
        <w:t>no se han definido</w:t>
      </w:r>
      <w:r w:rsidR="007367EC">
        <w:rPr>
          <w:rFonts w:cs="Arial"/>
          <w:szCs w:val="24"/>
        </w:rPr>
        <w:t xml:space="preserve"> procedimientos e</w:t>
      </w:r>
      <w:r w:rsidR="008A6467">
        <w:rPr>
          <w:rFonts w:cs="Arial"/>
          <w:szCs w:val="24"/>
        </w:rPr>
        <w:t xml:space="preserve"> indicadores de desempeño.</w:t>
      </w:r>
    </w:p>
    <w:p w:rsidR="008A6467" w:rsidRDefault="008A6467" w:rsidP="004F776E">
      <w:pPr>
        <w:numPr>
          <w:ilvl w:val="0"/>
          <w:numId w:val="2"/>
        </w:numPr>
        <w:tabs>
          <w:tab w:val="left" w:pos="709"/>
        </w:tabs>
        <w:spacing w:after="0" w:line="480" w:lineRule="auto"/>
        <w:ind w:left="990" w:firstLine="0"/>
        <w:jc w:val="both"/>
        <w:rPr>
          <w:rFonts w:cs="Arial"/>
          <w:b/>
          <w:szCs w:val="24"/>
        </w:rPr>
      </w:pPr>
      <w:r w:rsidRPr="00680E7B">
        <w:rPr>
          <w:rFonts w:cs="Arial"/>
          <w:b/>
          <w:szCs w:val="24"/>
        </w:rPr>
        <w:t>¿Por qué no se ha</w:t>
      </w:r>
      <w:r>
        <w:rPr>
          <w:rFonts w:cs="Arial"/>
          <w:b/>
          <w:szCs w:val="24"/>
        </w:rPr>
        <w:t xml:space="preserve">n definido </w:t>
      </w:r>
      <w:r w:rsidR="007367EC">
        <w:rPr>
          <w:rFonts w:cs="Arial"/>
          <w:b/>
          <w:szCs w:val="24"/>
        </w:rPr>
        <w:t xml:space="preserve">procedimientos e </w:t>
      </w:r>
      <w:r>
        <w:rPr>
          <w:rFonts w:cs="Arial"/>
          <w:b/>
          <w:szCs w:val="24"/>
        </w:rPr>
        <w:t>indicadores de desempeño</w:t>
      </w:r>
      <w:r w:rsidRPr="00680E7B">
        <w:rPr>
          <w:rFonts w:cs="Arial"/>
          <w:b/>
          <w:szCs w:val="24"/>
        </w:rPr>
        <w:t>?</w:t>
      </w:r>
    </w:p>
    <w:p w:rsidR="008A6467" w:rsidRPr="008A6467" w:rsidRDefault="008A6467" w:rsidP="008E1A12">
      <w:pPr>
        <w:tabs>
          <w:tab w:val="left" w:pos="709"/>
        </w:tabs>
        <w:spacing w:after="0" w:line="480" w:lineRule="auto"/>
        <w:ind w:left="990" w:firstLine="426"/>
        <w:jc w:val="both"/>
        <w:rPr>
          <w:rFonts w:cs="Arial"/>
          <w:szCs w:val="24"/>
        </w:rPr>
      </w:pPr>
      <w:r w:rsidRPr="008A6467">
        <w:rPr>
          <w:rFonts w:cs="Arial"/>
          <w:szCs w:val="24"/>
        </w:rPr>
        <w:t>Porque hace falta un sistema de control de gestión.</w:t>
      </w:r>
    </w:p>
    <w:p w:rsidR="008A6467" w:rsidRDefault="008A6467" w:rsidP="004E24AD">
      <w:pPr>
        <w:spacing w:after="0" w:line="480" w:lineRule="auto"/>
        <w:ind w:left="990"/>
        <w:jc w:val="both"/>
        <w:rPr>
          <w:rFonts w:eastAsia="Calibri" w:cs="Arial"/>
        </w:rPr>
      </w:pPr>
    </w:p>
    <w:p w:rsidR="008A6467" w:rsidRDefault="008A6467" w:rsidP="004E24AD">
      <w:pPr>
        <w:tabs>
          <w:tab w:val="left" w:pos="6363"/>
        </w:tabs>
        <w:spacing w:after="0" w:line="480" w:lineRule="auto"/>
        <w:ind w:left="990"/>
        <w:jc w:val="both"/>
        <w:rPr>
          <w:rFonts w:cs="Arial"/>
          <w:szCs w:val="24"/>
        </w:rPr>
      </w:pPr>
      <w:r>
        <w:rPr>
          <w:rFonts w:cs="Arial"/>
          <w:b/>
          <w:szCs w:val="24"/>
        </w:rPr>
        <w:t>Análisis de la causa 2</w:t>
      </w:r>
      <w:r w:rsidRPr="00680E7B">
        <w:rPr>
          <w:rFonts w:cs="Arial"/>
          <w:b/>
          <w:szCs w:val="24"/>
        </w:rPr>
        <w:t xml:space="preserve">: </w:t>
      </w:r>
      <w:r w:rsidRPr="00680E7B">
        <w:rPr>
          <w:rFonts w:cs="Arial"/>
          <w:szCs w:val="24"/>
        </w:rPr>
        <w:t>Atraso de labores.</w:t>
      </w:r>
    </w:p>
    <w:p w:rsidR="007B5083" w:rsidRPr="00680E7B" w:rsidRDefault="007B5083" w:rsidP="004F776E">
      <w:pPr>
        <w:numPr>
          <w:ilvl w:val="0"/>
          <w:numId w:val="7"/>
        </w:numPr>
        <w:tabs>
          <w:tab w:val="left" w:pos="709"/>
        </w:tabs>
        <w:spacing w:after="0" w:line="480" w:lineRule="auto"/>
        <w:ind w:left="990" w:firstLine="0"/>
        <w:jc w:val="both"/>
        <w:rPr>
          <w:rFonts w:cs="Arial"/>
          <w:b/>
          <w:szCs w:val="24"/>
        </w:rPr>
      </w:pPr>
      <w:r w:rsidRPr="00680E7B">
        <w:rPr>
          <w:rFonts w:cs="Arial"/>
          <w:b/>
          <w:szCs w:val="24"/>
        </w:rPr>
        <w:t>¿Por</w:t>
      </w:r>
      <w:r w:rsidR="003278D1" w:rsidRPr="00680E7B">
        <w:rPr>
          <w:rFonts w:cs="Arial"/>
          <w:b/>
          <w:szCs w:val="24"/>
        </w:rPr>
        <w:t xml:space="preserve"> qué</w:t>
      </w:r>
      <w:r w:rsidRPr="00680E7B">
        <w:rPr>
          <w:rFonts w:cs="Arial"/>
          <w:b/>
          <w:szCs w:val="24"/>
        </w:rPr>
        <w:t xml:space="preserve"> existe atrasos de labores?</w:t>
      </w:r>
    </w:p>
    <w:p w:rsidR="003D4D7C" w:rsidRPr="00680E7B" w:rsidRDefault="003D4D7C" w:rsidP="008E1A12">
      <w:pPr>
        <w:tabs>
          <w:tab w:val="left" w:pos="6363"/>
        </w:tabs>
        <w:spacing w:after="0" w:line="480" w:lineRule="auto"/>
        <w:ind w:left="1416"/>
        <w:jc w:val="both"/>
        <w:rPr>
          <w:rFonts w:cs="Arial"/>
          <w:szCs w:val="24"/>
        </w:rPr>
      </w:pPr>
      <w:r w:rsidRPr="00680E7B">
        <w:rPr>
          <w:rFonts w:cs="Arial"/>
          <w:szCs w:val="24"/>
        </w:rPr>
        <w:t xml:space="preserve">Porque los trabajadores dejan de hacer sus </w:t>
      </w:r>
      <w:r w:rsidR="008A6467">
        <w:rPr>
          <w:rFonts w:cs="Arial"/>
          <w:szCs w:val="24"/>
        </w:rPr>
        <w:t>tareas</w:t>
      </w:r>
      <w:r w:rsidR="007B5083" w:rsidRPr="00680E7B">
        <w:rPr>
          <w:rFonts w:cs="Arial"/>
          <w:szCs w:val="24"/>
        </w:rPr>
        <w:t xml:space="preserve"> para despachar las plantas.</w:t>
      </w:r>
    </w:p>
    <w:p w:rsidR="007B5083" w:rsidRPr="00680E7B" w:rsidRDefault="007B5083" w:rsidP="004F776E">
      <w:pPr>
        <w:numPr>
          <w:ilvl w:val="0"/>
          <w:numId w:val="7"/>
        </w:numPr>
        <w:tabs>
          <w:tab w:val="left" w:pos="709"/>
        </w:tabs>
        <w:spacing w:after="0" w:line="480" w:lineRule="auto"/>
        <w:ind w:left="990" w:firstLine="0"/>
        <w:jc w:val="both"/>
        <w:rPr>
          <w:rFonts w:cs="Arial"/>
          <w:b/>
          <w:szCs w:val="24"/>
        </w:rPr>
      </w:pPr>
      <w:r w:rsidRPr="00680E7B">
        <w:rPr>
          <w:rFonts w:cs="Arial"/>
          <w:b/>
          <w:szCs w:val="24"/>
        </w:rPr>
        <w:t>¿Por</w:t>
      </w:r>
      <w:r w:rsidR="003278D1" w:rsidRPr="00680E7B">
        <w:rPr>
          <w:rFonts w:cs="Arial"/>
          <w:b/>
          <w:szCs w:val="24"/>
        </w:rPr>
        <w:t xml:space="preserve"> qué</w:t>
      </w:r>
      <w:r w:rsidRPr="00680E7B">
        <w:rPr>
          <w:rFonts w:cs="Arial"/>
          <w:b/>
          <w:szCs w:val="24"/>
        </w:rPr>
        <w:t xml:space="preserve"> dejan sus actividades solo para despachar plantas?</w:t>
      </w:r>
    </w:p>
    <w:p w:rsidR="003D4D7C" w:rsidRPr="00680E7B" w:rsidRDefault="007B5083" w:rsidP="008E1A12">
      <w:pPr>
        <w:tabs>
          <w:tab w:val="left" w:pos="6363"/>
        </w:tabs>
        <w:spacing w:after="0" w:line="480" w:lineRule="auto"/>
        <w:ind w:left="1416"/>
        <w:jc w:val="both"/>
        <w:rPr>
          <w:rFonts w:cs="Arial"/>
          <w:szCs w:val="24"/>
        </w:rPr>
      </w:pPr>
      <w:r w:rsidRPr="00680E7B">
        <w:rPr>
          <w:rFonts w:cs="Arial"/>
          <w:szCs w:val="24"/>
        </w:rPr>
        <w:t xml:space="preserve">Porque </w:t>
      </w:r>
      <w:r w:rsidR="008A6467">
        <w:rPr>
          <w:rFonts w:cs="Arial"/>
          <w:szCs w:val="24"/>
        </w:rPr>
        <w:t>es la</w:t>
      </w:r>
      <w:r w:rsidRPr="00680E7B">
        <w:rPr>
          <w:rFonts w:cs="Arial"/>
          <w:szCs w:val="24"/>
        </w:rPr>
        <w:t xml:space="preserve"> </w:t>
      </w:r>
      <w:r w:rsidR="008A6467">
        <w:rPr>
          <w:rFonts w:cs="Arial"/>
          <w:szCs w:val="24"/>
        </w:rPr>
        <w:t>tarea</w:t>
      </w:r>
      <w:r w:rsidRPr="00680E7B">
        <w:rPr>
          <w:rFonts w:cs="Arial"/>
          <w:szCs w:val="24"/>
        </w:rPr>
        <w:t xml:space="preserve"> que más tiempo demora y se utiliza </w:t>
      </w:r>
      <w:r w:rsidR="007367EC">
        <w:rPr>
          <w:rFonts w:cs="Arial"/>
          <w:szCs w:val="24"/>
        </w:rPr>
        <w:t xml:space="preserve">a </w:t>
      </w:r>
      <w:r w:rsidRPr="00680E7B">
        <w:rPr>
          <w:rFonts w:cs="Arial"/>
          <w:szCs w:val="24"/>
        </w:rPr>
        <w:t xml:space="preserve">la mayor parte de los trabajadores para </w:t>
      </w:r>
      <w:r w:rsidR="003D4D7C" w:rsidRPr="00680E7B">
        <w:rPr>
          <w:rFonts w:cs="Arial"/>
          <w:szCs w:val="24"/>
        </w:rPr>
        <w:t>seleccionar</w:t>
      </w:r>
      <w:r w:rsidR="00875EFF">
        <w:rPr>
          <w:rFonts w:cs="Arial"/>
          <w:szCs w:val="24"/>
        </w:rPr>
        <w:t xml:space="preserve"> plantas, luego colocar</w:t>
      </w:r>
      <w:r w:rsidR="003D4D7C" w:rsidRPr="00680E7B">
        <w:rPr>
          <w:rFonts w:cs="Arial"/>
          <w:szCs w:val="24"/>
        </w:rPr>
        <w:t>las</w:t>
      </w:r>
      <w:r w:rsidR="003278D1" w:rsidRPr="00680E7B">
        <w:rPr>
          <w:rFonts w:cs="Arial"/>
          <w:szCs w:val="24"/>
        </w:rPr>
        <w:t xml:space="preserve"> en gavetas y </w:t>
      </w:r>
      <w:r w:rsidR="00875EFF">
        <w:rPr>
          <w:rFonts w:cs="Arial"/>
          <w:szCs w:val="24"/>
        </w:rPr>
        <w:t xml:space="preserve">finalmente </w:t>
      </w:r>
      <w:r w:rsidR="003278D1" w:rsidRPr="00680E7B">
        <w:rPr>
          <w:rFonts w:cs="Arial"/>
          <w:szCs w:val="24"/>
        </w:rPr>
        <w:t>desplazar</w:t>
      </w:r>
      <w:r w:rsidR="003D4D7C" w:rsidRPr="00680E7B">
        <w:rPr>
          <w:rFonts w:cs="Arial"/>
          <w:szCs w:val="24"/>
        </w:rPr>
        <w:t>las desde el lugar de sembrado hasta el camión.</w:t>
      </w:r>
    </w:p>
    <w:p w:rsidR="007B5083" w:rsidRPr="00680E7B" w:rsidRDefault="007B5083" w:rsidP="004F776E">
      <w:pPr>
        <w:numPr>
          <w:ilvl w:val="0"/>
          <w:numId w:val="7"/>
        </w:numPr>
        <w:tabs>
          <w:tab w:val="left" w:pos="709"/>
        </w:tabs>
        <w:spacing w:after="0" w:line="480" w:lineRule="auto"/>
        <w:ind w:left="990" w:firstLine="0"/>
        <w:jc w:val="both"/>
        <w:rPr>
          <w:rFonts w:cs="Arial"/>
          <w:b/>
          <w:szCs w:val="24"/>
        </w:rPr>
      </w:pPr>
      <w:r w:rsidRPr="00680E7B">
        <w:rPr>
          <w:rFonts w:cs="Arial"/>
          <w:b/>
          <w:szCs w:val="24"/>
        </w:rPr>
        <w:t>¿Por</w:t>
      </w:r>
      <w:r w:rsidR="003278D1" w:rsidRPr="00680E7B">
        <w:rPr>
          <w:rFonts w:cs="Arial"/>
          <w:b/>
          <w:szCs w:val="24"/>
        </w:rPr>
        <w:t xml:space="preserve"> qué</w:t>
      </w:r>
      <w:r w:rsidRPr="00680E7B">
        <w:rPr>
          <w:rFonts w:cs="Arial"/>
          <w:b/>
          <w:szCs w:val="24"/>
        </w:rPr>
        <w:t xml:space="preserve"> se utiliza</w:t>
      </w:r>
      <w:r w:rsidR="007367EC">
        <w:rPr>
          <w:rFonts w:cs="Arial"/>
          <w:b/>
          <w:szCs w:val="24"/>
        </w:rPr>
        <w:t xml:space="preserve"> a </w:t>
      </w:r>
      <w:r w:rsidRPr="00680E7B">
        <w:rPr>
          <w:rFonts w:cs="Arial"/>
          <w:b/>
          <w:szCs w:val="24"/>
        </w:rPr>
        <w:t xml:space="preserve">la </w:t>
      </w:r>
      <w:r w:rsidR="003278D1" w:rsidRPr="00680E7B">
        <w:rPr>
          <w:rFonts w:cs="Arial"/>
          <w:b/>
          <w:szCs w:val="24"/>
        </w:rPr>
        <w:t>mayor parte de los trabajadores</w:t>
      </w:r>
      <w:r w:rsidRPr="00680E7B">
        <w:rPr>
          <w:rFonts w:cs="Arial"/>
          <w:b/>
          <w:szCs w:val="24"/>
        </w:rPr>
        <w:t>?</w:t>
      </w:r>
    </w:p>
    <w:p w:rsidR="003D4D7C" w:rsidRPr="00680E7B" w:rsidRDefault="003D4D7C" w:rsidP="008E1A12">
      <w:pPr>
        <w:tabs>
          <w:tab w:val="left" w:pos="6363"/>
        </w:tabs>
        <w:spacing w:after="0" w:line="480" w:lineRule="auto"/>
        <w:ind w:left="1416"/>
        <w:jc w:val="both"/>
        <w:rPr>
          <w:rFonts w:cs="Arial"/>
          <w:szCs w:val="24"/>
        </w:rPr>
      </w:pPr>
      <w:r w:rsidRPr="00680E7B">
        <w:rPr>
          <w:rFonts w:cs="Arial"/>
          <w:szCs w:val="24"/>
        </w:rPr>
        <w:lastRenderedPageBreak/>
        <w:t xml:space="preserve">Porque </w:t>
      </w:r>
      <w:r w:rsidR="00875EFF">
        <w:rPr>
          <w:rFonts w:cs="Arial"/>
          <w:szCs w:val="24"/>
        </w:rPr>
        <w:t>no existe un sistema de planificación de labores y las órdenes se ejecutan de manera verbal.</w:t>
      </w:r>
    </w:p>
    <w:p w:rsidR="003278D1" w:rsidRPr="00680E7B" w:rsidRDefault="003278D1" w:rsidP="004F776E">
      <w:pPr>
        <w:numPr>
          <w:ilvl w:val="0"/>
          <w:numId w:val="7"/>
        </w:numPr>
        <w:tabs>
          <w:tab w:val="left" w:pos="709"/>
        </w:tabs>
        <w:spacing w:after="0" w:line="480" w:lineRule="auto"/>
        <w:ind w:left="990" w:firstLine="0"/>
        <w:jc w:val="both"/>
        <w:rPr>
          <w:rFonts w:cs="Arial"/>
          <w:b/>
          <w:szCs w:val="24"/>
        </w:rPr>
      </w:pPr>
      <w:r w:rsidRPr="00680E7B">
        <w:rPr>
          <w:rFonts w:cs="Arial"/>
          <w:b/>
          <w:szCs w:val="24"/>
        </w:rPr>
        <w:t xml:space="preserve">¿Por qué no hay </w:t>
      </w:r>
      <w:r w:rsidR="00875EFF">
        <w:rPr>
          <w:rFonts w:cs="Arial"/>
          <w:b/>
          <w:szCs w:val="24"/>
        </w:rPr>
        <w:t xml:space="preserve">un sistema de </w:t>
      </w:r>
      <w:r w:rsidRPr="00680E7B">
        <w:rPr>
          <w:rFonts w:cs="Arial"/>
          <w:b/>
          <w:szCs w:val="24"/>
        </w:rPr>
        <w:t>planificación de labores?</w:t>
      </w:r>
    </w:p>
    <w:p w:rsidR="003D4D7C" w:rsidRPr="00680E7B" w:rsidRDefault="003D4D7C" w:rsidP="008E1A12">
      <w:pPr>
        <w:tabs>
          <w:tab w:val="left" w:pos="6363"/>
        </w:tabs>
        <w:spacing w:after="0" w:line="480" w:lineRule="auto"/>
        <w:ind w:left="1416"/>
        <w:jc w:val="both"/>
        <w:rPr>
          <w:rFonts w:cs="Arial"/>
          <w:szCs w:val="24"/>
        </w:rPr>
      </w:pPr>
      <w:r w:rsidRPr="00680E7B">
        <w:rPr>
          <w:rFonts w:cs="Arial"/>
          <w:szCs w:val="24"/>
        </w:rPr>
        <w:t xml:space="preserve">Porque </w:t>
      </w:r>
      <w:r w:rsidR="003278D1" w:rsidRPr="00680E7B">
        <w:rPr>
          <w:rFonts w:cs="Arial"/>
          <w:szCs w:val="24"/>
        </w:rPr>
        <w:t xml:space="preserve">hace falta un </w:t>
      </w:r>
      <w:r w:rsidRPr="00680E7B">
        <w:rPr>
          <w:rFonts w:cs="Arial"/>
          <w:szCs w:val="24"/>
        </w:rPr>
        <w:t xml:space="preserve">sistema de control de gestión </w:t>
      </w:r>
      <w:r w:rsidR="003278D1" w:rsidRPr="00680E7B">
        <w:rPr>
          <w:rFonts w:cs="Arial"/>
          <w:szCs w:val="24"/>
        </w:rPr>
        <w:t>para la planificación de labores.</w:t>
      </w:r>
    </w:p>
    <w:p w:rsidR="00875EFF" w:rsidRDefault="00875EFF" w:rsidP="004E24AD">
      <w:pPr>
        <w:spacing w:after="0" w:line="480" w:lineRule="auto"/>
        <w:ind w:left="990"/>
        <w:jc w:val="both"/>
        <w:rPr>
          <w:rFonts w:eastAsia="Calibri" w:cs="Arial"/>
        </w:rPr>
      </w:pPr>
    </w:p>
    <w:p w:rsidR="00875EFF" w:rsidRPr="00875EFF" w:rsidRDefault="00875EFF" w:rsidP="004E24AD">
      <w:pPr>
        <w:tabs>
          <w:tab w:val="left" w:pos="6363"/>
        </w:tabs>
        <w:spacing w:after="0" w:line="480" w:lineRule="auto"/>
        <w:ind w:left="990"/>
        <w:jc w:val="both"/>
        <w:rPr>
          <w:rFonts w:cs="Arial"/>
          <w:szCs w:val="24"/>
          <w:lang w:val="es-ES"/>
        </w:rPr>
      </w:pPr>
      <w:r>
        <w:rPr>
          <w:rFonts w:cs="Arial"/>
          <w:b/>
          <w:szCs w:val="24"/>
        </w:rPr>
        <w:t>Análisis de la causa 3</w:t>
      </w:r>
      <w:r w:rsidRPr="00680E7B">
        <w:rPr>
          <w:rFonts w:cs="Arial"/>
          <w:b/>
          <w:szCs w:val="24"/>
        </w:rPr>
        <w:t xml:space="preserve">: </w:t>
      </w:r>
      <w:r w:rsidRPr="00875EFF">
        <w:rPr>
          <w:rFonts w:cs="Arial"/>
          <w:szCs w:val="24"/>
          <w:lang w:val="es-ES"/>
        </w:rPr>
        <w:t xml:space="preserve">Pocas plantas endurecidas por hombre </w:t>
      </w:r>
    </w:p>
    <w:p w:rsidR="004F0E83" w:rsidRPr="00680E7B" w:rsidRDefault="003278D1" w:rsidP="004F776E">
      <w:pPr>
        <w:numPr>
          <w:ilvl w:val="0"/>
          <w:numId w:val="8"/>
        </w:numPr>
        <w:tabs>
          <w:tab w:val="left" w:pos="709"/>
        </w:tabs>
        <w:spacing w:after="0" w:line="480" w:lineRule="auto"/>
        <w:ind w:left="990" w:firstLine="0"/>
        <w:jc w:val="both"/>
        <w:rPr>
          <w:rFonts w:cs="Arial"/>
          <w:szCs w:val="24"/>
        </w:rPr>
      </w:pPr>
      <w:r w:rsidRPr="00680E7B">
        <w:rPr>
          <w:rFonts w:cs="Arial"/>
          <w:b/>
          <w:szCs w:val="24"/>
        </w:rPr>
        <w:t xml:space="preserve">¿Por qué </w:t>
      </w:r>
      <w:r w:rsidR="004F0E83" w:rsidRPr="00680E7B">
        <w:rPr>
          <w:rFonts w:cs="Arial"/>
          <w:b/>
          <w:szCs w:val="24"/>
          <w:lang w:val="es-ES"/>
        </w:rPr>
        <w:t xml:space="preserve">hay </w:t>
      </w:r>
      <w:r w:rsidR="0061537F" w:rsidRPr="00680E7B">
        <w:rPr>
          <w:rFonts w:cs="Arial"/>
          <w:b/>
          <w:szCs w:val="24"/>
          <w:lang w:val="es-ES"/>
        </w:rPr>
        <w:t xml:space="preserve">pocas </w:t>
      </w:r>
      <w:r w:rsidR="004F0E83" w:rsidRPr="00680E7B">
        <w:rPr>
          <w:rFonts w:cs="Arial"/>
          <w:b/>
          <w:szCs w:val="24"/>
          <w:lang w:val="es-ES"/>
        </w:rPr>
        <w:t>plantas endurecidas por hombre</w:t>
      </w:r>
      <w:r w:rsidR="004F0E83" w:rsidRPr="00680E7B">
        <w:rPr>
          <w:rFonts w:cs="Arial"/>
          <w:b/>
          <w:szCs w:val="24"/>
        </w:rPr>
        <w:t>?</w:t>
      </w:r>
    </w:p>
    <w:p w:rsidR="003D4D7C" w:rsidRPr="00680E7B" w:rsidRDefault="003D4D7C" w:rsidP="008E1A12">
      <w:pPr>
        <w:tabs>
          <w:tab w:val="left" w:pos="709"/>
        </w:tabs>
        <w:spacing w:after="0" w:line="480" w:lineRule="auto"/>
        <w:ind w:left="1416"/>
        <w:jc w:val="both"/>
        <w:rPr>
          <w:rFonts w:cs="Arial"/>
          <w:szCs w:val="24"/>
        </w:rPr>
      </w:pPr>
      <w:r w:rsidRPr="00680E7B">
        <w:rPr>
          <w:rFonts w:cs="Arial"/>
          <w:szCs w:val="24"/>
        </w:rPr>
        <w:t xml:space="preserve">Porque hay </w:t>
      </w:r>
      <w:r w:rsidR="00875EFF" w:rsidRPr="00680E7B">
        <w:rPr>
          <w:rFonts w:cs="Arial"/>
          <w:szCs w:val="24"/>
        </w:rPr>
        <w:t>períodos</w:t>
      </w:r>
      <w:r w:rsidRPr="00680E7B">
        <w:rPr>
          <w:rFonts w:cs="Arial"/>
          <w:szCs w:val="24"/>
        </w:rPr>
        <w:t xml:space="preserve"> </w:t>
      </w:r>
      <w:r w:rsidR="00875EFF">
        <w:rPr>
          <w:rFonts w:cs="Arial"/>
          <w:szCs w:val="24"/>
        </w:rPr>
        <w:t>de tiempo en donde</w:t>
      </w:r>
      <w:r w:rsidRPr="00680E7B">
        <w:rPr>
          <w:rFonts w:cs="Arial"/>
          <w:szCs w:val="24"/>
        </w:rPr>
        <w:t xml:space="preserve"> los trabajadores no realizan ninguna actividad</w:t>
      </w:r>
      <w:r w:rsidR="003278D1" w:rsidRPr="00680E7B">
        <w:rPr>
          <w:rFonts w:cs="Arial"/>
          <w:szCs w:val="24"/>
        </w:rPr>
        <w:t>.</w:t>
      </w:r>
    </w:p>
    <w:p w:rsidR="003278D1" w:rsidRPr="00680E7B" w:rsidRDefault="003278D1" w:rsidP="004F776E">
      <w:pPr>
        <w:numPr>
          <w:ilvl w:val="0"/>
          <w:numId w:val="8"/>
        </w:numPr>
        <w:tabs>
          <w:tab w:val="left" w:pos="709"/>
        </w:tabs>
        <w:spacing w:after="0" w:line="480" w:lineRule="auto"/>
        <w:ind w:left="990" w:firstLine="0"/>
        <w:jc w:val="both"/>
        <w:rPr>
          <w:rFonts w:cs="Arial"/>
          <w:b/>
          <w:szCs w:val="24"/>
        </w:rPr>
      </w:pPr>
      <w:r w:rsidRPr="00680E7B">
        <w:rPr>
          <w:rFonts w:cs="Arial"/>
          <w:b/>
          <w:szCs w:val="24"/>
        </w:rPr>
        <w:t>¿Por qué hay trabajadores que no realizan ninguna actividad?</w:t>
      </w:r>
    </w:p>
    <w:p w:rsidR="003D4D7C" w:rsidRPr="00680E7B" w:rsidRDefault="003D4D7C" w:rsidP="008E1A12">
      <w:pPr>
        <w:tabs>
          <w:tab w:val="left" w:pos="6363"/>
        </w:tabs>
        <w:spacing w:after="0" w:line="480" w:lineRule="auto"/>
        <w:ind w:left="1416"/>
        <w:jc w:val="both"/>
        <w:rPr>
          <w:rFonts w:cs="Arial"/>
          <w:szCs w:val="24"/>
        </w:rPr>
      </w:pPr>
      <w:r w:rsidRPr="00680E7B">
        <w:rPr>
          <w:rFonts w:cs="Arial"/>
          <w:szCs w:val="24"/>
        </w:rPr>
        <w:t xml:space="preserve">Porque solo hay un supervisor para un área extensa y </w:t>
      </w:r>
      <w:r w:rsidR="00875EFF">
        <w:rPr>
          <w:rFonts w:cs="Arial"/>
          <w:szCs w:val="24"/>
        </w:rPr>
        <w:t>no puede</w:t>
      </w:r>
      <w:r w:rsidRPr="00680E7B">
        <w:rPr>
          <w:rFonts w:cs="Arial"/>
          <w:szCs w:val="24"/>
        </w:rPr>
        <w:t xml:space="preserve"> controlar </w:t>
      </w:r>
      <w:r w:rsidR="00875EFF">
        <w:rPr>
          <w:rFonts w:cs="Arial"/>
          <w:szCs w:val="24"/>
        </w:rPr>
        <w:t>al personal</w:t>
      </w:r>
      <w:r w:rsidRPr="00680E7B">
        <w:rPr>
          <w:rFonts w:cs="Arial"/>
          <w:szCs w:val="24"/>
        </w:rPr>
        <w:t xml:space="preserve"> en diferentes actividades, </w:t>
      </w:r>
      <w:r w:rsidR="00875EFF">
        <w:rPr>
          <w:rFonts w:cs="Arial"/>
          <w:szCs w:val="24"/>
        </w:rPr>
        <w:t>por lo que se incurre en descuidos.</w:t>
      </w:r>
    </w:p>
    <w:p w:rsidR="00C90752" w:rsidRPr="00680E7B" w:rsidRDefault="00C90752" w:rsidP="004F776E">
      <w:pPr>
        <w:numPr>
          <w:ilvl w:val="0"/>
          <w:numId w:val="8"/>
        </w:numPr>
        <w:tabs>
          <w:tab w:val="left" w:pos="709"/>
        </w:tabs>
        <w:spacing w:after="0" w:line="480" w:lineRule="auto"/>
        <w:ind w:left="990" w:firstLine="0"/>
        <w:jc w:val="both"/>
        <w:rPr>
          <w:rFonts w:cs="Arial"/>
          <w:b/>
          <w:szCs w:val="24"/>
        </w:rPr>
      </w:pPr>
      <w:r w:rsidRPr="00680E7B">
        <w:rPr>
          <w:rFonts w:cs="Arial"/>
          <w:b/>
          <w:szCs w:val="24"/>
        </w:rPr>
        <w:t>¿Por qué existe este descuido en la supervisión?</w:t>
      </w:r>
    </w:p>
    <w:p w:rsidR="003D4D7C" w:rsidRPr="00680E7B" w:rsidRDefault="003D4D7C" w:rsidP="008E1A12">
      <w:pPr>
        <w:tabs>
          <w:tab w:val="left" w:pos="6363"/>
        </w:tabs>
        <w:spacing w:after="0" w:line="480" w:lineRule="auto"/>
        <w:ind w:left="990" w:firstLine="426"/>
        <w:jc w:val="both"/>
        <w:rPr>
          <w:rFonts w:cs="Arial"/>
          <w:szCs w:val="24"/>
        </w:rPr>
      </w:pPr>
      <w:r w:rsidRPr="00680E7B">
        <w:rPr>
          <w:rFonts w:cs="Arial"/>
          <w:szCs w:val="24"/>
        </w:rPr>
        <w:t xml:space="preserve">Porque </w:t>
      </w:r>
      <w:r w:rsidR="00C90752" w:rsidRPr="00680E7B">
        <w:rPr>
          <w:rFonts w:cs="Arial"/>
          <w:szCs w:val="24"/>
        </w:rPr>
        <w:t>hace falta un c</w:t>
      </w:r>
      <w:r w:rsidRPr="00680E7B">
        <w:rPr>
          <w:rFonts w:cs="Arial"/>
          <w:szCs w:val="24"/>
        </w:rPr>
        <w:t>orrecto sistema de control de gestión.</w:t>
      </w:r>
    </w:p>
    <w:p w:rsidR="003D4D7C" w:rsidRDefault="003D4D7C" w:rsidP="004E24AD">
      <w:pPr>
        <w:tabs>
          <w:tab w:val="left" w:pos="6363"/>
        </w:tabs>
        <w:spacing w:after="0" w:line="480" w:lineRule="auto"/>
        <w:ind w:left="990"/>
        <w:jc w:val="both"/>
        <w:rPr>
          <w:rFonts w:cs="Arial"/>
          <w:szCs w:val="24"/>
        </w:rPr>
      </w:pPr>
    </w:p>
    <w:p w:rsidR="00875EFF" w:rsidRPr="00875EFF" w:rsidRDefault="00875EFF" w:rsidP="004E24AD">
      <w:pPr>
        <w:tabs>
          <w:tab w:val="left" w:pos="6363"/>
        </w:tabs>
        <w:spacing w:after="0" w:line="480" w:lineRule="auto"/>
        <w:ind w:left="990"/>
        <w:jc w:val="both"/>
        <w:rPr>
          <w:rFonts w:cs="Arial"/>
          <w:b/>
          <w:i/>
          <w:szCs w:val="24"/>
        </w:rPr>
      </w:pPr>
      <w:r>
        <w:rPr>
          <w:rFonts w:cs="Arial"/>
          <w:szCs w:val="24"/>
        </w:rPr>
        <w:t>Con base a la información obtenida en la metodología de los “</w:t>
      </w:r>
      <w:r>
        <w:rPr>
          <w:rFonts w:cs="Arial"/>
          <w:b/>
          <w:szCs w:val="24"/>
        </w:rPr>
        <w:t>5 por qué</w:t>
      </w:r>
      <w:r w:rsidRPr="00875EFF">
        <w:rPr>
          <w:rFonts w:cs="Arial"/>
          <w:b/>
          <w:szCs w:val="24"/>
        </w:rPr>
        <w:t>?</w:t>
      </w:r>
      <w:r>
        <w:rPr>
          <w:rFonts w:cs="Arial"/>
          <w:b/>
          <w:szCs w:val="24"/>
        </w:rPr>
        <w:t>”</w:t>
      </w:r>
      <w:r>
        <w:rPr>
          <w:rFonts w:cs="Arial"/>
          <w:szCs w:val="24"/>
        </w:rPr>
        <w:t xml:space="preserve"> se concluye que la causa raíz es: </w:t>
      </w:r>
      <w:r w:rsidRPr="00875EFF">
        <w:rPr>
          <w:rFonts w:cs="Arial"/>
          <w:b/>
          <w:i/>
          <w:szCs w:val="24"/>
        </w:rPr>
        <w:t>La falta de un sistema de control de gestión</w:t>
      </w:r>
      <w:r>
        <w:rPr>
          <w:rFonts w:cs="Arial"/>
          <w:b/>
          <w:i/>
          <w:szCs w:val="24"/>
        </w:rPr>
        <w:t>.</w:t>
      </w:r>
      <w:r w:rsidRPr="00875EFF">
        <w:rPr>
          <w:rFonts w:cs="Arial"/>
          <w:b/>
          <w:i/>
          <w:szCs w:val="24"/>
        </w:rPr>
        <w:t xml:space="preserve"> </w:t>
      </w:r>
    </w:p>
    <w:p w:rsidR="006778A0" w:rsidRDefault="006778A0" w:rsidP="006778A0">
      <w:pPr>
        <w:ind w:left="990"/>
        <w:rPr>
          <w:rFonts w:cs="Arial"/>
          <w:szCs w:val="24"/>
        </w:rPr>
        <w:sectPr w:rsidR="006778A0" w:rsidSect="006778A0">
          <w:headerReference w:type="default" r:id="rId21"/>
          <w:pgSz w:w="11909" w:h="16839" w:code="9"/>
          <w:pgMar w:top="2275" w:right="1368" w:bottom="2275" w:left="2275" w:header="720" w:footer="720" w:gutter="0"/>
          <w:pgNumType w:start="20"/>
          <w:cols w:space="720"/>
          <w:docGrid w:linePitch="360"/>
        </w:sectPr>
      </w:pPr>
    </w:p>
    <w:p w:rsidR="00910711" w:rsidRPr="006778A0" w:rsidRDefault="00910711" w:rsidP="006778A0">
      <w:pPr>
        <w:spacing w:after="0" w:line="240" w:lineRule="auto"/>
        <w:jc w:val="center"/>
        <w:rPr>
          <w:rFonts w:cs="Arial"/>
          <w:szCs w:val="24"/>
        </w:rPr>
      </w:pPr>
    </w:p>
    <w:p w:rsidR="004E24AD" w:rsidRPr="006778A0" w:rsidRDefault="004E24AD" w:rsidP="006778A0">
      <w:pPr>
        <w:pStyle w:val="Ttulo1"/>
        <w:spacing w:before="0" w:after="0" w:line="240" w:lineRule="auto"/>
        <w:jc w:val="center"/>
        <w:rPr>
          <w:rFonts w:ascii="Arial" w:hAnsi="Arial" w:cs="Arial"/>
          <w:b w:val="0"/>
          <w:sz w:val="24"/>
          <w:szCs w:val="24"/>
        </w:rPr>
      </w:pPr>
      <w:bookmarkStart w:id="21" w:name="_Toc265193488"/>
    </w:p>
    <w:p w:rsidR="004E24AD" w:rsidRPr="006778A0" w:rsidRDefault="004E24AD" w:rsidP="006778A0">
      <w:pPr>
        <w:spacing w:after="0" w:line="240" w:lineRule="auto"/>
        <w:jc w:val="center"/>
        <w:rPr>
          <w:rFonts w:cs="Arial"/>
          <w:szCs w:val="24"/>
        </w:rPr>
      </w:pPr>
    </w:p>
    <w:p w:rsidR="004E24AD" w:rsidRPr="006778A0" w:rsidRDefault="004E24AD" w:rsidP="006778A0">
      <w:pPr>
        <w:spacing w:after="0" w:line="240" w:lineRule="auto"/>
        <w:jc w:val="center"/>
        <w:rPr>
          <w:rFonts w:cs="Arial"/>
          <w:szCs w:val="24"/>
        </w:rPr>
      </w:pPr>
    </w:p>
    <w:p w:rsidR="004E24AD" w:rsidRPr="006778A0" w:rsidRDefault="004E24AD" w:rsidP="006778A0">
      <w:pPr>
        <w:spacing w:after="0" w:line="240" w:lineRule="auto"/>
        <w:jc w:val="center"/>
        <w:rPr>
          <w:rFonts w:cs="Arial"/>
          <w:szCs w:val="24"/>
        </w:rPr>
      </w:pPr>
    </w:p>
    <w:p w:rsidR="004E24AD" w:rsidRPr="006778A0" w:rsidRDefault="004E24AD" w:rsidP="006778A0">
      <w:pPr>
        <w:pStyle w:val="Ttulo1"/>
        <w:spacing w:before="0" w:after="0" w:line="240" w:lineRule="auto"/>
        <w:jc w:val="center"/>
        <w:rPr>
          <w:rFonts w:ascii="Arial" w:hAnsi="Arial" w:cs="Arial"/>
          <w:b w:val="0"/>
          <w:sz w:val="24"/>
          <w:szCs w:val="24"/>
        </w:rPr>
      </w:pPr>
    </w:p>
    <w:p w:rsidR="0087142E" w:rsidRPr="006778A0" w:rsidRDefault="0087142E" w:rsidP="006778A0">
      <w:pPr>
        <w:jc w:val="center"/>
        <w:rPr>
          <w:rFonts w:cs="Arial"/>
          <w:szCs w:val="24"/>
        </w:rPr>
      </w:pPr>
    </w:p>
    <w:p w:rsidR="004E24AD" w:rsidRPr="001A602A" w:rsidRDefault="004E24AD" w:rsidP="004E24AD">
      <w:pPr>
        <w:pStyle w:val="Ttulo1"/>
        <w:jc w:val="center"/>
        <w:rPr>
          <w:rFonts w:ascii="Arial" w:hAnsi="Arial" w:cs="Arial"/>
          <w:sz w:val="48"/>
          <w:szCs w:val="48"/>
          <w:u w:val="single"/>
        </w:rPr>
      </w:pPr>
      <w:r w:rsidRPr="001A602A">
        <w:rPr>
          <w:rFonts w:ascii="Arial" w:hAnsi="Arial" w:cs="Arial"/>
          <w:sz w:val="48"/>
          <w:szCs w:val="48"/>
          <w:u w:val="single"/>
        </w:rPr>
        <w:t xml:space="preserve">CAPÍTULO </w:t>
      </w:r>
      <w:r>
        <w:rPr>
          <w:rFonts w:ascii="Arial" w:hAnsi="Arial" w:cs="Arial"/>
          <w:sz w:val="48"/>
          <w:szCs w:val="48"/>
          <w:u w:val="single"/>
        </w:rPr>
        <w:t>4</w:t>
      </w:r>
      <w:bookmarkEnd w:id="21"/>
    </w:p>
    <w:p w:rsidR="004E24AD" w:rsidRDefault="004E24AD" w:rsidP="004E24AD">
      <w:pPr>
        <w:spacing w:after="0" w:line="240" w:lineRule="auto"/>
        <w:jc w:val="both"/>
        <w:rPr>
          <w:rFonts w:cs="Arial"/>
        </w:rPr>
      </w:pPr>
    </w:p>
    <w:p w:rsidR="004E24AD" w:rsidRDefault="004E24AD" w:rsidP="004E24AD">
      <w:pPr>
        <w:spacing w:after="0" w:line="240" w:lineRule="auto"/>
        <w:jc w:val="both"/>
        <w:rPr>
          <w:rFonts w:cs="Arial"/>
        </w:rPr>
      </w:pPr>
    </w:p>
    <w:p w:rsidR="004E24AD" w:rsidRDefault="004E24AD" w:rsidP="004E24AD">
      <w:pPr>
        <w:spacing w:after="0" w:line="240" w:lineRule="auto"/>
        <w:jc w:val="both"/>
        <w:rPr>
          <w:rFonts w:cs="Arial"/>
        </w:rPr>
      </w:pPr>
    </w:p>
    <w:p w:rsidR="004E24AD" w:rsidRPr="00742F84" w:rsidRDefault="004E24AD" w:rsidP="004E24AD">
      <w:pPr>
        <w:spacing w:after="0" w:line="240" w:lineRule="auto"/>
        <w:jc w:val="both"/>
        <w:rPr>
          <w:rFonts w:cs="Arial"/>
        </w:rPr>
      </w:pPr>
    </w:p>
    <w:p w:rsidR="004E24AD" w:rsidRPr="004E24AD" w:rsidRDefault="004E24AD" w:rsidP="004F776E">
      <w:pPr>
        <w:pStyle w:val="Prrafodelista"/>
        <w:numPr>
          <w:ilvl w:val="0"/>
          <w:numId w:val="45"/>
        </w:numPr>
        <w:spacing w:after="0" w:line="480" w:lineRule="auto"/>
        <w:ind w:left="426" w:hanging="426"/>
        <w:contextualSpacing w:val="0"/>
        <w:jc w:val="both"/>
        <w:outlineLvl w:val="0"/>
        <w:rPr>
          <w:rFonts w:cs="Arial"/>
          <w:b/>
          <w:sz w:val="28"/>
          <w:szCs w:val="32"/>
        </w:rPr>
      </w:pPr>
      <w:bookmarkStart w:id="22" w:name="_Toc265193489"/>
      <w:r w:rsidRPr="004E24AD">
        <w:rPr>
          <w:rFonts w:cs="Arial"/>
          <w:b/>
          <w:sz w:val="28"/>
          <w:szCs w:val="32"/>
        </w:rPr>
        <w:t xml:space="preserve">DISEÑO DEL SISTEMA DE CONTROL </w:t>
      </w:r>
      <w:bookmarkEnd w:id="22"/>
      <w:r>
        <w:rPr>
          <w:rFonts w:cs="Arial"/>
          <w:b/>
          <w:sz w:val="28"/>
          <w:szCs w:val="32"/>
        </w:rPr>
        <w:t>DE GESTIÓN</w:t>
      </w:r>
    </w:p>
    <w:p w:rsidR="00137C60" w:rsidRPr="00680E7B" w:rsidRDefault="00137C60" w:rsidP="00137C60">
      <w:pPr>
        <w:spacing w:after="0" w:line="480" w:lineRule="auto"/>
        <w:rPr>
          <w:rFonts w:cs="Arial"/>
          <w:szCs w:val="24"/>
        </w:rPr>
      </w:pPr>
    </w:p>
    <w:p w:rsidR="00916514" w:rsidRPr="00E845AA" w:rsidRDefault="009B2DD4" w:rsidP="00E845AA">
      <w:pPr>
        <w:pStyle w:val="Ttulo2"/>
        <w:numPr>
          <w:ilvl w:val="1"/>
          <w:numId w:val="45"/>
        </w:numPr>
        <w:tabs>
          <w:tab w:val="left" w:pos="993"/>
        </w:tabs>
        <w:spacing w:before="0" w:after="0" w:line="480" w:lineRule="auto"/>
        <w:ind w:left="1066" w:hanging="634"/>
        <w:jc w:val="both"/>
        <w:rPr>
          <w:rFonts w:ascii="Arial" w:hAnsi="Arial"/>
          <w:i w:val="0"/>
          <w:sz w:val="24"/>
          <w:szCs w:val="24"/>
        </w:rPr>
      </w:pPr>
      <w:bookmarkStart w:id="23" w:name="_Toc257748774"/>
      <w:bookmarkStart w:id="24" w:name="_Toc260169485"/>
      <w:bookmarkStart w:id="25" w:name="_Toc260210838"/>
      <w:bookmarkStart w:id="26" w:name="_Toc260241609"/>
      <w:bookmarkStart w:id="27" w:name="_Toc260244895"/>
      <w:r>
        <w:rPr>
          <w:rFonts w:ascii="Arial" w:hAnsi="Arial"/>
          <w:i w:val="0"/>
          <w:sz w:val="24"/>
          <w:szCs w:val="24"/>
        </w:rPr>
        <w:t>Determinar la planificación estratégica</w:t>
      </w:r>
    </w:p>
    <w:p w:rsidR="00E8151F" w:rsidRDefault="00E8151F" w:rsidP="009B2DD4">
      <w:pPr>
        <w:spacing w:line="480" w:lineRule="auto"/>
        <w:ind w:left="990"/>
        <w:jc w:val="both"/>
        <w:rPr>
          <w:rFonts w:cs="Arial"/>
          <w:szCs w:val="24"/>
        </w:rPr>
      </w:pPr>
      <w:r>
        <w:rPr>
          <w:rFonts w:cs="Arial"/>
          <w:szCs w:val="24"/>
        </w:rPr>
        <w:t>A continuación se</w:t>
      </w:r>
      <w:r w:rsidR="00CC1BA1" w:rsidRPr="00680E7B">
        <w:rPr>
          <w:rFonts w:cs="Arial"/>
          <w:szCs w:val="24"/>
        </w:rPr>
        <w:t xml:space="preserve"> </w:t>
      </w:r>
      <w:r w:rsidR="0061537F" w:rsidRPr="00680E7B">
        <w:rPr>
          <w:rFonts w:cs="Arial"/>
          <w:szCs w:val="24"/>
        </w:rPr>
        <w:t>presenta</w:t>
      </w:r>
      <w:r w:rsidR="00CC1BA1" w:rsidRPr="00680E7B">
        <w:rPr>
          <w:rFonts w:cs="Arial"/>
          <w:szCs w:val="24"/>
        </w:rPr>
        <w:t xml:space="preserve"> el análisis FODA de la empresa</w:t>
      </w:r>
      <w:r>
        <w:rPr>
          <w:rFonts w:cs="Arial"/>
          <w:szCs w:val="24"/>
        </w:rPr>
        <w:t xml:space="preserve"> y además se </w:t>
      </w:r>
      <w:r w:rsidR="00CC1BA1" w:rsidRPr="00680E7B">
        <w:rPr>
          <w:rFonts w:cs="Arial"/>
          <w:szCs w:val="24"/>
        </w:rPr>
        <w:t>defi</w:t>
      </w:r>
      <w:r>
        <w:rPr>
          <w:rFonts w:cs="Arial"/>
          <w:szCs w:val="24"/>
        </w:rPr>
        <w:t>ne</w:t>
      </w:r>
      <w:r w:rsidR="00CC1BA1" w:rsidRPr="00680E7B">
        <w:rPr>
          <w:rFonts w:cs="Arial"/>
          <w:szCs w:val="24"/>
        </w:rPr>
        <w:t xml:space="preserve"> la misi</w:t>
      </w:r>
      <w:r w:rsidR="00256900">
        <w:rPr>
          <w:rFonts w:cs="Arial"/>
          <w:szCs w:val="24"/>
        </w:rPr>
        <w:t>ón,</w:t>
      </w:r>
      <w:r>
        <w:rPr>
          <w:rFonts w:cs="Arial"/>
          <w:szCs w:val="24"/>
        </w:rPr>
        <w:t xml:space="preserve"> </w:t>
      </w:r>
      <w:r w:rsidR="00AE1382" w:rsidRPr="00680E7B">
        <w:rPr>
          <w:rFonts w:cs="Arial"/>
          <w:szCs w:val="24"/>
        </w:rPr>
        <w:t xml:space="preserve">la visión </w:t>
      </w:r>
      <w:r>
        <w:rPr>
          <w:rFonts w:cs="Arial"/>
          <w:szCs w:val="24"/>
        </w:rPr>
        <w:t>organizacional</w:t>
      </w:r>
      <w:r w:rsidR="00AE1382" w:rsidRPr="00680E7B">
        <w:rPr>
          <w:rFonts w:cs="Arial"/>
          <w:szCs w:val="24"/>
        </w:rPr>
        <w:t>, los valore</w:t>
      </w:r>
      <w:r w:rsidR="00616599" w:rsidRPr="00680E7B">
        <w:rPr>
          <w:rFonts w:cs="Arial"/>
          <w:szCs w:val="24"/>
        </w:rPr>
        <w:t xml:space="preserve">s, </w:t>
      </w:r>
      <w:r w:rsidR="00AE1382" w:rsidRPr="00680E7B">
        <w:rPr>
          <w:rFonts w:cs="Arial"/>
          <w:szCs w:val="24"/>
        </w:rPr>
        <w:t>ventaja competitiva</w:t>
      </w:r>
      <w:r w:rsidR="00616599" w:rsidRPr="00680E7B">
        <w:rPr>
          <w:rFonts w:cs="Arial"/>
          <w:szCs w:val="24"/>
        </w:rPr>
        <w:t xml:space="preserve"> y objetivos estratégicos</w:t>
      </w:r>
      <w:r w:rsidR="00AE1382" w:rsidRPr="00680E7B">
        <w:rPr>
          <w:rFonts w:cs="Arial"/>
          <w:szCs w:val="24"/>
        </w:rPr>
        <w:t xml:space="preserve"> para luego </w:t>
      </w:r>
      <w:r w:rsidR="00256900">
        <w:rPr>
          <w:rFonts w:cs="Arial"/>
          <w:szCs w:val="24"/>
        </w:rPr>
        <w:t>desplegar</w:t>
      </w:r>
      <w:r w:rsidR="00AE1382" w:rsidRPr="00680E7B">
        <w:rPr>
          <w:rFonts w:cs="Arial"/>
          <w:szCs w:val="24"/>
        </w:rPr>
        <w:t xml:space="preserve"> </w:t>
      </w:r>
      <w:r>
        <w:rPr>
          <w:rFonts w:cs="Arial"/>
          <w:szCs w:val="24"/>
        </w:rPr>
        <w:t xml:space="preserve">las definiciones estratégicas </w:t>
      </w:r>
      <w:r w:rsidR="00616599" w:rsidRPr="00680E7B">
        <w:rPr>
          <w:rFonts w:cs="Arial"/>
          <w:szCs w:val="24"/>
        </w:rPr>
        <w:t>al área objeto de estudio.</w:t>
      </w:r>
    </w:p>
    <w:p w:rsidR="00916514" w:rsidRDefault="00916514" w:rsidP="00916514">
      <w:pPr>
        <w:spacing w:after="0" w:line="480" w:lineRule="auto"/>
        <w:ind w:left="994"/>
        <w:jc w:val="both"/>
        <w:rPr>
          <w:rFonts w:cs="Arial"/>
          <w:szCs w:val="24"/>
        </w:rPr>
      </w:pPr>
    </w:p>
    <w:p w:rsidR="00E8151F" w:rsidRDefault="00091EFB" w:rsidP="00916514">
      <w:pPr>
        <w:spacing w:after="0" w:line="480" w:lineRule="auto"/>
        <w:ind w:left="994"/>
        <w:jc w:val="both"/>
        <w:rPr>
          <w:rFonts w:cs="Arial"/>
          <w:b/>
          <w:szCs w:val="24"/>
          <w:lang w:val="es-ES"/>
        </w:rPr>
      </w:pPr>
      <w:r w:rsidRPr="00680E7B">
        <w:rPr>
          <w:rFonts w:cs="Arial"/>
          <w:b/>
          <w:szCs w:val="24"/>
          <w:lang w:val="es-ES"/>
        </w:rPr>
        <w:t>Análisis FODA</w:t>
      </w:r>
    </w:p>
    <w:p w:rsidR="003F14A9" w:rsidRPr="00E8151F" w:rsidRDefault="00256900" w:rsidP="00916514">
      <w:pPr>
        <w:spacing w:after="0" w:line="480" w:lineRule="auto"/>
        <w:ind w:left="990"/>
        <w:jc w:val="both"/>
        <w:rPr>
          <w:rFonts w:cs="Arial"/>
          <w:b/>
          <w:szCs w:val="24"/>
          <w:lang w:val="es-ES"/>
        </w:rPr>
      </w:pPr>
      <w:r>
        <w:rPr>
          <w:rFonts w:cs="Arial"/>
          <w:szCs w:val="24"/>
          <w:lang w:val="es-ES"/>
        </w:rPr>
        <w:t>L</w:t>
      </w:r>
      <w:r w:rsidR="001A3C62">
        <w:rPr>
          <w:rFonts w:cs="Arial"/>
          <w:szCs w:val="24"/>
        </w:rPr>
        <w:t>a</w:t>
      </w:r>
      <w:r w:rsidR="003F14A9" w:rsidRPr="00680E7B">
        <w:rPr>
          <w:rFonts w:cs="Arial"/>
          <w:szCs w:val="24"/>
        </w:rPr>
        <w:t xml:space="preserve"> Matriz </w:t>
      </w:r>
      <w:r w:rsidR="004E24AD" w:rsidRPr="00680E7B">
        <w:rPr>
          <w:rFonts w:cs="Arial"/>
          <w:szCs w:val="24"/>
        </w:rPr>
        <w:t xml:space="preserve">FODA </w:t>
      </w:r>
      <w:r w:rsidR="004E24AD">
        <w:rPr>
          <w:rFonts w:cs="Arial"/>
          <w:szCs w:val="24"/>
        </w:rPr>
        <w:t>presenta</w:t>
      </w:r>
      <w:r w:rsidR="001A3C62" w:rsidRPr="00680E7B">
        <w:rPr>
          <w:rFonts w:cs="Arial"/>
          <w:szCs w:val="24"/>
          <w:lang w:val="es-ES"/>
        </w:rPr>
        <w:t xml:space="preserve"> </w:t>
      </w:r>
      <w:r w:rsidR="001A3C62" w:rsidRPr="00680E7B">
        <w:rPr>
          <w:rFonts w:cs="Arial"/>
          <w:szCs w:val="24"/>
        </w:rPr>
        <w:t>los factores internos: fortalezas y debilidades y los factores externos: o</w:t>
      </w:r>
      <w:r w:rsidR="001A3C62">
        <w:rPr>
          <w:rFonts w:cs="Arial"/>
          <w:szCs w:val="24"/>
        </w:rPr>
        <w:t xml:space="preserve">portunidades y amenazas </w:t>
      </w:r>
      <w:r w:rsidR="003F14A9" w:rsidRPr="00680E7B">
        <w:rPr>
          <w:rFonts w:cs="Arial"/>
          <w:szCs w:val="24"/>
        </w:rPr>
        <w:t>de la empresa que produce y comercializa pl</w:t>
      </w:r>
      <w:r w:rsidR="001A3C62">
        <w:rPr>
          <w:rFonts w:cs="Arial"/>
          <w:szCs w:val="24"/>
        </w:rPr>
        <w:t>antas meristemáticas de banano.</w:t>
      </w:r>
    </w:p>
    <w:bookmarkEnd w:id="23"/>
    <w:bookmarkEnd w:id="24"/>
    <w:bookmarkEnd w:id="25"/>
    <w:bookmarkEnd w:id="26"/>
    <w:bookmarkEnd w:id="27"/>
    <w:p w:rsidR="003F14A9" w:rsidRDefault="003F14A9" w:rsidP="00D169D6">
      <w:pPr>
        <w:tabs>
          <w:tab w:val="left" w:pos="990"/>
          <w:tab w:val="left" w:pos="1080"/>
        </w:tabs>
      </w:pPr>
    </w:p>
    <w:p w:rsidR="006778A0" w:rsidRDefault="006778A0" w:rsidP="00D169D6">
      <w:pPr>
        <w:tabs>
          <w:tab w:val="left" w:pos="990"/>
          <w:tab w:val="left" w:pos="1080"/>
        </w:tabs>
        <w:sectPr w:rsidR="006778A0" w:rsidSect="006778A0">
          <w:headerReference w:type="default" r:id="rId22"/>
          <w:pgSz w:w="11909" w:h="16839" w:code="9"/>
          <w:pgMar w:top="2275" w:right="1368" w:bottom="2275" w:left="2275" w:header="720" w:footer="720" w:gutter="0"/>
          <w:pgNumType w:start="20"/>
          <w:cols w:space="720"/>
          <w:docGrid w:linePitch="360"/>
        </w:sectPr>
      </w:pPr>
    </w:p>
    <w:tbl>
      <w:tblPr>
        <w:tblpPr w:leftFromText="141" w:rightFromText="141" w:vertAnchor="page" w:horzAnchor="margin" w:tblpXSpec="right" w:tblpY="2596"/>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tblPr>
      <w:tblGrid>
        <w:gridCol w:w="3493"/>
        <w:gridCol w:w="3510"/>
      </w:tblGrid>
      <w:tr w:rsidR="006778A0" w:rsidRPr="00680E7B" w:rsidTr="00ED078F">
        <w:trPr>
          <w:trHeight w:val="290"/>
          <w:tblCellSpacing w:w="20" w:type="dxa"/>
        </w:trPr>
        <w:tc>
          <w:tcPr>
            <w:tcW w:w="3433" w:type="dxa"/>
            <w:tcBorders>
              <w:right w:val="nil"/>
            </w:tcBorders>
            <w:shd w:val="clear" w:color="auto" w:fill="548DD4" w:themeFill="text2" w:themeFillTint="99"/>
            <w:vAlign w:val="bottom"/>
          </w:tcPr>
          <w:p w:rsidR="006778A0" w:rsidRPr="00D169D6" w:rsidRDefault="006778A0" w:rsidP="00ED078F">
            <w:pPr>
              <w:pStyle w:val="Ttulo1-Tesis"/>
              <w:spacing w:before="0" w:after="0" w:line="480" w:lineRule="auto"/>
              <w:rPr>
                <w:color w:val="FFFFFF" w:themeColor="background1"/>
                <w:sz w:val="24"/>
                <w:szCs w:val="24"/>
              </w:rPr>
            </w:pPr>
            <w:bookmarkStart w:id="28" w:name="_Toc257748739"/>
            <w:bookmarkStart w:id="29" w:name="_Toc260169450"/>
            <w:bookmarkStart w:id="30" w:name="_Toc260210803"/>
            <w:bookmarkStart w:id="31" w:name="_Toc260241574"/>
            <w:bookmarkStart w:id="32" w:name="_Toc260244860"/>
            <w:r w:rsidRPr="00D169D6">
              <w:rPr>
                <w:color w:val="FFFFFF" w:themeColor="background1"/>
                <w:sz w:val="24"/>
                <w:szCs w:val="24"/>
              </w:rPr>
              <w:lastRenderedPageBreak/>
              <w:t>FORTALEZAS</w:t>
            </w:r>
            <w:bookmarkEnd w:id="28"/>
            <w:bookmarkEnd w:id="29"/>
            <w:bookmarkEnd w:id="30"/>
            <w:bookmarkEnd w:id="31"/>
            <w:bookmarkEnd w:id="32"/>
          </w:p>
        </w:tc>
        <w:tc>
          <w:tcPr>
            <w:tcW w:w="3450" w:type="dxa"/>
            <w:tcBorders>
              <w:left w:val="nil"/>
            </w:tcBorders>
            <w:shd w:val="clear" w:color="auto" w:fill="548DD4" w:themeFill="text2" w:themeFillTint="99"/>
            <w:vAlign w:val="bottom"/>
          </w:tcPr>
          <w:p w:rsidR="006778A0" w:rsidRPr="00D169D6" w:rsidRDefault="006778A0" w:rsidP="00ED078F">
            <w:pPr>
              <w:pStyle w:val="Ttulo1-Tesis"/>
              <w:spacing w:before="0" w:after="0" w:line="480" w:lineRule="auto"/>
              <w:rPr>
                <w:color w:val="FFFFFF" w:themeColor="background1"/>
                <w:sz w:val="24"/>
                <w:szCs w:val="24"/>
              </w:rPr>
            </w:pPr>
            <w:bookmarkStart w:id="33" w:name="_Toc257748740"/>
            <w:bookmarkStart w:id="34" w:name="_Toc260169451"/>
            <w:bookmarkStart w:id="35" w:name="_Toc260210804"/>
            <w:bookmarkStart w:id="36" w:name="_Toc260241575"/>
            <w:bookmarkStart w:id="37" w:name="_Toc260244861"/>
            <w:r w:rsidRPr="00D169D6">
              <w:rPr>
                <w:color w:val="FFFFFF" w:themeColor="background1"/>
                <w:sz w:val="24"/>
                <w:szCs w:val="24"/>
              </w:rPr>
              <w:t>DEBILIDADES</w:t>
            </w:r>
            <w:bookmarkEnd w:id="33"/>
            <w:bookmarkEnd w:id="34"/>
            <w:bookmarkEnd w:id="35"/>
            <w:bookmarkEnd w:id="36"/>
            <w:bookmarkEnd w:id="37"/>
          </w:p>
        </w:tc>
      </w:tr>
      <w:tr w:rsidR="006778A0" w:rsidRPr="00680E7B" w:rsidTr="00ED078F">
        <w:trPr>
          <w:trHeight w:val="4362"/>
          <w:tblCellSpacing w:w="20" w:type="dxa"/>
        </w:trPr>
        <w:tc>
          <w:tcPr>
            <w:tcW w:w="3433" w:type="dxa"/>
            <w:tcBorders>
              <w:bottom w:val="inset" w:sz="6" w:space="0" w:color="auto"/>
              <w:right w:val="nil"/>
            </w:tcBorders>
            <w:shd w:val="clear" w:color="auto" w:fill="F2F2F2" w:themeFill="background1" w:themeFillShade="F2"/>
            <w:vAlign w:val="center"/>
          </w:tcPr>
          <w:p w:rsidR="006778A0" w:rsidRDefault="006778A0" w:rsidP="00ED078F">
            <w:pPr>
              <w:autoSpaceDE w:val="0"/>
              <w:autoSpaceDN w:val="0"/>
              <w:adjustRightInd w:val="0"/>
              <w:spacing w:after="0" w:line="360" w:lineRule="auto"/>
              <w:rPr>
                <w:rFonts w:cs="Arial"/>
                <w:bCs/>
                <w:sz w:val="20"/>
                <w:szCs w:val="24"/>
              </w:rPr>
            </w:pPr>
          </w:p>
          <w:p w:rsidR="006778A0" w:rsidRPr="00D169D6" w:rsidRDefault="006778A0" w:rsidP="00ED078F">
            <w:pPr>
              <w:autoSpaceDE w:val="0"/>
              <w:autoSpaceDN w:val="0"/>
              <w:adjustRightInd w:val="0"/>
              <w:spacing w:after="0" w:line="360" w:lineRule="auto"/>
              <w:rPr>
                <w:rFonts w:cs="Arial"/>
                <w:b/>
                <w:bCs/>
                <w:sz w:val="20"/>
                <w:szCs w:val="24"/>
              </w:rPr>
            </w:pPr>
            <w:r>
              <w:rPr>
                <w:rFonts w:cs="Arial"/>
                <w:bCs/>
                <w:sz w:val="20"/>
                <w:szCs w:val="24"/>
              </w:rPr>
              <w:t xml:space="preserve">1. </w:t>
            </w:r>
            <w:r w:rsidRPr="00D169D6">
              <w:rPr>
                <w:rFonts w:cs="Arial"/>
                <w:bCs/>
                <w:sz w:val="20"/>
                <w:szCs w:val="24"/>
              </w:rPr>
              <w:t>Know How técnico. (Elabora sus propios fertilizantes para las plantas, experiencia en el negocio).</w:t>
            </w:r>
          </w:p>
          <w:p w:rsidR="006778A0" w:rsidRPr="00D169D6" w:rsidRDefault="006778A0" w:rsidP="00ED078F">
            <w:pPr>
              <w:autoSpaceDE w:val="0"/>
              <w:autoSpaceDN w:val="0"/>
              <w:adjustRightInd w:val="0"/>
              <w:spacing w:after="0" w:line="360" w:lineRule="auto"/>
              <w:rPr>
                <w:rFonts w:cs="Arial"/>
                <w:b/>
                <w:bCs/>
                <w:sz w:val="20"/>
                <w:szCs w:val="24"/>
              </w:rPr>
            </w:pPr>
            <w:r>
              <w:rPr>
                <w:rFonts w:cs="Arial"/>
                <w:bCs/>
                <w:sz w:val="20"/>
                <w:szCs w:val="24"/>
              </w:rPr>
              <w:t>2.</w:t>
            </w:r>
            <w:r w:rsidRPr="00D169D6">
              <w:rPr>
                <w:rFonts w:cs="Arial"/>
                <w:bCs/>
                <w:sz w:val="20"/>
                <w:szCs w:val="24"/>
              </w:rPr>
              <w:t xml:space="preserve"> Calidad de plantas debido que son importadas de Costa Rica.</w:t>
            </w:r>
          </w:p>
          <w:p w:rsidR="006778A0" w:rsidRPr="00D169D6" w:rsidRDefault="006778A0" w:rsidP="00ED078F">
            <w:pPr>
              <w:autoSpaceDE w:val="0"/>
              <w:autoSpaceDN w:val="0"/>
              <w:adjustRightInd w:val="0"/>
              <w:spacing w:after="0" w:line="360" w:lineRule="auto"/>
              <w:rPr>
                <w:rFonts w:cs="Arial"/>
                <w:b/>
                <w:bCs/>
                <w:sz w:val="20"/>
                <w:szCs w:val="24"/>
              </w:rPr>
            </w:pPr>
            <w:r>
              <w:rPr>
                <w:rFonts w:cs="Arial"/>
                <w:bCs/>
                <w:sz w:val="20"/>
                <w:szCs w:val="24"/>
              </w:rPr>
              <w:t xml:space="preserve">3.  </w:t>
            </w:r>
            <w:r w:rsidRPr="00D169D6">
              <w:rPr>
                <w:rFonts w:cs="Arial"/>
                <w:bCs/>
                <w:sz w:val="20"/>
                <w:szCs w:val="24"/>
              </w:rPr>
              <w:t xml:space="preserve">Alianza estratégica con una compañía extranjera de </w:t>
            </w:r>
            <w:r w:rsidRPr="00D169D6">
              <w:rPr>
                <w:rFonts w:cs="Arial"/>
                <w:bCs/>
                <w:sz w:val="20"/>
                <w:szCs w:val="24"/>
                <w:lang w:val="es-ES"/>
              </w:rPr>
              <w:t>Agro biotecnología que es pionera en Vitro Plantas.</w:t>
            </w:r>
          </w:p>
          <w:p w:rsidR="006778A0" w:rsidRPr="00D169D6" w:rsidRDefault="006778A0" w:rsidP="00ED078F">
            <w:pPr>
              <w:autoSpaceDE w:val="0"/>
              <w:autoSpaceDN w:val="0"/>
              <w:adjustRightInd w:val="0"/>
              <w:spacing w:after="0" w:line="360" w:lineRule="auto"/>
              <w:rPr>
                <w:rFonts w:cs="Arial"/>
                <w:b/>
                <w:bCs/>
                <w:sz w:val="20"/>
                <w:szCs w:val="24"/>
              </w:rPr>
            </w:pPr>
            <w:r>
              <w:rPr>
                <w:rFonts w:cs="Arial"/>
                <w:bCs/>
                <w:sz w:val="20"/>
                <w:szCs w:val="24"/>
              </w:rPr>
              <w:t xml:space="preserve">4. </w:t>
            </w:r>
            <w:r w:rsidRPr="00D169D6">
              <w:rPr>
                <w:rFonts w:cs="Arial"/>
                <w:bCs/>
                <w:sz w:val="20"/>
                <w:szCs w:val="24"/>
              </w:rPr>
              <w:t>Ubicación del vivero en zona de alta producción agrícola.</w:t>
            </w:r>
          </w:p>
          <w:p w:rsidR="006778A0" w:rsidRPr="00D169D6" w:rsidRDefault="006778A0" w:rsidP="00ED078F">
            <w:pPr>
              <w:autoSpaceDE w:val="0"/>
              <w:autoSpaceDN w:val="0"/>
              <w:adjustRightInd w:val="0"/>
              <w:spacing w:after="0" w:line="360" w:lineRule="auto"/>
              <w:rPr>
                <w:rFonts w:cs="Arial"/>
                <w:b/>
                <w:bCs/>
                <w:sz w:val="20"/>
                <w:szCs w:val="24"/>
              </w:rPr>
            </w:pPr>
            <w:r>
              <w:rPr>
                <w:rFonts w:cs="Arial"/>
                <w:bCs/>
                <w:sz w:val="20"/>
                <w:szCs w:val="24"/>
              </w:rPr>
              <w:t xml:space="preserve">5. </w:t>
            </w:r>
            <w:r w:rsidRPr="00D169D6">
              <w:rPr>
                <w:rFonts w:cs="Arial"/>
                <w:bCs/>
                <w:sz w:val="20"/>
                <w:szCs w:val="24"/>
              </w:rPr>
              <w:t>Terreno optimo para el cultivo.</w:t>
            </w:r>
          </w:p>
          <w:p w:rsidR="006778A0" w:rsidRPr="00680E7B" w:rsidRDefault="006778A0" w:rsidP="00ED078F">
            <w:pPr>
              <w:pStyle w:val="Prrafodelista"/>
              <w:autoSpaceDE w:val="0"/>
              <w:autoSpaceDN w:val="0"/>
              <w:adjustRightInd w:val="0"/>
              <w:spacing w:after="0" w:line="360" w:lineRule="auto"/>
              <w:ind w:left="0"/>
              <w:rPr>
                <w:rFonts w:cs="Arial"/>
                <w:b/>
                <w:bCs/>
                <w:sz w:val="20"/>
                <w:szCs w:val="24"/>
              </w:rPr>
            </w:pPr>
          </w:p>
          <w:p w:rsidR="006778A0" w:rsidRPr="00680E7B" w:rsidRDefault="006778A0" w:rsidP="00ED078F">
            <w:pPr>
              <w:pStyle w:val="Prrafodelista"/>
              <w:autoSpaceDE w:val="0"/>
              <w:autoSpaceDN w:val="0"/>
              <w:adjustRightInd w:val="0"/>
              <w:spacing w:after="0" w:line="240" w:lineRule="auto"/>
              <w:ind w:left="360"/>
              <w:rPr>
                <w:rFonts w:cs="Arial"/>
                <w:b/>
                <w:bCs/>
                <w:sz w:val="20"/>
                <w:szCs w:val="24"/>
              </w:rPr>
            </w:pPr>
          </w:p>
        </w:tc>
        <w:tc>
          <w:tcPr>
            <w:tcW w:w="3450" w:type="dxa"/>
            <w:tcBorders>
              <w:left w:val="nil"/>
              <w:bottom w:val="inset" w:sz="6" w:space="0" w:color="auto"/>
            </w:tcBorders>
            <w:shd w:val="clear" w:color="auto" w:fill="F2F2F2" w:themeFill="background1" w:themeFillShade="F2"/>
            <w:vAlign w:val="center"/>
          </w:tcPr>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1. </w:t>
            </w:r>
            <w:r w:rsidRPr="00D169D6">
              <w:rPr>
                <w:rFonts w:cs="Arial"/>
                <w:bCs/>
                <w:sz w:val="20"/>
                <w:szCs w:val="24"/>
              </w:rPr>
              <w:t>Alta Rotación de personal en viveros.</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2. </w:t>
            </w:r>
            <w:r w:rsidRPr="00D169D6">
              <w:rPr>
                <w:rFonts w:cs="Arial"/>
                <w:bCs/>
                <w:sz w:val="20"/>
                <w:szCs w:val="24"/>
              </w:rPr>
              <w:t>Ausentismo del personal en los viveros.</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3. </w:t>
            </w:r>
            <w:r w:rsidRPr="00D169D6">
              <w:rPr>
                <w:rFonts w:cs="Arial"/>
                <w:bCs/>
                <w:sz w:val="20"/>
                <w:szCs w:val="24"/>
              </w:rPr>
              <w:t>No contar con personal altamente capacitado en viveros.</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4. </w:t>
            </w:r>
            <w:r w:rsidRPr="00D169D6">
              <w:rPr>
                <w:rFonts w:cs="Arial"/>
                <w:bCs/>
                <w:sz w:val="20"/>
                <w:szCs w:val="24"/>
              </w:rPr>
              <w:t>No tener un Plan de Capacitación.</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5. </w:t>
            </w:r>
            <w:r w:rsidRPr="00D169D6">
              <w:rPr>
                <w:rFonts w:cs="Arial"/>
                <w:bCs/>
                <w:sz w:val="20"/>
                <w:szCs w:val="24"/>
              </w:rPr>
              <w:t>No utilizar indicadores de desempeño.</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6. </w:t>
            </w:r>
            <w:r w:rsidRPr="00D169D6">
              <w:rPr>
                <w:rFonts w:cs="Arial"/>
                <w:bCs/>
                <w:sz w:val="20"/>
                <w:szCs w:val="24"/>
              </w:rPr>
              <w:t>Planif</w:t>
            </w:r>
            <w:r>
              <w:rPr>
                <w:rFonts w:cs="Arial"/>
                <w:bCs/>
                <w:sz w:val="20"/>
                <w:szCs w:val="24"/>
              </w:rPr>
              <w:t xml:space="preserve">icación empírica de la siembra, </w:t>
            </w:r>
            <w:r w:rsidRPr="00D169D6">
              <w:rPr>
                <w:rFonts w:cs="Arial"/>
                <w:bCs/>
                <w:sz w:val="20"/>
                <w:szCs w:val="24"/>
              </w:rPr>
              <w:t>no hay cronograma de producción periodal.</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7. </w:t>
            </w:r>
            <w:r w:rsidRPr="00D169D6">
              <w:rPr>
                <w:rFonts w:cs="Arial"/>
                <w:bCs/>
                <w:sz w:val="20"/>
                <w:szCs w:val="24"/>
              </w:rPr>
              <w:t>No se tiene definido los puestos de trabajo en los viveros.</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8. </w:t>
            </w:r>
            <w:r w:rsidRPr="00D169D6">
              <w:rPr>
                <w:rFonts w:cs="Arial"/>
                <w:bCs/>
                <w:sz w:val="20"/>
                <w:szCs w:val="24"/>
              </w:rPr>
              <w:t>Desconocimientos en inventario de plantas.</w:t>
            </w:r>
          </w:p>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9. </w:t>
            </w:r>
            <w:r w:rsidRPr="00D169D6">
              <w:rPr>
                <w:rFonts w:cs="Arial"/>
                <w:bCs/>
                <w:sz w:val="20"/>
                <w:szCs w:val="24"/>
              </w:rPr>
              <w:t xml:space="preserve">Mortandad de plantas, </w:t>
            </w:r>
            <w:r w:rsidRPr="00D169D6">
              <w:rPr>
                <w:rFonts w:cs="Arial"/>
                <w:sz w:val="20"/>
                <w:szCs w:val="24"/>
                <w:lang w:eastAsia="es-EC"/>
              </w:rPr>
              <w:t>Perecibilidad</w:t>
            </w:r>
            <w:r w:rsidRPr="00D169D6">
              <w:rPr>
                <w:rFonts w:cs="Arial"/>
                <w:bCs/>
                <w:sz w:val="20"/>
                <w:szCs w:val="24"/>
              </w:rPr>
              <w:t xml:space="preserve"> del producto.</w:t>
            </w:r>
          </w:p>
          <w:p w:rsidR="006778A0" w:rsidRPr="00680E7B" w:rsidRDefault="006778A0" w:rsidP="00ED078F">
            <w:pPr>
              <w:pStyle w:val="Prrafodelista"/>
              <w:autoSpaceDE w:val="0"/>
              <w:autoSpaceDN w:val="0"/>
              <w:adjustRightInd w:val="0"/>
              <w:spacing w:after="0" w:line="240" w:lineRule="auto"/>
              <w:ind w:left="360"/>
              <w:rPr>
                <w:rFonts w:cs="Arial"/>
                <w:bCs/>
                <w:sz w:val="20"/>
                <w:szCs w:val="24"/>
              </w:rPr>
            </w:pPr>
          </w:p>
        </w:tc>
      </w:tr>
      <w:tr w:rsidR="006778A0" w:rsidRPr="00680E7B" w:rsidTr="00ED078F">
        <w:trPr>
          <w:trHeight w:val="511"/>
          <w:tblCellSpacing w:w="20" w:type="dxa"/>
        </w:trPr>
        <w:tc>
          <w:tcPr>
            <w:tcW w:w="3433" w:type="dxa"/>
            <w:tcBorders>
              <w:right w:val="nil"/>
            </w:tcBorders>
            <w:shd w:val="clear" w:color="auto" w:fill="548DD4" w:themeFill="text2" w:themeFillTint="99"/>
            <w:vAlign w:val="bottom"/>
          </w:tcPr>
          <w:p w:rsidR="006778A0" w:rsidRPr="00D169D6" w:rsidRDefault="006778A0" w:rsidP="00ED078F">
            <w:pPr>
              <w:pStyle w:val="Ttulo1-Tesis"/>
              <w:spacing w:before="0" w:after="0" w:line="480" w:lineRule="auto"/>
              <w:rPr>
                <w:color w:val="FFFFFF" w:themeColor="background1"/>
                <w:sz w:val="24"/>
                <w:szCs w:val="24"/>
              </w:rPr>
            </w:pPr>
            <w:bookmarkStart w:id="38" w:name="_Toc257748743"/>
            <w:bookmarkStart w:id="39" w:name="_Toc260169454"/>
            <w:bookmarkStart w:id="40" w:name="_Toc260210807"/>
            <w:bookmarkStart w:id="41" w:name="_Toc260241578"/>
            <w:bookmarkStart w:id="42" w:name="_Toc260244864"/>
            <w:r w:rsidRPr="00D169D6">
              <w:rPr>
                <w:color w:val="FFFFFF" w:themeColor="background1"/>
                <w:sz w:val="24"/>
                <w:szCs w:val="24"/>
              </w:rPr>
              <w:t>AMENAZAS</w:t>
            </w:r>
            <w:bookmarkEnd w:id="38"/>
            <w:bookmarkEnd w:id="39"/>
            <w:bookmarkEnd w:id="40"/>
            <w:bookmarkEnd w:id="41"/>
            <w:bookmarkEnd w:id="42"/>
          </w:p>
        </w:tc>
        <w:tc>
          <w:tcPr>
            <w:tcW w:w="3450" w:type="dxa"/>
            <w:tcBorders>
              <w:left w:val="nil"/>
            </w:tcBorders>
            <w:shd w:val="clear" w:color="auto" w:fill="548DD4" w:themeFill="text2" w:themeFillTint="99"/>
            <w:vAlign w:val="bottom"/>
          </w:tcPr>
          <w:p w:rsidR="006778A0" w:rsidRPr="00D169D6" w:rsidRDefault="006778A0" w:rsidP="00ED078F">
            <w:pPr>
              <w:pStyle w:val="Ttulo1-Tesis"/>
              <w:spacing w:before="0" w:after="0" w:line="480" w:lineRule="auto"/>
              <w:rPr>
                <w:color w:val="FFFFFF" w:themeColor="background1"/>
                <w:sz w:val="24"/>
                <w:szCs w:val="24"/>
              </w:rPr>
            </w:pPr>
            <w:r>
              <w:rPr>
                <w:color w:val="FFFFFF" w:themeColor="background1"/>
                <w:sz w:val="24"/>
                <w:szCs w:val="24"/>
              </w:rPr>
              <w:t>OPORTUNIDADES</w:t>
            </w:r>
          </w:p>
        </w:tc>
      </w:tr>
      <w:tr w:rsidR="006778A0" w:rsidRPr="00680E7B" w:rsidTr="00ED078F">
        <w:trPr>
          <w:trHeight w:val="2388"/>
          <w:tblCellSpacing w:w="20" w:type="dxa"/>
        </w:trPr>
        <w:tc>
          <w:tcPr>
            <w:tcW w:w="3433" w:type="dxa"/>
            <w:tcBorders>
              <w:right w:val="nil"/>
            </w:tcBorders>
            <w:shd w:val="clear" w:color="auto" w:fill="F2F2F2" w:themeFill="background1" w:themeFillShade="F2"/>
            <w:vAlign w:val="center"/>
          </w:tcPr>
          <w:p w:rsidR="006778A0" w:rsidRPr="00D169D6" w:rsidRDefault="006778A0" w:rsidP="00ED078F">
            <w:pPr>
              <w:autoSpaceDE w:val="0"/>
              <w:autoSpaceDN w:val="0"/>
              <w:adjustRightInd w:val="0"/>
              <w:spacing w:after="0" w:line="360" w:lineRule="auto"/>
              <w:jc w:val="both"/>
              <w:rPr>
                <w:rFonts w:cs="Arial"/>
                <w:sz w:val="20"/>
                <w:szCs w:val="24"/>
              </w:rPr>
            </w:pPr>
            <w:r>
              <w:rPr>
                <w:rFonts w:cs="Arial"/>
                <w:bCs/>
                <w:iCs/>
                <w:sz w:val="20"/>
                <w:szCs w:val="24"/>
              </w:rPr>
              <w:t xml:space="preserve">1. </w:t>
            </w:r>
            <w:r w:rsidRPr="00D169D6">
              <w:rPr>
                <w:rFonts w:cs="Arial"/>
                <w:bCs/>
                <w:iCs/>
                <w:sz w:val="20"/>
                <w:szCs w:val="24"/>
              </w:rPr>
              <w:t>Aparición de plaga que termine con una variedad.</w:t>
            </w:r>
          </w:p>
          <w:p w:rsidR="006778A0" w:rsidRPr="00D169D6" w:rsidRDefault="006778A0" w:rsidP="00ED078F">
            <w:pPr>
              <w:autoSpaceDE w:val="0"/>
              <w:autoSpaceDN w:val="0"/>
              <w:adjustRightInd w:val="0"/>
              <w:spacing w:after="0" w:line="360" w:lineRule="auto"/>
              <w:jc w:val="both"/>
              <w:rPr>
                <w:rFonts w:cs="Arial"/>
                <w:sz w:val="20"/>
                <w:szCs w:val="24"/>
              </w:rPr>
            </w:pPr>
            <w:r>
              <w:rPr>
                <w:rFonts w:cs="Arial"/>
                <w:bCs/>
                <w:iCs/>
                <w:sz w:val="20"/>
                <w:szCs w:val="24"/>
              </w:rPr>
              <w:t xml:space="preserve">2. </w:t>
            </w:r>
            <w:r w:rsidRPr="00D169D6">
              <w:rPr>
                <w:rFonts w:cs="Arial"/>
                <w:bCs/>
                <w:iCs/>
                <w:sz w:val="20"/>
                <w:szCs w:val="24"/>
              </w:rPr>
              <w:t xml:space="preserve">Aumento de competidores en la producción de plantas </w:t>
            </w:r>
            <w:r w:rsidR="007A59B0" w:rsidRPr="00D169D6">
              <w:rPr>
                <w:rFonts w:cs="Arial"/>
                <w:bCs/>
                <w:iCs/>
                <w:sz w:val="20"/>
                <w:szCs w:val="24"/>
              </w:rPr>
              <w:t>meristemáticas</w:t>
            </w:r>
            <w:r w:rsidRPr="00D169D6">
              <w:rPr>
                <w:rFonts w:cs="Arial"/>
                <w:bCs/>
                <w:iCs/>
                <w:sz w:val="20"/>
                <w:szCs w:val="24"/>
              </w:rPr>
              <w:t>.</w:t>
            </w:r>
          </w:p>
          <w:p w:rsidR="006778A0" w:rsidRPr="00680E7B" w:rsidRDefault="006778A0" w:rsidP="00ED078F">
            <w:pPr>
              <w:pStyle w:val="Prrafodelista"/>
              <w:spacing w:after="0" w:line="360" w:lineRule="auto"/>
              <w:ind w:left="360"/>
              <w:jc w:val="both"/>
              <w:rPr>
                <w:rFonts w:cs="Arial"/>
                <w:bCs/>
                <w:sz w:val="20"/>
                <w:szCs w:val="24"/>
              </w:rPr>
            </w:pPr>
          </w:p>
        </w:tc>
        <w:tc>
          <w:tcPr>
            <w:tcW w:w="3450" w:type="dxa"/>
            <w:tcBorders>
              <w:left w:val="nil"/>
            </w:tcBorders>
            <w:shd w:val="clear" w:color="auto" w:fill="F2F2F2" w:themeFill="background1" w:themeFillShade="F2"/>
            <w:vAlign w:val="center"/>
          </w:tcPr>
          <w:p w:rsidR="006778A0" w:rsidRPr="00D169D6" w:rsidRDefault="006778A0" w:rsidP="00ED078F">
            <w:pPr>
              <w:autoSpaceDE w:val="0"/>
              <w:autoSpaceDN w:val="0"/>
              <w:adjustRightInd w:val="0"/>
              <w:spacing w:after="0" w:line="360" w:lineRule="auto"/>
              <w:jc w:val="both"/>
              <w:rPr>
                <w:rFonts w:cs="Arial"/>
                <w:bCs/>
                <w:sz w:val="20"/>
                <w:szCs w:val="24"/>
              </w:rPr>
            </w:pPr>
            <w:r>
              <w:rPr>
                <w:rFonts w:cs="Arial"/>
                <w:bCs/>
                <w:sz w:val="20"/>
                <w:szCs w:val="24"/>
              </w:rPr>
              <w:t xml:space="preserve">1. </w:t>
            </w:r>
            <w:r w:rsidRPr="00D169D6">
              <w:rPr>
                <w:rFonts w:cs="Arial"/>
                <w:bCs/>
                <w:sz w:val="20"/>
                <w:szCs w:val="24"/>
              </w:rPr>
              <w:t xml:space="preserve">Incremento de la demanda nacional de plantas </w:t>
            </w:r>
            <w:r w:rsidR="007A59B0" w:rsidRPr="00D169D6">
              <w:rPr>
                <w:rFonts w:cs="Arial"/>
                <w:bCs/>
                <w:sz w:val="20"/>
                <w:szCs w:val="24"/>
              </w:rPr>
              <w:t>meristemáticas</w:t>
            </w:r>
            <w:r w:rsidRPr="00D169D6">
              <w:rPr>
                <w:rFonts w:cs="Arial"/>
                <w:bCs/>
                <w:sz w:val="20"/>
                <w:szCs w:val="24"/>
              </w:rPr>
              <w:t>.</w:t>
            </w:r>
          </w:p>
          <w:p w:rsidR="006778A0" w:rsidRPr="00D169D6" w:rsidRDefault="006778A0" w:rsidP="00ED078F">
            <w:pPr>
              <w:spacing w:after="0" w:line="360" w:lineRule="auto"/>
              <w:jc w:val="both"/>
              <w:rPr>
                <w:rFonts w:cs="Arial"/>
                <w:bCs/>
                <w:sz w:val="20"/>
                <w:szCs w:val="24"/>
              </w:rPr>
            </w:pPr>
            <w:r>
              <w:rPr>
                <w:rFonts w:cs="Arial"/>
                <w:bCs/>
                <w:sz w:val="20"/>
                <w:szCs w:val="24"/>
              </w:rPr>
              <w:t xml:space="preserve">2. </w:t>
            </w:r>
            <w:r w:rsidRPr="00D169D6">
              <w:rPr>
                <w:rFonts w:cs="Arial"/>
                <w:bCs/>
                <w:sz w:val="20"/>
                <w:szCs w:val="24"/>
              </w:rPr>
              <w:t>Tecnificación del sector productivo: los productores bananeros conocerían los beneficios que el cultivo in Vitro ofrece a sus plantaciones.</w:t>
            </w:r>
          </w:p>
          <w:p w:rsidR="006778A0" w:rsidRPr="00D169D6" w:rsidRDefault="006778A0" w:rsidP="00ED078F">
            <w:pPr>
              <w:autoSpaceDE w:val="0"/>
              <w:autoSpaceDN w:val="0"/>
              <w:adjustRightInd w:val="0"/>
              <w:spacing w:after="0" w:line="360" w:lineRule="auto"/>
              <w:rPr>
                <w:rFonts w:cs="Arial"/>
                <w:sz w:val="20"/>
                <w:szCs w:val="24"/>
              </w:rPr>
            </w:pPr>
            <w:r>
              <w:rPr>
                <w:rFonts w:cs="Arial"/>
                <w:bCs/>
                <w:sz w:val="20"/>
                <w:szCs w:val="24"/>
              </w:rPr>
              <w:t xml:space="preserve">3. </w:t>
            </w:r>
            <w:r w:rsidRPr="00D169D6">
              <w:rPr>
                <w:rFonts w:cs="Arial"/>
                <w:bCs/>
                <w:sz w:val="20"/>
                <w:szCs w:val="24"/>
              </w:rPr>
              <w:t>Aparición de nuevas técnicas de cultivo.</w:t>
            </w:r>
          </w:p>
        </w:tc>
      </w:tr>
    </w:tbl>
    <w:p w:rsidR="00D169D6" w:rsidRPr="00680E7B" w:rsidRDefault="00D169D6" w:rsidP="00D169D6">
      <w:pPr>
        <w:tabs>
          <w:tab w:val="left" w:pos="990"/>
          <w:tab w:val="left" w:pos="1080"/>
        </w:tabs>
        <w:sectPr w:rsidR="00D169D6" w:rsidRPr="00680E7B" w:rsidSect="00647DD2">
          <w:headerReference w:type="default" r:id="rId23"/>
          <w:pgSz w:w="11909" w:h="16839" w:code="9"/>
          <w:pgMar w:top="2275" w:right="1368" w:bottom="2275" w:left="2275" w:header="720" w:footer="720" w:gutter="0"/>
          <w:pgNumType w:start="32"/>
          <w:cols w:space="720"/>
          <w:docGrid w:linePitch="360"/>
        </w:sectPr>
      </w:pPr>
    </w:p>
    <w:p w:rsidR="00091EFB" w:rsidRPr="00680E7B" w:rsidRDefault="00091EFB" w:rsidP="00E061C2">
      <w:pPr>
        <w:spacing w:after="0" w:line="480" w:lineRule="auto"/>
        <w:ind w:left="990"/>
        <w:rPr>
          <w:rFonts w:cs="Arial"/>
          <w:b/>
          <w:szCs w:val="24"/>
        </w:rPr>
      </w:pPr>
      <w:r w:rsidRPr="00680E7B">
        <w:rPr>
          <w:rFonts w:cs="Arial"/>
          <w:b/>
          <w:szCs w:val="24"/>
        </w:rPr>
        <w:lastRenderedPageBreak/>
        <w:t>Misión</w:t>
      </w:r>
      <w:r w:rsidR="000D7C22" w:rsidRPr="00680E7B">
        <w:rPr>
          <w:rFonts w:cs="Arial"/>
          <w:b/>
          <w:szCs w:val="24"/>
        </w:rPr>
        <w:t xml:space="preserve"> organizacional</w:t>
      </w:r>
    </w:p>
    <w:p w:rsidR="004F78A6" w:rsidRDefault="00684D93" w:rsidP="00E061C2">
      <w:pPr>
        <w:autoSpaceDE w:val="0"/>
        <w:autoSpaceDN w:val="0"/>
        <w:adjustRightInd w:val="0"/>
        <w:spacing w:after="0" w:line="480" w:lineRule="auto"/>
        <w:ind w:left="990"/>
        <w:jc w:val="both"/>
        <w:rPr>
          <w:rFonts w:cs="Arial"/>
          <w:noProof/>
          <w:lang w:eastAsia="es-EC"/>
        </w:rPr>
      </w:pPr>
      <w:r w:rsidRPr="00680E7B">
        <w:rPr>
          <w:rFonts w:eastAsia="Calibri" w:cs="Arial"/>
          <w:bCs/>
          <w:iCs/>
          <w:szCs w:val="24"/>
          <w:lang w:eastAsia="es-EC"/>
        </w:rPr>
        <w:t xml:space="preserve">La misión </w:t>
      </w:r>
      <w:r w:rsidR="00916514">
        <w:rPr>
          <w:rFonts w:eastAsia="Calibri" w:cs="Arial"/>
          <w:bCs/>
          <w:iCs/>
          <w:szCs w:val="24"/>
          <w:lang w:eastAsia="es-EC"/>
        </w:rPr>
        <w:t xml:space="preserve">establecida </w:t>
      </w:r>
      <w:r w:rsidRPr="00680E7B">
        <w:rPr>
          <w:rFonts w:eastAsia="Calibri" w:cs="Arial"/>
          <w:bCs/>
          <w:iCs/>
          <w:szCs w:val="24"/>
          <w:lang w:eastAsia="es-EC"/>
        </w:rPr>
        <w:t>a nivel organizacional es:</w:t>
      </w:r>
      <w:r w:rsidR="004F78A6" w:rsidRPr="004F78A6">
        <w:rPr>
          <w:rFonts w:cs="Arial"/>
          <w:noProof/>
          <w:lang w:eastAsia="es-EC"/>
        </w:rPr>
        <w:t xml:space="preserve"> </w:t>
      </w:r>
    </w:p>
    <w:p w:rsidR="00916514" w:rsidRPr="00CC090C" w:rsidRDefault="00DA5B29" w:rsidP="00E061C2">
      <w:pPr>
        <w:autoSpaceDE w:val="0"/>
        <w:autoSpaceDN w:val="0"/>
        <w:adjustRightInd w:val="0"/>
        <w:spacing w:after="0" w:line="480" w:lineRule="auto"/>
        <w:ind w:left="990"/>
        <w:jc w:val="both"/>
        <w:rPr>
          <w:rFonts w:eastAsia="Calibri" w:cs="Arial"/>
          <w:b/>
          <w:bCs/>
          <w:iCs/>
          <w:sz w:val="18"/>
          <w:szCs w:val="24"/>
          <w:lang w:eastAsia="es-EC"/>
        </w:rPr>
      </w:pPr>
      <w:r w:rsidRPr="00DA5B29">
        <w:rPr>
          <w:rFonts w:cs="Arial"/>
          <w:b/>
          <w:noProof/>
          <w:szCs w:val="24"/>
          <w:lang w:eastAsia="es-EC"/>
        </w:rPr>
        <w:pict>
          <v:roundrect id="_x0000_s1154" style="position:absolute;left:0;text-align:left;margin-left:132pt;margin-top:17.05pt;width:247.8pt;height:108.75pt;z-index:251621888" arcsize="10923f" fillcolor="white [3201]" strokecolor="#4f81bd [3204]" strokeweight="2.5pt">
            <v:shadow color="#868686"/>
            <v:textbox style="mso-next-textbox:#_x0000_s1154">
              <w:txbxContent>
                <w:p w:rsidR="00966499" w:rsidRPr="001B5C5E" w:rsidRDefault="00966499" w:rsidP="001B5C5E">
                  <w:pPr>
                    <w:spacing w:line="360" w:lineRule="auto"/>
                    <w:ind w:left="360"/>
                    <w:jc w:val="both"/>
                    <w:rPr>
                      <w:rFonts w:cs="Arial"/>
                      <w:sz w:val="22"/>
                    </w:rPr>
                  </w:pPr>
                  <w:r w:rsidRPr="001B5C5E">
                    <w:rPr>
                      <w:rFonts w:cs="Arial"/>
                      <w:sz w:val="22"/>
                    </w:rPr>
                    <w:t>“Proveer a nuestros clientes plantas meristemáticas de banano de excelente calidad mediante procedimientos que garantice su satisfacción, efectuado por un personal altamente capacitado”</w:t>
                  </w:r>
                </w:p>
                <w:p w:rsidR="00966499" w:rsidRDefault="00966499"/>
              </w:txbxContent>
            </v:textbox>
          </v:roundrect>
        </w:pict>
      </w:r>
    </w:p>
    <w:p w:rsidR="00684D93" w:rsidRPr="00680E7B" w:rsidRDefault="00DA5B29" w:rsidP="00E061C2">
      <w:pPr>
        <w:autoSpaceDE w:val="0"/>
        <w:autoSpaceDN w:val="0"/>
        <w:adjustRightInd w:val="0"/>
        <w:spacing w:after="0" w:line="480" w:lineRule="auto"/>
        <w:ind w:left="990"/>
        <w:jc w:val="both"/>
        <w:rPr>
          <w:rFonts w:eastAsia="Calibri" w:cs="Arial"/>
          <w:bCs/>
          <w:iCs/>
          <w:szCs w:val="24"/>
          <w:lang w:eastAsia="es-EC"/>
        </w:rPr>
      </w:pPr>
      <w:r w:rsidRPr="00DA5B29">
        <w:rPr>
          <w:rFonts w:cs="Arial"/>
          <w:b/>
          <w:noProof/>
          <w:szCs w:val="24"/>
          <w:lang w:eastAsia="es-EC"/>
        </w:rPr>
        <w:pict>
          <v:oval id="_x0000_s1155" style="position:absolute;left:0;text-align:left;margin-left:78.6pt;margin-top:12.55pt;width:81.5pt;height:74.7pt;z-index:251622912" strokecolor="#0070c0" strokeweight="1pt">
            <v:fill color2="#b8cce4" focusposition="1" focussize="" focus="100%" type="gradient"/>
            <v:shadow on="t" type="perspective" color="#243f60" opacity=".5" offset="1pt" offset2="-3pt"/>
            <v:textbox style="mso-next-textbox:#_x0000_s1155">
              <w:txbxContent>
                <w:p w:rsidR="00966499" w:rsidRPr="00646E24" w:rsidRDefault="00966499" w:rsidP="00EC6242">
                  <w:pPr>
                    <w:spacing w:after="0" w:line="240" w:lineRule="auto"/>
                    <w:jc w:val="center"/>
                    <w:rPr>
                      <w:color w:val="FFFFFF"/>
                      <w:sz w:val="32"/>
                      <w:lang w:val="es-ES"/>
                    </w:rPr>
                  </w:pPr>
                </w:p>
                <w:p w:rsidR="00966499" w:rsidRPr="001B5C5E" w:rsidRDefault="00966499" w:rsidP="00EC6242">
                  <w:pPr>
                    <w:spacing w:after="0" w:line="240" w:lineRule="auto"/>
                    <w:jc w:val="center"/>
                    <w:rPr>
                      <w:b/>
                      <w:color w:val="000000"/>
                      <w:lang w:val="es-ES"/>
                    </w:rPr>
                  </w:pPr>
                  <w:r w:rsidRPr="001B5C5E">
                    <w:rPr>
                      <w:b/>
                      <w:color w:val="000000"/>
                      <w:lang w:val="es-ES"/>
                    </w:rPr>
                    <w:t>MISIÓN</w:t>
                  </w:r>
                </w:p>
              </w:txbxContent>
            </v:textbox>
          </v:oval>
        </w:pict>
      </w:r>
    </w:p>
    <w:p w:rsidR="00EE6756" w:rsidRPr="00680E7B" w:rsidRDefault="00EE6756" w:rsidP="00E061C2">
      <w:pPr>
        <w:autoSpaceDE w:val="0"/>
        <w:autoSpaceDN w:val="0"/>
        <w:adjustRightInd w:val="0"/>
        <w:spacing w:after="0" w:line="480" w:lineRule="auto"/>
        <w:ind w:left="990"/>
        <w:jc w:val="both"/>
        <w:rPr>
          <w:rFonts w:eastAsia="Calibri" w:cs="Arial"/>
          <w:bCs/>
          <w:iCs/>
          <w:szCs w:val="24"/>
          <w:lang w:eastAsia="es-EC"/>
        </w:rPr>
      </w:pPr>
    </w:p>
    <w:p w:rsidR="00091EFB" w:rsidRPr="00680E7B" w:rsidRDefault="00091EFB" w:rsidP="00E061C2">
      <w:pPr>
        <w:spacing w:line="480" w:lineRule="auto"/>
        <w:ind w:left="990"/>
        <w:rPr>
          <w:rFonts w:cs="Arial"/>
          <w:b/>
          <w:szCs w:val="24"/>
        </w:rPr>
      </w:pPr>
    </w:p>
    <w:p w:rsidR="00DC15C8" w:rsidRDefault="00DC15C8" w:rsidP="00E061C2">
      <w:pPr>
        <w:spacing w:after="0" w:line="480" w:lineRule="auto"/>
        <w:ind w:left="994"/>
        <w:rPr>
          <w:rFonts w:cs="Arial"/>
          <w:b/>
          <w:szCs w:val="24"/>
        </w:rPr>
      </w:pPr>
    </w:p>
    <w:p w:rsidR="00E061C2" w:rsidRDefault="00E061C2" w:rsidP="00E061C2">
      <w:pPr>
        <w:spacing w:after="0" w:line="480" w:lineRule="auto"/>
        <w:ind w:left="994"/>
        <w:rPr>
          <w:rFonts w:cs="Arial"/>
          <w:b/>
          <w:szCs w:val="24"/>
        </w:rPr>
      </w:pPr>
    </w:p>
    <w:p w:rsidR="00091EFB" w:rsidRPr="00680E7B" w:rsidRDefault="00091EFB" w:rsidP="00E061C2">
      <w:pPr>
        <w:spacing w:after="0" w:line="480" w:lineRule="auto"/>
        <w:ind w:left="994"/>
        <w:rPr>
          <w:rFonts w:cs="Arial"/>
          <w:b/>
          <w:szCs w:val="24"/>
        </w:rPr>
      </w:pPr>
      <w:r w:rsidRPr="00680E7B">
        <w:rPr>
          <w:rFonts w:cs="Arial"/>
          <w:b/>
          <w:szCs w:val="24"/>
        </w:rPr>
        <w:t>Visión</w:t>
      </w:r>
      <w:r w:rsidR="000D7C22" w:rsidRPr="00680E7B">
        <w:rPr>
          <w:rFonts w:cs="Arial"/>
          <w:b/>
          <w:szCs w:val="24"/>
        </w:rPr>
        <w:t xml:space="preserve"> organizacional </w:t>
      </w:r>
    </w:p>
    <w:p w:rsidR="00684D93" w:rsidRDefault="00061ECF" w:rsidP="00E061C2">
      <w:pPr>
        <w:spacing w:after="0" w:line="480" w:lineRule="auto"/>
        <w:ind w:left="990"/>
        <w:jc w:val="both"/>
        <w:rPr>
          <w:rFonts w:cs="Arial"/>
          <w:szCs w:val="24"/>
        </w:rPr>
      </w:pPr>
      <w:r w:rsidRPr="00680E7B">
        <w:rPr>
          <w:rFonts w:cs="Arial"/>
          <w:szCs w:val="24"/>
        </w:rPr>
        <w:t>La vis</w:t>
      </w:r>
      <w:r w:rsidR="001B5C5E">
        <w:rPr>
          <w:rFonts w:cs="Arial"/>
          <w:szCs w:val="24"/>
        </w:rPr>
        <w:t>i</w:t>
      </w:r>
      <w:r w:rsidRPr="00680E7B">
        <w:rPr>
          <w:rFonts w:cs="Arial"/>
          <w:szCs w:val="24"/>
        </w:rPr>
        <w:t xml:space="preserve">ón </w:t>
      </w:r>
      <w:r w:rsidR="00916514">
        <w:rPr>
          <w:rFonts w:cs="Arial"/>
          <w:szCs w:val="24"/>
        </w:rPr>
        <w:t xml:space="preserve">establecida </w:t>
      </w:r>
      <w:r w:rsidRPr="00680E7B">
        <w:rPr>
          <w:rFonts w:cs="Arial"/>
          <w:szCs w:val="24"/>
        </w:rPr>
        <w:t>a</w:t>
      </w:r>
      <w:r w:rsidR="00684D93" w:rsidRPr="00680E7B">
        <w:rPr>
          <w:rFonts w:cs="Arial"/>
          <w:szCs w:val="24"/>
        </w:rPr>
        <w:t xml:space="preserve"> nivel organizacional es:</w:t>
      </w:r>
    </w:p>
    <w:p w:rsidR="00916514" w:rsidRPr="00680E7B" w:rsidRDefault="00DA5B29" w:rsidP="00E061C2">
      <w:pPr>
        <w:spacing w:after="0" w:line="480" w:lineRule="auto"/>
        <w:ind w:left="990"/>
        <w:jc w:val="both"/>
        <w:rPr>
          <w:rFonts w:cs="Arial"/>
          <w:szCs w:val="24"/>
        </w:rPr>
      </w:pPr>
      <w:r>
        <w:rPr>
          <w:rFonts w:cs="Arial"/>
          <w:noProof/>
          <w:szCs w:val="24"/>
          <w:lang w:eastAsia="es-EC"/>
        </w:rPr>
        <w:pict>
          <v:roundrect id="_x0000_s1158" style="position:absolute;left:0;text-align:left;margin-left:135.8pt;margin-top:21.95pt;width:239.95pt;height:97.2pt;z-index:251623936" arcsize="10923f" fillcolor="white [3201]" strokecolor="#4f81bd [3204]" strokeweight="2.5pt">
            <v:shadow color="#868686"/>
            <v:textbox style="mso-next-textbox:#_x0000_s1158">
              <w:txbxContent>
                <w:p w:rsidR="00966499" w:rsidRDefault="00966499" w:rsidP="001B5C5E">
                  <w:pPr>
                    <w:spacing w:before="120" w:after="0" w:line="360" w:lineRule="auto"/>
                    <w:ind w:left="360"/>
                    <w:jc w:val="both"/>
                    <w:rPr>
                      <w:rFonts w:cs="Arial"/>
                      <w:sz w:val="22"/>
                    </w:rPr>
                  </w:pPr>
                  <w:r>
                    <w:rPr>
                      <w:rFonts w:cs="Arial"/>
                      <w:sz w:val="22"/>
                    </w:rPr>
                    <w:t>“Ser líder con el 6</w:t>
                  </w:r>
                  <w:r w:rsidRPr="001B5C5E">
                    <w:rPr>
                      <w:rFonts w:cs="Arial"/>
                      <w:sz w:val="22"/>
                    </w:rPr>
                    <w:t>0%</w:t>
                  </w:r>
                  <w:r>
                    <w:rPr>
                      <w:rFonts w:cs="Arial"/>
                      <w:sz w:val="22"/>
                    </w:rPr>
                    <w:t xml:space="preserve"> del mercado</w:t>
                  </w:r>
                  <w:r w:rsidRPr="001B5C5E">
                    <w:rPr>
                      <w:rFonts w:cs="Arial"/>
                      <w:sz w:val="22"/>
                    </w:rPr>
                    <w:t xml:space="preserve"> en el endurecimiento y comercialización de plantas </w:t>
                  </w:r>
                  <w:r w:rsidR="007A59B0" w:rsidRPr="001B5C5E">
                    <w:rPr>
                      <w:rFonts w:cs="Arial"/>
                      <w:sz w:val="22"/>
                    </w:rPr>
                    <w:t>me</w:t>
                  </w:r>
                  <w:r w:rsidR="007A59B0">
                    <w:rPr>
                      <w:rFonts w:cs="Arial"/>
                      <w:sz w:val="22"/>
                    </w:rPr>
                    <w:t>ristemáticas</w:t>
                  </w:r>
                  <w:r>
                    <w:rPr>
                      <w:rFonts w:cs="Arial"/>
                      <w:sz w:val="22"/>
                    </w:rPr>
                    <w:t xml:space="preserve"> al finalizar el 2014</w:t>
                  </w:r>
                  <w:r w:rsidRPr="001B5C5E">
                    <w:rPr>
                      <w:rFonts w:cs="Arial"/>
                      <w:sz w:val="22"/>
                    </w:rPr>
                    <w:t>”</w:t>
                  </w:r>
                  <w:r>
                    <w:rPr>
                      <w:rFonts w:cs="Arial"/>
                      <w:sz w:val="22"/>
                    </w:rPr>
                    <w:t>.</w:t>
                  </w:r>
                </w:p>
                <w:p w:rsidR="00966499" w:rsidRPr="001B5C5E" w:rsidRDefault="00966499" w:rsidP="001B5C5E">
                  <w:pPr>
                    <w:spacing w:before="120" w:after="0" w:line="360" w:lineRule="auto"/>
                    <w:ind w:left="360"/>
                    <w:jc w:val="both"/>
                    <w:rPr>
                      <w:rFonts w:cs="Arial"/>
                      <w:b/>
                      <w:bCs/>
                      <w:iCs/>
                      <w:sz w:val="22"/>
                    </w:rPr>
                  </w:pPr>
                </w:p>
                <w:p w:rsidR="00966499" w:rsidRPr="00EC6242" w:rsidRDefault="00966499" w:rsidP="005D260D">
                  <w:pPr>
                    <w:spacing w:line="360" w:lineRule="auto"/>
                    <w:ind w:left="708"/>
                    <w:jc w:val="center"/>
                    <w:rPr>
                      <w:rFonts w:ascii="Tahoma" w:hAnsi="Tahoma" w:cs="Tahoma"/>
                    </w:rPr>
                  </w:pPr>
                </w:p>
                <w:p w:rsidR="00966499" w:rsidRDefault="00966499" w:rsidP="00EC6242"/>
              </w:txbxContent>
            </v:textbox>
          </v:roundrect>
        </w:pict>
      </w:r>
    </w:p>
    <w:p w:rsidR="00916514" w:rsidRDefault="00DA5B29" w:rsidP="00E061C2">
      <w:pPr>
        <w:spacing w:line="480" w:lineRule="auto"/>
        <w:ind w:left="990"/>
        <w:jc w:val="both"/>
        <w:rPr>
          <w:rFonts w:cs="Arial"/>
          <w:szCs w:val="24"/>
        </w:rPr>
      </w:pPr>
      <w:r>
        <w:rPr>
          <w:rFonts w:cs="Arial"/>
          <w:noProof/>
          <w:szCs w:val="24"/>
          <w:lang w:eastAsia="es-EC"/>
        </w:rPr>
        <w:pict>
          <v:oval id="_x0000_s1159" style="position:absolute;left:0;text-align:left;margin-left:84.2pt;margin-top:1.2pt;width:79.1pt;height:73.5pt;z-index:251624960" strokecolor="#1f497d" strokeweight="1pt">
            <v:fill color2="#b8cce4" focusposition="1" focussize="" focus="100%" type="gradient"/>
            <v:shadow on="t" type="perspective" color="#243f60" opacity=".5" offset="1pt" offset2="-3pt"/>
            <v:textbox style="mso-next-textbox:#_x0000_s1159">
              <w:txbxContent>
                <w:p w:rsidR="00966499" w:rsidRPr="00EC6242" w:rsidRDefault="00966499" w:rsidP="00EC6242">
                  <w:pPr>
                    <w:spacing w:after="0" w:line="240" w:lineRule="auto"/>
                    <w:jc w:val="center"/>
                    <w:rPr>
                      <w:color w:val="FFFFFF"/>
                      <w:sz w:val="32"/>
                      <w:lang w:val="es-ES"/>
                    </w:rPr>
                  </w:pPr>
                </w:p>
                <w:p w:rsidR="00966499" w:rsidRPr="001B5C5E" w:rsidRDefault="00966499" w:rsidP="00EC6242">
                  <w:pPr>
                    <w:spacing w:after="0" w:line="240" w:lineRule="auto"/>
                    <w:jc w:val="center"/>
                    <w:rPr>
                      <w:b/>
                      <w:color w:val="000000"/>
                      <w:lang w:val="es-ES"/>
                    </w:rPr>
                  </w:pPr>
                  <w:r w:rsidRPr="001B5C5E">
                    <w:rPr>
                      <w:b/>
                      <w:color w:val="000000"/>
                      <w:lang w:val="es-ES"/>
                    </w:rPr>
                    <w:t>VISIÓN</w:t>
                  </w:r>
                </w:p>
              </w:txbxContent>
            </v:textbox>
          </v:oval>
        </w:pict>
      </w:r>
    </w:p>
    <w:p w:rsidR="00916514" w:rsidRPr="00916514" w:rsidRDefault="00916514" w:rsidP="00E061C2">
      <w:pPr>
        <w:ind w:left="990"/>
        <w:rPr>
          <w:rFonts w:cs="Arial"/>
          <w:szCs w:val="24"/>
        </w:rPr>
      </w:pPr>
    </w:p>
    <w:p w:rsidR="00916514" w:rsidRPr="00916514" w:rsidRDefault="00916514" w:rsidP="00E061C2">
      <w:pPr>
        <w:ind w:left="990"/>
        <w:rPr>
          <w:rFonts w:cs="Arial"/>
          <w:szCs w:val="24"/>
        </w:rPr>
      </w:pPr>
    </w:p>
    <w:p w:rsidR="00916514" w:rsidRDefault="00916514" w:rsidP="00E061C2">
      <w:pPr>
        <w:spacing w:after="0" w:line="360" w:lineRule="auto"/>
        <w:ind w:left="994"/>
        <w:rPr>
          <w:rFonts w:cs="Arial"/>
          <w:szCs w:val="24"/>
        </w:rPr>
      </w:pPr>
    </w:p>
    <w:p w:rsidR="00E061C2" w:rsidRPr="00916514" w:rsidRDefault="00E061C2" w:rsidP="00E061C2">
      <w:pPr>
        <w:spacing w:after="0" w:line="360" w:lineRule="auto"/>
        <w:ind w:left="994"/>
        <w:rPr>
          <w:rFonts w:cs="Arial"/>
          <w:szCs w:val="24"/>
        </w:rPr>
      </w:pPr>
    </w:p>
    <w:p w:rsidR="00091EFB" w:rsidRPr="00680E7B" w:rsidRDefault="00091EFB" w:rsidP="00E061C2">
      <w:pPr>
        <w:spacing w:after="0" w:line="480" w:lineRule="auto"/>
        <w:ind w:left="994"/>
        <w:jc w:val="both"/>
        <w:rPr>
          <w:rFonts w:cs="Arial"/>
          <w:b/>
          <w:szCs w:val="24"/>
        </w:rPr>
      </w:pPr>
      <w:r w:rsidRPr="00680E7B">
        <w:rPr>
          <w:rFonts w:cs="Arial"/>
          <w:b/>
          <w:szCs w:val="24"/>
        </w:rPr>
        <w:t>Ventaja Competitiva</w:t>
      </w:r>
      <w:r w:rsidR="000D7C22" w:rsidRPr="00680E7B">
        <w:rPr>
          <w:rFonts w:cs="Arial"/>
          <w:b/>
          <w:szCs w:val="24"/>
        </w:rPr>
        <w:t xml:space="preserve"> organizacional</w:t>
      </w:r>
    </w:p>
    <w:p w:rsidR="001C5588" w:rsidRPr="00680E7B" w:rsidRDefault="003D5770" w:rsidP="00E061C2">
      <w:pPr>
        <w:spacing w:after="0" w:line="480" w:lineRule="auto"/>
        <w:ind w:left="994"/>
        <w:jc w:val="both"/>
        <w:rPr>
          <w:rFonts w:cs="Arial"/>
          <w:szCs w:val="24"/>
        </w:rPr>
      </w:pPr>
      <w:r w:rsidRPr="00680E7B">
        <w:rPr>
          <w:rFonts w:cs="Arial"/>
          <w:szCs w:val="24"/>
        </w:rPr>
        <w:t>La</w:t>
      </w:r>
      <w:r w:rsidR="00FC4D10">
        <w:rPr>
          <w:rFonts w:cs="Arial"/>
          <w:szCs w:val="24"/>
        </w:rPr>
        <w:t>s</w:t>
      </w:r>
      <w:r w:rsidRPr="00680E7B">
        <w:rPr>
          <w:rFonts w:cs="Arial"/>
          <w:szCs w:val="24"/>
        </w:rPr>
        <w:t xml:space="preserve"> ventaja</w:t>
      </w:r>
      <w:r w:rsidR="00FC4D10">
        <w:rPr>
          <w:rFonts w:cs="Arial"/>
          <w:szCs w:val="24"/>
        </w:rPr>
        <w:t>s</w:t>
      </w:r>
      <w:r w:rsidRPr="00680E7B">
        <w:rPr>
          <w:rFonts w:cs="Arial"/>
          <w:szCs w:val="24"/>
        </w:rPr>
        <w:t xml:space="preserve"> competitiva</w:t>
      </w:r>
      <w:r w:rsidR="00FC4D10">
        <w:rPr>
          <w:rFonts w:cs="Arial"/>
          <w:szCs w:val="24"/>
        </w:rPr>
        <w:t>s</w:t>
      </w:r>
      <w:r w:rsidRPr="00680E7B">
        <w:rPr>
          <w:rFonts w:cs="Arial"/>
          <w:szCs w:val="24"/>
        </w:rPr>
        <w:t xml:space="preserve"> de la organización </w:t>
      </w:r>
      <w:r w:rsidR="00FC4D10">
        <w:rPr>
          <w:rFonts w:cs="Arial"/>
          <w:szCs w:val="24"/>
        </w:rPr>
        <w:t>son</w:t>
      </w:r>
      <w:r w:rsidRPr="00680E7B">
        <w:rPr>
          <w:rFonts w:cs="Arial"/>
          <w:szCs w:val="24"/>
        </w:rPr>
        <w:t>:</w:t>
      </w:r>
    </w:p>
    <w:p w:rsidR="00E061C2" w:rsidRPr="00E329CA" w:rsidRDefault="00E061C2" w:rsidP="004F776E">
      <w:pPr>
        <w:numPr>
          <w:ilvl w:val="0"/>
          <w:numId w:val="12"/>
        </w:numPr>
        <w:spacing w:after="0" w:line="480" w:lineRule="auto"/>
        <w:ind w:left="994" w:firstLine="0"/>
        <w:jc w:val="both"/>
        <w:rPr>
          <w:rFonts w:cs="Arial"/>
          <w:szCs w:val="24"/>
        </w:rPr>
      </w:pPr>
      <w:r w:rsidRPr="00E329CA">
        <w:rPr>
          <w:rFonts w:cs="Arial"/>
          <w:szCs w:val="24"/>
        </w:rPr>
        <w:t xml:space="preserve">Contar con dos años de experiencia en la </w:t>
      </w:r>
      <w:r>
        <w:rPr>
          <w:rFonts w:cs="Arial"/>
          <w:szCs w:val="24"/>
        </w:rPr>
        <w:t xml:space="preserve">maduración </w:t>
      </w:r>
      <w:r w:rsidRPr="00E329CA">
        <w:rPr>
          <w:rFonts w:cs="Arial"/>
          <w:szCs w:val="24"/>
        </w:rPr>
        <w:t xml:space="preserve">y comercialización de plantas </w:t>
      </w:r>
      <w:r w:rsidR="007A59B0" w:rsidRPr="00E329CA">
        <w:rPr>
          <w:rFonts w:cs="Arial"/>
          <w:szCs w:val="24"/>
        </w:rPr>
        <w:t>meristemáticas</w:t>
      </w:r>
      <w:r w:rsidRPr="00E329CA">
        <w:rPr>
          <w:rFonts w:cs="Arial"/>
          <w:szCs w:val="24"/>
        </w:rPr>
        <w:t>.</w:t>
      </w:r>
    </w:p>
    <w:p w:rsidR="00E061C2" w:rsidRPr="00E329CA" w:rsidRDefault="00E061C2" w:rsidP="004F776E">
      <w:pPr>
        <w:numPr>
          <w:ilvl w:val="0"/>
          <w:numId w:val="12"/>
        </w:numPr>
        <w:spacing w:after="0" w:line="480" w:lineRule="auto"/>
        <w:ind w:left="994" w:firstLine="0"/>
        <w:jc w:val="both"/>
        <w:rPr>
          <w:rFonts w:cs="Arial"/>
          <w:szCs w:val="24"/>
        </w:rPr>
      </w:pPr>
      <w:r w:rsidRPr="00E329CA">
        <w:rPr>
          <w:rFonts w:cs="Arial"/>
          <w:szCs w:val="24"/>
        </w:rPr>
        <w:t xml:space="preserve">Desarrollo de fertilizantes orgánicos. </w:t>
      </w:r>
    </w:p>
    <w:p w:rsidR="00684D93" w:rsidRPr="00680E7B" w:rsidRDefault="0005099E" w:rsidP="00E061C2">
      <w:pPr>
        <w:tabs>
          <w:tab w:val="left" w:pos="2830"/>
        </w:tabs>
        <w:spacing w:line="480" w:lineRule="auto"/>
        <w:ind w:left="990"/>
        <w:jc w:val="both"/>
        <w:rPr>
          <w:rFonts w:cs="Arial"/>
          <w:b/>
          <w:szCs w:val="24"/>
        </w:rPr>
      </w:pPr>
      <w:r w:rsidRPr="00680E7B">
        <w:rPr>
          <w:rFonts w:cs="Arial"/>
          <w:b/>
          <w:szCs w:val="24"/>
        </w:rPr>
        <w:tab/>
      </w:r>
    </w:p>
    <w:p w:rsidR="00091EFB" w:rsidRPr="00680E7B" w:rsidRDefault="00091EFB" w:rsidP="00E061C2">
      <w:pPr>
        <w:spacing w:after="0" w:line="480" w:lineRule="auto"/>
        <w:ind w:left="994"/>
        <w:rPr>
          <w:rFonts w:cs="Arial"/>
          <w:b/>
          <w:szCs w:val="24"/>
        </w:rPr>
      </w:pPr>
      <w:r w:rsidRPr="00680E7B">
        <w:rPr>
          <w:rFonts w:cs="Arial"/>
          <w:b/>
          <w:szCs w:val="24"/>
        </w:rPr>
        <w:lastRenderedPageBreak/>
        <w:t xml:space="preserve">Valores </w:t>
      </w:r>
      <w:r w:rsidR="003D5770" w:rsidRPr="00680E7B">
        <w:rPr>
          <w:rFonts w:cs="Arial"/>
          <w:b/>
          <w:szCs w:val="24"/>
        </w:rPr>
        <w:t>organizacionales</w:t>
      </w:r>
    </w:p>
    <w:p w:rsidR="003D5770" w:rsidRPr="00680E7B" w:rsidRDefault="00256900" w:rsidP="00E061C2">
      <w:pPr>
        <w:spacing w:line="480" w:lineRule="auto"/>
        <w:ind w:left="990"/>
        <w:jc w:val="both"/>
        <w:rPr>
          <w:rFonts w:cs="Arial"/>
          <w:szCs w:val="24"/>
        </w:rPr>
      </w:pPr>
      <w:r>
        <w:rPr>
          <w:rFonts w:cs="Arial"/>
          <w:szCs w:val="24"/>
        </w:rPr>
        <w:t>Se definen</w:t>
      </w:r>
      <w:r w:rsidR="003D5770" w:rsidRPr="00680E7B">
        <w:rPr>
          <w:rFonts w:cs="Arial"/>
          <w:szCs w:val="24"/>
        </w:rPr>
        <w:t xml:space="preserve"> para establecer un marco de referencia que regule la vida de la or</w:t>
      </w:r>
      <w:r>
        <w:rPr>
          <w:rFonts w:cs="Arial"/>
          <w:szCs w:val="24"/>
        </w:rPr>
        <w:t>ganización. La empresa determina</w:t>
      </w:r>
      <w:r w:rsidR="003D5770" w:rsidRPr="00680E7B">
        <w:rPr>
          <w:rFonts w:cs="Arial"/>
          <w:szCs w:val="24"/>
        </w:rPr>
        <w:t xml:space="preserve"> los siguientes valores organizacionales:</w:t>
      </w:r>
    </w:p>
    <w:p w:rsidR="003D5770" w:rsidRPr="00E061C2" w:rsidRDefault="003D5770" w:rsidP="004F776E">
      <w:pPr>
        <w:pStyle w:val="Prrafodelista"/>
        <w:numPr>
          <w:ilvl w:val="0"/>
          <w:numId w:val="49"/>
        </w:numPr>
        <w:spacing w:line="480" w:lineRule="auto"/>
        <w:jc w:val="both"/>
        <w:rPr>
          <w:rFonts w:cs="Arial"/>
          <w:szCs w:val="24"/>
        </w:rPr>
      </w:pPr>
      <w:r w:rsidRPr="00E061C2">
        <w:rPr>
          <w:rFonts w:cs="Arial"/>
          <w:szCs w:val="24"/>
        </w:rPr>
        <w:t>Responsabilidad.</w:t>
      </w:r>
    </w:p>
    <w:p w:rsidR="003D5770" w:rsidRPr="00E061C2" w:rsidRDefault="003D5770" w:rsidP="004F776E">
      <w:pPr>
        <w:pStyle w:val="Prrafodelista"/>
        <w:numPr>
          <w:ilvl w:val="0"/>
          <w:numId w:val="49"/>
        </w:numPr>
        <w:spacing w:line="480" w:lineRule="auto"/>
        <w:jc w:val="both"/>
        <w:rPr>
          <w:rFonts w:cs="Arial"/>
          <w:szCs w:val="24"/>
        </w:rPr>
      </w:pPr>
      <w:r w:rsidRPr="00E061C2">
        <w:rPr>
          <w:rFonts w:cs="Arial"/>
          <w:szCs w:val="24"/>
        </w:rPr>
        <w:t>Excelencia en el servicio.</w:t>
      </w:r>
    </w:p>
    <w:p w:rsidR="003D5770" w:rsidRPr="00E061C2" w:rsidRDefault="003D5770" w:rsidP="004F776E">
      <w:pPr>
        <w:pStyle w:val="Prrafodelista"/>
        <w:numPr>
          <w:ilvl w:val="0"/>
          <w:numId w:val="49"/>
        </w:numPr>
        <w:spacing w:line="480" w:lineRule="auto"/>
        <w:jc w:val="both"/>
        <w:rPr>
          <w:rFonts w:cs="Arial"/>
          <w:szCs w:val="24"/>
        </w:rPr>
      </w:pPr>
      <w:r w:rsidRPr="00E061C2">
        <w:rPr>
          <w:rFonts w:cs="Arial"/>
          <w:szCs w:val="24"/>
        </w:rPr>
        <w:t xml:space="preserve">Mejoramiento </w:t>
      </w:r>
      <w:r w:rsidR="00845E0F" w:rsidRPr="00E061C2">
        <w:rPr>
          <w:rFonts w:cs="Arial"/>
          <w:szCs w:val="24"/>
        </w:rPr>
        <w:t>continúo</w:t>
      </w:r>
      <w:r w:rsidRPr="00E061C2">
        <w:rPr>
          <w:rFonts w:cs="Arial"/>
          <w:szCs w:val="24"/>
        </w:rPr>
        <w:t>.</w:t>
      </w:r>
    </w:p>
    <w:p w:rsidR="003D5770" w:rsidRPr="00E061C2" w:rsidRDefault="003D5770" w:rsidP="004F776E">
      <w:pPr>
        <w:pStyle w:val="Prrafodelista"/>
        <w:numPr>
          <w:ilvl w:val="0"/>
          <w:numId w:val="49"/>
        </w:numPr>
        <w:spacing w:line="480" w:lineRule="auto"/>
        <w:jc w:val="both"/>
        <w:rPr>
          <w:rFonts w:cs="Arial"/>
          <w:szCs w:val="24"/>
        </w:rPr>
      </w:pPr>
      <w:r w:rsidRPr="00E061C2">
        <w:rPr>
          <w:rFonts w:cs="Arial"/>
          <w:szCs w:val="24"/>
        </w:rPr>
        <w:t>Trabajo en equipo.</w:t>
      </w:r>
    </w:p>
    <w:p w:rsidR="00E20335" w:rsidRDefault="003D5770" w:rsidP="004F776E">
      <w:pPr>
        <w:pStyle w:val="Prrafodelista"/>
        <w:numPr>
          <w:ilvl w:val="0"/>
          <w:numId w:val="49"/>
        </w:numPr>
        <w:spacing w:line="480" w:lineRule="auto"/>
        <w:jc w:val="both"/>
        <w:rPr>
          <w:rFonts w:cs="Arial"/>
          <w:szCs w:val="24"/>
        </w:rPr>
      </w:pPr>
      <w:r w:rsidRPr="00E061C2">
        <w:rPr>
          <w:rFonts w:cs="Arial"/>
          <w:szCs w:val="24"/>
        </w:rPr>
        <w:t>Conciencia ambiental.</w:t>
      </w:r>
    </w:p>
    <w:p w:rsidR="00E061C2" w:rsidRPr="00E061C2" w:rsidRDefault="00E061C2" w:rsidP="00E061C2">
      <w:pPr>
        <w:pStyle w:val="Prrafodelista"/>
        <w:spacing w:after="0" w:line="480" w:lineRule="auto"/>
        <w:ind w:left="1714"/>
        <w:jc w:val="both"/>
        <w:rPr>
          <w:rFonts w:cs="Arial"/>
          <w:szCs w:val="24"/>
        </w:rPr>
      </w:pPr>
    </w:p>
    <w:p w:rsidR="00E20335" w:rsidRDefault="007F4046" w:rsidP="00E061C2">
      <w:pPr>
        <w:spacing w:line="480" w:lineRule="auto"/>
        <w:ind w:left="990"/>
        <w:jc w:val="both"/>
        <w:rPr>
          <w:rFonts w:cs="Arial"/>
          <w:b/>
        </w:rPr>
      </w:pPr>
      <w:r w:rsidRPr="00680E7B">
        <w:rPr>
          <w:rFonts w:cs="Arial"/>
          <w:b/>
        </w:rPr>
        <w:t xml:space="preserve">Macro </w:t>
      </w:r>
      <w:r w:rsidR="003C055E">
        <w:rPr>
          <w:rFonts w:cs="Arial"/>
          <w:b/>
        </w:rPr>
        <w:t xml:space="preserve">Objetivo Estratégico </w:t>
      </w:r>
      <w:r w:rsidR="00E061C2">
        <w:rPr>
          <w:rFonts w:cs="Arial"/>
          <w:b/>
        </w:rPr>
        <w:t>O</w:t>
      </w:r>
      <w:r w:rsidR="003C055E">
        <w:rPr>
          <w:rFonts w:cs="Arial"/>
          <w:b/>
        </w:rPr>
        <w:t>rganizacional</w:t>
      </w:r>
    </w:p>
    <w:p w:rsidR="00CD47F0" w:rsidRDefault="00995AA2" w:rsidP="00E061C2">
      <w:pPr>
        <w:spacing w:after="0" w:line="480" w:lineRule="auto"/>
        <w:ind w:left="990"/>
        <w:jc w:val="both"/>
        <w:rPr>
          <w:rFonts w:cs="Arial"/>
        </w:rPr>
      </w:pPr>
      <w:r w:rsidRPr="00680E7B">
        <w:rPr>
          <w:rFonts w:cs="Arial"/>
        </w:rPr>
        <w:t xml:space="preserve">Los </w:t>
      </w:r>
      <w:r w:rsidR="00FC4D10">
        <w:rPr>
          <w:rFonts w:cs="Arial"/>
        </w:rPr>
        <w:t xml:space="preserve">macro </w:t>
      </w:r>
      <w:r w:rsidRPr="00680E7B">
        <w:rPr>
          <w:rFonts w:cs="Arial"/>
        </w:rPr>
        <w:t>objetivos estratégicos a nivel organizacional son:</w:t>
      </w:r>
    </w:p>
    <w:p w:rsidR="00995AA2" w:rsidRPr="00FC4D10" w:rsidRDefault="00995AA2" w:rsidP="004F776E">
      <w:pPr>
        <w:pStyle w:val="Prrafodelista"/>
        <w:numPr>
          <w:ilvl w:val="0"/>
          <w:numId w:val="50"/>
        </w:numPr>
        <w:spacing w:after="0" w:line="480" w:lineRule="auto"/>
        <w:jc w:val="both"/>
        <w:rPr>
          <w:rFonts w:cs="Arial"/>
        </w:rPr>
      </w:pPr>
      <w:r w:rsidRPr="00FC4D10">
        <w:rPr>
          <w:rFonts w:cs="Arial"/>
        </w:rPr>
        <w:t xml:space="preserve">Lograr </w:t>
      </w:r>
      <w:r w:rsidR="00C34868" w:rsidRPr="00FC4D10">
        <w:rPr>
          <w:rFonts w:cs="Arial"/>
        </w:rPr>
        <w:t>una</w:t>
      </w:r>
      <w:r w:rsidRPr="00FC4D10">
        <w:rPr>
          <w:rFonts w:cs="Arial"/>
        </w:rPr>
        <w:t xml:space="preserve"> rentabilidad </w:t>
      </w:r>
      <w:r w:rsidR="00C34868" w:rsidRPr="00FC4D10">
        <w:rPr>
          <w:rFonts w:cs="Arial"/>
        </w:rPr>
        <w:t>del 30</w:t>
      </w:r>
      <w:r w:rsidRPr="00FC4D10">
        <w:rPr>
          <w:rFonts w:cs="Arial"/>
        </w:rPr>
        <w:t>% del precio de venta unitario al finalizar 2011.</w:t>
      </w:r>
    </w:p>
    <w:p w:rsidR="00942FD2" w:rsidRPr="003C055E" w:rsidRDefault="00942FD2" w:rsidP="004F776E">
      <w:pPr>
        <w:pStyle w:val="Prrafodelista"/>
        <w:numPr>
          <w:ilvl w:val="0"/>
          <w:numId w:val="50"/>
        </w:numPr>
        <w:spacing w:after="0" w:line="480" w:lineRule="auto"/>
        <w:jc w:val="both"/>
        <w:rPr>
          <w:rFonts w:cs="Arial"/>
        </w:rPr>
      </w:pPr>
      <w:r>
        <w:rPr>
          <w:rFonts w:cs="Arial"/>
        </w:rPr>
        <w:t>Captar el 60% del mercado al finalizar el 2014.</w:t>
      </w:r>
    </w:p>
    <w:p w:rsidR="00942FD2" w:rsidRDefault="00942FD2" w:rsidP="00E061C2">
      <w:pPr>
        <w:spacing w:after="0" w:line="480" w:lineRule="auto"/>
        <w:ind w:left="990"/>
      </w:pPr>
    </w:p>
    <w:p w:rsidR="00E20335" w:rsidRPr="00680E7B" w:rsidRDefault="00E061C2" w:rsidP="00E061C2">
      <w:pPr>
        <w:spacing w:line="480" w:lineRule="auto"/>
        <w:ind w:left="990"/>
        <w:rPr>
          <w:rFonts w:cs="Arial"/>
        </w:rPr>
      </w:pPr>
      <w:r>
        <w:rPr>
          <w:rFonts w:cs="Arial"/>
          <w:b/>
        </w:rPr>
        <w:t>Definiciones E</w:t>
      </w:r>
      <w:r w:rsidR="003C055E">
        <w:rPr>
          <w:rFonts w:cs="Arial"/>
          <w:b/>
        </w:rPr>
        <w:t>stratégicas del</w:t>
      </w:r>
      <w:r>
        <w:rPr>
          <w:rFonts w:cs="Arial"/>
          <w:b/>
        </w:rPr>
        <w:t xml:space="preserve"> Á</w:t>
      </w:r>
      <w:r w:rsidR="007F4046" w:rsidRPr="00680E7B">
        <w:rPr>
          <w:rFonts w:cs="Arial"/>
          <w:b/>
        </w:rPr>
        <w:t xml:space="preserve">rea de Producción </w:t>
      </w:r>
    </w:p>
    <w:p w:rsidR="00AE1382" w:rsidRDefault="003C055E" w:rsidP="00E061C2">
      <w:pPr>
        <w:spacing w:line="480" w:lineRule="auto"/>
        <w:ind w:left="990"/>
        <w:jc w:val="both"/>
        <w:rPr>
          <w:rFonts w:cs="Arial"/>
          <w:bCs/>
        </w:rPr>
      </w:pPr>
      <w:r>
        <w:rPr>
          <w:rFonts w:cs="Arial"/>
          <w:bCs/>
        </w:rPr>
        <w:t xml:space="preserve">Debido a los problemas que se presentan en esta área </w:t>
      </w:r>
      <w:r w:rsidR="00942FD2">
        <w:rPr>
          <w:rFonts w:cs="Arial"/>
          <w:bCs/>
        </w:rPr>
        <w:t>por los</w:t>
      </w:r>
      <w:r>
        <w:rPr>
          <w:rFonts w:cs="Arial"/>
          <w:bCs/>
        </w:rPr>
        <w:t xml:space="preserve"> alto</w:t>
      </w:r>
      <w:r w:rsidR="00942FD2">
        <w:rPr>
          <w:rFonts w:cs="Arial"/>
          <w:bCs/>
        </w:rPr>
        <w:t>s</w:t>
      </w:r>
      <w:r>
        <w:rPr>
          <w:rFonts w:cs="Arial"/>
          <w:bCs/>
        </w:rPr>
        <w:t xml:space="preserve"> costo</w:t>
      </w:r>
      <w:r w:rsidR="00942FD2">
        <w:rPr>
          <w:rFonts w:cs="Arial"/>
          <w:bCs/>
        </w:rPr>
        <w:t>s</w:t>
      </w:r>
      <w:r>
        <w:rPr>
          <w:rFonts w:cs="Arial"/>
          <w:bCs/>
        </w:rPr>
        <w:t xml:space="preserve"> de mano de obra y </w:t>
      </w:r>
      <w:r w:rsidR="00E061C2">
        <w:rPr>
          <w:rFonts w:cs="Arial"/>
          <w:bCs/>
        </w:rPr>
        <w:t xml:space="preserve">el monte de </w:t>
      </w:r>
      <w:r w:rsidR="00942FD2">
        <w:rPr>
          <w:rFonts w:cs="Arial"/>
          <w:bCs/>
        </w:rPr>
        <w:t>ventas perdidas</w:t>
      </w:r>
      <w:r>
        <w:rPr>
          <w:rFonts w:cs="Arial"/>
          <w:bCs/>
        </w:rPr>
        <w:t xml:space="preserve"> por falta de disponibilidad, el sistema de control de gestión se </w:t>
      </w:r>
      <w:r w:rsidR="00256900">
        <w:rPr>
          <w:rFonts w:cs="Arial"/>
          <w:bCs/>
        </w:rPr>
        <w:t>aplica primero a</w:t>
      </w:r>
      <w:r>
        <w:rPr>
          <w:rFonts w:cs="Arial"/>
          <w:bCs/>
        </w:rPr>
        <w:t xml:space="preserve"> </w:t>
      </w:r>
      <w:r>
        <w:rPr>
          <w:rFonts w:cs="Arial"/>
          <w:bCs/>
        </w:rPr>
        <w:lastRenderedPageBreak/>
        <w:t>esta área</w:t>
      </w:r>
      <w:r w:rsidR="00942FD2">
        <w:rPr>
          <w:rFonts w:cs="Arial"/>
          <w:bCs/>
        </w:rPr>
        <w:t xml:space="preserve">, para el cual se </w:t>
      </w:r>
      <w:r w:rsidR="00256900">
        <w:rPr>
          <w:rFonts w:cs="Arial"/>
          <w:bCs/>
        </w:rPr>
        <w:t>definen</w:t>
      </w:r>
      <w:r w:rsidR="00942FD2">
        <w:rPr>
          <w:rFonts w:cs="Arial"/>
          <w:bCs/>
        </w:rPr>
        <w:t xml:space="preserve"> misión, visión y ventaja competitiva.</w:t>
      </w:r>
    </w:p>
    <w:p w:rsidR="00CD47F0" w:rsidRDefault="00CD47F0" w:rsidP="00E061C2">
      <w:pPr>
        <w:spacing w:after="0" w:line="480" w:lineRule="auto"/>
        <w:ind w:left="990"/>
        <w:rPr>
          <w:rFonts w:cs="Arial"/>
          <w:b/>
        </w:rPr>
      </w:pPr>
    </w:p>
    <w:p w:rsidR="007F4046" w:rsidRDefault="00067836" w:rsidP="00E061C2">
      <w:pPr>
        <w:spacing w:after="0" w:line="480" w:lineRule="auto"/>
        <w:ind w:left="990"/>
        <w:rPr>
          <w:rFonts w:cs="Arial"/>
          <w:b/>
        </w:rPr>
      </w:pPr>
      <w:r>
        <w:rPr>
          <w:rFonts w:cs="Arial"/>
          <w:b/>
        </w:rPr>
        <w:t>Misión del á</w:t>
      </w:r>
      <w:r w:rsidR="007F4046" w:rsidRPr="00680E7B">
        <w:rPr>
          <w:rFonts w:cs="Arial"/>
          <w:b/>
        </w:rPr>
        <w:t>rea Producción</w:t>
      </w:r>
    </w:p>
    <w:p w:rsidR="00942FD2" w:rsidRDefault="00CD47F0" w:rsidP="00E061C2">
      <w:pPr>
        <w:tabs>
          <w:tab w:val="left" w:pos="6180"/>
        </w:tabs>
        <w:spacing w:after="0" w:line="240" w:lineRule="auto"/>
        <w:ind w:left="990"/>
        <w:rPr>
          <w:rFonts w:cs="Arial"/>
          <w:b/>
        </w:rPr>
      </w:pPr>
      <w:r>
        <w:rPr>
          <w:rFonts w:cs="Arial"/>
          <w:b/>
        </w:rPr>
        <w:tab/>
      </w:r>
    </w:p>
    <w:p w:rsidR="001B54C2" w:rsidRPr="00680E7B" w:rsidRDefault="00DA5B29" w:rsidP="00E061C2">
      <w:pPr>
        <w:spacing w:after="0" w:line="480" w:lineRule="auto"/>
        <w:ind w:left="990"/>
        <w:rPr>
          <w:rFonts w:cs="Arial"/>
          <w:b/>
        </w:rPr>
      </w:pPr>
      <w:r>
        <w:rPr>
          <w:rFonts w:cs="Arial"/>
          <w:b/>
          <w:noProof/>
          <w:lang w:eastAsia="es-EC"/>
        </w:rPr>
        <w:pict>
          <v:oval id="_x0000_s1174" style="position:absolute;left:0;text-align:left;margin-left:79.8pt;margin-top:22.1pt;width:79.6pt;height:68.7pt;z-index:251629056" strokecolor="#95b3d7" strokeweight="1pt">
            <v:fill color2="#b8cce4" focusposition="1" focussize="" focus="100%" type="gradient"/>
            <v:shadow on="t" type="perspective" color="#243f60" opacity=".5" offset="1pt" offset2="-3pt"/>
            <v:textbox style="mso-next-textbox:#_x0000_s1174">
              <w:txbxContent>
                <w:p w:rsidR="00966499" w:rsidRPr="00CC090C" w:rsidRDefault="00966499" w:rsidP="001B54C2">
                  <w:pPr>
                    <w:spacing w:after="0" w:line="240" w:lineRule="auto"/>
                    <w:jc w:val="center"/>
                    <w:rPr>
                      <w:color w:val="FFFFFF"/>
                      <w:lang w:val="es-ES"/>
                    </w:rPr>
                  </w:pPr>
                </w:p>
                <w:p w:rsidR="00966499" w:rsidRPr="00CC090C" w:rsidRDefault="00966499" w:rsidP="001B54C2">
                  <w:pPr>
                    <w:spacing w:after="0" w:line="240" w:lineRule="auto"/>
                    <w:jc w:val="center"/>
                    <w:rPr>
                      <w:b/>
                      <w:color w:val="000000"/>
                      <w:lang w:val="es-ES"/>
                    </w:rPr>
                  </w:pPr>
                  <w:r w:rsidRPr="00CC090C">
                    <w:rPr>
                      <w:b/>
                      <w:color w:val="000000"/>
                      <w:lang w:val="es-ES"/>
                    </w:rPr>
                    <w:t>MISIÓN</w:t>
                  </w:r>
                </w:p>
              </w:txbxContent>
            </v:textbox>
          </v:oval>
        </w:pict>
      </w:r>
      <w:r>
        <w:rPr>
          <w:rFonts w:cs="Arial"/>
          <w:b/>
          <w:noProof/>
          <w:lang w:eastAsia="es-EC"/>
        </w:rPr>
        <w:pict>
          <v:roundrect id="_x0000_s1173" style="position:absolute;left:0;text-align:left;margin-left:143.35pt;margin-top:.55pt;width:258.35pt;height:115.4pt;z-index:251628032" arcsize="10923f" fillcolor="white [3201]" strokecolor="#4f81bd [3204]" strokeweight="2.5pt">
            <v:shadow color="#868686"/>
            <v:textbox style="mso-next-textbox:#_x0000_s1173">
              <w:txbxContent>
                <w:p w:rsidR="00966499" w:rsidRPr="00CC090C" w:rsidRDefault="00966499" w:rsidP="00942FD2">
                  <w:pPr>
                    <w:spacing w:after="0" w:line="360" w:lineRule="auto"/>
                    <w:ind w:left="180"/>
                    <w:jc w:val="both"/>
                    <w:rPr>
                      <w:rFonts w:cs="Arial"/>
                      <w:sz w:val="22"/>
                    </w:rPr>
                  </w:pPr>
                  <w:r w:rsidRPr="00CC090C">
                    <w:rPr>
                      <w:rFonts w:cs="Arial"/>
                      <w:sz w:val="22"/>
                    </w:rPr>
                    <w:t>“Garantizar el endurecimiento de plantas meristemáticas aplicando técnicas agrícolas, asegurando calidad y disponibilidad, satisfaciendo así los requerimientos de los productores bananeros”.</w:t>
                  </w:r>
                </w:p>
                <w:p w:rsidR="00966499" w:rsidRDefault="00966499" w:rsidP="001B54C2"/>
              </w:txbxContent>
            </v:textbox>
          </v:roundrect>
        </w:pict>
      </w:r>
    </w:p>
    <w:p w:rsidR="001B54C2" w:rsidRPr="00680E7B" w:rsidRDefault="001B54C2" w:rsidP="00E061C2">
      <w:pPr>
        <w:spacing w:after="0" w:line="480" w:lineRule="auto"/>
        <w:ind w:left="990"/>
        <w:rPr>
          <w:rFonts w:cs="Arial"/>
          <w:b/>
        </w:rPr>
      </w:pPr>
    </w:p>
    <w:p w:rsidR="001B54C2" w:rsidRPr="00680E7B" w:rsidRDefault="001B54C2" w:rsidP="00E061C2">
      <w:pPr>
        <w:spacing w:after="0" w:line="480" w:lineRule="auto"/>
        <w:ind w:left="990"/>
        <w:rPr>
          <w:rFonts w:cs="Arial"/>
          <w:b/>
        </w:rPr>
      </w:pPr>
    </w:p>
    <w:p w:rsidR="001B54C2" w:rsidRPr="00680E7B" w:rsidRDefault="001B54C2" w:rsidP="00E061C2">
      <w:pPr>
        <w:ind w:left="990"/>
      </w:pPr>
    </w:p>
    <w:p w:rsidR="00CD47F0" w:rsidRDefault="00CD47F0" w:rsidP="00E061C2">
      <w:pPr>
        <w:spacing w:after="0" w:line="480" w:lineRule="auto"/>
        <w:ind w:left="994"/>
        <w:rPr>
          <w:rFonts w:cs="Arial"/>
          <w:b/>
        </w:rPr>
      </w:pPr>
    </w:p>
    <w:p w:rsidR="00E061C2" w:rsidRDefault="00E061C2" w:rsidP="00E061C2">
      <w:pPr>
        <w:spacing w:after="0" w:line="480" w:lineRule="auto"/>
        <w:ind w:left="994"/>
        <w:rPr>
          <w:rFonts w:cs="Arial"/>
          <w:b/>
        </w:rPr>
      </w:pPr>
    </w:p>
    <w:p w:rsidR="007F4046" w:rsidRDefault="00067836" w:rsidP="00E061C2">
      <w:pPr>
        <w:spacing w:after="0" w:line="480" w:lineRule="auto"/>
        <w:ind w:left="994"/>
        <w:rPr>
          <w:rFonts w:cs="Arial"/>
          <w:b/>
        </w:rPr>
      </w:pPr>
      <w:r>
        <w:rPr>
          <w:rFonts w:cs="Arial"/>
          <w:b/>
        </w:rPr>
        <w:t>Visión del á</w:t>
      </w:r>
      <w:r w:rsidR="007F4046" w:rsidRPr="00680E7B">
        <w:rPr>
          <w:rFonts w:cs="Arial"/>
          <w:b/>
        </w:rPr>
        <w:t>rea Producción</w:t>
      </w:r>
    </w:p>
    <w:p w:rsidR="00E061C2" w:rsidRDefault="00E061C2" w:rsidP="00E061C2">
      <w:pPr>
        <w:spacing w:after="0" w:line="480" w:lineRule="auto"/>
        <w:ind w:left="994"/>
        <w:rPr>
          <w:rFonts w:cs="Arial"/>
          <w:b/>
        </w:rPr>
      </w:pPr>
    </w:p>
    <w:p w:rsidR="001B54C2" w:rsidRPr="00680E7B" w:rsidRDefault="00DA5B29" w:rsidP="00E061C2">
      <w:pPr>
        <w:spacing w:after="0" w:line="480" w:lineRule="auto"/>
        <w:ind w:left="990"/>
        <w:rPr>
          <w:rFonts w:cs="Arial"/>
          <w:b/>
        </w:rPr>
      </w:pPr>
      <w:r>
        <w:rPr>
          <w:rFonts w:cs="Arial"/>
          <w:b/>
          <w:noProof/>
          <w:lang w:eastAsia="es-EC"/>
        </w:rPr>
        <w:pict>
          <v:roundrect id="_x0000_s1175" style="position:absolute;left:0;text-align:left;margin-left:171.1pt;margin-top:2.95pt;width:225pt;height:71.1pt;z-index:251630080" arcsize="10923f" fillcolor="white [3201]" strokecolor="#4f81bd [3204]" strokeweight="2.5pt">
            <v:shadow color="#868686"/>
            <v:textbox style="mso-next-textbox:#_x0000_s1175">
              <w:txbxContent>
                <w:p w:rsidR="00966499" w:rsidRPr="00CC090C" w:rsidRDefault="00966499" w:rsidP="00942FD2">
                  <w:pPr>
                    <w:spacing w:after="0" w:line="360" w:lineRule="auto"/>
                    <w:ind w:left="90"/>
                    <w:jc w:val="both"/>
                    <w:rPr>
                      <w:rFonts w:cs="Arial"/>
                      <w:b/>
                      <w:sz w:val="22"/>
                    </w:rPr>
                  </w:pPr>
                  <w:r w:rsidRPr="00CC090C">
                    <w:rPr>
                      <w:rFonts w:cs="Arial"/>
                      <w:sz w:val="22"/>
                    </w:rPr>
                    <w:t>“Contar con el 100% de nuestros procesos mejorados y personal altamente calificado al finalizar el 2011”</w:t>
                  </w:r>
                </w:p>
                <w:p w:rsidR="00966499" w:rsidRPr="00EC6242" w:rsidRDefault="00966499" w:rsidP="001B54C2">
                  <w:pPr>
                    <w:spacing w:line="360" w:lineRule="auto"/>
                    <w:ind w:left="708"/>
                    <w:jc w:val="center"/>
                    <w:rPr>
                      <w:rFonts w:ascii="Tahoma" w:hAnsi="Tahoma" w:cs="Tahoma"/>
                    </w:rPr>
                  </w:pPr>
                </w:p>
                <w:p w:rsidR="00966499" w:rsidRDefault="00966499" w:rsidP="001B54C2"/>
              </w:txbxContent>
            </v:textbox>
          </v:roundrect>
        </w:pict>
      </w:r>
      <w:r>
        <w:rPr>
          <w:rFonts w:cs="Arial"/>
          <w:b/>
          <w:noProof/>
          <w:lang w:eastAsia="es-EC"/>
        </w:rPr>
        <w:pict>
          <v:oval id="_x0000_s1176" style="position:absolute;left:0;text-align:left;margin-left:97.8pt;margin-top:-.15pt;width:81.6pt;height:72.7pt;z-index:251631104" strokecolor="#95b3d7" strokeweight="1pt">
            <v:fill color2="#b8cce4" focusposition="1" focussize="" focus="100%" type="gradient"/>
            <v:shadow on="t" type="perspective" color="#243f60" opacity=".5" offset="1pt" offset2="-3pt"/>
            <v:textbox style="mso-next-textbox:#_x0000_s1176">
              <w:txbxContent>
                <w:p w:rsidR="00966499" w:rsidRPr="00EC6242" w:rsidRDefault="00966499" w:rsidP="001B54C2">
                  <w:pPr>
                    <w:spacing w:after="0" w:line="240" w:lineRule="auto"/>
                    <w:jc w:val="center"/>
                    <w:rPr>
                      <w:color w:val="FFFFFF"/>
                      <w:sz w:val="32"/>
                      <w:lang w:val="es-ES"/>
                    </w:rPr>
                  </w:pPr>
                </w:p>
                <w:p w:rsidR="00966499" w:rsidRPr="00CC090C" w:rsidRDefault="00966499" w:rsidP="001B54C2">
                  <w:pPr>
                    <w:spacing w:after="0" w:line="240" w:lineRule="auto"/>
                    <w:jc w:val="center"/>
                    <w:rPr>
                      <w:b/>
                      <w:color w:val="000000"/>
                      <w:lang w:val="es-ES"/>
                    </w:rPr>
                  </w:pPr>
                  <w:r w:rsidRPr="00CC090C">
                    <w:rPr>
                      <w:b/>
                      <w:color w:val="000000"/>
                      <w:lang w:val="es-ES"/>
                    </w:rPr>
                    <w:t>VISIÓN</w:t>
                  </w:r>
                </w:p>
              </w:txbxContent>
            </v:textbox>
          </v:oval>
        </w:pict>
      </w:r>
    </w:p>
    <w:p w:rsidR="001B54C2" w:rsidRPr="00680E7B" w:rsidRDefault="001B54C2" w:rsidP="00E061C2">
      <w:pPr>
        <w:spacing w:after="0" w:line="480" w:lineRule="auto"/>
        <w:ind w:left="990"/>
        <w:rPr>
          <w:rFonts w:cs="Arial"/>
          <w:b/>
        </w:rPr>
      </w:pPr>
    </w:p>
    <w:p w:rsidR="001B54C2" w:rsidRDefault="001B54C2" w:rsidP="00E061C2">
      <w:pPr>
        <w:spacing w:after="0" w:line="480" w:lineRule="auto"/>
        <w:ind w:left="990"/>
        <w:rPr>
          <w:rFonts w:cs="Arial"/>
          <w:b/>
        </w:rPr>
      </w:pPr>
    </w:p>
    <w:p w:rsidR="00942FD2" w:rsidRPr="00680E7B" w:rsidRDefault="00942FD2" w:rsidP="00E061C2">
      <w:pPr>
        <w:spacing w:after="0" w:line="480" w:lineRule="auto"/>
        <w:ind w:left="990"/>
        <w:rPr>
          <w:rFonts w:cs="Arial"/>
          <w:b/>
        </w:rPr>
      </w:pPr>
    </w:p>
    <w:p w:rsidR="007F4046" w:rsidRDefault="007F4046" w:rsidP="00E061C2">
      <w:pPr>
        <w:spacing w:line="480" w:lineRule="auto"/>
        <w:ind w:left="990"/>
        <w:rPr>
          <w:rFonts w:cs="Arial"/>
          <w:b/>
        </w:rPr>
      </w:pPr>
      <w:r w:rsidRPr="00680E7B">
        <w:rPr>
          <w:rFonts w:cs="Arial"/>
          <w:b/>
        </w:rPr>
        <w:t>Ventaja Competitiva</w:t>
      </w:r>
    </w:p>
    <w:p w:rsidR="00FC4D10" w:rsidRPr="00680E7B" w:rsidRDefault="00FC4D10" w:rsidP="00E061C2">
      <w:pPr>
        <w:spacing w:line="480" w:lineRule="auto"/>
        <w:ind w:left="990"/>
        <w:jc w:val="both"/>
        <w:rPr>
          <w:rFonts w:cs="Arial"/>
          <w:szCs w:val="24"/>
        </w:rPr>
      </w:pPr>
      <w:r w:rsidRPr="00680E7B">
        <w:rPr>
          <w:rFonts w:cs="Arial"/>
          <w:szCs w:val="24"/>
        </w:rPr>
        <w:t>La</w:t>
      </w:r>
      <w:r>
        <w:rPr>
          <w:rFonts w:cs="Arial"/>
          <w:szCs w:val="24"/>
        </w:rPr>
        <w:t>s</w:t>
      </w:r>
      <w:r w:rsidRPr="00680E7B">
        <w:rPr>
          <w:rFonts w:cs="Arial"/>
          <w:szCs w:val="24"/>
        </w:rPr>
        <w:t xml:space="preserve"> ventaja</w:t>
      </w:r>
      <w:r>
        <w:rPr>
          <w:rFonts w:cs="Arial"/>
          <w:szCs w:val="24"/>
        </w:rPr>
        <w:t>s</w:t>
      </w:r>
      <w:r w:rsidRPr="00680E7B">
        <w:rPr>
          <w:rFonts w:cs="Arial"/>
          <w:szCs w:val="24"/>
        </w:rPr>
        <w:t xml:space="preserve"> competitiva</w:t>
      </w:r>
      <w:r>
        <w:rPr>
          <w:rFonts w:cs="Arial"/>
          <w:szCs w:val="24"/>
        </w:rPr>
        <w:t>s</w:t>
      </w:r>
      <w:r w:rsidRPr="00680E7B">
        <w:rPr>
          <w:rFonts w:cs="Arial"/>
          <w:szCs w:val="24"/>
        </w:rPr>
        <w:t xml:space="preserve"> de</w:t>
      </w:r>
      <w:r>
        <w:rPr>
          <w:rFonts w:cs="Arial"/>
          <w:szCs w:val="24"/>
        </w:rPr>
        <w:t>l área de producción</w:t>
      </w:r>
      <w:r w:rsidRPr="00680E7B">
        <w:rPr>
          <w:rFonts w:cs="Arial"/>
          <w:szCs w:val="24"/>
        </w:rPr>
        <w:t xml:space="preserve"> </w:t>
      </w:r>
      <w:r>
        <w:rPr>
          <w:rFonts w:cs="Arial"/>
          <w:szCs w:val="24"/>
        </w:rPr>
        <w:t>son</w:t>
      </w:r>
      <w:r w:rsidRPr="00680E7B">
        <w:rPr>
          <w:rFonts w:cs="Arial"/>
          <w:szCs w:val="24"/>
        </w:rPr>
        <w:t>:</w:t>
      </w:r>
    </w:p>
    <w:p w:rsidR="00E061C2" w:rsidRPr="00E061C2" w:rsidRDefault="00E061C2" w:rsidP="004F776E">
      <w:pPr>
        <w:pStyle w:val="Prrafodelista"/>
        <w:numPr>
          <w:ilvl w:val="0"/>
          <w:numId w:val="51"/>
        </w:numPr>
        <w:spacing w:after="0" w:line="480" w:lineRule="auto"/>
        <w:rPr>
          <w:rFonts w:cs="Arial"/>
        </w:rPr>
      </w:pPr>
      <w:r w:rsidRPr="00E061C2">
        <w:rPr>
          <w:rFonts w:cs="Arial"/>
        </w:rPr>
        <w:t>Conocimiento en técnicas de cultivo.</w:t>
      </w:r>
    </w:p>
    <w:p w:rsidR="00E061C2" w:rsidRPr="00E061C2" w:rsidRDefault="00E061C2" w:rsidP="004F776E">
      <w:pPr>
        <w:pStyle w:val="Prrafodelista"/>
        <w:numPr>
          <w:ilvl w:val="0"/>
          <w:numId w:val="51"/>
        </w:numPr>
        <w:spacing w:after="0" w:line="480" w:lineRule="auto"/>
        <w:rPr>
          <w:rFonts w:cs="Arial"/>
        </w:rPr>
      </w:pPr>
      <w:r w:rsidRPr="00E061C2">
        <w:rPr>
          <w:rFonts w:cs="Arial"/>
        </w:rPr>
        <w:t>Infraestructura física (Viveros).</w:t>
      </w:r>
    </w:p>
    <w:p w:rsidR="001B54C2" w:rsidRPr="00680E7B" w:rsidRDefault="001B54C2" w:rsidP="00E061C2">
      <w:pPr>
        <w:spacing w:after="0" w:line="480" w:lineRule="auto"/>
        <w:ind w:left="990"/>
        <w:rPr>
          <w:rFonts w:cs="Arial"/>
          <w:b/>
        </w:rPr>
      </w:pPr>
    </w:p>
    <w:p w:rsidR="00E061C2" w:rsidRDefault="00E061C2" w:rsidP="004F776E">
      <w:pPr>
        <w:pStyle w:val="Ttulo2"/>
        <w:numPr>
          <w:ilvl w:val="1"/>
          <w:numId w:val="45"/>
        </w:numPr>
        <w:tabs>
          <w:tab w:val="left" w:pos="993"/>
        </w:tabs>
        <w:spacing w:before="0" w:after="0" w:line="480" w:lineRule="auto"/>
        <w:ind w:left="1066" w:hanging="634"/>
        <w:jc w:val="both"/>
        <w:rPr>
          <w:rFonts w:ascii="Arial" w:hAnsi="Arial"/>
          <w:i w:val="0"/>
          <w:sz w:val="24"/>
          <w:szCs w:val="24"/>
        </w:rPr>
      </w:pPr>
      <w:r>
        <w:rPr>
          <w:rFonts w:ascii="Arial" w:hAnsi="Arial"/>
          <w:i w:val="0"/>
          <w:sz w:val="24"/>
          <w:szCs w:val="24"/>
        </w:rPr>
        <w:lastRenderedPageBreak/>
        <w:t>Determinar la planificación estratégica</w:t>
      </w:r>
    </w:p>
    <w:p w:rsidR="002E66AA" w:rsidRPr="002E66AA" w:rsidRDefault="002E66AA" w:rsidP="002E66AA"/>
    <w:p w:rsidR="00CD47F0" w:rsidRDefault="00067836" w:rsidP="002E66AA">
      <w:pPr>
        <w:spacing w:after="0" w:line="480" w:lineRule="auto"/>
        <w:ind w:left="994"/>
        <w:jc w:val="both"/>
        <w:rPr>
          <w:rFonts w:cs="Arial"/>
          <w:b/>
          <w:szCs w:val="24"/>
        </w:rPr>
      </w:pPr>
      <w:r w:rsidRPr="00680E7B">
        <w:rPr>
          <w:rFonts w:cs="Arial"/>
          <w:b/>
          <w:szCs w:val="24"/>
        </w:rPr>
        <w:t>Mapa estratégico organizacional</w:t>
      </w:r>
    </w:p>
    <w:p w:rsidR="00CD47F0" w:rsidRDefault="00FC4D10" w:rsidP="00E061C2">
      <w:pPr>
        <w:spacing w:line="480" w:lineRule="auto"/>
        <w:ind w:left="990"/>
        <w:jc w:val="both"/>
        <w:rPr>
          <w:rFonts w:cs="Arial"/>
          <w:szCs w:val="24"/>
        </w:rPr>
      </w:pPr>
      <w:r w:rsidRPr="00FC4D10">
        <w:rPr>
          <w:rFonts w:cs="Arial"/>
          <w:szCs w:val="24"/>
        </w:rPr>
        <w:t>Una vez establecidas las definiciones estratégicas para la organización se elabora el m</w:t>
      </w:r>
      <w:r w:rsidR="00256900">
        <w:rPr>
          <w:rFonts w:cs="Arial"/>
          <w:szCs w:val="24"/>
        </w:rPr>
        <w:t xml:space="preserve">apa estratégico, que despliega </w:t>
      </w:r>
      <w:r w:rsidRPr="00FC4D10">
        <w:rPr>
          <w:rFonts w:cs="Arial"/>
          <w:szCs w:val="24"/>
        </w:rPr>
        <w:t>l</w:t>
      </w:r>
      <w:r w:rsidR="00256900">
        <w:rPr>
          <w:rFonts w:cs="Arial"/>
          <w:szCs w:val="24"/>
        </w:rPr>
        <w:t>os</w:t>
      </w:r>
      <w:r w:rsidRPr="00FC4D10">
        <w:rPr>
          <w:rFonts w:cs="Arial"/>
          <w:szCs w:val="24"/>
        </w:rPr>
        <w:t xml:space="preserve"> macro </w:t>
      </w:r>
      <w:r w:rsidR="00E061C2" w:rsidRPr="00FC4D10">
        <w:rPr>
          <w:rFonts w:cs="Arial"/>
          <w:szCs w:val="24"/>
        </w:rPr>
        <w:t>objetivo</w:t>
      </w:r>
      <w:r w:rsidR="00E061C2">
        <w:rPr>
          <w:rFonts w:cs="Arial"/>
          <w:szCs w:val="24"/>
        </w:rPr>
        <w:t xml:space="preserve">s </w:t>
      </w:r>
      <w:r w:rsidR="00E061C2" w:rsidRPr="00FC4D10">
        <w:rPr>
          <w:rFonts w:cs="Arial"/>
          <w:szCs w:val="24"/>
        </w:rPr>
        <w:t>en</w:t>
      </w:r>
      <w:r w:rsidRPr="00FC4D10">
        <w:rPr>
          <w:rFonts w:cs="Arial"/>
          <w:szCs w:val="24"/>
        </w:rPr>
        <w:t xml:space="preserve"> objetivos estratégicos específicos desglosados en las cuatro perspectivas con sus respectivas rutas de causa efecto.</w:t>
      </w:r>
    </w:p>
    <w:p w:rsidR="00580272" w:rsidRPr="00FC4D10" w:rsidRDefault="00580272" w:rsidP="00E061C2">
      <w:pPr>
        <w:spacing w:line="480" w:lineRule="auto"/>
        <w:ind w:left="990"/>
        <w:jc w:val="both"/>
        <w:rPr>
          <w:rFonts w:cs="Arial"/>
          <w:szCs w:val="24"/>
        </w:rPr>
      </w:pPr>
      <w:r>
        <w:rPr>
          <w:rFonts w:cs="Arial"/>
          <w:noProof/>
          <w:szCs w:val="24"/>
          <w:lang w:eastAsia="es-EC"/>
        </w:rPr>
        <w:drawing>
          <wp:anchor distT="0" distB="0" distL="114300" distR="114300" simplePos="0" relativeHeight="251776512" behindDoc="1" locked="0" layoutInCell="1" allowOverlap="1">
            <wp:simplePos x="0" y="0"/>
            <wp:positionH relativeFrom="column">
              <wp:posOffset>321310</wp:posOffset>
            </wp:positionH>
            <wp:positionV relativeFrom="paragraph">
              <wp:posOffset>99060</wp:posOffset>
            </wp:positionV>
            <wp:extent cx="4932680" cy="4333875"/>
            <wp:effectExtent l="19050" t="0" r="1270" b="0"/>
            <wp:wrapTight wrapText="bothSides">
              <wp:wrapPolygon edited="0">
                <wp:start x="-83" y="0"/>
                <wp:lineTo x="-83" y="21553"/>
                <wp:lineTo x="21606" y="21553"/>
                <wp:lineTo x="21606" y="0"/>
                <wp:lineTo x="-83" y="0"/>
              </wp:wrapPolygon>
            </wp:wrapTight>
            <wp:docPr id="2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9504" r="18651"/>
                    <a:stretch>
                      <a:fillRect/>
                    </a:stretch>
                  </pic:blipFill>
                  <pic:spPr bwMode="auto">
                    <a:xfrm>
                      <a:off x="0" y="0"/>
                      <a:ext cx="4932680" cy="4333875"/>
                    </a:xfrm>
                    <a:prstGeom prst="rect">
                      <a:avLst/>
                    </a:prstGeom>
                    <a:noFill/>
                    <a:ln w="9525">
                      <a:noFill/>
                      <a:miter lim="800000"/>
                      <a:headEnd/>
                      <a:tailEnd/>
                    </a:ln>
                  </pic:spPr>
                </pic:pic>
              </a:graphicData>
            </a:graphic>
          </wp:anchor>
        </w:drawing>
      </w:r>
    </w:p>
    <w:p w:rsidR="00CD47F0" w:rsidRPr="00CD47F0" w:rsidRDefault="00CD47F0" w:rsidP="00CD47F0">
      <w:pPr>
        <w:rPr>
          <w:rFonts w:cs="Arial"/>
          <w:szCs w:val="24"/>
        </w:rPr>
      </w:pPr>
    </w:p>
    <w:p w:rsidR="00CD47F0" w:rsidRPr="00680E7B" w:rsidRDefault="00CD47F0" w:rsidP="00FC4D10">
      <w:pPr>
        <w:tabs>
          <w:tab w:val="left" w:pos="1260"/>
        </w:tabs>
        <w:rPr>
          <w:rFonts w:cs="Arial"/>
          <w:b/>
          <w:szCs w:val="24"/>
        </w:rPr>
      </w:pPr>
    </w:p>
    <w:p w:rsidR="00067836" w:rsidRPr="00680E7B" w:rsidRDefault="00067836" w:rsidP="00CD47F0"/>
    <w:p w:rsidR="00067836" w:rsidRPr="00680E7B" w:rsidRDefault="00067836" w:rsidP="00067836">
      <w:pPr>
        <w:pStyle w:val="Ttulo2"/>
        <w:rPr>
          <w:rFonts w:ascii="Arial" w:hAnsi="Arial" w:cs="Arial"/>
          <w:b w:val="0"/>
          <w:i w:val="0"/>
        </w:rPr>
      </w:pPr>
    </w:p>
    <w:p w:rsidR="00067836" w:rsidRDefault="00067836">
      <w:pPr>
        <w:spacing w:after="0" w:line="240" w:lineRule="auto"/>
        <w:rPr>
          <w:rFonts w:cs="Arial"/>
          <w:b/>
        </w:rPr>
      </w:pPr>
    </w:p>
    <w:p w:rsidR="00FC4D10" w:rsidRDefault="00FC4D10" w:rsidP="00B76E5F">
      <w:pPr>
        <w:spacing w:after="0" w:line="360" w:lineRule="auto"/>
        <w:ind w:left="708" w:firstLine="708"/>
        <w:rPr>
          <w:rFonts w:cs="Arial"/>
          <w:b/>
        </w:rPr>
      </w:pPr>
    </w:p>
    <w:p w:rsidR="00FC4D10" w:rsidRDefault="00FC4D10" w:rsidP="00B76E5F">
      <w:pPr>
        <w:spacing w:after="0" w:line="360" w:lineRule="auto"/>
        <w:ind w:left="708" w:firstLine="708"/>
        <w:rPr>
          <w:rFonts w:cs="Arial"/>
          <w:b/>
        </w:rPr>
      </w:pPr>
    </w:p>
    <w:p w:rsidR="00FC4D10" w:rsidRDefault="00FC4D10" w:rsidP="00B76E5F">
      <w:pPr>
        <w:spacing w:after="0" w:line="360" w:lineRule="auto"/>
        <w:ind w:left="708" w:firstLine="708"/>
        <w:rPr>
          <w:rFonts w:cs="Arial"/>
          <w:b/>
        </w:rPr>
      </w:pPr>
    </w:p>
    <w:p w:rsidR="003F7B39" w:rsidRDefault="003F7B39" w:rsidP="00B76E5F">
      <w:pPr>
        <w:spacing w:after="0" w:line="360" w:lineRule="auto"/>
        <w:ind w:left="708" w:firstLine="708"/>
        <w:rPr>
          <w:rFonts w:cs="Arial"/>
          <w:b/>
        </w:rPr>
      </w:pPr>
    </w:p>
    <w:p w:rsidR="003F7B39" w:rsidRDefault="003F7B39" w:rsidP="00B76E5F">
      <w:pPr>
        <w:spacing w:after="0" w:line="360" w:lineRule="auto"/>
        <w:ind w:left="708" w:firstLine="708"/>
        <w:rPr>
          <w:rFonts w:cs="Arial"/>
          <w:b/>
        </w:rPr>
      </w:pPr>
    </w:p>
    <w:p w:rsidR="003F7B39" w:rsidRDefault="003F7B39" w:rsidP="00B76E5F">
      <w:pPr>
        <w:spacing w:after="0" w:line="360" w:lineRule="auto"/>
        <w:ind w:left="708" w:firstLine="708"/>
        <w:rPr>
          <w:rFonts w:cs="Arial"/>
          <w:b/>
        </w:rPr>
      </w:pPr>
    </w:p>
    <w:p w:rsidR="00FC4D10" w:rsidRDefault="00FC4D10" w:rsidP="00B76E5F">
      <w:pPr>
        <w:spacing w:after="0" w:line="360" w:lineRule="auto"/>
        <w:ind w:left="708" w:firstLine="708"/>
        <w:rPr>
          <w:rFonts w:cs="Arial"/>
          <w:b/>
        </w:rPr>
      </w:pPr>
    </w:p>
    <w:p w:rsidR="00FC4D10" w:rsidRDefault="00FC4D10" w:rsidP="00B76E5F">
      <w:pPr>
        <w:spacing w:after="0" w:line="360" w:lineRule="auto"/>
        <w:ind w:left="708" w:firstLine="708"/>
        <w:rPr>
          <w:rFonts w:cs="Arial"/>
          <w:b/>
        </w:rPr>
      </w:pPr>
    </w:p>
    <w:p w:rsidR="003F7B39" w:rsidRDefault="003F7B39" w:rsidP="00FC4D10">
      <w:pPr>
        <w:spacing w:line="480" w:lineRule="auto"/>
        <w:ind w:left="706" w:firstLine="706"/>
        <w:rPr>
          <w:rFonts w:cs="Arial"/>
          <w:b/>
        </w:rPr>
      </w:pPr>
    </w:p>
    <w:p w:rsidR="003F7B39" w:rsidRDefault="003F7B39" w:rsidP="00FC4D10">
      <w:pPr>
        <w:spacing w:line="480" w:lineRule="auto"/>
        <w:ind w:left="706" w:firstLine="706"/>
        <w:rPr>
          <w:rFonts w:cs="Arial"/>
          <w:b/>
        </w:rPr>
      </w:pPr>
    </w:p>
    <w:p w:rsidR="007F4046" w:rsidRPr="00680E7B" w:rsidRDefault="007F4046" w:rsidP="002E66AA">
      <w:pPr>
        <w:spacing w:after="0" w:line="480" w:lineRule="auto"/>
        <w:ind w:left="994"/>
        <w:rPr>
          <w:rFonts w:cs="Arial"/>
          <w:b/>
        </w:rPr>
      </w:pPr>
      <w:r w:rsidRPr="00680E7B">
        <w:rPr>
          <w:rFonts w:cs="Arial"/>
          <w:b/>
        </w:rPr>
        <w:lastRenderedPageBreak/>
        <w:t>Mapa estratégico</w:t>
      </w:r>
      <w:r w:rsidR="00FC4D10">
        <w:rPr>
          <w:rFonts w:cs="Arial"/>
          <w:b/>
        </w:rPr>
        <w:t xml:space="preserve"> del </w:t>
      </w:r>
      <w:r w:rsidR="00067836">
        <w:rPr>
          <w:rFonts w:cs="Arial"/>
          <w:b/>
        </w:rPr>
        <w:t xml:space="preserve">área </w:t>
      </w:r>
      <w:r w:rsidR="00FC4D10">
        <w:rPr>
          <w:rFonts w:cs="Arial"/>
          <w:b/>
        </w:rPr>
        <w:t xml:space="preserve">de </w:t>
      </w:r>
      <w:r w:rsidR="00067836">
        <w:rPr>
          <w:rFonts w:cs="Arial"/>
          <w:b/>
        </w:rPr>
        <w:t xml:space="preserve">producción  </w:t>
      </w:r>
    </w:p>
    <w:p w:rsidR="00560468" w:rsidRPr="00680E7B" w:rsidRDefault="00256900" w:rsidP="002E66AA">
      <w:pPr>
        <w:spacing w:after="0" w:line="480" w:lineRule="auto"/>
        <w:ind w:left="990"/>
        <w:jc w:val="both"/>
        <w:rPr>
          <w:rFonts w:cs="Arial"/>
          <w:szCs w:val="24"/>
        </w:rPr>
      </w:pPr>
      <w:r>
        <w:rPr>
          <w:rFonts w:cs="Arial"/>
          <w:szCs w:val="24"/>
        </w:rPr>
        <w:t xml:space="preserve">Como se </w:t>
      </w:r>
      <w:r w:rsidR="002E66AA">
        <w:rPr>
          <w:rFonts w:cs="Arial"/>
          <w:szCs w:val="24"/>
        </w:rPr>
        <w:t>ha expuesto</w:t>
      </w:r>
      <w:r w:rsidR="00FC4D10">
        <w:rPr>
          <w:rFonts w:cs="Arial"/>
          <w:szCs w:val="24"/>
        </w:rPr>
        <w:t>, el sistema se aplica primero al área de producción por lo cual se despliegan los objetivos estratégicos específicos establecidos en el mapa organizacional</w:t>
      </w:r>
      <w:r w:rsidR="00310EF0">
        <w:rPr>
          <w:rFonts w:cs="Arial"/>
          <w:szCs w:val="24"/>
        </w:rPr>
        <w:t xml:space="preserve"> y que le corresponden al área de producción.</w:t>
      </w:r>
    </w:p>
    <w:p w:rsidR="009B116E" w:rsidRPr="00680E7B" w:rsidRDefault="002E66AA" w:rsidP="009B116E">
      <w:pPr>
        <w:spacing w:line="480" w:lineRule="auto"/>
        <w:ind w:left="1416"/>
        <w:jc w:val="both"/>
        <w:rPr>
          <w:rFonts w:cs="Arial"/>
          <w:szCs w:val="24"/>
        </w:rPr>
      </w:pPr>
      <w:r>
        <w:rPr>
          <w:rFonts w:cs="Arial"/>
          <w:noProof/>
          <w:szCs w:val="24"/>
          <w:lang w:eastAsia="es-EC"/>
        </w:rPr>
        <w:drawing>
          <wp:anchor distT="0" distB="0" distL="114300" distR="114300" simplePos="0" relativeHeight="251777536" behindDoc="1" locked="0" layoutInCell="1" allowOverlap="1">
            <wp:simplePos x="0" y="0"/>
            <wp:positionH relativeFrom="column">
              <wp:posOffset>444500</wp:posOffset>
            </wp:positionH>
            <wp:positionV relativeFrom="paragraph">
              <wp:posOffset>186690</wp:posOffset>
            </wp:positionV>
            <wp:extent cx="4766310" cy="3823335"/>
            <wp:effectExtent l="19050" t="0" r="0" b="0"/>
            <wp:wrapTight wrapText="bothSides">
              <wp:wrapPolygon edited="0">
                <wp:start x="-86" y="0"/>
                <wp:lineTo x="-86" y="21525"/>
                <wp:lineTo x="21583" y="21525"/>
                <wp:lineTo x="21583" y="0"/>
                <wp:lineTo x="-86" y="0"/>
              </wp:wrapPolygon>
            </wp:wrapTight>
            <wp:docPr id="2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9844" r="12424"/>
                    <a:stretch>
                      <a:fillRect/>
                    </a:stretch>
                  </pic:blipFill>
                  <pic:spPr bwMode="auto">
                    <a:xfrm>
                      <a:off x="0" y="0"/>
                      <a:ext cx="4766310" cy="3823335"/>
                    </a:xfrm>
                    <a:prstGeom prst="rect">
                      <a:avLst/>
                    </a:prstGeom>
                    <a:noFill/>
                    <a:ln w="9525">
                      <a:noFill/>
                      <a:miter lim="800000"/>
                      <a:headEnd/>
                      <a:tailEnd/>
                    </a:ln>
                  </pic:spPr>
                </pic:pic>
              </a:graphicData>
            </a:graphic>
          </wp:anchor>
        </w:drawing>
      </w:r>
    </w:p>
    <w:p w:rsidR="009B116E" w:rsidRPr="00680E7B" w:rsidRDefault="009B116E" w:rsidP="009B116E">
      <w:pPr>
        <w:spacing w:line="480" w:lineRule="auto"/>
        <w:ind w:left="1416"/>
        <w:jc w:val="both"/>
        <w:rPr>
          <w:rFonts w:cs="Arial"/>
          <w:szCs w:val="24"/>
        </w:rPr>
      </w:pPr>
    </w:p>
    <w:p w:rsidR="007F4046" w:rsidRPr="00680E7B" w:rsidRDefault="007F4046" w:rsidP="007F4046">
      <w:pPr>
        <w:spacing w:after="100" w:afterAutospacing="1" w:line="480" w:lineRule="auto"/>
        <w:rPr>
          <w:rFonts w:cs="Arial"/>
          <w:b/>
        </w:rPr>
      </w:pPr>
    </w:p>
    <w:p w:rsidR="00E20335" w:rsidRPr="00680E7B" w:rsidRDefault="00E20335" w:rsidP="00E20335">
      <w:pPr>
        <w:spacing w:after="100" w:afterAutospacing="1" w:line="480" w:lineRule="auto"/>
        <w:rPr>
          <w:rFonts w:cs="Arial"/>
        </w:rPr>
      </w:pPr>
    </w:p>
    <w:p w:rsidR="009B116E" w:rsidRPr="00680E7B" w:rsidRDefault="009B116E" w:rsidP="00E20335">
      <w:pPr>
        <w:spacing w:after="100" w:afterAutospacing="1" w:line="480" w:lineRule="auto"/>
        <w:rPr>
          <w:rFonts w:cs="Arial"/>
        </w:rPr>
      </w:pPr>
    </w:p>
    <w:p w:rsidR="009B116E" w:rsidRPr="00680E7B" w:rsidRDefault="009B116E" w:rsidP="00E20335">
      <w:pPr>
        <w:spacing w:after="100" w:afterAutospacing="1" w:line="480" w:lineRule="auto"/>
        <w:rPr>
          <w:rFonts w:cs="Arial"/>
        </w:rPr>
      </w:pPr>
    </w:p>
    <w:p w:rsidR="00955F4A" w:rsidRDefault="00955F4A" w:rsidP="00203743">
      <w:pPr>
        <w:ind w:left="708" w:firstLine="708"/>
        <w:rPr>
          <w:rFonts w:cs="Arial"/>
          <w:b/>
        </w:rPr>
      </w:pPr>
    </w:p>
    <w:p w:rsidR="00955F4A" w:rsidRPr="00955F4A" w:rsidRDefault="00955F4A" w:rsidP="00955F4A">
      <w:pPr>
        <w:rPr>
          <w:rFonts w:cs="Arial"/>
        </w:rPr>
      </w:pPr>
    </w:p>
    <w:p w:rsidR="00310EF0" w:rsidRDefault="00310EF0" w:rsidP="00955F4A">
      <w:pPr>
        <w:pStyle w:val="Ttulo2"/>
        <w:ind w:left="1416"/>
        <w:rPr>
          <w:rFonts w:ascii="Arial" w:hAnsi="Arial" w:cs="Arial"/>
          <w:i w:val="0"/>
          <w:sz w:val="24"/>
        </w:rPr>
      </w:pPr>
    </w:p>
    <w:p w:rsidR="00310EF0" w:rsidRDefault="00310EF0" w:rsidP="00955F4A">
      <w:pPr>
        <w:pStyle w:val="Ttulo2"/>
        <w:ind w:left="1416"/>
        <w:rPr>
          <w:rFonts w:ascii="Arial" w:hAnsi="Arial" w:cs="Arial"/>
          <w:i w:val="0"/>
          <w:sz w:val="24"/>
        </w:rPr>
      </w:pPr>
    </w:p>
    <w:p w:rsidR="00955F4A" w:rsidRPr="00955F4A" w:rsidRDefault="008845F1" w:rsidP="002E66AA">
      <w:pPr>
        <w:pStyle w:val="Ttulo2"/>
        <w:spacing w:before="0" w:after="0" w:line="480" w:lineRule="auto"/>
        <w:ind w:left="994"/>
        <w:rPr>
          <w:rFonts w:ascii="Arial" w:hAnsi="Arial" w:cs="Arial"/>
          <w:i w:val="0"/>
          <w:sz w:val="24"/>
        </w:rPr>
      </w:pPr>
      <w:r>
        <w:rPr>
          <w:rFonts w:ascii="Arial" w:hAnsi="Arial" w:cs="Arial"/>
          <w:i w:val="0"/>
          <w:sz w:val="24"/>
        </w:rPr>
        <w:t xml:space="preserve">Cuadro de objetivos e </w:t>
      </w:r>
      <w:r w:rsidR="00955F4A" w:rsidRPr="00955F4A">
        <w:rPr>
          <w:rFonts w:ascii="Arial" w:hAnsi="Arial" w:cs="Arial"/>
          <w:i w:val="0"/>
          <w:sz w:val="24"/>
        </w:rPr>
        <w:t xml:space="preserve">Indicadores </w:t>
      </w:r>
      <w:r w:rsidR="00067836">
        <w:rPr>
          <w:rFonts w:ascii="Arial" w:hAnsi="Arial" w:cs="Arial"/>
          <w:i w:val="0"/>
          <w:sz w:val="24"/>
        </w:rPr>
        <w:t>de gestión</w:t>
      </w:r>
    </w:p>
    <w:p w:rsidR="0024245B" w:rsidRDefault="00955F4A" w:rsidP="002E66AA">
      <w:pPr>
        <w:pStyle w:val="Ttulo2"/>
        <w:spacing w:before="0" w:after="0" w:line="480" w:lineRule="auto"/>
        <w:ind w:left="994"/>
        <w:jc w:val="both"/>
        <w:rPr>
          <w:rFonts w:ascii="Arial" w:hAnsi="Arial" w:cs="Arial"/>
          <w:b w:val="0"/>
          <w:i w:val="0"/>
          <w:sz w:val="24"/>
        </w:rPr>
      </w:pPr>
      <w:r w:rsidRPr="003E4B4F">
        <w:rPr>
          <w:rFonts w:ascii="Arial" w:hAnsi="Arial" w:cs="Arial"/>
          <w:b w:val="0"/>
          <w:i w:val="0"/>
          <w:sz w:val="24"/>
        </w:rPr>
        <w:t xml:space="preserve">A continuación se muestra </w:t>
      </w:r>
      <w:r w:rsidR="00067836">
        <w:rPr>
          <w:rFonts w:ascii="Arial" w:hAnsi="Arial" w:cs="Arial"/>
          <w:b w:val="0"/>
          <w:i w:val="0"/>
          <w:sz w:val="24"/>
        </w:rPr>
        <w:t xml:space="preserve">el </w:t>
      </w:r>
      <w:r w:rsidR="00067836" w:rsidRPr="00067836">
        <w:rPr>
          <w:rFonts w:ascii="Arial" w:hAnsi="Arial" w:cs="Arial"/>
          <w:i w:val="0"/>
          <w:sz w:val="24"/>
        </w:rPr>
        <w:t xml:space="preserve">cuadro de objetivos e </w:t>
      </w:r>
      <w:r w:rsidRPr="00067836">
        <w:rPr>
          <w:rFonts w:ascii="Arial" w:hAnsi="Arial" w:cs="Arial"/>
          <w:i w:val="0"/>
          <w:sz w:val="24"/>
        </w:rPr>
        <w:t>indicadores</w:t>
      </w:r>
      <w:r w:rsidRPr="003E4B4F">
        <w:rPr>
          <w:rFonts w:ascii="Arial" w:hAnsi="Arial" w:cs="Arial"/>
          <w:b w:val="0"/>
          <w:i w:val="0"/>
          <w:sz w:val="24"/>
        </w:rPr>
        <w:t xml:space="preserve"> a nivel organizacional </w:t>
      </w:r>
      <w:r w:rsidR="008845F1">
        <w:rPr>
          <w:rFonts w:ascii="Arial" w:hAnsi="Arial" w:cs="Arial"/>
          <w:b w:val="0"/>
          <w:i w:val="0"/>
          <w:sz w:val="24"/>
        </w:rPr>
        <w:t xml:space="preserve">y producción </w:t>
      </w:r>
      <w:r w:rsidRPr="003E4B4F">
        <w:rPr>
          <w:rFonts w:ascii="Arial" w:hAnsi="Arial" w:cs="Arial"/>
          <w:b w:val="0"/>
          <w:i w:val="0"/>
          <w:sz w:val="24"/>
        </w:rPr>
        <w:t>con su respectiva métrica</w:t>
      </w:r>
      <w:r w:rsidR="00FE7A9C">
        <w:rPr>
          <w:rFonts w:ascii="Arial" w:hAnsi="Arial" w:cs="Arial"/>
          <w:b w:val="0"/>
          <w:i w:val="0"/>
          <w:sz w:val="24"/>
        </w:rPr>
        <w:t>.</w:t>
      </w:r>
    </w:p>
    <w:p w:rsidR="000F4259" w:rsidRPr="000F4259" w:rsidRDefault="000F4259" w:rsidP="000F4259"/>
    <w:p w:rsidR="00FE7A9C" w:rsidRDefault="00FE7A9C" w:rsidP="00FE7A9C"/>
    <w:p w:rsidR="00FE7A9C" w:rsidRDefault="00FE7A9C" w:rsidP="00FE7A9C"/>
    <w:tbl>
      <w:tblPr>
        <w:tblpPr w:leftFromText="141" w:rightFromText="141" w:vertAnchor="page" w:horzAnchor="margin" w:tblpX="140" w:tblpY="3014"/>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30"/>
        <w:gridCol w:w="2528"/>
        <w:gridCol w:w="1702"/>
        <w:gridCol w:w="2631"/>
      </w:tblGrid>
      <w:tr w:rsidR="000F4259" w:rsidRPr="009A623D" w:rsidTr="000F4259">
        <w:trPr>
          <w:trHeight w:val="172"/>
        </w:trPr>
        <w:tc>
          <w:tcPr>
            <w:tcW w:w="812" w:type="pct"/>
            <w:tcBorders>
              <w:top w:val="nil"/>
              <w:left w:val="nil"/>
              <w:bottom w:val="nil"/>
              <w:right w:val="single" w:sz="4" w:space="0" w:color="auto"/>
            </w:tcBorders>
            <w:shd w:val="clear" w:color="auto" w:fill="auto"/>
            <w:noWrap/>
            <w:vAlign w:val="center"/>
            <w:hideMark/>
          </w:tcPr>
          <w:p w:rsidR="000F4259" w:rsidRPr="009A623D" w:rsidRDefault="000F4259" w:rsidP="000F4259">
            <w:pPr>
              <w:spacing w:after="0" w:line="240" w:lineRule="auto"/>
              <w:jc w:val="center"/>
              <w:rPr>
                <w:rFonts w:eastAsia="Times New Roman" w:cs="Arial"/>
                <w:color w:val="000000"/>
                <w:sz w:val="20"/>
                <w:szCs w:val="22"/>
                <w:lang w:eastAsia="es-EC"/>
              </w:rPr>
            </w:pPr>
          </w:p>
        </w:tc>
        <w:tc>
          <w:tcPr>
            <w:tcW w:w="4188"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0F4259" w:rsidRPr="00630C41" w:rsidRDefault="000F4259" w:rsidP="000F4259">
            <w:pPr>
              <w:spacing w:after="0" w:line="240" w:lineRule="auto"/>
              <w:jc w:val="center"/>
              <w:rPr>
                <w:rFonts w:eastAsia="Times New Roman" w:cs="Arial"/>
                <w:b/>
                <w:bCs/>
                <w:color w:val="FFFFFF" w:themeColor="background1"/>
                <w:sz w:val="22"/>
                <w:szCs w:val="24"/>
                <w:lang w:eastAsia="es-EC"/>
              </w:rPr>
            </w:pPr>
            <w:r w:rsidRPr="00630C41">
              <w:rPr>
                <w:rFonts w:eastAsia="Times New Roman" w:cs="Arial"/>
                <w:b/>
                <w:bCs/>
                <w:iCs/>
                <w:color w:val="FFFFFF" w:themeColor="background1"/>
                <w:sz w:val="22"/>
                <w:szCs w:val="24"/>
                <w:lang w:eastAsia="es-EC"/>
              </w:rPr>
              <w:t>CUADRO DE OBJETIVOS E INDICADORES A NIVEL ORGANIZACIONAL</w:t>
            </w:r>
          </w:p>
        </w:tc>
      </w:tr>
      <w:tr w:rsidR="000F4259" w:rsidRPr="009A623D" w:rsidTr="000F4259">
        <w:trPr>
          <w:trHeight w:val="510"/>
        </w:trPr>
        <w:tc>
          <w:tcPr>
            <w:tcW w:w="812" w:type="pct"/>
            <w:tcBorders>
              <w:top w:val="nil"/>
              <w:left w:val="nil"/>
              <w:bottom w:val="nil"/>
              <w:right w:val="single" w:sz="4" w:space="0" w:color="auto"/>
            </w:tcBorders>
            <w:shd w:val="clear" w:color="auto" w:fill="auto"/>
            <w:noWrap/>
            <w:vAlign w:val="center"/>
            <w:hideMark/>
          </w:tcPr>
          <w:p w:rsidR="000F4259" w:rsidRPr="009A623D" w:rsidRDefault="000F4259" w:rsidP="000F4259">
            <w:pPr>
              <w:spacing w:after="0" w:line="240" w:lineRule="auto"/>
              <w:jc w:val="center"/>
              <w:rPr>
                <w:rFonts w:eastAsia="Times New Roman" w:cs="Arial"/>
                <w:color w:val="000000"/>
                <w:sz w:val="20"/>
                <w:szCs w:val="22"/>
                <w:lang w:eastAsia="es-EC"/>
              </w:rPr>
            </w:pPr>
          </w:p>
          <w:p w:rsidR="000F4259" w:rsidRPr="009A623D" w:rsidRDefault="000F4259" w:rsidP="000F4259">
            <w:pPr>
              <w:spacing w:after="0" w:line="240" w:lineRule="auto"/>
              <w:jc w:val="center"/>
              <w:rPr>
                <w:rFonts w:eastAsia="Times New Roman" w:cs="Arial"/>
                <w:color w:val="000000"/>
                <w:sz w:val="20"/>
                <w:szCs w:val="22"/>
                <w:lang w:eastAsia="es-EC"/>
              </w:rPr>
            </w:pP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4259" w:rsidRPr="00B06AF5" w:rsidRDefault="000F4259" w:rsidP="000F4259">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MACRO OBJETIVOS ESTRATÉGICOS</w:t>
            </w:r>
          </w:p>
        </w:tc>
        <w:tc>
          <w:tcPr>
            <w:tcW w:w="1039" w:type="pct"/>
            <w:tcBorders>
              <w:left w:val="single" w:sz="4" w:space="0" w:color="auto"/>
            </w:tcBorders>
            <w:shd w:val="clear" w:color="auto" w:fill="auto"/>
            <w:vAlign w:val="center"/>
            <w:hideMark/>
          </w:tcPr>
          <w:p w:rsidR="000F4259" w:rsidRPr="00B06AF5" w:rsidRDefault="000F4259" w:rsidP="000F4259">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INDICADOR</w:t>
            </w:r>
          </w:p>
        </w:tc>
        <w:tc>
          <w:tcPr>
            <w:tcW w:w="1606" w:type="pct"/>
            <w:shd w:val="clear" w:color="auto" w:fill="auto"/>
            <w:vAlign w:val="center"/>
            <w:hideMark/>
          </w:tcPr>
          <w:p w:rsidR="000F4259" w:rsidRPr="00B06AF5" w:rsidRDefault="000F4259" w:rsidP="000F4259">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MÉTRICA</w:t>
            </w:r>
          </w:p>
        </w:tc>
      </w:tr>
      <w:tr w:rsidR="000F4259" w:rsidRPr="009A623D" w:rsidTr="000F4259">
        <w:trPr>
          <w:trHeight w:val="606"/>
        </w:trPr>
        <w:tc>
          <w:tcPr>
            <w:tcW w:w="812" w:type="pct"/>
            <w:tcBorders>
              <w:top w:val="nil"/>
              <w:left w:val="nil"/>
              <w:bottom w:val="nil"/>
              <w:right w:val="single" w:sz="4" w:space="0" w:color="auto"/>
            </w:tcBorders>
            <w:shd w:val="clear" w:color="auto" w:fill="auto"/>
            <w:noWrap/>
            <w:vAlign w:val="center"/>
            <w:hideMark/>
          </w:tcPr>
          <w:p w:rsidR="000F4259" w:rsidRPr="009A623D" w:rsidRDefault="000F4259" w:rsidP="000F4259">
            <w:pPr>
              <w:spacing w:after="0" w:line="240" w:lineRule="auto"/>
              <w:jc w:val="center"/>
              <w:rPr>
                <w:rFonts w:eastAsia="Times New Roman" w:cs="Arial"/>
                <w:color w:val="000000"/>
                <w:sz w:val="20"/>
                <w:szCs w:val="22"/>
                <w:lang w:eastAsia="es-EC"/>
              </w:rPr>
            </w:pP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1E3D4A">
              <w:rPr>
                <w:rFonts w:eastAsia="Wingdings" w:cs="Arial"/>
                <w:color w:val="000000"/>
                <w:sz w:val="20"/>
                <w:szCs w:val="20"/>
                <w:lang w:eastAsia="es-EC"/>
              </w:rPr>
              <w:t>Lograr una rentabilidad del 30% del precio de venta unitario al finalizar 2011.</w:t>
            </w:r>
          </w:p>
        </w:tc>
        <w:tc>
          <w:tcPr>
            <w:tcW w:w="1039" w:type="pct"/>
            <w:tcBorders>
              <w:left w:val="single" w:sz="4" w:space="0" w:color="auto"/>
            </w:tcBorders>
            <w:shd w:val="clear" w:color="000000" w:fill="FFFFFF"/>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xml:space="preserve">Rentabilidad </w:t>
            </w:r>
          </w:p>
        </w:tc>
        <w:tc>
          <w:tcPr>
            <w:tcW w:w="1606" w:type="pct"/>
            <w:shd w:val="clear" w:color="000000" w:fill="FFFFFF"/>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Ventas totales</w:t>
            </w:r>
            <w:r>
              <w:rPr>
                <w:rFonts w:eastAsia="Times New Roman" w:cs="Arial"/>
                <w:color w:val="000000"/>
                <w:sz w:val="20"/>
                <w:szCs w:val="20"/>
                <w:lang w:eastAsia="es-EC"/>
              </w:rPr>
              <w:t xml:space="preserve"> acumuladas</w:t>
            </w:r>
            <w:r w:rsidRPr="009A623D">
              <w:rPr>
                <w:rFonts w:eastAsia="Times New Roman" w:cs="Arial"/>
                <w:color w:val="000000"/>
                <w:sz w:val="20"/>
                <w:szCs w:val="20"/>
                <w:lang w:eastAsia="es-EC"/>
              </w:rPr>
              <w:t xml:space="preserve"> – costos totales</w:t>
            </w:r>
            <w:r>
              <w:rPr>
                <w:rFonts w:eastAsia="Times New Roman" w:cs="Arial"/>
                <w:color w:val="000000"/>
                <w:sz w:val="20"/>
                <w:szCs w:val="20"/>
                <w:lang w:eastAsia="es-EC"/>
              </w:rPr>
              <w:t xml:space="preserve"> acumulados</w:t>
            </w:r>
            <w:r w:rsidRPr="009A623D">
              <w:rPr>
                <w:rFonts w:eastAsia="Times New Roman" w:cs="Arial"/>
                <w:color w:val="000000"/>
                <w:sz w:val="20"/>
                <w:szCs w:val="20"/>
                <w:lang w:eastAsia="es-EC"/>
              </w:rPr>
              <w:t xml:space="preserve"> / ventas totales </w:t>
            </w:r>
            <w:r>
              <w:rPr>
                <w:rFonts w:eastAsia="Times New Roman" w:cs="Arial"/>
                <w:color w:val="000000"/>
                <w:sz w:val="20"/>
                <w:szCs w:val="20"/>
                <w:lang w:eastAsia="es-EC"/>
              </w:rPr>
              <w:t xml:space="preserve"> acumulados</w:t>
            </w:r>
            <w:r w:rsidRPr="009A623D">
              <w:rPr>
                <w:rFonts w:eastAsia="Times New Roman" w:cs="Arial"/>
                <w:color w:val="000000"/>
                <w:sz w:val="20"/>
                <w:szCs w:val="20"/>
                <w:lang w:eastAsia="es-EC"/>
              </w:rPr>
              <w:t xml:space="preserve"> *(100)</w:t>
            </w:r>
          </w:p>
        </w:tc>
      </w:tr>
      <w:tr w:rsidR="000F4259" w:rsidRPr="009A623D" w:rsidTr="00B43012">
        <w:trPr>
          <w:trHeight w:val="766"/>
        </w:trPr>
        <w:tc>
          <w:tcPr>
            <w:tcW w:w="812" w:type="pct"/>
            <w:tcBorders>
              <w:top w:val="nil"/>
              <w:left w:val="nil"/>
              <w:bottom w:val="nil"/>
              <w:right w:val="single" w:sz="4" w:space="0" w:color="auto"/>
            </w:tcBorders>
            <w:shd w:val="clear" w:color="auto" w:fill="auto"/>
            <w:noWrap/>
            <w:vAlign w:val="center"/>
            <w:hideMark/>
          </w:tcPr>
          <w:p w:rsidR="000F4259" w:rsidRPr="009A623D" w:rsidRDefault="000F4259" w:rsidP="000F4259">
            <w:pPr>
              <w:spacing w:after="0" w:line="240" w:lineRule="auto"/>
              <w:jc w:val="center"/>
              <w:rPr>
                <w:rFonts w:eastAsia="Times New Roman" w:cs="Arial"/>
                <w:color w:val="000000"/>
                <w:sz w:val="20"/>
                <w:szCs w:val="22"/>
                <w:lang w:eastAsia="es-EC"/>
              </w:rPr>
            </w:pP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4259" w:rsidRPr="001E3D4A" w:rsidRDefault="000F4259" w:rsidP="000F4259">
            <w:pPr>
              <w:spacing w:after="0" w:line="240" w:lineRule="auto"/>
              <w:jc w:val="both"/>
              <w:rPr>
                <w:rFonts w:eastAsia="Wingdings" w:cs="Arial"/>
                <w:color w:val="000000"/>
                <w:sz w:val="20"/>
                <w:szCs w:val="20"/>
                <w:lang w:eastAsia="es-EC"/>
              </w:rPr>
            </w:pPr>
            <w:r>
              <w:rPr>
                <w:rFonts w:eastAsia="Wingdings" w:cs="Arial"/>
                <w:color w:val="000000"/>
                <w:sz w:val="20"/>
                <w:szCs w:val="20"/>
                <w:lang w:eastAsia="es-EC"/>
              </w:rPr>
              <w:t>Captar el 60% del mercado al finalizar el 2014.</w:t>
            </w:r>
          </w:p>
        </w:tc>
        <w:tc>
          <w:tcPr>
            <w:tcW w:w="1039" w:type="pct"/>
            <w:tcBorders>
              <w:left w:val="single" w:sz="4" w:space="0" w:color="auto"/>
            </w:tcBorders>
            <w:shd w:val="clear" w:color="000000" w:fill="FFFFFF"/>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Participación de mercado anual</w:t>
            </w:r>
          </w:p>
        </w:tc>
        <w:tc>
          <w:tcPr>
            <w:tcW w:w="1606" w:type="pct"/>
            <w:shd w:val="clear" w:color="000000" w:fill="FFFFFF"/>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Resultado del estudio de mercado</w:t>
            </w:r>
          </w:p>
        </w:tc>
      </w:tr>
      <w:tr w:rsidR="000F4259" w:rsidRPr="009A623D" w:rsidTr="000F4259">
        <w:trPr>
          <w:trHeight w:val="628"/>
        </w:trPr>
        <w:tc>
          <w:tcPr>
            <w:tcW w:w="812" w:type="pct"/>
            <w:tcBorders>
              <w:top w:val="nil"/>
              <w:left w:val="nil"/>
              <w:bottom w:val="single" w:sz="4" w:space="0" w:color="auto"/>
              <w:right w:val="single" w:sz="4" w:space="0" w:color="auto"/>
            </w:tcBorders>
            <w:shd w:val="clear" w:color="auto" w:fill="FFFFFF" w:themeFill="background1"/>
            <w:vAlign w:val="center"/>
            <w:hideMark/>
          </w:tcPr>
          <w:p w:rsidR="000F4259" w:rsidRPr="009A623D" w:rsidRDefault="000F4259" w:rsidP="000F4259">
            <w:pPr>
              <w:spacing w:after="0" w:line="240" w:lineRule="auto"/>
              <w:jc w:val="center"/>
              <w:rPr>
                <w:rFonts w:eastAsia="Times New Roman" w:cs="Arial"/>
                <w:b/>
                <w:bCs/>
                <w:sz w:val="20"/>
                <w:szCs w:val="24"/>
                <w:lang w:eastAsia="es-EC"/>
              </w:rPr>
            </w:pPr>
          </w:p>
        </w:tc>
        <w:tc>
          <w:tcPr>
            <w:tcW w:w="1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4259" w:rsidRPr="00B06AF5" w:rsidRDefault="000F4259" w:rsidP="000F4259">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OBJETIVOS ESTRATÉGICOS</w:t>
            </w:r>
          </w:p>
        </w:tc>
        <w:tc>
          <w:tcPr>
            <w:tcW w:w="1039" w:type="pct"/>
            <w:tcBorders>
              <w:left w:val="single" w:sz="4" w:space="0" w:color="auto"/>
            </w:tcBorders>
            <w:shd w:val="clear" w:color="auto" w:fill="auto"/>
            <w:vAlign w:val="center"/>
            <w:hideMark/>
          </w:tcPr>
          <w:p w:rsidR="000F4259" w:rsidRPr="00B06AF5" w:rsidRDefault="000F4259" w:rsidP="000F4259">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INDICADOR</w:t>
            </w:r>
          </w:p>
        </w:tc>
        <w:tc>
          <w:tcPr>
            <w:tcW w:w="1606" w:type="pct"/>
            <w:shd w:val="clear" w:color="auto" w:fill="auto"/>
            <w:vAlign w:val="center"/>
            <w:hideMark/>
          </w:tcPr>
          <w:p w:rsidR="000F4259" w:rsidRPr="00B06AF5" w:rsidRDefault="000F4259" w:rsidP="000F4259">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MÉTRICA</w:t>
            </w:r>
          </w:p>
        </w:tc>
      </w:tr>
      <w:tr w:rsidR="000F4259" w:rsidRPr="009A623D" w:rsidTr="008B5FDD">
        <w:trPr>
          <w:trHeight w:val="1101"/>
        </w:trPr>
        <w:tc>
          <w:tcPr>
            <w:tcW w:w="812" w:type="pct"/>
            <w:vMerge w:val="restart"/>
            <w:tcBorders>
              <w:top w:val="single" w:sz="4" w:space="0" w:color="auto"/>
            </w:tcBorders>
            <w:shd w:val="clear" w:color="auto" w:fill="auto"/>
            <w:vAlign w:val="center"/>
            <w:hideMark/>
          </w:tcPr>
          <w:p w:rsidR="000F4259" w:rsidRPr="00B06AF5" w:rsidRDefault="000F4259" w:rsidP="000F4259">
            <w:pPr>
              <w:spacing w:after="0" w:line="240" w:lineRule="auto"/>
              <w:jc w:val="center"/>
              <w:rPr>
                <w:rFonts w:eastAsia="Times New Roman" w:cs="Arial"/>
                <w:b/>
                <w:bCs/>
                <w:color w:val="000000"/>
                <w:sz w:val="16"/>
                <w:szCs w:val="20"/>
                <w:lang w:eastAsia="es-EC"/>
              </w:rPr>
            </w:pPr>
            <w:r w:rsidRPr="00B06AF5">
              <w:rPr>
                <w:rFonts w:eastAsia="Times New Roman" w:cs="Arial"/>
                <w:b/>
                <w:bCs/>
                <w:color w:val="000000"/>
                <w:sz w:val="16"/>
                <w:szCs w:val="20"/>
                <w:lang w:eastAsia="es-EC"/>
              </w:rPr>
              <w:t>FINANCIERA</w:t>
            </w:r>
          </w:p>
        </w:tc>
        <w:tc>
          <w:tcPr>
            <w:tcW w:w="1543" w:type="pct"/>
            <w:tcBorders>
              <w:top w:val="single" w:sz="4" w:space="0" w:color="auto"/>
            </w:tcBorders>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9A623D">
              <w:rPr>
                <w:rFonts w:eastAsia="Times New Roman" w:cs="Arial"/>
                <w:color w:val="000000"/>
                <w:sz w:val="20"/>
                <w:szCs w:val="20"/>
                <w:lang w:eastAsia="es-EC"/>
              </w:rPr>
              <w:t>Mantener el incr</w:t>
            </w:r>
            <w:r>
              <w:rPr>
                <w:rFonts w:eastAsia="Times New Roman" w:cs="Arial"/>
                <w:color w:val="000000"/>
                <w:sz w:val="20"/>
                <w:szCs w:val="20"/>
                <w:lang w:eastAsia="es-EC"/>
              </w:rPr>
              <w:t>emento</w:t>
            </w:r>
            <w:r w:rsidRPr="009A623D">
              <w:rPr>
                <w:rFonts w:eastAsia="Times New Roman" w:cs="Arial"/>
                <w:color w:val="000000"/>
                <w:sz w:val="20"/>
                <w:szCs w:val="20"/>
                <w:lang w:eastAsia="es-EC"/>
              </w:rPr>
              <w:t xml:space="preserve"> volumen de ventas en un 20% con respecto al año anterior al finalizar 2011.</w:t>
            </w:r>
          </w:p>
        </w:tc>
        <w:tc>
          <w:tcPr>
            <w:tcW w:w="1039"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Nivel crecimiento en ventas</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Plantas despachadas ((</w:t>
            </w:r>
            <w:r w:rsidRPr="009A623D">
              <w:rPr>
                <w:rFonts w:eastAsia="Times New Roman" w:cs="Arial"/>
                <w:color w:val="000000"/>
                <w:sz w:val="20"/>
                <w:szCs w:val="20"/>
                <w:lang w:eastAsia="es-EC"/>
              </w:rPr>
              <w:t xml:space="preserve">mes </w:t>
            </w:r>
            <w:r>
              <w:rPr>
                <w:rFonts w:eastAsia="Times New Roman" w:cs="Arial"/>
                <w:color w:val="000000"/>
                <w:sz w:val="20"/>
                <w:szCs w:val="20"/>
                <w:lang w:eastAsia="es-EC"/>
              </w:rPr>
              <w:t>año actual – mes año anterior)</w:t>
            </w:r>
            <w:r w:rsidRPr="009A623D">
              <w:rPr>
                <w:rFonts w:eastAsia="Times New Roman" w:cs="Arial"/>
                <w:color w:val="000000"/>
                <w:sz w:val="20"/>
                <w:szCs w:val="20"/>
                <w:lang w:eastAsia="es-EC"/>
              </w:rPr>
              <w:t xml:space="preserve"> / </w:t>
            </w:r>
            <w:r>
              <w:rPr>
                <w:rFonts w:eastAsia="Times New Roman" w:cs="Arial"/>
                <w:color w:val="000000"/>
                <w:sz w:val="20"/>
                <w:szCs w:val="20"/>
                <w:lang w:eastAsia="es-EC"/>
              </w:rPr>
              <w:t xml:space="preserve">mes año anterior) </w:t>
            </w:r>
            <w:r w:rsidRPr="009A623D">
              <w:rPr>
                <w:rFonts w:eastAsia="Times New Roman" w:cs="Arial"/>
                <w:color w:val="000000"/>
                <w:sz w:val="20"/>
                <w:szCs w:val="20"/>
                <w:lang w:eastAsia="es-EC"/>
              </w:rPr>
              <w:t>(*100)</w:t>
            </w:r>
          </w:p>
        </w:tc>
      </w:tr>
      <w:tr w:rsidR="000F4259" w:rsidRPr="009A623D" w:rsidTr="008B5FDD">
        <w:trPr>
          <w:trHeight w:val="633"/>
        </w:trPr>
        <w:tc>
          <w:tcPr>
            <w:tcW w:w="812" w:type="pct"/>
            <w:vMerge/>
            <w:vAlign w:val="center"/>
            <w:hideMark/>
          </w:tcPr>
          <w:p w:rsidR="000F4259" w:rsidRPr="00B06AF5" w:rsidRDefault="000F4259" w:rsidP="000F4259">
            <w:pPr>
              <w:spacing w:after="0" w:line="240" w:lineRule="auto"/>
              <w:jc w:val="center"/>
              <w:rPr>
                <w:rFonts w:eastAsia="Times New Roman" w:cs="Arial"/>
                <w:b/>
                <w:bCs/>
                <w:color w:val="000000"/>
                <w:sz w:val="16"/>
                <w:szCs w:val="20"/>
                <w:lang w:eastAsia="es-EC"/>
              </w:rPr>
            </w:pP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D8468F">
              <w:rPr>
                <w:rFonts w:eastAsia="Times New Roman" w:cs="Arial"/>
                <w:color w:val="000000"/>
                <w:sz w:val="20"/>
                <w:szCs w:val="20"/>
                <w:lang w:eastAsia="es-EC"/>
              </w:rPr>
              <w:t xml:space="preserve">Reducir </w:t>
            </w:r>
            <w:r>
              <w:rPr>
                <w:rFonts w:eastAsia="Times New Roman" w:cs="Arial"/>
                <w:color w:val="000000"/>
                <w:sz w:val="20"/>
                <w:szCs w:val="20"/>
                <w:lang w:eastAsia="es-EC"/>
              </w:rPr>
              <w:t xml:space="preserve">el </w:t>
            </w:r>
            <w:r w:rsidRPr="00D8468F">
              <w:rPr>
                <w:rFonts w:eastAsia="Times New Roman" w:cs="Arial"/>
                <w:color w:val="000000"/>
                <w:sz w:val="20"/>
                <w:szCs w:val="20"/>
                <w:lang w:eastAsia="es-EC"/>
              </w:rPr>
              <w:t xml:space="preserve">costo unitario </w:t>
            </w:r>
            <w:r>
              <w:rPr>
                <w:rFonts w:eastAsia="Times New Roman" w:cs="Arial"/>
                <w:color w:val="000000"/>
                <w:sz w:val="20"/>
                <w:szCs w:val="20"/>
                <w:lang w:eastAsia="es-EC"/>
              </w:rPr>
              <w:t>mano de obra</w:t>
            </w:r>
            <w:r w:rsidRPr="00D8468F">
              <w:rPr>
                <w:rFonts w:eastAsia="Times New Roman" w:cs="Arial"/>
                <w:color w:val="000000"/>
                <w:sz w:val="20"/>
                <w:szCs w:val="20"/>
                <w:lang w:eastAsia="es-EC"/>
              </w:rPr>
              <w:t xml:space="preserve"> a $ 0.</w:t>
            </w:r>
            <w:r>
              <w:rPr>
                <w:rFonts w:eastAsia="Times New Roman" w:cs="Arial"/>
                <w:color w:val="000000"/>
                <w:sz w:val="20"/>
                <w:szCs w:val="20"/>
                <w:lang w:eastAsia="es-EC"/>
              </w:rPr>
              <w:t>10.</w:t>
            </w:r>
          </w:p>
        </w:tc>
        <w:tc>
          <w:tcPr>
            <w:tcW w:w="1039"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Costo unitario mano de obra</w:t>
            </w:r>
            <w:r w:rsidRPr="009A623D">
              <w:rPr>
                <w:rFonts w:eastAsia="Times New Roman" w:cs="Arial"/>
                <w:color w:val="000000"/>
                <w:sz w:val="20"/>
                <w:szCs w:val="20"/>
                <w:lang w:eastAsia="es-EC"/>
              </w:rPr>
              <w:t>.</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Costo mano de obra / plantas despachadas</w:t>
            </w:r>
            <w:r w:rsidRPr="009A623D">
              <w:rPr>
                <w:rFonts w:eastAsia="Times New Roman" w:cs="Arial"/>
                <w:color w:val="000000"/>
                <w:sz w:val="20"/>
                <w:szCs w:val="20"/>
                <w:lang w:eastAsia="es-EC"/>
              </w:rPr>
              <w:t>.</w:t>
            </w:r>
          </w:p>
        </w:tc>
      </w:tr>
      <w:tr w:rsidR="000F4259" w:rsidRPr="009A623D" w:rsidTr="008B5FDD">
        <w:trPr>
          <w:trHeight w:val="876"/>
        </w:trPr>
        <w:tc>
          <w:tcPr>
            <w:tcW w:w="812" w:type="pct"/>
            <w:vMerge w:val="restart"/>
            <w:shd w:val="clear" w:color="auto" w:fill="auto"/>
            <w:vAlign w:val="center"/>
            <w:hideMark/>
          </w:tcPr>
          <w:p w:rsidR="000F4259" w:rsidRPr="00B06AF5" w:rsidRDefault="000F4259" w:rsidP="000F4259">
            <w:pPr>
              <w:spacing w:after="0" w:line="240" w:lineRule="auto"/>
              <w:jc w:val="center"/>
              <w:rPr>
                <w:rFonts w:eastAsia="Times New Roman" w:cs="Arial"/>
                <w:b/>
                <w:bCs/>
                <w:color w:val="000000"/>
                <w:sz w:val="16"/>
                <w:szCs w:val="20"/>
                <w:lang w:eastAsia="es-EC"/>
              </w:rPr>
            </w:pPr>
            <w:r w:rsidRPr="00B06AF5">
              <w:rPr>
                <w:rFonts w:eastAsia="Times New Roman" w:cs="Arial"/>
                <w:b/>
                <w:bCs/>
                <w:color w:val="000000"/>
                <w:sz w:val="16"/>
                <w:szCs w:val="20"/>
                <w:lang w:eastAsia="es-EC"/>
              </w:rPr>
              <w:t>CLIENTES</w:t>
            </w: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9A623D">
              <w:rPr>
                <w:rFonts w:eastAsia="Times New Roman" w:cs="Arial"/>
                <w:color w:val="000000"/>
                <w:sz w:val="20"/>
                <w:szCs w:val="20"/>
                <w:lang w:eastAsia="es-EC"/>
              </w:rPr>
              <w:t>Lograr el 100% de los clientes tenga atención pos</w:t>
            </w:r>
            <w:r>
              <w:rPr>
                <w:rFonts w:eastAsia="Times New Roman" w:cs="Arial"/>
                <w:color w:val="000000"/>
                <w:sz w:val="20"/>
                <w:szCs w:val="20"/>
                <w:lang w:eastAsia="es-EC"/>
              </w:rPr>
              <w:t>t</w:t>
            </w:r>
            <w:r w:rsidRPr="009A623D">
              <w:rPr>
                <w:rFonts w:eastAsia="Times New Roman" w:cs="Arial"/>
                <w:color w:val="000000"/>
                <w:sz w:val="20"/>
                <w:szCs w:val="20"/>
                <w:lang w:eastAsia="es-EC"/>
              </w:rPr>
              <w:t>ventas.</w:t>
            </w:r>
          </w:p>
        </w:tc>
        <w:tc>
          <w:tcPr>
            <w:tcW w:w="1039"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xml:space="preserve">Clientes atendidos </w:t>
            </w:r>
            <w:r>
              <w:rPr>
                <w:rFonts w:eastAsia="Times New Roman" w:cs="Arial"/>
                <w:color w:val="000000"/>
                <w:sz w:val="20"/>
                <w:szCs w:val="20"/>
                <w:lang w:eastAsia="es-EC"/>
              </w:rPr>
              <w:t>en Postventa</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xml:space="preserve"># Clientes atendidos en </w:t>
            </w:r>
            <w:r>
              <w:rPr>
                <w:rFonts w:eastAsia="Times New Roman" w:cs="Arial"/>
                <w:color w:val="000000"/>
                <w:sz w:val="20"/>
                <w:szCs w:val="20"/>
                <w:lang w:eastAsia="es-EC"/>
              </w:rPr>
              <w:t>postventa</w:t>
            </w:r>
            <w:r w:rsidRPr="009A623D">
              <w:rPr>
                <w:rFonts w:eastAsia="Times New Roman" w:cs="Arial"/>
                <w:color w:val="000000"/>
                <w:sz w:val="20"/>
                <w:szCs w:val="20"/>
                <w:lang w:eastAsia="es-EC"/>
              </w:rPr>
              <w:t xml:space="preserve"> / total de clientes</w:t>
            </w:r>
          </w:p>
        </w:tc>
      </w:tr>
      <w:tr w:rsidR="000F4259" w:rsidRPr="009A623D" w:rsidTr="000F4259">
        <w:trPr>
          <w:trHeight w:val="825"/>
        </w:trPr>
        <w:tc>
          <w:tcPr>
            <w:tcW w:w="812" w:type="pct"/>
            <w:vMerge/>
            <w:vAlign w:val="center"/>
            <w:hideMark/>
          </w:tcPr>
          <w:p w:rsidR="000F4259" w:rsidRPr="00B06AF5" w:rsidRDefault="000F4259" w:rsidP="000F4259">
            <w:pPr>
              <w:spacing w:after="0" w:line="240" w:lineRule="auto"/>
              <w:jc w:val="center"/>
              <w:rPr>
                <w:rFonts w:eastAsia="Times New Roman" w:cs="Arial"/>
                <w:b/>
                <w:bCs/>
                <w:color w:val="000000"/>
                <w:sz w:val="16"/>
                <w:szCs w:val="20"/>
                <w:lang w:eastAsia="es-EC"/>
              </w:rPr>
            </w:pP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9A623D">
              <w:rPr>
                <w:rFonts w:eastAsia="Times New Roman" w:cs="Arial"/>
                <w:color w:val="000000"/>
                <w:sz w:val="20"/>
                <w:szCs w:val="20"/>
                <w:lang w:eastAsia="es-EC"/>
              </w:rPr>
              <w:t>Mantener el 100% de los productores bananeros actuales</w:t>
            </w:r>
            <w:r>
              <w:rPr>
                <w:rFonts w:eastAsia="Times New Roman" w:cs="Arial"/>
                <w:color w:val="000000"/>
                <w:sz w:val="20"/>
                <w:szCs w:val="20"/>
                <w:lang w:eastAsia="es-EC"/>
              </w:rPr>
              <w:t>.</w:t>
            </w:r>
          </w:p>
        </w:tc>
        <w:tc>
          <w:tcPr>
            <w:tcW w:w="1039" w:type="pct"/>
            <w:shd w:val="clear" w:color="auto" w:fill="auto"/>
            <w:noWrap/>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Clientes retenidos</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Clientes retenidos / total clientes (*100)</w:t>
            </w:r>
          </w:p>
        </w:tc>
      </w:tr>
      <w:tr w:rsidR="000F4259" w:rsidRPr="009A623D" w:rsidTr="008B5FDD">
        <w:trPr>
          <w:trHeight w:val="777"/>
        </w:trPr>
        <w:tc>
          <w:tcPr>
            <w:tcW w:w="812" w:type="pct"/>
            <w:vMerge w:val="restart"/>
            <w:shd w:val="clear" w:color="auto" w:fill="auto"/>
            <w:vAlign w:val="center"/>
            <w:hideMark/>
          </w:tcPr>
          <w:p w:rsidR="000F4259" w:rsidRPr="00B06AF5" w:rsidRDefault="000F4259" w:rsidP="000F4259">
            <w:pPr>
              <w:spacing w:after="0" w:line="240" w:lineRule="auto"/>
              <w:jc w:val="center"/>
              <w:rPr>
                <w:rFonts w:eastAsia="Times New Roman" w:cs="Arial"/>
                <w:b/>
                <w:bCs/>
                <w:color w:val="000000"/>
                <w:sz w:val="16"/>
                <w:szCs w:val="20"/>
                <w:lang w:eastAsia="es-EC"/>
              </w:rPr>
            </w:pPr>
            <w:r w:rsidRPr="00B06AF5">
              <w:rPr>
                <w:rFonts w:eastAsia="Times New Roman" w:cs="Arial"/>
                <w:b/>
                <w:bCs/>
                <w:color w:val="000000"/>
                <w:sz w:val="16"/>
                <w:szCs w:val="20"/>
                <w:lang w:eastAsia="es-EC"/>
              </w:rPr>
              <w:t>PROCESOS INTERNOS</w:t>
            </w: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9A623D">
              <w:rPr>
                <w:rFonts w:eastAsia="Times New Roman" w:cs="Arial"/>
                <w:color w:val="000000"/>
                <w:sz w:val="20"/>
                <w:szCs w:val="20"/>
                <w:lang w:eastAsia="es-EC"/>
              </w:rPr>
              <w:t xml:space="preserve">Incrementar el número plantas endurecidas por hombre a </w:t>
            </w:r>
            <w:r>
              <w:rPr>
                <w:rFonts w:eastAsia="Times New Roman" w:cs="Arial"/>
                <w:color w:val="000000"/>
                <w:sz w:val="20"/>
                <w:szCs w:val="20"/>
                <w:lang w:eastAsia="es-EC"/>
              </w:rPr>
              <w:t>900.</w:t>
            </w:r>
          </w:p>
        </w:tc>
        <w:tc>
          <w:tcPr>
            <w:tcW w:w="1039" w:type="pct"/>
            <w:shd w:val="clear" w:color="000000" w:fill="FFFFFF"/>
            <w:vAlign w:val="center"/>
            <w:hideMark/>
          </w:tcPr>
          <w:p w:rsidR="000F4259" w:rsidRPr="009A623D" w:rsidRDefault="000F4259" w:rsidP="000F4259">
            <w:pPr>
              <w:spacing w:after="0" w:line="240" w:lineRule="auto"/>
              <w:jc w:val="center"/>
              <w:rPr>
                <w:rFonts w:eastAsia="Times New Roman" w:cs="Arial"/>
                <w:sz w:val="20"/>
                <w:szCs w:val="20"/>
                <w:lang w:eastAsia="es-EC"/>
              </w:rPr>
            </w:pPr>
            <w:r w:rsidRPr="009A623D">
              <w:rPr>
                <w:rFonts w:eastAsia="Times New Roman" w:cs="Arial"/>
                <w:sz w:val="20"/>
                <w:szCs w:val="20"/>
                <w:lang w:eastAsia="es-EC"/>
              </w:rPr>
              <w:t xml:space="preserve">Promedio plantas endurecidas </w:t>
            </w:r>
            <w:r>
              <w:rPr>
                <w:rFonts w:eastAsia="Times New Roman" w:cs="Arial"/>
                <w:sz w:val="20"/>
                <w:szCs w:val="20"/>
                <w:lang w:eastAsia="es-EC"/>
              </w:rPr>
              <w:t>por jornal</w:t>
            </w:r>
          </w:p>
        </w:tc>
        <w:tc>
          <w:tcPr>
            <w:tcW w:w="1606" w:type="pct"/>
            <w:shd w:val="clear" w:color="000000" w:fill="FFFFFF"/>
            <w:vAlign w:val="center"/>
            <w:hideMark/>
          </w:tcPr>
          <w:p w:rsidR="000F4259" w:rsidRPr="009A623D" w:rsidRDefault="000F4259" w:rsidP="000F4259">
            <w:pPr>
              <w:spacing w:after="0" w:line="240" w:lineRule="auto"/>
              <w:jc w:val="center"/>
              <w:rPr>
                <w:rFonts w:eastAsia="Times New Roman" w:cs="Arial"/>
                <w:sz w:val="20"/>
                <w:szCs w:val="20"/>
                <w:lang w:eastAsia="es-EC"/>
              </w:rPr>
            </w:pPr>
            <w:r w:rsidRPr="009A623D">
              <w:rPr>
                <w:rFonts w:eastAsia="Times New Roman" w:cs="Arial"/>
                <w:sz w:val="20"/>
                <w:szCs w:val="20"/>
                <w:lang w:eastAsia="es-EC"/>
              </w:rPr>
              <w:t># plantas endurecidas / # jornales</w:t>
            </w:r>
          </w:p>
        </w:tc>
      </w:tr>
      <w:tr w:rsidR="000F4259" w:rsidRPr="009A623D" w:rsidTr="000F4259">
        <w:trPr>
          <w:trHeight w:val="907"/>
        </w:trPr>
        <w:tc>
          <w:tcPr>
            <w:tcW w:w="812" w:type="pct"/>
            <w:vMerge/>
            <w:vAlign w:val="center"/>
            <w:hideMark/>
          </w:tcPr>
          <w:p w:rsidR="000F4259" w:rsidRPr="00B06AF5" w:rsidRDefault="000F4259" w:rsidP="000F4259">
            <w:pPr>
              <w:spacing w:after="0" w:line="240" w:lineRule="auto"/>
              <w:jc w:val="center"/>
              <w:rPr>
                <w:rFonts w:eastAsia="Times New Roman" w:cs="Arial"/>
                <w:b/>
                <w:bCs/>
                <w:color w:val="000000"/>
                <w:sz w:val="16"/>
                <w:szCs w:val="20"/>
                <w:lang w:eastAsia="es-EC"/>
              </w:rPr>
            </w:pP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680E7B">
              <w:rPr>
                <w:rFonts w:eastAsia="Times New Roman" w:cs="Arial"/>
                <w:color w:val="000000"/>
                <w:sz w:val="20"/>
                <w:szCs w:val="20"/>
                <w:lang w:eastAsia="es-EC"/>
              </w:rPr>
              <w:t xml:space="preserve">Lograr </w:t>
            </w:r>
            <w:r>
              <w:rPr>
                <w:rFonts w:eastAsia="Times New Roman" w:cs="Arial"/>
                <w:color w:val="000000"/>
                <w:sz w:val="20"/>
                <w:szCs w:val="20"/>
                <w:lang w:eastAsia="es-EC"/>
              </w:rPr>
              <w:t>1% de nivel</w:t>
            </w:r>
            <w:r w:rsidRPr="00680E7B">
              <w:rPr>
                <w:rFonts w:eastAsia="Times New Roman" w:cs="Arial"/>
                <w:color w:val="000000"/>
                <w:sz w:val="20"/>
                <w:szCs w:val="20"/>
                <w:lang w:eastAsia="es-EC"/>
              </w:rPr>
              <w:t xml:space="preserve"> de mortandad y de enfermedad de plantas</w:t>
            </w:r>
            <w:r>
              <w:rPr>
                <w:rFonts w:eastAsia="Times New Roman" w:cs="Arial"/>
                <w:color w:val="000000"/>
                <w:sz w:val="20"/>
                <w:szCs w:val="20"/>
                <w:lang w:eastAsia="es-EC"/>
              </w:rPr>
              <w:t>.</w:t>
            </w:r>
          </w:p>
        </w:tc>
        <w:tc>
          <w:tcPr>
            <w:tcW w:w="1039" w:type="pct"/>
            <w:shd w:val="clear" w:color="auto" w:fill="auto"/>
            <w:noWrap/>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plantas rechazadas</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planta muertas + enfermas / total plantas endurecidas (*100 )</w:t>
            </w:r>
          </w:p>
        </w:tc>
      </w:tr>
      <w:tr w:rsidR="000F4259" w:rsidRPr="009A623D" w:rsidTr="000F4259">
        <w:trPr>
          <w:trHeight w:val="825"/>
        </w:trPr>
        <w:tc>
          <w:tcPr>
            <w:tcW w:w="812" w:type="pct"/>
            <w:vMerge/>
            <w:vAlign w:val="center"/>
            <w:hideMark/>
          </w:tcPr>
          <w:p w:rsidR="000F4259" w:rsidRPr="00B06AF5" w:rsidRDefault="000F4259" w:rsidP="000F4259">
            <w:pPr>
              <w:spacing w:after="0" w:line="240" w:lineRule="auto"/>
              <w:jc w:val="center"/>
              <w:rPr>
                <w:rFonts w:eastAsia="Times New Roman" w:cs="Arial"/>
                <w:b/>
                <w:bCs/>
                <w:color w:val="000000"/>
                <w:sz w:val="16"/>
                <w:szCs w:val="20"/>
                <w:lang w:eastAsia="es-EC"/>
              </w:rPr>
            </w:pP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9A623D">
              <w:rPr>
                <w:rFonts w:eastAsia="Times New Roman" w:cs="Arial"/>
                <w:color w:val="000000"/>
                <w:sz w:val="20"/>
                <w:szCs w:val="20"/>
                <w:lang w:eastAsia="es-EC"/>
              </w:rPr>
              <w:t>Log</w:t>
            </w:r>
            <w:r>
              <w:rPr>
                <w:rFonts w:eastAsia="Times New Roman" w:cs="Arial"/>
                <w:color w:val="000000"/>
                <w:sz w:val="20"/>
                <w:szCs w:val="20"/>
                <w:lang w:eastAsia="es-EC"/>
              </w:rPr>
              <w:t>ra</w:t>
            </w:r>
            <w:r w:rsidRPr="009A623D">
              <w:rPr>
                <w:rFonts w:eastAsia="Times New Roman" w:cs="Arial"/>
                <w:color w:val="000000"/>
                <w:sz w:val="20"/>
                <w:szCs w:val="20"/>
                <w:lang w:eastAsia="es-EC"/>
              </w:rPr>
              <w:t xml:space="preserve"> </w:t>
            </w:r>
            <w:r>
              <w:rPr>
                <w:rFonts w:eastAsia="Times New Roman" w:cs="Arial"/>
                <w:color w:val="000000"/>
                <w:sz w:val="20"/>
                <w:szCs w:val="20"/>
                <w:lang w:eastAsia="es-EC"/>
              </w:rPr>
              <w:t>cero</w:t>
            </w:r>
            <w:r w:rsidRPr="009A623D">
              <w:rPr>
                <w:rFonts w:eastAsia="Times New Roman" w:cs="Arial"/>
                <w:color w:val="000000"/>
                <w:sz w:val="20"/>
                <w:szCs w:val="20"/>
                <w:lang w:eastAsia="es-EC"/>
              </w:rPr>
              <w:t xml:space="preserve"> pedidos no atendidos por falta de disponibilidad</w:t>
            </w:r>
            <w:r>
              <w:rPr>
                <w:rFonts w:eastAsia="Times New Roman" w:cs="Arial"/>
                <w:color w:val="000000"/>
                <w:sz w:val="20"/>
                <w:szCs w:val="20"/>
                <w:lang w:eastAsia="es-EC"/>
              </w:rPr>
              <w:t>.</w:t>
            </w:r>
          </w:p>
        </w:tc>
        <w:tc>
          <w:tcPr>
            <w:tcW w:w="1039"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de pedidos no atendidos</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pedidos no atendidos / total despachadas</w:t>
            </w:r>
          </w:p>
        </w:tc>
      </w:tr>
      <w:tr w:rsidR="000F4259" w:rsidRPr="009A623D" w:rsidTr="000F4259">
        <w:trPr>
          <w:trHeight w:val="363"/>
        </w:trPr>
        <w:tc>
          <w:tcPr>
            <w:tcW w:w="812" w:type="pct"/>
            <w:vMerge w:val="restart"/>
            <w:shd w:val="clear" w:color="auto" w:fill="auto"/>
            <w:vAlign w:val="center"/>
            <w:hideMark/>
          </w:tcPr>
          <w:p w:rsidR="000F4259" w:rsidRPr="00B06AF5" w:rsidRDefault="000F4259" w:rsidP="000F4259">
            <w:pPr>
              <w:spacing w:after="0" w:line="240" w:lineRule="auto"/>
              <w:jc w:val="center"/>
              <w:rPr>
                <w:rFonts w:eastAsia="Times New Roman" w:cs="Arial"/>
                <w:b/>
                <w:bCs/>
                <w:color w:val="000000"/>
                <w:sz w:val="18"/>
                <w:szCs w:val="18"/>
                <w:lang w:eastAsia="es-EC"/>
              </w:rPr>
            </w:pPr>
            <w:r w:rsidRPr="00B06AF5">
              <w:rPr>
                <w:rFonts w:eastAsia="Times New Roman" w:cs="Arial"/>
                <w:b/>
                <w:bCs/>
                <w:color w:val="000000"/>
                <w:sz w:val="16"/>
                <w:szCs w:val="18"/>
                <w:lang w:eastAsia="es-EC"/>
              </w:rPr>
              <w:t>DESARROLLO Y TALENTO HUMANO</w:t>
            </w: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9A623D">
              <w:rPr>
                <w:rFonts w:eastAsia="Times New Roman" w:cs="Arial"/>
                <w:color w:val="000000"/>
                <w:sz w:val="20"/>
                <w:szCs w:val="20"/>
                <w:lang w:eastAsia="es-EC"/>
              </w:rPr>
              <w:t>Alcanzar el 90% en índice satisfacción laboral</w:t>
            </w:r>
            <w:r>
              <w:rPr>
                <w:rFonts w:eastAsia="Times New Roman" w:cs="Arial"/>
                <w:color w:val="000000"/>
                <w:sz w:val="20"/>
                <w:szCs w:val="20"/>
                <w:lang w:eastAsia="es-EC"/>
              </w:rPr>
              <w:t>.</w:t>
            </w:r>
          </w:p>
        </w:tc>
        <w:tc>
          <w:tcPr>
            <w:tcW w:w="1039"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Índice satisfacción empleados</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Resultado encuesta satisfacción empleados</w:t>
            </w:r>
          </w:p>
        </w:tc>
      </w:tr>
      <w:tr w:rsidR="000F4259" w:rsidRPr="009A623D" w:rsidTr="008B5FDD">
        <w:trPr>
          <w:trHeight w:val="867"/>
        </w:trPr>
        <w:tc>
          <w:tcPr>
            <w:tcW w:w="812" w:type="pct"/>
            <w:vMerge/>
            <w:vAlign w:val="center"/>
            <w:hideMark/>
          </w:tcPr>
          <w:p w:rsidR="000F4259" w:rsidRPr="009A623D" w:rsidRDefault="000F4259" w:rsidP="000F4259">
            <w:pPr>
              <w:spacing w:after="0" w:line="240" w:lineRule="auto"/>
              <w:jc w:val="center"/>
              <w:rPr>
                <w:rFonts w:eastAsia="Times New Roman" w:cs="Arial"/>
                <w:b/>
                <w:bCs/>
                <w:color w:val="000000"/>
                <w:sz w:val="20"/>
                <w:szCs w:val="20"/>
                <w:lang w:eastAsia="es-EC"/>
              </w:rPr>
            </w:pPr>
          </w:p>
        </w:tc>
        <w:tc>
          <w:tcPr>
            <w:tcW w:w="1543" w:type="pct"/>
            <w:shd w:val="clear" w:color="auto" w:fill="auto"/>
            <w:vAlign w:val="center"/>
            <w:hideMark/>
          </w:tcPr>
          <w:p w:rsidR="000F4259" w:rsidRPr="009A623D" w:rsidRDefault="000F4259" w:rsidP="000F4259">
            <w:pPr>
              <w:spacing w:after="0" w:line="240" w:lineRule="auto"/>
              <w:jc w:val="both"/>
              <w:rPr>
                <w:rFonts w:eastAsia="Times New Roman" w:cs="Arial"/>
                <w:color w:val="000000"/>
                <w:sz w:val="20"/>
                <w:szCs w:val="20"/>
                <w:lang w:eastAsia="es-EC"/>
              </w:rPr>
            </w:pPr>
            <w:r w:rsidRPr="009A623D">
              <w:rPr>
                <w:rFonts w:eastAsia="Times New Roman" w:cs="Arial"/>
                <w:color w:val="000000"/>
                <w:sz w:val="20"/>
                <w:szCs w:val="20"/>
                <w:lang w:eastAsia="es-EC"/>
              </w:rPr>
              <w:t>Lograr evaluar el 100% de los empleados, al finalizar 2011</w:t>
            </w:r>
            <w:r>
              <w:rPr>
                <w:rFonts w:eastAsia="Times New Roman" w:cs="Arial"/>
                <w:color w:val="000000"/>
                <w:sz w:val="20"/>
                <w:szCs w:val="20"/>
                <w:lang w:eastAsia="es-EC"/>
              </w:rPr>
              <w:t>.</w:t>
            </w:r>
          </w:p>
        </w:tc>
        <w:tc>
          <w:tcPr>
            <w:tcW w:w="1039"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empleados evaluados</w:t>
            </w:r>
          </w:p>
        </w:tc>
        <w:tc>
          <w:tcPr>
            <w:tcW w:w="1606" w:type="pct"/>
            <w:shd w:val="clear" w:color="auto" w:fill="auto"/>
            <w:vAlign w:val="center"/>
            <w:hideMark/>
          </w:tcPr>
          <w:p w:rsidR="000F4259" w:rsidRPr="009A623D" w:rsidRDefault="000F4259" w:rsidP="000F4259">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empleados evaluados / # empleados totales (*100)</w:t>
            </w:r>
          </w:p>
        </w:tc>
      </w:tr>
    </w:tbl>
    <w:p w:rsidR="00672880" w:rsidRDefault="00672880" w:rsidP="00FE7A9C"/>
    <w:tbl>
      <w:tblPr>
        <w:tblpPr w:leftFromText="141" w:rightFromText="141" w:vertAnchor="page" w:horzAnchor="margin" w:tblpX="140" w:tblpY="2409"/>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28"/>
        <w:gridCol w:w="2432"/>
        <w:gridCol w:w="1659"/>
        <w:gridCol w:w="2752"/>
      </w:tblGrid>
      <w:tr w:rsidR="00B43012" w:rsidRPr="009A623D" w:rsidTr="00630C41">
        <w:trPr>
          <w:trHeight w:val="172"/>
        </w:trPr>
        <w:tc>
          <w:tcPr>
            <w:tcW w:w="813" w:type="pct"/>
            <w:tcBorders>
              <w:top w:val="nil"/>
              <w:left w:val="nil"/>
              <w:bottom w:val="nil"/>
              <w:right w:val="single" w:sz="4" w:space="0" w:color="auto"/>
            </w:tcBorders>
            <w:shd w:val="clear" w:color="auto" w:fill="auto"/>
            <w:noWrap/>
            <w:vAlign w:val="center"/>
            <w:hideMark/>
          </w:tcPr>
          <w:p w:rsidR="00B43012" w:rsidRPr="009A623D" w:rsidRDefault="00B43012" w:rsidP="00630C41">
            <w:pPr>
              <w:spacing w:after="0" w:line="240" w:lineRule="auto"/>
              <w:jc w:val="center"/>
              <w:rPr>
                <w:rFonts w:eastAsia="Times New Roman" w:cs="Arial"/>
                <w:color w:val="000000"/>
                <w:sz w:val="20"/>
                <w:szCs w:val="22"/>
                <w:lang w:eastAsia="es-EC"/>
              </w:rPr>
            </w:pPr>
          </w:p>
        </w:tc>
        <w:tc>
          <w:tcPr>
            <w:tcW w:w="4187" w:type="pct"/>
            <w:gridSpan w:val="3"/>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B43012" w:rsidRPr="00D6346D" w:rsidRDefault="00B43012" w:rsidP="00630C41">
            <w:pPr>
              <w:spacing w:after="0" w:line="240" w:lineRule="auto"/>
              <w:jc w:val="center"/>
              <w:rPr>
                <w:rFonts w:eastAsia="Times New Roman" w:cs="Arial"/>
                <w:b/>
                <w:bCs/>
                <w:color w:val="FFFFFF" w:themeColor="background1"/>
                <w:sz w:val="20"/>
                <w:szCs w:val="24"/>
                <w:lang w:eastAsia="es-EC"/>
              </w:rPr>
            </w:pPr>
            <w:r w:rsidRPr="00630C41">
              <w:rPr>
                <w:rFonts w:eastAsia="Times New Roman" w:cs="Arial"/>
                <w:b/>
                <w:bCs/>
                <w:iCs/>
                <w:color w:val="FFFFFF" w:themeColor="background1"/>
                <w:sz w:val="22"/>
                <w:szCs w:val="24"/>
                <w:lang w:eastAsia="es-EC"/>
              </w:rPr>
              <w:t xml:space="preserve">CUADRO DE OBJETIVOS E INDICADORES A NIVEL </w:t>
            </w:r>
            <w:r w:rsidR="00630C41">
              <w:rPr>
                <w:rFonts w:eastAsia="Times New Roman" w:cs="Arial"/>
                <w:b/>
                <w:bCs/>
                <w:iCs/>
                <w:color w:val="FFFFFF" w:themeColor="background1"/>
                <w:sz w:val="22"/>
                <w:szCs w:val="24"/>
                <w:lang w:eastAsia="es-EC"/>
              </w:rPr>
              <w:t>DE PRODUCCI</w:t>
            </w:r>
            <w:r w:rsidR="00630C41" w:rsidRPr="008B5FDD">
              <w:rPr>
                <w:rFonts w:eastAsia="Times New Roman" w:cs="Arial"/>
                <w:b/>
                <w:bCs/>
                <w:iCs/>
                <w:color w:val="FFFFFF" w:themeColor="background1"/>
                <w:sz w:val="22"/>
                <w:szCs w:val="24"/>
                <w:lang w:eastAsia="es-EC"/>
              </w:rPr>
              <w:t>Ó</w:t>
            </w:r>
            <w:r w:rsidR="00630C41">
              <w:rPr>
                <w:rFonts w:eastAsia="Times New Roman" w:cs="Arial"/>
                <w:b/>
                <w:bCs/>
                <w:iCs/>
                <w:color w:val="FFFFFF" w:themeColor="background1"/>
                <w:sz w:val="22"/>
                <w:szCs w:val="24"/>
                <w:lang w:eastAsia="es-EC"/>
              </w:rPr>
              <w:t>N</w:t>
            </w:r>
          </w:p>
        </w:tc>
      </w:tr>
      <w:tr w:rsidR="00B43012" w:rsidRPr="009A623D" w:rsidTr="008B5FDD">
        <w:trPr>
          <w:trHeight w:val="510"/>
        </w:trPr>
        <w:tc>
          <w:tcPr>
            <w:tcW w:w="813" w:type="pct"/>
            <w:tcBorders>
              <w:top w:val="nil"/>
              <w:left w:val="nil"/>
              <w:bottom w:val="nil"/>
              <w:right w:val="single" w:sz="4" w:space="0" w:color="auto"/>
            </w:tcBorders>
            <w:shd w:val="clear" w:color="auto" w:fill="auto"/>
            <w:noWrap/>
            <w:vAlign w:val="center"/>
            <w:hideMark/>
          </w:tcPr>
          <w:p w:rsidR="00B43012" w:rsidRPr="009A623D" w:rsidRDefault="00B43012" w:rsidP="00630C41">
            <w:pPr>
              <w:spacing w:after="0" w:line="240" w:lineRule="auto"/>
              <w:jc w:val="center"/>
              <w:rPr>
                <w:rFonts w:eastAsia="Times New Roman" w:cs="Arial"/>
                <w:color w:val="000000"/>
                <w:sz w:val="20"/>
                <w:szCs w:val="22"/>
                <w:lang w:eastAsia="es-EC"/>
              </w:rPr>
            </w:pPr>
          </w:p>
          <w:p w:rsidR="00B43012" w:rsidRPr="009A623D" w:rsidRDefault="00B43012" w:rsidP="00630C41">
            <w:pPr>
              <w:spacing w:after="0" w:line="240" w:lineRule="auto"/>
              <w:jc w:val="center"/>
              <w:rPr>
                <w:rFonts w:eastAsia="Times New Roman" w:cs="Arial"/>
                <w:color w:val="000000"/>
                <w:sz w:val="20"/>
                <w:szCs w:val="22"/>
                <w:lang w:eastAsia="es-EC"/>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012" w:rsidRPr="00B06AF5" w:rsidRDefault="00B43012" w:rsidP="00630C41">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MACRO OBJETIVOS ESTRATÉGICOS</w:t>
            </w:r>
          </w:p>
        </w:tc>
        <w:tc>
          <w:tcPr>
            <w:tcW w:w="1015" w:type="pct"/>
            <w:tcBorders>
              <w:left w:val="single" w:sz="4" w:space="0" w:color="auto"/>
            </w:tcBorders>
            <w:shd w:val="clear" w:color="auto" w:fill="auto"/>
            <w:vAlign w:val="center"/>
            <w:hideMark/>
          </w:tcPr>
          <w:p w:rsidR="00B43012" w:rsidRPr="00B06AF5" w:rsidRDefault="00B43012" w:rsidP="00630C41">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INDICADOR</w:t>
            </w:r>
          </w:p>
        </w:tc>
        <w:tc>
          <w:tcPr>
            <w:tcW w:w="1684" w:type="pct"/>
            <w:shd w:val="clear" w:color="auto" w:fill="auto"/>
            <w:vAlign w:val="center"/>
            <w:hideMark/>
          </w:tcPr>
          <w:p w:rsidR="00B43012" w:rsidRPr="00B06AF5" w:rsidRDefault="00B43012" w:rsidP="00630C41">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MÉTRICA</w:t>
            </w:r>
          </w:p>
        </w:tc>
      </w:tr>
      <w:tr w:rsidR="00B43012" w:rsidRPr="009A623D" w:rsidTr="008B5FDD">
        <w:trPr>
          <w:trHeight w:val="798"/>
        </w:trPr>
        <w:tc>
          <w:tcPr>
            <w:tcW w:w="813" w:type="pct"/>
            <w:tcBorders>
              <w:top w:val="nil"/>
              <w:left w:val="nil"/>
              <w:bottom w:val="nil"/>
              <w:right w:val="single" w:sz="4" w:space="0" w:color="auto"/>
            </w:tcBorders>
            <w:shd w:val="clear" w:color="auto" w:fill="auto"/>
            <w:noWrap/>
            <w:vAlign w:val="center"/>
            <w:hideMark/>
          </w:tcPr>
          <w:p w:rsidR="00B43012" w:rsidRPr="009A623D" w:rsidRDefault="00B43012" w:rsidP="00630C41">
            <w:pPr>
              <w:spacing w:after="0" w:line="240" w:lineRule="auto"/>
              <w:jc w:val="center"/>
              <w:rPr>
                <w:rFonts w:eastAsia="Times New Roman" w:cs="Arial"/>
                <w:color w:val="000000"/>
                <w:sz w:val="20"/>
                <w:szCs w:val="22"/>
                <w:lang w:eastAsia="es-EC"/>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012" w:rsidRPr="009A623D" w:rsidRDefault="00B43012" w:rsidP="00630C41">
            <w:pPr>
              <w:spacing w:after="0" w:line="240" w:lineRule="auto"/>
              <w:jc w:val="both"/>
              <w:rPr>
                <w:rFonts w:eastAsia="Times New Roman" w:cs="Arial"/>
                <w:color w:val="000000"/>
                <w:sz w:val="20"/>
                <w:szCs w:val="20"/>
                <w:lang w:eastAsia="es-EC"/>
              </w:rPr>
            </w:pPr>
            <w:r w:rsidRPr="00B43012">
              <w:rPr>
                <w:rFonts w:eastAsia="Wingdings" w:cs="Arial"/>
                <w:color w:val="000000"/>
                <w:sz w:val="20"/>
                <w:szCs w:val="20"/>
                <w:lang w:eastAsia="es-EC"/>
              </w:rPr>
              <w:t>Incrementar el número plantas endurecidas por hombre a 900</w:t>
            </w:r>
            <w:r>
              <w:rPr>
                <w:rFonts w:eastAsia="Wingdings" w:cs="Arial"/>
                <w:color w:val="000000"/>
                <w:sz w:val="20"/>
                <w:szCs w:val="20"/>
                <w:lang w:eastAsia="es-EC"/>
              </w:rPr>
              <w:t>.</w:t>
            </w:r>
          </w:p>
        </w:tc>
        <w:tc>
          <w:tcPr>
            <w:tcW w:w="1015" w:type="pct"/>
            <w:tcBorders>
              <w:left w:val="single" w:sz="4" w:space="0" w:color="auto"/>
            </w:tcBorders>
            <w:shd w:val="clear" w:color="000000" w:fill="FFFFFF"/>
            <w:vAlign w:val="center"/>
            <w:hideMark/>
          </w:tcPr>
          <w:p w:rsidR="00B43012" w:rsidRPr="009A623D" w:rsidRDefault="00630C41" w:rsidP="008B5FDD">
            <w:pPr>
              <w:spacing w:after="0" w:line="240" w:lineRule="auto"/>
              <w:jc w:val="center"/>
              <w:rPr>
                <w:rFonts w:eastAsia="Times New Roman" w:cs="Arial"/>
                <w:color w:val="000000"/>
                <w:sz w:val="20"/>
                <w:szCs w:val="20"/>
                <w:lang w:eastAsia="es-EC"/>
              </w:rPr>
            </w:pPr>
            <w:r w:rsidRPr="009A623D">
              <w:rPr>
                <w:rFonts w:eastAsia="Times New Roman" w:cs="Arial"/>
                <w:sz w:val="20"/>
                <w:szCs w:val="20"/>
                <w:lang w:eastAsia="es-EC"/>
              </w:rPr>
              <w:t xml:space="preserve">Promedio plantas endurecidas </w:t>
            </w:r>
            <w:r>
              <w:rPr>
                <w:rFonts w:eastAsia="Times New Roman" w:cs="Arial"/>
                <w:sz w:val="20"/>
                <w:szCs w:val="20"/>
                <w:lang w:eastAsia="es-EC"/>
              </w:rPr>
              <w:t>por jornal.</w:t>
            </w:r>
          </w:p>
        </w:tc>
        <w:tc>
          <w:tcPr>
            <w:tcW w:w="1684" w:type="pct"/>
            <w:shd w:val="clear" w:color="000000" w:fill="FFFFFF"/>
            <w:vAlign w:val="center"/>
            <w:hideMark/>
          </w:tcPr>
          <w:p w:rsidR="00B43012" w:rsidRPr="009A623D" w:rsidRDefault="00630C41" w:rsidP="00630C41">
            <w:pPr>
              <w:spacing w:after="0" w:line="240" w:lineRule="auto"/>
              <w:jc w:val="center"/>
              <w:rPr>
                <w:rFonts w:eastAsia="Times New Roman" w:cs="Arial"/>
                <w:color w:val="000000"/>
                <w:sz w:val="20"/>
                <w:szCs w:val="20"/>
                <w:lang w:eastAsia="es-EC"/>
              </w:rPr>
            </w:pPr>
            <w:r w:rsidRPr="009A623D">
              <w:rPr>
                <w:rFonts w:eastAsia="Times New Roman" w:cs="Arial"/>
                <w:sz w:val="20"/>
                <w:szCs w:val="20"/>
                <w:lang w:eastAsia="es-EC"/>
              </w:rPr>
              <w:t># Plantas endurecidas / # jornales</w:t>
            </w:r>
            <w:r>
              <w:rPr>
                <w:rFonts w:eastAsia="Times New Roman" w:cs="Arial"/>
                <w:sz w:val="20"/>
                <w:szCs w:val="20"/>
                <w:lang w:eastAsia="es-EC"/>
              </w:rPr>
              <w:t>.</w:t>
            </w:r>
          </w:p>
        </w:tc>
      </w:tr>
      <w:tr w:rsidR="00B43012" w:rsidRPr="009A623D" w:rsidTr="008B5FDD">
        <w:trPr>
          <w:trHeight w:val="771"/>
        </w:trPr>
        <w:tc>
          <w:tcPr>
            <w:tcW w:w="813" w:type="pct"/>
            <w:tcBorders>
              <w:top w:val="nil"/>
              <w:left w:val="nil"/>
              <w:bottom w:val="nil"/>
              <w:right w:val="single" w:sz="4" w:space="0" w:color="auto"/>
            </w:tcBorders>
            <w:shd w:val="clear" w:color="auto" w:fill="auto"/>
            <w:noWrap/>
            <w:vAlign w:val="center"/>
            <w:hideMark/>
          </w:tcPr>
          <w:p w:rsidR="00B43012" w:rsidRPr="009A623D" w:rsidRDefault="00B43012" w:rsidP="00630C41">
            <w:pPr>
              <w:spacing w:after="0" w:line="240" w:lineRule="auto"/>
              <w:jc w:val="center"/>
              <w:rPr>
                <w:rFonts w:eastAsia="Times New Roman" w:cs="Arial"/>
                <w:color w:val="000000"/>
                <w:sz w:val="20"/>
                <w:szCs w:val="22"/>
                <w:lang w:eastAsia="es-EC"/>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012" w:rsidRPr="001E3D4A" w:rsidRDefault="00B43012" w:rsidP="00630C41">
            <w:pPr>
              <w:spacing w:after="0" w:line="240" w:lineRule="auto"/>
              <w:jc w:val="both"/>
              <w:rPr>
                <w:rFonts w:eastAsia="Wingdings" w:cs="Arial"/>
                <w:color w:val="000000"/>
                <w:sz w:val="20"/>
                <w:szCs w:val="20"/>
                <w:lang w:eastAsia="es-EC"/>
              </w:rPr>
            </w:pPr>
            <w:r w:rsidRPr="00680E7B">
              <w:rPr>
                <w:rFonts w:eastAsia="Times New Roman" w:cs="Arial"/>
                <w:color w:val="000000"/>
                <w:sz w:val="20"/>
                <w:szCs w:val="20"/>
                <w:lang w:eastAsia="es-EC"/>
              </w:rPr>
              <w:t xml:space="preserve">Lograr </w:t>
            </w:r>
            <w:r>
              <w:rPr>
                <w:rFonts w:eastAsia="Times New Roman" w:cs="Arial"/>
                <w:color w:val="000000"/>
                <w:sz w:val="20"/>
                <w:szCs w:val="20"/>
                <w:lang w:eastAsia="es-EC"/>
              </w:rPr>
              <w:t>1% de nivel</w:t>
            </w:r>
            <w:r w:rsidRPr="00680E7B">
              <w:rPr>
                <w:rFonts w:eastAsia="Times New Roman" w:cs="Arial"/>
                <w:color w:val="000000"/>
                <w:sz w:val="20"/>
                <w:szCs w:val="20"/>
                <w:lang w:eastAsia="es-EC"/>
              </w:rPr>
              <w:t xml:space="preserve"> de mortandad y enfermedad de plantas</w:t>
            </w:r>
            <w:r>
              <w:rPr>
                <w:rFonts w:eastAsia="Times New Roman" w:cs="Arial"/>
                <w:color w:val="000000"/>
                <w:sz w:val="20"/>
                <w:szCs w:val="20"/>
                <w:lang w:eastAsia="es-EC"/>
              </w:rPr>
              <w:t>.</w:t>
            </w:r>
          </w:p>
        </w:tc>
        <w:tc>
          <w:tcPr>
            <w:tcW w:w="1015" w:type="pct"/>
            <w:tcBorders>
              <w:left w:val="single" w:sz="4" w:space="0" w:color="auto"/>
            </w:tcBorders>
            <w:shd w:val="clear" w:color="000000" w:fill="FFFFFF"/>
            <w:vAlign w:val="center"/>
            <w:hideMark/>
          </w:tcPr>
          <w:p w:rsidR="00B43012" w:rsidRPr="009A623D" w:rsidRDefault="00630C41" w:rsidP="008B5FDD">
            <w:pPr>
              <w:spacing w:after="0" w:line="240" w:lineRule="auto"/>
              <w:jc w:val="center"/>
              <w:rPr>
                <w:rFonts w:eastAsia="Times New Roman" w:cs="Arial"/>
                <w:color w:val="000000"/>
                <w:sz w:val="20"/>
                <w:szCs w:val="20"/>
                <w:lang w:eastAsia="es-EC"/>
              </w:rPr>
            </w:pPr>
            <w:r w:rsidRPr="009A623D">
              <w:rPr>
                <w:rFonts w:eastAsia="Times New Roman" w:cs="Arial"/>
                <w:color w:val="000000"/>
                <w:sz w:val="20"/>
                <w:szCs w:val="20"/>
                <w:lang w:eastAsia="es-EC"/>
              </w:rPr>
              <w:t xml:space="preserve">% </w:t>
            </w:r>
            <w:r w:rsidR="008B5FDD">
              <w:rPr>
                <w:rFonts w:eastAsia="Times New Roman" w:cs="Arial"/>
                <w:color w:val="000000"/>
                <w:sz w:val="20"/>
                <w:szCs w:val="20"/>
                <w:lang w:eastAsia="es-EC"/>
              </w:rPr>
              <w:t>P</w:t>
            </w:r>
            <w:r w:rsidRPr="009A623D">
              <w:rPr>
                <w:rFonts w:eastAsia="Times New Roman" w:cs="Arial"/>
                <w:color w:val="000000"/>
                <w:sz w:val="20"/>
                <w:szCs w:val="20"/>
                <w:lang w:eastAsia="es-EC"/>
              </w:rPr>
              <w:t>lantas rechazadas</w:t>
            </w:r>
            <w:r>
              <w:rPr>
                <w:rFonts w:eastAsia="Times New Roman" w:cs="Arial"/>
                <w:color w:val="000000"/>
                <w:sz w:val="20"/>
                <w:szCs w:val="20"/>
                <w:lang w:eastAsia="es-EC"/>
              </w:rPr>
              <w:t>.</w:t>
            </w:r>
          </w:p>
        </w:tc>
        <w:tc>
          <w:tcPr>
            <w:tcW w:w="1684" w:type="pct"/>
            <w:shd w:val="clear" w:color="000000" w:fill="FFFFFF"/>
            <w:vAlign w:val="center"/>
            <w:hideMark/>
          </w:tcPr>
          <w:p w:rsidR="00B43012" w:rsidRPr="009A623D"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w:t>
            </w:r>
            <w:r w:rsidRPr="009A623D">
              <w:rPr>
                <w:rFonts w:eastAsia="Times New Roman" w:cs="Arial"/>
                <w:color w:val="000000"/>
                <w:sz w:val="20"/>
                <w:szCs w:val="20"/>
                <w:lang w:eastAsia="es-EC"/>
              </w:rPr>
              <w:t>lanta muertas + enfermas / total plantas endurecidas (*100)</w:t>
            </w:r>
            <w:r>
              <w:rPr>
                <w:rFonts w:eastAsia="Times New Roman" w:cs="Arial"/>
                <w:color w:val="000000"/>
                <w:sz w:val="20"/>
                <w:szCs w:val="20"/>
                <w:lang w:eastAsia="es-EC"/>
              </w:rPr>
              <w:t>.</w:t>
            </w:r>
          </w:p>
        </w:tc>
      </w:tr>
      <w:tr w:rsidR="00B43012" w:rsidRPr="009A623D" w:rsidTr="008B5FDD">
        <w:trPr>
          <w:trHeight w:val="780"/>
        </w:trPr>
        <w:tc>
          <w:tcPr>
            <w:tcW w:w="813" w:type="pct"/>
            <w:tcBorders>
              <w:top w:val="nil"/>
              <w:left w:val="nil"/>
              <w:bottom w:val="nil"/>
              <w:right w:val="single" w:sz="4" w:space="0" w:color="auto"/>
            </w:tcBorders>
            <w:shd w:val="clear" w:color="auto" w:fill="auto"/>
            <w:noWrap/>
            <w:vAlign w:val="center"/>
            <w:hideMark/>
          </w:tcPr>
          <w:p w:rsidR="00B43012" w:rsidRPr="009A623D" w:rsidRDefault="00B43012" w:rsidP="00630C41">
            <w:pPr>
              <w:spacing w:after="0" w:line="240" w:lineRule="auto"/>
              <w:jc w:val="center"/>
              <w:rPr>
                <w:rFonts w:eastAsia="Times New Roman" w:cs="Arial"/>
                <w:color w:val="000000"/>
                <w:sz w:val="20"/>
                <w:szCs w:val="22"/>
                <w:lang w:eastAsia="es-EC"/>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012" w:rsidRPr="00680E7B" w:rsidRDefault="00B43012" w:rsidP="00630C41">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Lograr cero</w:t>
            </w:r>
            <w:r w:rsidRPr="009A623D">
              <w:rPr>
                <w:rFonts w:eastAsia="Times New Roman" w:cs="Arial"/>
                <w:color w:val="000000"/>
                <w:sz w:val="20"/>
                <w:szCs w:val="20"/>
                <w:lang w:eastAsia="es-EC"/>
              </w:rPr>
              <w:t xml:space="preserve"> pedidos no atendidos por falta de disponibilidad</w:t>
            </w:r>
            <w:r>
              <w:rPr>
                <w:rFonts w:eastAsia="Times New Roman" w:cs="Arial"/>
                <w:color w:val="000000"/>
                <w:sz w:val="20"/>
                <w:szCs w:val="20"/>
                <w:lang w:eastAsia="es-EC"/>
              </w:rPr>
              <w:t>.</w:t>
            </w:r>
          </w:p>
        </w:tc>
        <w:tc>
          <w:tcPr>
            <w:tcW w:w="1015" w:type="pct"/>
            <w:tcBorders>
              <w:left w:val="single" w:sz="4" w:space="0" w:color="auto"/>
            </w:tcBorders>
            <w:shd w:val="clear" w:color="000000" w:fill="FFFFFF"/>
            <w:vAlign w:val="center"/>
            <w:hideMark/>
          </w:tcPr>
          <w:p w:rsidR="00B43012" w:rsidRDefault="008B5FDD"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w:t>
            </w:r>
            <w:r w:rsidR="00630C41">
              <w:rPr>
                <w:rFonts w:eastAsia="Times New Roman" w:cs="Arial"/>
                <w:color w:val="000000"/>
                <w:sz w:val="20"/>
                <w:szCs w:val="20"/>
                <w:lang w:eastAsia="es-EC"/>
              </w:rPr>
              <w:t>edidos no atendidos.</w:t>
            </w:r>
          </w:p>
        </w:tc>
        <w:tc>
          <w:tcPr>
            <w:tcW w:w="1684" w:type="pct"/>
            <w:shd w:val="clear" w:color="000000" w:fill="FFFFFF"/>
            <w:vAlign w:val="center"/>
            <w:hideMark/>
          </w:tcPr>
          <w:p w:rsidR="00B43012"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Pedidos no atendidos / total despachadas.</w:t>
            </w:r>
          </w:p>
        </w:tc>
      </w:tr>
      <w:tr w:rsidR="00B43012" w:rsidRPr="009A623D" w:rsidTr="008B5FDD">
        <w:trPr>
          <w:trHeight w:val="628"/>
        </w:trPr>
        <w:tc>
          <w:tcPr>
            <w:tcW w:w="813" w:type="pct"/>
            <w:tcBorders>
              <w:top w:val="nil"/>
              <w:left w:val="nil"/>
              <w:bottom w:val="single" w:sz="4" w:space="0" w:color="auto"/>
              <w:right w:val="single" w:sz="4" w:space="0" w:color="auto"/>
            </w:tcBorders>
            <w:shd w:val="clear" w:color="auto" w:fill="FFFFFF" w:themeFill="background1"/>
            <w:vAlign w:val="center"/>
            <w:hideMark/>
          </w:tcPr>
          <w:p w:rsidR="00B43012" w:rsidRPr="009A623D" w:rsidRDefault="00B43012" w:rsidP="00630C41">
            <w:pPr>
              <w:spacing w:after="0" w:line="240" w:lineRule="auto"/>
              <w:jc w:val="center"/>
              <w:rPr>
                <w:rFonts w:eastAsia="Times New Roman" w:cs="Arial"/>
                <w:b/>
                <w:bCs/>
                <w:sz w:val="20"/>
                <w:szCs w:val="24"/>
                <w:lang w:eastAsia="es-EC"/>
              </w:rPr>
            </w:pP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3012" w:rsidRPr="00B06AF5" w:rsidRDefault="00B43012" w:rsidP="00630C41">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OBJETIVOS ESTRATÉGICOS</w:t>
            </w:r>
          </w:p>
        </w:tc>
        <w:tc>
          <w:tcPr>
            <w:tcW w:w="1015" w:type="pct"/>
            <w:tcBorders>
              <w:left w:val="single" w:sz="4" w:space="0" w:color="auto"/>
            </w:tcBorders>
            <w:shd w:val="clear" w:color="auto" w:fill="auto"/>
            <w:vAlign w:val="center"/>
            <w:hideMark/>
          </w:tcPr>
          <w:p w:rsidR="00B43012" w:rsidRPr="00B06AF5" w:rsidRDefault="00B43012" w:rsidP="00630C41">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INDICADOR</w:t>
            </w:r>
          </w:p>
        </w:tc>
        <w:tc>
          <w:tcPr>
            <w:tcW w:w="1684" w:type="pct"/>
            <w:shd w:val="clear" w:color="auto" w:fill="auto"/>
            <w:vAlign w:val="center"/>
            <w:hideMark/>
          </w:tcPr>
          <w:p w:rsidR="00B43012" w:rsidRPr="00B06AF5" w:rsidRDefault="00B43012" w:rsidP="00630C41">
            <w:pPr>
              <w:spacing w:after="0" w:line="240" w:lineRule="auto"/>
              <w:jc w:val="center"/>
              <w:rPr>
                <w:rFonts w:eastAsia="Times New Roman" w:cs="Arial"/>
                <w:b/>
                <w:bCs/>
                <w:sz w:val="22"/>
                <w:szCs w:val="24"/>
                <w:lang w:eastAsia="es-EC"/>
              </w:rPr>
            </w:pPr>
            <w:r w:rsidRPr="00B06AF5">
              <w:rPr>
                <w:rFonts w:eastAsia="Times New Roman" w:cs="Arial"/>
                <w:b/>
                <w:bCs/>
                <w:sz w:val="22"/>
                <w:szCs w:val="24"/>
                <w:lang w:eastAsia="es-EC"/>
              </w:rPr>
              <w:t>MÉTRICA</w:t>
            </w:r>
          </w:p>
        </w:tc>
      </w:tr>
      <w:tr w:rsidR="00630C41" w:rsidRPr="009A623D" w:rsidTr="008B5FDD">
        <w:trPr>
          <w:trHeight w:val="863"/>
        </w:trPr>
        <w:tc>
          <w:tcPr>
            <w:tcW w:w="813" w:type="pct"/>
            <w:vMerge w:val="restart"/>
            <w:shd w:val="clear" w:color="auto" w:fill="auto"/>
            <w:vAlign w:val="center"/>
            <w:hideMark/>
          </w:tcPr>
          <w:p w:rsidR="00630C41" w:rsidRPr="00B06AF5" w:rsidRDefault="00630C41" w:rsidP="00630C41">
            <w:pPr>
              <w:spacing w:after="0" w:line="240" w:lineRule="auto"/>
              <w:jc w:val="center"/>
              <w:rPr>
                <w:rFonts w:eastAsia="Times New Roman" w:cs="Arial"/>
                <w:b/>
                <w:bCs/>
                <w:color w:val="000000"/>
                <w:sz w:val="16"/>
                <w:szCs w:val="20"/>
                <w:lang w:eastAsia="es-EC"/>
              </w:rPr>
            </w:pPr>
            <w:r w:rsidRPr="00B06AF5">
              <w:rPr>
                <w:rFonts w:eastAsia="Times New Roman" w:cs="Arial"/>
                <w:b/>
                <w:bCs/>
                <w:color w:val="000000"/>
                <w:sz w:val="16"/>
                <w:szCs w:val="20"/>
                <w:lang w:eastAsia="es-EC"/>
              </w:rPr>
              <w:t>PROCESOS INTERNOS</w:t>
            </w:r>
          </w:p>
        </w:tc>
        <w:tc>
          <w:tcPr>
            <w:tcW w:w="1488" w:type="pct"/>
            <w:shd w:val="clear" w:color="auto" w:fill="auto"/>
            <w:vAlign w:val="center"/>
            <w:hideMark/>
          </w:tcPr>
          <w:p w:rsidR="00630C41" w:rsidRPr="009A623D" w:rsidRDefault="00630C41" w:rsidP="00630C41">
            <w:pPr>
              <w:spacing w:after="0" w:line="240" w:lineRule="auto"/>
              <w:jc w:val="both"/>
              <w:rPr>
                <w:rFonts w:eastAsia="Times New Roman" w:cs="Arial"/>
                <w:color w:val="000000"/>
                <w:sz w:val="20"/>
                <w:szCs w:val="20"/>
                <w:lang w:eastAsia="es-EC"/>
              </w:rPr>
            </w:pPr>
            <w:r w:rsidRPr="00680E7B">
              <w:rPr>
                <w:rFonts w:eastAsia="Times New Roman" w:cs="Arial"/>
                <w:color w:val="000000"/>
                <w:sz w:val="20"/>
                <w:szCs w:val="20"/>
                <w:lang w:eastAsia="es-EC"/>
              </w:rPr>
              <w:t>Aumentar en un 10% el número de hermanos despachados</w:t>
            </w:r>
            <w:r>
              <w:rPr>
                <w:rFonts w:eastAsia="Times New Roman" w:cs="Arial"/>
                <w:color w:val="000000"/>
                <w:sz w:val="20"/>
                <w:szCs w:val="20"/>
                <w:lang w:eastAsia="es-EC"/>
              </w:rPr>
              <w:t>.</w:t>
            </w:r>
          </w:p>
        </w:tc>
        <w:tc>
          <w:tcPr>
            <w:tcW w:w="1015" w:type="pct"/>
            <w:shd w:val="clear" w:color="000000" w:fill="FFFFFF"/>
            <w:vAlign w:val="center"/>
            <w:hideMark/>
          </w:tcPr>
          <w:p w:rsidR="00630C41" w:rsidRPr="009A623D" w:rsidRDefault="00630C41" w:rsidP="00630C41">
            <w:pPr>
              <w:spacing w:after="0" w:line="240" w:lineRule="auto"/>
              <w:jc w:val="center"/>
              <w:rPr>
                <w:rFonts w:eastAsia="Times New Roman" w:cs="Arial"/>
                <w:sz w:val="20"/>
                <w:szCs w:val="20"/>
                <w:lang w:eastAsia="es-EC"/>
              </w:rPr>
            </w:pPr>
            <w:r>
              <w:rPr>
                <w:rFonts w:eastAsia="Times New Roman" w:cs="Arial"/>
                <w:color w:val="000000"/>
                <w:sz w:val="20"/>
                <w:szCs w:val="20"/>
                <w:lang w:eastAsia="es-EC"/>
              </w:rPr>
              <w:t>% H</w:t>
            </w:r>
            <w:r w:rsidRPr="00680E7B">
              <w:rPr>
                <w:rFonts w:eastAsia="Times New Roman" w:cs="Arial"/>
                <w:color w:val="000000"/>
                <w:sz w:val="20"/>
                <w:szCs w:val="20"/>
                <w:lang w:eastAsia="es-EC"/>
              </w:rPr>
              <w:t>ermanos despachados</w:t>
            </w:r>
            <w:r>
              <w:rPr>
                <w:rFonts w:eastAsia="Times New Roman" w:cs="Arial"/>
                <w:color w:val="000000"/>
                <w:sz w:val="20"/>
                <w:szCs w:val="20"/>
                <w:lang w:eastAsia="es-EC"/>
              </w:rPr>
              <w:t>.</w:t>
            </w:r>
          </w:p>
        </w:tc>
        <w:tc>
          <w:tcPr>
            <w:tcW w:w="1684" w:type="pct"/>
            <w:shd w:val="clear" w:color="000000" w:fill="FFFFFF"/>
            <w:vAlign w:val="center"/>
            <w:hideMark/>
          </w:tcPr>
          <w:p w:rsidR="00630C41" w:rsidRPr="009A623D" w:rsidRDefault="00630C41" w:rsidP="00630C41">
            <w:pPr>
              <w:spacing w:after="0" w:line="240" w:lineRule="auto"/>
              <w:jc w:val="center"/>
              <w:rPr>
                <w:rFonts w:eastAsia="Times New Roman" w:cs="Arial"/>
                <w:sz w:val="20"/>
                <w:szCs w:val="20"/>
                <w:lang w:eastAsia="es-EC"/>
              </w:rPr>
            </w:pPr>
            <w:r w:rsidRPr="00680E7B">
              <w:rPr>
                <w:rFonts w:eastAsia="Times New Roman" w:cs="Arial"/>
                <w:color w:val="000000"/>
                <w:sz w:val="20"/>
                <w:szCs w:val="20"/>
                <w:lang w:eastAsia="es-EC"/>
              </w:rPr>
              <w:t xml:space="preserve"># Hermanos despachados / plantas </w:t>
            </w:r>
            <w:r>
              <w:rPr>
                <w:rFonts w:eastAsia="Times New Roman" w:cs="Arial"/>
                <w:color w:val="000000"/>
                <w:sz w:val="20"/>
                <w:szCs w:val="20"/>
                <w:lang w:eastAsia="es-EC"/>
              </w:rPr>
              <w:t xml:space="preserve">despachada </w:t>
            </w:r>
            <w:r w:rsidRPr="00680E7B">
              <w:rPr>
                <w:rFonts w:eastAsia="Times New Roman" w:cs="Arial"/>
                <w:color w:val="000000"/>
                <w:sz w:val="20"/>
                <w:szCs w:val="20"/>
                <w:lang w:eastAsia="es-EC"/>
              </w:rPr>
              <w:t>(*100)</w:t>
            </w:r>
            <w:r>
              <w:rPr>
                <w:rFonts w:eastAsia="Times New Roman" w:cs="Arial"/>
                <w:color w:val="000000"/>
                <w:sz w:val="20"/>
                <w:szCs w:val="20"/>
                <w:lang w:eastAsia="es-EC"/>
              </w:rPr>
              <w:t>.</w:t>
            </w:r>
          </w:p>
        </w:tc>
      </w:tr>
      <w:tr w:rsidR="00630C41" w:rsidRPr="009A623D" w:rsidTr="008B5FDD">
        <w:trPr>
          <w:trHeight w:val="907"/>
        </w:trPr>
        <w:tc>
          <w:tcPr>
            <w:tcW w:w="813" w:type="pct"/>
            <w:vMerge/>
            <w:vAlign w:val="center"/>
            <w:hideMark/>
          </w:tcPr>
          <w:p w:rsidR="00630C41" w:rsidRPr="00B06AF5" w:rsidRDefault="00630C41" w:rsidP="00630C41">
            <w:pPr>
              <w:spacing w:after="0" w:line="240" w:lineRule="auto"/>
              <w:jc w:val="center"/>
              <w:rPr>
                <w:rFonts w:eastAsia="Times New Roman" w:cs="Arial"/>
                <w:b/>
                <w:bCs/>
                <w:color w:val="000000"/>
                <w:sz w:val="16"/>
                <w:szCs w:val="20"/>
                <w:lang w:eastAsia="es-EC"/>
              </w:rPr>
            </w:pPr>
          </w:p>
        </w:tc>
        <w:tc>
          <w:tcPr>
            <w:tcW w:w="1488" w:type="pct"/>
            <w:shd w:val="clear" w:color="auto" w:fill="auto"/>
            <w:vAlign w:val="center"/>
            <w:hideMark/>
          </w:tcPr>
          <w:p w:rsidR="00630C41" w:rsidRPr="009A623D" w:rsidRDefault="00630C41" w:rsidP="00630C41">
            <w:pPr>
              <w:spacing w:after="0" w:line="240" w:lineRule="auto"/>
              <w:jc w:val="both"/>
              <w:rPr>
                <w:rFonts w:eastAsia="Times New Roman" w:cs="Arial"/>
                <w:color w:val="000000"/>
                <w:sz w:val="20"/>
                <w:szCs w:val="20"/>
                <w:lang w:eastAsia="es-EC"/>
              </w:rPr>
            </w:pPr>
            <w:r w:rsidRPr="00680E7B">
              <w:rPr>
                <w:rFonts w:eastAsia="Times New Roman" w:cs="Arial"/>
                <w:color w:val="000000"/>
                <w:sz w:val="20"/>
                <w:szCs w:val="20"/>
                <w:lang w:eastAsia="es-EC"/>
              </w:rPr>
              <w:t>Mantener en 1% el número de plantas mutantes entregadas</w:t>
            </w:r>
            <w:r>
              <w:rPr>
                <w:rFonts w:eastAsia="Times New Roman" w:cs="Arial"/>
                <w:color w:val="000000"/>
                <w:sz w:val="20"/>
                <w:szCs w:val="20"/>
                <w:lang w:eastAsia="es-EC"/>
              </w:rPr>
              <w:t>.</w:t>
            </w:r>
          </w:p>
        </w:tc>
        <w:tc>
          <w:tcPr>
            <w:tcW w:w="1015" w:type="pct"/>
            <w:shd w:val="clear" w:color="auto" w:fill="auto"/>
            <w:noWrap/>
            <w:vAlign w:val="center"/>
            <w:hideMark/>
          </w:tcPr>
          <w:p w:rsidR="00630C41" w:rsidRPr="009A623D" w:rsidRDefault="00630C41" w:rsidP="00630C41">
            <w:pPr>
              <w:spacing w:after="0" w:line="240" w:lineRule="auto"/>
              <w:jc w:val="center"/>
              <w:rPr>
                <w:rFonts w:eastAsia="Times New Roman" w:cs="Arial"/>
                <w:color w:val="000000"/>
                <w:sz w:val="20"/>
                <w:szCs w:val="20"/>
                <w:lang w:eastAsia="es-EC"/>
              </w:rPr>
            </w:pPr>
            <w:r w:rsidRPr="00680E7B">
              <w:rPr>
                <w:rFonts w:eastAsia="Times New Roman" w:cs="Arial"/>
                <w:color w:val="000000"/>
                <w:sz w:val="20"/>
                <w:szCs w:val="20"/>
                <w:lang w:eastAsia="es-EC"/>
              </w:rPr>
              <w:t xml:space="preserve">% </w:t>
            </w:r>
            <w:r>
              <w:rPr>
                <w:rFonts w:eastAsia="Times New Roman" w:cs="Arial"/>
                <w:color w:val="000000"/>
                <w:sz w:val="20"/>
                <w:szCs w:val="20"/>
                <w:lang w:eastAsia="es-EC"/>
              </w:rPr>
              <w:t>P</w:t>
            </w:r>
            <w:r w:rsidRPr="00680E7B">
              <w:rPr>
                <w:rFonts w:eastAsia="Times New Roman" w:cs="Arial"/>
                <w:color w:val="000000"/>
                <w:sz w:val="20"/>
                <w:szCs w:val="20"/>
                <w:lang w:eastAsia="es-EC"/>
              </w:rPr>
              <w:t>lantas mutantes entregadas</w:t>
            </w:r>
          </w:p>
        </w:tc>
        <w:tc>
          <w:tcPr>
            <w:tcW w:w="1684" w:type="pct"/>
            <w:shd w:val="clear" w:color="auto" w:fill="auto"/>
            <w:vAlign w:val="center"/>
            <w:hideMark/>
          </w:tcPr>
          <w:p w:rsidR="00630C41" w:rsidRPr="009A623D"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w:t>
            </w:r>
            <w:r w:rsidRPr="00680E7B">
              <w:rPr>
                <w:rFonts w:eastAsia="Times New Roman" w:cs="Arial"/>
                <w:color w:val="000000"/>
                <w:sz w:val="20"/>
                <w:szCs w:val="20"/>
                <w:lang w:eastAsia="es-EC"/>
              </w:rPr>
              <w:t>lantas mutantes entregadas / total plantas entregadas (*100)</w:t>
            </w:r>
          </w:p>
        </w:tc>
      </w:tr>
      <w:tr w:rsidR="00630C41" w:rsidRPr="009A623D" w:rsidTr="008B5FDD">
        <w:trPr>
          <w:trHeight w:val="825"/>
        </w:trPr>
        <w:tc>
          <w:tcPr>
            <w:tcW w:w="813" w:type="pct"/>
            <w:vMerge/>
            <w:vAlign w:val="center"/>
            <w:hideMark/>
          </w:tcPr>
          <w:p w:rsidR="00630C41" w:rsidRPr="00B06AF5" w:rsidRDefault="00630C41" w:rsidP="00630C41">
            <w:pPr>
              <w:spacing w:after="0" w:line="240" w:lineRule="auto"/>
              <w:jc w:val="center"/>
              <w:rPr>
                <w:rFonts w:eastAsia="Times New Roman" w:cs="Arial"/>
                <w:b/>
                <w:bCs/>
                <w:color w:val="000000"/>
                <w:sz w:val="16"/>
                <w:szCs w:val="20"/>
                <w:lang w:eastAsia="es-EC"/>
              </w:rPr>
            </w:pPr>
          </w:p>
        </w:tc>
        <w:tc>
          <w:tcPr>
            <w:tcW w:w="1488" w:type="pct"/>
            <w:shd w:val="clear" w:color="auto" w:fill="auto"/>
            <w:vAlign w:val="center"/>
            <w:hideMark/>
          </w:tcPr>
          <w:p w:rsidR="00630C41" w:rsidRPr="009A623D" w:rsidRDefault="00630C41" w:rsidP="00630C41">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Lograr que el 100% de</w:t>
            </w:r>
            <w:r w:rsidRPr="00680E7B">
              <w:rPr>
                <w:rFonts w:eastAsia="Times New Roman" w:cs="Arial"/>
                <w:color w:val="000000"/>
                <w:sz w:val="20"/>
                <w:szCs w:val="20"/>
                <w:lang w:eastAsia="es-EC"/>
              </w:rPr>
              <w:t xml:space="preserve"> </w:t>
            </w:r>
            <w:r>
              <w:rPr>
                <w:rFonts w:eastAsia="Times New Roman" w:cs="Arial"/>
                <w:color w:val="000000"/>
                <w:sz w:val="20"/>
                <w:szCs w:val="20"/>
                <w:lang w:eastAsia="es-EC"/>
              </w:rPr>
              <w:t xml:space="preserve">los </w:t>
            </w:r>
            <w:r w:rsidRPr="00680E7B">
              <w:rPr>
                <w:rFonts w:eastAsia="Times New Roman" w:cs="Arial"/>
                <w:color w:val="000000"/>
                <w:sz w:val="20"/>
                <w:szCs w:val="20"/>
                <w:lang w:eastAsia="es-EC"/>
              </w:rPr>
              <w:t>puestos de trabajo</w:t>
            </w:r>
            <w:r>
              <w:rPr>
                <w:rFonts w:eastAsia="Times New Roman" w:cs="Arial"/>
                <w:color w:val="000000"/>
                <w:sz w:val="20"/>
                <w:szCs w:val="20"/>
                <w:lang w:eastAsia="es-EC"/>
              </w:rPr>
              <w:t xml:space="preserve"> estén</w:t>
            </w:r>
            <w:r w:rsidRPr="00680E7B">
              <w:rPr>
                <w:rFonts w:eastAsia="Times New Roman" w:cs="Arial"/>
                <w:color w:val="000000"/>
                <w:sz w:val="20"/>
                <w:szCs w:val="20"/>
                <w:lang w:eastAsia="es-EC"/>
              </w:rPr>
              <w:t xml:space="preserve"> estandarizados</w:t>
            </w:r>
            <w:r>
              <w:rPr>
                <w:rFonts w:eastAsia="Times New Roman" w:cs="Arial"/>
                <w:color w:val="000000"/>
                <w:sz w:val="20"/>
                <w:szCs w:val="20"/>
                <w:lang w:eastAsia="es-EC"/>
              </w:rPr>
              <w:t>.</w:t>
            </w:r>
            <w:r w:rsidRPr="00680E7B">
              <w:rPr>
                <w:rFonts w:eastAsia="Times New Roman" w:cs="Arial"/>
                <w:color w:val="000000"/>
                <w:sz w:val="20"/>
                <w:szCs w:val="20"/>
                <w:lang w:eastAsia="es-EC"/>
              </w:rPr>
              <w:t xml:space="preserve">  </w:t>
            </w:r>
          </w:p>
        </w:tc>
        <w:tc>
          <w:tcPr>
            <w:tcW w:w="1015" w:type="pct"/>
            <w:shd w:val="clear" w:color="auto" w:fill="auto"/>
            <w:vAlign w:val="center"/>
            <w:hideMark/>
          </w:tcPr>
          <w:p w:rsidR="00630C41" w:rsidRPr="009A623D"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w:t>
            </w:r>
            <w:r w:rsidRPr="00680E7B">
              <w:rPr>
                <w:rFonts w:eastAsia="Times New Roman" w:cs="Arial"/>
                <w:color w:val="000000"/>
                <w:sz w:val="20"/>
                <w:szCs w:val="20"/>
                <w:lang w:eastAsia="es-EC"/>
              </w:rPr>
              <w:t>uestos estandarizados</w:t>
            </w:r>
          </w:p>
        </w:tc>
        <w:tc>
          <w:tcPr>
            <w:tcW w:w="1684" w:type="pct"/>
            <w:shd w:val="clear" w:color="auto" w:fill="auto"/>
            <w:vAlign w:val="center"/>
            <w:hideMark/>
          </w:tcPr>
          <w:p w:rsidR="00630C41" w:rsidRPr="009A623D"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w:t>
            </w:r>
            <w:r w:rsidRPr="00680E7B">
              <w:rPr>
                <w:rFonts w:eastAsia="Times New Roman" w:cs="Arial"/>
                <w:color w:val="000000"/>
                <w:sz w:val="20"/>
                <w:szCs w:val="20"/>
                <w:lang w:eastAsia="es-EC"/>
              </w:rPr>
              <w:t>uestos estandarizados / total puestos (*100)</w:t>
            </w:r>
            <w:r>
              <w:rPr>
                <w:rFonts w:eastAsia="Times New Roman" w:cs="Arial"/>
                <w:color w:val="000000"/>
                <w:sz w:val="20"/>
                <w:szCs w:val="20"/>
                <w:lang w:eastAsia="es-EC"/>
              </w:rPr>
              <w:t>.</w:t>
            </w:r>
          </w:p>
        </w:tc>
      </w:tr>
      <w:tr w:rsidR="00630C41" w:rsidRPr="009A623D" w:rsidTr="008B5FDD">
        <w:trPr>
          <w:trHeight w:val="609"/>
        </w:trPr>
        <w:tc>
          <w:tcPr>
            <w:tcW w:w="813" w:type="pct"/>
            <w:vMerge/>
            <w:vAlign w:val="center"/>
            <w:hideMark/>
          </w:tcPr>
          <w:p w:rsidR="00630C41" w:rsidRPr="00B06AF5" w:rsidRDefault="00630C41" w:rsidP="00630C41">
            <w:pPr>
              <w:spacing w:after="0" w:line="240" w:lineRule="auto"/>
              <w:jc w:val="center"/>
              <w:rPr>
                <w:rFonts w:eastAsia="Times New Roman" w:cs="Arial"/>
                <w:b/>
                <w:bCs/>
                <w:color w:val="000000"/>
                <w:sz w:val="16"/>
                <w:szCs w:val="20"/>
                <w:lang w:eastAsia="es-EC"/>
              </w:rPr>
            </w:pPr>
          </w:p>
        </w:tc>
        <w:tc>
          <w:tcPr>
            <w:tcW w:w="1488" w:type="pct"/>
            <w:shd w:val="clear" w:color="auto" w:fill="auto"/>
            <w:vAlign w:val="center"/>
            <w:hideMark/>
          </w:tcPr>
          <w:p w:rsidR="00630C41" w:rsidRDefault="00630C41" w:rsidP="00630C41">
            <w:pPr>
              <w:spacing w:after="0" w:line="240" w:lineRule="auto"/>
              <w:jc w:val="both"/>
              <w:rPr>
                <w:rFonts w:eastAsia="Times New Roman" w:cs="Arial"/>
                <w:color w:val="000000"/>
                <w:sz w:val="20"/>
                <w:szCs w:val="20"/>
                <w:lang w:eastAsia="es-EC"/>
              </w:rPr>
            </w:pPr>
            <w:r w:rsidRPr="00680E7B">
              <w:rPr>
                <w:rFonts w:eastAsia="Times New Roman" w:cs="Arial"/>
                <w:color w:val="000000"/>
                <w:sz w:val="20"/>
                <w:szCs w:val="20"/>
                <w:lang w:eastAsia="es-EC"/>
              </w:rPr>
              <w:t>Lograr 90% exactitud en el pronóstico de producción</w:t>
            </w:r>
            <w:r>
              <w:rPr>
                <w:rFonts w:eastAsia="Times New Roman" w:cs="Arial"/>
                <w:color w:val="000000"/>
                <w:sz w:val="20"/>
                <w:szCs w:val="20"/>
                <w:lang w:eastAsia="es-EC"/>
              </w:rPr>
              <w:t>.</w:t>
            </w:r>
            <w:r w:rsidRPr="00680E7B">
              <w:rPr>
                <w:rFonts w:eastAsia="Times New Roman" w:cs="Arial"/>
                <w:color w:val="000000"/>
                <w:sz w:val="20"/>
                <w:szCs w:val="20"/>
                <w:lang w:eastAsia="es-EC"/>
              </w:rPr>
              <w:t xml:space="preserve">   </w:t>
            </w:r>
          </w:p>
        </w:tc>
        <w:tc>
          <w:tcPr>
            <w:tcW w:w="1015" w:type="pct"/>
            <w:shd w:val="clear" w:color="auto" w:fill="auto"/>
            <w:vAlign w:val="center"/>
            <w:hideMark/>
          </w:tcPr>
          <w:p w:rsidR="00630C41" w:rsidRDefault="00630C41" w:rsidP="00630C41">
            <w:pPr>
              <w:spacing w:after="0" w:line="240" w:lineRule="auto"/>
              <w:jc w:val="center"/>
              <w:rPr>
                <w:rFonts w:eastAsia="Times New Roman" w:cs="Arial"/>
                <w:color w:val="000000"/>
                <w:sz w:val="20"/>
                <w:szCs w:val="20"/>
                <w:lang w:eastAsia="es-EC"/>
              </w:rPr>
            </w:pPr>
            <w:r w:rsidRPr="00680E7B">
              <w:rPr>
                <w:rFonts w:eastAsia="Times New Roman" w:cs="Arial"/>
                <w:color w:val="000000"/>
                <w:sz w:val="20"/>
                <w:szCs w:val="20"/>
                <w:lang w:eastAsia="es-EC"/>
              </w:rPr>
              <w:t>Índice de exactitud de pronostico producción</w:t>
            </w:r>
            <w:r>
              <w:rPr>
                <w:rFonts w:eastAsia="Times New Roman" w:cs="Arial"/>
                <w:color w:val="000000"/>
                <w:sz w:val="20"/>
                <w:szCs w:val="20"/>
                <w:lang w:eastAsia="es-EC"/>
              </w:rPr>
              <w:t>.</w:t>
            </w:r>
          </w:p>
        </w:tc>
        <w:tc>
          <w:tcPr>
            <w:tcW w:w="1684" w:type="pct"/>
            <w:shd w:val="clear" w:color="auto" w:fill="auto"/>
            <w:vAlign w:val="center"/>
            <w:hideMark/>
          </w:tcPr>
          <w:p w:rsidR="00630C41"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P</w:t>
            </w:r>
            <w:r w:rsidRPr="00680E7B">
              <w:rPr>
                <w:rFonts w:eastAsia="Times New Roman" w:cs="Arial"/>
                <w:color w:val="000000"/>
                <w:sz w:val="20"/>
                <w:szCs w:val="20"/>
                <w:lang w:eastAsia="es-EC"/>
              </w:rPr>
              <w:t xml:space="preserve">lantas </w:t>
            </w:r>
            <w:r>
              <w:rPr>
                <w:rFonts w:eastAsia="Times New Roman" w:cs="Arial"/>
                <w:color w:val="000000"/>
                <w:sz w:val="20"/>
                <w:szCs w:val="20"/>
                <w:lang w:eastAsia="es-EC"/>
              </w:rPr>
              <w:t>producidas</w:t>
            </w:r>
            <w:r w:rsidRPr="00680E7B">
              <w:rPr>
                <w:rFonts w:eastAsia="Times New Roman" w:cs="Arial"/>
                <w:color w:val="000000"/>
                <w:sz w:val="20"/>
                <w:szCs w:val="20"/>
                <w:lang w:eastAsia="es-EC"/>
              </w:rPr>
              <w:t xml:space="preserve"> /</w:t>
            </w:r>
            <w:r>
              <w:rPr>
                <w:rFonts w:eastAsia="Times New Roman" w:cs="Arial"/>
                <w:color w:val="000000"/>
                <w:sz w:val="20"/>
                <w:szCs w:val="20"/>
                <w:lang w:eastAsia="es-EC"/>
              </w:rPr>
              <w:t xml:space="preserve"> </w:t>
            </w:r>
            <w:r w:rsidRPr="00680E7B">
              <w:rPr>
                <w:rFonts w:eastAsia="Times New Roman" w:cs="Arial"/>
                <w:color w:val="000000"/>
                <w:sz w:val="20"/>
                <w:szCs w:val="20"/>
                <w:lang w:eastAsia="es-EC"/>
              </w:rPr>
              <w:t>total plantas pronosticadas (*100)</w:t>
            </w:r>
            <w:r>
              <w:rPr>
                <w:rFonts w:eastAsia="Times New Roman" w:cs="Arial"/>
                <w:color w:val="000000"/>
                <w:sz w:val="20"/>
                <w:szCs w:val="20"/>
                <w:lang w:eastAsia="es-EC"/>
              </w:rPr>
              <w:t>.</w:t>
            </w:r>
          </w:p>
        </w:tc>
      </w:tr>
      <w:tr w:rsidR="00630C41" w:rsidRPr="009A623D" w:rsidTr="008B5FDD">
        <w:trPr>
          <w:trHeight w:val="845"/>
        </w:trPr>
        <w:tc>
          <w:tcPr>
            <w:tcW w:w="813" w:type="pct"/>
            <w:vMerge/>
            <w:vAlign w:val="center"/>
            <w:hideMark/>
          </w:tcPr>
          <w:p w:rsidR="00630C41" w:rsidRPr="00B06AF5" w:rsidRDefault="00630C41" w:rsidP="00630C41">
            <w:pPr>
              <w:spacing w:after="0" w:line="240" w:lineRule="auto"/>
              <w:jc w:val="center"/>
              <w:rPr>
                <w:rFonts w:eastAsia="Times New Roman" w:cs="Arial"/>
                <w:b/>
                <w:bCs/>
                <w:color w:val="000000"/>
                <w:sz w:val="16"/>
                <w:szCs w:val="20"/>
                <w:lang w:eastAsia="es-EC"/>
              </w:rPr>
            </w:pPr>
          </w:p>
        </w:tc>
        <w:tc>
          <w:tcPr>
            <w:tcW w:w="1488" w:type="pct"/>
            <w:shd w:val="clear" w:color="auto" w:fill="auto"/>
            <w:vAlign w:val="center"/>
            <w:hideMark/>
          </w:tcPr>
          <w:p w:rsidR="00630C41" w:rsidRPr="00680E7B" w:rsidRDefault="00630C41" w:rsidP="00630C41">
            <w:pPr>
              <w:spacing w:after="0" w:line="240" w:lineRule="auto"/>
              <w:jc w:val="both"/>
              <w:rPr>
                <w:rFonts w:eastAsia="Times New Roman" w:cs="Arial"/>
                <w:color w:val="000000"/>
                <w:sz w:val="20"/>
                <w:szCs w:val="20"/>
                <w:lang w:eastAsia="es-EC"/>
              </w:rPr>
            </w:pPr>
            <w:r w:rsidRPr="00680E7B">
              <w:rPr>
                <w:rFonts w:eastAsia="Times New Roman" w:cs="Arial"/>
                <w:color w:val="000000"/>
                <w:sz w:val="20"/>
                <w:szCs w:val="20"/>
                <w:lang w:eastAsia="es-EC"/>
              </w:rPr>
              <w:t xml:space="preserve">Cumplir </w:t>
            </w:r>
            <w:r>
              <w:rPr>
                <w:rFonts w:eastAsia="Times New Roman" w:cs="Arial"/>
                <w:color w:val="000000"/>
                <w:sz w:val="20"/>
                <w:szCs w:val="20"/>
                <w:lang w:eastAsia="es-EC"/>
              </w:rPr>
              <w:t xml:space="preserve">al 100% el sistema de planificación de </w:t>
            </w:r>
            <w:r w:rsidRPr="00680E7B">
              <w:rPr>
                <w:rFonts w:eastAsia="Times New Roman" w:cs="Arial"/>
                <w:color w:val="000000"/>
                <w:sz w:val="20"/>
                <w:szCs w:val="20"/>
                <w:lang w:eastAsia="es-EC"/>
              </w:rPr>
              <w:t>labores</w:t>
            </w:r>
            <w:r>
              <w:rPr>
                <w:rFonts w:eastAsia="Times New Roman" w:cs="Arial"/>
                <w:color w:val="000000"/>
                <w:sz w:val="20"/>
                <w:szCs w:val="20"/>
                <w:lang w:eastAsia="es-EC"/>
              </w:rPr>
              <w:t>.</w:t>
            </w:r>
          </w:p>
        </w:tc>
        <w:tc>
          <w:tcPr>
            <w:tcW w:w="1015" w:type="pct"/>
            <w:shd w:val="clear" w:color="auto" w:fill="auto"/>
            <w:vAlign w:val="center"/>
            <w:hideMark/>
          </w:tcPr>
          <w:p w:rsidR="00630C41"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Cumplimiento planificación de labores.</w:t>
            </w:r>
          </w:p>
        </w:tc>
        <w:tc>
          <w:tcPr>
            <w:tcW w:w="1684" w:type="pct"/>
            <w:shd w:val="clear" w:color="auto" w:fill="auto"/>
            <w:vAlign w:val="center"/>
            <w:hideMark/>
          </w:tcPr>
          <w:p w:rsidR="00630C41"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2"/>
                <w:lang w:eastAsia="es-EC"/>
              </w:rPr>
              <w:t># L</w:t>
            </w:r>
            <w:r w:rsidRPr="00383060">
              <w:rPr>
                <w:rFonts w:eastAsia="Times New Roman" w:cs="Arial"/>
                <w:color w:val="000000"/>
                <w:sz w:val="20"/>
                <w:szCs w:val="22"/>
                <w:lang w:eastAsia="es-EC"/>
              </w:rPr>
              <w:t>abore</w:t>
            </w:r>
            <w:r>
              <w:rPr>
                <w:rFonts w:eastAsia="Times New Roman" w:cs="Arial"/>
                <w:color w:val="000000"/>
                <w:sz w:val="20"/>
                <w:szCs w:val="22"/>
                <w:lang w:eastAsia="es-EC"/>
              </w:rPr>
              <w:t xml:space="preserve">s realizadas / # </w:t>
            </w:r>
            <w:r w:rsidRPr="00383060">
              <w:rPr>
                <w:rFonts w:eastAsia="Times New Roman" w:cs="Arial"/>
                <w:color w:val="000000"/>
                <w:sz w:val="20"/>
                <w:szCs w:val="22"/>
                <w:lang w:eastAsia="es-EC"/>
              </w:rPr>
              <w:t>labores planificadas</w:t>
            </w:r>
          </w:p>
        </w:tc>
      </w:tr>
      <w:tr w:rsidR="00630C41" w:rsidRPr="009A623D" w:rsidTr="008B5FDD">
        <w:trPr>
          <w:trHeight w:val="1025"/>
        </w:trPr>
        <w:tc>
          <w:tcPr>
            <w:tcW w:w="813" w:type="pct"/>
            <w:vMerge w:val="restart"/>
            <w:shd w:val="clear" w:color="auto" w:fill="auto"/>
            <w:vAlign w:val="center"/>
            <w:hideMark/>
          </w:tcPr>
          <w:p w:rsidR="00630C41" w:rsidRPr="00B06AF5" w:rsidRDefault="00630C41" w:rsidP="00630C41">
            <w:pPr>
              <w:spacing w:after="0" w:line="240" w:lineRule="auto"/>
              <w:jc w:val="center"/>
              <w:rPr>
                <w:rFonts w:eastAsia="Times New Roman" w:cs="Arial"/>
                <w:b/>
                <w:bCs/>
                <w:color w:val="000000"/>
                <w:sz w:val="18"/>
                <w:szCs w:val="18"/>
                <w:lang w:eastAsia="es-EC"/>
              </w:rPr>
            </w:pPr>
            <w:r w:rsidRPr="00B06AF5">
              <w:rPr>
                <w:rFonts w:eastAsia="Times New Roman" w:cs="Arial"/>
                <w:b/>
                <w:bCs/>
                <w:color w:val="000000"/>
                <w:sz w:val="16"/>
                <w:szCs w:val="18"/>
                <w:lang w:eastAsia="es-EC"/>
              </w:rPr>
              <w:t>DESARROLLO Y TALENTO HUMANO</w:t>
            </w:r>
          </w:p>
        </w:tc>
        <w:tc>
          <w:tcPr>
            <w:tcW w:w="1488" w:type="pct"/>
            <w:shd w:val="clear" w:color="auto" w:fill="auto"/>
            <w:vAlign w:val="center"/>
            <w:hideMark/>
          </w:tcPr>
          <w:p w:rsidR="00630C41" w:rsidRPr="00680E7B" w:rsidRDefault="00630C41" w:rsidP="00630C41">
            <w:pPr>
              <w:spacing w:after="0" w:line="240" w:lineRule="auto"/>
              <w:jc w:val="both"/>
              <w:rPr>
                <w:rFonts w:eastAsia="Times New Roman" w:cs="Arial"/>
                <w:color w:val="000000"/>
                <w:sz w:val="20"/>
                <w:szCs w:val="20"/>
                <w:lang w:eastAsia="es-EC"/>
              </w:rPr>
            </w:pPr>
            <w:r w:rsidRPr="00680E7B">
              <w:rPr>
                <w:rFonts w:eastAsia="Times New Roman" w:cs="Arial"/>
                <w:color w:val="000000"/>
                <w:sz w:val="20"/>
                <w:szCs w:val="20"/>
                <w:lang w:eastAsia="es-EC"/>
              </w:rPr>
              <w:t>Cumplir con el 100% del plan capacitación técnica</w:t>
            </w:r>
            <w:r>
              <w:rPr>
                <w:rFonts w:eastAsia="Times New Roman" w:cs="Arial"/>
                <w:color w:val="000000"/>
                <w:sz w:val="20"/>
                <w:szCs w:val="20"/>
                <w:lang w:eastAsia="es-EC"/>
              </w:rPr>
              <w:t>.</w:t>
            </w:r>
            <w:r w:rsidRPr="00680E7B">
              <w:rPr>
                <w:rFonts w:eastAsia="Times New Roman" w:cs="Arial"/>
                <w:color w:val="000000"/>
                <w:sz w:val="20"/>
                <w:szCs w:val="20"/>
                <w:lang w:eastAsia="es-EC"/>
              </w:rPr>
              <w:t xml:space="preserve">   </w:t>
            </w:r>
          </w:p>
        </w:tc>
        <w:tc>
          <w:tcPr>
            <w:tcW w:w="1015" w:type="pct"/>
            <w:shd w:val="clear" w:color="auto" w:fill="auto"/>
            <w:vAlign w:val="center"/>
            <w:hideMark/>
          </w:tcPr>
          <w:p w:rsidR="00630C41" w:rsidRPr="00680E7B" w:rsidRDefault="008B5FDD"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C</w:t>
            </w:r>
            <w:r w:rsidR="00630C41" w:rsidRPr="00680E7B">
              <w:rPr>
                <w:rFonts w:eastAsia="Times New Roman" w:cs="Arial"/>
                <w:color w:val="000000"/>
                <w:sz w:val="20"/>
                <w:szCs w:val="20"/>
                <w:lang w:eastAsia="es-EC"/>
              </w:rPr>
              <w:t>umplimento plan capacitación técnica (PCT)</w:t>
            </w:r>
            <w:r w:rsidR="00630C41">
              <w:rPr>
                <w:rFonts w:eastAsia="Times New Roman" w:cs="Arial"/>
                <w:color w:val="000000"/>
                <w:sz w:val="20"/>
                <w:szCs w:val="20"/>
                <w:lang w:eastAsia="es-EC"/>
              </w:rPr>
              <w:t>.</w:t>
            </w:r>
          </w:p>
        </w:tc>
        <w:tc>
          <w:tcPr>
            <w:tcW w:w="1684" w:type="pct"/>
            <w:shd w:val="clear" w:color="auto" w:fill="auto"/>
            <w:vAlign w:val="center"/>
            <w:hideMark/>
          </w:tcPr>
          <w:p w:rsidR="00630C41" w:rsidRPr="00680E7B" w:rsidRDefault="00630C41" w:rsidP="00630C41">
            <w:pPr>
              <w:spacing w:after="0" w:line="240" w:lineRule="auto"/>
              <w:jc w:val="center"/>
              <w:rPr>
                <w:rFonts w:eastAsia="Times New Roman" w:cs="Arial"/>
                <w:color w:val="000000"/>
                <w:sz w:val="20"/>
                <w:szCs w:val="20"/>
                <w:lang w:eastAsia="es-EC"/>
              </w:rPr>
            </w:pPr>
            <w:r w:rsidRPr="00680E7B">
              <w:rPr>
                <w:rFonts w:eastAsia="Times New Roman" w:cs="Arial"/>
                <w:color w:val="000000"/>
                <w:sz w:val="20"/>
                <w:szCs w:val="20"/>
                <w:lang w:eastAsia="es-EC"/>
              </w:rPr>
              <w:t>Total objetivos alcanzados del PCT / total objetivos del PCT definidos (*100)</w:t>
            </w:r>
            <w:r>
              <w:rPr>
                <w:rFonts w:eastAsia="Times New Roman" w:cs="Arial"/>
                <w:color w:val="000000"/>
                <w:sz w:val="20"/>
                <w:szCs w:val="20"/>
                <w:lang w:eastAsia="es-EC"/>
              </w:rPr>
              <w:t>.</w:t>
            </w:r>
          </w:p>
        </w:tc>
      </w:tr>
      <w:tr w:rsidR="00630C41" w:rsidRPr="009A623D" w:rsidTr="008B5FDD">
        <w:trPr>
          <w:trHeight w:val="1070"/>
        </w:trPr>
        <w:tc>
          <w:tcPr>
            <w:tcW w:w="813" w:type="pct"/>
            <w:vMerge/>
            <w:vAlign w:val="center"/>
            <w:hideMark/>
          </w:tcPr>
          <w:p w:rsidR="00630C41" w:rsidRPr="009A623D" w:rsidRDefault="00630C41" w:rsidP="00630C41">
            <w:pPr>
              <w:spacing w:after="0" w:line="240" w:lineRule="auto"/>
              <w:jc w:val="center"/>
              <w:rPr>
                <w:rFonts w:eastAsia="Times New Roman" w:cs="Arial"/>
                <w:b/>
                <w:bCs/>
                <w:color w:val="000000"/>
                <w:sz w:val="20"/>
                <w:szCs w:val="20"/>
                <w:lang w:eastAsia="es-EC"/>
              </w:rPr>
            </w:pPr>
          </w:p>
        </w:tc>
        <w:tc>
          <w:tcPr>
            <w:tcW w:w="1488" w:type="pct"/>
            <w:shd w:val="clear" w:color="auto" w:fill="auto"/>
            <w:vAlign w:val="center"/>
            <w:hideMark/>
          </w:tcPr>
          <w:p w:rsidR="00630C41" w:rsidRPr="00680E7B" w:rsidRDefault="00630C41" w:rsidP="008B5FDD">
            <w:pPr>
              <w:spacing w:after="0" w:line="240" w:lineRule="auto"/>
              <w:jc w:val="both"/>
              <w:rPr>
                <w:rFonts w:eastAsia="Times New Roman" w:cs="Arial"/>
                <w:color w:val="000000"/>
                <w:sz w:val="20"/>
                <w:szCs w:val="20"/>
                <w:lang w:eastAsia="es-EC"/>
              </w:rPr>
            </w:pPr>
            <w:r w:rsidRPr="00680E7B">
              <w:rPr>
                <w:rFonts w:eastAsia="Times New Roman" w:cs="Arial"/>
                <w:color w:val="000000"/>
                <w:sz w:val="20"/>
                <w:szCs w:val="20"/>
                <w:lang w:eastAsia="es-EC"/>
              </w:rPr>
              <w:t>Lograr que el 100% del personal tenga competencias requeridas</w:t>
            </w:r>
            <w:r>
              <w:rPr>
                <w:rFonts w:eastAsia="Times New Roman" w:cs="Arial"/>
                <w:color w:val="000000"/>
                <w:sz w:val="20"/>
                <w:szCs w:val="20"/>
                <w:lang w:eastAsia="es-EC"/>
              </w:rPr>
              <w:t>.</w:t>
            </w:r>
            <w:r w:rsidRPr="00680E7B">
              <w:rPr>
                <w:rFonts w:eastAsia="Times New Roman" w:cs="Arial"/>
                <w:color w:val="000000"/>
                <w:sz w:val="20"/>
                <w:szCs w:val="20"/>
                <w:lang w:eastAsia="es-EC"/>
              </w:rPr>
              <w:t xml:space="preserve"> </w:t>
            </w:r>
          </w:p>
        </w:tc>
        <w:tc>
          <w:tcPr>
            <w:tcW w:w="1015" w:type="pct"/>
            <w:shd w:val="clear" w:color="auto" w:fill="auto"/>
            <w:vAlign w:val="center"/>
            <w:hideMark/>
          </w:tcPr>
          <w:p w:rsidR="00630C41" w:rsidRPr="00680E7B"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xml:space="preserve"> E</w:t>
            </w:r>
            <w:r w:rsidRPr="00680E7B">
              <w:rPr>
                <w:rFonts w:eastAsia="Times New Roman" w:cs="Arial"/>
                <w:color w:val="000000"/>
                <w:sz w:val="20"/>
                <w:szCs w:val="20"/>
                <w:lang w:eastAsia="es-EC"/>
              </w:rPr>
              <w:t xml:space="preserve">mpleados con competencias requeridas </w:t>
            </w:r>
          </w:p>
        </w:tc>
        <w:tc>
          <w:tcPr>
            <w:tcW w:w="1684" w:type="pct"/>
            <w:shd w:val="clear" w:color="auto" w:fill="auto"/>
            <w:vAlign w:val="center"/>
            <w:hideMark/>
          </w:tcPr>
          <w:p w:rsidR="00630C41" w:rsidRPr="00680E7B"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 E</w:t>
            </w:r>
            <w:r w:rsidRPr="00680E7B">
              <w:rPr>
                <w:rFonts w:eastAsia="Times New Roman" w:cs="Arial"/>
                <w:color w:val="000000"/>
                <w:sz w:val="20"/>
                <w:szCs w:val="20"/>
                <w:lang w:eastAsia="es-EC"/>
              </w:rPr>
              <w:t>mpleados con competencias requeridas / total empleados (*100)</w:t>
            </w:r>
          </w:p>
        </w:tc>
      </w:tr>
      <w:tr w:rsidR="00630C41" w:rsidRPr="009A623D" w:rsidTr="008B5FDD">
        <w:trPr>
          <w:trHeight w:val="658"/>
        </w:trPr>
        <w:tc>
          <w:tcPr>
            <w:tcW w:w="813" w:type="pct"/>
            <w:vMerge/>
            <w:vAlign w:val="center"/>
            <w:hideMark/>
          </w:tcPr>
          <w:p w:rsidR="00630C41" w:rsidRPr="009A623D" w:rsidRDefault="00630C41" w:rsidP="00630C41">
            <w:pPr>
              <w:spacing w:after="0" w:line="240" w:lineRule="auto"/>
              <w:jc w:val="center"/>
              <w:rPr>
                <w:rFonts w:eastAsia="Times New Roman" w:cs="Arial"/>
                <w:b/>
                <w:bCs/>
                <w:color w:val="000000"/>
                <w:sz w:val="20"/>
                <w:szCs w:val="20"/>
                <w:lang w:eastAsia="es-EC"/>
              </w:rPr>
            </w:pPr>
          </w:p>
        </w:tc>
        <w:tc>
          <w:tcPr>
            <w:tcW w:w="1488" w:type="pct"/>
            <w:shd w:val="clear" w:color="auto" w:fill="auto"/>
            <w:vAlign w:val="center"/>
            <w:hideMark/>
          </w:tcPr>
          <w:p w:rsidR="00630C41" w:rsidRPr="00680E7B" w:rsidRDefault="00630C41" w:rsidP="00630C41">
            <w:pPr>
              <w:spacing w:after="0" w:line="240" w:lineRule="auto"/>
              <w:jc w:val="both"/>
              <w:rPr>
                <w:rFonts w:eastAsia="Times New Roman" w:cs="Arial"/>
                <w:color w:val="000000"/>
                <w:sz w:val="20"/>
                <w:szCs w:val="20"/>
                <w:lang w:eastAsia="es-EC"/>
              </w:rPr>
            </w:pPr>
            <w:r>
              <w:rPr>
                <w:rFonts w:eastAsia="Times New Roman" w:cs="Arial"/>
                <w:color w:val="000000"/>
                <w:sz w:val="20"/>
                <w:szCs w:val="20"/>
                <w:lang w:eastAsia="es-EC"/>
              </w:rPr>
              <w:t>Lograr 10% índice rotación de personal.</w:t>
            </w:r>
          </w:p>
        </w:tc>
        <w:tc>
          <w:tcPr>
            <w:tcW w:w="1015" w:type="pct"/>
            <w:shd w:val="clear" w:color="auto" w:fill="auto"/>
            <w:vAlign w:val="center"/>
            <w:hideMark/>
          </w:tcPr>
          <w:p w:rsidR="00630C41" w:rsidRPr="00680E7B" w:rsidRDefault="00630C41" w:rsidP="00630C41">
            <w:pPr>
              <w:spacing w:after="0" w:line="240" w:lineRule="auto"/>
              <w:jc w:val="center"/>
              <w:rPr>
                <w:rFonts w:eastAsia="Times New Roman" w:cs="Arial"/>
                <w:color w:val="000000"/>
                <w:sz w:val="20"/>
                <w:szCs w:val="20"/>
                <w:lang w:eastAsia="es-EC"/>
              </w:rPr>
            </w:pPr>
            <w:r>
              <w:rPr>
                <w:rFonts w:eastAsia="Times New Roman" w:cs="Arial"/>
                <w:color w:val="000000"/>
                <w:sz w:val="20"/>
                <w:szCs w:val="20"/>
                <w:lang w:eastAsia="es-EC"/>
              </w:rPr>
              <w:t>Í</w:t>
            </w:r>
            <w:r w:rsidRPr="00680E7B">
              <w:rPr>
                <w:rFonts w:eastAsia="Times New Roman" w:cs="Arial"/>
                <w:color w:val="000000"/>
                <w:sz w:val="20"/>
                <w:szCs w:val="20"/>
                <w:lang w:eastAsia="es-EC"/>
              </w:rPr>
              <w:t xml:space="preserve">ndice rotación </w:t>
            </w:r>
            <w:r>
              <w:rPr>
                <w:rFonts w:eastAsia="Times New Roman" w:cs="Arial"/>
                <w:color w:val="000000"/>
                <w:sz w:val="20"/>
                <w:szCs w:val="20"/>
                <w:lang w:eastAsia="es-EC"/>
              </w:rPr>
              <w:t xml:space="preserve">de personal </w:t>
            </w:r>
          </w:p>
        </w:tc>
        <w:tc>
          <w:tcPr>
            <w:tcW w:w="1684" w:type="pct"/>
            <w:shd w:val="clear" w:color="auto" w:fill="auto"/>
            <w:vAlign w:val="center"/>
            <w:hideMark/>
          </w:tcPr>
          <w:p w:rsidR="00630C41" w:rsidRDefault="00630C41" w:rsidP="00630C41">
            <w:pPr>
              <w:spacing w:after="0" w:line="240" w:lineRule="auto"/>
              <w:jc w:val="center"/>
              <w:rPr>
                <w:rFonts w:eastAsia="Times New Roman" w:cs="Arial"/>
                <w:color w:val="000000"/>
                <w:sz w:val="20"/>
                <w:szCs w:val="22"/>
                <w:lang w:eastAsia="es-EC"/>
              </w:rPr>
            </w:pPr>
            <w:r>
              <w:rPr>
                <w:rFonts w:eastAsia="Times New Roman" w:cs="Arial"/>
                <w:color w:val="000000"/>
                <w:sz w:val="20"/>
                <w:szCs w:val="22"/>
                <w:lang w:eastAsia="es-EC"/>
              </w:rPr>
              <w:t>(Admisiones – Desvinculaciones)/2 *(100) /</w:t>
            </w:r>
          </w:p>
          <w:p w:rsidR="00630C41" w:rsidRPr="00383060" w:rsidRDefault="00630C41" w:rsidP="00630C41">
            <w:pPr>
              <w:spacing w:after="0" w:line="240" w:lineRule="auto"/>
              <w:jc w:val="center"/>
              <w:rPr>
                <w:rFonts w:eastAsia="Times New Roman" w:cs="Arial"/>
                <w:color w:val="000000"/>
                <w:sz w:val="20"/>
                <w:szCs w:val="22"/>
                <w:lang w:eastAsia="es-EC"/>
              </w:rPr>
            </w:pPr>
            <w:r>
              <w:rPr>
                <w:rFonts w:eastAsia="Times New Roman" w:cs="Arial"/>
                <w:color w:val="000000"/>
                <w:sz w:val="20"/>
                <w:szCs w:val="22"/>
                <w:lang w:eastAsia="es-EC"/>
              </w:rPr>
              <w:t>Promedio empleados en el periodo</w:t>
            </w:r>
          </w:p>
        </w:tc>
      </w:tr>
    </w:tbl>
    <w:p w:rsidR="000F4259" w:rsidRPr="00FE7A9C" w:rsidRDefault="000F4259" w:rsidP="00B43012">
      <w:pPr>
        <w:jc w:val="both"/>
        <w:sectPr w:rsidR="000F4259" w:rsidRPr="00FE7A9C" w:rsidSect="00916514">
          <w:pgSz w:w="11909" w:h="16839" w:code="9"/>
          <w:pgMar w:top="2275" w:right="1368" w:bottom="2275" w:left="2275" w:header="720" w:footer="720" w:gutter="0"/>
          <w:cols w:space="720"/>
          <w:docGrid w:linePitch="360"/>
        </w:sectPr>
      </w:pPr>
    </w:p>
    <w:p w:rsidR="007F52FE" w:rsidRDefault="007F52FE" w:rsidP="004F776E">
      <w:pPr>
        <w:pStyle w:val="Ttulo2"/>
        <w:numPr>
          <w:ilvl w:val="1"/>
          <w:numId w:val="45"/>
        </w:numPr>
        <w:tabs>
          <w:tab w:val="left" w:pos="993"/>
        </w:tabs>
        <w:spacing w:before="0" w:after="0" w:line="480" w:lineRule="auto"/>
        <w:jc w:val="both"/>
        <w:rPr>
          <w:rFonts w:ascii="Arial" w:hAnsi="Arial"/>
          <w:i w:val="0"/>
          <w:sz w:val="24"/>
          <w:szCs w:val="24"/>
        </w:rPr>
      </w:pPr>
      <w:r>
        <w:rPr>
          <w:rFonts w:ascii="Arial" w:hAnsi="Arial"/>
          <w:i w:val="0"/>
          <w:sz w:val="24"/>
          <w:szCs w:val="24"/>
        </w:rPr>
        <w:lastRenderedPageBreak/>
        <w:t xml:space="preserve">Diseño del Sistema de Control de Gestión  </w:t>
      </w:r>
    </w:p>
    <w:p w:rsidR="007F52FE" w:rsidRPr="007F52FE" w:rsidRDefault="007F52FE" w:rsidP="007F52FE">
      <w:pPr>
        <w:spacing w:after="0" w:line="240" w:lineRule="auto"/>
      </w:pPr>
    </w:p>
    <w:p w:rsidR="00B301BF" w:rsidRDefault="00B301BF" w:rsidP="007F52FE">
      <w:pPr>
        <w:spacing w:after="0" w:line="480" w:lineRule="auto"/>
        <w:ind w:left="990"/>
        <w:jc w:val="both"/>
      </w:pPr>
      <w:r>
        <w:t xml:space="preserve">Para el diseño del sistema de control de gestión </w:t>
      </w:r>
      <w:r w:rsidR="007C3BBF">
        <w:t>son</w:t>
      </w:r>
      <w:r>
        <w:t xml:space="preserve"> </w:t>
      </w:r>
      <w:r w:rsidR="007C3BBF">
        <w:t>indispensables</w:t>
      </w:r>
      <w:r>
        <w:t xml:space="preserve"> las respectivas fichas de los indicadores, </w:t>
      </w:r>
      <w:r w:rsidR="007C3BBF">
        <w:t>el tablero</w:t>
      </w:r>
      <w:r w:rsidR="00D16A42">
        <w:t xml:space="preserve"> de control, las grá</w:t>
      </w:r>
      <w:r>
        <w:t>ficas de tendencia, los reportes de los</w:t>
      </w:r>
      <w:r w:rsidR="007C3BBF">
        <w:t xml:space="preserve"> indicadores, las iniciativas estratégicas y una metodología de monitoreo y control.</w:t>
      </w:r>
    </w:p>
    <w:p w:rsidR="007C3BBF" w:rsidRPr="00B301BF" w:rsidRDefault="007C3BBF" w:rsidP="00CA2B4E">
      <w:pPr>
        <w:spacing w:after="0" w:line="480" w:lineRule="auto"/>
        <w:jc w:val="both"/>
      </w:pPr>
    </w:p>
    <w:p w:rsidR="00FB58B3" w:rsidRPr="00955F4A" w:rsidRDefault="00FB58B3" w:rsidP="00CA2B4E">
      <w:pPr>
        <w:pStyle w:val="Ttulo2"/>
        <w:spacing w:before="0" w:after="0" w:line="480" w:lineRule="auto"/>
        <w:ind w:left="990"/>
        <w:rPr>
          <w:rFonts w:ascii="Arial" w:hAnsi="Arial" w:cs="Arial"/>
          <w:i w:val="0"/>
          <w:sz w:val="24"/>
        </w:rPr>
      </w:pPr>
      <w:r>
        <w:rPr>
          <w:rFonts w:ascii="Arial" w:hAnsi="Arial" w:cs="Arial"/>
          <w:i w:val="0"/>
          <w:sz w:val="24"/>
        </w:rPr>
        <w:t xml:space="preserve">Ficha de los indicadores </w:t>
      </w:r>
      <w:r w:rsidR="00CA2B4E">
        <w:rPr>
          <w:rFonts w:ascii="Arial" w:hAnsi="Arial" w:cs="Arial"/>
          <w:i w:val="0"/>
          <w:sz w:val="24"/>
        </w:rPr>
        <w:t>a nivel organizacional</w:t>
      </w:r>
    </w:p>
    <w:p w:rsidR="00F218FB" w:rsidRDefault="00DD5A6E" w:rsidP="00CA2B4E">
      <w:pPr>
        <w:spacing w:after="0" w:line="480" w:lineRule="auto"/>
        <w:ind w:left="990"/>
        <w:jc w:val="both"/>
        <w:rPr>
          <w:rFonts w:cs="Arial"/>
        </w:rPr>
      </w:pPr>
      <w:r w:rsidRPr="00FE7A9C">
        <w:rPr>
          <w:rFonts w:cs="Arial"/>
        </w:rPr>
        <w:t xml:space="preserve">A continuación se muestra </w:t>
      </w:r>
      <w:r>
        <w:rPr>
          <w:rFonts w:cs="Arial"/>
        </w:rPr>
        <w:t>la ficha de los</w:t>
      </w:r>
      <w:r w:rsidRPr="00FE7A9C">
        <w:rPr>
          <w:rFonts w:cs="Arial"/>
        </w:rPr>
        <w:t xml:space="preserve"> ind</w:t>
      </w:r>
      <w:r w:rsidR="00C07BB7">
        <w:rPr>
          <w:rFonts w:cs="Arial"/>
        </w:rPr>
        <w:t>icadores</w:t>
      </w:r>
      <w:r w:rsidR="00256900">
        <w:rPr>
          <w:rFonts w:cs="Arial"/>
        </w:rPr>
        <w:t>,</w:t>
      </w:r>
      <w:r w:rsidR="00C07BB7">
        <w:rPr>
          <w:rFonts w:cs="Arial"/>
        </w:rPr>
        <w:t xml:space="preserve"> </w:t>
      </w:r>
      <w:r w:rsidR="00CA2B4E">
        <w:rPr>
          <w:rFonts w:cs="Arial"/>
        </w:rPr>
        <w:t>que permiten conocer a qué</w:t>
      </w:r>
      <w:r w:rsidR="00256900">
        <w:rPr>
          <w:rFonts w:cs="Arial"/>
        </w:rPr>
        <w:t xml:space="preserve"> objetivo pertenecen, la métrica, quien es el responsable de monitorearlo, la fuente de captura, la frecuencia de medición, meta, tendencias y parám</w:t>
      </w:r>
      <w:r w:rsidR="00CA2B4E">
        <w:rPr>
          <w:rFonts w:cs="Arial"/>
        </w:rPr>
        <w:t>etros.</w:t>
      </w: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p w:rsidR="00E331B7" w:rsidRDefault="00E331B7" w:rsidP="00CA2B4E">
      <w:pPr>
        <w:spacing w:after="0" w:line="480" w:lineRule="auto"/>
        <w:ind w:left="990"/>
        <w:jc w:val="both"/>
        <w:rPr>
          <w:rFonts w:cs="Arial"/>
        </w:rPr>
      </w:pPr>
    </w:p>
    <w:tbl>
      <w:tblPr>
        <w:tblW w:w="7028" w:type="dxa"/>
        <w:tblInd w:w="121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686"/>
        <w:gridCol w:w="625"/>
        <w:gridCol w:w="267"/>
        <w:gridCol w:w="315"/>
        <w:gridCol w:w="577"/>
        <w:gridCol w:w="625"/>
        <w:gridCol w:w="267"/>
        <w:gridCol w:w="892"/>
        <w:gridCol w:w="625"/>
        <w:gridCol w:w="267"/>
        <w:gridCol w:w="91"/>
        <w:gridCol w:w="755"/>
        <w:gridCol w:w="227"/>
        <w:gridCol w:w="88"/>
        <w:gridCol w:w="35"/>
        <w:gridCol w:w="249"/>
        <w:gridCol w:w="437"/>
      </w:tblGrid>
      <w:tr w:rsidR="00C11874" w:rsidRPr="00C11874" w:rsidTr="00410846">
        <w:trPr>
          <w:trHeight w:val="284"/>
        </w:trPr>
        <w:tc>
          <w:tcPr>
            <w:tcW w:w="7028" w:type="dxa"/>
            <w:gridSpan w:val="17"/>
            <w:tcBorders>
              <w:top w:val="single" w:sz="8" w:space="0" w:color="FFFFFF"/>
              <w:left w:val="single" w:sz="8" w:space="0" w:color="FFFFFF"/>
              <w:bottom w:val="single" w:sz="24" w:space="0" w:color="FFFFFF"/>
              <w:right w:val="single" w:sz="8" w:space="0" w:color="FFFFFF"/>
            </w:tcBorders>
            <w:shd w:val="clear" w:color="auto" w:fill="4F81BD"/>
            <w:vAlign w:val="center"/>
          </w:tcPr>
          <w:p w:rsidR="00C11874" w:rsidRPr="00A52B3E" w:rsidRDefault="00C11874"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C11874" w:rsidRPr="00C11874" w:rsidTr="00410846">
        <w:trPr>
          <w:trHeight w:val="310"/>
        </w:trPr>
        <w:tc>
          <w:tcPr>
            <w:tcW w:w="1893" w:type="dxa"/>
            <w:gridSpan w:val="4"/>
            <w:tcBorders>
              <w:top w:val="single" w:sz="8" w:space="0" w:color="FFFFFF"/>
              <w:left w:val="single" w:sz="8" w:space="0" w:color="FFFFFF"/>
              <w:bottom w:val="nil"/>
              <w:right w:val="single" w:sz="24" w:space="0" w:color="FFFFFF"/>
            </w:tcBorders>
            <w:shd w:val="clear" w:color="auto" w:fill="4F81BD"/>
            <w:vAlign w:val="center"/>
          </w:tcPr>
          <w:p w:rsidR="00C11874" w:rsidRPr="00A52B3E" w:rsidRDefault="00C1187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135"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A52B3E" w:rsidRDefault="00C11874" w:rsidP="00A52B3E">
            <w:pPr>
              <w:tabs>
                <w:tab w:val="left" w:pos="7938"/>
              </w:tabs>
              <w:spacing w:after="0" w:line="240" w:lineRule="auto"/>
              <w:rPr>
                <w:rFonts w:eastAsia="Times New Roman" w:cs="Arial"/>
                <w:sz w:val="22"/>
                <w:szCs w:val="24"/>
                <w:lang w:val="es-ES" w:eastAsia="es-ES"/>
              </w:rPr>
            </w:pPr>
            <w:r w:rsidRPr="00A52B3E">
              <w:rPr>
                <w:rFonts w:eastAsia="Times New Roman" w:cs="Arial"/>
                <w:sz w:val="20"/>
                <w:szCs w:val="24"/>
                <w:lang w:val="es-ES" w:eastAsia="es-ES"/>
              </w:rPr>
              <w:t xml:space="preserve">Rentabilidad </w:t>
            </w:r>
          </w:p>
        </w:tc>
      </w:tr>
      <w:tr w:rsidR="00C11874" w:rsidRPr="00C11874" w:rsidTr="00410846">
        <w:trPr>
          <w:trHeight w:val="83"/>
        </w:trPr>
        <w:tc>
          <w:tcPr>
            <w:tcW w:w="5992" w:type="dxa"/>
            <w:gridSpan w:val="12"/>
            <w:tcBorders>
              <w:left w:val="single" w:sz="8" w:space="0" w:color="FFFFFF"/>
              <w:bottom w:val="nil"/>
              <w:right w:val="single" w:sz="24" w:space="0" w:color="FFFFFF"/>
            </w:tcBorders>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36" w:type="dxa"/>
            <w:gridSpan w:val="5"/>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sz w:val="6"/>
                <w:szCs w:val="6"/>
                <w:lang w:val="es-ES" w:eastAsia="es-ES"/>
              </w:rPr>
            </w:pPr>
          </w:p>
        </w:tc>
      </w:tr>
      <w:tr w:rsidR="00C11874" w:rsidRPr="00C11874" w:rsidTr="00410846">
        <w:trPr>
          <w:trHeight w:val="284"/>
        </w:trPr>
        <w:tc>
          <w:tcPr>
            <w:tcW w:w="1893" w:type="dxa"/>
            <w:gridSpan w:val="4"/>
            <w:tcBorders>
              <w:top w:val="single" w:sz="8" w:space="0" w:color="FFFFFF"/>
              <w:left w:val="single" w:sz="8" w:space="0" w:color="FFFFFF"/>
              <w:bottom w:val="nil"/>
              <w:right w:val="single" w:sz="24" w:space="0" w:color="FFFFFF"/>
            </w:tcBorders>
            <w:shd w:val="clear" w:color="auto" w:fill="4F81BD"/>
            <w:vAlign w:val="center"/>
          </w:tcPr>
          <w:p w:rsidR="00C11874" w:rsidRPr="00A52B3E" w:rsidRDefault="00C1187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135"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A52B3E" w:rsidRDefault="007C3BBF"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Logar una r</w:t>
            </w:r>
            <w:r w:rsidR="00C11874" w:rsidRPr="00A52B3E">
              <w:rPr>
                <w:rFonts w:eastAsia="Times New Roman" w:cs="Arial"/>
                <w:sz w:val="20"/>
                <w:szCs w:val="24"/>
                <w:lang w:val="es-ES" w:eastAsia="es-ES"/>
              </w:rPr>
              <w:t xml:space="preserve">entabilidad </w:t>
            </w:r>
            <w:r w:rsidRPr="00A52B3E">
              <w:rPr>
                <w:rFonts w:eastAsia="Times New Roman" w:cs="Arial"/>
                <w:sz w:val="20"/>
                <w:szCs w:val="24"/>
                <w:lang w:val="es-ES" w:eastAsia="es-ES"/>
              </w:rPr>
              <w:t>del 30</w:t>
            </w:r>
            <w:r w:rsidR="00C11874" w:rsidRPr="00A52B3E">
              <w:rPr>
                <w:rFonts w:eastAsia="Times New Roman" w:cs="Arial"/>
                <w:sz w:val="20"/>
                <w:szCs w:val="24"/>
                <w:lang w:val="es-ES" w:eastAsia="es-ES"/>
              </w:rPr>
              <w:t xml:space="preserve">% al </w:t>
            </w:r>
            <w:r w:rsidRPr="00A52B3E">
              <w:rPr>
                <w:rFonts w:eastAsia="Times New Roman" w:cs="Arial"/>
                <w:sz w:val="20"/>
                <w:szCs w:val="24"/>
                <w:lang w:val="es-ES" w:eastAsia="es-ES"/>
              </w:rPr>
              <w:t xml:space="preserve">finalizar el </w:t>
            </w:r>
            <w:r w:rsidR="00C11874" w:rsidRPr="00A52B3E">
              <w:rPr>
                <w:rFonts w:eastAsia="Times New Roman" w:cs="Arial"/>
                <w:sz w:val="20"/>
                <w:szCs w:val="24"/>
                <w:lang w:val="es-ES" w:eastAsia="es-ES"/>
              </w:rPr>
              <w:t>2011</w:t>
            </w:r>
          </w:p>
        </w:tc>
      </w:tr>
      <w:tr w:rsidR="00C11874" w:rsidRPr="00C11874" w:rsidTr="00410846">
        <w:trPr>
          <w:trHeight w:val="83"/>
        </w:trPr>
        <w:tc>
          <w:tcPr>
            <w:tcW w:w="5992" w:type="dxa"/>
            <w:gridSpan w:val="12"/>
            <w:tcBorders>
              <w:left w:val="single" w:sz="8" w:space="0" w:color="FFFFFF"/>
              <w:bottom w:val="nil"/>
              <w:right w:val="single" w:sz="24" w:space="0" w:color="FFFFFF"/>
            </w:tcBorders>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36" w:type="dxa"/>
            <w:gridSpan w:val="5"/>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sz w:val="6"/>
                <w:szCs w:val="6"/>
                <w:lang w:val="es-ES" w:eastAsia="es-ES"/>
              </w:rPr>
            </w:pPr>
          </w:p>
        </w:tc>
      </w:tr>
      <w:tr w:rsidR="00C11874" w:rsidRPr="00C11874" w:rsidTr="00410846">
        <w:trPr>
          <w:trHeight w:val="284"/>
        </w:trPr>
        <w:tc>
          <w:tcPr>
            <w:tcW w:w="1893" w:type="dxa"/>
            <w:gridSpan w:val="4"/>
            <w:tcBorders>
              <w:top w:val="single" w:sz="8" w:space="0" w:color="FFFFFF"/>
              <w:left w:val="single" w:sz="8" w:space="0" w:color="FFFFFF"/>
              <w:bottom w:val="nil"/>
              <w:right w:val="single" w:sz="24" w:space="0" w:color="FFFFFF"/>
            </w:tcBorders>
            <w:shd w:val="clear" w:color="auto" w:fill="4F81BD"/>
            <w:vAlign w:val="center"/>
          </w:tcPr>
          <w:p w:rsidR="00C11874" w:rsidRPr="00A52B3E" w:rsidRDefault="00C11874"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135"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A52B3E" w:rsidRDefault="00C11874" w:rsidP="00A52B3E">
            <w:pPr>
              <w:tabs>
                <w:tab w:val="left" w:pos="7938"/>
              </w:tabs>
              <w:spacing w:after="0" w:line="240" w:lineRule="auto"/>
              <w:rPr>
                <w:rFonts w:eastAsia="Times New Roman" w:cs="Arial"/>
                <w:sz w:val="18"/>
                <w:szCs w:val="24"/>
                <w:lang w:val="es-ES" w:eastAsia="es-ES"/>
              </w:rPr>
            </w:pPr>
            <w:r w:rsidRPr="00A52B3E">
              <w:rPr>
                <w:rFonts w:eastAsia="Times New Roman" w:cs="Arial"/>
                <w:sz w:val="20"/>
                <w:szCs w:val="24"/>
                <w:lang w:val="es-ES" w:eastAsia="es-ES"/>
              </w:rPr>
              <w:t>(Ventas Totales</w:t>
            </w:r>
            <w:r w:rsidR="00256900">
              <w:rPr>
                <w:rFonts w:eastAsia="Times New Roman" w:cs="Arial"/>
                <w:sz w:val="20"/>
                <w:szCs w:val="24"/>
                <w:lang w:val="es-ES" w:eastAsia="es-ES"/>
              </w:rPr>
              <w:t xml:space="preserve"> acumuladas</w:t>
            </w:r>
            <w:r w:rsidRPr="00A52B3E">
              <w:rPr>
                <w:rFonts w:eastAsia="Times New Roman" w:cs="Arial"/>
                <w:sz w:val="20"/>
                <w:szCs w:val="24"/>
                <w:lang w:val="es-ES" w:eastAsia="es-ES"/>
              </w:rPr>
              <w:t>-Costo de Venta</w:t>
            </w:r>
            <w:r w:rsidR="00256900">
              <w:rPr>
                <w:rFonts w:eastAsia="Times New Roman" w:cs="Arial"/>
                <w:sz w:val="20"/>
                <w:szCs w:val="24"/>
                <w:lang w:val="es-ES" w:eastAsia="es-ES"/>
              </w:rPr>
              <w:t xml:space="preserve"> acumuladas</w:t>
            </w:r>
            <w:r w:rsidRPr="00A52B3E">
              <w:rPr>
                <w:rFonts w:eastAsia="Times New Roman" w:cs="Arial"/>
                <w:sz w:val="20"/>
                <w:szCs w:val="24"/>
                <w:lang w:val="es-ES" w:eastAsia="es-ES"/>
              </w:rPr>
              <w:t>)/Ventas Totales</w:t>
            </w:r>
            <w:r w:rsidR="00256900">
              <w:rPr>
                <w:rFonts w:eastAsia="Times New Roman" w:cs="Arial"/>
                <w:sz w:val="20"/>
                <w:szCs w:val="24"/>
                <w:lang w:val="es-ES" w:eastAsia="es-ES"/>
              </w:rPr>
              <w:t xml:space="preserve"> acumuladas</w:t>
            </w:r>
            <w:r w:rsidRPr="00A52B3E">
              <w:rPr>
                <w:rFonts w:eastAsia="Times New Roman" w:cs="Arial"/>
                <w:sz w:val="20"/>
                <w:szCs w:val="24"/>
                <w:lang w:val="es-ES" w:eastAsia="es-ES"/>
              </w:rPr>
              <w:t xml:space="preserve"> *100</w:t>
            </w:r>
          </w:p>
        </w:tc>
      </w:tr>
      <w:tr w:rsidR="00C11874" w:rsidRPr="00C11874" w:rsidTr="00410846">
        <w:trPr>
          <w:trHeight w:val="83"/>
        </w:trPr>
        <w:tc>
          <w:tcPr>
            <w:tcW w:w="5992" w:type="dxa"/>
            <w:gridSpan w:val="12"/>
            <w:tcBorders>
              <w:left w:val="single" w:sz="8" w:space="0" w:color="FFFFFF"/>
              <w:bottom w:val="nil"/>
              <w:right w:val="single" w:sz="24" w:space="0" w:color="FFFFFF"/>
            </w:tcBorders>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36" w:type="dxa"/>
            <w:gridSpan w:val="5"/>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sz w:val="6"/>
                <w:szCs w:val="6"/>
                <w:lang w:val="es-ES" w:eastAsia="es-ES"/>
              </w:rPr>
            </w:pPr>
          </w:p>
        </w:tc>
      </w:tr>
      <w:tr w:rsidR="00C11874" w:rsidRPr="00C11874" w:rsidTr="00410846">
        <w:trPr>
          <w:trHeight w:val="284"/>
        </w:trPr>
        <w:tc>
          <w:tcPr>
            <w:tcW w:w="1893" w:type="dxa"/>
            <w:gridSpan w:val="4"/>
            <w:tcBorders>
              <w:top w:val="single" w:sz="8" w:space="0" w:color="FFFFFF"/>
              <w:left w:val="single" w:sz="8" w:space="0" w:color="FFFFFF"/>
              <w:bottom w:val="nil"/>
              <w:right w:val="single" w:sz="24" w:space="0" w:color="FFFFFF"/>
            </w:tcBorders>
            <w:shd w:val="clear" w:color="auto" w:fill="4F81BD"/>
            <w:vAlign w:val="center"/>
          </w:tcPr>
          <w:p w:rsidR="00C11874" w:rsidRPr="00A52B3E" w:rsidRDefault="00C1187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135"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A52B3E" w:rsidRDefault="0039031D" w:rsidP="00A52B3E">
            <w:pPr>
              <w:tabs>
                <w:tab w:val="left" w:pos="7938"/>
              </w:tabs>
              <w:spacing w:after="0" w:line="240" w:lineRule="auto"/>
              <w:rPr>
                <w:rFonts w:eastAsia="Times New Roman" w:cs="Arial"/>
                <w:sz w:val="18"/>
                <w:szCs w:val="24"/>
                <w:lang w:val="es-ES" w:eastAsia="es-ES"/>
              </w:rPr>
            </w:pPr>
            <w:r>
              <w:rPr>
                <w:rFonts w:eastAsia="Times New Roman" w:cs="Arial"/>
                <w:sz w:val="20"/>
                <w:szCs w:val="24"/>
                <w:lang w:val="es-ES" w:eastAsia="es-ES"/>
              </w:rPr>
              <w:t>Gerencia G</w:t>
            </w:r>
            <w:r w:rsidR="00C11874" w:rsidRPr="00A52B3E">
              <w:rPr>
                <w:rFonts w:eastAsia="Times New Roman" w:cs="Arial"/>
                <w:sz w:val="20"/>
                <w:szCs w:val="24"/>
                <w:lang w:val="es-ES" w:eastAsia="es-ES"/>
              </w:rPr>
              <w:t>eneral</w:t>
            </w:r>
          </w:p>
        </w:tc>
      </w:tr>
      <w:tr w:rsidR="00C11874" w:rsidRPr="00C11874" w:rsidTr="00410846">
        <w:trPr>
          <w:trHeight w:val="83"/>
        </w:trPr>
        <w:tc>
          <w:tcPr>
            <w:tcW w:w="5992" w:type="dxa"/>
            <w:gridSpan w:val="12"/>
            <w:tcBorders>
              <w:left w:val="single" w:sz="8" w:space="0" w:color="FFFFFF"/>
              <w:bottom w:val="nil"/>
              <w:right w:val="single" w:sz="24" w:space="0" w:color="FFFFFF"/>
            </w:tcBorders>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36" w:type="dxa"/>
            <w:gridSpan w:val="5"/>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sz w:val="6"/>
                <w:szCs w:val="6"/>
                <w:lang w:val="es-ES" w:eastAsia="es-ES"/>
              </w:rPr>
            </w:pPr>
          </w:p>
        </w:tc>
      </w:tr>
      <w:tr w:rsidR="00C11874" w:rsidRPr="00C11874" w:rsidTr="00410846">
        <w:trPr>
          <w:trHeight w:val="299"/>
        </w:trPr>
        <w:tc>
          <w:tcPr>
            <w:tcW w:w="1893" w:type="dxa"/>
            <w:gridSpan w:val="4"/>
            <w:tcBorders>
              <w:top w:val="single" w:sz="8" w:space="0" w:color="FFFFFF"/>
              <w:left w:val="single" w:sz="8" w:space="0" w:color="FFFFFF"/>
              <w:bottom w:val="nil"/>
              <w:right w:val="single" w:sz="24" w:space="0" w:color="FFFFFF"/>
            </w:tcBorders>
            <w:shd w:val="clear" w:color="auto" w:fill="4F81BD"/>
            <w:vAlign w:val="center"/>
          </w:tcPr>
          <w:p w:rsidR="00C11874" w:rsidRPr="00A52B3E" w:rsidRDefault="00C1187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135"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A52B3E" w:rsidRDefault="00C11874" w:rsidP="00A52B3E">
            <w:pPr>
              <w:tabs>
                <w:tab w:val="left" w:pos="7938"/>
              </w:tabs>
              <w:spacing w:after="0" w:line="240" w:lineRule="auto"/>
              <w:rPr>
                <w:rFonts w:eastAsia="Times New Roman" w:cs="Arial"/>
                <w:sz w:val="18"/>
                <w:szCs w:val="24"/>
                <w:lang w:val="es-ES" w:eastAsia="es-ES"/>
              </w:rPr>
            </w:pPr>
            <w:r w:rsidRPr="00A52B3E">
              <w:rPr>
                <w:rFonts w:eastAsia="Times New Roman" w:cs="Arial"/>
                <w:sz w:val="20"/>
                <w:szCs w:val="24"/>
                <w:lang w:val="es-ES" w:eastAsia="es-ES"/>
              </w:rPr>
              <w:t>Informes de Ventas Mensuales</w:t>
            </w:r>
          </w:p>
        </w:tc>
      </w:tr>
      <w:tr w:rsidR="00C11874" w:rsidRPr="00C11874" w:rsidTr="00410846">
        <w:trPr>
          <w:trHeight w:val="83"/>
        </w:trPr>
        <w:tc>
          <w:tcPr>
            <w:tcW w:w="5992" w:type="dxa"/>
            <w:gridSpan w:val="12"/>
            <w:tcBorders>
              <w:left w:val="single" w:sz="8" w:space="0" w:color="FFFFFF"/>
              <w:bottom w:val="nil"/>
              <w:right w:val="single" w:sz="24" w:space="0" w:color="FFFFFF"/>
            </w:tcBorders>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36" w:type="dxa"/>
            <w:gridSpan w:val="5"/>
            <w:shd w:val="clear" w:color="auto" w:fill="FFFFFF"/>
            <w:vAlign w:val="center"/>
          </w:tcPr>
          <w:p w:rsidR="00C11874" w:rsidRPr="00A52B3E" w:rsidRDefault="00C11874" w:rsidP="00A52B3E">
            <w:pPr>
              <w:tabs>
                <w:tab w:val="left" w:pos="7938"/>
              </w:tabs>
              <w:spacing w:after="0" w:line="240" w:lineRule="auto"/>
              <w:rPr>
                <w:rFonts w:ascii="Calibri" w:eastAsia="Times New Roman" w:hAnsi="Calibri" w:cs="Arial"/>
                <w:sz w:val="6"/>
                <w:szCs w:val="6"/>
                <w:lang w:val="es-ES" w:eastAsia="es-ES"/>
              </w:rPr>
            </w:pPr>
          </w:p>
        </w:tc>
      </w:tr>
      <w:tr w:rsidR="00C11874" w:rsidRPr="00C11874" w:rsidTr="00410846">
        <w:trPr>
          <w:trHeight w:val="332"/>
        </w:trPr>
        <w:tc>
          <w:tcPr>
            <w:tcW w:w="1893" w:type="dxa"/>
            <w:gridSpan w:val="4"/>
            <w:tcBorders>
              <w:top w:val="single" w:sz="8" w:space="0" w:color="FFFFFF"/>
              <w:left w:val="single" w:sz="8" w:space="0" w:color="FFFFFF"/>
              <w:bottom w:val="nil"/>
              <w:right w:val="single" w:sz="24" w:space="0" w:color="FFFFFF"/>
            </w:tcBorders>
            <w:shd w:val="clear" w:color="auto" w:fill="4F81BD"/>
            <w:vAlign w:val="center"/>
          </w:tcPr>
          <w:p w:rsidR="00C11874" w:rsidRPr="00A52B3E" w:rsidRDefault="00C1187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344"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A52B3E" w:rsidRDefault="00C11874" w:rsidP="00A52B3E">
            <w:pPr>
              <w:tabs>
                <w:tab w:val="left" w:pos="7938"/>
              </w:tabs>
              <w:spacing w:after="0" w:line="240" w:lineRule="auto"/>
              <w:rPr>
                <w:rFonts w:eastAsia="Times New Roman" w:cs="Arial"/>
                <w:sz w:val="18"/>
                <w:szCs w:val="24"/>
                <w:lang w:val="es-ES" w:eastAsia="es-ES"/>
              </w:rPr>
            </w:pPr>
            <w:r w:rsidRPr="00A52B3E">
              <w:rPr>
                <w:rFonts w:eastAsia="Times New Roman" w:cs="Arial"/>
                <w:sz w:val="20"/>
                <w:szCs w:val="24"/>
                <w:lang w:val="es-ES" w:eastAsia="es-ES"/>
              </w:rPr>
              <w:t>Mensual</w:t>
            </w:r>
          </w:p>
        </w:tc>
        <w:tc>
          <w:tcPr>
            <w:tcW w:w="982"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C11874" w:rsidRPr="00A52B3E" w:rsidRDefault="00C11874"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809"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A52B3E" w:rsidRDefault="00C11874"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C11874" w:rsidRPr="00C11874" w:rsidTr="00F20F69">
        <w:trPr>
          <w:gridAfter w:val="1"/>
          <w:wAfter w:w="437" w:type="dxa"/>
          <w:trHeight w:val="117"/>
        </w:trPr>
        <w:tc>
          <w:tcPr>
            <w:tcW w:w="6342" w:type="dxa"/>
            <w:gridSpan w:val="15"/>
            <w:tcBorders>
              <w:left w:val="single" w:sz="8" w:space="0" w:color="FFFFFF"/>
              <w:bottom w:val="nil"/>
              <w:right w:val="single" w:sz="24" w:space="0" w:color="FFFFFF"/>
            </w:tcBorders>
            <w:shd w:val="clear" w:color="auto" w:fill="FFFFFF"/>
            <w:vAlign w:val="center"/>
          </w:tcPr>
          <w:p w:rsidR="00C11874" w:rsidRPr="00A52B3E" w:rsidRDefault="00C11874"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C11874" w:rsidRPr="00A52B3E" w:rsidRDefault="00C11874"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49" w:type="dxa"/>
            <w:shd w:val="clear" w:color="auto" w:fill="FFFFFF"/>
            <w:vAlign w:val="center"/>
          </w:tcPr>
          <w:p w:rsidR="00C11874" w:rsidRPr="00A52B3E" w:rsidRDefault="00C11874" w:rsidP="00A52B3E">
            <w:pPr>
              <w:tabs>
                <w:tab w:val="left" w:pos="7938"/>
              </w:tabs>
              <w:spacing w:after="0" w:line="240" w:lineRule="auto"/>
              <w:jc w:val="center"/>
              <w:rPr>
                <w:rFonts w:ascii="Calibri" w:eastAsia="Times New Roman" w:hAnsi="Calibri" w:cs="Arial"/>
                <w:sz w:val="10"/>
                <w:szCs w:val="6"/>
                <w:lang w:val="es-ES" w:eastAsia="es-ES"/>
              </w:rPr>
            </w:pPr>
          </w:p>
        </w:tc>
      </w:tr>
      <w:tr w:rsidR="00145805" w:rsidRPr="00C11874" w:rsidTr="00410846">
        <w:trPr>
          <w:trHeight w:val="453"/>
        </w:trPr>
        <w:tc>
          <w:tcPr>
            <w:tcW w:w="686" w:type="dxa"/>
            <w:tcBorders>
              <w:top w:val="single" w:sz="8" w:space="0" w:color="FFFFFF"/>
              <w:left w:val="single" w:sz="8" w:space="0" w:color="FFFFFF"/>
              <w:bottom w:val="nil"/>
              <w:right w:val="single" w:sz="24" w:space="0" w:color="FFFFFF"/>
            </w:tcBorders>
            <w:shd w:val="clear" w:color="auto" w:fill="4F81BD"/>
            <w:vAlign w:val="center"/>
          </w:tcPr>
          <w:p w:rsidR="00C11874" w:rsidRPr="00145805" w:rsidRDefault="00C11874" w:rsidP="00A52B3E">
            <w:pPr>
              <w:tabs>
                <w:tab w:val="left" w:pos="7938"/>
              </w:tabs>
              <w:spacing w:after="0" w:line="240" w:lineRule="auto"/>
              <w:jc w:val="center"/>
              <w:rPr>
                <w:rFonts w:eastAsia="Times New Roman" w:cs="Arial"/>
                <w:b/>
                <w:bCs/>
                <w:color w:val="FFFFFF"/>
                <w:sz w:val="18"/>
                <w:szCs w:val="24"/>
                <w:lang w:val="es-ES" w:eastAsia="es-ES"/>
              </w:rPr>
            </w:pPr>
            <w:r w:rsidRPr="00145805">
              <w:rPr>
                <w:rFonts w:eastAsia="Times New Roman" w:cs="Arial"/>
                <w:b/>
                <w:bCs/>
                <w:color w:val="FFFFFF"/>
                <w:sz w:val="18"/>
                <w:szCs w:val="24"/>
                <w:lang w:val="es-ES" w:eastAsia="es-ES"/>
              </w:rPr>
              <w:t xml:space="preserve">Meta </w:t>
            </w:r>
          </w:p>
        </w:tc>
        <w:tc>
          <w:tcPr>
            <w:tcW w:w="62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145805" w:rsidRDefault="00782775" w:rsidP="00A52B3E">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30</w:t>
            </w:r>
            <w:r w:rsidR="00C11874" w:rsidRPr="00145805">
              <w:rPr>
                <w:rFonts w:eastAsia="Times New Roman" w:cs="Arial"/>
                <w:sz w:val="18"/>
                <w:szCs w:val="24"/>
                <w:lang w:val="es-ES" w:eastAsia="es-ES"/>
              </w:rPr>
              <w:t>%</w:t>
            </w:r>
          </w:p>
        </w:tc>
        <w:tc>
          <w:tcPr>
            <w:tcW w:w="26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C11874" w:rsidRPr="00145805" w:rsidRDefault="00C11874" w:rsidP="00A52B3E">
            <w:pPr>
              <w:tabs>
                <w:tab w:val="left" w:pos="7938"/>
              </w:tabs>
              <w:spacing w:after="0" w:line="240" w:lineRule="auto"/>
              <w:jc w:val="center"/>
              <w:rPr>
                <w:rFonts w:eastAsia="Times New Roman" w:cs="Arial"/>
                <w:sz w:val="18"/>
                <w:szCs w:val="24"/>
                <w:lang w:val="es-ES" w:eastAsia="es-ES"/>
              </w:rPr>
            </w:pPr>
          </w:p>
        </w:tc>
        <w:tc>
          <w:tcPr>
            <w:tcW w:w="892"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C11874" w:rsidRPr="00145805" w:rsidRDefault="00C11874" w:rsidP="00145805">
            <w:pPr>
              <w:tabs>
                <w:tab w:val="left" w:pos="7938"/>
              </w:tabs>
              <w:spacing w:after="0" w:line="240" w:lineRule="auto"/>
              <w:jc w:val="center"/>
              <w:rPr>
                <w:rFonts w:eastAsia="Times New Roman" w:cs="Arial"/>
                <w:b/>
                <w:color w:val="FFFFFF"/>
                <w:sz w:val="18"/>
                <w:szCs w:val="24"/>
                <w:lang w:val="es-ES" w:eastAsia="es-ES"/>
              </w:rPr>
            </w:pPr>
            <w:r w:rsidRPr="00145805">
              <w:rPr>
                <w:rFonts w:eastAsia="Times New Roman" w:cs="Arial"/>
                <w:b/>
                <w:color w:val="FFFFFF"/>
                <w:sz w:val="18"/>
                <w:szCs w:val="24"/>
                <w:lang w:val="es-ES" w:eastAsia="es-ES"/>
              </w:rPr>
              <w:t>Mín</w:t>
            </w:r>
            <w:r w:rsidR="00145805">
              <w:rPr>
                <w:rFonts w:eastAsia="Times New Roman" w:cs="Arial"/>
                <w:b/>
                <w:color w:val="FFFFFF"/>
                <w:sz w:val="18"/>
                <w:szCs w:val="24"/>
                <w:lang w:val="es-ES" w:eastAsia="es-ES"/>
              </w:rPr>
              <w:t>.</w:t>
            </w:r>
          </w:p>
        </w:tc>
        <w:tc>
          <w:tcPr>
            <w:tcW w:w="62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145805" w:rsidRDefault="00BB4C1A" w:rsidP="00A52B3E">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11</w:t>
            </w:r>
            <w:r w:rsidR="00C11874" w:rsidRPr="00145805">
              <w:rPr>
                <w:rFonts w:eastAsia="Times New Roman" w:cs="Arial"/>
                <w:sz w:val="18"/>
                <w:szCs w:val="24"/>
                <w:lang w:val="es-ES" w:eastAsia="es-ES"/>
              </w:rPr>
              <w:t>%</w:t>
            </w:r>
          </w:p>
        </w:tc>
        <w:tc>
          <w:tcPr>
            <w:tcW w:w="26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C11874" w:rsidRPr="00145805" w:rsidRDefault="00C11874" w:rsidP="00A52B3E">
            <w:pPr>
              <w:tabs>
                <w:tab w:val="left" w:pos="7938"/>
              </w:tabs>
              <w:spacing w:after="0" w:line="240" w:lineRule="auto"/>
              <w:jc w:val="center"/>
              <w:rPr>
                <w:rFonts w:eastAsia="Times New Roman" w:cs="Arial"/>
                <w:sz w:val="18"/>
                <w:szCs w:val="24"/>
                <w:lang w:val="es-ES" w:eastAsia="es-ES"/>
              </w:rPr>
            </w:pPr>
          </w:p>
        </w:tc>
        <w:tc>
          <w:tcPr>
            <w:tcW w:w="892"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C11874" w:rsidRPr="00145805" w:rsidRDefault="00C11874" w:rsidP="00145805">
            <w:pPr>
              <w:tabs>
                <w:tab w:val="left" w:pos="7938"/>
              </w:tabs>
              <w:spacing w:after="0" w:line="240" w:lineRule="auto"/>
              <w:jc w:val="center"/>
              <w:rPr>
                <w:rFonts w:eastAsia="Times New Roman" w:cs="Arial"/>
                <w:b/>
                <w:color w:val="FFFFFF"/>
                <w:sz w:val="18"/>
                <w:szCs w:val="24"/>
                <w:lang w:val="es-ES" w:eastAsia="es-ES"/>
              </w:rPr>
            </w:pPr>
            <w:r w:rsidRPr="00145805">
              <w:rPr>
                <w:rFonts w:eastAsia="Times New Roman" w:cs="Arial"/>
                <w:b/>
                <w:color w:val="FFFFFF"/>
                <w:sz w:val="18"/>
                <w:szCs w:val="24"/>
                <w:lang w:val="es-ES" w:eastAsia="es-ES"/>
              </w:rPr>
              <w:t>Máx</w:t>
            </w:r>
            <w:r w:rsidR="00145805">
              <w:rPr>
                <w:rFonts w:eastAsia="Times New Roman" w:cs="Arial"/>
                <w:b/>
                <w:color w:val="FFFFFF"/>
                <w:sz w:val="18"/>
                <w:szCs w:val="24"/>
                <w:lang w:val="es-ES" w:eastAsia="es-ES"/>
              </w:rPr>
              <w:t>.</w:t>
            </w:r>
          </w:p>
        </w:tc>
        <w:tc>
          <w:tcPr>
            <w:tcW w:w="62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145805" w:rsidRDefault="00782775" w:rsidP="00A52B3E">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30</w:t>
            </w:r>
            <w:r w:rsidR="00C11874" w:rsidRPr="00145805">
              <w:rPr>
                <w:rFonts w:eastAsia="Times New Roman" w:cs="Arial"/>
                <w:sz w:val="18"/>
                <w:szCs w:val="24"/>
                <w:lang w:val="es-ES" w:eastAsia="es-ES"/>
              </w:rPr>
              <w:t>%</w:t>
            </w:r>
          </w:p>
        </w:tc>
        <w:tc>
          <w:tcPr>
            <w:tcW w:w="267"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C11874" w:rsidRPr="00145805" w:rsidRDefault="00C11874" w:rsidP="00A52B3E">
            <w:pPr>
              <w:tabs>
                <w:tab w:val="left" w:pos="7938"/>
              </w:tabs>
              <w:spacing w:after="0" w:line="240" w:lineRule="auto"/>
              <w:jc w:val="center"/>
              <w:rPr>
                <w:rFonts w:eastAsia="Times New Roman" w:cs="Arial"/>
                <w:sz w:val="18"/>
                <w:szCs w:val="24"/>
                <w:lang w:val="es-ES" w:eastAsia="es-ES"/>
              </w:rPr>
            </w:pPr>
          </w:p>
        </w:tc>
        <w:tc>
          <w:tcPr>
            <w:tcW w:w="1161"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C11874" w:rsidRPr="00145805" w:rsidRDefault="00C11874" w:rsidP="00A52B3E">
            <w:pPr>
              <w:tabs>
                <w:tab w:val="left" w:pos="7938"/>
              </w:tabs>
              <w:spacing w:after="0" w:line="240" w:lineRule="auto"/>
              <w:jc w:val="center"/>
              <w:rPr>
                <w:rFonts w:eastAsia="Times New Roman" w:cs="Arial"/>
                <w:b/>
                <w:color w:val="FFFFFF"/>
                <w:sz w:val="18"/>
                <w:szCs w:val="24"/>
                <w:lang w:val="es-ES" w:eastAsia="es-ES"/>
              </w:rPr>
            </w:pPr>
            <w:r w:rsidRPr="00145805">
              <w:rPr>
                <w:rFonts w:eastAsia="Times New Roman" w:cs="Arial"/>
                <w:b/>
                <w:color w:val="FFFFFF"/>
                <w:sz w:val="18"/>
                <w:szCs w:val="24"/>
                <w:lang w:val="es-ES" w:eastAsia="es-ES"/>
              </w:rPr>
              <w:t>Tendencia</w:t>
            </w:r>
          </w:p>
        </w:tc>
        <w:tc>
          <w:tcPr>
            <w:tcW w:w="721"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C11874" w:rsidRPr="00145805" w:rsidRDefault="00C11874" w:rsidP="00A52B3E">
            <w:pPr>
              <w:tabs>
                <w:tab w:val="left" w:pos="7938"/>
              </w:tabs>
              <w:spacing w:after="0" w:line="240" w:lineRule="auto"/>
              <w:jc w:val="center"/>
              <w:rPr>
                <w:rFonts w:eastAsia="Times New Roman" w:cs="Arial"/>
                <w:b/>
                <w:sz w:val="20"/>
                <w:szCs w:val="24"/>
                <w:lang w:val="es-ES" w:eastAsia="es-ES"/>
              </w:rPr>
            </w:pPr>
            <w:r w:rsidRPr="00145805">
              <w:rPr>
                <w:rFonts w:eastAsia="Times New Roman" w:cs="Arial"/>
                <w:b/>
                <w:sz w:val="18"/>
                <w:szCs w:val="24"/>
                <w:lang w:val="es-ES" w:eastAsia="es-ES"/>
              </w:rPr>
              <w:t>Hacia arriba</w:t>
            </w:r>
          </w:p>
        </w:tc>
      </w:tr>
      <w:tr w:rsidR="00C11874" w:rsidRPr="00C11874" w:rsidTr="00410846">
        <w:trPr>
          <w:trHeight w:val="117"/>
        </w:trPr>
        <w:tc>
          <w:tcPr>
            <w:tcW w:w="7028" w:type="dxa"/>
            <w:gridSpan w:val="17"/>
            <w:tcBorders>
              <w:left w:val="single" w:sz="8" w:space="0" w:color="FFFFFF"/>
              <w:bottom w:val="nil"/>
              <w:right w:val="single" w:sz="24" w:space="0" w:color="FFFFFF"/>
            </w:tcBorders>
            <w:shd w:val="clear" w:color="auto" w:fill="FFFFFF"/>
            <w:vAlign w:val="center"/>
          </w:tcPr>
          <w:p w:rsidR="00C11874" w:rsidRPr="00145805" w:rsidRDefault="00C11874" w:rsidP="00A52B3E">
            <w:pPr>
              <w:tabs>
                <w:tab w:val="left" w:pos="7938"/>
              </w:tabs>
              <w:spacing w:after="0" w:line="240" w:lineRule="auto"/>
              <w:jc w:val="center"/>
              <w:rPr>
                <w:rFonts w:eastAsia="Times New Roman" w:cs="Arial"/>
                <w:b/>
                <w:bCs/>
                <w:color w:val="FFFFFF"/>
                <w:sz w:val="10"/>
                <w:szCs w:val="10"/>
                <w:lang w:val="es-ES" w:eastAsia="es-ES"/>
              </w:rPr>
            </w:pPr>
          </w:p>
        </w:tc>
      </w:tr>
      <w:tr w:rsidR="00C11874" w:rsidRPr="00C11874" w:rsidTr="00410846">
        <w:trPr>
          <w:trHeight w:val="266"/>
        </w:trPr>
        <w:tc>
          <w:tcPr>
            <w:tcW w:w="7028" w:type="dxa"/>
            <w:gridSpan w:val="17"/>
            <w:tcBorders>
              <w:top w:val="single" w:sz="8" w:space="0" w:color="FFFFFF"/>
              <w:left w:val="single" w:sz="8" w:space="0" w:color="FFFFFF"/>
              <w:bottom w:val="single" w:sz="8" w:space="0" w:color="FFFFFF"/>
              <w:right w:val="single" w:sz="24" w:space="0" w:color="FFFFFF"/>
            </w:tcBorders>
            <w:shd w:val="clear" w:color="auto" w:fill="4F81BD"/>
            <w:vAlign w:val="center"/>
          </w:tcPr>
          <w:p w:rsidR="00C11874" w:rsidRPr="00A52B3E" w:rsidRDefault="00C11874"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tbl>
      <w:tblPr>
        <w:tblpPr w:leftFromText="141" w:rightFromText="141" w:vertAnchor="text" w:horzAnchor="page" w:tblpX="6133"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1918"/>
      </w:tblGrid>
      <w:tr w:rsidR="00410846" w:rsidRPr="00C11874" w:rsidTr="00E331B7">
        <w:trPr>
          <w:trHeight w:val="415"/>
        </w:trPr>
        <w:tc>
          <w:tcPr>
            <w:tcW w:w="1588" w:type="dxa"/>
            <w:shd w:val="clear" w:color="auto" w:fill="FF0000"/>
            <w:vAlign w:val="center"/>
          </w:tcPr>
          <w:p w:rsidR="00410846" w:rsidRPr="00A52B3E" w:rsidRDefault="00410846" w:rsidP="0041084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918" w:type="dxa"/>
            <w:shd w:val="clear" w:color="auto" w:fill="FFFFFF"/>
            <w:vAlign w:val="center"/>
          </w:tcPr>
          <w:p w:rsidR="00410846" w:rsidRPr="00145805" w:rsidRDefault="00410846" w:rsidP="00410846">
            <w:pPr>
              <w:tabs>
                <w:tab w:val="left" w:pos="7938"/>
              </w:tabs>
              <w:spacing w:after="0" w:line="240" w:lineRule="auto"/>
              <w:jc w:val="center"/>
              <w:rPr>
                <w:rFonts w:eastAsia="Times New Roman" w:cs="Arial"/>
                <w:bCs/>
                <w:sz w:val="18"/>
                <w:szCs w:val="24"/>
                <w:lang w:val="es-ES" w:eastAsia="es-ES"/>
              </w:rPr>
            </w:pPr>
            <w:r w:rsidRPr="00145805">
              <w:rPr>
                <w:rFonts w:eastAsia="Times New Roman" w:cs="Arial"/>
                <w:bCs/>
                <w:sz w:val="18"/>
                <w:szCs w:val="24"/>
                <w:lang w:val="es-ES" w:eastAsia="es-ES"/>
              </w:rPr>
              <w:t xml:space="preserve">&lt; </w:t>
            </w:r>
            <w:r>
              <w:rPr>
                <w:rFonts w:eastAsia="Times New Roman" w:cs="Arial"/>
                <w:bCs/>
                <w:sz w:val="18"/>
                <w:szCs w:val="24"/>
                <w:lang w:val="es-ES" w:eastAsia="es-ES"/>
              </w:rPr>
              <w:t>11</w:t>
            </w:r>
            <w:r w:rsidRPr="00145805">
              <w:rPr>
                <w:rFonts w:eastAsia="Times New Roman" w:cs="Arial"/>
                <w:bCs/>
                <w:sz w:val="18"/>
                <w:szCs w:val="24"/>
                <w:lang w:val="es-ES" w:eastAsia="es-ES"/>
              </w:rPr>
              <w:t>%</w:t>
            </w:r>
          </w:p>
        </w:tc>
      </w:tr>
      <w:tr w:rsidR="00410846" w:rsidRPr="00C11874" w:rsidTr="00E331B7">
        <w:trPr>
          <w:trHeight w:val="415"/>
        </w:trPr>
        <w:tc>
          <w:tcPr>
            <w:tcW w:w="1588" w:type="dxa"/>
            <w:shd w:val="clear" w:color="auto" w:fill="FFFF00"/>
            <w:vAlign w:val="center"/>
          </w:tcPr>
          <w:p w:rsidR="00410846" w:rsidRPr="00A52B3E" w:rsidRDefault="00410846" w:rsidP="0041084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918" w:type="dxa"/>
            <w:shd w:val="clear" w:color="auto" w:fill="FFFFFF"/>
            <w:vAlign w:val="center"/>
          </w:tcPr>
          <w:p w:rsidR="00410846" w:rsidRPr="00A52B3E" w:rsidRDefault="00410846" w:rsidP="00410846">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11</w:t>
            </w:r>
            <w:r w:rsidRPr="00A52B3E">
              <w:rPr>
                <w:rFonts w:eastAsia="Times New Roman" w:cs="Arial"/>
                <w:sz w:val="18"/>
                <w:szCs w:val="24"/>
                <w:lang w:val="es-ES" w:eastAsia="es-ES"/>
              </w:rPr>
              <w:t xml:space="preserve">% - </w:t>
            </w:r>
            <w:r>
              <w:rPr>
                <w:rFonts w:eastAsia="Times New Roman" w:cs="Arial"/>
                <w:sz w:val="18"/>
                <w:szCs w:val="24"/>
                <w:lang w:val="es-ES" w:eastAsia="es-ES"/>
              </w:rPr>
              <w:t>30</w:t>
            </w:r>
            <w:r w:rsidRPr="00A52B3E">
              <w:rPr>
                <w:rFonts w:eastAsia="Times New Roman" w:cs="Arial"/>
                <w:sz w:val="18"/>
                <w:szCs w:val="24"/>
                <w:lang w:val="es-ES" w:eastAsia="es-ES"/>
              </w:rPr>
              <w:t>%</w:t>
            </w:r>
          </w:p>
        </w:tc>
      </w:tr>
      <w:tr w:rsidR="00410846" w:rsidRPr="00C11874" w:rsidTr="00E331B7">
        <w:trPr>
          <w:trHeight w:val="435"/>
        </w:trPr>
        <w:tc>
          <w:tcPr>
            <w:tcW w:w="1588" w:type="dxa"/>
            <w:shd w:val="clear" w:color="auto" w:fill="66FF33"/>
            <w:vAlign w:val="center"/>
          </w:tcPr>
          <w:p w:rsidR="00410846" w:rsidRPr="00A52B3E" w:rsidRDefault="00410846" w:rsidP="0041084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918" w:type="dxa"/>
            <w:shd w:val="clear" w:color="auto" w:fill="FFFFFF"/>
            <w:vAlign w:val="center"/>
          </w:tcPr>
          <w:p w:rsidR="00410846" w:rsidRPr="00A52B3E" w:rsidRDefault="00410846" w:rsidP="00410846">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xml:space="preserve">&gt; </w:t>
            </w:r>
            <w:r>
              <w:rPr>
                <w:rFonts w:eastAsia="Times New Roman" w:cs="Arial"/>
                <w:sz w:val="18"/>
                <w:szCs w:val="24"/>
                <w:lang w:val="es-ES" w:eastAsia="es-ES"/>
              </w:rPr>
              <w:t>30</w:t>
            </w:r>
            <w:r w:rsidRPr="00A52B3E">
              <w:rPr>
                <w:rFonts w:eastAsia="Times New Roman" w:cs="Arial"/>
                <w:sz w:val="18"/>
                <w:szCs w:val="24"/>
                <w:lang w:val="es-ES" w:eastAsia="es-ES"/>
              </w:rPr>
              <w:t>%</w:t>
            </w:r>
          </w:p>
        </w:tc>
      </w:tr>
    </w:tbl>
    <w:p w:rsidR="0021458B" w:rsidRDefault="00410846" w:rsidP="0021458B">
      <w:pPr>
        <w:spacing w:line="480" w:lineRule="auto"/>
        <w:jc w:val="both"/>
        <w:rPr>
          <w:rFonts w:cs="Arial"/>
          <w:b/>
        </w:rPr>
      </w:pPr>
      <w:r>
        <w:rPr>
          <w:rFonts w:cs="Arial"/>
          <w:b/>
          <w:noProof/>
          <w:lang w:eastAsia="es-EC"/>
        </w:rPr>
        <w:drawing>
          <wp:anchor distT="0" distB="0" distL="114300" distR="114300" simplePos="0" relativeHeight="251656704" behindDoc="1" locked="0" layoutInCell="1" allowOverlap="1">
            <wp:simplePos x="0" y="0"/>
            <wp:positionH relativeFrom="column">
              <wp:posOffset>1841500</wp:posOffset>
            </wp:positionH>
            <wp:positionV relativeFrom="paragraph">
              <wp:posOffset>7620</wp:posOffset>
            </wp:positionV>
            <wp:extent cx="457200" cy="590550"/>
            <wp:effectExtent l="19050" t="0" r="0" b="0"/>
            <wp:wrapTight wrapText="bothSides">
              <wp:wrapPolygon edited="0">
                <wp:start x="-900" y="0"/>
                <wp:lineTo x="-900" y="20903"/>
                <wp:lineTo x="21600" y="20903"/>
                <wp:lineTo x="21600" y="0"/>
                <wp:lineTo x="-900" y="0"/>
              </wp:wrapPolygon>
            </wp:wrapTight>
            <wp:docPr id="262"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26" cstate="print"/>
                    <a:srcRect l="18750" r="19444"/>
                    <a:stretch>
                      <a:fillRect/>
                    </a:stretch>
                  </pic:blipFill>
                  <pic:spPr bwMode="auto">
                    <a:xfrm>
                      <a:off x="0" y="0"/>
                      <a:ext cx="457200" cy="590550"/>
                    </a:xfrm>
                    <a:prstGeom prst="rect">
                      <a:avLst/>
                    </a:prstGeom>
                    <a:noFill/>
                    <a:ln w="9525">
                      <a:noFill/>
                      <a:miter lim="800000"/>
                      <a:headEnd/>
                      <a:tailEnd/>
                    </a:ln>
                  </pic:spPr>
                </pic:pic>
              </a:graphicData>
            </a:graphic>
          </wp:anchor>
        </w:drawing>
      </w: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817544" w:rsidRPr="00315569" w:rsidRDefault="00817544" w:rsidP="00817544">
      <w:pPr>
        <w:spacing w:after="0" w:line="480" w:lineRule="auto"/>
        <w:ind w:left="1411"/>
        <w:jc w:val="center"/>
        <w:rPr>
          <w:rFonts w:cs="Arial"/>
        </w:rPr>
      </w:pPr>
      <w:r w:rsidRPr="00315569">
        <w:rPr>
          <w:rFonts w:cs="Arial"/>
        </w:rPr>
        <w:t xml:space="preserve">Figura 4.1. </w:t>
      </w:r>
      <w:r w:rsidR="0024318A" w:rsidRPr="00315569">
        <w:rPr>
          <w:rFonts w:cs="Arial"/>
        </w:rPr>
        <w:t>FICHA N</w:t>
      </w:r>
      <w:r w:rsidR="0024318A" w:rsidRPr="00315569">
        <w:rPr>
          <w:rFonts w:cs="Arial"/>
          <w:vertAlign w:val="superscript"/>
        </w:rPr>
        <w:t>O</w:t>
      </w:r>
      <w:r w:rsidR="0024318A" w:rsidRPr="00315569">
        <w:rPr>
          <w:rFonts w:cs="Arial"/>
        </w:rPr>
        <w:t>1 - INDICADOR RENTABILIDAD</w:t>
      </w:r>
    </w:p>
    <w:p w:rsidR="00817544" w:rsidRDefault="00817544"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p w:rsidR="00E331B7" w:rsidRDefault="00E331B7" w:rsidP="00817544">
      <w:pPr>
        <w:spacing w:after="0" w:line="480" w:lineRule="auto"/>
        <w:ind w:left="1411"/>
        <w:jc w:val="center"/>
        <w:rPr>
          <w:rFonts w:cs="Arial"/>
          <w:sz w:val="22"/>
        </w:rPr>
      </w:pPr>
    </w:p>
    <w:tbl>
      <w:tblPr>
        <w:tblW w:w="7087" w:type="dxa"/>
        <w:tblInd w:w="119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691"/>
        <w:gridCol w:w="720"/>
        <w:gridCol w:w="270"/>
        <w:gridCol w:w="228"/>
        <w:gridCol w:w="582"/>
        <w:gridCol w:w="764"/>
        <w:gridCol w:w="252"/>
        <w:gridCol w:w="694"/>
        <w:gridCol w:w="732"/>
        <w:gridCol w:w="258"/>
        <w:gridCol w:w="90"/>
        <w:gridCol w:w="762"/>
        <w:gridCol w:w="228"/>
        <w:gridCol w:w="27"/>
        <w:gridCol w:w="99"/>
        <w:gridCol w:w="252"/>
        <w:gridCol w:w="438"/>
      </w:tblGrid>
      <w:tr w:rsidR="0021458B" w:rsidRPr="00C11874" w:rsidTr="00817544">
        <w:trPr>
          <w:trHeight w:val="272"/>
        </w:trPr>
        <w:tc>
          <w:tcPr>
            <w:tcW w:w="7087" w:type="dxa"/>
            <w:gridSpan w:val="17"/>
            <w:tcBorders>
              <w:top w:val="single" w:sz="8" w:space="0" w:color="FFFFFF"/>
              <w:left w:val="single" w:sz="8" w:space="0" w:color="FFFFFF"/>
              <w:bottom w:val="single" w:sz="24" w:space="0" w:color="FFFFFF"/>
              <w:right w:val="single" w:sz="8" w:space="0" w:color="FFFFFF"/>
            </w:tcBorders>
            <w:shd w:val="clear" w:color="auto" w:fill="4F81BD"/>
            <w:vAlign w:val="center"/>
          </w:tcPr>
          <w:p w:rsidR="0021458B" w:rsidRPr="00A52B3E" w:rsidRDefault="0021458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21458B" w:rsidRPr="00C11874" w:rsidTr="00817544">
        <w:trPr>
          <w:trHeight w:val="298"/>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21458B" w:rsidRPr="00A52B3E" w:rsidRDefault="0021458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B536FD" w:rsidP="00A52B3E">
            <w:pPr>
              <w:tabs>
                <w:tab w:val="left" w:pos="7938"/>
              </w:tabs>
              <w:spacing w:after="0" w:line="240" w:lineRule="auto"/>
              <w:rPr>
                <w:rFonts w:eastAsia="Times New Roman" w:cs="Arial"/>
                <w:sz w:val="22"/>
                <w:szCs w:val="24"/>
                <w:lang w:val="es-ES" w:eastAsia="es-ES"/>
              </w:rPr>
            </w:pPr>
            <w:r>
              <w:rPr>
                <w:rFonts w:eastAsia="Times New Roman" w:cs="Arial"/>
                <w:sz w:val="20"/>
                <w:szCs w:val="24"/>
                <w:lang w:eastAsia="es-ES"/>
              </w:rPr>
              <w:t xml:space="preserve">Nivel </w:t>
            </w:r>
            <w:r w:rsidR="0021458B" w:rsidRPr="00A52B3E">
              <w:rPr>
                <w:rFonts w:eastAsia="Times New Roman" w:cs="Arial"/>
                <w:sz w:val="20"/>
                <w:szCs w:val="24"/>
                <w:lang w:eastAsia="es-ES"/>
              </w:rPr>
              <w:t>incremento en ventas.</w:t>
            </w:r>
          </w:p>
        </w:tc>
      </w:tr>
      <w:tr w:rsidR="0021458B" w:rsidRPr="00C11874" w:rsidTr="00817544">
        <w:trPr>
          <w:trHeight w:val="80"/>
        </w:trPr>
        <w:tc>
          <w:tcPr>
            <w:tcW w:w="6043" w:type="dxa"/>
            <w:gridSpan w:val="12"/>
            <w:tcBorders>
              <w:left w:val="single" w:sz="8" w:space="0" w:color="FFFFFF"/>
              <w:bottom w:val="nil"/>
              <w:right w:val="single" w:sz="24" w:space="0" w:color="FFFFFF"/>
            </w:tcBorders>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sz w:val="6"/>
                <w:szCs w:val="6"/>
                <w:lang w:val="es-ES" w:eastAsia="es-ES"/>
              </w:rPr>
            </w:pPr>
          </w:p>
        </w:tc>
      </w:tr>
      <w:tr w:rsidR="0021458B" w:rsidRPr="00C11874" w:rsidTr="00817544">
        <w:trPr>
          <w:trHeight w:val="272"/>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21458B" w:rsidRPr="00A52B3E" w:rsidRDefault="0021458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21458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Mantener el incremento volumen de ventas en un 20% con respecto al año anterior al finalizar 2011.</w:t>
            </w:r>
          </w:p>
        </w:tc>
      </w:tr>
      <w:tr w:rsidR="0021458B" w:rsidRPr="00C11874" w:rsidTr="00817544">
        <w:trPr>
          <w:trHeight w:val="80"/>
        </w:trPr>
        <w:tc>
          <w:tcPr>
            <w:tcW w:w="6043" w:type="dxa"/>
            <w:gridSpan w:val="12"/>
            <w:tcBorders>
              <w:left w:val="single" w:sz="8" w:space="0" w:color="FFFFFF"/>
              <w:bottom w:val="nil"/>
              <w:right w:val="single" w:sz="24" w:space="0" w:color="FFFFFF"/>
            </w:tcBorders>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sz w:val="6"/>
                <w:szCs w:val="6"/>
                <w:lang w:val="es-ES" w:eastAsia="es-ES"/>
              </w:rPr>
            </w:pPr>
          </w:p>
        </w:tc>
      </w:tr>
      <w:tr w:rsidR="0021458B" w:rsidRPr="00C11874" w:rsidTr="00817544">
        <w:trPr>
          <w:trHeight w:val="272"/>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21458B" w:rsidRPr="00A52B3E" w:rsidRDefault="0021458B"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145805" w:rsidP="00A52B3E">
            <w:pPr>
              <w:tabs>
                <w:tab w:val="left" w:pos="7938"/>
              </w:tabs>
              <w:spacing w:after="0" w:line="240" w:lineRule="auto"/>
              <w:rPr>
                <w:rFonts w:eastAsia="Times New Roman" w:cs="Arial"/>
                <w:sz w:val="20"/>
                <w:szCs w:val="24"/>
                <w:lang w:val="es-ES" w:eastAsia="es-ES"/>
              </w:rPr>
            </w:pPr>
            <w:r>
              <w:rPr>
                <w:rFonts w:eastAsia="Times New Roman" w:cs="Arial"/>
                <w:color w:val="000000"/>
                <w:sz w:val="20"/>
                <w:szCs w:val="20"/>
                <w:lang w:eastAsia="es-EC"/>
              </w:rPr>
              <w:t>Plantas despachadas ((</w:t>
            </w:r>
            <w:r w:rsidRPr="009A623D">
              <w:rPr>
                <w:rFonts w:eastAsia="Times New Roman" w:cs="Arial"/>
                <w:color w:val="000000"/>
                <w:sz w:val="20"/>
                <w:szCs w:val="20"/>
                <w:lang w:eastAsia="es-EC"/>
              </w:rPr>
              <w:t xml:space="preserve">mes </w:t>
            </w:r>
            <w:r>
              <w:rPr>
                <w:rFonts w:eastAsia="Times New Roman" w:cs="Arial"/>
                <w:color w:val="000000"/>
                <w:sz w:val="20"/>
                <w:szCs w:val="20"/>
                <w:lang w:eastAsia="es-EC"/>
              </w:rPr>
              <w:t>año actual – mes año anterior)</w:t>
            </w:r>
            <w:r w:rsidRPr="009A623D">
              <w:rPr>
                <w:rFonts w:eastAsia="Times New Roman" w:cs="Arial"/>
                <w:color w:val="000000"/>
                <w:sz w:val="20"/>
                <w:szCs w:val="20"/>
                <w:lang w:eastAsia="es-EC"/>
              </w:rPr>
              <w:t xml:space="preserve"> / </w:t>
            </w:r>
            <w:r>
              <w:rPr>
                <w:rFonts w:eastAsia="Times New Roman" w:cs="Arial"/>
                <w:color w:val="000000"/>
                <w:sz w:val="20"/>
                <w:szCs w:val="20"/>
                <w:lang w:eastAsia="es-EC"/>
              </w:rPr>
              <w:t xml:space="preserve">mes año anterior) </w:t>
            </w:r>
            <w:r w:rsidRPr="009A623D">
              <w:rPr>
                <w:rFonts w:eastAsia="Times New Roman" w:cs="Arial"/>
                <w:color w:val="000000"/>
                <w:sz w:val="20"/>
                <w:szCs w:val="20"/>
                <w:lang w:eastAsia="es-EC"/>
              </w:rPr>
              <w:t>(*100)</w:t>
            </w:r>
          </w:p>
        </w:tc>
      </w:tr>
      <w:tr w:rsidR="0021458B" w:rsidRPr="00C11874" w:rsidTr="00817544">
        <w:trPr>
          <w:trHeight w:val="80"/>
        </w:trPr>
        <w:tc>
          <w:tcPr>
            <w:tcW w:w="6043" w:type="dxa"/>
            <w:gridSpan w:val="12"/>
            <w:tcBorders>
              <w:left w:val="single" w:sz="8" w:space="0" w:color="FFFFFF"/>
              <w:bottom w:val="nil"/>
              <w:right w:val="single" w:sz="24" w:space="0" w:color="FFFFFF"/>
            </w:tcBorders>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sz w:val="6"/>
                <w:szCs w:val="6"/>
                <w:lang w:val="es-ES" w:eastAsia="es-ES"/>
              </w:rPr>
            </w:pPr>
          </w:p>
        </w:tc>
      </w:tr>
      <w:tr w:rsidR="0021458B" w:rsidRPr="00C11874" w:rsidTr="00817544">
        <w:trPr>
          <w:trHeight w:val="272"/>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21458B" w:rsidRPr="00A52B3E" w:rsidRDefault="0021458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4837D6" w:rsidP="00A52B3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Jefe de Ventas</w:t>
            </w:r>
          </w:p>
        </w:tc>
      </w:tr>
      <w:tr w:rsidR="0021458B" w:rsidRPr="00C11874" w:rsidTr="00817544">
        <w:trPr>
          <w:trHeight w:val="80"/>
        </w:trPr>
        <w:tc>
          <w:tcPr>
            <w:tcW w:w="6043" w:type="dxa"/>
            <w:gridSpan w:val="12"/>
            <w:tcBorders>
              <w:left w:val="single" w:sz="8" w:space="0" w:color="FFFFFF"/>
              <w:bottom w:val="nil"/>
              <w:right w:val="single" w:sz="24" w:space="0" w:color="FFFFFF"/>
            </w:tcBorders>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sz w:val="6"/>
                <w:szCs w:val="6"/>
                <w:lang w:val="es-ES" w:eastAsia="es-ES"/>
              </w:rPr>
            </w:pPr>
          </w:p>
        </w:tc>
      </w:tr>
      <w:tr w:rsidR="0021458B" w:rsidRPr="00C11874" w:rsidTr="00817544">
        <w:trPr>
          <w:trHeight w:val="287"/>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21458B" w:rsidRPr="00A52B3E" w:rsidRDefault="0021458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21458B" w:rsidP="00714179">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 xml:space="preserve">Informes de </w:t>
            </w:r>
            <w:r w:rsidR="00714179">
              <w:rPr>
                <w:rFonts w:eastAsia="Times New Roman" w:cs="Arial"/>
                <w:sz w:val="20"/>
                <w:szCs w:val="24"/>
                <w:lang w:val="es-ES" w:eastAsia="es-ES"/>
              </w:rPr>
              <w:t>ventas</w:t>
            </w:r>
          </w:p>
        </w:tc>
      </w:tr>
      <w:tr w:rsidR="0021458B" w:rsidRPr="00C11874" w:rsidTr="00817544">
        <w:trPr>
          <w:trHeight w:val="80"/>
        </w:trPr>
        <w:tc>
          <w:tcPr>
            <w:tcW w:w="6043" w:type="dxa"/>
            <w:gridSpan w:val="12"/>
            <w:tcBorders>
              <w:left w:val="single" w:sz="8" w:space="0" w:color="FFFFFF"/>
              <w:bottom w:val="nil"/>
              <w:right w:val="single" w:sz="24" w:space="0" w:color="FFFFFF"/>
            </w:tcBorders>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21458B" w:rsidRPr="00A52B3E" w:rsidRDefault="0021458B" w:rsidP="00A52B3E">
            <w:pPr>
              <w:tabs>
                <w:tab w:val="left" w:pos="7938"/>
              </w:tabs>
              <w:spacing w:after="0" w:line="240" w:lineRule="auto"/>
              <w:rPr>
                <w:rFonts w:ascii="Calibri" w:eastAsia="Times New Roman" w:hAnsi="Calibri" w:cs="Arial"/>
                <w:sz w:val="6"/>
                <w:szCs w:val="6"/>
                <w:lang w:val="es-ES" w:eastAsia="es-ES"/>
              </w:rPr>
            </w:pPr>
          </w:p>
        </w:tc>
      </w:tr>
      <w:tr w:rsidR="0021458B" w:rsidRPr="00C11874" w:rsidTr="00817544">
        <w:trPr>
          <w:trHeight w:val="318"/>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21458B" w:rsidRPr="00A52B3E" w:rsidRDefault="0021458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372"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21458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1458B" w:rsidRPr="00A52B3E" w:rsidRDefault="0021458B"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816"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145805" w:rsidP="00A52B3E">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w:t>
            </w:r>
          </w:p>
        </w:tc>
      </w:tr>
      <w:tr w:rsidR="0021458B" w:rsidRPr="00C11874" w:rsidTr="00817544">
        <w:trPr>
          <w:gridAfter w:val="1"/>
          <w:wAfter w:w="438" w:type="dxa"/>
          <w:trHeight w:val="156"/>
        </w:trPr>
        <w:tc>
          <w:tcPr>
            <w:tcW w:w="6397" w:type="dxa"/>
            <w:gridSpan w:val="15"/>
            <w:tcBorders>
              <w:left w:val="single" w:sz="8" w:space="0" w:color="FFFFFF"/>
              <w:bottom w:val="nil"/>
              <w:right w:val="single" w:sz="24" w:space="0" w:color="FFFFFF"/>
            </w:tcBorders>
            <w:shd w:val="clear" w:color="auto" w:fill="FFFFFF"/>
            <w:vAlign w:val="center"/>
          </w:tcPr>
          <w:p w:rsidR="0021458B" w:rsidRPr="00A52B3E" w:rsidRDefault="0021458B"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21458B" w:rsidRPr="00A52B3E" w:rsidRDefault="0021458B"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52" w:type="dxa"/>
            <w:shd w:val="clear" w:color="auto" w:fill="FFFFFF"/>
            <w:vAlign w:val="center"/>
          </w:tcPr>
          <w:p w:rsidR="0021458B" w:rsidRPr="00A52B3E" w:rsidRDefault="0021458B" w:rsidP="00A52B3E">
            <w:pPr>
              <w:tabs>
                <w:tab w:val="left" w:pos="7938"/>
              </w:tabs>
              <w:spacing w:after="0" w:line="240" w:lineRule="auto"/>
              <w:jc w:val="center"/>
              <w:rPr>
                <w:rFonts w:ascii="Calibri" w:eastAsia="Times New Roman" w:hAnsi="Calibri" w:cs="Arial"/>
                <w:sz w:val="10"/>
                <w:szCs w:val="6"/>
                <w:lang w:val="es-ES" w:eastAsia="es-ES"/>
              </w:rPr>
            </w:pPr>
          </w:p>
        </w:tc>
      </w:tr>
      <w:tr w:rsidR="0021458B" w:rsidRPr="0021458B" w:rsidTr="00817544">
        <w:trPr>
          <w:trHeight w:val="435"/>
        </w:trPr>
        <w:tc>
          <w:tcPr>
            <w:tcW w:w="691" w:type="dxa"/>
            <w:tcBorders>
              <w:top w:val="single" w:sz="8" w:space="0" w:color="FFFFFF"/>
              <w:left w:val="single" w:sz="8" w:space="0" w:color="FFFFFF"/>
              <w:bottom w:val="nil"/>
              <w:right w:val="single" w:sz="24" w:space="0" w:color="FFFFFF"/>
            </w:tcBorders>
            <w:shd w:val="clear" w:color="auto" w:fill="4F81BD"/>
            <w:vAlign w:val="center"/>
          </w:tcPr>
          <w:p w:rsidR="0021458B" w:rsidRPr="00A52B3E" w:rsidRDefault="0021458B"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72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145805" w:rsidP="00A52B3E">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20%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1458B" w:rsidRPr="00A52B3E" w:rsidRDefault="0021458B" w:rsidP="00A52B3E">
            <w:pPr>
              <w:tabs>
                <w:tab w:val="left" w:pos="7938"/>
              </w:tabs>
              <w:spacing w:after="0" w:line="240" w:lineRule="auto"/>
              <w:jc w:val="center"/>
              <w:rPr>
                <w:rFonts w:eastAsia="Times New Roman" w:cs="Arial"/>
                <w:sz w:val="18"/>
                <w:szCs w:val="18"/>
                <w:lang w:val="es-ES" w:eastAsia="es-ES"/>
              </w:rPr>
            </w:pPr>
          </w:p>
        </w:tc>
        <w:tc>
          <w:tcPr>
            <w:tcW w:w="81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1458B" w:rsidRPr="00A52B3E" w:rsidRDefault="00A51976"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764"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145805" w:rsidP="00A52B3E">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10%</w:t>
            </w:r>
          </w:p>
        </w:tc>
        <w:tc>
          <w:tcPr>
            <w:tcW w:w="252"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1458B" w:rsidRPr="00A52B3E" w:rsidRDefault="0021458B" w:rsidP="00A52B3E">
            <w:pPr>
              <w:tabs>
                <w:tab w:val="left" w:pos="7938"/>
              </w:tabs>
              <w:spacing w:after="0" w:line="240" w:lineRule="auto"/>
              <w:jc w:val="center"/>
              <w:rPr>
                <w:rFonts w:eastAsia="Times New Roman" w:cs="Arial"/>
                <w:sz w:val="18"/>
                <w:szCs w:val="18"/>
                <w:lang w:val="es-ES" w:eastAsia="es-ES"/>
              </w:rPr>
            </w:pPr>
          </w:p>
        </w:tc>
        <w:tc>
          <w:tcPr>
            <w:tcW w:w="694"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1458B" w:rsidRPr="00A52B3E" w:rsidRDefault="0021458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732"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145805" w:rsidP="00A52B3E">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20%</w:t>
            </w:r>
          </w:p>
        </w:tc>
        <w:tc>
          <w:tcPr>
            <w:tcW w:w="258"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1458B" w:rsidRPr="00A52B3E" w:rsidRDefault="0021458B" w:rsidP="00A52B3E">
            <w:pPr>
              <w:tabs>
                <w:tab w:val="left" w:pos="7938"/>
              </w:tabs>
              <w:spacing w:after="0" w:line="240" w:lineRule="auto"/>
              <w:jc w:val="center"/>
              <w:rPr>
                <w:rFonts w:eastAsia="Times New Roman" w:cs="Arial"/>
                <w:sz w:val="18"/>
                <w:szCs w:val="18"/>
                <w:lang w:val="es-ES" w:eastAsia="es-ES"/>
              </w:rPr>
            </w:pPr>
          </w:p>
        </w:tc>
        <w:tc>
          <w:tcPr>
            <w:tcW w:w="1107"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21458B" w:rsidRPr="00A52B3E" w:rsidRDefault="0021458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789"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21458B" w:rsidRPr="00A52B3E" w:rsidRDefault="0021458B" w:rsidP="00A52B3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arriba</w:t>
            </w:r>
          </w:p>
        </w:tc>
      </w:tr>
      <w:tr w:rsidR="0021458B" w:rsidRPr="00C11874" w:rsidTr="00817544">
        <w:trPr>
          <w:trHeight w:val="112"/>
        </w:trPr>
        <w:tc>
          <w:tcPr>
            <w:tcW w:w="7087" w:type="dxa"/>
            <w:gridSpan w:val="17"/>
            <w:tcBorders>
              <w:left w:val="single" w:sz="8" w:space="0" w:color="FFFFFF"/>
              <w:bottom w:val="nil"/>
              <w:right w:val="single" w:sz="24" w:space="0" w:color="FFFFFF"/>
            </w:tcBorders>
            <w:shd w:val="clear" w:color="auto" w:fill="FFFFFF"/>
            <w:vAlign w:val="center"/>
          </w:tcPr>
          <w:p w:rsidR="0021458B" w:rsidRPr="00A52B3E" w:rsidRDefault="0021458B"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21458B" w:rsidRPr="00C11874" w:rsidTr="00817544">
        <w:trPr>
          <w:trHeight w:val="255"/>
        </w:trPr>
        <w:tc>
          <w:tcPr>
            <w:tcW w:w="7087" w:type="dxa"/>
            <w:gridSpan w:val="17"/>
            <w:tcBorders>
              <w:top w:val="single" w:sz="8" w:space="0" w:color="FFFFFF"/>
              <w:left w:val="single" w:sz="8" w:space="0" w:color="FFFFFF"/>
              <w:bottom w:val="single" w:sz="8" w:space="0" w:color="FFFFFF"/>
              <w:right w:val="single" w:sz="24" w:space="0" w:color="FFFFFF"/>
            </w:tcBorders>
            <w:shd w:val="clear" w:color="auto" w:fill="4F81BD"/>
            <w:vAlign w:val="center"/>
          </w:tcPr>
          <w:p w:rsidR="0021458B" w:rsidRPr="00A52B3E" w:rsidRDefault="0021458B" w:rsidP="00F20F69">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w:t>
            </w:r>
            <w:r w:rsidR="00256900">
              <w:rPr>
                <w:rFonts w:eastAsia="Arial Unicode MS" w:cs="Arial"/>
                <w:b/>
                <w:bCs/>
                <w:color w:val="FFFFFF"/>
                <w:sz w:val="20"/>
                <w:szCs w:val="24"/>
                <w:lang w:val="es-ES" w:eastAsia="es-ES"/>
              </w:rPr>
              <w:t>RO</w:t>
            </w:r>
          </w:p>
        </w:tc>
      </w:tr>
    </w:tbl>
    <w:tbl>
      <w:tblPr>
        <w:tblpPr w:leftFromText="141" w:rightFromText="141" w:vertAnchor="text" w:horzAnchor="page" w:tblpX="6079"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782"/>
      </w:tblGrid>
      <w:tr w:rsidR="0021458B" w:rsidRPr="00C11874" w:rsidTr="00410846">
        <w:trPr>
          <w:trHeight w:val="347"/>
        </w:trPr>
        <w:tc>
          <w:tcPr>
            <w:tcW w:w="1458" w:type="dxa"/>
            <w:shd w:val="clear" w:color="auto" w:fill="FF0000"/>
            <w:vAlign w:val="center"/>
          </w:tcPr>
          <w:p w:rsidR="0021458B" w:rsidRPr="00A52B3E" w:rsidRDefault="0021458B" w:rsidP="0041084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782" w:type="dxa"/>
            <w:shd w:val="clear" w:color="auto" w:fill="FFFFFF"/>
            <w:vAlign w:val="center"/>
          </w:tcPr>
          <w:p w:rsidR="0021458B" w:rsidRPr="00145805" w:rsidRDefault="0021458B" w:rsidP="00410846">
            <w:pPr>
              <w:tabs>
                <w:tab w:val="left" w:pos="7938"/>
              </w:tabs>
              <w:spacing w:after="0" w:line="240" w:lineRule="auto"/>
              <w:jc w:val="center"/>
              <w:rPr>
                <w:rFonts w:eastAsia="Times New Roman" w:cs="Arial"/>
                <w:bCs/>
                <w:sz w:val="18"/>
                <w:szCs w:val="24"/>
                <w:lang w:val="es-ES" w:eastAsia="es-ES"/>
              </w:rPr>
            </w:pPr>
            <w:r w:rsidRPr="00145805">
              <w:rPr>
                <w:rFonts w:eastAsia="Times New Roman" w:cs="Arial"/>
                <w:bCs/>
                <w:sz w:val="18"/>
                <w:szCs w:val="24"/>
                <w:lang w:val="es-ES" w:eastAsia="es-ES"/>
              </w:rPr>
              <w:t xml:space="preserve">&lt; </w:t>
            </w:r>
            <w:r w:rsidR="00145805">
              <w:rPr>
                <w:rFonts w:eastAsia="Times New Roman" w:cs="Arial"/>
                <w:bCs/>
                <w:sz w:val="18"/>
                <w:szCs w:val="24"/>
                <w:lang w:val="es-ES" w:eastAsia="es-ES"/>
              </w:rPr>
              <w:t>10%</w:t>
            </w:r>
          </w:p>
        </w:tc>
      </w:tr>
      <w:tr w:rsidR="0021458B" w:rsidRPr="00C11874" w:rsidTr="00410846">
        <w:trPr>
          <w:trHeight w:val="347"/>
        </w:trPr>
        <w:tc>
          <w:tcPr>
            <w:tcW w:w="1458" w:type="dxa"/>
            <w:shd w:val="clear" w:color="auto" w:fill="FFFF00"/>
            <w:vAlign w:val="center"/>
          </w:tcPr>
          <w:p w:rsidR="0021458B" w:rsidRPr="00A52B3E" w:rsidRDefault="0021458B" w:rsidP="0041084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782" w:type="dxa"/>
            <w:shd w:val="clear" w:color="auto" w:fill="FFFFFF"/>
            <w:vAlign w:val="center"/>
          </w:tcPr>
          <w:p w:rsidR="0021458B" w:rsidRPr="00A52B3E" w:rsidRDefault="00145805" w:rsidP="00410846">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10%</w:t>
            </w:r>
            <w:r w:rsidR="0021458B" w:rsidRPr="00A52B3E">
              <w:rPr>
                <w:rFonts w:eastAsia="Times New Roman" w:cs="Arial"/>
                <w:sz w:val="18"/>
                <w:szCs w:val="24"/>
                <w:lang w:val="es-ES" w:eastAsia="es-ES"/>
              </w:rPr>
              <w:t xml:space="preserve"> – </w:t>
            </w:r>
            <w:r>
              <w:rPr>
                <w:rFonts w:eastAsia="Times New Roman" w:cs="Arial"/>
                <w:sz w:val="18"/>
                <w:szCs w:val="24"/>
                <w:lang w:val="es-ES" w:eastAsia="es-ES"/>
              </w:rPr>
              <w:t>20%</w:t>
            </w:r>
          </w:p>
        </w:tc>
      </w:tr>
      <w:tr w:rsidR="0021458B" w:rsidRPr="00C11874" w:rsidTr="00410846">
        <w:trPr>
          <w:trHeight w:val="365"/>
        </w:trPr>
        <w:tc>
          <w:tcPr>
            <w:tcW w:w="1458" w:type="dxa"/>
            <w:shd w:val="clear" w:color="auto" w:fill="66FF33"/>
            <w:vAlign w:val="center"/>
          </w:tcPr>
          <w:p w:rsidR="0021458B" w:rsidRPr="00A52B3E" w:rsidRDefault="0021458B" w:rsidP="0041084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782" w:type="dxa"/>
            <w:shd w:val="clear" w:color="auto" w:fill="FFFFFF"/>
            <w:vAlign w:val="center"/>
          </w:tcPr>
          <w:p w:rsidR="0021458B" w:rsidRPr="00A52B3E" w:rsidRDefault="0021458B" w:rsidP="00410846">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xml:space="preserve">&gt; </w:t>
            </w:r>
            <w:r w:rsidR="00145805">
              <w:rPr>
                <w:rFonts w:eastAsia="Times New Roman" w:cs="Arial"/>
                <w:sz w:val="18"/>
                <w:szCs w:val="24"/>
                <w:lang w:val="es-ES" w:eastAsia="es-ES"/>
              </w:rPr>
              <w:t>20%</w:t>
            </w:r>
          </w:p>
        </w:tc>
      </w:tr>
    </w:tbl>
    <w:p w:rsidR="007C3BBF" w:rsidRDefault="007E21FC" w:rsidP="007C3BBF">
      <w:pPr>
        <w:spacing w:after="0" w:line="240" w:lineRule="auto"/>
        <w:rPr>
          <w:rFonts w:cs="Arial"/>
          <w:b/>
          <w:sz w:val="22"/>
        </w:rPr>
      </w:pPr>
      <w:r>
        <w:rPr>
          <w:noProof/>
          <w:lang w:eastAsia="es-EC"/>
        </w:rPr>
        <w:drawing>
          <wp:anchor distT="0" distB="0" distL="114300" distR="114300" simplePos="0" relativeHeight="251657728" behindDoc="1" locked="0" layoutInCell="1" allowOverlap="1">
            <wp:simplePos x="0" y="0"/>
            <wp:positionH relativeFrom="column">
              <wp:posOffset>1792605</wp:posOffset>
            </wp:positionH>
            <wp:positionV relativeFrom="paragraph">
              <wp:posOffset>103505</wp:posOffset>
            </wp:positionV>
            <wp:extent cx="449580" cy="664845"/>
            <wp:effectExtent l="19050" t="0" r="7620" b="0"/>
            <wp:wrapTight wrapText="bothSides">
              <wp:wrapPolygon edited="0">
                <wp:start x="-915" y="0"/>
                <wp:lineTo x="-915" y="21043"/>
                <wp:lineTo x="21966" y="21043"/>
                <wp:lineTo x="21966" y="0"/>
                <wp:lineTo x="-915" y="0"/>
              </wp:wrapPolygon>
            </wp:wrapTight>
            <wp:docPr id="261"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27" cstate="print"/>
                    <a:srcRect l="18750" r="19444"/>
                    <a:stretch>
                      <a:fillRect/>
                    </a:stretch>
                  </pic:blipFill>
                  <pic:spPr bwMode="auto">
                    <a:xfrm>
                      <a:off x="0" y="0"/>
                      <a:ext cx="449580" cy="664845"/>
                    </a:xfrm>
                    <a:prstGeom prst="rect">
                      <a:avLst/>
                    </a:prstGeom>
                    <a:noFill/>
                    <a:ln w="9525">
                      <a:noFill/>
                      <a:miter lim="800000"/>
                      <a:headEnd/>
                      <a:tailEnd/>
                    </a:ln>
                  </pic:spPr>
                </pic:pic>
              </a:graphicData>
            </a:graphic>
          </wp:anchor>
        </w:drawing>
      </w:r>
    </w:p>
    <w:p w:rsidR="007C3BBF" w:rsidRDefault="007C3BBF" w:rsidP="007C3BBF">
      <w:pPr>
        <w:spacing w:after="0" w:line="240" w:lineRule="auto"/>
        <w:rPr>
          <w:rFonts w:cs="Arial"/>
          <w:b/>
          <w:sz w:val="22"/>
        </w:rPr>
      </w:pPr>
    </w:p>
    <w:p w:rsidR="007C3BBF" w:rsidRDefault="007C3BBF" w:rsidP="007C3BBF">
      <w:pPr>
        <w:spacing w:after="0" w:line="240" w:lineRule="auto"/>
        <w:rPr>
          <w:rFonts w:cs="Arial"/>
          <w:b/>
          <w:sz w:val="22"/>
        </w:rPr>
      </w:pPr>
    </w:p>
    <w:p w:rsidR="007C3BBF" w:rsidRDefault="007C3BBF" w:rsidP="007C3BBF">
      <w:pPr>
        <w:spacing w:after="0" w:line="240" w:lineRule="auto"/>
        <w:rPr>
          <w:rFonts w:cs="Arial"/>
          <w:b/>
          <w:sz w:val="22"/>
        </w:rPr>
      </w:pPr>
    </w:p>
    <w:p w:rsidR="007C3BBF" w:rsidRDefault="007C3BBF" w:rsidP="007C3BBF">
      <w:pPr>
        <w:spacing w:after="0" w:line="240" w:lineRule="auto"/>
        <w:rPr>
          <w:rFonts w:cs="Arial"/>
          <w:b/>
          <w:sz w:val="22"/>
        </w:rPr>
      </w:pPr>
    </w:p>
    <w:p w:rsidR="007C3BBF" w:rsidRDefault="007C3BBF" w:rsidP="007C3BBF">
      <w:pPr>
        <w:spacing w:after="0" w:line="240" w:lineRule="auto"/>
        <w:ind w:left="708" w:firstLine="708"/>
        <w:rPr>
          <w:rFonts w:cs="Arial"/>
          <w:b/>
          <w:sz w:val="22"/>
        </w:rPr>
      </w:pPr>
    </w:p>
    <w:p w:rsidR="00410846" w:rsidRPr="00315569" w:rsidRDefault="00410846" w:rsidP="0024318A">
      <w:pPr>
        <w:spacing w:after="0" w:line="240" w:lineRule="auto"/>
        <w:ind w:left="1411"/>
        <w:jc w:val="center"/>
        <w:rPr>
          <w:rFonts w:cs="Arial"/>
        </w:rPr>
      </w:pPr>
      <w:r w:rsidRPr="00315569">
        <w:rPr>
          <w:rFonts w:cs="Arial"/>
        </w:rPr>
        <w:t xml:space="preserve">Figura 4.2. </w:t>
      </w:r>
      <w:r w:rsidR="0024318A" w:rsidRPr="00315569">
        <w:rPr>
          <w:rFonts w:cs="Arial"/>
        </w:rPr>
        <w:t>FICHA N</w:t>
      </w:r>
      <w:r w:rsidR="0024318A" w:rsidRPr="00315569">
        <w:rPr>
          <w:rFonts w:cs="Arial"/>
          <w:vertAlign w:val="superscript"/>
        </w:rPr>
        <w:t>O</w:t>
      </w:r>
      <w:r w:rsidR="0024318A" w:rsidRPr="00315569">
        <w:rPr>
          <w:rFonts w:cs="Arial"/>
        </w:rPr>
        <w:t>2 - INDICADOR NIVEL INCREMENTO EN VENTAS</w:t>
      </w:r>
    </w:p>
    <w:p w:rsidR="007E0331" w:rsidRDefault="007E0331"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Default="00E331B7" w:rsidP="007E0331">
      <w:pPr>
        <w:spacing w:after="0" w:line="480" w:lineRule="auto"/>
        <w:ind w:left="1411"/>
        <w:jc w:val="center"/>
        <w:rPr>
          <w:rFonts w:cs="Arial"/>
          <w:sz w:val="22"/>
        </w:rPr>
      </w:pPr>
    </w:p>
    <w:p w:rsidR="00E331B7" w:rsidRPr="007E0331" w:rsidRDefault="00E331B7" w:rsidP="007E0331">
      <w:pPr>
        <w:spacing w:after="0" w:line="480" w:lineRule="auto"/>
        <w:ind w:left="1411"/>
        <w:jc w:val="center"/>
        <w:rPr>
          <w:rFonts w:cs="Arial"/>
          <w:sz w:val="22"/>
        </w:rPr>
      </w:pPr>
    </w:p>
    <w:tbl>
      <w:tblPr>
        <w:tblpPr w:leftFromText="141" w:rightFromText="141" w:vertAnchor="text" w:horzAnchor="margin" w:tblpXSpec="right" w:tblpY="7"/>
        <w:tblW w:w="728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918"/>
        <w:gridCol w:w="720"/>
        <w:gridCol w:w="270"/>
        <w:gridCol w:w="630"/>
        <w:gridCol w:w="720"/>
        <w:gridCol w:w="270"/>
        <w:gridCol w:w="720"/>
        <w:gridCol w:w="540"/>
        <w:gridCol w:w="270"/>
        <w:gridCol w:w="630"/>
        <w:gridCol w:w="630"/>
        <w:gridCol w:w="270"/>
        <w:gridCol w:w="103"/>
        <w:gridCol w:w="347"/>
        <w:gridCol w:w="243"/>
      </w:tblGrid>
      <w:tr w:rsidR="00F218FB" w:rsidRPr="00C11874" w:rsidTr="00EF22EE">
        <w:trPr>
          <w:gridAfter w:val="1"/>
          <w:wAfter w:w="243" w:type="dxa"/>
          <w:trHeight w:val="272"/>
        </w:trPr>
        <w:tc>
          <w:tcPr>
            <w:tcW w:w="7038" w:type="dxa"/>
            <w:gridSpan w:val="14"/>
            <w:tcBorders>
              <w:top w:val="single" w:sz="8" w:space="0" w:color="FFFFFF"/>
              <w:left w:val="single" w:sz="8" w:space="0" w:color="FFFFFF"/>
              <w:bottom w:val="single" w:sz="24"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F218FB" w:rsidRPr="00C11874" w:rsidTr="00EF22EE">
        <w:trPr>
          <w:gridAfter w:val="1"/>
          <w:wAfter w:w="243" w:type="dxa"/>
          <w:trHeight w:val="298"/>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F20F69">
            <w:pPr>
              <w:tabs>
                <w:tab w:val="left" w:pos="7938"/>
              </w:tabs>
              <w:spacing w:after="0" w:line="240" w:lineRule="auto"/>
              <w:rPr>
                <w:rFonts w:eastAsia="Times New Roman" w:cs="Arial"/>
                <w:sz w:val="22"/>
                <w:szCs w:val="24"/>
                <w:lang w:val="es-ES" w:eastAsia="es-ES"/>
              </w:rPr>
            </w:pPr>
            <w:r w:rsidRPr="00A52B3E">
              <w:rPr>
                <w:rFonts w:eastAsia="Times New Roman" w:cs="Arial"/>
                <w:sz w:val="20"/>
                <w:szCs w:val="24"/>
                <w:lang w:eastAsia="es-ES"/>
              </w:rPr>
              <w:t xml:space="preserve">Costo </w:t>
            </w:r>
            <w:r w:rsidR="00BB4C1A">
              <w:rPr>
                <w:rFonts w:eastAsia="Times New Roman" w:cs="Arial"/>
                <w:sz w:val="20"/>
                <w:szCs w:val="24"/>
                <w:lang w:eastAsia="es-ES"/>
              </w:rPr>
              <w:t xml:space="preserve">unitario </w:t>
            </w:r>
            <w:r w:rsidR="00F20F69">
              <w:rPr>
                <w:rFonts w:eastAsia="Times New Roman" w:cs="Arial"/>
                <w:sz w:val="20"/>
                <w:szCs w:val="24"/>
                <w:lang w:eastAsia="es-ES"/>
              </w:rPr>
              <w:t xml:space="preserve">de mano </w:t>
            </w:r>
            <w:r w:rsidRPr="00A52B3E">
              <w:rPr>
                <w:rFonts w:eastAsia="Times New Roman" w:cs="Arial"/>
                <w:sz w:val="20"/>
                <w:szCs w:val="24"/>
                <w:lang w:eastAsia="es-ES"/>
              </w:rPr>
              <w:t>de obra</w:t>
            </w:r>
          </w:p>
        </w:tc>
      </w:tr>
      <w:tr w:rsidR="00F218FB" w:rsidRPr="00C11874" w:rsidTr="00EF22EE">
        <w:trPr>
          <w:gridAfter w:val="1"/>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F22EE">
        <w:trPr>
          <w:gridAfter w:val="1"/>
          <w:wAfter w:w="243" w:type="dxa"/>
          <w:trHeight w:val="272"/>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145805" w:rsidP="00145805">
            <w:pPr>
              <w:tabs>
                <w:tab w:val="left" w:pos="7938"/>
              </w:tabs>
              <w:spacing w:after="0" w:line="240" w:lineRule="auto"/>
              <w:rPr>
                <w:rFonts w:eastAsia="Times New Roman" w:cs="Arial"/>
                <w:sz w:val="20"/>
                <w:szCs w:val="24"/>
                <w:lang w:val="es-ES" w:eastAsia="es-ES"/>
              </w:rPr>
            </w:pPr>
            <w:r>
              <w:rPr>
                <w:rFonts w:eastAsia="Times New Roman" w:cs="Arial"/>
                <w:sz w:val="20"/>
                <w:szCs w:val="24"/>
                <w:lang w:eastAsia="es-ES"/>
              </w:rPr>
              <w:t>Reducir el</w:t>
            </w:r>
            <w:r w:rsidR="00F218FB" w:rsidRPr="00A52B3E">
              <w:rPr>
                <w:rFonts w:eastAsia="Times New Roman" w:cs="Arial"/>
                <w:sz w:val="20"/>
                <w:szCs w:val="24"/>
                <w:lang w:eastAsia="es-ES"/>
              </w:rPr>
              <w:t xml:space="preserve"> costo unitario de </w:t>
            </w:r>
            <w:r>
              <w:rPr>
                <w:rFonts w:eastAsia="Times New Roman" w:cs="Arial"/>
                <w:sz w:val="20"/>
                <w:szCs w:val="24"/>
                <w:lang w:eastAsia="es-ES"/>
              </w:rPr>
              <w:t>mano de obra</w:t>
            </w:r>
            <w:r w:rsidR="00F218FB" w:rsidRPr="00A52B3E">
              <w:rPr>
                <w:rFonts w:eastAsia="Times New Roman" w:cs="Arial"/>
                <w:sz w:val="20"/>
                <w:szCs w:val="24"/>
                <w:lang w:eastAsia="es-ES"/>
              </w:rPr>
              <w:t xml:space="preserve"> a $ </w:t>
            </w:r>
            <w:r>
              <w:rPr>
                <w:rFonts w:eastAsia="Times New Roman" w:cs="Arial"/>
                <w:sz w:val="20"/>
                <w:szCs w:val="24"/>
                <w:lang w:eastAsia="es-ES"/>
              </w:rPr>
              <w:t>0.</w:t>
            </w:r>
            <w:r w:rsidR="00F218FB" w:rsidRPr="00A52B3E">
              <w:rPr>
                <w:rFonts w:eastAsia="Times New Roman" w:cs="Arial"/>
                <w:sz w:val="20"/>
                <w:szCs w:val="24"/>
                <w:lang w:eastAsia="es-ES"/>
              </w:rPr>
              <w:t>10</w:t>
            </w:r>
          </w:p>
        </w:tc>
      </w:tr>
      <w:tr w:rsidR="00F218FB" w:rsidRPr="00C11874" w:rsidTr="00EF22EE">
        <w:trPr>
          <w:gridAfter w:val="1"/>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F22EE">
        <w:trPr>
          <w:gridAfter w:val="1"/>
          <w:wAfter w:w="243" w:type="dxa"/>
          <w:trHeight w:val="272"/>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145805" w:rsidP="00A52B3E">
            <w:pPr>
              <w:tabs>
                <w:tab w:val="left" w:pos="7938"/>
              </w:tabs>
              <w:spacing w:after="0" w:line="240" w:lineRule="auto"/>
              <w:rPr>
                <w:rFonts w:eastAsia="Times New Roman" w:cs="Arial"/>
                <w:sz w:val="20"/>
                <w:szCs w:val="24"/>
                <w:lang w:val="es-ES" w:eastAsia="es-ES"/>
              </w:rPr>
            </w:pPr>
            <w:r>
              <w:rPr>
                <w:rFonts w:eastAsia="Times New Roman" w:cs="Arial"/>
                <w:color w:val="000000"/>
                <w:sz w:val="20"/>
                <w:szCs w:val="20"/>
                <w:lang w:eastAsia="es-EC"/>
              </w:rPr>
              <w:t>$ Costo mano de obra / plantas despachadas</w:t>
            </w:r>
            <w:r w:rsidRPr="009A623D">
              <w:rPr>
                <w:rFonts w:eastAsia="Times New Roman" w:cs="Arial"/>
                <w:color w:val="000000"/>
                <w:sz w:val="20"/>
                <w:szCs w:val="20"/>
                <w:lang w:eastAsia="es-EC"/>
              </w:rPr>
              <w:t>.</w:t>
            </w:r>
          </w:p>
        </w:tc>
      </w:tr>
      <w:tr w:rsidR="00F218FB" w:rsidRPr="00C11874" w:rsidTr="00EF22EE">
        <w:trPr>
          <w:gridAfter w:val="1"/>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F22EE">
        <w:trPr>
          <w:gridAfter w:val="1"/>
          <w:wAfter w:w="243" w:type="dxa"/>
          <w:trHeight w:val="272"/>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Gerencia general</w:t>
            </w:r>
          </w:p>
        </w:tc>
      </w:tr>
      <w:tr w:rsidR="00F218FB" w:rsidRPr="00C11874" w:rsidTr="00EF22EE">
        <w:trPr>
          <w:gridAfter w:val="1"/>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F22EE">
        <w:trPr>
          <w:gridAfter w:val="1"/>
          <w:wAfter w:w="243" w:type="dxa"/>
          <w:trHeight w:val="287"/>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Informes de contabilidad</w:t>
            </w:r>
          </w:p>
        </w:tc>
      </w:tr>
      <w:tr w:rsidR="00F218FB" w:rsidRPr="00C11874" w:rsidTr="00EF22EE">
        <w:trPr>
          <w:gridAfter w:val="1"/>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F22EE">
        <w:trPr>
          <w:gridAfter w:val="1"/>
          <w:wAfter w:w="243" w:type="dxa"/>
          <w:trHeight w:val="318"/>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780"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0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450" w:type="dxa"/>
            <w:gridSpan w:val="2"/>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F218FB" w:rsidRPr="00C11874" w:rsidTr="00EF22EE">
        <w:trPr>
          <w:trHeight w:val="156"/>
        </w:trPr>
        <w:tc>
          <w:tcPr>
            <w:tcW w:w="7038"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43" w:type="dxa"/>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sz w:val="10"/>
                <w:szCs w:val="6"/>
                <w:lang w:val="es-ES" w:eastAsia="es-ES"/>
              </w:rPr>
            </w:pPr>
          </w:p>
        </w:tc>
      </w:tr>
      <w:tr w:rsidR="00F218FB" w:rsidRPr="0021458B" w:rsidTr="00EF22EE">
        <w:trPr>
          <w:gridAfter w:val="1"/>
          <w:wAfter w:w="243" w:type="dxa"/>
          <w:trHeight w:val="435"/>
        </w:trPr>
        <w:tc>
          <w:tcPr>
            <w:tcW w:w="918" w:type="dxa"/>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72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145805" w:rsidP="00A52B3E">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0.</w:t>
            </w:r>
            <w:r w:rsidR="00F218FB" w:rsidRPr="00A52B3E">
              <w:rPr>
                <w:rFonts w:eastAsia="Times New Roman" w:cs="Arial"/>
                <w:sz w:val="16"/>
                <w:szCs w:val="18"/>
                <w:lang w:val="es-ES" w:eastAsia="es-ES"/>
              </w:rPr>
              <w:t>10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72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145805" w:rsidP="0000739A">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0</w:t>
            </w:r>
            <w:r w:rsidR="0000739A">
              <w:rPr>
                <w:rFonts w:eastAsia="Times New Roman" w:cs="Arial"/>
                <w:sz w:val="16"/>
                <w:szCs w:val="18"/>
                <w:lang w:val="es-ES" w:eastAsia="es-ES"/>
              </w:rPr>
              <w:t>.05</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72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54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145805" w:rsidP="0000739A">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0.</w:t>
            </w:r>
            <w:r w:rsidR="00F218FB" w:rsidRPr="00A52B3E">
              <w:rPr>
                <w:rFonts w:eastAsia="Times New Roman" w:cs="Arial"/>
                <w:sz w:val="16"/>
                <w:szCs w:val="18"/>
                <w:lang w:val="es-ES" w:eastAsia="es-ES"/>
              </w:rPr>
              <w:t>1</w:t>
            </w:r>
            <w:r w:rsidR="0000739A">
              <w:rPr>
                <w:rFonts w:eastAsia="Times New Roman" w:cs="Arial"/>
                <w:sz w:val="16"/>
                <w:szCs w:val="18"/>
                <w:lang w:val="es-ES" w:eastAsia="es-ES"/>
              </w:rPr>
              <w:t>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720"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abajo</w:t>
            </w:r>
          </w:p>
        </w:tc>
      </w:tr>
      <w:tr w:rsidR="00F218FB" w:rsidRPr="00C11874" w:rsidTr="00EF22EE">
        <w:trPr>
          <w:gridAfter w:val="1"/>
          <w:wAfter w:w="243" w:type="dxa"/>
          <w:trHeight w:val="112"/>
        </w:trPr>
        <w:tc>
          <w:tcPr>
            <w:tcW w:w="7038"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F218FB" w:rsidRPr="00C11874" w:rsidTr="00EF22EE">
        <w:trPr>
          <w:gridAfter w:val="1"/>
          <w:wAfter w:w="243" w:type="dxa"/>
          <w:trHeight w:val="255"/>
        </w:trPr>
        <w:tc>
          <w:tcPr>
            <w:tcW w:w="7038" w:type="dxa"/>
            <w:gridSpan w:val="14"/>
            <w:tcBorders>
              <w:top w:val="single" w:sz="8" w:space="0" w:color="FFFFFF"/>
              <w:left w:val="single" w:sz="8" w:space="0" w:color="FFFFFF"/>
              <w:bottom w:val="single" w:sz="8" w:space="0" w:color="FFFFFF"/>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DE60B5" w:rsidRPr="00DE60B5" w:rsidRDefault="00DE60B5" w:rsidP="00DE60B5">
      <w:pPr>
        <w:rPr>
          <w:rFonts w:cs="Arial"/>
        </w:rPr>
      </w:pPr>
    </w:p>
    <w:p w:rsidR="00DE60B5" w:rsidRPr="00DE60B5" w:rsidRDefault="00DE60B5" w:rsidP="00DE60B5">
      <w:pPr>
        <w:rPr>
          <w:rFonts w:cs="Arial"/>
        </w:rPr>
      </w:pPr>
    </w:p>
    <w:p w:rsidR="00DE60B5" w:rsidRPr="00DE60B5" w:rsidRDefault="00DE60B5" w:rsidP="00DE60B5">
      <w:pPr>
        <w:rPr>
          <w:rFonts w:cs="Arial"/>
        </w:rPr>
      </w:pPr>
    </w:p>
    <w:p w:rsidR="00DE60B5" w:rsidRPr="00DE60B5" w:rsidRDefault="00DE60B5" w:rsidP="00DE60B5">
      <w:pPr>
        <w:rPr>
          <w:rFonts w:cs="Arial"/>
        </w:rPr>
      </w:pPr>
    </w:p>
    <w:p w:rsidR="00DE60B5" w:rsidRPr="00DE60B5" w:rsidRDefault="00DE60B5" w:rsidP="00DE60B5">
      <w:pPr>
        <w:rPr>
          <w:rFonts w:cs="Arial"/>
        </w:rPr>
      </w:pPr>
    </w:p>
    <w:p w:rsidR="00DE60B5" w:rsidRPr="00DE60B5" w:rsidRDefault="00DE60B5" w:rsidP="00DE60B5">
      <w:pPr>
        <w:rPr>
          <w:rFonts w:cs="Arial"/>
        </w:rPr>
      </w:pPr>
    </w:p>
    <w:p w:rsidR="00EF22EE" w:rsidRDefault="00EF22EE" w:rsidP="007A59B0">
      <w:pPr>
        <w:pStyle w:val="FRANCISCO"/>
      </w:pPr>
    </w:p>
    <w:p w:rsidR="00EF22EE" w:rsidRDefault="00AD78DC" w:rsidP="007A59B0">
      <w:pPr>
        <w:pStyle w:val="FRANCISCO"/>
      </w:pPr>
      <w:r>
        <w:rPr>
          <w:noProof/>
          <w:lang w:val="es-EC" w:eastAsia="es-EC"/>
        </w:rPr>
        <w:drawing>
          <wp:anchor distT="0" distB="0" distL="114300" distR="114300" simplePos="0" relativeHeight="251784704" behindDoc="1" locked="0" layoutInCell="1" allowOverlap="1">
            <wp:simplePos x="0" y="0"/>
            <wp:positionH relativeFrom="column">
              <wp:posOffset>1792605</wp:posOffset>
            </wp:positionH>
            <wp:positionV relativeFrom="paragraph">
              <wp:posOffset>282575</wp:posOffset>
            </wp:positionV>
            <wp:extent cx="452120" cy="664845"/>
            <wp:effectExtent l="19050" t="0" r="5080" b="0"/>
            <wp:wrapTight wrapText="bothSides">
              <wp:wrapPolygon edited="0">
                <wp:start x="-910" y="0"/>
                <wp:lineTo x="-910" y="21043"/>
                <wp:lineTo x="21843" y="21043"/>
                <wp:lineTo x="21843" y="0"/>
                <wp:lineTo x="-910" y="0"/>
              </wp:wrapPolygon>
            </wp:wrapTight>
            <wp:docPr id="13"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28" cstate="print"/>
                    <a:srcRect l="18750" r="19444"/>
                    <a:stretch>
                      <a:fillRect/>
                    </a:stretch>
                  </pic:blipFill>
                  <pic:spPr bwMode="auto">
                    <a:xfrm>
                      <a:off x="0" y="0"/>
                      <a:ext cx="452120" cy="664845"/>
                    </a:xfrm>
                    <a:prstGeom prst="rect">
                      <a:avLst/>
                    </a:prstGeom>
                    <a:noFill/>
                    <a:ln w="9525">
                      <a:noFill/>
                      <a:miter lim="800000"/>
                      <a:headEnd/>
                      <a:tailEnd/>
                    </a:ln>
                  </pic:spPr>
                </pic:pic>
              </a:graphicData>
            </a:graphic>
          </wp:anchor>
        </w:drawing>
      </w:r>
    </w:p>
    <w:tbl>
      <w:tblPr>
        <w:tblpPr w:leftFromText="141" w:rightFromText="141" w:vertAnchor="text" w:horzAnchor="page" w:tblpX="6009"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1782"/>
      </w:tblGrid>
      <w:tr w:rsidR="00AD78DC" w:rsidRPr="00C11874" w:rsidTr="00AD78DC">
        <w:trPr>
          <w:trHeight w:val="347"/>
        </w:trPr>
        <w:tc>
          <w:tcPr>
            <w:tcW w:w="1458" w:type="dxa"/>
            <w:shd w:val="clear" w:color="auto" w:fill="FF00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782" w:type="dxa"/>
            <w:shd w:val="clear" w:color="auto" w:fill="FFFFFF"/>
            <w:vAlign w:val="center"/>
          </w:tcPr>
          <w:p w:rsidR="00AD78DC" w:rsidRPr="00145805" w:rsidRDefault="00AD78DC" w:rsidP="00AD78DC">
            <w:pPr>
              <w:tabs>
                <w:tab w:val="left" w:pos="7938"/>
              </w:tabs>
              <w:spacing w:after="0" w:line="240" w:lineRule="auto"/>
              <w:jc w:val="center"/>
              <w:rPr>
                <w:rFonts w:eastAsia="Times New Roman" w:cs="Arial"/>
                <w:bCs/>
                <w:sz w:val="18"/>
                <w:szCs w:val="24"/>
                <w:lang w:val="es-ES" w:eastAsia="es-ES"/>
              </w:rPr>
            </w:pPr>
            <w:r w:rsidRPr="00145805">
              <w:rPr>
                <w:rFonts w:eastAsia="Times New Roman" w:cs="Arial"/>
                <w:bCs/>
                <w:sz w:val="18"/>
                <w:szCs w:val="24"/>
                <w:lang w:val="es-ES" w:eastAsia="es-ES"/>
              </w:rPr>
              <w:t xml:space="preserve">&gt; </w:t>
            </w:r>
            <w:r>
              <w:rPr>
                <w:rFonts w:eastAsia="Times New Roman" w:cs="Arial"/>
                <w:bCs/>
                <w:sz w:val="18"/>
                <w:szCs w:val="24"/>
                <w:lang w:val="es-ES" w:eastAsia="es-ES"/>
              </w:rPr>
              <w:t>0.10</w:t>
            </w:r>
          </w:p>
        </w:tc>
      </w:tr>
      <w:tr w:rsidR="00AD78DC" w:rsidRPr="00C11874" w:rsidTr="00AD78DC">
        <w:trPr>
          <w:trHeight w:val="347"/>
        </w:trPr>
        <w:tc>
          <w:tcPr>
            <w:tcW w:w="1458" w:type="dxa"/>
            <w:shd w:val="clear" w:color="auto" w:fill="FFFF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782"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0.0</w:t>
            </w:r>
            <w:r w:rsidRPr="00A52B3E">
              <w:rPr>
                <w:rFonts w:eastAsia="Times New Roman" w:cs="Arial"/>
                <w:sz w:val="18"/>
                <w:szCs w:val="24"/>
                <w:lang w:val="es-ES" w:eastAsia="es-ES"/>
              </w:rPr>
              <w:t xml:space="preserve">5 – </w:t>
            </w:r>
            <w:r>
              <w:rPr>
                <w:rFonts w:eastAsia="Times New Roman" w:cs="Arial"/>
                <w:sz w:val="18"/>
                <w:szCs w:val="24"/>
                <w:lang w:val="es-ES" w:eastAsia="es-ES"/>
              </w:rPr>
              <w:t>0.</w:t>
            </w:r>
            <w:r w:rsidRPr="00A52B3E">
              <w:rPr>
                <w:rFonts w:eastAsia="Times New Roman" w:cs="Arial"/>
                <w:sz w:val="18"/>
                <w:szCs w:val="24"/>
                <w:lang w:val="es-ES" w:eastAsia="es-ES"/>
              </w:rPr>
              <w:t>10</w:t>
            </w:r>
          </w:p>
        </w:tc>
      </w:tr>
      <w:tr w:rsidR="00AD78DC" w:rsidRPr="00C11874" w:rsidTr="00AD78DC">
        <w:trPr>
          <w:trHeight w:val="365"/>
        </w:trPr>
        <w:tc>
          <w:tcPr>
            <w:tcW w:w="1458" w:type="dxa"/>
            <w:shd w:val="clear" w:color="auto" w:fill="66FF33"/>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782"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xml:space="preserve">&lt; </w:t>
            </w:r>
            <w:r>
              <w:rPr>
                <w:rFonts w:eastAsia="Times New Roman" w:cs="Arial"/>
                <w:sz w:val="18"/>
                <w:szCs w:val="24"/>
                <w:lang w:val="es-ES" w:eastAsia="es-ES"/>
              </w:rPr>
              <w:t>0.</w:t>
            </w:r>
            <w:r w:rsidRPr="00A52B3E">
              <w:rPr>
                <w:rFonts w:eastAsia="Times New Roman" w:cs="Arial"/>
                <w:sz w:val="18"/>
                <w:szCs w:val="24"/>
                <w:lang w:val="es-ES" w:eastAsia="es-ES"/>
              </w:rPr>
              <w:t>10</w:t>
            </w:r>
          </w:p>
        </w:tc>
      </w:tr>
    </w:tbl>
    <w:p w:rsidR="007C3BBF" w:rsidRDefault="007C3BBF" w:rsidP="00DE60B5">
      <w:pPr>
        <w:rPr>
          <w:rFonts w:cs="Arial"/>
        </w:rPr>
      </w:pPr>
    </w:p>
    <w:p w:rsidR="00256900" w:rsidRDefault="00256900" w:rsidP="007C3BBF">
      <w:pPr>
        <w:spacing w:after="0" w:line="240" w:lineRule="auto"/>
        <w:ind w:left="1411"/>
        <w:jc w:val="center"/>
        <w:rPr>
          <w:rFonts w:cs="Arial"/>
        </w:rPr>
      </w:pPr>
    </w:p>
    <w:p w:rsidR="00410846" w:rsidRDefault="00410846" w:rsidP="007C3BBF">
      <w:pPr>
        <w:spacing w:after="0" w:line="240" w:lineRule="auto"/>
        <w:ind w:left="1411"/>
        <w:jc w:val="center"/>
        <w:rPr>
          <w:rFonts w:cs="Arial"/>
        </w:rPr>
      </w:pPr>
    </w:p>
    <w:p w:rsidR="00AD78DC" w:rsidRDefault="00AD78DC" w:rsidP="00410846">
      <w:pPr>
        <w:spacing w:after="0" w:line="480" w:lineRule="auto"/>
        <w:ind w:left="1411"/>
        <w:jc w:val="center"/>
        <w:rPr>
          <w:rFonts w:cs="Arial"/>
          <w:sz w:val="22"/>
        </w:rPr>
      </w:pPr>
    </w:p>
    <w:p w:rsidR="00410846" w:rsidRPr="00315569" w:rsidRDefault="00410846" w:rsidP="00315569">
      <w:pPr>
        <w:spacing w:after="0" w:line="240" w:lineRule="auto"/>
        <w:ind w:left="706"/>
        <w:jc w:val="center"/>
        <w:rPr>
          <w:rFonts w:cs="Arial"/>
        </w:rPr>
      </w:pPr>
      <w:r w:rsidRPr="00315569">
        <w:rPr>
          <w:rFonts w:cs="Arial"/>
        </w:rPr>
        <w:t>Figura</w:t>
      </w:r>
      <w:r w:rsidR="00F20F69" w:rsidRPr="00315569">
        <w:rPr>
          <w:rFonts w:cs="Arial"/>
        </w:rPr>
        <w:t xml:space="preserve"> 4.3</w:t>
      </w:r>
      <w:r w:rsidRPr="00315569">
        <w:rPr>
          <w:rFonts w:cs="Arial"/>
        </w:rPr>
        <w:t xml:space="preserve">. </w:t>
      </w:r>
      <w:r w:rsidR="0024318A" w:rsidRPr="00315569">
        <w:rPr>
          <w:rFonts w:cs="Arial"/>
        </w:rPr>
        <w:t>FICHA N</w:t>
      </w:r>
      <w:r w:rsidR="0024318A" w:rsidRPr="00315569">
        <w:rPr>
          <w:rFonts w:cs="Arial"/>
          <w:vertAlign w:val="superscript"/>
        </w:rPr>
        <w:t>O</w:t>
      </w:r>
      <w:r w:rsidR="0024318A" w:rsidRPr="00315569">
        <w:rPr>
          <w:rFonts w:cs="Arial"/>
        </w:rPr>
        <w:t>3 - INDICADOR COSTO UNITARIO DE MANO DE OBRA</w:t>
      </w:r>
    </w:p>
    <w:p w:rsidR="00410846" w:rsidRDefault="00410846"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F20F69">
      <w:pPr>
        <w:spacing w:after="0" w:line="480" w:lineRule="auto"/>
        <w:ind w:left="1411"/>
        <w:jc w:val="center"/>
        <w:rPr>
          <w:rFonts w:cs="Arial"/>
        </w:rPr>
      </w:pPr>
    </w:p>
    <w:p w:rsidR="00E331B7" w:rsidRDefault="00E331B7" w:rsidP="00E331B7">
      <w:pPr>
        <w:spacing w:after="0" w:line="480" w:lineRule="auto"/>
        <w:rPr>
          <w:rFonts w:cs="Arial"/>
        </w:rPr>
      </w:pPr>
    </w:p>
    <w:p w:rsidR="00580272" w:rsidRDefault="00580272" w:rsidP="00E331B7">
      <w:pPr>
        <w:spacing w:after="0" w:line="480" w:lineRule="auto"/>
        <w:rPr>
          <w:rFonts w:cs="Arial"/>
        </w:rPr>
      </w:pPr>
    </w:p>
    <w:tbl>
      <w:tblPr>
        <w:tblpPr w:leftFromText="141" w:rightFromText="141" w:vertAnchor="text" w:horzAnchor="margin" w:tblpXSpec="right" w:tblpY="29"/>
        <w:tblW w:w="725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648"/>
        <w:gridCol w:w="630"/>
        <w:gridCol w:w="270"/>
        <w:gridCol w:w="216"/>
        <w:gridCol w:w="414"/>
        <w:gridCol w:w="630"/>
        <w:gridCol w:w="270"/>
        <w:gridCol w:w="774"/>
        <w:gridCol w:w="630"/>
        <w:gridCol w:w="270"/>
        <w:gridCol w:w="702"/>
        <w:gridCol w:w="468"/>
        <w:gridCol w:w="432"/>
        <w:gridCol w:w="76"/>
        <w:gridCol w:w="590"/>
        <w:gridCol w:w="236"/>
      </w:tblGrid>
      <w:tr w:rsidR="00F218FB" w:rsidRPr="00C11874" w:rsidTr="00F20F69">
        <w:trPr>
          <w:gridAfter w:val="1"/>
          <w:wAfter w:w="236" w:type="dxa"/>
          <w:trHeight w:val="259"/>
        </w:trPr>
        <w:tc>
          <w:tcPr>
            <w:tcW w:w="7020" w:type="dxa"/>
            <w:gridSpan w:val="15"/>
            <w:tcBorders>
              <w:top w:val="single" w:sz="8" w:space="0" w:color="FFFFFF"/>
              <w:left w:val="single" w:sz="8" w:space="0" w:color="FFFFFF"/>
              <w:bottom w:val="single" w:sz="24"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F218FB" w:rsidRPr="00C11874" w:rsidTr="00F20F69">
        <w:trPr>
          <w:gridAfter w:val="1"/>
          <w:wAfter w:w="236" w:type="dxa"/>
          <w:trHeight w:val="284"/>
        </w:trPr>
        <w:tc>
          <w:tcPr>
            <w:tcW w:w="1764"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256"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2"/>
                <w:szCs w:val="24"/>
                <w:lang w:val="es-ES" w:eastAsia="es-ES"/>
              </w:rPr>
            </w:pPr>
            <w:r w:rsidRPr="00A52B3E">
              <w:rPr>
                <w:rFonts w:eastAsia="Times New Roman" w:cs="Arial"/>
                <w:sz w:val="20"/>
                <w:szCs w:val="24"/>
                <w:lang w:eastAsia="es-ES"/>
              </w:rPr>
              <w:t>Clientes atendidos Postventas.</w:t>
            </w:r>
          </w:p>
        </w:tc>
      </w:tr>
      <w:tr w:rsidR="00F218FB" w:rsidRPr="00C11874" w:rsidTr="00F20F69">
        <w:trPr>
          <w:gridAfter w:val="1"/>
          <w:wAfter w:w="236" w:type="dxa"/>
          <w:trHeight w:val="76"/>
        </w:trPr>
        <w:tc>
          <w:tcPr>
            <w:tcW w:w="6430"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590"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F20F69">
        <w:trPr>
          <w:gridAfter w:val="1"/>
          <w:wAfter w:w="236" w:type="dxa"/>
          <w:trHeight w:val="259"/>
        </w:trPr>
        <w:tc>
          <w:tcPr>
            <w:tcW w:w="1764"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256"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Lograr el 100% de los clientes tenga atención pos</w:t>
            </w:r>
            <w:r w:rsidR="00DD70BE">
              <w:rPr>
                <w:rFonts w:eastAsia="Times New Roman" w:cs="Arial"/>
                <w:sz w:val="20"/>
                <w:szCs w:val="24"/>
                <w:lang w:eastAsia="es-ES"/>
              </w:rPr>
              <w:t>t</w:t>
            </w:r>
            <w:r w:rsidRPr="00A52B3E">
              <w:rPr>
                <w:rFonts w:eastAsia="Times New Roman" w:cs="Arial"/>
                <w:sz w:val="20"/>
                <w:szCs w:val="24"/>
                <w:lang w:eastAsia="es-ES"/>
              </w:rPr>
              <w:t>ventas.</w:t>
            </w:r>
          </w:p>
        </w:tc>
      </w:tr>
      <w:tr w:rsidR="00F218FB" w:rsidRPr="00C11874" w:rsidTr="00F20F69">
        <w:trPr>
          <w:gridAfter w:val="1"/>
          <w:wAfter w:w="236" w:type="dxa"/>
          <w:trHeight w:val="76"/>
        </w:trPr>
        <w:tc>
          <w:tcPr>
            <w:tcW w:w="6430"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590"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F20F69">
        <w:trPr>
          <w:gridAfter w:val="1"/>
          <w:wAfter w:w="236" w:type="dxa"/>
          <w:trHeight w:val="259"/>
        </w:trPr>
        <w:tc>
          <w:tcPr>
            <w:tcW w:w="1764"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256"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DD70B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 xml:space="preserve"># Clientes atendidos en </w:t>
            </w:r>
            <w:r w:rsidR="00DD70BE">
              <w:rPr>
                <w:rFonts w:eastAsia="Times New Roman" w:cs="Arial"/>
                <w:sz w:val="20"/>
                <w:szCs w:val="24"/>
                <w:lang w:eastAsia="es-ES"/>
              </w:rPr>
              <w:t>postventas</w:t>
            </w:r>
            <w:r w:rsidRPr="00A52B3E">
              <w:rPr>
                <w:rFonts w:eastAsia="Times New Roman" w:cs="Arial"/>
                <w:sz w:val="20"/>
                <w:szCs w:val="24"/>
                <w:lang w:eastAsia="es-ES"/>
              </w:rPr>
              <w:t xml:space="preserve"> / total de clientes</w:t>
            </w:r>
          </w:p>
        </w:tc>
      </w:tr>
      <w:tr w:rsidR="00F218FB" w:rsidRPr="00C11874" w:rsidTr="00F20F69">
        <w:trPr>
          <w:gridAfter w:val="1"/>
          <w:wAfter w:w="236" w:type="dxa"/>
          <w:trHeight w:val="76"/>
        </w:trPr>
        <w:tc>
          <w:tcPr>
            <w:tcW w:w="6430"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590"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F20F69">
        <w:trPr>
          <w:gridAfter w:val="1"/>
          <w:wAfter w:w="236" w:type="dxa"/>
          <w:trHeight w:val="259"/>
        </w:trPr>
        <w:tc>
          <w:tcPr>
            <w:tcW w:w="1764"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256"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DD70BE" w:rsidP="00A52B3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Jefe de Ventas</w:t>
            </w:r>
          </w:p>
        </w:tc>
      </w:tr>
      <w:tr w:rsidR="00F218FB" w:rsidRPr="00C11874" w:rsidTr="00F20F69">
        <w:trPr>
          <w:gridAfter w:val="1"/>
          <w:wAfter w:w="236" w:type="dxa"/>
          <w:trHeight w:val="76"/>
        </w:trPr>
        <w:tc>
          <w:tcPr>
            <w:tcW w:w="6430"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590"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F20F69">
        <w:trPr>
          <w:gridAfter w:val="1"/>
          <w:wAfter w:w="236" w:type="dxa"/>
          <w:trHeight w:val="273"/>
        </w:trPr>
        <w:tc>
          <w:tcPr>
            <w:tcW w:w="1764"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256"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DD70BE" w:rsidP="00A52B3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Informe de cartera clientes atendidos</w:t>
            </w:r>
          </w:p>
        </w:tc>
      </w:tr>
      <w:tr w:rsidR="00F218FB" w:rsidRPr="00C11874" w:rsidTr="00F20F69">
        <w:trPr>
          <w:gridAfter w:val="1"/>
          <w:wAfter w:w="236" w:type="dxa"/>
          <w:trHeight w:val="76"/>
        </w:trPr>
        <w:tc>
          <w:tcPr>
            <w:tcW w:w="6430"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590" w:type="dxa"/>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F20F69">
        <w:trPr>
          <w:gridAfter w:val="1"/>
          <w:wAfter w:w="236" w:type="dxa"/>
          <w:trHeight w:val="303"/>
        </w:trPr>
        <w:tc>
          <w:tcPr>
            <w:tcW w:w="1764"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690"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0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666" w:type="dxa"/>
            <w:gridSpan w:val="2"/>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F218FB" w:rsidRPr="00C11874" w:rsidTr="00F20F69">
        <w:trPr>
          <w:trHeight w:val="149"/>
        </w:trPr>
        <w:tc>
          <w:tcPr>
            <w:tcW w:w="7020" w:type="dxa"/>
            <w:gridSpan w:val="15"/>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36" w:type="dxa"/>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sz w:val="10"/>
                <w:szCs w:val="6"/>
                <w:lang w:val="es-ES" w:eastAsia="es-ES"/>
              </w:rPr>
            </w:pPr>
          </w:p>
        </w:tc>
      </w:tr>
      <w:tr w:rsidR="00F218FB" w:rsidRPr="0021458B" w:rsidTr="00EF22EE">
        <w:trPr>
          <w:gridAfter w:val="1"/>
          <w:wAfter w:w="236" w:type="dxa"/>
          <w:trHeight w:val="414"/>
        </w:trPr>
        <w:tc>
          <w:tcPr>
            <w:tcW w:w="648" w:type="dxa"/>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63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60%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774"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117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1098"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arriba</w:t>
            </w:r>
          </w:p>
        </w:tc>
      </w:tr>
      <w:tr w:rsidR="00F218FB" w:rsidRPr="00C11874" w:rsidTr="00F20F69">
        <w:trPr>
          <w:gridAfter w:val="1"/>
          <w:wAfter w:w="236" w:type="dxa"/>
          <w:trHeight w:val="107"/>
        </w:trPr>
        <w:tc>
          <w:tcPr>
            <w:tcW w:w="7020" w:type="dxa"/>
            <w:gridSpan w:val="15"/>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F218FB" w:rsidRPr="00C11874" w:rsidTr="00F20F69">
        <w:trPr>
          <w:gridAfter w:val="1"/>
          <w:wAfter w:w="236" w:type="dxa"/>
          <w:trHeight w:val="243"/>
        </w:trPr>
        <w:tc>
          <w:tcPr>
            <w:tcW w:w="7020" w:type="dxa"/>
            <w:gridSpan w:val="15"/>
            <w:tcBorders>
              <w:top w:val="single" w:sz="8" w:space="0" w:color="FFFFFF"/>
              <w:left w:val="single" w:sz="8" w:space="0" w:color="FFFFFF"/>
              <w:bottom w:val="single" w:sz="8" w:space="0" w:color="FFFFFF"/>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7C3BBF" w:rsidRDefault="007C3BBF" w:rsidP="00DE60B5">
      <w:pPr>
        <w:rPr>
          <w:rFonts w:cs="Arial"/>
        </w:rPr>
      </w:pPr>
    </w:p>
    <w:p w:rsidR="007C3BBF" w:rsidRDefault="007C3BBF" w:rsidP="00DE60B5">
      <w:pPr>
        <w:rPr>
          <w:rFonts w:cs="Arial"/>
        </w:rPr>
      </w:pPr>
    </w:p>
    <w:p w:rsidR="007C3BBF" w:rsidRDefault="007C3BBF" w:rsidP="00DE60B5">
      <w:pPr>
        <w:rPr>
          <w:rFonts w:cs="Arial"/>
        </w:rPr>
      </w:pPr>
    </w:p>
    <w:p w:rsidR="007C3BBF" w:rsidRDefault="007C3BBF" w:rsidP="00DE60B5">
      <w:pPr>
        <w:rPr>
          <w:rFonts w:cs="Arial"/>
        </w:rPr>
      </w:pPr>
    </w:p>
    <w:p w:rsidR="007C3BBF" w:rsidRDefault="007C3BBF" w:rsidP="00DE60B5">
      <w:pPr>
        <w:rPr>
          <w:rFonts w:cs="Arial"/>
        </w:rPr>
      </w:pPr>
    </w:p>
    <w:p w:rsidR="007C3BBF" w:rsidRDefault="007C3BBF" w:rsidP="00DE60B5">
      <w:pPr>
        <w:rPr>
          <w:rFonts w:cs="Arial"/>
        </w:rPr>
      </w:pPr>
    </w:p>
    <w:p w:rsidR="007C3BBF" w:rsidRDefault="007C3BBF" w:rsidP="00DE60B5">
      <w:pPr>
        <w:rPr>
          <w:rFonts w:cs="Arial"/>
        </w:rPr>
      </w:pPr>
    </w:p>
    <w:p w:rsidR="007C3BBF" w:rsidRPr="00DE60B5" w:rsidRDefault="007C3BBF" w:rsidP="00DE60B5">
      <w:pPr>
        <w:rPr>
          <w:rFonts w:cs="Arial"/>
        </w:rPr>
      </w:pPr>
    </w:p>
    <w:tbl>
      <w:tblPr>
        <w:tblpPr w:leftFromText="141" w:rightFromText="141" w:vertAnchor="text" w:horzAnchor="page" w:tblpX="6102" w:tblpY="3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710"/>
      </w:tblGrid>
      <w:tr w:rsidR="00EF22EE" w:rsidRPr="00C11874" w:rsidTr="00EF22EE">
        <w:trPr>
          <w:trHeight w:val="347"/>
        </w:trPr>
        <w:tc>
          <w:tcPr>
            <w:tcW w:w="1530" w:type="dxa"/>
            <w:shd w:val="clear" w:color="auto" w:fill="FF0000"/>
            <w:vAlign w:val="center"/>
          </w:tcPr>
          <w:p w:rsidR="00EF22EE" w:rsidRPr="00A52B3E" w:rsidRDefault="00EF22EE" w:rsidP="00EF22E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710" w:type="dxa"/>
            <w:shd w:val="clear" w:color="auto" w:fill="FFFFFF"/>
            <w:vAlign w:val="center"/>
          </w:tcPr>
          <w:p w:rsidR="00EF22EE" w:rsidRPr="00DD70BE" w:rsidRDefault="00EF22EE" w:rsidP="00EF22EE">
            <w:pPr>
              <w:tabs>
                <w:tab w:val="left" w:pos="7938"/>
              </w:tabs>
              <w:spacing w:after="0" w:line="240" w:lineRule="auto"/>
              <w:jc w:val="center"/>
              <w:rPr>
                <w:rFonts w:eastAsia="Times New Roman" w:cs="Arial"/>
                <w:bCs/>
                <w:sz w:val="18"/>
                <w:szCs w:val="24"/>
                <w:lang w:val="es-ES" w:eastAsia="es-ES"/>
              </w:rPr>
            </w:pPr>
            <w:r w:rsidRPr="00DD70BE">
              <w:rPr>
                <w:rFonts w:eastAsia="Times New Roman" w:cs="Arial"/>
                <w:bCs/>
                <w:sz w:val="18"/>
                <w:szCs w:val="24"/>
                <w:lang w:val="es-ES" w:eastAsia="es-ES"/>
              </w:rPr>
              <w:t>&lt; 60%</w:t>
            </w:r>
          </w:p>
        </w:tc>
      </w:tr>
      <w:tr w:rsidR="00EF22EE" w:rsidRPr="00C11874" w:rsidTr="00EF22EE">
        <w:trPr>
          <w:trHeight w:val="347"/>
        </w:trPr>
        <w:tc>
          <w:tcPr>
            <w:tcW w:w="1530" w:type="dxa"/>
            <w:shd w:val="clear" w:color="auto" w:fill="FFFF00"/>
            <w:vAlign w:val="center"/>
          </w:tcPr>
          <w:p w:rsidR="00EF22EE" w:rsidRPr="00A52B3E" w:rsidRDefault="00EF22EE" w:rsidP="00EF22E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710" w:type="dxa"/>
            <w:shd w:val="clear" w:color="auto" w:fill="FFFFFF"/>
            <w:vAlign w:val="center"/>
          </w:tcPr>
          <w:p w:rsidR="00EF22EE" w:rsidRPr="00A52B3E" w:rsidRDefault="00EF22EE" w:rsidP="00EF22E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60% - 100%</w:t>
            </w:r>
          </w:p>
        </w:tc>
      </w:tr>
      <w:tr w:rsidR="00EF22EE" w:rsidRPr="00C11874" w:rsidTr="00EF22EE">
        <w:trPr>
          <w:trHeight w:val="365"/>
        </w:trPr>
        <w:tc>
          <w:tcPr>
            <w:tcW w:w="1530" w:type="dxa"/>
            <w:shd w:val="clear" w:color="auto" w:fill="66FF33"/>
            <w:vAlign w:val="center"/>
          </w:tcPr>
          <w:p w:rsidR="00EF22EE" w:rsidRPr="00A52B3E" w:rsidRDefault="00EF22EE" w:rsidP="00EF22E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710" w:type="dxa"/>
            <w:shd w:val="clear" w:color="auto" w:fill="FFFFFF"/>
            <w:vAlign w:val="center"/>
          </w:tcPr>
          <w:p w:rsidR="00EF22EE" w:rsidRPr="00A52B3E" w:rsidRDefault="00EF22EE" w:rsidP="00EF22E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100%</w:t>
            </w:r>
          </w:p>
        </w:tc>
      </w:tr>
    </w:tbl>
    <w:p w:rsidR="00DE60B5" w:rsidRPr="00DE60B5" w:rsidRDefault="00EF22EE" w:rsidP="00DE60B5">
      <w:pPr>
        <w:rPr>
          <w:rFonts w:cs="Arial"/>
        </w:rPr>
      </w:pPr>
      <w:r>
        <w:rPr>
          <w:rFonts w:cs="Arial"/>
          <w:noProof/>
          <w:lang w:eastAsia="es-EC"/>
        </w:rPr>
        <w:drawing>
          <wp:anchor distT="0" distB="0" distL="114300" distR="114300" simplePos="0" relativeHeight="251659776" behindDoc="1" locked="0" layoutInCell="1" allowOverlap="1">
            <wp:simplePos x="0" y="0"/>
            <wp:positionH relativeFrom="column">
              <wp:posOffset>1795780</wp:posOffset>
            </wp:positionH>
            <wp:positionV relativeFrom="paragraph">
              <wp:posOffset>201295</wp:posOffset>
            </wp:positionV>
            <wp:extent cx="459105" cy="659130"/>
            <wp:effectExtent l="19050" t="0" r="0" b="0"/>
            <wp:wrapTight wrapText="bothSides">
              <wp:wrapPolygon edited="0">
                <wp:start x="-896" y="0"/>
                <wp:lineTo x="-896" y="21225"/>
                <wp:lineTo x="21510" y="21225"/>
                <wp:lineTo x="21510" y="0"/>
                <wp:lineTo x="-896" y="0"/>
              </wp:wrapPolygon>
            </wp:wrapTight>
            <wp:docPr id="259"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29" cstate="print"/>
                    <a:srcRect l="18750" r="19444"/>
                    <a:stretch>
                      <a:fillRect/>
                    </a:stretch>
                  </pic:blipFill>
                  <pic:spPr bwMode="auto">
                    <a:xfrm>
                      <a:off x="0" y="0"/>
                      <a:ext cx="459105" cy="659130"/>
                    </a:xfrm>
                    <a:prstGeom prst="rect">
                      <a:avLst/>
                    </a:prstGeom>
                    <a:noFill/>
                    <a:ln w="9525">
                      <a:noFill/>
                      <a:miter lim="800000"/>
                      <a:headEnd/>
                      <a:tailEnd/>
                    </a:ln>
                  </pic:spPr>
                </pic:pic>
              </a:graphicData>
            </a:graphic>
          </wp:anchor>
        </w:drawing>
      </w:r>
    </w:p>
    <w:p w:rsidR="00DE60B5" w:rsidRPr="00DE60B5" w:rsidRDefault="00DE60B5" w:rsidP="00DE60B5">
      <w:pPr>
        <w:rPr>
          <w:rFonts w:cs="Arial"/>
        </w:rPr>
      </w:pPr>
    </w:p>
    <w:p w:rsidR="00DE60B5" w:rsidRPr="00DE60B5" w:rsidRDefault="00DE60B5" w:rsidP="00DE60B5">
      <w:pPr>
        <w:rPr>
          <w:rFonts w:cs="Arial"/>
        </w:rPr>
      </w:pPr>
    </w:p>
    <w:p w:rsidR="00EF22EE" w:rsidRDefault="00EF22EE" w:rsidP="00EF22EE"/>
    <w:p w:rsidR="00EF22EE" w:rsidRDefault="00DE60B5" w:rsidP="0024318A">
      <w:pPr>
        <w:spacing w:after="0" w:line="240" w:lineRule="auto"/>
        <w:ind w:left="1411"/>
        <w:jc w:val="center"/>
        <w:rPr>
          <w:rFonts w:cs="Arial"/>
          <w:sz w:val="22"/>
        </w:rPr>
      </w:pPr>
      <w:r w:rsidRPr="00DE60B5">
        <w:rPr>
          <w:rFonts w:cs="Arial"/>
          <w:i/>
        </w:rPr>
        <w:tab/>
      </w:r>
      <w:r w:rsidR="00F20F69" w:rsidRPr="00315569">
        <w:rPr>
          <w:rFonts w:cs="Arial"/>
        </w:rPr>
        <w:t xml:space="preserve">Figura 4.4. </w:t>
      </w:r>
      <w:r w:rsidR="0024318A" w:rsidRPr="00315569">
        <w:rPr>
          <w:rFonts w:cs="Arial"/>
        </w:rPr>
        <w:t>FICHA N</w:t>
      </w:r>
      <w:r w:rsidR="0024318A" w:rsidRPr="00315569">
        <w:rPr>
          <w:rFonts w:cs="Arial"/>
          <w:vertAlign w:val="superscript"/>
        </w:rPr>
        <w:t>O</w:t>
      </w:r>
      <w:r w:rsidR="0024318A" w:rsidRPr="00315569">
        <w:rPr>
          <w:rFonts w:cs="Arial"/>
        </w:rPr>
        <w:t>4 - INDICADOR CLIENTES ATENDIDOS POSTVENTAS</w:t>
      </w:r>
    </w:p>
    <w:p w:rsidR="00EF22EE" w:rsidRDefault="0024318A" w:rsidP="0024318A">
      <w:pPr>
        <w:spacing w:after="0" w:line="480" w:lineRule="auto"/>
        <w:rPr>
          <w:rFonts w:cs="Arial"/>
          <w:sz w:val="22"/>
        </w:rPr>
      </w:pPr>
      <w:r>
        <w:rPr>
          <w:rFonts w:cs="Arial"/>
          <w:sz w:val="22"/>
        </w:rPr>
        <w:tab/>
      </w:r>
      <w:r>
        <w:rPr>
          <w:rFonts w:cs="Arial"/>
          <w:sz w:val="22"/>
        </w:rPr>
        <w:tab/>
      </w:r>
    </w:p>
    <w:p w:rsidR="00DE60B5" w:rsidRPr="00EF22EE" w:rsidRDefault="00DE60B5" w:rsidP="0024318A">
      <w:pPr>
        <w:tabs>
          <w:tab w:val="left" w:pos="2160"/>
        </w:tabs>
        <w:spacing w:after="0" w:line="480" w:lineRule="auto"/>
        <w:ind w:left="994"/>
        <w:rPr>
          <w:rFonts w:cs="Arial"/>
          <w:b/>
        </w:rPr>
      </w:pPr>
      <w:r w:rsidRPr="00EF22EE">
        <w:rPr>
          <w:rFonts w:cs="Arial"/>
          <w:b/>
        </w:rPr>
        <w:t>Ficha de los indicadores a nivel producción</w:t>
      </w:r>
    </w:p>
    <w:p w:rsidR="00DE60B5" w:rsidRDefault="00DE60B5" w:rsidP="0024318A">
      <w:pPr>
        <w:spacing w:after="0" w:line="480" w:lineRule="auto"/>
        <w:ind w:left="994"/>
        <w:jc w:val="both"/>
        <w:rPr>
          <w:rFonts w:cs="Arial"/>
        </w:rPr>
      </w:pPr>
      <w:r w:rsidRPr="00DE60B5">
        <w:rPr>
          <w:rFonts w:cs="Arial"/>
        </w:rPr>
        <w:t>A continuación se muestra</w:t>
      </w:r>
      <w:r w:rsidR="00F90F83">
        <w:rPr>
          <w:rFonts w:cs="Arial"/>
        </w:rPr>
        <w:t>n</w:t>
      </w:r>
      <w:r w:rsidRPr="00DE60B5">
        <w:rPr>
          <w:rFonts w:cs="Arial"/>
        </w:rPr>
        <w:t xml:space="preserve"> la</w:t>
      </w:r>
      <w:r w:rsidR="00F90F83">
        <w:rPr>
          <w:rFonts w:cs="Arial"/>
        </w:rPr>
        <w:t>s</w:t>
      </w:r>
      <w:r w:rsidRPr="00DE60B5">
        <w:rPr>
          <w:rFonts w:cs="Arial"/>
        </w:rPr>
        <w:t xml:space="preserve"> ficha</w:t>
      </w:r>
      <w:r w:rsidR="00F90F83">
        <w:rPr>
          <w:rFonts w:cs="Arial"/>
        </w:rPr>
        <w:t>s</w:t>
      </w:r>
      <w:r w:rsidRPr="00DE60B5">
        <w:rPr>
          <w:rFonts w:cs="Arial"/>
        </w:rPr>
        <w:t xml:space="preserve"> de los indicadores </w:t>
      </w:r>
      <w:r w:rsidR="00DD70BE">
        <w:rPr>
          <w:rFonts w:cs="Arial"/>
        </w:rPr>
        <w:t xml:space="preserve">que son de capital importancia en el área de </w:t>
      </w:r>
      <w:r>
        <w:rPr>
          <w:rFonts w:cs="Arial"/>
        </w:rPr>
        <w:t>producción</w:t>
      </w:r>
      <w:r w:rsidRPr="00DE60B5">
        <w:rPr>
          <w:rFonts w:cs="Arial"/>
        </w:rPr>
        <w:t>.</w:t>
      </w:r>
    </w:p>
    <w:p w:rsidR="00E331B7" w:rsidRDefault="00E331B7" w:rsidP="00EF22EE">
      <w:pPr>
        <w:spacing w:line="480" w:lineRule="auto"/>
        <w:ind w:left="990"/>
        <w:jc w:val="both"/>
        <w:rPr>
          <w:rFonts w:cs="Arial"/>
        </w:rPr>
      </w:pPr>
    </w:p>
    <w:p w:rsidR="00E331B7" w:rsidRDefault="00E331B7" w:rsidP="00EF22EE">
      <w:pPr>
        <w:spacing w:line="480" w:lineRule="auto"/>
        <w:ind w:left="990"/>
        <w:jc w:val="both"/>
        <w:rPr>
          <w:rFonts w:cs="Arial"/>
        </w:rPr>
      </w:pPr>
    </w:p>
    <w:p w:rsidR="0024318A" w:rsidRDefault="0024318A" w:rsidP="00EF22EE">
      <w:pPr>
        <w:spacing w:line="480" w:lineRule="auto"/>
        <w:ind w:left="990"/>
        <w:jc w:val="both"/>
        <w:rPr>
          <w:rFonts w:cs="Arial"/>
        </w:rPr>
      </w:pPr>
    </w:p>
    <w:p w:rsidR="0024318A" w:rsidRDefault="0024318A" w:rsidP="00EF22EE">
      <w:pPr>
        <w:spacing w:line="480" w:lineRule="auto"/>
        <w:ind w:left="990"/>
        <w:jc w:val="both"/>
        <w:rPr>
          <w:rFonts w:cs="Arial"/>
        </w:rPr>
      </w:pPr>
    </w:p>
    <w:p w:rsidR="00E331B7" w:rsidRDefault="00E331B7" w:rsidP="00EF22EE">
      <w:pPr>
        <w:spacing w:line="480" w:lineRule="auto"/>
        <w:ind w:left="990"/>
        <w:jc w:val="both"/>
        <w:rPr>
          <w:rFonts w:cs="Arial"/>
        </w:rPr>
      </w:pPr>
    </w:p>
    <w:tbl>
      <w:tblPr>
        <w:tblW w:w="6992" w:type="dxa"/>
        <w:tblInd w:w="121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691"/>
        <w:gridCol w:w="720"/>
        <w:gridCol w:w="270"/>
        <w:gridCol w:w="228"/>
        <w:gridCol w:w="582"/>
        <w:gridCol w:w="541"/>
        <w:gridCol w:w="270"/>
        <w:gridCol w:w="630"/>
        <w:gridCol w:w="630"/>
        <w:gridCol w:w="270"/>
        <w:gridCol w:w="449"/>
        <w:gridCol w:w="721"/>
        <w:gridCol w:w="41"/>
        <w:gridCol w:w="139"/>
        <w:gridCol w:w="215"/>
        <w:gridCol w:w="252"/>
        <w:gridCol w:w="343"/>
      </w:tblGrid>
      <w:tr w:rsidR="00D74B64" w:rsidRPr="00C11874" w:rsidTr="00EF22EE">
        <w:trPr>
          <w:trHeight w:val="272"/>
        </w:trPr>
        <w:tc>
          <w:tcPr>
            <w:tcW w:w="6992" w:type="dxa"/>
            <w:gridSpan w:val="17"/>
            <w:tcBorders>
              <w:top w:val="single" w:sz="8" w:space="0" w:color="FFFFFF"/>
              <w:left w:val="single" w:sz="8" w:space="0" w:color="FFFFFF"/>
              <w:bottom w:val="single" w:sz="24" w:space="0" w:color="FFFFFF"/>
              <w:right w:val="single" w:sz="8" w:space="0" w:color="FFFFFF"/>
            </w:tcBorders>
            <w:shd w:val="clear" w:color="auto" w:fill="4F81BD"/>
            <w:vAlign w:val="center"/>
          </w:tcPr>
          <w:p w:rsidR="00D74B64" w:rsidRPr="00A52B3E" w:rsidRDefault="00D74B64"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D74B64" w:rsidRPr="00C11874" w:rsidTr="00EF22EE">
        <w:trPr>
          <w:trHeight w:val="298"/>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D74B64" w:rsidRPr="00A52B3E" w:rsidRDefault="00D74B6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083"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D74B64" w:rsidP="00DD70BE">
            <w:pPr>
              <w:tabs>
                <w:tab w:val="left" w:pos="7938"/>
              </w:tabs>
              <w:spacing w:after="0" w:line="240" w:lineRule="auto"/>
              <w:rPr>
                <w:rFonts w:eastAsia="Times New Roman" w:cs="Arial"/>
                <w:sz w:val="22"/>
                <w:szCs w:val="24"/>
                <w:lang w:val="es-ES" w:eastAsia="es-ES"/>
              </w:rPr>
            </w:pPr>
            <w:r w:rsidRPr="00A52B3E">
              <w:rPr>
                <w:rFonts w:eastAsia="Times New Roman" w:cs="Arial"/>
                <w:bCs/>
                <w:sz w:val="20"/>
                <w:szCs w:val="24"/>
                <w:lang w:eastAsia="es-ES"/>
              </w:rPr>
              <w:t xml:space="preserve">Promedio plantas endurecidas </w:t>
            </w:r>
            <w:r w:rsidR="00DD70BE">
              <w:rPr>
                <w:rFonts w:eastAsia="Times New Roman" w:cs="Arial"/>
                <w:bCs/>
                <w:sz w:val="20"/>
                <w:szCs w:val="24"/>
                <w:lang w:eastAsia="es-ES"/>
              </w:rPr>
              <w:t>por</w:t>
            </w:r>
            <w:r w:rsidRPr="00A52B3E">
              <w:rPr>
                <w:rFonts w:eastAsia="Times New Roman" w:cs="Arial"/>
                <w:bCs/>
                <w:sz w:val="20"/>
                <w:szCs w:val="24"/>
                <w:lang w:eastAsia="es-ES"/>
              </w:rPr>
              <w:t xml:space="preserve"> jornal</w:t>
            </w:r>
          </w:p>
        </w:tc>
      </w:tr>
      <w:tr w:rsidR="00D74B64" w:rsidRPr="00C11874" w:rsidTr="00EF22EE">
        <w:trPr>
          <w:trHeight w:val="80"/>
        </w:trPr>
        <w:tc>
          <w:tcPr>
            <w:tcW w:w="6043" w:type="dxa"/>
            <w:gridSpan w:val="13"/>
            <w:tcBorders>
              <w:left w:val="single" w:sz="8" w:space="0" w:color="FFFFFF"/>
              <w:bottom w:val="nil"/>
              <w:right w:val="single" w:sz="24" w:space="0" w:color="FFFFFF"/>
            </w:tcBorders>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949" w:type="dxa"/>
            <w:gridSpan w:val="4"/>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sz w:val="6"/>
                <w:szCs w:val="6"/>
                <w:lang w:val="es-ES" w:eastAsia="es-ES"/>
              </w:rPr>
            </w:pPr>
          </w:p>
        </w:tc>
      </w:tr>
      <w:tr w:rsidR="00D74B64" w:rsidRPr="00C11874" w:rsidTr="00EF22EE">
        <w:trPr>
          <w:trHeight w:val="272"/>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D74B64" w:rsidRPr="00A52B3E" w:rsidRDefault="00D74B6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083"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D74B64"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 xml:space="preserve">Incrementar el número plantas endurecidas por hombre a </w:t>
            </w:r>
            <w:r w:rsidR="00F4040C" w:rsidRPr="00A52B3E">
              <w:rPr>
                <w:rFonts w:eastAsia="Times New Roman" w:cs="Arial"/>
                <w:sz w:val="20"/>
                <w:szCs w:val="24"/>
                <w:lang w:eastAsia="es-ES"/>
              </w:rPr>
              <w:t>900</w:t>
            </w:r>
          </w:p>
        </w:tc>
      </w:tr>
      <w:tr w:rsidR="00D74B64" w:rsidRPr="00C11874" w:rsidTr="00EF22EE">
        <w:trPr>
          <w:trHeight w:val="80"/>
        </w:trPr>
        <w:tc>
          <w:tcPr>
            <w:tcW w:w="6043" w:type="dxa"/>
            <w:gridSpan w:val="13"/>
            <w:tcBorders>
              <w:left w:val="single" w:sz="8" w:space="0" w:color="FFFFFF"/>
              <w:bottom w:val="nil"/>
              <w:right w:val="single" w:sz="24" w:space="0" w:color="FFFFFF"/>
            </w:tcBorders>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949" w:type="dxa"/>
            <w:gridSpan w:val="4"/>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sz w:val="6"/>
                <w:szCs w:val="6"/>
                <w:lang w:val="es-ES" w:eastAsia="es-ES"/>
              </w:rPr>
            </w:pPr>
          </w:p>
        </w:tc>
      </w:tr>
      <w:tr w:rsidR="00D74B64" w:rsidRPr="00C11874" w:rsidTr="00EF22EE">
        <w:trPr>
          <w:trHeight w:val="272"/>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D74B64" w:rsidRPr="00A52B3E" w:rsidRDefault="00D74B64"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083"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D74B64"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 plantas endurecidas / # jornales</w:t>
            </w:r>
          </w:p>
        </w:tc>
      </w:tr>
      <w:tr w:rsidR="00D74B64" w:rsidRPr="00C11874" w:rsidTr="00EF22EE">
        <w:trPr>
          <w:trHeight w:val="80"/>
        </w:trPr>
        <w:tc>
          <w:tcPr>
            <w:tcW w:w="6043" w:type="dxa"/>
            <w:gridSpan w:val="13"/>
            <w:tcBorders>
              <w:left w:val="single" w:sz="8" w:space="0" w:color="FFFFFF"/>
              <w:bottom w:val="nil"/>
              <w:right w:val="single" w:sz="24" w:space="0" w:color="FFFFFF"/>
            </w:tcBorders>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949" w:type="dxa"/>
            <w:gridSpan w:val="4"/>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sz w:val="6"/>
                <w:szCs w:val="6"/>
                <w:lang w:val="es-ES" w:eastAsia="es-ES"/>
              </w:rPr>
            </w:pPr>
          </w:p>
        </w:tc>
      </w:tr>
      <w:tr w:rsidR="00D74B64" w:rsidRPr="00C11874" w:rsidTr="00EF22EE">
        <w:trPr>
          <w:trHeight w:val="272"/>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D74B64" w:rsidRPr="00A52B3E" w:rsidRDefault="00D74B6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083"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D74B64"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Jefe de Producción</w:t>
            </w:r>
          </w:p>
        </w:tc>
      </w:tr>
      <w:tr w:rsidR="00D74B64" w:rsidRPr="00C11874" w:rsidTr="00EF22EE">
        <w:trPr>
          <w:trHeight w:val="80"/>
        </w:trPr>
        <w:tc>
          <w:tcPr>
            <w:tcW w:w="6043" w:type="dxa"/>
            <w:gridSpan w:val="13"/>
            <w:tcBorders>
              <w:left w:val="single" w:sz="8" w:space="0" w:color="FFFFFF"/>
              <w:bottom w:val="nil"/>
              <w:right w:val="single" w:sz="24" w:space="0" w:color="FFFFFF"/>
            </w:tcBorders>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949" w:type="dxa"/>
            <w:gridSpan w:val="4"/>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sz w:val="6"/>
                <w:szCs w:val="6"/>
                <w:lang w:val="es-ES" w:eastAsia="es-ES"/>
              </w:rPr>
            </w:pPr>
          </w:p>
        </w:tc>
      </w:tr>
      <w:tr w:rsidR="00D74B64" w:rsidRPr="00C11874" w:rsidTr="00EF22EE">
        <w:trPr>
          <w:trHeight w:val="287"/>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D74B64" w:rsidRPr="00A52B3E" w:rsidRDefault="00D74B6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083"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DD70BE" w:rsidP="00DD70B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Informe</w:t>
            </w:r>
            <w:r w:rsidR="00D74B64" w:rsidRPr="00A52B3E">
              <w:rPr>
                <w:rFonts w:eastAsia="Times New Roman" w:cs="Arial"/>
                <w:sz w:val="20"/>
                <w:szCs w:val="24"/>
                <w:lang w:val="es-ES" w:eastAsia="es-ES"/>
              </w:rPr>
              <w:t xml:space="preserve"> de </w:t>
            </w:r>
            <w:r>
              <w:rPr>
                <w:rFonts w:eastAsia="Times New Roman" w:cs="Arial"/>
                <w:sz w:val="20"/>
                <w:szCs w:val="24"/>
                <w:lang w:val="es-ES" w:eastAsia="es-ES"/>
              </w:rPr>
              <w:t xml:space="preserve">planificación de labores </w:t>
            </w:r>
          </w:p>
        </w:tc>
      </w:tr>
      <w:tr w:rsidR="00D74B64" w:rsidRPr="00C11874" w:rsidTr="00EF22EE">
        <w:trPr>
          <w:trHeight w:val="80"/>
        </w:trPr>
        <w:tc>
          <w:tcPr>
            <w:tcW w:w="6043" w:type="dxa"/>
            <w:gridSpan w:val="13"/>
            <w:tcBorders>
              <w:left w:val="single" w:sz="8" w:space="0" w:color="FFFFFF"/>
              <w:bottom w:val="nil"/>
              <w:right w:val="single" w:sz="24" w:space="0" w:color="FFFFFF"/>
            </w:tcBorders>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949" w:type="dxa"/>
            <w:gridSpan w:val="4"/>
            <w:shd w:val="clear" w:color="auto" w:fill="FFFFFF"/>
            <w:vAlign w:val="center"/>
          </w:tcPr>
          <w:p w:rsidR="00D74B64" w:rsidRPr="00A52B3E" w:rsidRDefault="00D74B64" w:rsidP="00A52B3E">
            <w:pPr>
              <w:tabs>
                <w:tab w:val="left" w:pos="7938"/>
              </w:tabs>
              <w:spacing w:after="0" w:line="240" w:lineRule="auto"/>
              <w:rPr>
                <w:rFonts w:ascii="Calibri" w:eastAsia="Times New Roman" w:hAnsi="Calibri" w:cs="Arial"/>
                <w:sz w:val="6"/>
                <w:szCs w:val="6"/>
                <w:lang w:val="es-ES" w:eastAsia="es-ES"/>
              </w:rPr>
            </w:pPr>
          </w:p>
        </w:tc>
      </w:tr>
      <w:tr w:rsidR="00D74B64" w:rsidRPr="00C11874" w:rsidTr="00EF22EE">
        <w:trPr>
          <w:trHeight w:val="318"/>
        </w:trPr>
        <w:tc>
          <w:tcPr>
            <w:tcW w:w="1909" w:type="dxa"/>
            <w:gridSpan w:val="4"/>
            <w:tcBorders>
              <w:top w:val="single" w:sz="8" w:space="0" w:color="FFFFFF"/>
              <w:left w:val="single" w:sz="8" w:space="0" w:color="FFFFFF"/>
              <w:bottom w:val="nil"/>
              <w:right w:val="single" w:sz="24" w:space="0" w:color="FFFFFF"/>
            </w:tcBorders>
            <w:shd w:val="clear" w:color="auto" w:fill="4F81BD"/>
            <w:vAlign w:val="center"/>
          </w:tcPr>
          <w:p w:rsidR="00D74B64" w:rsidRPr="00A52B3E" w:rsidRDefault="00D74B6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372"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D74B64"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01" w:type="dxa"/>
            <w:gridSpan w:val="3"/>
            <w:tcBorders>
              <w:top w:val="single" w:sz="8" w:space="0" w:color="FFFFFF"/>
              <w:left w:val="single" w:sz="8" w:space="0" w:color="FFFFFF"/>
              <w:bottom w:val="single" w:sz="8" w:space="0" w:color="FFFFFF"/>
              <w:right w:val="single" w:sz="8" w:space="0" w:color="FFFFFF"/>
            </w:tcBorders>
            <w:shd w:val="clear" w:color="auto" w:fill="4F81BD"/>
            <w:vAlign w:val="center"/>
          </w:tcPr>
          <w:p w:rsidR="00D74B64" w:rsidRPr="00A52B3E" w:rsidRDefault="00D74B64"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810"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D74B64"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plantas</w:t>
            </w:r>
          </w:p>
        </w:tc>
      </w:tr>
      <w:tr w:rsidR="00D74B64" w:rsidRPr="00C11874" w:rsidTr="00EF22EE">
        <w:trPr>
          <w:gridAfter w:val="1"/>
          <w:wAfter w:w="343" w:type="dxa"/>
          <w:trHeight w:val="156"/>
        </w:trPr>
        <w:tc>
          <w:tcPr>
            <w:tcW w:w="6397" w:type="dxa"/>
            <w:gridSpan w:val="15"/>
            <w:tcBorders>
              <w:left w:val="single" w:sz="8" w:space="0" w:color="FFFFFF"/>
              <w:bottom w:val="nil"/>
              <w:right w:val="single" w:sz="24" w:space="0" w:color="FFFFFF"/>
            </w:tcBorders>
            <w:shd w:val="clear" w:color="auto" w:fill="FFFFFF"/>
            <w:vAlign w:val="center"/>
          </w:tcPr>
          <w:p w:rsidR="00D74B64" w:rsidRPr="00A52B3E" w:rsidRDefault="00D74B64"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D74B64" w:rsidRPr="00A52B3E" w:rsidRDefault="00D74B64"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52" w:type="dxa"/>
            <w:shd w:val="clear" w:color="auto" w:fill="FFFFFF"/>
            <w:vAlign w:val="center"/>
          </w:tcPr>
          <w:p w:rsidR="00D74B64" w:rsidRPr="00A52B3E" w:rsidRDefault="00D74B64" w:rsidP="00A52B3E">
            <w:pPr>
              <w:tabs>
                <w:tab w:val="left" w:pos="7938"/>
              </w:tabs>
              <w:spacing w:after="0" w:line="240" w:lineRule="auto"/>
              <w:jc w:val="center"/>
              <w:rPr>
                <w:rFonts w:ascii="Calibri" w:eastAsia="Times New Roman" w:hAnsi="Calibri" w:cs="Arial"/>
                <w:sz w:val="10"/>
                <w:szCs w:val="6"/>
                <w:lang w:val="es-ES" w:eastAsia="es-ES"/>
              </w:rPr>
            </w:pPr>
          </w:p>
        </w:tc>
      </w:tr>
      <w:tr w:rsidR="00D74B64" w:rsidRPr="0021458B" w:rsidTr="00EF22EE">
        <w:trPr>
          <w:trHeight w:val="435"/>
        </w:trPr>
        <w:tc>
          <w:tcPr>
            <w:tcW w:w="691" w:type="dxa"/>
            <w:tcBorders>
              <w:top w:val="single" w:sz="8" w:space="0" w:color="FFFFFF"/>
              <w:left w:val="single" w:sz="8" w:space="0" w:color="FFFFFF"/>
              <w:bottom w:val="nil"/>
              <w:right w:val="single" w:sz="24" w:space="0" w:color="FFFFFF"/>
            </w:tcBorders>
            <w:shd w:val="clear" w:color="auto" w:fill="4F81BD"/>
            <w:vAlign w:val="center"/>
          </w:tcPr>
          <w:p w:rsidR="00D74B64" w:rsidRPr="00A52B3E" w:rsidRDefault="00D74B64"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72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F4040C"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900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D74B64" w:rsidRPr="00A52B3E" w:rsidRDefault="00D74B64" w:rsidP="00A52B3E">
            <w:pPr>
              <w:tabs>
                <w:tab w:val="left" w:pos="7938"/>
              </w:tabs>
              <w:spacing w:after="0" w:line="240" w:lineRule="auto"/>
              <w:jc w:val="center"/>
              <w:rPr>
                <w:rFonts w:eastAsia="Times New Roman" w:cs="Arial"/>
                <w:sz w:val="18"/>
                <w:szCs w:val="18"/>
                <w:lang w:val="es-ES" w:eastAsia="es-ES"/>
              </w:rPr>
            </w:pPr>
          </w:p>
        </w:tc>
        <w:tc>
          <w:tcPr>
            <w:tcW w:w="81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D74B64" w:rsidRPr="00A52B3E" w:rsidRDefault="00D74B64"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541"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6A53E4" w:rsidP="00A52B3E">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7</w:t>
            </w:r>
            <w:r w:rsidR="00F4040C" w:rsidRPr="00A52B3E">
              <w:rPr>
                <w:rFonts w:eastAsia="Times New Roman" w:cs="Arial"/>
                <w:sz w:val="16"/>
                <w:szCs w:val="18"/>
                <w:lang w:val="es-ES" w:eastAsia="es-ES"/>
              </w:rPr>
              <w:t>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D74B64" w:rsidRPr="00A52B3E" w:rsidRDefault="00D74B64" w:rsidP="00A52B3E">
            <w:pPr>
              <w:tabs>
                <w:tab w:val="left" w:pos="7938"/>
              </w:tabs>
              <w:spacing w:after="0" w:line="240" w:lineRule="auto"/>
              <w:jc w:val="center"/>
              <w:rPr>
                <w:rFonts w:eastAsia="Times New Roman" w:cs="Arial"/>
                <w:sz w:val="18"/>
                <w:szCs w:val="18"/>
                <w:lang w:val="es-ES" w:eastAsia="es-ES"/>
              </w:rPr>
            </w:pPr>
          </w:p>
        </w:tc>
        <w:tc>
          <w:tcPr>
            <w:tcW w:w="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D74B64" w:rsidRPr="00A52B3E" w:rsidRDefault="00D74B64"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D74B64" w:rsidRPr="00A52B3E" w:rsidRDefault="00F4040C"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900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D74B64" w:rsidRPr="00A52B3E" w:rsidRDefault="00D74B64" w:rsidP="00A52B3E">
            <w:pPr>
              <w:tabs>
                <w:tab w:val="left" w:pos="7938"/>
              </w:tabs>
              <w:spacing w:after="0" w:line="240" w:lineRule="auto"/>
              <w:jc w:val="center"/>
              <w:rPr>
                <w:rFonts w:eastAsia="Times New Roman" w:cs="Arial"/>
                <w:sz w:val="18"/>
                <w:szCs w:val="18"/>
                <w:lang w:val="es-ES" w:eastAsia="es-ES"/>
              </w:rPr>
            </w:pPr>
          </w:p>
        </w:tc>
        <w:tc>
          <w:tcPr>
            <w:tcW w:w="117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D74B64" w:rsidRPr="00A52B3E" w:rsidRDefault="00D74B64"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990" w:type="dxa"/>
            <w:gridSpan w:val="5"/>
            <w:tcBorders>
              <w:top w:val="single" w:sz="8" w:space="0" w:color="FFFFFF"/>
              <w:left w:val="single" w:sz="8" w:space="0" w:color="FFFFFF"/>
              <w:bottom w:val="single" w:sz="8" w:space="0" w:color="FFFFFF"/>
              <w:right w:val="single" w:sz="8" w:space="0" w:color="FFFFFF"/>
            </w:tcBorders>
            <w:shd w:val="clear" w:color="auto" w:fill="DBE5F1"/>
            <w:vAlign w:val="center"/>
          </w:tcPr>
          <w:p w:rsidR="00EF22EE" w:rsidRDefault="00EF22EE" w:rsidP="00EF22EE">
            <w:pPr>
              <w:tabs>
                <w:tab w:val="left" w:pos="7938"/>
              </w:tabs>
              <w:spacing w:after="0" w:line="240" w:lineRule="auto"/>
              <w:jc w:val="center"/>
              <w:rPr>
                <w:rFonts w:eastAsia="Times New Roman" w:cs="Arial"/>
                <w:b/>
                <w:sz w:val="18"/>
                <w:szCs w:val="18"/>
                <w:lang w:val="es-ES" w:eastAsia="es-ES"/>
              </w:rPr>
            </w:pPr>
            <w:r>
              <w:rPr>
                <w:rFonts w:eastAsia="Times New Roman" w:cs="Arial"/>
                <w:b/>
                <w:sz w:val="18"/>
                <w:szCs w:val="18"/>
                <w:lang w:val="es-ES" w:eastAsia="es-ES"/>
              </w:rPr>
              <w:t>Hacia</w:t>
            </w:r>
          </w:p>
          <w:p w:rsidR="00D74B64" w:rsidRPr="00A52B3E" w:rsidRDefault="00D74B64" w:rsidP="00EF22E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arriba</w:t>
            </w:r>
          </w:p>
        </w:tc>
      </w:tr>
      <w:tr w:rsidR="00D74B64" w:rsidRPr="00C11874" w:rsidTr="00EF22EE">
        <w:trPr>
          <w:trHeight w:val="112"/>
        </w:trPr>
        <w:tc>
          <w:tcPr>
            <w:tcW w:w="6992" w:type="dxa"/>
            <w:gridSpan w:val="17"/>
            <w:tcBorders>
              <w:left w:val="single" w:sz="8" w:space="0" w:color="FFFFFF"/>
              <w:bottom w:val="nil"/>
              <w:right w:val="single" w:sz="24" w:space="0" w:color="FFFFFF"/>
            </w:tcBorders>
            <w:shd w:val="clear" w:color="auto" w:fill="FFFFFF"/>
            <w:vAlign w:val="center"/>
          </w:tcPr>
          <w:p w:rsidR="00D74B64" w:rsidRPr="00A52B3E" w:rsidRDefault="00D74B64"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D74B64" w:rsidRPr="00C11874" w:rsidTr="00EF22EE">
        <w:trPr>
          <w:trHeight w:val="255"/>
        </w:trPr>
        <w:tc>
          <w:tcPr>
            <w:tcW w:w="6992" w:type="dxa"/>
            <w:gridSpan w:val="17"/>
            <w:tcBorders>
              <w:top w:val="single" w:sz="8" w:space="0" w:color="FFFFFF"/>
              <w:left w:val="single" w:sz="8" w:space="0" w:color="FFFFFF"/>
              <w:bottom w:val="single" w:sz="8" w:space="0" w:color="FFFFFF"/>
              <w:right w:val="single" w:sz="24" w:space="0" w:color="FFFFFF"/>
            </w:tcBorders>
            <w:shd w:val="clear" w:color="auto" w:fill="4F81BD"/>
            <w:vAlign w:val="center"/>
          </w:tcPr>
          <w:p w:rsidR="00D74B64" w:rsidRPr="00A52B3E" w:rsidRDefault="00D74B64"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tbl>
      <w:tblPr>
        <w:tblpPr w:leftFromText="141" w:rightFromText="141" w:vertAnchor="text" w:horzAnchor="page" w:tblpX="6313"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1584"/>
      </w:tblGrid>
      <w:tr w:rsidR="00D74B64" w:rsidRPr="00C11874" w:rsidTr="00A52B3E">
        <w:trPr>
          <w:trHeight w:val="347"/>
        </w:trPr>
        <w:tc>
          <w:tcPr>
            <w:tcW w:w="1584" w:type="dxa"/>
            <w:shd w:val="clear" w:color="auto" w:fill="FF0000"/>
            <w:vAlign w:val="center"/>
          </w:tcPr>
          <w:p w:rsidR="00D74B64" w:rsidRPr="00A52B3E" w:rsidRDefault="00D74B64"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584" w:type="dxa"/>
            <w:shd w:val="clear" w:color="auto" w:fill="FFFFFF"/>
            <w:vAlign w:val="center"/>
          </w:tcPr>
          <w:p w:rsidR="00D74B64" w:rsidRPr="00DD70BE" w:rsidRDefault="00D74B64" w:rsidP="006A53E4">
            <w:pPr>
              <w:tabs>
                <w:tab w:val="left" w:pos="7938"/>
              </w:tabs>
              <w:spacing w:after="0" w:line="240" w:lineRule="auto"/>
              <w:jc w:val="center"/>
              <w:rPr>
                <w:rFonts w:eastAsia="Times New Roman" w:cs="Arial"/>
                <w:bCs/>
                <w:sz w:val="18"/>
                <w:szCs w:val="24"/>
                <w:lang w:val="es-ES" w:eastAsia="es-ES"/>
              </w:rPr>
            </w:pPr>
            <w:r w:rsidRPr="00DD70BE">
              <w:rPr>
                <w:rFonts w:eastAsia="Times New Roman" w:cs="Arial"/>
                <w:bCs/>
                <w:sz w:val="18"/>
                <w:szCs w:val="24"/>
                <w:lang w:val="es-ES" w:eastAsia="es-ES"/>
              </w:rPr>
              <w:t xml:space="preserve">&lt; </w:t>
            </w:r>
            <w:r w:rsidR="006A53E4">
              <w:rPr>
                <w:rFonts w:eastAsia="Times New Roman" w:cs="Arial"/>
                <w:bCs/>
                <w:sz w:val="18"/>
                <w:szCs w:val="24"/>
                <w:lang w:val="es-ES" w:eastAsia="es-ES"/>
              </w:rPr>
              <w:t>7</w:t>
            </w:r>
            <w:r w:rsidR="00F4040C" w:rsidRPr="00DD70BE">
              <w:rPr>
                <w:rFonts w:eastAsia="Times New Roman" w:cs="Arial"/>
                <w:bCs/>
                <w:sz w:val="18"/>
                <w:szCs w:val="24"/>
                <w:lang w:val="es-ES" w:eastAsia="es-ES"/>
              </w:rPr>
              <w:t>00</w:t>
            </w:r>
          </w:p>
        </w:tc>
      </w:tr>
      <w:tr w:rsidR="00D74B64" w:rsidRPr="00C11874" w:rsidTr="00A52B3E">
        <w:trPr>
          <w:trHeight w:val="347"/>
        </w:trPr>
        <w:tc>
          <w:tcPr>
            <w:tcW w:w="1584" w:type="dxa"/>
            <w:shd w:val="clear" w:color="auto" w:fill="FFFF00"/>
            <w:vAlign w:val="center"/>
          </w:tcPr>
          <w:p w:rsidR="00D74B64" w:rsidRPr="00A52B3E" w:rsidRDefault="00D74B64"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584" w:type="dxa"/>
            <w:shd w:val="clear" w:color="auto" w:fill="FFFFFF"/>
            <w:vAlign w:val="center"/>
          </w:tcPr>
          <w:p w:rsidR="00D74B64" w:rsidRPr="00A52B3E" w:rsidRDefault="006A53E4" w:rsidP="00A52B3E">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7</w:t>
            </w:r>
            <w:r w:rsidR="00F4040C" w:rsidRPr="00A52B3E">
              <w:rPr>
                <w:rFonts w:eastAsia="Times New Roman" w:cs="Arial"/>
                <w:sz w:val="18"/>
                <w:szCs w:val="24"/>
                <w:lang w:val="es-ES" w:eastAsia="es-ES"/>
              </w:rPr>
              <w:t>00</w:t>
            </w:r>
            <w:r w:rsidR="00D74B64" w:rsidRPr="00A52B3E">
              <w:rPr>
                <w:rFonts w:eastAsia="Times New Roman" w:cs="Arial"/>
                <w:sz w:val="18"/>
                <w:szCs w:val="24"/>
                <w:lang w:val="es-ES" w:eastAsia="es-ES"/>
              </w:rPr>
              <w:t xml:space="preserve"> – </w:t>
            </w:r>
            <w:r w:rsidR="00F4040C" w:rsidRPr="00A52B3E">
              <w:rPr>
                <w:rFonts w:eastAsia="Times New Roman" w:cs="Arial"/>
                <w:sz w:val="18"/>
                <w:szCs w:val="24"/>
                <w:lang w:val="es-ES" w:eastAsia="es-ES"/>
              </w:rPr>
              <w:t>900</w:t>
            </w:r>
          </w:p>
        </w:tc>
      </w:tr>
      <w:tr w:rsidR="00D74B64" w:rsidRPr="00C11874" w:rsidTr="00A52B3E">
        <w:trPr>
          <w:trHeight w:val="365"/>
        </w:trPr>
        <w:tc>
          <w:tcPr>
            <w:tcW w:w="1584" w:type="dxa"/>
            <w:shd w:val="clear" w:color="auto" w:fill="66FF33"/>
            <w:vAlign w:val="center"/>
          </w:tcPr>
          <w:p w:rsidR="00D74B64" w:rsidRPr="00A52B3E" w:rsidRDefault="00D74B64"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584" w:type="dxa"/>
            <w:shd w:val="clear" w:color="auto" w:fill="FFFFFF"/>
            <w:vAlign w:val="center"/>
          </w:tcPr>
          <w:p w:rsidR="00D74B64" w:rsidRPr="00A52B3E" w:rsidRDefault="00D74B64"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xml:space="preserve">&gt; </w:t>
            </w:r>
            <w:r w:rsidR="00F4040C" w:rsidRPr="00A52B3E">
              <w:rPr>
                <w:rFonts w:eastAsia="Times New Roman" w:cs="Arial"/>
                <w:sz w:val="18"/>
                <w:szCs w:val="24"/>
                <w:lang w:val="es-ES" w:eastAsia="es-ES"/>
              </w:rPr>
              <w:t>900</w:t>
            </w:r>
          </w:p>
        </w:tc>
      </w:tr>
    </w:tbl>
    <w:p w:rsidR="00F218FB" w:rsidRDefault="007E21FC" w:rsidP="00F218FB">
      <w:pPr>
        <w:spacing w:after="0" w:line="240" w:lineRule="auto"/>
        <w:ind w:left="1411"/>
        <w:jc w:val="center"/>
      </w:pPr>
      <w:r>
        <w:rPr>
          <w:noProof/>
          <w:lang w:eastAsia="es-EC"/>
        </w:rPr>
        <w:drawing>
          <wp:anchor distT="0" distB="0" distL="114300" distR="114300" simplePos="0" relativeHeight="251660800" behindDoc="1" locked="0" layoutInCell="1" allowOverlap="1">
            <wp:simplePos x="0" y="0"/>
            <wp:positionH relativeFrom="column">
              <wp:posOffset>1982470</wp:posOffset>
            </wp:positionH>
            <wp:positionV relativeFrom="paragraph">
              <wp:posOffset>110490</wp:posOffset>
            </wp:positionV>
            <wp:extent cx="455930" cy="664845"/>
            <wp:effectExtent l="19050" t="0" r="1270" b="0"/>
            <wp:wrapTight wrapText="bothSides">
              <wp:wrapPolygon edited="0">
                <wp:start x="-903" y="0"/>
                <wp:lineTo x="-903" y="21043"/>
                <wp:lineTo x="21660" y="21043"/>
                <wp:lineTo x="21660" y="0"/>
                <wp:lineTo x="-903" y="0"/>
              </wp:wrapPolygon>
            </wp:wrapTight>
            <wp:docPr id="258"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0" cstate="print"/>
                    <a:srcRect l="18750" r="19444"/>
                    <a:stretch>
                      <a:fillRect/>
                    </a:stretch>
                  </pic:blipFill>
                  <pic:spPr bwMode="auto">
                    <a:xfrm>
                      <a:off x="0" y="0"/>
                      <a:ext cx="455930" cy="664845"/>
                    </a:xfrm>
                    <a:prstGeom prst="rect">
                      <a:avLst/>
                    </a:prstGeom>
                    <a:noFill/>
                    <a:ln w="9525">
                      <a:noFill/>
                      <a:miter lim="800000"/>
                      <a:headEnd/>
                      <a:tailEnd/>
                    </a:ln>
                  </pic:spPr>
                </pic:pic>
              </a:graphicData>
            </a:graphic>
          </wp:anchor>
        </w:drawing>
      </w: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AD78DC">
      <w:pPr>
        <w:spacing w:after="0" w:line="480" w:lineRule="auto"/>
        <w:ind w:left="1411"/>
        <w:jc w:val="center"/>
      </w:pPr>
    </w:p>
    <w:p w:rsidR="00EF22EE" w:rsidRDefault="00EF22EE" w:rsidP="00315569">
      <w:pPr>
        <w:spacing w:after="0" w:line="240" w:lineRule="auto"/>
        <w:ind w:left="1411"/>
        <w:jc w:val="center"/>
        <w:rPr>
          <w:rFonts w:cs="Arial"/>
          <w:sz w:val="22"/>
        </w:rPr>
      </w:pPr>
      <w:r w:rsidRPr="00DE60B5">
        <w:rPr>
          <w:rFonts w:cs="Arial"/>
          <w:i/>
        </w:rPr>
        <w:tab/>
      </w:r>
      <w:r w:rsidRPr="00315569">
        <w:rPr>
          <w:rFonts w:cs="Arial"/>
        </w:rPr>
        <w:t xml:space="preserve">Figura 4.5. </w:t>
      </w:r>
      <w:r w:rsidR="0024318A" w:rsidRPr="00315569">
        <w:rPr>
          <w:rFonts w:cs="Arial"/>
        </w:rPr>
        <w:t>FICHA N</w:t>
      </w:r>
      <w:r w:rsidR="0024318A" w:rsidRPr="00315569">
        <w:rPr>
          <w:rFonts w:cs="Arial"/>
          <w:vertAlign w:val="superscript"/>
        </w:rPr>
        <w:t>O</w:t>
      </w:r>
      <w:r w:rsidR="0024318A" w:rsidRPr="00315569">
        <w:rPr>
          <w:rFonts w:cs="Arial"/>
        </w:rPr>
        <w:t>5 - INDICADOR PROMEDIO PLANTAS ENDURECIDAS POR JORNAL</w:t>
      </w:r>
    </w:p>
    <w:p w:rsidR="00F218FB" w:rsidRDefault="00F218FB"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F218FB">
      <w:pPr>
        <w:spacing w:after="0" w:line="240" w:lineRule="auto"/>
        <w:ind w:left="1411"/>
        <w:jc w:val="center"/>
        <w:rPr>
          <w:rFonts w:cs="Arial"/>
          <w:b/>
          <w:sz w:val="22"/>
        </w:rPr>
      </w:pPr>
    </w:p>
    <w:p w:rsidR="00E331B7" w:rsidRDefault="00E331B7" w:rsidP="00580272">
      <w:pPr>
        <w:spacing w:after="0" w:line="480" w:lineRule="auto"/>
        <w:rPr>
          <w:rFonts w:cs="Arial"/>
          <w:b/>
          <w:sz w:val="22"/>
        </w:rPr>
      </w:pPr>
    </w:p>
    <w:tbl>
      <w:tblPr>
        <w:tblpPr w:leftFromText="141" w:rightFromText="141" w:vertAnchor="text" w:horzAnchor="margin" w:tblpXSpec="right" w:tblpY="30"/>
        <w:tblW w:w="728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738"/>
        <w:gridCol w:w="630"/>
        <w:gridCol w:w="270"/>
        <w:gridCol w:w="270"/>
        <w:gridCol w:w="360"/>
        <w:gridCol w:w="630"/>
        <w:gridCol w:w="360"/>
        <w:gridCol w:w="810"/>
        <w:gridCol w:w="540"/>
        <w:gridCol w:w="270"/>
        <w:gridCol w:w="1051"/>
        <w:gridCol w:w="209"/>
        <w:gridCol w:w="553"/>
        <w:gridCol w:w="77"/>
        <w:gridCol w:w="270"/>
        <w:gridCol w:w="7"/>
        <w:gridCol w:w="236"/>
      </w:tblGrid>
      <w:tr w:rsidR="00F218FB" w:rsidRPr="00C11874" w:rsidTr="00E331B7">
        <w:trPr>
          <w:gridAfter w:val="2"/>
          <w:wAfter w:w="243" w:type="dxa"/>
          <w:trHeight w:val="272"/>
        </w:trPr>
        <w:tc>
          <w:tcPr>
            <w:tcW w:w="7038" w:type="dxa"/>
            <w:gridSpan w:val="15"/>
            <w:tcBorders>
              <w:top w:val="single" w:sz="8" w:space="0" w:color="FFFFFF"/>
              <w:left w:val="single" w:sz="8" w:space="0" w:color="FFFFFF"/>
              <w:bottom w:val="single" w:sz="24"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F218FB" w:rsidRPr="00C11874" w:rsidTr="00E331B7">
        <w:trPr>
          <w:gridAfter w:val="2"/>
          <w:wAfter w:w="243" w:type="dxa"/>
          <w:trHeight w:val="298"/>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2"/>
                <w:szCs w:val="24"/>
                <w:lang w:val="es-ES" w:eastAsia="es-ES"/>
              </w:rPr>
            </w:pPr>
            <w:r w:rsidRPr="00A52B3E">
              <w:rPr>
                <w:rFonts w:eastAsia="Times New Roman" w:cs="Arial"/>
                <w:bCs/>
                <w:sz w:val="20"/>
                <w:szCs w:val="24"/>
                <w:lang w:eastAsia="es-ES"/>
              </w:rPr>
              <w:t>% plantas rechazadas</w:t>
            </w:r>
          </w:p>
        </w:tc>
      </w:tr>
      <w:tr w:rsidR="00F218FB" w:rsidRPr="00C11874" w:rsidTr="00E331B7">
        <w:trPr>
          <w:gridAfter w:val="2"/>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331B7">
        <w:trPr>
          <w:gridAfter w:val="2"/>
          <w:wAfter w:w="243" w:type="dxa"/>
          <w:trHeight w:val="272"/>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color w:val="000000"/>
                <w:sz w:val="20"/>
                <w:szCs w:val="20"/>
                <w:lang w:eastAsia="es-EC"/>
              </w:rPr>
              <w:t xml:space="preserve">Lograr </w:t>
            </w:r>
            <w:r w:rsidR="003F6110" w:rsidRPr="00A52B3E">
              <w:rPr>
                <w:rFonts w:eastAsia="Times New Roman" w:cs="Arial"/>
                <w:color w:val="000000"/>
                <w:sz w:val="20"/>
                <w:szCs w:val="20"/>
                <w:lang w:eastAsia="es-EC"/>
              </w:rPr>
              <w:t>1</w:t>
            </w:r>
            <w:r w:rsidRPr="00A52B3E">
              <w:rPr>
                <w:rFonts w:eastAsia="Times New Roman" w:cs="Arial"/>
                <w:color w:val="000000"/>
                <w:sz w:val="20"/>
                <w:szCs w:val="20"/>
                <w:lang w:eastAsia="es-EC"/>
              </w:rPr>
              <w:t>% de nivel de mortandad y de enfermedad de plantas.</w:t>
            </w:r>
          </w:p>
        </w:tc>
      </w:tr>
      <w:tr w:rsidR="00F218FB" w:rsidRPr="00C11874" w:rsidTr="00E331B7">
        <w:trPr>
          <w:gridAfter w:val="2"/>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331B7">
        <w:trPr>
          <w:gridAfter w:val="2"/>
          <w:wAfter w:w="243" w:type="dxa"/>
          <w:trHeight w:val="272"/>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 planta muertas + enfermas / total plantas endurecidas (*100 )</w:t>
            </w:r>
          </w:p>
        </w:tc>
      </w:tr>
      <w:tr w:rsidR="00F218FB" w:rsidRPr="00C11874" w:rsidTr="00E331B7">
        <w:trPr>
          <w:gridAfter w:val="2"/>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331B7">
        <w:trPr>
          <w:gridAfter w:val="2"/>
          <w:wAfter w:w="243" w:type="dxa"/>
          <w:trHeight w:val="272"/>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Jefe de Producción</w:t>
            </w:r>
          </w:p>
        </w:tc>
      </w:tr>
      <w:tr w:rsidR="00F218FB" w:rsidRPr="00C11874" w:rsidTr="00E331B7">
        <w:trPr>
          <w:gridAfter w:val="2"/>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331B7">
        <w:trPr>
          <w:gridAfter w:val="2"/>
          <w:wAfter w:w="243" w:type="dxa"/>
          <w:trHeight w:val="287"/>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DD70BE" w:rsidP="00A52B3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Informe de planificación de labores</w:t>
            </w:r>
          </w:p>
        </w:tc>
      </w:tr>
      <w:tr w:rsidR="00F218FB" w:rsidRPr="00C11874" w:rsidTr="00E331B7">
        <w:trPr>
          <w:gridAfter w:val="2"/>
          <w:wAfter w:w="24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E331B7">
        <w:trPr>
          <w:gridAfter w:val="2"/>
          <w:wAfter w:w="243" w:type="dxa"/>
          <w:trHeight w:val="318"/>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4021"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839" w:type="dxa"/>
            <w:gridSpan w:val="3"/>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27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F218FB" w:rsidRPr="00C11874" w:rsidTr="00E331B7">
        <w:trPr>
          <w:trHeight w:val="156"/>
        </w:trPr>
        <w:tc>
          <w:tcPr>
            <w:tcW w:w="7045" w:type="dxa"/>
            <w:gridSpan w:val="16"/>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36" w:type="dxa"/>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sz w:val="10"/>
                <w:szCs w:val="6"/>
                <w:lang w:val="es-ES" w:eastAsia="es-ES"/>
              </w:rPr>
            </w:pPr>
          </w:p>
        </w:tc>
      </w:tr>
      <w:tr w:rsidR="00F218FB" w:rsidRPr="0021458B" w:rsidTr="00E331B7">
        <w:trPr>
          <w:gridAfter w:val="2"/>
          <w:wAfter w:w="243" w:type="dxa"/>
          <w:trHeight w:val="435"/>
        </w:trPr>
        <w:tc>
          <w:tcPr>
            <w:tcW w:w="738" w:type="dxa"/>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3F6110"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w:t>
            </w:r>
            <w:r w:rsidR="00F218FB" w:rsidRPr="00A52B3E">
              <w:rPr>
                <w:rFonts w:eastAsia="Times New Roman" w:cs="Arial"/>
                <w:sz w:val="16"/>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63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3F6110"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w:t>
            </w:r>
            <w:r w:rsidR="00F218FB" w:rsidRPr="00A52B3E">
              <w:rPr>
                <w:rFonts w:eastAsia="Times New Roman" w:cs="Arial"/>
                <w:sz w:val="16"/>
                <w:szCs w:val="18"/>
                <w:lang w:val="es-ES" w:eastAsia="es-ES"/>
              </w:rPr>
              <w:t>%</w:t>
            </w:r>
          </w:p>
        </w:tc>
        <w:tc>
          <w:tcPr>
            <w:tcW w:w="36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81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54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3F6110"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3</w:t>
            </w:r>
            <w:r w:rsidR="00F218FB" w:rsidRPr="00A52B3E">
              <w:rPr>
                <w:rFonts w:eastAsia="Times New Roman" w:cs="Arial"/>
                <w:sz w:val="16"/>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900"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abajo</w:t>
            </w:r>
          </w:p>
        </w:tc>
      </w:tr>
      <w:tr w:rsidR="00F218FB" w:rsidRPr="00C11874" w:rsidTr="00E331B7">
        <w:trPr>
          <w:gridAfter w:val="2"/>
          <w:wAfter w:w="243" w:type="dxa"/>
          <w:trHeight w:val="112"/>
        </w:trPr>
        <w:tc>
          <w:tcPr>
            <w:tcW w:w="7038" w:type="dxa"/>
            <w:gridSpan w:val="15"/>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F218FB" w:rsidRPr="00C11874" w:rsidTr="00E331B7">
        <w:trPr>
          <w:gridAfter w:val="2"/>
          <w:wAfter w:w="243" w:type="dxa"/>
          <w:trHeight w:val="255"/>
        </w:trPr>
        <w:tc>
          <w:tcPr>
            <w:tcW w:w="7038" w:type="dxa"/>
            <w:gridSpan w:val="15"/>
            <w:tcBorders>
              <w:top w:val="single" w:sz="8" w:space="0" w:color="FFFFFF"/>
              <w:left w:val="single" w:sz="8" w:space="0" w:color="FFFFFF"/>
              <w:bottom w:val="single" w:sz="8" w:space="0" w:color="FFFFFF"/>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tbl>
      <w:tblPr>
        <w:tblpPr w:leftFromText="141" w:rightFromText="141" w:vertAnchor="text" w:horzAnchor="page" w:tblpX="6195"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602"/>
      </w:tblGrid>
      <w:tr w:rsidR="00AD78DC" w:rsidRPr="00C11874" w:rsidTr="00AD78DC">
        <w:trPr>
          <w:trHeight w:val="347"/>
        </w:trPr>
        <w:tc>
          <w:tcPr>
            <w:tcW w:w="1638" w:type="dxa"/>
            <w:shd w:val="clear" w:color="auto" w:fill="FF00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602" w:type="dxa"/>
            <w:shd w:val="clear" w:color="auto" w:fill="FFFFFF"/>
            <w:vAlign w:val="center"/>
          </w:tcPr>
          <w:p w:rsidR="00AD78DC" w:rsidRPr="00DD70BE" w:rsidRDefault="00AD78DC" w:rsidP="00AD78DC">
            <w:pPr>
              <w:tabs>
                <w:tab w:val="left" w:pos="7938"/>
              </w:tabs>
              <w:spacing w:after="0" w:line="240" w:lineRule="auto"/>
              <w:jc w:val="center"/>
              <w:rPr>
                <w:rFonts w:eastAsia="Times New Roman" w:cs="Arial"/>
                <w:bCs/>
                <w:sz w:val="18"/>
                <w:szCs w:val="24"/>
                <w:lang w:val="es-ES" w:eastAsia="es-ES"/>
              </w:rPr>
            </w:pPr>
            <w:r w:rsidRPr="00DD70BE">
              <w:rPr>
                <w:rFonts w:eastAsia="Times New Roman" w:cs="Arial"/>
                <w:bCs/>
                <w:sz w:val="18"/>
                <w:szCs w:val="24"/>
                <w:lang w:val="es-ES" w:eastAsia="es-ES"/>
              </w:rPr>
              <w:t>&gt; 3%</w:t>
            </w:r>
          </w:p>
        </w:tc>
      </w:tr>
      <w:tr w:rsidR="00AD78DC" w:rsidRPr="00C11874" w:rsidTr="00AD78DC">
        <w:trPr>
          <w:trHeight w:val="347"/>
        </w:trPr>
        <w:tc>
          <w:tcPr>
            <w:tcW w:w="1638" w:type="dxa"/>
            <w:shd w:val="clear" w:color="auto" w:fill="FFFF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602"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3% – 1%</w:t>
            </w:r>
          </w:p>
        </w:tc>
      </w:tr>
      <w:tr w:rsidR="00AD78DC" w:rsidRPr="00C11874" w:rsidTr="00AD78DC">
        <w:trPr>
          <w:trHeight w:val="365"/>
        </w:trPr>
        <w:tc>
          <w:tcPr>
            <w:tcW w:w="1638" w:type="dxa"/>
            <w:shd w:val="clear" w:color="auto" w:fill="66FF33"/>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602"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&lt; 1%</w:t>
            </w:r>
          </w:p>
        </w:tc>
      </w:tr>
    </w:tbl>
    <w:p w:rsidR="00F218FB" w:rsidRDefault="00AD78DC" w:rsidP="00F218FB">
      <w:pPr>
        <w:spacing w:after="0" w:line="240" w:lineRule="auto"/>
        <w:ind w:left="1411"/>
        <w:jc w:val="center"/>
      </w:pPr>
      <w:r>
        <w:rPr>
          <w:noProof/>
          <w:lang w:eastAsia="es-EC"/>
        </w:rPr>
        <w:drawing>
          <wp:anchor distT="0" distB="0" distL="114300" distR="114300" simplePos="0" relativeHeight="251661824" behindDoc="1" locked="0" layoutInCell="1" allowOverlap="1">
            <wp:simplePos x="0" y="0"/>
            <wp:positionH relativeFrom="column">
              <wp:posOffset>1863725</wp:posOffset>
            </wp:positionH>
            <wp:positionV relativeFrom="paragraph">
              <wp:posOffset>96520</wp:posOffset>
            </wp:positionV>
            <wp:extent cx="449580" cy="664845"/>
            <wp:effectExtent l="19050" t="0" r="7620" b="0"/>
            <wp:wrapTight wrapText="bothSides">
              <wp:wrapPolygon edited="0">
                <wp:start x="-915" y="0"/>
                <wp:lineTo x="-915" y="21043"/>
                <wp:lineTo x="21966" y="21043"/>
                <wp:lineTo x="21966" y="0"/>
                <wp:lineTo x="-915" y="0"/>
              </wp:wrapPolygon>
            </wp:wrapTight>
            <wp:docPr id="257"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27" cstate="print"/>
                    <a:srcRect l="18750" r="19444"/>
                    <a:stretch>
                      <a:fillRect/>
                    </a:stretch>
                  </pic:blipFill>
                  <pic:spPr bwMode="auto">
                    <a:xfrm>
                      <a:off x="0" y="0"/>
                      <a:ext cx="449580" cy="664845"/>
                    </a:xfrm>
                    <a:prstGeom prst="rect">
                      <a:avLst/>
                    </a:prstGeom>
                    <a:noFill/>
                    <a:ln w="9525">
                      <a:noFill/>
                      <a:miter lim="800000"/>
                      <a:headEnd/>
                      <a:tailEnd/>
                    </a:ln>
                  </pic:spPr>
                </pic:pic>
              </a:graphicData>
            </a:graphic>
          </wp:anchor>
        </w:drawing>
      </w: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E331B7" w:rsidRDefault="00E331B7" w:rsidP="00F218FB">
      <w:pPr>
        <w:spacing w:after="0" w:line="240" w:lineRule="auto"/>
        <w:ind w:left="1411"/>
        <w:jc w:val="center"/>
      </w:pPr>
    </w:p>
    <w:p w:rsidR="00E331B7" w:rsidRDefault="00E331B7" w:rsidP="00E331B7"/>
    <w:p w:rsidR="00E331B7" w:rsidRDefault="00AD78DC" w:rsidP="0024318A">
      <w:pPr>
        <w:spacing w:after="0" w:line="240" w:lineRule="auto"/>
        <w:ind w:left="1416"/>
        <w:jc w:val="center"/>
        <w:rPr>
          <w:rFonts w:cs="Arial"/>
          <w:sz w:val="22"/>
        </w:rPr>
      </w:pPr>
      <w:r w:rsidRPr="00315569">
        <w:rPr>
          <w:rFonts w:cs="Arial"/>
        </w:rPr>
        <w:t>Figura 4.6</w:t>
      </w:r>
      <w:r w:rsidR="00E331B7" w:rsidRPr="00315569">
        <w:rPr>
          <w:rFonts w:cs="Arial"/>
        </w:rPr>
        <w:t xml:space="preserve">. </w:t>
      </w:r>
      <w:r w:rsidR="0024318A" w:rsidRPr="00315569">
        <w:rPr>
          <w:rFonts w:cs="Arial"/>
        </w:rPr>
        <w:t>FICHA N</w:t>
      </w:r>
      <w:r w:rsidR="0024318A" w:rsidRPr="00315569">
        <w:rPr>
          <w:rFonts w:cs="Arial"/>
          <w:vertAlign w:val="superscript"/>
        </w:rPr>
        <w:t>O</w:t>
      </w:r>
      <w:r w:rsidR="0024318A" w:rsidRPr="00315569">
        <w:rPr>
          <w:rFonts w:cs="Arial"/>
        </w:rPr>
        <w:t>6 - INDICADOR % PLANTAS RECHAZADA</w:t>
      </w: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E331B7" w:rsidRDefault="00E331B7"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AD78DC" w:rsidRDefault="00AD78DC" w:rsidP="00E331B7">
      <w:pPr>
        <w:spacing w:after="0" w:line="240" w:lineRule="auto"/>
        <w:ind w:left="1411"/>
        <w:jc w:val="center"/>
        <w:rPr>
          <w:rFonts w:cs="Arial"/>
          <w:sz w:val="22"/>
        </w:rPr>
      </w:pPr>
    </w:p>
    <w:p w:rsidR="00E331B7" w:rsidRDefault="00E331B7" w:rsidP="00F218FB">
      <w:pPr>
        <w:spacing w:after="0" w:line="240" w:lineRule="auto"/>
        <w:ind w:left="1411"/>
        <w:jc w:val="center"/>
      </w:pPr>
    </w:p>
    <w:p w:rsidR="002068AF" w:rsidRDefault="002068AF" w:rsidP="002068AF">
      <w:pPr>
        <w:tabs>
          <w:tab w:val="left" w:pos="2562"/>
        </w:tabs>
        <w:spacing w:after="0" w:line="240" w:lineRule="auto"/>
        <w:ind w:left="1411"/>
      </w:pPr>
      <w:r>
        <w:tab/>
      </w:r>
    </w:p>
    <w:p w:rsidR="00580272" w:rsidRDefault="00580272" w:rsidP="002068AF">
      <w:pPr>
        <w:tabs>
          <w:tab w:val="left" w:pos="2562"/>
        </w:tabs>
        <w:spacing w:after="0" w:line="240" w:lineRule="auto"/>
        <w:ind w:left="1411"/>
      </w:pPr>
    </w:p>
    <w:tbl>
      <w:tblPr>
        <w:tblpPr w:leftFromText="141" w:rightFromText="141" w:vertAnchor="text" w:horzAnchor="margin" w:tblpXSpec="right" w:tblpY="30"/>
        <w:tblW w:w="728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738"/>
        <w:gridCol w:w="630"/>
        <w:gridCol w:w="270"/>
        <w:gridCol w:w="270"/>
        <w:gridCol w:w="360"/>
        <w:gridCol w:w="630"/>
        <w:gridCol w:w="360"/>
        <w:gridCol w:w="720"/>
        <w:gridCol w:w="630"/>
        <w:gridCol w:w="270"/>
        <w:gridCol w:w="900"/>
        <w:gridCol w:w="360"/>
        <w:gridCol w:w="540"/>
        <w:gridCol w:w="13"/>
        <w:gridCol w:w="347"/>
        <w:gridCol w:w="7"/>
        <w:gridCol w:w="236"/>
      </w:tblGrid>
      <w:tr w:rsidR="002068AF" w:rsidRPr="00C11874" w:rsidTr="008B0BEA">
        <w:trPr>
          <w:gridAfter w:val="2"/>
          <w:wAfter w:w="243" w:type="dxa"/>
          <w:trHeight w:val="272"/>
        </w:trPr>
        <w:tc>
          <w:tcPr>
            <w:tcW w:w="7038" w:type="dxa"/>
            <w:gridSpan w:val="15"/>
            <w:tcBorders>
              <w:top w:val="single" w:sz="8" w:space="0" w:color="FFFFFF"/>
              <w:left w:val="single" w:sz="8" w:space="0" w:color="FFFFFF"/>
              <w:bottom w:val="single" w:sz="24" w:space="0" w:color="FFFFFF"/>
              <w:right w:val="single" w:sz="8" w:space="0" w:color="FFFFFF"/>
            </w:tcBorders>
            <w:shd w:val="clear" w:color="auto" w:fill="4F81BD"/>
            <w:vAlign w:val="center"/>
          </w:tcPr>
          <w:p w:rsidR="002068AF" w:rsidRPr="00A52B3E" w:rsidRDefault="002068AF" w:rsidP="008B0BEA">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2068AF" w:rsidRPr="00C11874" w:rsidTr="008B0BEA">
        <w:trPr>
          <w:gridAfter w:val="2"/>
          <w:wAfter w:w="243" w:type="dxa"/>
          <w:trHeight w:val="298"/>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2068AF" w:rsidRPr="00A52B3E" w:rsidRDefault="002068AF" w:rsidP="008B0BE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rPr>
                <w:rFonts w:eastAsia="Times New Roman" w:cs="Arial"/>
                <w:sz w:val="22"/>
                <w:szCs w:val="24"/>
                <w:lang w:val="es-ES" w:eastAsia="es-ES"/>
              </w:rPr>
            </w:pPr>
            <w:r>
              <w:rPr>
                <w:rFonts w:eastAsia="Times New Roman" w:cs="Arial"/>
                <w:color w:val="000000"/>
                <w:sz w:val="20"/>
                <w:szCs w:val="20"/>
                <w:lang w:eastAsia="es-EC"/>
              </w:rPr>
              <w:t>% de pedidos no atendidos</w:t>
            </w:r>
          </w:p>
        </w:tc>
      </w:tr>
      <w:tr w:rsidR="002068AF" w:rsidRPr="00C11874" w:rsidTr="008B0BEA">
        <w:trPr>
          <w:gridAfter w:val="2"/>
          <w:wAfter w:w="243" w:type="dxa"/>
          <w:trHeight w:val="80"/>
        </w:trPr>
        <w:tc>
          <w:tcPr>
            <w:tcW w:w="6691" w:type="dxa"/>
            <w:gridSpan w:val="14"/>
            <w:tcBorders>
              <w:left w:val="single" w:sz="8" w:space="0" w:color="FFFFFF"/>
              <w:bottom w:val="nil"/>
              <w:right w:val="single" w:sz="24" w:space="0" w:color="FFFFFF"/>
            </w:tcBorders>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sz w:val="6"/>
                <w:szCs w:val="6"/>
                <w:lang w:val="es-ES" w:eastAsia="es-ES"/>
              </w:rPr>
            </w:pPr>
          </w:p>
        </w:tc>
      </w:tr>
      <w:tr w:rsidR="002068AF" w:rsidRPr="00C11874" w:rsidTr="008B0BEA">
        <w:trPr>
          <w:gridAfter w:val="2"/>
          <w:wAfter w:w="243" w:type="dxa"/>
          <w:trHeight w:val="272"/>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2068AF" w:rsidRPr="00A52B3E" w:rsidRDefault="002068AF" w:rsidP="008B0BE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rPr>
                <w:rFonts w:eastAsia="Times New Roman" w:cs="Arial"/>
                <w:sz w:val="20"/>
                <w:szCs w:val="24"/>
                <w:lang w:val="es-ES" w:eastAsia="es-ES"/>
              </w:rPr>
            </w:pPr>
            <w:r w:rsidRPr="00A52B3E">
              <w:rPr>
                <w:rFonts w:eastAsia="Times New Roman" w:cs="Arial"/>
                <w:color w:val="000000"/>
                <w:sz w:val="20"/>
                <w:szCs w:val="20"/>
                <w:lang w:eastAsia="es-EC"/>
              </w:rPr>
              <w:t xml:space="preserve">Lograr </w:t>
            </w:r>
            <w:r>
              <w:rPr>
                <w:rFonts w:eastAsia="Times New Roman" w:cs="Arial"/>
                <w:color w:val="000000"/>
                <w:sz w:val="20"/>
                <w:szCs w:val="20"/>
                <w:lang w:eastAsia="es-EC"/>
              </w:rPr>
              <w:t>cero</w:t>
            </w:r>
            <w:r w:rsidRPr="00A52B3E">
              <w:rPr>
                <w:rFonts w:eastAsia="Times New Roman" w:cs="Arial"/>
                <w:color w:val="000000"/>
                <w:sz w:val="20"/>
                <w:szCs w:val="20"/>
                <w:lang w:eastAsia="es-EC"/>
              </w:rPr>
              <w:t xml:space="preserve"> pedidos no atendidos por falta de disponibilidad</w:t>
            </w:r>
          </w:p>
        </w:tc>
      </w:tr>
      <w:tr w:rsidR="002068AF" w:rsidRPr="00C11874" w:rsidTr="008B0BEA">
        <w:trPr>
          <w:gridAfter w:val="2"/>
          <w:wAfter w:w="243" w:type="dxa"/>
          <w:trHeight w:val="80"/>
        </w:trPr>
        <w:tc>
          <w:tcPr>
            <w:tcW w:w="6691" w:type="dxa"/>
            <w:gridSpan w:val="14"/>
            <w:tcBorders>
              <w:left w:val="single" w:sz="8" w:space="0" w:color="FFFFFF"/>
              <w:bottom w:val="nil"/>
              <w:right w:val="single" w:sz="24" w:space="0" w:color="FFFFFF"/>
            </w:tcBorders>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sz w:val="6"/>
                <w:szCs w:val="6"/>
                <w:lang w:val="es-ES" w:eastAsia="es-ES"/>
              </w:rPr>
            </w:pPr>
          </w:p>
        </w:tc>
      </w:tr>
      <w:tr w:rsidR="002068AF" w:rsidRPr="00C11874" w:rsidTr="008B0BEA">
        <w:trPr>
          <w:gridAfter w:val="2"/>
          <w:wAfter w:w="243" w:type="dxa"/>
          <w:trHeight w:val="272"/>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2068AF" w:rsidRPr="00A52B3E" w:rsidRDefault="002068AF" w:rsidP="008B0BEA">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rPr>
                <w:rFonts w:eastAsia="Times New Roman" w:cs="Arial"/>
                <w:sz w:val="20"/>
                <w:szCs w:val="24"/>
                <w:lang w:val="es-ES" w:eastAsia="es-ES"/>
              </w:rPr>
            </w:pPr>
            <w:r w:rsidRPr="00A52B3E">
              <w:rPr>
                <w:rFonts w:eastAsia="Times New Roman" w:cs="Arial"/>
                <w:color w:val="000000"/>
                <w:sz w:val="20"/>
                <w:szCs w:val="20"/>
                <w:lang w:eastAsia="es-EC"/>
              </w:rPr>
              <w:t># pedidos no atendidos / total despachadas</w:t>
            </w:r>
          </w:p>
        </w:tc>
      </w:tr>
      <w:tr w:rsidR="002068AF" w:rsidRPr="00C11874" w:rsidTr="008B0BEA">
        <w:trPr>
          <w:gridAfter w:val="2"/>
          <w:wAfter w:w="243" w:type="dxa"/>
          <w:trHeight w:val="80"/>
        </w:trPr>
        <w:tc>
          <w:tcPr>
            <w:tcW w:w="6691" w:type="dxa"/>
            <w:gridSpan w:val="14"/>
            <w:tcBorders>
              <w:left w:val="single" w:sz="8" w:space="0" w:color="FFFFFF"/>
              <w:bottom w:val="nil"/>
              <w:right w:val="single" w:sz="24" w:space="0" w:color="FFFFFF"/>
            </w:tcBorders>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sz w:val="6"/>
                <w:szCs w:val="6"/>
                <w:lang w:val="es-ES" w:eastAsia="es-ES"/>
              </w:rPr>
            </w:pPr>
          </w:p>
        </w:tc>
      </w:tr>
      <w:tr w:rsidR="002068AF" w:rsidRPr="00C11874" w:rsidTr="008B0BEA">
        <w:trPr>
          <w:gridAfter w:val="2"/>
          <w:wAfter w:w="243" w:type="dxa"/>
          <w:trHeight w:val="272"/>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2068AF" w:rsidRPr="00A52B3E" w:rsidRDefault="002068AF" w:rsidP="008B0BE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 xml:space="preserve">Jefe de </w:t>
            </w:r>
            <w:r>
              <w:rPr>
                <w:rFonts w:eastAsia="Times New Roman" w:cs="Arial"/>
                <w:sz w:val="20"/>
                <w:szCs w:val="24"/>
                <w:lang w:val="es-ES" w:eastAsia="es-ES"/>
              </w:rPr>
              <w:t>Ventas</w:t>
            </w:r>
          </w:p>
        </w:tc>
      </w:tr>
      <w:tr w:rsidR="002068AF" w:rsidRPr="00C11874" w:rsidTr="008B0BEA">
        <w:trPr>
          <w:gridAfter w:val="2"/>
          <w:wAfter w:w="243" w:type="dxa"/>
          <w:trHeight w:val="80"/>
        </w:trPr>
        <w:tc>
          <w:tcPr>
            <w:tcW w:w="6691" w:type="dxa"/>
            <w:gridSpan w:val="14"/>
            <w:tcBorders>
              <w:left w:val="single" w:sz="8" w:space="0" w:color="FFFFFF"/>
              <w:bottom w:val="nil"/>
              <w:right w:val="single" w:sz="24" w:space="0" w:color="FFFFFF"/>
            </w:tcBorders>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sz w:val="6"/>
                <w:szCs w:val="6"/>
                <w:lang w:val="es-ES" w:eastAsia="es-ES"/>
              </w:rPr>
            </w:pPr>
          </w:p>
        </w:tc>
      </w:tr>
      <w:tr w:rsidR="002068AF" w:rsidRPr="00C11874" w:rsidTr="008B0BEA">
        <w:trPr>
          <w:gridAfter w:val="2"/>
          <w:wAfter w:w="243" w:type="dxa"/>
          <w:trHeight w:val="287"/>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2068AF" w:rsidRPr="00A52B3E" w:rsidRDefault="002068AF" w:rsidP="008B0BE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Informe de despacho</w:t>
            </w:r>
          </w:p>
        </w:tc>
      </w:tr>
      <w:tr w:rsidR="002068AF" w:rsidRPr="00C11874" w:rsidTr="008B0BEA">
        <w:trPr>
          <w:gridAfter w:val="2"/>
          <w:wAfter w:w="243" w:type="dxa"/>
          <w:trHeight w:val="80"/>
        </w:trPr>
        <w:tc>
          <w:tcPr>
            <w:tcW w:w="6691" w:type="dxa"/>
            <w:gridSpan w:val="14"/>
            <w:tcBorders>
              <w:left w:val="single" w:sz="8" w:space="0" w:color="FFFFFF"/>
              <w:bottom w:val="nil"/>
              <w:right w:val="single" w:sz="24" w:space="0" w:color="FFFFFF"/>
            </w:tcBorders>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2068AF" w:rsidRPr="00A52B3E" w:rsidRDefault="002068AF" w:rsidP="008B0BEA">
            <w:pPr>
              <w:tabs>
                <w:tab w:val="left" w:pos="7938"/>
              </w:tabs>
              <w:spacing w:after="0" w:line="240" w:lineRule="auto"/>
              <w:rPr>
                <w:rFonts w:ascii="Calibri" w:eastAsia="Times New Roman" w:hAnsi="Calibri" w:cs="Arial"/>
                <w:sz w:val="6"/>
                <w:szCs w:val="6"/>
                <w:lang w:val="es-ES" w:eastAsia="es-ES"/>
              </w:rPr>
            </w:pPr>
          </w:p>
        </w:tc>
      </w:tr>
      <w:tr w:rsidR="002068AF" w:rsidRPr="00C11874" w:rsidTr="002068AF">
        <w:trPr>
          <w:gridAfter w:val="2"/>
          <w:wAfter w:w="243" w:type="dxa"/>
          <w:trHeight w:val="318"/>
        </w:trPr>
        <w:tc>
          <w:tcPr>
            <w:tcW w:w="1908" w:type="dxa"/>
            <w:gridSpan w:val="4"/>
            <w:tcBorders>
              <w:top w:val="single" w:sz="8" w:space="0" w:color="FFFFFF"/>
              <w:left w:val="single" w:sz="8" w:space="0" w:color="FFFFFF"/>
              <w:bottom w:val="nil"/>
              <w:right w:val="single" w:sz="24" w:space="0" w:color="FFFFFF"/>
            </w:tcBorders>
            <w:shd w:val="clear" w:color="auto" w:fill="4F81BD"/>
            <w:vAlign w:val="center"/>
          </w:tcPr>
          <w:p w:rsidR="002068AF" w:rsidRPr="00A52B3E" w:rsidRDefault="002068AF" w:rsidP="008B0BE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870"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0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068AF" w:rsidRPr="00A52B3E" w:rsidRDefault="002068AF" w:rsidP="008B0BEA">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360" w:type="dxa"/>
            <w:gridSpan w:val="2"/>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2068AF" w:rsidRPr="00C11874" w:rsidTr="008B0BEA">
        <w:trPr>
          <w:trHeight w:val="156"/>
        </w:trPr>
        <w:tc>
          <w:tcPr>
            <w:tcW w:w="7045" w:type="dxa"/>
            <w:gridSpan w:val="16"/>
            <w:tcBorders>
              <w:left w:val="single" w:sz="8" w:space="0" w:color="FFFFFF"/>
              <w:bottom w:val="nil"/>
              <w:right w:val="single" w:sz="24" w:space="0" w:color="FFFFFF"/>
            </w:tcBorders>
            <w:shd w:val="clear" w:color="auto" w:fill="FFFFFF"/>
            <w:vAlign w:val="center"/>
          </w:tcPr>
          <w:p w:rsidR="002068AF" w:rsidRPr="00A52B3E" w:rsidRDefault="002068AF" w:rsidP="008B0BEA">
            <w:pPr>
              <w:tabs>
                <w:tab w:val="left" w:pos="7938"/>
              </w:tabs>
              <w:spacing w:after="0" w:line="240" w:lineRule="auto"/>
              <w:jc w:val="center"/>
              <w:rPr>
                <w:rFonts w:ascii="Calibri" w:eastAsia="Times New Roman" w:hAnsi="Calibri" w:cs="Arial"/>
                <w:b/>
                <w:bCs/>
                <w:color w:val="FFFFFF"/>
                <w:sz w:val="10"/>
                <w:szCs w:val="6"/>
                <w:lang w:val="es-ES" w:eastAsia="es-ES"/>
              </w:rPr>
            </w:pPr>
          </w:p>
          <w:p w:rsidR="002068AF" w:rsidRPr="00A52B3E" w:rsidRDefault="002068AF" w:rsidP="008B0BEA">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36" w:type="dxa"/>
            <w:shd w:val="clear" w:color="auto" w:fill="FFFFFF"/>
            <w:vAlign w:val="center"/>
          </w:tcPr>
          <w:p w:rsidR="002068AF" w:rsidRPr="00A52B3E" w:rsidRDefault="002068AF" w:rsidP="008B0BEA">
            <w:pPr>
              <w:tabs>
                <w:tab w:val="left" w:pos="7938"/>
              </w:tabs>
              <w:spacing w:after="0" w:line="240" w:lineRule="auto"/>
              <w:jc w:val="center"/>
              <w:rPr>
                <w:rFonts w:ascii="Calibri" w:eastAsia="Times New Roman" w:hAnsi="Calibri" w:cs="Arial"/>
                <w:sz w:val="10"/>
                <w:szCs w:val="6"/>
                <w:lang w:val="es-ES" w:eastAsia="es-ES"/>
              </w:rPr>
            </w:pPr>
          </w:p>
        </w:tc>
      </w:tr>
      <w:tr w:rsidR="002068AF" w:rsidRPr="0021458B" w:rsidTr="00AD78DC">
        <w:trPr>
          <w:gridAfter w:val="2"/>
          <w:wAfter w:w="243" w:type="dxa"/>
          <w:trHeight w:val="435"/>
        </w:trPr>
        <w:tc>
          <w:tcPr>
            <w:tcW w:w="738" w:type="dxa"/>
            <w:tcBorders>
              <w:top w:val="single" w:sz="8" w:space="0" w:color="FFFFFF"/>
              <w:left w:val="single" w:sz="8" w:space="0" w:color="FFFFFF"/>
              <w:bottom w:val="nil"/>
              <w:right w:val="single" w:sz="24" w:space="0" w:color="FFFFFF"/>
            </w:tcBorders>
            <w:shd w:val="clear" w:color="auto" w:fill="4F81BD"/>
            <w:vAlign w:val="center"/>
          </w:tcPr>
          <w:p w:rsidR="002068AF" w:rsidRPr="00A52B3E" w:rsidRDefault="002068AF" w:rsidP="008B0BEA">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8"/>
                <w:szCs w:val="18"/>
                <w:lang w:val="es-ES" w:eastAsia="es-ES"/>
              </w:rPr>
              <w:t>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068AF" w:rsidRPr="00A52B3E" w:rsidRDefault="002068AF" w:rsidP="008B0BEA">
            <w:pPr>
              <w:tabs>
                <w:tab w:val="left" w:pos="7938"/>
              </w:tabs>
              <w:spacing w:after="0" w:line="240" w:lineRule="auto"/>
              <w:jc w:val="center"/>
              <w:rPr>
                <w:rFonts w:eastAsia="Times New Roman" w:cs="Arial"/>
                <w:sz w:val="18"/>
                <w:szCs w:val="18"/>
                <w:lang w:val="es-ES" w:eastAsia="es-ES"/>
              </w:rPr>
            </w:pPr>
          </w:p>
        </w:tc>
        <w:tc>
          <w:tcPr>
            <w:tcW w:w="63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068AF" w:rsidRPr="00A52B3E" w:rsidRDefault="002068AF" w:rsidP="008B0BEA">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8"/>
                <w:szCs w:val="18"/>
                <w:lang w:val="es-ES" w:eastAsia="es-ES"/>
              </w:rPr>
              <w:t>0%</w:t>
            </w:r>
          </w:p>
        </w:tc>
        <w:tc>
          <w:tcPr>
            <w:tcW w:w="36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068AF" w:rsidRPr="00A52B3E" w:rsidRDefault="002068AF" w:rsidP="008B0BEA">
            <w:pPr>
              <w:tabs>
                <w:tab w:val="left" w:pos="7938"/>
              </w:tabs>
              <w:spacing w:after="0" w:line="240" w:lineRule="auto"/>
              <w:jc w:val="center"/>
              <w:rPr>
                <w:rFonts w:eastAsia="Times New Roman" w:cs="Arial"/>
                <w:sz w:val="18"/>
                <w:szCs w:val="18"/>
                <w:lang w:val="es-ES" w:eastAsia="es-ES"/>
              </w:rPr>
            </w:pPr>
          </w:p>
        </w:tc>
        <w:tc>
          <w:tcPr>
            <w:tcW w:w="72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068AF" w:rsidRPr="00A52B3E" w:rsidRDefault="002068AF" w:rsidP="008B0BEA">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8"/>
                <w:szCs w:val="18"/>
                <w:lang w:val="es-ES" w:eastAsia="es-ES"/>
              </w:rPr>
              <w:t>20%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2068AF" w:rsidRPr="00A52B3E" w:rsidRDefault="002068AF" w:rsidP="008B0BEA">
            <w:pPr>
              <w:tabs>
                <w:tab w:val="left" w:pos="7938"/>
              </w:tabs>
              <w:spacing w:after="0" w:line="240" w:lineRule="auto"/>
              <w:jc w:val="center"/>
              <w:rPr>
                <w:rFonts w:eastAsia="Times New Roman" w:cs="Arial"/>
                <w:sz w:val="18"/>
                <w:szCs w:val="18"/>
                <w:lang w:val="es-ES" w:eastAsia="es-ES"/>
              </w:rPr>
            </w:pP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068AF" w:rsidRPr="00A52B3E" w:rsidRDefault="002068AF" w:rsidP="008B0BEA">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900"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2068AF" w:rsidRPr="00A52B3E" w:rsidRDefault="002068AF" w:rsidP="008B0BEA">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abajo</w:t>
            </w:r>
          </w:p>
        </w:tc>
      </w:tr>
      <w:tr w:rsidR="002068AF" w:rsidRPr="00C11874" w:rsidTr="008B0BEA">
        <w:trPr>
          <w:gridAfter w:val="2"/>
          <w:wAfter w:w="243" w:type="dxa"/>
          <w:trHeight w:val="112"/>
        </w:trPr>
        <w:tc>
          <w:tcPr>
            <w:tcW w:w="7038" w:type="dxa"/>
            <w:gridSpan w:val="15"/>
            <w:tcBorders>
              <w:left w:val="single" w:sz="8" w:space="0" w:color="FFFFFF"/>
              <w:bottom w:val="nil"/>
              <w:right w:val="single" w:sz="24" w:space="0" w:color="FFFFFF"/>
            </w:tcBorders>
            <w:shd w:val="clear" w:color="auto" w:fill="FFFFFF"/>
            <w:vAlign w:val="center"/>
          </w:tcPr>
          <w:p w:rsidR="002068AF" w:rsidRPr="00A52B3E" w:rsidRDefault="002068AF" w:rsidP="008B0BEA">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2068AF" w:rsidRPr="00C11874" w:rsidTr="008B0BEA">
        <w:trPr>
          <w:gridAfter w:val="2"/>
          <w:wAfter w:w="243" w:type="dxa"/>
          <w:trHeight w:val="255"/>
        </w:trPr>
        <w:tc>
          <w:tcPr>
            <w:tcW w:w="7038" w:type="dxa"/>
            <w:gridSpan w:val="15"/>
            <w:tcBorders>
              <w:top w:val="single" w:sz="8" w:space="0" w:color="FFFFFF"/>
              <w:left w:val="single" w:sz="8" w:space="0" w:color="FFFFFF"/>
              <w:bottom w:val="single" w:sz="8" w:space="0" w:color="FFFFFF"/>
              <w:right w:val="single" w:sz="24" w:space="0" w:color="FFFFFF"/>
            </w:tcBorders>
            <w:shd w:val="clear" w:color="auto" w:fill="4F81BD"/>
            <w:vAlign w:val="center"/>
          </w:tcPr>
          <w:p w:rsidR="002068AF" w:rsidRPr="00A52B3E" w:rsidRDefault="002068AF" w:rsidP="008B0BEA">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E331B7" w:rsidRDefault="00E331B7" w:rsidP="002068AF">
      <w:pPr>
        <w:tabs>
          <w:tab w:val="left" w:pos="2562"/>
        </w:tabs>
        <w:spacing w:after="0" w:line="240" w:lineRule="auto"/>
        <w:ind w:left="1411"/>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AD78DC" w:rsidP="00F218FB">
      <w:pPr>
        <w:spacing w:after="0" w:line="240" w:lineRule="auto"/>
        <w:ind w:left="1411"/>
        <w:jc w:val="center"/>
      </w:pPr>
      <w:r>
        <w:rPr>
          <w:noProof/>
          <w:lang w:eastAsia="es-EC"/>
        </w:rPr>
        <w:drawing>
          <wp:anchor distT="0" distB="0" distL="114300" distR="114300" simplePos="0" relativeHeight="251787776" behindDoc="1" locked="0" layoutInCell="1" allowOverlap="1">
            <wp:simplePos x="0" y="0"/>
            <wp:positionH relativeFrom="column">
              <wp:posOffset>1875155</wp:posOffset>
            </wp:positionH>
            <wp:positionV relativeFrom="paragraph">
              <wp:posOffset>156845</wp:posOffset>
            </wp:positionV>
            <wp:extent cx="450850" cy="664845"/>
            <wp:effectExtent l="19050" t="0" r="6350" b="0"/>
            <wp:wrapTight wrapText="bothSides">
              <wp:wrapPolygon edited="0">
                <wp:start x="-913" y="0"/>
                <wp:lineTo x="-913" y="21043"/>
                <wp:lineTo x="21904" y="21043"/>
                <wp:lineTo x="21904" y="0"/>
                <wp:lineTo x="-913" y="0"/>
              </wp:wrapPolygon>
            </wp:wrapTight>
            <wp:docPr id="26"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28" cstate="print"/>
                    <a:srcRect l="18750" r="19444"/>
                    <a:stretch>
                      <a:fillRect/>
                    </a:stretch>
                  </pic:blipFill>
                  <pic:spPr bwMode="auto">
                    <a:xfrm>
                      <a:off x="0" y="0"/>
                      <a:ext cx="450850" cy="664845"/>
                    </a:xfrm>
                    <a:prstGeom prst="rect">
                      <a:avLst/>
                    </a:prstGeom>
                    <a:noFill/>
                    <a:ln w="9525">
                      <a:noFill/>
                      <a:miter lim="800000"/>
                      <a:headEnd/>
                      <a:tailEnd/>
                    </a:ln>
                  </pic:spPr>
                </pic:pic>
              </a:graphicData>
            </a:graphic>
          </wp:anchor>
        </w:drawing>
      </w:r>
    </w:p>
    <w:tbl>
      <w:tblPr>
        <w:tblpPr w:leftFromText="141" w:rightFromText="141" w:vertAnchor="text" w:horzAnchor="page" w:tblpX="6289"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1494"/>
      </w:tblGrid>
      <w:tr w:rsidR="00AD78DC" w:rsidRPr="00C11874" w:rsidTr="00AD78DC">
        <w:trPr>
          <w:trHeight w:val="347"/>
        </w:trPr>
        <w:tc>
          <w:tcPr>
            <w:tcW w:w="1584" w:type="dxa"/>
            <w:shd w:val="clear" w:color="auto" w:fill="FF00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494" w:type="dxa"/>
            <w:shd w:val="clear" w:color="auto" w:fill="FFFFFF"/>
            <w:vAlign w:val="center"/>
          </w:tcPr>
          <w:p w:rsidR="00AD78DC" w:rsidRPr="00DD70BE" w:rsidRDefault="00AD78DC" w:rsidP="00AD78DC">
            <w:pPr>
              <w:tabs>
                <w:tab w:val="left" w:pos="7938"/>
              </w:tabs>
              <w:spacing w:after="0" w:line="240" w:lineRule="auto"/>
              <w:jc w:val="center"/>
              <w:rPr>
                <w:rFonts w:eastAsia="Times New Roman" w:cs="Arial"/>
                <w:bCs/>
                <w:sz w:val="18"/>
                <w:szCs w:val="24"/>
                <w:lang w:val="es-ES" w:eastAsia="es-ES"/>
              </w:rPr>
            </w:pPr>
            <w:r w:rsidRPr="00DD70BE">
              <w:rPr>
                <w:rFonts w:eastAsia="Times New Roman" w:cs="Arial"/>
                <w:bCs/>
                <w:sz w:val="18"/>
                <w:szCs w:val="24"/>
                <w:lang w:val="es-ES" w:eastAsia="es-ES"/>
              </w:rPr>
              <w:t>&gt; 20%</w:t>
            </w:r>
          </w:p>
        </w:tc>
      </w:tr>
      <w:tr w:rsidR="00AD78DC" w:rsidRPr="00C11874" w:rsidTr="00AD78DC">
        <w:trPr>
          <w:trHeight w:val="347"/>
        </w:trPr>
        <w:tc>
          <w:tcPr>
            <w:tcW w:w="1584" w:type="dxa"/>
            <w:shd w:val="clear" w:color="auto" w:fill="FFFF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494"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20 – 0 %</w:t>
            </w:r>
          </w:p>
        </w:tc>
      </w:tr>
      <w:tr w:rsidR="00AD78DC" w:rsidRPr="00C11874" w:rsidTr="00AD78DC">
        <w:trPr>
          <w:trHeight w:val="365"/>
        </w:trPr>
        <w:tc>
          <w:tcPr>
            <w:tcW w:w="1584" w:type="dxa"/>
            <w:shd w:val="clear" w:color="auto" w:fill="66FF33"/>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494"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0 %</w:t>
            </w:r>
          </w:p>
        </w:tc>
      </w:tr>
    </w:tbl>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24318A">
      <w:pPr>
        <w:spacing w:after="0" w:line="240" w:lineRule="auto"/>
        <w:ind w:left="1411"/>
        <w:jc w:val="center"/>
        <w:rPr>
          <w:rFonts w:cs="Arial"/>
          <w:sz w:val="22"/>
        </w:rPr>
      </w:pPr>
      <w:r w:rsidRPr="00DE60B5">
        <w:rPr>
          <w:rFonts w:cs="Arial"/>
          <w:i/>
        </w:rPr>
        <w:tab/>
      </w:r>
      <w:r w:rsidRPr="00315569">
        <w:rPr>
          <w:rFonts w:cs="Arial"/>
        </w:rPr>
        <w:t xml:space="preserve">Figura 4.7. </w:t>
      </w:r>
      <w:r w:rsidR="0024318A" w:rsidRPr="00315569">
        <w:rPr>
          <w:rFonts w:cs="Arial"/>
        </w:rPr>
        <w:t>FICHA N</w:t>
      </w:r>
      <w:r w:rsidR="0024318A" w:rsidRPr="00315569">
        <w:rPr>
          <w:rFonts w:cs="Arial"/>
          <w:vertAlign w:val="superscript"/>
        </w:rPr>
        <w:t>O</w:t>
      </w:r>
      <w:r w:rsidR="0024318A" w:rsidRPr="00315569">
        <w:rPr>
          <w:rFonts w:cs="Arial"/>
        </w:rPr>
        <w:t>7 - INDICADOR % DE PEDIDOS NO ATENDIDOS</w:t>
      </w:r>
    </w:p>
    <w:p w:rsidR="000C692D" w:rsidRDefault="000C692D" w:rsidP="00F218FB">
      <w:pPr>
        <w:spacing w:after="0" w:line="240" w:lineRule="auto"/>
        <w:ind w:left="1411"/>
        <w:jc w:val="center"/>
      </w:pPr>
    </w:p>
    <w:p w:rsidR="000C692D" w:rsidRDefault="000C692D"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p w:rsidR="00AD78DC" w:rsidRDefault="00AD78DC" w:rsidP="00F218FB">
      <w:pPr>
        <w:spacing w:after="0" w:line="240" w:lineRule="auto"/>
        <w:ind w:left="1411"/>
        <w:jc w:val="center"/>
      </w:pPr>
    </w:p>
    <w:tbl>
      <w:tblPr>
        <w:tblpPr w:leftFromText="141" w:rightFromText="141" w:vertAnchor="text" w:horzAnchor="margin" w:tblpXSpec="right" w:tblpY="88"/>
        <w:tblW w:w="728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918"/>
        <w:gridCol w:w="720"/>
        <w:gridCol w:w="270"/>
        <w:gridCol w:w="630"/>
        <w:gridCol w:w="540"/>
        <w:gridCol w:w="270"/>
        <w:gridCol w:w="810"/>
        <w:gridCol w:w="630"/>
        <w:gridCol w:w="270"/>
        <w:gridCol w:w="630"/>
        <w:gridCol w:w="630"/>
        <w:gridCol w:w="360"/>
        <w:gridCol w:w="13"/>
        <w:gridCol w:w="354"/>
        <w:gridCol w:w="83"/>
        <w:gridCol w:w="153"/>
      </w:tblGrid>
      <w:tr w:rsidR="00AD78DC" w:rsidRPr="00C11874" w:rsidTr="00AD78DC">
        <w:trPr>
          <w:gridAfter w:val="1"/>
          <w:wAfter w:w="153" w:type="dxa"/>
          <w:trHeight w:val="272"/>
        </w:trPr>
        <w:tc>
          <w:tcPr>
            <w:tcW w:w="7128" w:type="dxa"/>
            <w:gridSpan w:val="15"/>
            <w:tcBorders>
              <w:top w:val="single" w:sz="8" w:space="0" w:color="FFFFFF"/>
              <w:left w:val="single" w:sz="8" w:space="0" w:color="FFFFFF"/>
              <w:bottom w:val="single" w:sz="24" w:space="0" w:color="FFFFFF"/>
              <w:right w:val="single" w:sz="8" w:space="0" w:color="FFFFFF"/>
            </w:tcBorders>
            <w:shd w:val="clear" w:color="auto" w:fill="4F81BD"/>
            <w:vAlign w:val="center"/>
          </w:tcPr>
          <w:p w:rsidR="00AD78DC" w:rsidRPr="00A52B3E" w:rsidRDefault="00AD78DC" w:rsidP="00AD78DC">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AD78DC" w:rsidRPr="00C11874" w:rsidTr="00AD78DC">
        <w:trPr>
          <w:gridAfter w:val="1"/>
          <w:wAfter w:w="153" w:type="dxa"/>
          <w:trHeight w:val="298"/>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AD78DC" w:rsidRPr="00A52B3E" w:rsidRDefault="00AD78DC" w:rsidP="00AD78DC">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rPr>
                <w:rFonts w:eastAsia="Times New Roman" w:cs="Arial"/>
                <w:sz w:val="22"/>
                <w:szCs w:val="24"/>
                <w:lang w:val="es-ES" w:eastAsia="es-ES"/>
              </w:rPr>
            </w:pPr>
            <w:r w:rsidRPr="00A52B3E">
              <w:rPr>
                <w:rFonts w:eastAsia="Times New Roman" w:cs="Arial"/>
                <w:bCs/>
                <w:sz w:val="20"/>
                <w:szCs w:val="24"/>
                <w:lang w:eastAsia="es-ES"/>
              </w:rPr>
              <w:t>% hermanos despachados</w:t>
            </w:r>
          </w:p>
        </w:tc>
      </w:tr>
      <w:tr w:rsidR="00AD78DC" w:rsidRPr="00C11874" w:rsidTr="00AD78DC">
        <w:trPr>
          <w:gridAfter w:val="1"/>
          <w:wAfter w:w="15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sz w:val="6"/>
                <w:szCs w:val="6"/>
                <w:lang w:val="es-ES" w:eastAsia="es-ES"/>
              </w:rPr>
            </w:pPr>
          </w:p>
        </w:tc>
      </w:tr>
      <w:tr w:rsidR="00AD78DC" w:rsidRPr="00C11874" w:rsidTr="00AD78DC">
        <w:trPr>
          <w:gridAfter w:val="1"/>
          <w:wAfter w:w="153" w:type="dxa"/>
          <w:trHeight w:val="272"/>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AD78DC" w:rsidRPr="00A52B3E" w:rsidRDefault="00AD78DC" w:rsidP="00AD78DC">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Aumentar en un 10% el número de hermanos despachados.</w:t>
            </w:r>
          </w:p>
        </w:tc>
      </w:tr>
      <w:tr w:rsidR="00AD78DC" w:rsidRPr="00C11874" w:rsidTr="00AD78DC">
        <w:trPr>
          <w:gridAfter w:val="1"/>
          <w:wAfter w:w="15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sz w:val="6"/>
                <w:szCs w:val="6"/>
                <w:lang w:val="es-ES" w:eastAsia="es-ES"/>
              </w:rPr>
            </w:pPr>
          </w:p>
        </w:tc>
      </w:tr>
      <w:tr w:rsidR="00AD78DC" w:rsidRPr="00C11874" w:rsidTr="00AD78DC">
        <w:trPr>
          <w:gridAfter w:val="1"/>
          <w:wAfter w:w="153" w:type="dxa"/>
          <w:trHeight w:val="272"/>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AD78DC" w:rsidRPr="00A52B3E" w:rsidRDefault="00AD78DC" w:rsidP="00AD78DC">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eastAsia="es-ES"/>
              </w:rPr>
              <w:t># hermanos despachados / plantas despachada</w:t>
            </w:r>
            <w:r>
              <w:rPr>
                <w:rFonts w:eastAsia="Times New Roman" w:cs="Arial"/>
                <w:sz w:val="20"/>
                <w:szCs w:val="24"/>
                <w:lang w:eastAsia="es-ES"/>
              </w:rPr>
              <w:t>s</w:t>
            </w:r>
            <w:r w:rsidRPr="00A52B3E">
              <w:rPr>
                <w:rFonts w:eastAsia="Times New Roman" w:cs="Arial"/>
                <w:sz w:val="20"/>
                <w:szCs w:val="24"/>
                <w:lang w:eastAsia="es-ES"/>
              </w:rPr>
              <w:t xml:space="preserve"> (*100)</w:t>
            </w:r>
          </w:p>
        </w:tc>
      </w:tr>
      <w:tr w:rsidR="00AD78DC" w:rsidRPr="00C11874" w:rsidTr="00AD78DC">
        <w:trPr>
          <w:gridAfter w:val="1"/>
          <w:wAfter w:w="15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sz w:val="6"/>
                <w:szCs w:val="6"/>
                <w:lang w:val="es-ES" w:eastAsia="es-ES"/>
              </w:rPr>
            </w:pPr>
          </w:p>
        </w:tc>
      </w:tr>
      <w:tr w:rsidR="00AD78DC" w:rsidRPr="00C11874" w:rsidTr="00AD78DC">
        <w:trPr>
          <w:gridAfter w:val="1"/>
          <w:wAfter w:w="153" w:type="dxa"/>
          <w:trHeight w:val="272"/>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AD78DC" w:rsidRPr="00A52B3E" w:rsidRDefault="00AD78DC" w:rsidP="00AD78DC">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Jefe de Producción</w:t>
            </w:r>
          </w:p>
        </w:tc>
      </w:tr>
      <w:tr w:rsidR="00AD78DC" w:rsidRPr="00C11874" w:rsidTr="00AD78DC">
        <w:trPr>
          <w:gridAfter w:val="1"/>
          <w:wAfter w:w="15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sz w:val="6"/>
                <w:szCs w:val="6"/>
                <w:lang w:val="es-ES" w:eastAsia="es-ES"/>
              </w:rPr>
            </w:pPr>
          </w:p>
        </w:tc>
      </w:tr>
      <w:tr w:rsidR="00AD78DC" w:rsidRPr="00C11874" w:rsidTr="00AD78DC">
        <w:trPr>
          <w:gridAfter w:val="1"/>
          <w:wAfter w:w="153" w:type="dxa"/>
          <w:trHeight w:val="287"/>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AD78DC" w:rsidRPr="00A52B3E" w:rsidRDefault="00AD78DC" w:rsidP="00AD78DC">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 xml:space="preserve">Informe de hermanos </w:t>
            </w:r>
          </w:p>
        </w:tc>
      </w:tr>
      <w:tr w:rsidR="00AD78DC" w:rsidRPr="00C11874" w:rsidTr="00AD78DC">
        <w:trPr>
          <w:gridAfter w:val="1"/>
          <w:wAfter w:w="153" w:type="dxa"/>
          <w:trHeight w:val="80"/>
        </w:trPr>
        <w:tc>
          <w:tcPr>
            <w:tcW w:w="6691" w:type="dxa"/>
            <w:gridSpan w:val="13"/>
            <w:tcBorders>
              <w:left w:val="single" w:sz="8" w:space="0" w:color="FFFFFF"/>
              <w:bottom w:val="nil"/>
              <w:right w:val="single" w:sz="24" w:space="0" w:color="FFFFFF"/>
            </w:tcBorders>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AD78DC" w:rsidRPr="00A52B3E" w:rsidRDefault="00AD78DC" w:rsidP="00AD78DC">
            <w:pPr>
              <w:tabs>
                <w:tab w:val="left" w:pos="7938"/>
              </w:tabs>
              <w:spacing w:after="0" w:line="240" w:lineRule="auto"/>
              <w:rPr>
                <w:rFonts w:ascii="Calibri" w:eastAsia="Times New Roman" w:hAnsi="Calibri" w:cs="Arial"/>
                <w:sz w:val="6"/>
                <w:szCs w:val="6"/>
                <w:lang w:val="es-ES" w:eastAsia="es-ES"/>
              </w:rPr>
            </w:pPr>
          </w:p>
        </w:tc>
      </w:tr>
      <w:tr w:rsidR="00AD78DC" w:rsidRPr="00C11874" w:rsidTr="00AD78DC">
        <w:trPr>
          <w:gridAfter w:val="1"/>
          <w:wAfter w:w="153" w:type="dxa"/>
          <w:trHeight w:val="318"/>
        </w:trPr>
        <w:tc>
          <w:tcPr>
            <w:tcW w:w="1908" w:type="dxa"/>
            <w:gridSpan w:val="3"/>
            <w:tcBorders>
              <w:top w:val="single" w:sz="8" w:space="0" w:color="FFFFFF"/>
              <w:left w:val="single" w:sz="8" w:space="0" w:color="FFFFFF"/>
              <w:bottom w:val="nil"/>
              <w:right w:val="single" w:sz="24" w:space="0" w:color="FFFFFF"/>
            </w:tcBorders>
            <w:shd w:val="clear" w:color="auto" w:fill="4F81BD"/>
            <w:vAlign w:val="center"/>
          </w:tcPr>
          <w:p w:rsidR="00AD78DC" w:rsidRPr="00A52B3E" w:rsidRDefault="00AD78DC" w:rsidP="00AD78DC">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780"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AD78DC" w:rsidRPr="00A52B3E" w:rsidRDefault="00AD78DC" w:rsidP="00AD78DC">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450"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AD78DC" w:rsidRPr="00C11874" w:rsidTr="00AD78DC">
        <w:trPr>
          <w:trHeight w:val="156"/>
        </w:trPr>
        <w:tc>
          <w:tcPr>
            <w:tcW w:w="7045" w:type="dxa"/>
            <w:gridSpan w:val="14"/>
            <w:tcBorders>
              <w:left w:val="single" w:sz="8" w:space="0" w:color="FFFFFF"/>
              <w:bottom w:val="nil"/>
              <w:right w:val="single" w:sz="24" w:space="0" w:color="FFFFFF"/>
            </w:tcBorders>
            <w:shd w:val="clear" w:color="auto" w:fill="FFFFFF"/>
            <w:vAlign w:val="center"/>
          </w:tcPr>
          <w:p w:rsidR="00AD78DC" w:rsidRPr="00A52B3E" w:rsidRDefault="00AD78DC" w:rsidP="00AD78DC">
            <w:pPr>
              <w:tabs>
                <w:tab w:val="left" w:pos="7938"/>
              </w:tabs>
              <w:spacing w:after="0" w:line="240" w:lineRule="auto"/>
              <w:jc w:val="center"/>
              <w:rPr>
                <w:rFonts w:ascii="Calibri" w:eastAsia="Times New Roman" w:hAnsi="Calibri" w:cs="Arial"/>
                <w:b/>
                <w:bCs/>
                <w:color w:val="FFFFFF"/>
                <w:sz w:val="10"/>
                <w:szCs w:val="6"/>
                <w:lang w:val="es-ES" w:eastAsia="es-ES"/>
              </w:rPr>
            </w:pPr>
          </w:p>
          <w:p w:rsidR="00AD78DC" w:rsidRPr="00A52B3E" w:rsidRDefault="00AD78DC" w:rsidP="00AD78DC">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36" w:type="dxa"/>
            <w:gridSpan w:val="2"/>
            <w:shd w:val="clear" w:color="auto" w:fill="FFFFFF"/>
            <w:vAlign w:val="center"/>
          </w:tcPr>
          <w:p w:rsidR="00AD78DC" w:rsidRPr="00A52B3E" w:rsidRDefault="00AD78DC" w:rsidP="00AD78DC">
            <w:pPr>
              <w:tabs>
                <w:tab w:val="left" w:pos="7938"/>
              </w:tabs>
              <w:spacing w:after="0" w:line="240" w:lineRule="auto"/>
              <w:jc w:val="center"/>
              <w:rPr>
                <w:rFonts w:ascii="Calibri" w:eastAsia="Times New Roman" w:hAnsi="Calibri" w:cs="Arial"/>
                <w:sz w:val="10"/>
                <w:szCs w:val="6"/>
                <w:lang w:val="es-ES" w:eastAsia="es-ES"/>
              </w:rPr>
            </w:pPr>
          </w:p>
        </w:tc>
      </w:tr>
      <w:tr w:rsidR="00AD78DC" w:rsidRPr="0021458B" w:rsidTr="00AD78DC">
        <w:trPr>
          <w:gridAfter w:val="1"/>
          <w:wAfter w:w="153" w:type="dxa"/>
          <w:trHeight w:val="435"/>
        </w:trPr>
        <w:tc>
          <w:tcPr>
            <w:tcW w:w="918" w:type="dxa"/>
            <w:tcBorders>
              <w:top w:val="single" w:sz="8" w:space="0" w:color="FFFFFF"/>
              <w:left w:val="single" w:sz="8" w:space="0" w:color="FFFFFF"/>
              <w:bottom w:val="nil"/>
              <w:right w:val="single" w:sz="24" w:space="0" w:color="FFFFFF"/>
            </w:tcBorders>
            <w:shd w:val="clear" w:color="auto" w:fill="4F81BD"/>
            <w:vAlign w:val="center"/>
          </w:tcPr>
          <w:p w:rsidR="00AD78DC" w:rsidRPr="00A52B3E" w:rsidRDefault="00AD78DC" w:rsidP="00AD78DC">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72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18"/>
                <w:lang w:val="es-ES" w:eastAsia="es-ES"/>
              </w:rPr>
            </w:pPr>
          </w:p>
        </w:tc>
        <w:tc>
          <w:tcPr>
            <w:tcW w:w="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AD78DC" w:rsidRPr="00A52B3E" w:rsidRDefault="00AD78DC" w:rsidP="00AD78DC">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54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5%</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18"/>
                <w:lang w:val="es-ES" w:eastAsia="es-ES"/>
              </w:rPr>
            </w:pPr>
          </w:p>
        </w:tc>
        <w:tc>
          <w:tcPr>
            <w:tcW w:w="81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AD78DC" w:rsidRPr="00A52B3E" w:rsidRDefault="00AD78DC" w:rsidP="00AD78DC">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18"/>
                <w:lang w:val="es-ES" w:eastAsia="es-ES"/>
              </w:rPr>
            </w:pP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AD78DC" w:rsidRPr="00A52B3E" w:rsidRDefault="00AD78DC" w:rsidP="00AD78DC">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810"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AD78DC" w:rsidRPr="00A52B3E" w:rsidRDefault="00AD78DC" w:rsidP="00AD78DC">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arriba</w:t>
            </w:r>
          </w:p>
        </w:tc>
      </w:tr>
      <w:tr w:rsidR="00AD78DC" w:rsidRPr="00C11874" w:rsidTr="00AD78DC">
        <w:trPr>
          <w:gridAfter w:val="1"/>
          <w:wAfter w:w="153" w:type="dxa"/>
          <w:trHeight w:val="112"/>
        </w:trPr>
        <w:tc>
          <w:tcPr>
            <w:tcW w:w="7128" w:type="dxa"/>
            <w:gridSpan w:val="15"/>
            <w:tcBorders>
              <w:left w:val="single" w:sz="8" w:space="0" w:color="FFFFFF"/>
              <w:bottom w:val="nil"/>
              <w:right w:val="single" w:sz="24" w:space="0" w:color="FFFFFF"/>
            </w:tcBorders>
            <w:shd w:val="clear" w:color="auto" w:fill="FFFFFF"/>
            <w:vAlign w:val="center"/>
          </w:tcPr>
          <w:p w:rsidR="00AD78DC" w:rsidRPr="00A52B3E" w:rsidRDefault="00AD78DC" w:rsidP="00AD78DC">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AD78DC" w:rsidRPr="00C11874" w:rsidTr="00AD78DC">
        <w:trPr>
          <w:gridAfter w:val="1"/>
          <w:wAfter w:w="153" w:type="dxa"/>
          <w:trHeight w:val="255"/>
        </w:trPr>
        <w:tc>
          <w:tcPr>
            <w:tcW w:w="7128" w:type="dxa"/>
            <w:gridSpan w:val="15"/>
            <w:tcBorders>
              <w:top w:val="single" w:sz="8" w:space="0" w:color="FFFFFF"/>
              <w:left w:val="single" w:sz="8" w:space="0" w:color="FFFFFF"/>
              <w:bottom w:val="single" w:sz="8" w:space="0" w:color="FFFFFF"/>
              <w:right w:val="single" w:sz="24" w:space="0" w:color="FFFFFF"/>
            </w:tcBorders>
            <w:shd w:val="clear" w:color="auto" w:fill="4F81BD"/>
            <w:vAlign w:val="center"/>
          </w:tcPr>
          <w:p w:rsidR="00AD78DC" w:rsidRPr="00A52B3E" w:rsidRDefault="00AD78DC" w:rsidP="00AD78DC">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0C692D" w:rsidRDefault="000C692D" w:rsidP="00AD78DC">
      <w:pPr>
        <w:tabs>
          <w:tab w:val="left" w:pos="3404"/>
        </w:tabs>
        <w:spacing w:after="0" w:line="240" w:lineRule="auto"/>
        <w:ind w:left="1411"/>
        <w:jc w:val="center"/>
      </w:pPr>
    </w:p>
    <w:p w:rsidR="00AD78DC" w:rsidRDefault="00AD78DC" w:rsidP="00F218FB">
      <w:pPr>
        <w:spacing w:after="0" w:line="240" w:lineRule="auto"/>
        <w:ind w:left="1411"/>
        <w:jc w:val="center"/>
      </w:pPr>
    </w:p>
    <w:tbl>
      <w:tblPr>
        <w:tblpPr w:leftFromText="141" w:rightFromText="141" w:vertAnchor="text" w:horzAnchor="page" w:tblpX="6215" w:tblpY="38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620"/>
      </w:tblGrid>
      <w:tr w:rsidR="00AD78DC" w:rsidRPr="00C11874" w:rsidTr="00AD78DC">
        <w:trPr>
          <w:trHeight w:val="347"/>
        </w:trPr>
        <w:tc>
          <w:tcPr>
            <w:tcW w:w="1548" w:type="dxa"/>
            <w:shd w:val="clear" w:color="auto" w:fill="FF00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620" w:type="dxa"/>
            <w:shd w:val="clear" w:color="auto" w:fill="FFFFFF"/>
            <w:vAlign w:val="center"/>
          </w:tcPr>
          <w:p w:rsidR="00AD78DC" w:rsidRPr="00714179" w:rsidRDefault="00AD78DC" w:rsidP="00AD78DC">
            <w:pPr>
              <w:tabs>
                <w:tab w:val="left" w:pos="7938"/>
              </w:tabs>
              <w:spacing w:after="0" w:line="240" w:lineRule="auto"/>
              <w:jc w:val="center"/>
              <w:rPr>
                <w:rFonts w:eastAsia="Times New Roman" w:cs="Arial"/>
                <w:bCs/>
                <w:sz w:val="18"/>
                <w:szCs w:val="24"/>
                <w:lang w:val="es-ES" w:eastAsia="es-ES"/>
              </w:rPr>
            </w:pPr>
            <w:r w:rsidRPr="00714179">
              <w:rPr>
                <w:rFonts w:eastAsia="Times New Roman" w:cs="Arial"/>
                <w:bCs/>
                <w:sz w:val="18"/>
                <w:szCs w:val="24"/>
                <w:lang w:val="es-ES" w:eastAsia="es-ES"/>
              </w:rPr>
              <w:t>&lt; 5%</w:t>
            </w:r>
          </w:p>
        </w:tc>
      </w:tr>
      <w:tr w:rsidR="00AD78DC" w:rsidRPr="00C11874" w:rsidTr="00AD78DC">
        <w:trPr>
          <w:trHeight w:val="347"/>
        </w:trPr>
        <w:tc>
          <w:tcPr>
            <w:tcW w:w="1548" w:type="dxa"/>
            <w:shd w:val="clear" w:color="auto" w:fill="FFFF00"/>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620"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5% – 10%</w:t>
            </w:r>
          </w:p>
        </w:tc>
      </w:tr>
      <w:tr w:rsidR="00AD78DC" w:rsidRPr="00C11874" w:rsidTr="00AD78DC">
        <w:trPr>
          <w:trHeight w:val="365"/>
        </w:trPr>
        <w:tc>
          <w:tcPr>
            <w:tcW w:w="1548" w:type="dxa"/>
            <w:shd w:val="clear" w:color="auto" w:fill="66FF33"/>
            <w:vAlign w:val="center"/>
          </w:tcPr>
          <w:p w:rsidR="00AD78DC" w:rsidRPr="00A52B3E" w:rsidRDefault="00AD78DC" w:rsidP="00AD78DC">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620" w:type="dxa"/>
            <w:shd w:val="clear" w:color="auto" w:fill="FFFFFF"/>
            <w:vAlign w:val="center"/>
          </w:tcPr>
          <w:p w:rsidR="00AD78DC" w:rsidRPr="00A52B3E" w:rsidRDefault="00AD78DC" w:rsidP="00AD78DC">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&gt;10%</w:t>
            </w:r>
          </w:p>
        </w:tc>
      </w:tr>
    </w:tbl>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r>
        <w:rPr>
          <w:rFonts w:cs="Arial"/>
          <w:b/>
          <w:noProof/>
          <w:sz w:val="22"/>
          <w:lang w:eastAsia="es-EC"/>
        </w:rPr>
        <w:drawing>
          <wp:anchor distT="0" distB="0" distL="114300" distR="114300" simplePos="0" relativeHeight="251663872" behindDoc="1" locked="0" layoutInCell="1" allowOverlap="1">
            <wp:simplePos x="0" y="0"/>
            <wp:positionH relativeFrom="column">
              <wp:posOffset>1863725</wp:posOffset>
            </wp:positionH>
            <wp:positionV relativeFrom="paragraph">
              <wp:posOffset>60960</wp:posOffset>
            </wp:positionV>
            <wp:extent cx="450850" cy="664845"/>
            <wp:effectExtent l="19050" t="0" r="6350" b="0"/>
            <wp:wrapTight wrapText="bothSides">
              <wp:wrapPolygon edited="0">
                <wp:start x="-913" y="0"/>
                <wp:lineTo x="-913" y="21043"/>
                <wp:lineTo x="21904" y="21043"/>
                <wp:lineTo x="21904" y="0"/>
                <wp:lineTo x="-913" y="0"/>
              </wp:wrapPolygon>
            </wp:wrapTight>
            <wp:docPr id="255"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1" cstate="print"/>
                    <a:srcRect l="18750" r="19444"/>
                    <a:stretch>
                      <a:fillRect/>
                    </a:stretch>
                  </pic:blipFill>
                  <pic:spPr bwMode="auto">
                    <a:xfrm>
                      <a:off x="0" y="0"/>
                      <a:ext cx="450850" cy="664845"/>
                    </a:xfrm>
                    <a:prstGeom prst="rect">
                      <a:avLst/>
                    </a:prstGeom>
                    <a:noFill/>
                    <a:ln w="9525">
                      <a:noFill/>
                      <a:miter lim="800000"/>
                      <a:headEnd/>
                      <a:tailEnd/>
                    </a:ln>
                  </pic:spPr>
                </pic:pic>
              </a:graphicData>
            </a:graphic>
          </wp:anchor>
        </w:drawing>
      </w: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24318A">
      <w:pPr>
        <w:spacing w:after="0" w:line="240" w:lineRule="auto"/>
        <w:ind w:left="1411"/>
        <w:jc w:val="center"/>
        <w:rPr>
          <w:rFonts w:cs="Arial"/>
          <w:sz w:val="22"/>
        </w:rPr>
      </w:pPr>
      <w:r w:rsidRPr="00DE60B5">
        <w:rPr>
          <w:rFonts w:cs="Arial"/>
          <w:i/>
        </w:rPr>
        <w:tab/>
      </w:r>
      <w:r w:rsidRPr="00315569">
        <w:rPr>
          <w:rFonts w:cs="Arial"/>
        </w:rPr>
        <w:t xml:space="preserve">Figura 4.8. </w:t>
      </w:r>
      <w:r w:rsidR="0024318A" w:rsidRPr="00315569">
        <w:rPr>
          <w:rFonts w:cs="Arial"/>
        </w:rPr>
        <w:t>FICHA N</w:t>
      </w:r>
      <w:r w:rsidR="0024318A" w:rsidRPr="00315569">
        <w:rPr>
          <w:rFonts w:cs="Arial"/>
          <w:vertAlign w:val="superscript"/>
        </w:rPr>
        <w:t>O</w:t>
      </w:r>
      <w:r w:rsidR="0024318A" w:rsidRPr="00315569">
        <w:rPr>
          <w:rFonts w:cs="Arial"/>
        </w:rPr>
        <w:t>8 - INDICADOR % HERMANOS DESPACHADOS</w:t>
      </w: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p w:rsidR="00AD78DC" w:rsidRDefault="00AD78DC" w:rsidP="00AD78DC">
      <w:pPr>
        <w:spacing w:after="0" w:line="240" w:lineRule="auto"/>
        <w:rPr>
          <w:rFonts w:cs="Arial"/>
          <w:b/>
          <w:sz w:val="22"/>
        </w:rPr>
      </w:pPr>
    </w:p>
    <w:tbl>
      <w:tblPr>
        <w:tblW w:w="7080" w:type="dxa"/>
        <w:tblInd w:w="11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762"/>
        <w:gridCol w:w="540"/>
        <w:gridCol w:w="270"/>
        <w:gridCol w:w="768"/>
        <w:gridCol w:w="132"/>
        <w:gridCol w:w="630"/>
        <w:gridCol w:w="270"/>
        <w:gridCol w:w="720"/>
        <w:gridCol w:w="540"/>
        <w:gridCol w:w="270"/>
        <w:gridCol w:w="810"/>
        <w:gridCol w:w="450"/>
        <w:gridCol w:w="312"/>
        <w:gridCol w:w="138"/>
        <w:gridCol w:w="216"/>
        <w:gridCol w:w="144"/>
        <w:gridCol w:w="108"/>
      </w:tblGrid>
      <w:tr w:rsidR="00B805E2" w:rsidRPr="00C11874" w:rsidTr="00B536FD">
        <w:trPr>
          <w:gridAfter w:val="1"/>
          <w:wAfter w:w="108" w:type="dxa"/>
          <w:trHeight w:val="272"/>
        </w:trPr>
        <w:tc>
          <w:tcPr>
            <w:tcW w:w="6972" w:type="dxa"/>
            <w:gridSpan w:val="16"/>
            <w:tcBorders>
              <w:top w:val="single" w:sz="8" w:space="0" w:color="FFFFFF"/>
              <w:left w:val="single" w:sz="8" w:space="0" w:color="FFFFFF"/>
              <w:bottom w:val="single" w:sz="24" w:space="0" w:color="FFFFFF"/>
              <w:right w:val="single" w:sz="8" w:space="0" w:color="FFFFFF"/>
            </w:tcBorders>
            <w:shd w:val="clear" w:color="auto" w:fill="4F81BD"/>
            <w:vAlign w:val="center"/>
          </w:tcPr>
          <w:p w:rsidR="00B805E2" w:rsidRPr="00A52B3E" w:rsidRDefault="00B805E2"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B805E2" w:rsidRPr="00C11874" w:rsidTr="00B536FD">
        <w:trPr>
          <w:gridAfter w:val="1"/>
          <w:wAfter w:w="108" w:type="dxa"/>
          <w:trHeight w:val="298"/>
        </w:trPr>
        <w:tc>
          <w:tcPr>
            <w:tcW w:w="2340" w:type="dxa"/>
            <w:gridSpan w:val="4"/>
            <w:tcBorders>
              <w:top w:val="single" w:sz="8" w:space="0" w:color="FFFFFF"/>
              <w:left w:val="single" w:sz="8" w:space="0" w:color="FFFFFF"/>
              <w:bottom w:val="nil"/>
              <w:right w:val="single" w:sz="24" w:space="0" w:color="FFFFFF"/>
            </w:tcBorders>
            <w:shd w:val="clear" w:color="auto" w:fill="4F81BD"/>
            <w:vAlign w:val="center"/>
          </w:tcPr>
          <w:p w:rsidR="00B805E2" w:rsidRPr="00A52B3E" w:rsidRDefault="00B805E2"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4632"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B805E2" w:rsidP="00A52B3E">
            <w:pPr>
              <w:tabs>
                <w:tab w:val="left" w:pos="7938"/>
              </w:tabs>
              <w:spacing w:after="0" w:line="240" w:lineRule="auto"/>
              <w:rPr>
                <w:rFonts w:eastAsia="Times New Roman" w:cs="Arial"/>
                <w:sz w:val="22"/>
                <w:szCs w:val="24"/>
                <w:lang w:val="es-ES" w:eastAsia="es-ES"/>
              </w:rPr>
            </w:pPr>
            <w:r w:rsidRPr="00A52B3E">
              <w:rPr>
                <w:rFonts w:eastAsia="Times New Roman" w:cs="Arial"/>
                <w:color w:val="000000"/>
                <w:sz w:val="20"/>
                <w:szCs w:val="20"/>
                <w:lang w:eastAsia="es-EC"/>
              </w:rPr>
              <w:t>% plantas mutantes entregadas.</w:t>
            </w:r>
          </w:p>
        </w:tc>
      </w:tr>
      <w:tr w:rsidR="00B805E2" w:rsidRPr="00C11874" w:rsidTr="00B536FD">
        <w:trPr>
          <w:gridAfter w:val="1"/>
          <w:wAfter w:w="108" w:type="dxa"/>
          <w:trHeight w:val="80"/>
        </w:trPr>
        <w:tc>
          <w:tcPr>
            <w:tcW w:w="6474" w:type="dxa"/>
            <w:gridSpan w:val="13"/>
            <w:tcBorders>
              <w:left w:val="single" w:sz="8" w:space="0" w:color="FFFFFF"/>
              <w:bottom w:val="nil"/>
              <w:right w:val="single" w:sz="24" w:space="0" w:color="FFFFFF"/>
            </w:tcBorders>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98" w:type="dxa"/>
            <w:gridSpan w:val="3"/>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sz w:val="6"/>
                <w:szCs w:val="6"/>
                <w:lang w:val="es-ES" w:eastAsia="es-ES"/>
              </w:rPr>
            </w:pPr>
          </w:p>
        </w:tc>
      </w:tr>
      <w:tr w:rsidR="00B805E2" w:rsidRPr="00C11874" w:rsidTr="00B536FD">
        <w:trPr>
          <w:gridAfter w:val="1"/>
          <w:wAfter w:w="108" w:type="dxa"/>
          <w:trHeight w:val="272"/>
        </w:trPr>
        <w:tc>
          <w:tcPr>
            <w:tcW w:w="2340" w:type="dxa"/>
            <w:gridSpan w:val="4"/>
            <w:tcBorders>
              <w:top w:val="single" w:sz="8" w:space="0" w:color="FFFFFF"/>
              <w:left w:val="single" w:sz="8" w:space="0" w:color="FFFFFF"/>
              <w:bottom w:val="nil"/>
              <w:right w:val="single" w:sz="24" w:space="0" w:color="FFFFFF"/>
            </w:tcBorders>
            <w:shd w:val="clear" w:color="auto" w:fill="4F81BD"/>
            <w:vAlign w:val="center"/>
          </w:tcPr>
          <w:p w:rsidR="00B805E2" w:rsidRPr="00A52B3E" w:rsidRDefault="00B805E2"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4632"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B805E2" w:rsidP="00A52B3E">
            <w:pPr>
              <w:tabs>
                <w:tab w:val="left" w:pos="7938"/>
              </w:tabs>
              <w:spacing w:after="0" w:line="240" w:lineRule="auto"/>
              <w:rPr>
                <w:rFonts w:eastAsia="Times New Roman" w:cs="Arial"/>
                <w:sz w:val="20"/>
                <w:szCs w:val="24"/>
                <w:lang w:val="es-ES" w:eastAsia="es-ES"/>
              </w:rPr>
            </w:pPr>
            <w:r w:rsidRPr="00A52B3E">
              <w:rPr>
                <w:rFonts w:eastAsia="Times New Roman" w:cs="Arial"/>
                <w:bCs/>
                <w:sz w:val="20"/>
                <w:szCs w:val="24"/>
                <w:lang w:eastAsia="es-ES"/>
              </w:rPr>
              <w:t>Mantener en 1% el número de plantas mutantes entregadas</w:t>
            </w:r>
          </w:p>
        </w:tc>
      </w:tr>
      <w:tr w:rsidR="00B805E2" w:rsidRPr="00C11874" w:rsidTr="00B536FD">
        <w:trPr>
          <w:gridAfter w:val="1"/>
          <w:wAfter w:w="108" w:type="dxa"/>
          <w:trHeight w:val="80"/>
        </w:trPr>
        <w:tc>
          <w:tcPr>
            <w:tcW w:w="6474" w:type="dxa"/>
            <w:gridSpan w:val="13"/>
            <w:tcBorders>
              <w:left w:val="single" w:sz="8" w:space="0" w:color="FFFFFF"/>
              <w:bottom w:val="nil"/>
              <w:right w:val="single" w:sz="24" w:space="0" w:color="FFFFFF"/>
            </w:tcBorders>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98" w:type="dxa"/>
            <w:gridSpan w:val="3"/>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sz w:val="6"/>
                <w:szCs w:val="6"/>
                <w:lang w:val="es-ES" w:eastAsia="es-ES"/>
              </w:rPr>
            </w:pPr>
          </w:p>
        </w:tc>
      </w:tr>
      <w:tr w:rsidR="00B805E2" w:rsidRPr="00C11874" w:rsidTr="00B536FD">
        <w:trPr>
          <w:gridAfter w:val="1"/>
          <w:wAfter w:w="108" w:type="dxa"/>
          <w:trHeight w:val="272"/>
        </w:trPr>
        <w:tc>
          <w:tcPr>
            <w:tcW w:w="2340" w:type="dxa"/>
            <w:gridSpan w:val="4"/>
            <w:tcBorders>
              <w:top w:val="single" w:sz="8" w:space="0" w:color="FFFFFF"/>
              <w:left w:val="single" w:sz="8" w:space="0" w:color="FFFFFF"/>
              <w:bottom w:val="nil"/>
              <w:right w:val="single" w:sz="24" w:space="0" w:color="FFFFFF"/>
            </w:tcBorders>
            <w:shd w:val="clear" w:color="auto" w:fill="4F81BD"/>
            <w:vAlign w:val="center"/>
          </w:tcPr>
          <w:p w:rsidR="00B805E2" w:rsidRPr="00A52B3E" w:rsidRDefault="00B805E2"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4632"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B805E2" w:rsidP="00A52B3E">
            <w:pPr>
              <w:tabs>
                <w:tab w:val="left" w:pos="7938"/>
              </w:tabs>
              <w:spacing w:after="0" w:line="240" w:lineRule="auto"/>
              <w:rPr>
                <w:rFonts w:eastAsia="Times New Roman" w:cs="Arial"/>
                <w:sz w:val="20"/>
                <w:szCs w:val="24"/>
                <w:lang w:val="es-ES" w:eastAsia="es-ES"/>
              </w:rPr>
            </w:pPr>
            <w:r w:rsidRPr="00A52B3E">
              <w:rPr>
                <w:rFonts w:eastAsia="Times New Roman" w:cs="Arial"/>
                <w:color w:val="000000"/>
                <w:sz w:val="20"/>
                <w:szCs w:val="20"/>
                <w:lang w:eastAsia="es-EC"/>
              </w:rPr>
              <w:t># plantas mutantes entregadas / total plantas entregadas (*100)</w:t>
            </w:r>
          </w:p>
        </w:tc>
      </w:tr>
      <w:tr w:rsidR="00B805E2" w:rsidRPr="00C11874" w:rsidTr="00B536FD">
        <w:trPr>
          <w:gridAfter w:val="1"/>
          <w:wAfter w:w="108" w:type="dxa"/>
          <w:trHeight w:val="80"/>
        </w:trPr>
        <w:tc>
          <w:tcPr>
            <w:tcW w:w="6474" w:type="dxa"/>
            <w:gridSpan w:val="13"/>
            <w:tcBorders>
              <w:left w:val="single" w:sz="8" w:space="0" w:color="FFFFFF"/>
              <w:bottom w:val="nil"/>
              <w:right w:val="single" w:sz="24" w:space="0" w:color="FFFFFF"/>
            </w:tcBorders>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98" w:type="dxa"/>
            <w:gridSpan w:val="3"/>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sz w:val="6"/>
                <w:szCs w:val="6"/>
                <w:lang w:val="es-ES" w:eastAsia="es-ES"/>
              </w:rPr>
            </w:pPr>
          </w:p>
        </w:tc>
      </w:tr>
      <w:tr w:rsidR="00B805E2" w:rsidRPr="00C11874" w:rsidTr="00B536FD">
        <w:trPr>
          <w:gridAfter w:val="1"/>
          <w:wAfter w:w="108" w:type="dxa"/>
          <w:trHeight w:val="272"/>
        </w:trPr>
        <w:tc>
          <w:tcPr>
            <w:tcW w:w="2340" w:type="dxa"/>
            <w:gridSpan w:val="4"/>
            <w:tcBorders>
              <w:top w:val="single" w:sz="8" w:space="0" w:color="FFFFFF"/>
              <w:left w:val="single" w:sz="8" w:space="0" w:color="FFFFFF"/>
              <w:bottom w:val="nil"/>
              <w:right w:val="single" w:sz="24" w:space="0" w:color="FFFFFF"/>
            </w:tcBorders>
            <w:shd w:val="clear" w:color="auto" w:fill="4F81BD"/>
            <w:vAlign w:val="center"/>
          </w:tcPr>
          <w:p w:rsidR="00B805E2" w:rsidRPr="00A52B3E" w:rsidRDefault="00B805E2"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4632"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B805E2" w:rsidP="0039031D">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 xml:space="preserve">Jefe de </w:t>
            </w:r>
            <w:r w:rsidR="0039031D">
              <w:rPr>
                <w:rFonts w:eastAsia="Times New Roman" w:cs="Arial"/>
                <w:sz w:val="20"/>
                <w:szCs w:val="24"/>
                <w:lang w:val="es-ES" w:eastAsia="es-ES"/>
              </w:rPr>
              <w:t>Ventas</w:t>
            </w:r>
          </w:p>
        </w:tc>
      </w:tr>
      <w:tr w:rsidR="00B805E2" w:rsidRPr="00C11874" w:rsidTr="00B536FD">
        <w:trPr>
          <w:gridAfter w:val="1"/>
          <w:wAfter w:w="108" w:type="dxa"/>
          <w:trHeight w:val="80"/>
        </w:trPr>
        <w:tc>
          <w:tcPr>
            <w:tcW w:w="6474" w:type="dxa"/>
            <w:gridSpan w:val="13"/>
            <w:tcBorders>
              <w:left w:val="single" w:sz="8" w:space="0" w:color="FFFFFF"/>
              <w:bottom w:val="nil"/>
              <w:right w:val="single" w:sz="24" w:space="0" w:color="FFFFFF"/>
            </w:tcBorders>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98" w:type="dxa"/>
            <w:gridSpan w:val="3"/>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sz w:val="6"/>
                <w:szCs w:val="6"/>
                <w:lang w:val="es-ES" w:eastAsia="es-ES"/>
              </w:rPr>
            </w:pPr>
          </w:p>
        </w:tc>
      </w:tr>
      <w:tr w:rsidR="00B805E2" w:rsidRPr="00C11874" w:rsidTr="00B536FD">
        <w:trPr>
          <w:gridAfter w:val="1"/>
          <w:wAfter w:w="108" w:type="dxa"/>
          <w:trHeight w:val="287"/>
        </w:trPr>
        <w:tc>
          <w:tcPr>
            <w:tcW w:w="2340" w:type="dxa"/>
            <w:gridSpan w:val="4"/>
            <w:tcBorders>
              <w:top w:val="single" w:sz="8" w:space="0" w:color="FFFFFF"/>
              <w:left w:val="single" w:sz="8" w:space="0" w:color="FFFFFF"/>
              <w:bottom w:val="nil"/>
              <w:right w:val="single" w:sz="24" w:space="0" w:color="FFFFFF"/>
            </w:tcBorders>
            <w:shd w:val="clear" w:color="auto" w:fill="4F81BD"/>
            <w:vAlign w:val="center"/>
          </w:tcPr>
          <w:p w:rsidR="00B805E2" w:rsidRPr="00A52B3E" w:rsidRDefault="00B805E2"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4632"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714179" w:rsidP="00A52B3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Informe de despacho</w:t>
            </w:r>
          </w:p>
        </w:tc>
      </w:tr>
      <w:tr w:rsidR="00B805E2" w:rsidRPr="00C11874" w:rsidTr="00B536FD">
        <w:trPr>
          <w:gridAfter w:val="1"/>
          <w:wAfter w:w="108" w:type="dxa"/>
          <w:trHeight w:val="80"/>
        </w:trPr>
        <w:tc>
          <w:tcPr>
            <w:tcW w:w="6474" w:type="dxa"/>
            <w:gridSpan w:val="13"/>
            <w:tcBorders>
              <w:left w:val="single" w:sz="8" w:space="0" w:color="FFFFFF"/>
              <w:bottom w:val="nil"/>
              <w:right w:val="single" w:sz="24" w:space="0" w:color="FFFFFF"/>
            </w:tcBorders>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98" w:type="dxa"/>
            <w:gridSpan w:val="3"/>
            <w:shd w:val="clear" w:color="auto" w:fill="FFFFFF"/>
            <w:vAlign w:val="center"/>
          </w:tcPr>
          <w:p w:rsidR="00B805E2" w:rsidRPr="00A52B3E" w:rsidRDefault="00B805E2" w:rsidP="00A52B3E">
            <w:pPr>
              <w:tabs>
                <w:tab w:val="left" w:pos="7938"/>
              </w:tabs>
              <w:spacing w:after="0" w:line="240" w:lineRule="auto"/>
              <w:rPr>
                <w:rFonts w:ascii="Calibri" w:eastAsia="Times New Roman" w:hAnsi="Calibri" w:cs="Arial"/>
                <w:sz w:val="6"/>
                <w:szCs w:val="6"/>
                <w:lang w:val="es-ES" w:eastAsia="es-ES"/>
              </w:rPr>
            </w:pPr>
          </w:p>
        </w:tc>
      </w:tr>
      <w:tr w:rsidR="00B805E2" w:rsidRPr="00C11874" w:rsidTr="00B536FD">
        <w:trPr>
          <w:gridAfter w:val="1"/>
          <w:wAfter w:w="108" w:type="dxa"/>
          <w:trHeight w:val="318"/>
        </w:trPr>
        <w:tc>
          <w:tcPr>
            <w:tcW w:w="2340" w:type="dxa"/>
            <w:gridSpan w:val="4"/>
            <w:tcBorders>
              <w:top w:val="single" w:sz="8" w:space="0" w:color="FFFFFF"/>
              <w:left w:val="single" w:sz="8" w:space="0" w:color="FFFFFF"/>
              <w:bottom w:val="nil"/>
              <w:right w:val="single" w:sz="24" w:space="0" w:color="FFFFFF"/>
            </w:tcBorders>
            <w:shd w:val="clear" w:color="auto" w:fill="4F81BD"/>
            <w:vAlign w:val="center"/>
          </w:tcPr>
          <w:p w:rsidR="00B805E2" w:rsidRPr="00A52B3E" w:rsidRDefault="00B805E2"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372"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B805E2"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00" w:type="dxa"/>
            <w:gridSpan w:val="3"/>
            <w:tcBorders>
              <w:top w:val="single" w:sz="8" w:space="0" w:color="FFFFFF"/>
              <w:left w:val="single" w:sz="8" w:space="0" w:color="FFFFFF"/>
              <w:bottom w:val="single" w:sz="8" w:space="0" w:color="FFFFFF"/>
              <w:right w:val="single" w:sz="8" w:space="0" w:color="FFFFFF"/>
            </w:tcBorders>
            <w:shd w:val="clear" w:color="auto" w:fill="4F81BD"/>
            <w:vAlign w:val="center"/>
          </w:tcPr>
          <w:p w:rsidR="00B805E2" w:rsidRPr="00A52B3E" w:rsidRDefault="00B805E2"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360" w:type="dxa"/>
            <w:gridSpan w:val="2"/>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0B4D74"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B805E2" w:rsidRPr="00C11874" w:rsidTr="00B536FD">
        <w:trPr>
          <w:trHeight w:val="156"/>
        </w:trPr>
        <w:tc>
          <w:tcPr>
            <w:tcW w:w="6828" w:type="dxa"/>
            <w:gridSpan w:val="15"/>
            <w:tcBorders>
              <w:left w:val="single" w:sz="8" w:space="0" w:color="FFFFFF"/>
              <w:bottom w:val="nil"/>
              <w:right w:val="single" w:sz="24" w:space="0" w:color="FFFFFF"/>
            </w:tcBorders>
            <w:shd w:val="clear" w:color="auto" w:fill="FFFFFF"/>
            <w:vAlign w:val="center"/>
          </w:tcPr>
          <w:p w:rsidR="00B805E2" w:rsidRPr="00A52B3E" w:rsidRDefault="00B805E2"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B805E2" w:rsidRPr="00A52B3E" w:rsidRDefault="00B805E2"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52" w:type="dxa"/>
            <w:gridSpan w:val="2"/>
            <w:shd w:val="clear" w:color="auto" w:fill="FFFFFF"/>
            <w:vAlign w:val="center"/>
          </w:tcPr>
          <w:p w:rsidR="00B805E2" w:rsidRPr="00A52B3E" w:rsidRDefault="00B805E2" w:rsidP="00A52B3E">
            <w:pPr>
              <w:tabs>
                <w:tab w:val="left" w:pos="7938"/>
              </w:tabs>
              <w:spacing w:after="0" w:line="240" w:lineRule="auto"/>
              <w:jc w:val="center"/>
              <w:rPr>
                <w:rFonts w:ascii="Calibri" w:eastAsia="Times New Roman" w:hAnsi="Calibri" w:cs="Arial"/>
                <w:sz w:val="10"/>
                <w:szCs w:val="6"/>
                <w:lang w:val="es-ES" w:eastAsia="es-ES"/>
              </w:rPr>
            </w:pPr>
          </w:p>
        </w:tc>
      </w:tr>
      <w:tr w:rsidR="00B805E2" w:rsidRPr="0021458B" w:rsidTr="00B536FD">
        <w:trPr>
          <w:gridAfter w:val="1"/>
          <w:wAfter w:w="108" w:type="dxa"/>
          <w:trHeight w:val="435"/>
        </w:trPr>
        <w:tc>
          <w:tcPr>
            <w:tcW w:w="762" w:type="dxa"/>
            <w:tcBorders>
              <w:top w:val="single" w:sz="8" w:space="0" w:color="FFFFFF"/>
              <w:left w:val="single" w:sz="8" w:space="0" w:color="FFFFFF"/>
              <w:bottom w:val="nil"/>
              <w:right w:val="single" w:sz="24" w:space="0" w:color="FFFFFF"/>
            </w:tcBorders>
            <w:shd w:val="clear" w:color="auto" w:fill="4F81BD"/>
            <w:vAlign w:val="center"/>
          </w:tcPr>
          <w:p w:rsidR="00B805E2" w:rsidRPr="00A52B3E" w:rsidRDefault="00B805E2"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54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0F4D2D" w:rsidP="00A52B3E">
            <w:pPr>
              <w:tabs>
                <w:tab w:val="left" w:pos="7938"/>
              </w:tabs>
              <w:spacing w:after="0" w:line="240" w:lineRule="auto"/>
              <w:jc w:val="center"/>
              <w:rPr>
                <w:rFonts w:eastAsia="Times New Roman" w:cs="Arial"/>
                <w:sz w:val="18"/>
                <w:szCs w:val="18"/>
                <w:lang w:val="es-ES" w:eastAsia="es-ES"/>
              </w:rPr>
            </w:pPr>
            <w:r>
              <w:rPr>
                <w:rFonts w:eastAsia="Times New Roman" w:cs="Arial"/>
                <w:sz w:val="18"/>
                <w:szCs w:val="18"/>
                <w:lang w:val="es-ES" w:eastAsia="es-ES"/>
              </w:rPr>
              <w:t>0</w:t>
            </w:r>
            <w:r w:rsidR="000B4D74" w:rsidRPr="00A52B3E">
              <w:rPr>
                <w:rFonts w:eastAsia="Times New Roman" w:cs="Arial"/>
                <w:sz w:val="18"/>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B805E2" w:rsidRPr="00A52B3E" w:rsidRDefault="00B805E2" w:rsidP="00A52B3E">
            <w:pPr>
              <w:tabs>
                <w:tab w:val="left" w:pos="7938"/>
              </w:tabs>
              <w:spacing w:after="0" w:line="240" w:lineRule="auto"/>
              <w:jc w:val="center"/>
              <w:rPr>
                <w:rFonts w:eastAsia="Times New Roman" w:cs="Arial"/>
                <w:sz w:val="18"/>
                <w:szCs w:val="18"/>
                <w:lang w:val="es-ES" w:eastAsia="es-ES"/>
              </w:rPr>
            </w:pPr>
          </w:p>
        </w:tc>
        <w:tc>
          <w:tcPr>
            <w:tcW w:w="90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B805E2" w:rsidRPr="00A52B3E" w:rsidRDefault="00B805E2"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0F4D2D" w:rsidP="00A52B3E">
            <w:pPr>
              <w:tabs>
                <w:tab w:val="left" w:pos="7938"/>
              </w:tabs>
              <w:spacing w:after="0" w:line="240" w:lineRule="auto"/>
              <w:jc w:val="center"/>
              <w:rPr>
                <w:rFonts w:eastAsia="Times New Roman" w:cs="Arial"/>
                <w:sz w:val="18"/>
                <w:szCs w:val="18"/>
                <w:lang w:val="es-ES" w:eastAsia="es-ES"/>
              </w:rPr>
            </w:pPr>
            <w:r>
              <w:rPr>
                <w:rFonts w:eastAsia="Times New Roman" w:cs="Arial"/>
                <w:sz w:val="18"/>
                <w:szCs w:val="18"/>
                <w:lang w:val="es-ES" w:eastAsia="es-ES"/>
              </w:rPr>
              <w:t>0</w:t>
            </w:r>
            <w:r w:rsidR="000B4D74" w:rsidRPr="00A52B3E">
              <w:rPr>
                <w:rFonts w:eastAsia="Times New Roman" w:cs="Arial"/>
                <w:sz w:val="18"/>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B805E2" w:rsidRPr="00A52B3E" w:rsidRDefault="00B805E2" w:rsidP="00A52B3E">
            <w:pPr>
              <w:tabs>
                <w:tab w:val="left" w:pos="7938"/>
              </w:tabs>
              <w:spacing w:after="0" w:line="240" w:lineRule="auto"/>
              <w:jc w:val="center"/>
              <w:rPr>
                <w:rFonts w:eastAsia="Times New Roman" w:cs="Arial"/>
                <w:sz w:val="18"/>
                <w:szCs w:val="18"/>
                <w:lang w:val="es-ES" w:eastAsia="es-ES"/>
              </w:rPr>
            </w:pPr>
          </w:p>
        </w:tc>
        <w:tc>
          <w:tcPr>
            <w:tcW w:w="72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B805E2" w:rsidRPr="00A52B3E" w:rsidRDefault="00B805E2"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54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7C6A3E"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8"/>
                <w:szCs w:val="18"/>
                <w:lang w:val="es-ES" w:eastAsia="es-ES"/>
              </w:rPr>
              <w:t>2</w:t>
            </w:r>
            <w:r w:rsidR="000B4D74" w:rsidRPr="00A52B3E">
              <w:rPr>
                <w:rFonts w:eastAsia="Times New Roman" w:cs="Arial"/>
                <w:sz w:val="18"/>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B805E2" w:rsidRPr="00A52B3E" w:rsidRDefault="00B805E2" w:rsidP="00A52B3E">
            <w:pPr>
              <w:tabs>
                <w:tab w:val="left" w:pos="7938"/>
              </w:tabs>
              <w:spacing w:after="0" w:line="240" w:lineRule="auto"/>
              <w:jc w:val="center"/>
              <w:rPr>
                <w:rFonts w:eastAsia="Times New Roman" w:cs="Arial"/>
                <w:sz w:val="18"/>
                <w:szCs w:val="18"/>
                <w:lang w:val="es-ES" w:eastAsia="es-ES"/>
              </w:rPr>
            </w:pPr>
          </w:p>
        </w:tc>
        <w:tc>
          <w:tcPr>
            <w:tcW w:w="126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B805E2" w:rsidRPr="00A52B3E" w:rsidRDefault="00B805E2"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810"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B805E2" w:rsidRPr="00A52B3E" w:rsidRDefault="00B805E2" w:rsidP="00A52B3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abajo</w:t>
            </w:r>
          </w:p>
        </w:tc>
      </w:tr>
      <w:tr w:rsidR="00B805E2" w:rsidRPr="00C11874" w:rsidTr="00B536FD">
        <w:trPr>
          <w:gridAfter w:val="1"/>
          <w:wAfter w:w="108" w:type="dxa"/>
          <w:trHeight w:val="112"/>
        </w:trPr>
        <w:tc>
          <w:tcPr>
            <w:tcW w:w="6972" w:type="dxa"/>
            <w:gridSpan w:val="16"/>
            <w:tcBorders>
              <w:left w:val="single" w:sz="8" w:space="0" w:color="FFFFFF"/>
              <w:bottom w:val="nil"/>
              <w:right w:val="single" w:sz="24" w:space="0" w:color="FFFFFF"/>
            </w:tcBorders>
            <w:shd w:val="clear" w:color="auto" w:fill="FFFFFF"/>
            <w:vAlign w:val="center"/>
          </w:tcPr>
          <w:p w:rsidR="00B805E2" w:rsidRPr="00A52B3E" w:rsidRDefault="00B805E2"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B805E2" w:rsidRPr="00C11874" w:rsidTr="00B536FD">
        <w:trPr>
          <w:gridAfter w:val="1"/>
          <w:wAfter w:w="108" w:type="dxa"/>
          <w:trHeight w:val="255"/>
        </w:trPr>
        <w:tc>
          <w:tcPr>
            <w:tcW w:w="6972" w:type="dxa"/>
            <w:gridSpan w:val="16"/>
            <w:tcBorders>
              <w:top w:val="single" w:sz="8" w:space="0" w:color="FFFFFF"/>
              <w:left w:val="single" w:sz="8" w:space="0" w:color="FFFFFF"/>
              <w:bottom w:val="single" w:sz="8" w:space="0" w:color="FFFFFF"/>
              <w:right w:val="single" w:sz="24" w:space="0" w:color="FFFFFF"/>
            </w:tcBorders>
            <w:shd w:val="clear" w:color="auto" w:fill="4F81BD"/>
            <w:vAlign w:val="center"/>
          </w:tcPr>
          <w:p w:rsidR="00B805E2" w:rsidRPr="00A52B3E" w:rsidRDefault="00B805E2"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tbl>
      <w:tblPr>
        <w:tblpPr w:leftFromText="141" w:rightFromText="141" w:vertAnchor="text" w:horzAnchor="page" w:tblpX="6313"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1584"/>
      </w:tblGrid>
      <w:tr w:rsidR="00B805E2" w:rsidRPr="00C11874" w:rsidTr="00A52B3E">
        <w:trPr>
          <w:trHeight w:val="347"/>
        </w:trPr>
        <w:tc>
          <w:tcPr>
            <w:tcW w:w="1584" w:type="dxa"/>
            <w:shd w:val="clear" w:color="auto" w:fill="FF0000"/>
            <w:vAlign w:val="center"/>
          </w:tcPr>
          <w:p w:rsidR="00B805E2" w:rsidRPr="00A52B3E" w:rsidRDefault="00B805E2"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584" w:type="dxa"/>
            <w:shd w:val="clear" w:color="auto" w:fill="FFFFFF"/>
            <w:vAlign w:val="center"/>
          </w:tcPr>
          <w:p w:rsidR="00B805E2" w:rsidRPr="00964AEA" w:rsidRDefault="000B4D74" w:rsidP="00964AEA">
            <w:pPr>
              <w:tabs>
                <w:tab w:val="left" w:pos="7938"/>
              </w:tabs>
              <w:spacing w:after="0" w:line="240" w:lineRule="auto"/>
              <w:jc w:val="center"/>
              <w:rPr>
                <w:rFonts w:eastAsia="Times New Roman" w:cs="Arial"/>
                <w:bCs/>
                <w:sz w:val="18"/>
                <w:szCs w:val="24"/>
                <w:lang w:val="es-ES" w:eastAsia="es-ES"/>
              </w:rPr>
            </w:pPr>
            <w:r w:rsidRPr="00964AEA">
              <w:rPr>
                <w:rFonts w:eastAsia="Times New Roman" w:cs="Arial"/>
                <w:bCs/>
                <w:sz w:val="18"/>
                <w:szCs w:val="24"/>
                <w:lang w:val="es-ES" w:eastAsia="es-ES"/>
              </w:rPr>
              <w:t>&gt;</w:t>
            </w:r>
            <w:r w:rsidR="00964AEA">
              <w:rPr>
                <w:rFonts w:eastAsia="Times New Roman" w:cs="Arial"/>
                <w:bCs/>
                <w:sz w:val="18"/>
                <w:szCs w:val="24"/>
                <w:lang w:val="es-ES" w:eastAsia="es-ES"/>
              </w:rPr>
              <w:t>2</w:t>
            </w:r>
            <w:r w:rsidRPr="00964AEA">
              <w:rPr>
                <w:rFonts w:eastAsia="Times New Roman" w:cs="Arial"/>
                <w:bCs/>
                <w:sz w:val="18"/>
                <w:szCs w:val="24"/>
                <w:lang w:val="es-ES" w:eastAsia="es-ES"/>
              </w:rPr>
              <w:t>%</w:t>
            </w:r>
          </w:p>
        </w:tc>
      </w:tr>
      <w:tr w:rsidR="00B805E2" w:rsidRPr="00C11874" w:rsidTr="00A52B3E">
        <w:trPr>
          <w:trHeight w:val="347"/>
        </w:trPr>
        <w:tc>
          <w:tcPr>
            <w:tcW w:w="1584" w:type="dxa"/>
            <w:shd w:val="clear" w:color="auto" w:fill="FFFF00"/>
            <w:vAlign w:val="center"/>
          </w:tcPr>
          <w:p w:rsidR="00B805E2" w:rsidRPr="00A52B3E" w:rsidRDefault="00B805E2"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584" w:type="dxa"/>
            <w:shd w:val="clear" w:color="auto" w:fill="FFFFFF"/>
            <w:vAlign w:val="center"/>
          </w:tcPr>
          <w:p w:rsidR="00B805E2" w:rsidRPr="00A52B3E" w:rsidRDefault="00964AEA" w:rsidP="00A52B3E">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2</w:t>
            </w:r>
            <w:r w:rsidR="000B4D74" w:rsidRPr="00A52B3E">
              <w:rPr>
                <w:rFonts w:eastAsia="Times New Roman" w:cs="Arial"/>
                <w:sz w:val="18"/>
                <w:szCs w:val="24"/>
                <w:lang w:val="es-ES" w:eastAsia="es-ES"/>
              </w:rPr>
              <w:t>%</w:t>
            </w:r>
            <w:r w:rsidR="00FE60F4" w:rsidRPr="00A52B3E">
              <w:rPr>
                <w:rFonts w:eastAsia="Times New Roman" w:cs="Arial"/>
                <w:sz w:val="18"/>
                <w:szCs w:val="24"/>
                <w:lang w:val="es-ES" w:eastAsia="es-ES"/>
              </w:rPr>
              <w:t xml:space="preserve"> </w:t>
            </w:r>
            <w:r w:rsidR="000B4D74" w:rsidRPr="00A52B3E">
              <w:rPr>
                <w:rFonts w:eastAsia="Times New Roman" w:cs="Arial"/>
                <w:sz w:val="18"/>
                <w:szCs w:val="24"/>
                <w:lang w:val="es-ES" w:eastAsia="es-ES"/>
              </w:rPr>
              <w:t>-</w:t>
            </w:r>
            <w:r w:rsidR="00FE60F4" w:rsidRPr="00A52B3E">
              <w:rPr>
                <w:rFonts w:eastAsia="Times New Roman" w:cs="Arial"/>
                <w:sz w:val="18"/>
                <w:szCs w:val="24"/>
                <w:lang w:val="es-ES" w:eastAsia="es-ES"/>
              </w:rPr>
              <w:t xml:space="preserve"> 1 </w:t>
            </w:r>
            <w:r w:rsidR="000B4D74" w:rsidRPr="00A52B3E">
              <w:rPr>
                <w:rFonts w:eastAsia="Times New Roman" w:cs="Arial"/>
                <w:sz w:val="18"/>
                <w:szCs w:val="24"/>
                <w:lang w:val="es-ES" w:eastAsia="es-ES"/>
              </w:rPr>
              <w:t>%</w:t>
            </w:r>
          </w:p>
        </w:tc>
      </w:tr>
      <w:tr w:rsidR="00B805E2" w:rsidRPr="00C11874" w:rsidTr="00A52B3E">
        <w:trPr>
          <w:trHeight w:val="365"/>
        </w:trPr>
        <w:tc>
          <w:tcPr>
            <w:tcW w:w="1584" w:type="dxa"/>
            <w:shd w:val="clear" w:color="auto" w:fill="66FF33"/>
            <w:vAlign w:val="center"/>
          </w:tcPr>
          <w:p w:rsidR="00B805E2" w:rsidRPr="00A52B3E" w:rsidRDefault="00B805E2"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584" w:type="dxa"/>
            <w:shd w:val="clear" w:color="auto" w:fill="FFFFFF"/>
            <w:vAlign w:val="center"/>
          </w:tcPr>
          <w:p w:rsidR="00B805E2" w:rsidRPr="00A52B3E" w:rsidRDefault="000F4D2D" w:rsidP="00A52B3E">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&gt;</w:t>
            </w:r>
            <w:r w:rsidR="000B4D74" w:rsidRPr="00A52B3E">
              <w:rPr>
                <w:rFonts w:eastAsia="Times New Roman" w:cs="Arial"/>
                <w:sz w:val="18"/>
                <w:szCs w:val="24"/>
                <w:lang w:val="es-ES" w:eastAsia="es-ES"/>
              </w:rPr>
              <w:t xml:space="preserve"> </w:t>
            </w:r>
            <w:r w:rsidR="00FE60F4" w:rsidRPr="00A52B3E">
              <w:rPr>
                <w:rFonts w:eastAsia="Times New Roman" w:cs="Arial"/>
                <w:sz w:val="18"/>
                <w:szCs w:val="24"/>
                <w:lang w:val="es-ES" w:eastAsia="es-ES"/>
              </w:rPr>
              <w:t>1</w:t>
            </w:r>
            <w:r w:rsidR="000B4D74" w:rsidRPr="00A52B3E">
              <w:rPr>
                <w:rFonts w:eastAsia="Times New Roman" w:cs="Arial"/>
                <w:sz w:val="18"/>
                <w:szCs w:val="24"/>
                <w:lang w:val="es-ES" w:eastAsia="es-ES"/>
              </w:rPr>
              <w:t>%</w:t>
            </w:r>
          </w:p>
        </w:tc>
      </w:tr>
    </w:tbl>
    <w:p w:rsidR="00F218FB" w:rsidRDefault="007E21FC" w:rsidP="00F218FB">
      <w:pPr>
        <w:spacing w:after="0" w:line="240" w:lineRule="auto"/>
        <w:ind w:left="1411"/>
        <w:jc w:val="center"/>
      </w:pPr>
      <w:r>
        <w:rPr>
          <w:noProof/>
          <w:lang w:eastAsia="es-EC"/>
        </w:rPr>
        <w:drawing>
          <wp:anchor distT="0" distB="0" distL="114300" distR="114300" simplePos="0" relativeHeight="251664896" behindDoc="1" locked="0" layoutInCell="1" allowOverlap="1">
            <wp:simplePos x="0" y="0"/>
            <wp:positionH relativeFrom="column">
              <wp:posOffset>1946910</wp:posOffset>
            </wp:positionH>
            <wp:positionV relativeFrom="paragraph">
              <wp:posOffset>131445</wp:posOffset>
            </wp:positionV>
            <wp:extent cx="455930" cy="664845"/>
            <wp:effectExtent l="19050" t="0" r="1270" b="0"/>
            <wp:wrapTight wrapText="bothSides">
              <wp:wrapPolygon edited="0">
                <wp:start x="-903" y="0"/>
                <wp:lineTo x="-903" y="21043"/>
                <wp:lineTo x="21660" y="21043"/>
                <wp:lineTo x="21660" y="0"/>
                <wp:lineTo x="-903" y="0"/>
              </wp:wrapPolygon>
            </wp:wrapTight>
            <wp:docPr id="254"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0" cstate="print"/>
                    <a:srcRect l="18750" r="19444"/>
                    <a:stretch>
                      <a:fillRect/>
                    </a:stretch>
                  </pic:blipFill>
                  <pic:spPr bwMode="auto">
                    <a:xfrm>
                      <a:off x="0" y="0"/>
                      <a:ext cx="455930" cy="664845"/>
                    </a:xfrm>
                    <a:prstGeom prst="rect">
                      <a:avLst/>
                    </a:prstGeom>
                    <a:noFill/>
                    <a:ln w="9525">
                      <a:noFill/>
                      <a:miter lim="800000"/>
                      <a:headEnd/>
                      <a:tailEnd/>
                    </a:ln>
                  </pic:spPr>
                </pic:pic>
              </a:graphicData>
            </a:graphic>
          </wp:anchor>
        </w:drawing>
      </w: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503A7E" w:rsidRDefault="00503A7E" w:rsidP="00F218FB">
      <w:pPr>
        <w:spacing w:after="0" w:line="240" w:lineRule="auto"/>
        <w:ind w:left="1411"/>
        <w:jc w:val="center"/>
        <w:rPr>
          <w:rFonts w:cs="Arial"/>
          <w:b/>
          <w:sz w:val="22"/>
        </w:rPr>
      </w:pPr>
      <w:r w:rsidRPr="00315569">
        <w:rPr>
          <w:rFonts w:cs="Arial"/>
        </w:rPr>
        <w:t>Figura 4.</w:t>
      </w:r>
      <w:r w:rsidR="00F90F83" w:rsidRPr="00315569">
        <w:rPr>
          <w:rFonts w:cs="Arial"/>
        </w:rPr>
        <w:t>9</w:t>
      </w:r>
      <w:r w:rsidRPr="00315569">
        <w:rPr>
          <w:rFonts w:cs="Arial"/>
        </w:rPr>
        <w:t>.</w:t>
      </w:r>
      <w:r w:rsidR="0024318A" w:rsidRPr="00315569">
        <w:rPr>
          <w:rFonts w:cs="Arial"/>
        </w:rPr>
        <w:t xml:space="preserve"> FICHA N</w:t>
      </w:r>
      <w:r w:rsidR="0024318A" w:rsidRPr="00315569">
        <w:rPr>
          <w:rFonts w:cs="Arial"/>
          <w:vertAlign w:val="superscript"/>
        </w:rPr>
        <w:t>O</w:t>
      </w:r>
      <w:r w:rsidR="0024318A" w:rsidRPr="00315569">
        <w:rPr>
          <w:rFonts w:cs="Arial"/>
        </w:rPr>
        <w:t>9 - INDICADOR % PLANTAS MUTANTES ENTREGADAS</w:t>
      </w: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p w:rsidR="00503A7E" w:rsidRDefault="00503A7E" w:rsidP="00F218FB">
      <w:pPr>
        <w:spacing w:after="0" w:line="240" w:lineRule="auto"/>
        <w:ind w:left="1411"/>
        <w:jc w:val="center"/>
        <w:rPr>
          <w:rFonts w:cs="Arial"/>
          <w:b/>
          <w:sz w:val="22"/>
        </w:rPr>
      </w:pPr>
    </w:p>
    <w:tbl>
      <w:tblPr>
        <w:tblpPr w:leftFromText="141" w:rightFromText="141" w:vertAnchor="text" w:horzAnchor="margin" w:tblpXSpec="right" w:tblpY="39"/>
        <w:tblW w:w="726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900"/>
        <w:gridCol w:w="720"/>
        <w:gridCol w:w="270"/>
        <w:gridCol w:w="630"/>
        <w:gridCol w:w="720"/>
        <w:gridCol w:w="270"/>
        <w:gridCol w:w="810"/>
        <w:gridCol w:w="630"/>
        <w:gridCol w:w="270"/>
        <w:gridCol w:w="450"/>
        <w:gridCol w:w="720"/>
        <w:gridCol w:w="270"/>
        <w:gridCol w:w="13"/>
        <w:gridCol w:w="354"/>
        <w:gridCol w:w="83"/>
        <w:gridCol w:w="153"/>
      </w:tblGrid>
      <w:tr w:rsidR="00F218FB" w:rsidRPr="00C11874" w:rsidTr="00B536FD">
        <w:trPr>
          <w:gridAfter w:val="1"/>
          <w:wAfter w:w="153" w:type="dxa"/>
          <w:trHeight w:val="272"/>
        </w:trPr>
        <w:tc>
          <w:tcPr>
            <w:tcW w:w="7110" w:type="dxa"/>
            <w:gridSpan w:val="15"/>
            <w:tcBorders>
              <w:top w:val="single" w:sz="8" w:space="0" w:color="FFFFFF"/>
              <w:left w:val="single" w:sz="8" w:space="0" w:color="FFFFFF"/>
              <w:bottom w:val="single" w:sz="24"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F218FB" w:rsidRPr="00C11874" w:rsidTr="00B536FD">
        <w:trPr>
          <w:gridAfter w:val="1"/>
          <w:wAfter w:w="153" w:type="dxa"/>
          <w:trHeight w:val="298"/>
        </w:trPr>
        <w:tc>
          <w:tcPr>
            <w:tcW w:w="1890"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2"/>
                <w:szCs w:val="24"/>
                <w:lang w:val="es-ES" w:eastAsia="es-ES"/>
              </w:rPr>
            </w:pPr>
            <w:r w:rsidRPr="00A52B3E">
              <w:rPr>
                <w:rFonts w:eastAsia="Times New Roman" w:cs="Arial"/>
                <w:color w:val="000000"/>
                <w:sz w:val="20"/>
                <w:szCs w:val="20"/>
                <w:lang w:eastAsia="es-EC"/>
              </w:rPr>
              <w:t>% puestos estandarizados</w:t>
            </w:r>
          </w:p>
        </w:tc>
      </w:tr>
      <w:tr w:rsidR="00F218FB" w:rsidRPr="00C11874" w:rsidTr="00B536FD">
        <w:trPr>
          <w:gridAfter w:val="1"/>
          <w:wAfter w:w="153" w:type="dxa"/>
          <w:trHeight w:val="80"/>
        </w:trPr>
        <w:tc>
          <w:tcPr>
            <w:tcW w:w="6673"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B536FD">
        <w:trPr>
          <w:gridAfter w:val="1"/>
          <w:wAfter w:w="153" w:type="dxa"/>
          <w:trHeight w:val="272"/>
        </w:trPr>
        <w:tc>
          <w:tcPr>
            <w:tcW w:w="1890"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714179" w:rsidP="00A52B3E">
            <w:pPr>
              <w:tabs>
                <w:tab w:val="left" w:pos="7938"/>
              </w:tabs>
              <w:spacing w:after="0" w:line="240" w:lineRule="auto"/>
              <w:rPr>
                <w:rFonts w:eastAsia="Times New Roman" w:cs="Arial"/>
                <w:sz w:val="20"/>
                <w:szCs w:val="24"/>
                <w:lang w:val="es-ES" w:eastAsia="es-ES"/>
              </w:rPr>
            </w:pPr>
            <w:r>
              <w:rPr>
                <w:rFonts w:eastAsia="Times New Roman" w:cs="Arial"/>
                <w:color w:val="000000"/>
                <w:sz w:val="20"/>
                <w:szCs w:val="20"/>
                <w:lang w:eastAsia="es-EC"/>
              </w:rPr>
              <w:t>Lograr que el 100% de</w:t>
            </w:r>
            <w:r w:rsidRPr="00680E7B">
              <w:rPr>
                <w:rFonts w:eastAsia="Times New Roman" w:cs="Arial"/>
                <w:color w:val="000000"/>
                <w:sz w:val="20"/>
                <w:szCs w:val="20"/>
                <w:lang w:eastAsia="es-EC"/>
              </w:rPr>
              <w:t xml:space="preserve"> </w:t>
            </w:r>
            <w:r>
              <w:rPr>
                <w:rFonts w:eastAsia="Times New Roman" w:cs="Arial"/>
                <w:color w:val="000000"/>
                <w:sz w:val="20"/>
                <w:szCs w:val="20"/>
                <w:lang w:eastAsia="es-EC"/>
              </w:rPr>
              <w:t xml:space="preserve">los </w:t>
            </w:r>
            <w:r w:rsidRPr="00680E7B">
              <w:rPr>
                <w:rFonts w:eastAsia="Times New Roman" w:cs="Arial"/>
                <w:color w:val="000000"/>
                <w:sz w:val="20"/>
                <w:szCs w:val="20"/>
                <w:lang w:eastAsia="es-EC"/>
              </w:rPr>
              <w:t>puestos de trabajo</w:t>
            </w:r>
            <w:r>
              <w:rPr>
                <w:rFonts w:eastAsia="Times New Roman" w:cs="Arial"/>
                <w:color w:val="000000"/>
                <w:sz w:val="20"/>
                <w:szCs w:val="20"/>
                <w:lang w:eastAsia="es-EC"/>
              </w:rPr>
              <w:t xml:space="preserve"> estén</w:t>
            </w:r>
            <w:r w:rsidRPr="00680E7B">
              <w:rPr>
                <w:rFonts w:eastAsia="Times New Roman" w:cs="Arial"/>
                <w:color w:val="000000"/>
                <w:sz w:val="20"/>
                <w:szCs w:val="20"/>
                <w:lang w:eastAsia="es-EC"/>
              </w:rPr>
              <w:t xml:space="preserve"> estandarizados</w:t>
            </w:r>
          </w:p>
        </w:tc>
      </w:tr>
      <w:tr w:rsidR="00F218FB" w:rsidRPr="00C11874" w:rsidTr="00B536FD">
        <w:trPr>
          <w:gridAfter w:val="1"/>
          <w:wAfter w:w="153" w:type="dxa"/>
          <w:trHeight w:val="80"/>
        </w:trPr>
        <w:tc>
          <w:tcPr>
            <w:tcW w:w="6673"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B536FD">
        <w:trPr>
          <w:gridAfter w:val="1"/>
          <w:wAfter w:w="153" w:type="dxa"/>
          <w:trHeight w:val="272"/>
        </w:trPr>
        <w:tc>
          <w:tcPr>
            <w:tcW w:w="1890"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color w:val="000000"/>
                <w:sz w:val="20"/>
                <w:szCs w:val="20"/>
                <w:lang w:eastAsia="es-EC"/>
              </w:rPr>
              <w:t># puestos estandarizados / total puestos (*100)</w:t>
            </w:r>
          </w:p>
        </w:tc>
      </w:tr>
      <w:tr w:rsidR="00F218FB" w:rsidRPr="00C11874" w:rsidTr="00B536FD">
        <w:trPr>
          <w:gridAfter w:val="1"/>
          <w:wAfter w:w="153" w:type="dxa"/>
          <w:trHeight w:val="80"/>
        </w:trPr>
        <w:tc>
          <w:tcPr>
            <w:tcW w:w="6673"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B536FD">
        <w:trPr>
          <w:gridAfter w:val="1"/>
          <w:wAfter w:w="153" w:type="dxa"/>
          <w:trHeight w:val="272"/>
        </w:trPr>
        <w:tc>
          <w:tcPr>
            <w:tcW w:w="1890"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Jefe de Producción</w:t>
            </w:r>
          </w:p>
        </w:tc>
      </w:tr>
      <w:tr w:rsidR="00F218FB" w:rsidRPr="00C11874" w:rsidTr="00B536FD">
        <w:trPr>
          <w:gridAfter w:val="1"/>
          <w:wAfter w:w="153" w:type="dxa"/>
          <w:trHeight w:val="80"/>
        </w:trPr>
        <w:tc>
          <w:tcPr>
            <w:tcW w:w="6673"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B536FD">
        <w:trPr>
          <w:gridAfter w:val="1"/>
          <w:wAfter w:w="153" w:type="dxa"/>
          <w:trHeight w:val="287"/>
        </w:trPr>
        <w:tc>
          <w:tcPr>
            <w:tcW w:w="1890"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220"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714179" w:rsidP="00A52B3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Informe de estandarización de tareas</w:t>
            </w:r>
          </w:p>
        </w:tc>
      </w:tr>
      <w:tr w:rsidR="00F218FB" w:rsidRPr="00C11874" w:rsidTr="00B536FD">
        <w:trPr>
          <w:gridAfter w:val="1"/>
          <w:wAfter w:w="153" w:type="dxa"/>
          <w:trHeight w:val="80"/>
        </w:trPr>
        <w:tc>
          <w:tcPr>
            <w:tcW w:w="6673" w:type="dxa"/>
            <w:gridSpan w:val="13"/>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437" w:type="dxa"/>
            <w:gridSpan w:val="2"/>
            <w:shd w:val="clear" w:color="auto" w:fill="FFFFFF"/>
            <w:vAlign w:val="center"/>
          </w:tcPr>
          <w:p w:rsidR="00F218FB" w:rsidRPr="00A52B3E" w:rsidRDefault="00F218FB" w:rsidP="00A52B3E">
            <w:pPr>
              <w:tabs>
                <w:tab w:val="left" w:pos="7938"/>
              </w:tabs>
              <w:spacing w:after="0" w:line="240" w:lineRule="auto"/>
              <w:rPr>
                <w:rFonts w:ascii="Calibri" w:eastAsia="Times New Roman" w:hAnsi="Calibri" w:cs="Arial"/>
                <w:sz w:val="6"/>
                <w:szCs w:val="6"/>
                <w:lang w:val="es-ES" w:eastAsia="es-ES"/>
              </w:rPr>
            </w:pPr>
          </w:p>
        </w:tc>
      </w:tr>
      <w:tr w:rsidR="00F218FB" w:rsidRPr="00C11874" w:rsidTr="00B536FD">
        <w:trPr>
          <w:gridAfter w:val="1"/>
          <w:wAfter w:w="153" w:type="dxa"/>
          <w:trHeight w:val="318"/>
        </w:trPr>
        <w:tc>
          <w:tcPr>
            <w:tcW w:w="1890" w:type="dxa"/>
            <w:gridSpan w:val="3"/>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780"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450"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F218FB" w:rsidRPr="00C11874" w:rsidTr="00B536FD">
        <w:trPr>
          <w:trHeight w:val="156"/>
        </w:trPr>
        <w:tc>
          <w:tcPr>
            <w:tcW w:w="7027" w:type="dxa"/>
            <w:gridSpan w:val="14"/>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36" w:type="dxa"/>
            <w:gridSpan w:val="2"/>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sz w:val="10"/>
                <w:szCs w:val="6"/>
                <w:lang w:val="es-ES" w:eastAsia="es-ES"/>
              </w:rPr>
            </w:pPr>
          </w:p>
        </w:tc>
      </w:tr>
      <w:tr w:rsidR="00F218FB" w:rsidRPr="0021458B" w:rsidTr="00B536FD">
        <w:trPr>
          <w:gridAfter w:val="1"/>
          <w:wAfter w:w="153" w:type="dxa"/>
          <w:trHeight w:val="435"/>
        </w:trPr>
        <w:tc>
          <w:tcPr>
            <w:tcW w:w="900" w:type="dxa"/>
            <w:tcBorders>
              <w:top w:val="single" w:sz="8" w:space="0" w:color="FFFFFF"/>
              <w:left w:val="single" w:sz="8" w:space="0" w:color="FFFFFF"/>
              <w:bottom w:val="nil"/>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72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63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72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70%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81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6"/>
                <w:szCs w:val="18"/>
                <w:lang w:val="es-ES" w:eastAsia="es-ES"/>
              </w:rPr>
              <w:t>100%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218FB" w:rsidRPr="00A52B3E" w:rsidRDefault="00F218FB" w:rsidP="00A52B3E">
            <w:pPr>
              <w:tabs>
                <w:tab w:val="left" w:pos="7938"/>
              </w:tabs>
              <w:spacing w:after="0" w:line="240" w:lineRule="auto"/>
              <w:jc w:val="center"/>
              <w:rPr>
                <w:rFonts w:eastAsia="Times New Roman" w:cs="Arial"/>
                <w:sz w:val="18"/>
                <w:szCs w:val="18"/>
                <w:lang w:val="es-ES" w:eastAsia="es-ES"/>
              </w:rPr>
            </w:pPr>
          </w:p>
        </w:tc>
        <w:tc>
          <w:tcPr>
            <w:tcW w:w="117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720"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F218FB" w:rsidRPr="00A52B3E" w:rsidRDefault="00F218FB" w:rsidP="00A52B3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arriba</w:t>
            </w:r>
          </w:p>
        </w:tc>
      </w:tr>
      <w:tr w:rsidR="00F218FB" w:rsidRPr="00C11874" w:rsidTr="00B536FD">
        <w:trPr>
          <w:gridAfter w:val="1"/>
          <w:wAfter w:w="153" w:type="dxa"/>
          <w:trHeight w:val="112"/>
        </w:trPr>
        <w:tc>
          <w:tcPr>
            <w:tcW w:w="7110" w:type="dxa"/>
            <w:gridSpan w:val="15"/>
            <w:tcBorders>
              <w:left w:val="single" w:sz="8" w:space="0" w:color="FFFFFF"/>
              <w:bottom w:val="nil"/>
              <w:right w:val="single" w:sz="24" w:space="0" w:color="FFFFFF"/>
            </w:tcBorders>
            <w:shd w:val="clear" w:color="auto" w:fill="FFFFFF"/>
            <w:vAlign w:val="center"/>
          </w:tcPr>
          <w:p w:rsidR="00F218FB" w:rsidRPr="00A52B3E" w:rsidRDefault="00F218FB"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F218FB" w:rsidRPr="00C11874" w:rsidTr="00B536FD">
        <w:trPr>
          <w:gridAfter w:val="1"/>
          <w:wAfter w:w="153" w:type="dxa"/>
          <w:trHeight w:val="255"/>
        </w:trPr>
        <w:tc>
          <w:tcPr>
            <w:tcW w:w="7110" w:type="dxa"/>
            <w:gridSpan w:val="15"/>
            <w:tcBorders>
              <w:top w:val="single" w:sz="8" w:space="0" w:color="FFFFFF"/>
              <w:left w:val="single" w:sz="8" w:space="0" w:color="FFFFFF"/>
              <w:bottom w:val="single" w:sz="8" w:space="0" w:color="FFFFFF"/>
              <w:right w:val="single" w:sz="24" w:space="0" w:color="FFFFFF"/>
            </w:tcBorders>
            <w:shd w:val="clear" w:color="auto" w:fill="4F81BD"/>
            <w:vAlign w:val="center"/>
          </w:tcPr>
          <w:p w:rsidR="00F218FB" w:rsidRPr="00A52B3E" w:rsidRDefault="00F218FB"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p w:rsidR="00F218FB" w:rsidRDefault="00F218FB" w:rsidP="00F218FB">
      <w:pPr>
        <w:spacing w:after="0" w:line="240" w:lineRule="auto"/>
        <w:ind w:left="1411"/>
        <w:jc w:val="center"/>
      </w:pPr>
    </w:p>
    <w:tbl>
      <w:tblPr>
        <w:tblpPr w:leftFromText="141" w:rightFromText="141" w:vertAnchor="text" w:horzAnchor="page" w:tblpX="6533" w:tblpY="10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1584"/>
      </w:tblGrid>
      <w:tr w:rsidR="00503A7E" w:rsidRPr="00C11874" w:rsidTr="00503A7E">
        <w:trPr>
          <w:trHeight w:val="347"/>
        </w:trPr>
        <w:tc>
          <w:tcPr>
            <w:tcW w:w="1584" w:type="dxa"/>
            <w:shd w:val="clear" w:color="auto" w:fill="FF0000"/>
            <w:vAlign w:val="center"/>
          </w:tcPr>
          <w:p w:rsidR="00503A7E" w:rsidRPr="00A52B3E" w:rsidRDefault="00503A7E" w:rsidP="00503A7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584" w:type="dxa"/>
            <w:shd w:val="clear" w:color="auto" w:fill="FFFFFF"/>
            <w:vAlign w:val="center"/>
          </w:tcPr>
          <w:p w:rsidR="00503A7E" w:rsidRPr="00714179" w:rsidRDefault="00503A7E" w:rsidP="00503A7E">
            <w:pPr>
              <w:tabs>
                <w:tab w:val="left" w:pos="7938"/>
              </w:tabs>
              <w:spacing w:after="0" w:line="240" w:lineRule="auto"/>
              <w:jc w:val="center"/>
              <w:rPr>
                <w:rFonts w:eastAsia="Times New Roman" w:cs="Arial"/>
                <w:bCs/>
                <w:sz w:val="18"/>
                <w:szCs w:val="24"/>
                <w:lang w:val="es-ES" w:eastAsia="es-ES"/>
              </w:rPr>
            </w:pPr>
            <w:r w:rsidRPr="00714179">
              <w:rPr>
                <w:rFonts w:eastAsia="Times New Roman" w:cs="Arial"/>
                <w:bCs/>
                <w:sz w:val="18"/>
                <w:szCs w:val="24"/>
                <w:lang w:val="es-ES" w:eastAsia="es-ES"/>
              </w:rPr>
              <w:t>&gt; 70%</w:t>
            </w:r>
          </w:p>
        </w:tc>
      </w:tr>
      <w:tr w:rsidR="00503A7E" w:rsidRPr="00C11874" w:rsidTr="00503A7E">
        <w:trPr>
          <w:trHeight w:val="347"/>
        </w:trPr>
        <w:tc>
          <w:tcPr>
            <w:tcW w:w="1584" w:type="dxa"/>
            <w:shd w:val="clear" w:color="auto" w:fill="FFFF00"/>
            <w:vAlign w:val="center"/>
          </w:tcPr>
          <w:p w:rsidR="00503A7E" w:rsidRPr="00A52B3E" w:rsidRDefault="00503A7E" w:rsidP="00503A7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584" w:type="dxa"/>
            <w:shd w:val="clear" w:color="auto" w:fill="FFFFFF"/>
            <w:vAlign w:val="center"/>
          </w:tcPr>
          <w:p w:rsidR="00503A7E" w:rsidRPr="00A52B3E" w:rsidRDefault="00503A7E" w:rsidP="00503A7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70% –100%</w:t>
            </w:r>
          </w:p>
        </w:tc>
      </w:tr>
      <w:tr w:rsidR="00503A7E" w:rsidRPr="00C11874" w:rsidTr="00503A7E">
        <w:trPr>
          <w:trHeight w:val="365"/>
        </w:trPr>
        <w:tc>
          <w:tcPr>
            <w:tcW w:w="1584" w:type="dxa"/>
            <w:shd w:val="clear" w:color="auto" w:fill="66FF33"/>
            <w:vAlign w:val="center"/>
          </w:tcPr>
          <w:p w:rsidR="00503A7E" w:rsidRPr="00A52B3E" w:rsidRDefault="00503A7E" w:rsidP="00503A7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584" w:type="dxa"/>
            <w:shd w:val="clear" w:color="auto" w:fill="FFFFFF"/>
            <w:vAlign w:val="center"/>
          </w:tcPr>
          <w:p w:rsidR="00503A7E" w:rsidRPr="00A52B3E" w:rsidRDefault="00503A7E" w:rsidP="00503A7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100%</w:t>
            </w:r>
          </w:p>
        </w:tc>
      </w:tr>
    </w:tbl>
    <w:p w:rsidR="00B536FD" w:rsidRDefault="00503A7E" w:rsidP="00F218FB">
      <w:pPr>
        <w:spacing w:after="0" w:line="240" w:lineRule="auto"/>
        <w:ind w:left="1411"/>
        <w:jc w:val="center"/>
      </w:pPr>
      <w:r>
        <w:rPr>
          <w:noProof/>
          <w:lang w:eastAsia="es-EC"/>
        </w:rPr>
        <w:drawing>
          <wp:anchor distT="0" distB="0" distL="114300" distR="114300" simplePos="0" relativeHeight="251665920" behindDoc="1" locked="0" layoutInCell="1" allowOverlap="1">
            <wp:simplePos x="0" y="0"/>
            <wp:positionH relativeFrom="column">
              <wp:posOffset>2077085</wp:posOffset>
            </wp:positionH>
            <wp:positionV relativeFrom="paragraph">
              <wp:posOffset>678815</wp:posOffset>
            </wp:positionV>
            <wp:extent cx="454660" cy="664845"/>
            <wp:effectExtent l="19050" t="0" r="2540" b="0"/>
            <wp:wrapTight wrapText="bothSides">
              <wp:wrapPolygon edited="0">
                <wp:start x="-905" y="0"/>
                <wp:lineTo x="-905" y="21043"/>
                <wp:lineTo x="21721" y="21043"/>
                <wp:lineTo x="21721" y="0"/>
                <wp:lineTo x="-905" y="0"/>
              </wp:wrapPolygon>
            </wp:wrapTight>
            <wp:docPr id="253"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26" cstate="print"/>
                    <a:srcRect l="18750" r="19444"/>
                    <a:stretch>
                      <a:fillRect/>
                    </a:stretch>
                  </pic:blipFill>
                  <pic:spPr bwMode="auto">
                    <a:xfrm>
                      <a:off x="0" y="0"/>
                      <a:ext cx="454660" cy="664845"/>
                    </a:xfrm>
                    <a:prstGeom prst="rect">
                      <a:avLst/>
                    </a:prstGeom>
                    <a:noFill/>
                    <a:ln w="9525">
                      <a:noFill/>
                      <a:miter lim="800000"/>
                      <a:headEnd/>
                      <a:tailEnd/>
                    </a:ln>
                  </pic:spPr>
                </pic:pic>
              </a:graphicData>
            </a:graphic>
          </wp:anchor>
        </w:drawing>
      </w:r>
      <w:r>
        <w:rPr>
          <w:noProof/>
          <w:lang w:eastAsia="es-EC"/>
        </w:rPr>
        <w:t xml:space="preserve"> </w:t>
      </w:r>
    </w:p>
    <w:p w:rsidR="00B536FD" w:rsidRPr="00B536FD" w:rsidRDefault="00B536FD" w:rsidP="00B536FD"/>
    <w:p w:rsidR="00B536FD" w:rsidRPr="00B536FD" w:rsidRDefault="00B536FD" w:rsidP="00B536FD"/>
    <w:p w:rsidR="00B536FD" w:rsidRPr="00B536FD" w:rsidRDefault="00B536FD" w:rsidP="00B536FD"/>
    <w:p w:rsidR="00B536FD" w:rsidRDefault="00B536FD" w:rsidP="00F218FB">
      <w:pPr>
        <w:spacing w:after="0" w:line="240" w:lineRule="auto"/>
        <w:ind w:left="1411"/>
        <w:jc w:val="center"/>
      </w:pPr>
    </w:p>
    <w:p w:rsidR="00B536FD" w:rsidRDefault="00B536FD" w:rsidP="00F218FB">
      <w:pPr>
        <w:spacing w:after="0" w:line="240" w:lineRule="auto"/>
        <w:ind w:left="1411"/>
        <w:jc w:val="center"/>
      </w:pPr>
    </w:p>
    <w:p w:rsidR="00B536FD" w:rsidRDefault="00B536FD" w:rsidP="00F218FB">
      <w:pPr>
        <w:spacing w:after="0" w:line="240" w:lineRule="auto"/>
        <w:ind w:left="1411"/>
        <w:jc w:val="center"/>
      </w:pPr>
    </w:p>
    <w:p w:rsidR="00B536FD" w:rsidRDefault="00B536FD" w:rsidP="00B536FD">
      <w:pPr>
        <w:spacing w:after="0" w:line="240" w:lineRule="auto"/>
        <w:ind w:left="1411"/>
        <w:jc w:val="center"/>
        <w:rPr>
          <w:rFonts w:cs="Arial"/>
          <w:b/>
          <w:sz w:val="22"/>
        </w:rPr>
      </w:pPr>
      <w:r>
        <w:tab/>
      </w:r>
      <w:r w:rsidRPr="00315569">
        <w:rPr>
          <w:rFonts w:cs="Arial"/>
        </w:rPr>
        <w:t>Figura 4.</w:t>
      </w:r>
      <w:r w:rsidR="00F90F83" w:rsidRPr="00315569">
        <w:rPr>
          <w:rFonts w:cs="Arial"/>
        </w:rPr>
        <w:t>10</w:t>
      </w:r>
      <w:r w:rsidRPr="00315569">
        <w:rPr>
          <w:rFonts w:cs="Arial"/>
        </w:rPr>
        <w:t xml:space="preserve">. </w:t>
      </w:r>
      <w:r w:rsidR="0024318A" w:rsidRPr="00315569">
        <w:rPr>
          <w:rFonts w:cs="Arial"/>
        </w:rPr>
        <w:t>FICHA N</w:t>
      </w:r>
      <w:r w:rsidR="0024318A" w:rsidRPr="00315569">
        <w:rPr>
          <w:rFonts w:cs="Arial"/>
          <w:vertAlign w:val="superscript"/>
        </w:rPr>
        <w:t>O</w:t>
      </w:r>
      <w:r w:rsidR="0024318A" w:rsidRPr="00315569">
        <w:rPr>
          <w:rFonts w:cs="Arial"/>
        </w:rPr>
        <w:t>10 - INDICADOR % PUESTOS ESTANDARIZADOS</w:t>
      </w:r>
    </w:p>
    <w:p w:rsidR="00B536FD" w:rsidRDefault="00B536FD" w:rsidP="00B536FD">
      <w:pPr>
        <w:tabs>
          <w:tab w:val="left" w:pos="4226"/>
        </w:tabs>
        <w:spacing w:after="0" w:line="240" w:lineRule="auto"/>
        <w:ind w:left="1411"/>
      </w:pPr>
    </w:p>
    <w:p w:rsidR="00F218FB" w:rsidRDefault="00B805E2" w:rsidP="00F218FB">
      <w:pPr>
        <w:spacing w:after="0" w:line="240" w:lineRule="auto"/>
        <w:ind w:left="1411"/>
        <w:jc w:val="center"/>
        <w:rPr>
          <w:rFonts w:cs="Arial"/>
          <w:b/>
          <w:sz w:val="22"/>
        </w:rPr>
      </w:pPr>
      <w:r w:rsidRPr="00B536FD">
        <w:br w:type="page"/>
      </w:r>
    </w:p>
    <w:tbl>
      <w:tblPr>
        <w:tblW w:w="6994" w:type="dxa"/>
        <w:tblInd w:w="127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900"/>
        <w:gridCol w:w="418"/>
        <w:gridCol w:w="270"/>
        <w:gridCol w:w="228"/>
        <w:gridCol w:w="582"/>
        <w:gridCol w:w="764"/>
        <w:gridCol w:w="252"/>
        <w:gridCol w:w="694"/>
        <w:gridCol w:w="732"/>
        <w:gridCol w:w="258"/>
        <w:gridCol w:w="90"/>
        <w:gridCol w:w="762"/>
        <w:gridCol w:w="228"/>
        <w:gridCol w:w="27"/>
        <w:gridCol w:w="99"/>
        <w:gridCol w:w="252"/>
        <w:gridCol w:w="438"/>
      </w:tblGrid>
      <w:tr w:rsidR="00FE60F4" w:rsidRPr="00C11874" w:rsidTr="00F90F83">
        <w:trPr>
          <w:trHeight w:val="272"/>
        </w:trPr>
        <w:tc>
          <w:tcPr>
            <w:tcW w:w="6994" w:type="dxa"/>
            <w:gridSpan w:val="17"/>
            <w:tcBorders>
              <w:top w:val="single" w:sz="8" w:space="0" w:color="FFFFFF"/>
              <w:left w:val="single" w:sz="8" w:space="0" w:color="FFFFFF"/>
              <w:bottom w:val="single" w:sz="24" w:space="0" w:color="FFFFFF"/>
              <w:right w:val="single" w:sz="8" w:space="0" w:color="FFFFFF"/>
            </w:tcBorders>
            <w:shd w:val="clear" w:color="auto" w:fill="4F81BD"/>
            <w:vAlign w:val="center"/>
          </w:tcPr>
          <w:p w:rsidR="00FE60F4" w:rsidRPr="00A52B3E" w:rsidRDefault="00FE60F4"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FE60F4" w:rsidRPr="00C11874" w:rsidTr="00F90F83">
        <w:trPr>
          <w:trHeight w:val="298"/>
        </w:trPr>
        <w:tc>
          <w:tcPr>
            <w:tcW w:w="1816" w:type="dxa"/>
            <w:gridSpan w:val="4"/>
            <w:tcBorders>
              <w:top w:val="single" w:sz="8" w:space="0" w:color="FFFFFF"/>
              <w:left w:val="single" w:sz="8" w:space="0" w:color="FFFFFF"/>
              <w:bottom w:val="nil"/>
              <w:right w:val="single" w:sz="24" w:space="0" w:color="FFFFFF"/>
            </w:tcBorders>
            <w:shd w:val="clear" w:color="auto" w:fill="4F81BD"/>
            <w:vAlign w:val="center"/>
          </w:tcPr>
          <w:p w:rsidR="00FE60F4" w:rsidRPr="00A52B3E" w:rsidRDefault="00FE60F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5C08FC" w:rsidP="00A52B3E">
            <w:pPr>
              <w:tabs>
                <w:tab w:val="left" w:pos="7938"/>
              </w:tabs>
              <w:spacing w:after="0" w:line="240" w:lineRule="auto"/>
              <w:rPr>
                <w:rFonts w:eastAsia="Times New Roman" w:cs="Arial"/>
                <w:sz w:val="22"/>
                <w:szCs w:val="24"/>
                <w:lang w:val="es-ES" w:eastAsia="es-ES"/>
              </w:rPr>
            </w:pPr>
            <w:r w:rsidRPr="00A52B3E">
              <w:rPr>
                <w:rFonts w:eastAsia="Times New Roman" w:cs="Arial"/>
                <w:color w:val="000000"/>
                <w:sz w:val="20"/>
                <w:szCs w:val="20"/>
                <w:lang w:eastAsia="es-EC"/>
              </w:rPr>
              <w:t>Índice de exactitud de pronostico producción.</w:t>
            </w:r>
          </w:p>
        </w:tc>
      </w:tr>
      <w:tr w:rsidR="00FE60F4" w:rsidRPr="00C11874" w:rsidTr="00F90F83">
        <w:trPr>
          <w:trHeight w:val="80"/>
        </w:trPr>
        <w:tc>
          <w:tcPr>
            <w:tcW w:w="5950" w:type="dxa"/>
            <w:gridSpan w:val="12"/>
            <w:tcBorders>
              <w:left w:val="single" w:sz="8" w:space="0" w:color="FFFFFF"/>
              <w:bottom w:val="nil"/>
              <w:right w:val="single" w:sz="24" w:space="0" w:color="FFFFFF"/>
            </w:tcBorders>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sz w:val="6"/>
                <w:szCs w:val="6"/>
                <w:lang w:val="es-ES" w:eastAsia="es-ES"/>
              </w:rPr>
            </w:pPr>
          </w:p>
        </w:tc>
      </w:tr>
      <w:tr w:rsidR="00FE60F4" w:rsidRPr="00C11874" w:rsidTr="00F90F83">
        <w:trPr>
          <w:trHeight w:val="272"/>
        </w:trPr>
        <w:tc>
          <w:tcPr>
            <w:tcW w:w="1816" w:type="dxa"/>
            <w:gridSpan w:val="4"/>
            <w:tcBorders>
              <w:top w:val="single" w:sz="8" w:space="0" w:color="FFFFFF"/>
              <w:left w:val="single" w:sz="8" w:space="0" w:color="FFFFFF"/>
              <w:bottom w:val="nil"/>
              <w:right w:val="single" w:sz="24" w:space="0" w:color="FFFFFF"/>
            </w:tcBorders>
            <w:shd w:val="clear" w:color="auto" w:fill="4F81BD"/>
            <w:vAlign w:val="center"/>
          </w:tcPr>
          <w:p w:rsidR="00FE60F4" w:rsidRPr="00A52B3E" w:rsidRDefault="00FE60F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FE60F4" w:rsidP="00A52B3E">
            <w:pPr>
              <w:tabs>
                <w:tab w:val="left" w:pos="7938"/>
              </w:tabs>
              <w:spacing w:after="0" w:line="240" w:lineRule="auto"/>
              <w:rPr>
                <w:rFonts w:eastAsia="Times New Roman" w:cs="Arial"/>
                <w:sz w:val="20"/>
                <w:szCs w:val="24"/>
                <w:lang w:val="es-ES" w:eastAsia="es-ES"/>
              </w:rPr>
            </w:pPr>
            <w:r w:rsidRPr="00A52B3E">
              <w:rPr>
                <w:rFonts w:eastAsia="Times New Roman" w:cs="Arial"/>
                <w:color w:val="000000"/>
                <w:sz w:val="20"/>
                <w:szCs w:val="20"/>
                <w:lang w:eastAsia="es-EC"/>
              </w:rPr>
              <w:t xml:space="preserve">Lograr 90% exactitud en el pronóstico de producción.   </w:t>
            </w:r>
          </w:p>
        </w:tc>
      </w:tr>
      <w:tr w:rsidR="00FE60F4" w:rsidRPr="00C11874" w:rsidTr="00F90F83">
        <w:trPr>
          <w:trHeight w:val="80"/>
        </w:trPr>
        <w:tc>
          <w:tcPr>
            <w:tcW w:w="5950" w:type="dxa"/>
            <w:gridSpan w:val="12"/>
            <w:tcBorders>
              <w:left w:val="single" w:sz="8" w:space="0" w:color="FFFFFF"/>
              <w:bottom w:val="nil"/>
              <w:right w:val="single" w:sz="24" w:space="0" w:color="FFFFFF"/>
            </w:tcBorders>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sz w:val="6"/>
                <w:szCs w:val="6"/>
                <w:lang w:val="es-ES" w:eastAsia="es-ES"/>
              </w:rPr>
            </w:pPr>
          </w:p>
        </w:tc>
      </w:tr>
      <w:tr w:rsidR="00FE60F4" w:rsidRPr="00C11874" w:rsidTr="00F90F83">
        <w:trPr>
          <w:trHeight w:val="272"/>
        </w:trPr>
        <w:tc>
          <w:tcPr>
            <w:tcW w:w="1816" w:type="dxa"/>
            <w:gridSpan w:val="4"/>
            <w:tcBorders>
              <w:top w:val="single" w:sz="8" w:space="0" w:color="FFFFFF"/>
              <w:left w:val="single" w:sz="8" w:space="0" w:color="FFFFFF"/>
              <w:bottom w:val="nil"/>
              <w:right w:val="single" w:sz="24" w:space="0" w:color="FFFFFF"/>
            </w:tcBorders>
            <w:shd w:val="clear" w:color="auto" w:fill="4F81BD"/>
            <w:vAlign w:val="center"/>
          </w:tcPr>
          <w:p w:rsidR="00FE60F4" w:rsidRPr="00A52B3E" w:rsidRDefault="00FE60F4" w:rsidP="00A52B3E">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5C08FC" w:rsidP="00A52B3E">
            <w:pPr>
              <w:tabs>
                <w:tab w:val="left" w:pos="7938"/>
              </w:tabs>
              <w:spacing w:after="0" w:line="240" w:lineRule="auto"/>
              <w:rPr>
                <w:rFonts w:eastAsia="Times New Roman" w:cs="Arial"/>
                <w:sz w:val="20"/>
                <w:szCs w:val="24"/>
                <w:lang w:val="es-ES" w:eastAsia="es-ES"/>
              </w:rPr>
            </w:pPr>
            <w:r w:rsidRPr="00A52B3E">
              <w:rPr>
                <w:rFonts w:eastAsia="Times New Roman" w:cs="Arial"/>
                <w:color w:val="000000"/>
                <w:sz w:val="20"/>
                <w:szCs w:val="20"/>
                <w:lang w:eastAsia="es-EC"/>
              </w:rPr>
              <w:t># de plantas vendidas / # total plantas pronosticadas (*100)</w:t>
            </w:r>
          </w:p>
        </w:tc>
      </w:tr>
      <w:tr w:rsidR="00FE60F4" w:rsidRPr="00C11874" w:rsidTr="00F90F83">
        <w:trPr>
          <w:trHeight w:val="80"/>
        </w:trPr>
        <w:tc>
          <w:tcPr>
            <w:tcW w:w="5950" w:type="dxa"/>
            <w:gridSpan w:val="12"/>
            <w:tcBorders>
              <w:left w:val="single" w:sz="8" w:space="0" w:color="FFFFFF"/>
              <w:bottom w:val="nil"/>
              <w:right w:val="single" w:sz="24" w:space="0" w:color="FFFFFF"/>
            </w:tcBorders>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sz w:val="6"/>
                <w:szCs w:val="6"/>
                <w:lang w:val="es-ES" w:eastAsia="es-ES"/>
              </w:rPr>
            </w:pPr>
          </w:p>
        </w:tc>
      </w:tr>
      <w:tr w:rsidR="00FE60F4" w:rsidRPr="00C11874" w:rsidTr="00F90F83">
        <w:trPr>
          <w:trHeight w:val="272"/>
        </w:trPr>
        <w:tc>
          <w:tcPr>
            <w:tcW w:w="1816" w:type="dxa"/>
            <w:gridSpan w:val="4"/>
            <w:tcBorders>
              <w:top w:val="single" w:sz="8" w:space="0" w:color="FFFFFF"/>
              <w:left w:val="single" w:sz="8" w:space="0" w:color="FFFFFF"/>
              <w:bottom w:val="nil"/>
              <w:right w:val="single" w:sz="24" w:space="0" w:color="FFFFFF"/>
            </w:tcBorders>
            <w:shd w:val="clear" w:color="auto" w:fill="4F81BD"/>
            <w:vAlign w:val="center"/>
          </w:tcPr>
          <w:p w:rsidR="00FE60F4" w:rsidRPr="00A52B3E" w:rsidRDefault="00FE60F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FE60F4"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Jefe de Producción</w:t>
            </w:r>
          </w:p>
        </w:tc>
      </w:tr>
      <w:tr w:rsidR="00FE60F4" w:rsidRPr="00C11874" w:rsidTr="00F90F83">
        <w:trPr>
          <w:trHeight w:val="80"/>
        </w:trPr>
        <w:tc>
          <w:tcPr>
            <w:tcW w:w="5950" w:type="dxa"/>
            <w:gridSpan w:val="12"/>
            <w:tcBorders>
              <w:left w:val="single" w:sz="8" w:space="0" w:color="FFFFFF"/>
              <w:bottom w:val="nil"/>
              <w:right w:val="single" w:sz="24" w:space="0" w:color="FFFFFF"/>
            </w:tcBorders>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sz w:val="6"/>
                <w:szCs w:val="6"/>
                <w:lang w:val="es-ES" w:eastAsia="es-ES"/>
              </w:rPr>
            </w:pPr>
          </w:p>
        </w:tc>
      </w:tr>
      <w:tr w:rsidR="00FE60F4" w:rsidRPr="00C11874" w:rsidTr="00F90F83">
        <w:trPr>
          <w:trHeight w:val="287"/>
        </w:trPr>
        <w:tc>
          <w:tcPr>
            <w:tcW w:w="1816" w:type="dxa"/>
            <w:gridSpan w:val="4"/>
            <w:tcBorders>
              <w:top w:val="single" w:sz="8" w:space="0" w:color="FFFFFF"/>
              <w:left w:val="single" w:sz="8" w:space="0" w:color="FFFFFF"/>
              <w:bottom w:val="nil"/>
              <w:right w:val="single" w:sz="24" w:space="0" w:color="FFFFFF"/>
            </w:tcBorders>
            <w:shd w:val="clear" w:color="auto" w:fill="4F81BD"/>
            <w:vAlign w:val="center"/>
          </w:tcPr>
          <w:p w:rsidR="00FE60F4" w:rsidRPr="00A52B3E" w:rsidRDefault="00FE60F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178" w:type="dxa"/>
            <w:gridSpan w:val="13"/>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714179" w:rsidP="00A52B3E">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 xml:space="preserve">Informe </w:t>
            </w:r>
            <w:r w:rsidR="004837D6">
              <w:rPr>
                <w:rFonts w:eastAsia="Times New Roman" w:cs="Arial"/>
                <w:sz w:val="20"/>
                <w:szCs w:val="24"/>
                <w:lang w:val="es-ES" w:eastAsia="es-ES"/>
              </w:rPr>
              <w:t>de órdenes de pedidos</w:t>
            </w:r>
          </w:p>
        </w:tc>
      </w:tr>
      <w:tr w:rsidR="00FE60F4" w:rsidRPr="00C11874" w:rsidTr="00F90F83">
        <w:trPr>
          <w:trHeight w:val="80"/>
        </w:trPr>
        <w:tc>
          <w:tcPr>
            <w:tcW w:w="5950" w:type="dxa"/>
            <w:gridSpan w:val="12"/>
            <w:tcBorders>
              <w:left w:val="single" w:sz="8" w:space="0" w:color="FFFFFF"/>
              <w:bottom w:val="nil"/>
              <w:right w:val="single" w:sz="24" w:space="0" w:color="FFFFFF"/>
            </w:tcBorders>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b/>
                <w:bCs/>
                <w:color w:val="FFFFFF"/>
                <w:sz w:val="6"/>
                <w:szCs w:val="6"/>
                <w:lang w:val="es-ES" w:eastAsia="es-ES"/>
              </w:rPr>
            </w:pPr>
          </w:p>
        </w:tc>
        <w:tc>
          <w:tcPr>
            <w:tcW w:w="1044" w:type="dxa"/>
            <w:gridSpan w:val="5"/>
            <w:shd w:val="clear" w:color="auto" w:fill="FFFFFF"/>
            <w:vAlign w:val="center"/>
          </w:tcPr>
          <w:p w:rsidR="00FE60F4" w:rsidRPr="00A52B3E" w:rsidRDefault="00FE60F4" w:rsidP="00A52B3E">
            <w:pPr>
              <w:tabs>
                <w:tab w:val="left" w:pos="7938"/>
              </w:tabs>
              <w:spacing w:after="0" w:line="240" w:lineRule="auto"/>
              <w:rPr>
                <w:rFonts w:ascii="Calibri" w:eastAsia="Times New Roman" w:hAnsi="Calibri" w:cs="Arial"/>
                <w:sz w:val="6"/>
                <w:szCs w:val="6"/>
                <w:lang w:val="es-ES" w:eastAsia="es-ES"/>
              </w:rPr>
            </w:pPr>
          </w:p>
        </w:tc>
      </w:tr>
      <w:tr w:rsidR="00FE60F4" w:rsidRPr="00C11874" w:rsidTr="00F90F83">
        <w:trPr>
          <w:trHeight w:val="318"/>
        </w:trPr>
        <w:tc>
          <w:tcPr>
            <w:tcW w:w="1816" w:type="dxa"/>
            <w:gridSpan w:val="4"/>
            <w:tcBorders>
              <w:top w:val="single" w:sz="8" w:space="0" w:color="FFFFFF"/>
              <w:left w:val="single" w:sz="8" w:space="0" w:color="FFFFFF"/>
              <w:bottom w:val="nil"/>
              <w:right w:val="single" w:sz="24" w:space="0" w:color="FFFFFF"/>
            </w:tcBorders>
            <w:shd w:val="clear" w:color="auto" w:fill="4F81BD"/>
            <w:vAlign w:val="center"/>
          </w:tcPr>
          <w:p w:rsidR="00FE60F4" w:rsidRPr="00A52B3E" w:rsidRDefault="00FE60F4" w:rsidP="00A52B3E">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372"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FE60F4" w:rsidP="00A52B3E">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Mensual</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E60F4" w:rsidRPr="00A52B3E" w:rsidRDefault="00FE60F4" w:rsidP="00A52B3E">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816"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FE60F4"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FE60F4" w:rsidRPr="00C11874" w:rsidTr="00F90F83">
        <w:trPr>
          <w:gridAfter w:val="1"/>
          <w:wAfter w:w="438" w:type="dxa"/>
          <w:trHeight w:val="156"/>
        </w:trPr>
        <w:tc>
          <w:tcPr>
            <w:tcW w:w="6304" w:type="dxa"/>
            <w:gridSpan w:val="15"/>
            <w:tcBorders>
              <w:left w:val="single" w:sz="8" w:space="0" w:color="FFFFFF"/>
              <w:bottom w:val="nil"/>
              <w:right w:val="single" w:sz="24" w:space="0" w:color="FFFFFF"/>
            </w:tcBorders>
            <w:shd w:val="clear" w:color="auto" w:fill="FFFFFF"/>
            <w:vAlign w:val="center"/>
          </w:tcPr>
          <w:p w:rsidR="00FE60F4" w:rsidRPr="00A52B3E" w:rsidRDefault="00FE60F4" w:rsidP="00A52B3E">
            <w:pPr>
              <w:tabs>
                <w:tab w:val="left" w:pos="7938"/>
              </w:tabs>
              <w:spacing w:after="0" w:line="240" w:lineRule="auto"/>
              <w:jc w:val="center"/>
              <w:rPr>
                <w:rFonts w:ascii="Calibri" w:eastAsia="Times New Roman" w:hAnsi="Calibri" w:cs="Arial"/>
                <w:b/>
                <w:bCs/>
                <w:color w:val="FFFFFF"/>
                <w:sz w:val="10"/>
                <w:szCs w:val="6"/>
                <w:lang w:val="es-ES" w:eastAsia="es-ES"/>
              </w:rPr>
            </w:pPr>
          </w:p>
          <w:p w:rsidR="00FE60F4" w:rsidRPr="00A52B3E" w:rsidRDefault="00FE60F4" w:rsidP="00A52B3E">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52" w:type="dxa"/>
            <w:shd w:val="clear" w:color="auto" w:fill="FFFFFF"/>
            <w:vAlign w:val="center"/>
          </w:tcPr>
          <w:p w:rsidR="00FE60F4" w:rsidRPr="00A52B3E" w:rsidRDefault="00FE60F4" w:rsidP="00A52B3E">
            <w:pPr>
              <w:tabs>
                <w:tab w:val="left" w:pos="7938"/>
              </w:tabs>
              <w:spacing w:after="0" w:line="240" w:lineRule="auto"/>
              <w:jc w:val="center"/>
              <w:rPr>
                <w:rFonts w:ascii="Calibri" w:eastAsia="Times New Roman" w:hAnsi="Calibri" w:cs="Arial"/>
                <w:sz w:val="10"/>
                <w:szCs w:val="6"/>
                <w:lang w:val="es-ES" w:eastAsia="es-ES"/>
              </w:rPr>
            </w:pPr>
          </w:p>
        </w:tc>
      </w:tr>
      <w:tr w:rsidR="00FE60F4" w:rsidRPr="0021458B" w:rsidTr="00F90F83">
        <w:trPr>
          <w:trHeight w:val="435"/>
        </w:trPr>
        <w:tc>
          <w:tcPr>
            <w:tcW w:w="900" w:type="dxa"/>
            <w:tcBorders>
              <w:top w:val="single" w:sz="8" w:space="0" w:color="FFFFFF"/>
              <w:left w:val="single" w:sz="8" w:space="0" w:color="FFFFFF"/>
              <w:bottom w:val="nil"/>
              <w:right w:val="single" w:sz="24" w:space="0" w:color="FFFFFF"/>
            </w:tcBorders>
            <w:shd w:val="clear" w:color="auto" w:fill="4F81BD"/>
            <w:vAlign w:val="center"/>
          </w:tcPr>
          <w:p w:rsidR="00FE60F4" w:rsidRPr="00A52B3E" w:rsidRDefault="00FE60F4" w:rsidP="00A52B3E">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418"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5C08FC"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8"/>
                <w:szCs w:val="18"/>
                <w:lang w:val="es-ES" w:eastAsia="es-ES"/>
              </w:rPr>
              <w:t>90</w:t>
            </w:r>
            <w:r w:rsidR="00FE60F4" w:rsidRPr="00A52B3E">
              <w:rPr>
                <w:rFonts w:eastAsia="Times New Roman" w:cs="Arial"/>
                <w:sz w:val="18"/>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E60F4" w:rsidRPr="00A52B3E" w:rsidRDefault="00FE60F4" w:rsidP="00A52B3E">
            <w:pPr>
              <w:tabs>
                <w:tab w:val="left" w:pos="7938"/>
              </w:tabs>
              <w:spacing w:after="0" w:line="240" w:lineRule="auto"/>
              <w:jc w:val="center"/>
              <w:rPr>
                <w:rFonts w:eastAsia="Times New Roman" w:cs="Arial"/>
                <w:sz w:val="18"/>
                <w:szCs w:val="18"/>
                <w:lang w:val="es-ES" w:eastAsia="es-ES"/>
              </w:rPr>
            </w:pPr>
          </w:p>
        </w:tc>
        <w:tc>
          <w:tcPr>
            <w:tcW w:w="81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FE60F4" w:rsidRPr="00A52B3E" w:rsidRDefault="00FE60F4"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764"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5C08FC"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8"/>
                <w:szCs w:val="18"/>
                <w:lang w:val="es-ES" w:eastAsia="es-ES"/>
              </w:rPr>
              <w:t>70</w:t>
            </w:r>
            <w:r w:rsidR="00FE60F4" w:rsidRPr="00A52B3E">
              <w:rPr>
                <w:rFonts w:eastAsia="Times New Roman" w:cs="Arial"/>
                <w:sz w:val="18"/>
                <w:szCs w:val="18"/>
                <w:lang w:val="es-ES" w:eastAsia="es-ES"/>
              </w:rPr>
              <w:t>%</w:t>
            </w:r>
          </w:p>
        </w:tc>
        <w:tc>
          <w:tcPr>
            <w:tcW w:w="252"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E60F4" w:rsidRPr="00A52B3E" w:rsidRDefault="00FE60F4" w:rsidP="00A52B3E">
            <w:pPr>
              <w:tabs>
                <w:tab w:val="left" w:pos="7938"/>
              </w:tabs>
              <w:spacing w:after="0" w:line="240" w:lineRule="auto"/>
              <w:jc w:val="center"/>
              <w:rPr>
                <w:rFonts w:eastAsia="Times New Roman" w:cs="Arial"/>
                <w:sz w:val="18"/>
                <w:szCs w:val="18"/>
                <w:lang w:val="es-ES" w:eastAsia="es-ES"/>
              </w:rPr>
            </w:pPr>
          </w:p>
        </w:tc>
        <w:tc>
          <w:tcPr>
            <w:tcW w:w="694"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FE60F4" w:rsidRPr="00A52B3E" w:rsidRDefault="00FE60F4"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732"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5C08FC" w:rsidP="00A52B3E">
            <w:pPr>
              <w:tabs>
                <w:tab w:val="left" w:pos="7938"/>
              </w:tabs>
              <w:spacing w:after="0" w:line="240" w:lineRule="auto"/>
              <w:jc w:val="center"/>
              <w:rPr>
                <w:rFonts w:eastAsia="Times New Roman" w:cs="Arial"/>
                <w:sz w:val="18"/>
                <w:szCs w:val="18"/>
                <w:lang w:val="es-ES" w:eastAsia="es-ES"/>
              </w:rPr>
            </w:pPr>
            <w:r w:rsidRPr="00A52B3E">
              <w:rPr>
                <w:rFonts w:eastAsia="Times New Roman" w:cs="Arial"/>
                <w:sz w:val="18"/>
                <w:szCs w:val="18"/>
                <w:lang w:val="es-ES" w:eastAsia="es-ES"/>
              </w:rPr>
              <w:t>90</w:t>
            </w:r>
            <w:r w:rsidR="00FE60F4" w:rsidRPr="00A52B3E">
              <w:rPr>
                <w:rFonts w:eastAsia="Times New Roman" w:cs="Arial"/>
                <w:sz w:val="18"/>
                <w:szCs w:val="18"/>
                <w:lang w:val="es-ES" w:eastAsia="es-ES"/>
              </w:rPr>
              <w:t>%</w:t>
            </w:r>
          </w:p>
        </w:tc>
        <w:tc>
          <w:tcPr>
            <w:tcW w:w="258"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FE60F4" w:rsidRPr="00A52B3E" w:rsidRDefault="00FE60F4" w:rsidP="00A52B3E">
            <w:pPr>
              <w:tabs>
                <w:tab w:val="left" w:pos="7938"/>
              </w:tabs>
              <w:spacing w:after="0" w:line="240" w:lineRule="auto"/>
              <w:jc w:val="center"/>
              <w:rPr>
                <w:rFonts w:eastAsia="Times New Roman" w:cs="Arial"/>
                <w:sz w:val="18"/>
                <w:szCs w:val="18"/>
                <w:lang w:val="es-ES" w:eastAsia="es-ES"/>
              </w:rPr>
            </w:pPr>
          </w:p>
        </w:tc>
        <w:tc>
          <w:tcPr>
            <w:tcW w:w="1107"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FE60F4" w:rsidRPr="00A52B3E" w:rsidRDefault="00FE60F4" w:rsidP="00A52B3E">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789"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FE60F4" w:rsidRPr="00A52B3E" w:rsidRDefault="00FE60F4" w:rsidP="00A52B3E">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w:t>
            </w:r>
            <w:r w:rsidR="005C08FC" w:rsidRPr="00A52B3E">
              <w:rPr>
                <w:rFonts w:eastAsia="Times New Roman" w:cs="Arial"/>
                <w:b/>
                <w:sz w:val="18"/>
                <w:szCs w:val="18"/>
                <w:lang w:val="es-ES" w:eastAsia="es-ES"/>
              </w:rPr>
              <w:t>rriba</w:t>
            </w:r>
          </w:p>
        </w:tc>
      </w:tr>
      <w:tr w:rsidR="00FE60F4" w:rsidRPr="00C11874" w:rsidTr="00F90F83">
        <w:trPr>
          <w:trHeight w:val="112"/>
        </w:trPr>
        <w:tc>
          <w:tcPr>
            <w:tcW w:w="6994" w:type="dxa"/>
            <w:gridSpan w:val="17"/>
            <w:tcBorders>
              <w:left w:val="single" w:sz="8" w:space="0" w:color="FFFFFF"/>
              <w:bottom w:val="nil"/>
              <w:right w:val="single" w:sz="24" w:space="0" w:color="FFFFFF"/>
            </w:tcBorders>
            <w:shd w:val="clear" w:color="auto" w:fill="FFFFFF"/>
            <w:vAlign w:val="center"/>
          </w:tcPr>
          <w:p w:rsidR="00FE60F4" w:rsidRPr="00A52B3E" w:rsidRDefault="00FE60F4" w:rsidP="00A52B3E">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FE60F4" w:rsidRPr="00C11874" w:rsidTr="00F90F83">
        <w:trPr>
          <w:trHeight w:val="255"/>
        </w:trPr>
        <w:tc>
          <w:tcPr>
            <w:tcW w:w="6994" w:type="dxa"/>
            <w:gridSpan w:val="17"/>
            <w:tcBorders>
              <w:top w:val="single" w:sz="8" w:space="0" w:color="FFFFFF"/>
              <w:left w:val="single" w:sz="8" w:space="0" w:color="FFFFFF"/>
              <w:bottom w:val="single" w:sz="8" w:space="0" w:color="FFFFFF"/>
              <w:right w:val="single" w:sz="24" w:space="0" w:color="FFFFFF"/>
            </w:tcBorders>
            <w:shd w:val="clear" w:color="auto" w:fill="4F81BD"/>
            <w:vAlign w:val="center"/>
          </w:tcPr>
          <w:p w:rsidR="00FE60F4" w:rsidRPr="00A52B3E" w:rsidRDefault="00FE60F4" w:rsidP="00A52B3E">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tbl>
      <w:tblPr>
        <w:tblpPr w:leftFromText="141" w:rightFromText="141" w:vertAnchor="text" w:horzAnchor="page" w:tblpX="6313"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4"/>
        <w:gridCol w:w="1584"/>
      </w:tblGrid>
      <w:tr w:rsidR="00FE60F4" w:rsidRPr="00C11874" w:rsidTr="00A52B3E">
        <w:trPr>
          <w:trHeight w:val="347"/>
        </w:trPr>
        <w:tc>
          <w:tcPr>
            <w:tcW w:w="1584" w:type="dxa"/>
            <w:shd w:val="clear" w:color="auto" w:fill="FF0000"/>
            <w:vAlign w:val="center"/>
          </w:tcPr>
          <w:p w:rsidR="00FE60F4" w:rsidRPr="00A52B3E" w:rsidRDefault="00FE60F4"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584" w:type="dxa"/>
            <w:shd w:val="clear" w:color="auto" w:fill="FFFFFF"/>
            <w:vAlign w:val="center"/>
          </w:tcPr>
          <w:p w:rsidR="00FE60F4" w:rsidRPr="004837D6" w:rsidRDefault="00FE60F4" w:rsidP="00A52B3E">
            <w:pPr>
              <w:tabs>
                <w:tab w:val="left" w:pos="7938"/>
              </w:tabs>
              <w:spacing w:after="0" w:line="240" w:lineRule="auto"/>
              <w:jc w:val="center"/>
              <w:rPr>
                <w:rFonts w:eastAsia="Times New Roman" w:cs="Arial"/>
                <w:bCs/>
                <w:sz w:val="18"/>
                <w:szCs w:val="24"/>
                <w:lang w:val="es-ES" w:eastAsia="es-ES"/>
              </w:rPr>
            </w:pPr>
            <w:r w:rsidRPr="004837D6">
              <w:rPr>
                <w:rFonts w:eastAsia="Times New Roman" w:cs="Arial"/>
                <w:bCs/>
                <w:sz w:val="18"/>
                <w:szCs w:val="24"/>
                <w:lang w:val="es-ES" w:eastAsia="es-ES"/>
              </w:rPr>
              <w:t>&gt;</w:t>
            </w:r>
            <w:r w:rsidR="005C08FC" w:rsidRPr="004837D6">
              <w:rPr>
                <w:rFonts w:eastAsia="Times New Roman" w:cs="Arial"/>
                <w:bCs/>
                <w:sz w:val="18"/>
                <w:szCs w:val="24"/>
                <w:lang w:val="es-ES" w:eastAsia="es-ES"/>
              </w:rPr>
              <w:t xml:space="preserve"> 70</w:t>
            </w:r>
            <w:r w:rsidRPr="004837D6">
              <w:rPr>
                <w:rFonts w:eastAsia="Times New Roman" w:cs="Arial"/>
                <w:bCs/>
                <w:sz w:val="18"/>
                <w:szCs w:val="24"/>
                <w:lang w:val="es-ES" w:eastAsia="es-ES"/>
              </w:rPr>
              <w:t>%</w:t>
            </w:r>
          </w:p>
        </w:tc>
      </w:tr>
      <w:tr w:rsidR="00FE60F4" w:rsidRPr="00C11874" w:rsidTr="00A52B3E">
        <w:trPr>
          <w:trHeight w:val="347"/>
        </w:trPr>
        <w:tc>
          <w:tcPr>
            <w:tcW w:w="1584" w:type="dxa"/>
            <w:shd w:val="clear" w:color="auto" w:fill="FFFF00"/>
            <w:vAlign w:val="center"/>
          </w:tcPr>
          <w:p w:rsidR="00FE60F4" w:rsidRPr="00A52B3E" w:rsidRDefault="00FE60F4"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584" w:type="dxa"/>
            <w:shd w:val="clear" w:color="auto" w:fill="FFFFFF"/>
            <w:vAlign w:val="center"/>
          </w:tcPr>
          <w:p w:rsidR="00FE60F4" w:rsidRPr="00A52B3E" w:rsidRDefault="005C08FC"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70</w:t>
            </w:r>
            <w:r w:rsidR="00FE60F4" w:rsidRPr="00A52B3E">
              <w:rPr>
                <w:rFonts w:eastAsia="Times New Roman" w:cs="Arial"/>
                <w:sz w:val="18"/>
                <w:szCs w:val="24"/>
                <w:lang w:val="es-ES" w:eastAsia="es-ES"/>
              </w:rPr>
              <w:t xml:space="preserve"> % - </w:t>
            </w:r>
            <w:r w:rsidRPr="00A52B3E">
              <w:rPr>
                <w:rFonts w:eastAsia="Times New Roman" w:cs="Arial"/>
                <w:sz w:val="18"/>
                <w:szCs w:val="24"/>
                <w:lang w:val="es-ES" w:eastAsia="es-ES"/>
              </w:rPr>
              <w:t>90</w:t>
            </w:r>
            <w:r w:rsidR="00FE60F4" w:rsidRPr="00A52B3E">
              <w:rPr>
                <w:rFonts w:eastAsia="Times New Roman" w:cs="Arial"/>
                <w:sz w:val="18"/>
                <w:szCs w:val="24"/>
                <w:lang w:val="es-ES" w:eastAsia="es-ES"/>
              </w:rPr>
              <w:t xml:space="preserve"> %</w:t>
            </w:r>
          </w:p>
        </w:tc>
      </w:tr>
      <w:tr w:rsidR="00FE60F4" w:rsidRPr="00C11874" w:rsidTr="00A52B3E">
        <w:trPr>
          <w:trHeight w:val="365"/>
        </w:trPr>
        <w:tc>
          <w:tcPr>
            <w:tcW w:w="1584" w:type="dxa"/>
            <w:shd w:val="clear" w:color="auto" w:fill="66FF33"/>
            <w:vAlign w:val="center"/>
          </w:tcPr>
          <w:p w:rsidR="00FE60F4" w:rsidRPr="00A52B3E" w:rsidRDefault="00FE60F4" w:rsidP="00A52B3E">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584" w:type="dxa"/>
            <w:shd w:val="clear" w:color="auto" w:fill="FFFFFF"/>
            <w:vAlign w:val="center"/>
          </w:tcPr>
          <w:p w:rsidR="00FE60F4" w:rsidRPr="00A52B3E" w:rsidRDefault="005C08FC" w:rsidP="00A52B3E">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&gt;  90</w:t>
            </w:r>
            <w:r w:rsidR="00FE60F4" w:rsidRPr="00A52B3E">
              <w:rPr>
                <w:rFonts w:eastAsia="Times New Roman" w:cs="Arial"/>
                <w:sz w:val="18"/>
                <w:szCs w:val="24"/>
                <w:lang w:val="es-ES" w:eastAsia="es-ES"/>
              </w:rPr>
              <w:t>%</w:t>
            </w:r>
          </w:p>
        </w:tc>
      </w:tr>
    </w:tbl>
    <w:p w:rsidR="00F218FB" w:rsidRDefault="007E21FC" w:rsidP="00F218FB">
      <w:pPr>
        <w:spacing w:after="0" w:line="240" w:lineRule="auto"/>
        <w:ind w:left="1411"/>
        <w:jc w:val="center"/>
        <w:rPr>
          <w:rFonts w:cs="Arial"/>
          <w:b/>
          <w:sz w:val="22"/>
        </w:rPr>
      </w:pPr>
      <w:r>
        <w:rPr>
          <w:rFonts w:cs="Arial"/>
          <w:b/>
          <w:noProof/>
          <w:lang w:eastAsia="es-EC"/>
        </w:rPr>
        <w:drawing>
          <wp:anchor distT="0" distB="0" distL="114300" distR="114300" simplePos="0" relativeHeight="251666944" behindDoc="1" locked="0" layoutInCell="1" allowOverlap="1">
            <wp:simplePos x="0" y="0"/>
            <wp:positionH relativeFrom="column">
              <wp:posOffset>1984375</wp:posOffset>
            </wp:positionH>
            <wp:positionV relativeFrom="paragraph">
              <wp:posOffset>121920</wp:posOffset>
            </wp:positionV>
            <wp:extent cx="457200" cy="666750"/>
            <wp:effectExtent l="19050" t="0" r="0" b="0"/>
            <wp:wrapTight wrapText="bothSides">
              <wp:wrapPolygon edited="0">
                <wp:start x="-900" y="0"/>
                <wp:lineTo x="-900" y="20983"/>
                <wp:lineTo x="21600" y="20983"/>
                <wp:lineTo x="21600" y="0"/>
                <wp:lineTo x="-900" y="0"/>
              </wp:wrapPolygon>
            </wp:wrapTight>
            <wp:docPr id="252"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2" cstate="print"/>
                    <a:srcRect l="18750" r="19444"/>
                    <a:stretch>
                      <a:fillRect/>
                    </a:stretch>
                  </pic:blipFill>
                  <pic:spPr bwMode="auto">
                    <a:xfrm>
                      <a:off x="0" y="0"/>
                      <a:ext cx="457200" cy="666750"/>
                    </a:xfrm>
                    <a:prstGeom prst="rect">
                      <a:avLst/>
                    </a:prstGeom>
                    <a:noFill/>
                    <a:ln w="9525">
                      <a:noFill/>
                      <a:miter lim="800000"/>
                      <a:headEnd/>
                      <a:tailEnd/>
                    </a:ln>
                  </pic:spPr>
                </pic:pic>
              </a:graphicData>
            </a:graphic>
          </wp:anchor>
        </w:drawing>
      </w:r>
    </w:p>
    <w:p w:rsidR="00F218FB" w:rsidRDefault="00F218FB" w:rsidP="00F218FB">
      <w:pPr>
        <w:spacing w:after="0" w:line="240" w:lineRule="auto"/>
        <w:ind w:left="1411"/>
        <w:jc w:val="center"/>
        <w:rPr>
          <w:rFonts w:cs="Arial"/>
          <w:b/>
          <w:sz w:val="22"/>
        </w:rPr>
      </w:pPr>
    </w:p>
    <w:p w:rsidR="00F218FB" w:rsidRDefault="00F218FB" w:rsidP="00F218FB">
      <w:pPr>
        <w:spacing w:after="0" w:line="240" w:lineRule="auto"/>
        <w:ind w:left="1411"/>
        <w:jc w:val="center"/>
        <w:rPr>
          <w:rFonts w:cs="Arial"/>
          <w:b/>
          <w:sz w:val="22"/>
        </w:rPr>
      </w:pPr>
    </w:p>
    <w:p w:rsidR="00F218FB" w:rsidRDefault="00F218FB" w:rsidP="00F218FB">
      <w:pPr>
        <w:spacing w:after="0" w:line="240" w:lineRule="auto"/>
        <w:ind w:left="1411"/>
        <w:jc w:val="center"/>
        <w:rPr>
          <w:rFonts w:cs="Arial"/>
          <w:b/>
          <w:sz w:val="22"/>
        </w:rPr>
      </w:pPr>
    </w:p>
    <w:p w:rsidR="00F218FB" w:rsidRDefault="00F218FB" w:rsidP="00F218FB">
      <w:pPr>
        <w:spacing w:after="0" w:line="240" w:lineRule="auto"/>
        <w:ind w:left="1411"/>
        <w:jc w:val="center"/>
        <w:rPr>
          <w:rFonts w:cs="Arial"/>
          <w:b/>
          <w:sz w:val="22"/>
        </w:rPr>
      </w:pPr>
    </w:p>
    <w:p w:rsidR="00F218FB" w:rsidRDefault="00F218FB" w:rsidP="00F218FB">
      <w:pPr>
        <w:spacing w:after="0" w:line="240" w:lineRule="auto"/>
        <w:ind w:left="1411"/>
        <w:jc w:val="center"/>
        <w:rPr>
          <w:rFonts w:cs="Arial"/>
          <w:b/>
          <w:sz w:val="22"/>
        </w:rPr>
      </w:pPr>
    </w:p>
    <w:p w:rsidR="00F218FB" w:rsidRDefault="00F218FB" w:rsidP="00F218FB">
      <w:pPr>
        <w:spacing w:after="0" w:line="240" w:lineRule="auto"/>
        <w:ind w:left="1411"/>
        <w:jc w:val="center"/>
        <w:rPr>
          <w:rFonts w:cs="Arial"/>
          <w:b/>
          <w:sz w:val="22"/>
        </w:rPr>
      </w:pPr>
    </w:p>
    <w:p w:rsidR="00B536FD" w:rsidRDefault="00F90F83" w:rsidP="00F218FB">
      <w:pPr>
        <w:spacing w:after="0" w:line="240" w:lineRule="auto"/>
        <w:ind w:left="1411"/>
        <w:jc w:val="center"/>
        <w:rPr>
          <w:rFonts w:cs="Arial"/>
          <w:b/>
          <w:sz w:val="22"/>
        </w:rPr>
      </w:pPr>
      <w:r w:rsidRPr="00315569">
        <w:rPr>
          <w:rFonts w:cs="Arial"/>
        </w:rPr>
        <w:t xml:space="preserve">Figura 4.11. </w:t>
      </w:r>
      <w:r w:rsidR="0024318A" w:rsidRPr="00315569">
        <w:rPr>
          <w:rFonts w:cs="Arial"/>
        </w:rPr>
        <w:t>FICHA N</w:t>
      </w:r>
      <w:r w:rsidR="0024318A" w:rsidRPr="00315569">
        <w:rPr>
          <w:rFonts w:cs="Arial"/>
          <w:vertAlign w:val="superscript"/>
        </w:rPr>
        <w:t>O</w:t>
      </w:r>
      <w:r w:rsidR="0024318A" w:rsidRPr="00315569">
        <w:rPr>
          <w:rFonts w:cs="Arial"/>
        </w:rPr>
        <w:t>11 - INDICADOR % PUESTOS ESTANDARIZADOS</w:t>
      </w: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24318A" w:rsidRDefault="0024318A"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p w:rsidR="00B536FD" w:rsidRDefault="00B536FD" w:rsidP="00F218FB">
      <w:pPr>
        <w:spacing w:after="0" w:line="240" w:lineRule="auto"/>
        <w:ind w:left="1411"/>
        <w:jc w:val="center"/>
        <w:rPr>
          <w:rFonts w:cs="Arial"/>
          <w:b/>
          <w:sz w:val="22"/>
        </w:rPr>
      </w:pPr>
    </w:p>
    <w:tbl>
      <w:tblPr>
        <w:tblpPr w:leftFromText="141" w:rightFromText="141" w:vertAnchor="text" w:horzAnchor="margin" w:tblpXSpec="right" w:tblpY="43"/>
        <w:tblW w:w="71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828"/>
        <w:gridCol w:w="630"/>
        <w:gridCol w:w="270"/>
        <w:gridCol w:w="306"/>
        <w:gridCol w:w="324"/>
        <w:gridCol w:w="630"/>
        <w:gridCol w:w="270"/>
        <w:gridCol w:w="810"/>
        <w:gridCol w:w="630"/>
        <w:gridCol w:w="270"/>
        <w:gridCol w:w="667"/>
        <w:gridCol w:w="503"/>
        <w:gridCol w:w="440"/>
        <w:gridCol w:w="12"/>
        <w:gridCol w:w="338"/>
        <w:gridCol w:w="20"/>
        <w:gridCol w:w="216"/>
      </w:tblGrid>
      <w:tr w:rsidR="004B407A" w:rsidRPr="00C11874" w:rsidTr="00F90F83">
        <w:trPr>
          <w:gridAfter w:val="1"/>
          <w:wAfter w:w="216" w:type="dxa"/>
          <w:trHeight w:val="292"/>
        </w:trPr>
        <w:tc>
          <w:tcPr>
            <w:tcW w:w="6948" w:type="dxa"/>
            <w:gridSpan w:val="16"/>
            <w:tcBorders>
              <w:top w:val="single" w:sz="8" w:space="0" w:color="FFFFFF"/>
              <w:left w:val="single" w:sz="8" w:space="0" w:color="FFFFFF"/>
              <w:bottom w:val="single" w:sz="24" w:space="0" w:color="FFFFFF"/>
              <w:right w:val="single" w:sz="8" w:space="0" w:color="FFFFFF"/>
            </w:tcBorders>
            <w:shd w:val="clear" w:color="auto" w:fill="4F81BD"/>
            <w:vAlign w:val="center"/>
          </w:tcPr>
          <w:p w:rsidR="004B407A" w:rsidRPr="00A52B3E" w:rsidRDefault="004B407A" w:rsidP="008339E8">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4B407A" w:rsidRPr="00C11874" w:rsidTr="00F90F83">
        <w:trPr>
          <w:gridAfter w:val="1"/>
          <w:wAfter w:w="216" w:type="dxa"/>
          <w:trHeight w:val="320"/>
        </w:trPr>
        <w:tc>
          <w:tcPr>
            <w:tcW w:w="2034"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8339E8">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4914"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rPr>
                <w:rFonts w:eastAsia="Times New Roman" w:cs="Arial"/>
                <w:sz w:val="22"/>
                <w:szCs w:val="24"/>
                <w:lang w:val="es-ES" w:eastAsia="es-ES"/>
              </w:rPr>
            </w:pPr>
            <w:r>
              <w:rPr>
                <w:rFonts w:eastAsia="Times New Roman" w:cs="Arial"/>
                <w:color w:val="000000"/>
                <w:sz w:val="20"/>
                <w:szCs w:val="20"/>
                <w:lang w:eastAsia="es-EC"/>
              </w:rPr>
              <w:t>Cumplimiento de la planificación  de labores</w:t>
            </w:r>
          </w:p>
        </w:tc>
      </w:tr>
      <w:tr w:rsidR="004B407A" w:rsidRPr="00C11874" w:rsidTr="00F90F83">
        <w:trPr>
          <w:gridAfter w:val="1"/>
          <w:wAfter w:w="216" w:type="dxa"/>
          <w:trHeight w:val="86"/>
        </w:trPr>
        <w:tc>
          <w:tcPr>
            <w:tcW w:w="6590"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b/>
                <w:bCs/>
                <w:color w:val="FFFFFF"/>
                <w:sz w:val="6"/>
                <w:szCs w:val="6"/>
                <w:lang w:val="es-ES" w:eastAsia="es-ES"/>
              </w:rPr>
            </w:pPr>
          </w:p>
        </w:tc>
        <w:tc>
          <w:tcPr>
            <w:tcW w:w="358" w:type="dxa"/>
            <w:gridSpan w:val="2"/>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1"/>
          <w:wAfter w:w="216" w:type="dxa"/>
          <w:trHeight w:val="292"/>
        </w:trPr>
        <w:tc>
          <w:tcPr>
            <w:tcW w:w="2034"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8339E8">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4914"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rPr>
                <w:rFonts w:eastAsia="Times New Roman" w:cs="Arial"/>
                <w:sz w:val="22"/>
                <w:szCs w:val="24"/>
                <w:lang w:val="es-ES" w:eastAsia="es-ES"/>
              </w:rPr>
            </w:pPr>
            <w:r w:rsidRPr="00680E7B">
              <w:rPr>
                <w:rFonts w:eastAsia="Times New Roman" w:cs="Arial"/>
                <w:color w:val="000000"/>
                <w:sz w:val="20"/>
                <w:szCs w:val="20"/>
                <w:lang w:eastAsia="es-EC"/>
              </w:rPr>
              <w:t xml:space="preserve">Cumplir </w:t>
            </w:r>
            <w:r>
              <w:rPr>
                <w:rFonts w:eastAsia="Times New Roman" w:cs="Arial"/>
                <w:color w:val="000000"/>
                <w:sz w:val="20"/>
                <w:szCs w:val="20"/>
                <w:lang w:eastAsia="es-EC"/>
              </w:rPr>
              <w:t xml:space="preserve">al 100% el sistema de planificación de </w:t>
            </w:r>
            <w:r w:rsidRPr="00680E7B">
              <w:rPr>
                <w:rFonts w:eastAsia="Times New Roman" w:cs="Arial"/>
                <w:color w:val="000000"/>
                <w:sz w:val="20"/>
                <w:szCs w:val="20"/>
                <w:lang w:eastAsia="es-EC"/>
              </w:rPr>
              <w:t>labores</w:t>
            </w:r>
          </w:p>
        </w:tc>
      </w:tr>
      <w:tr w:rsidR="004B407A" w:rsidRPr="00C11874" w:rsidTr="00F90F83">
        <w:trPr>
          <w:gridAfter w:val="1"/>
          <w:wAfter w:w="216" w:type="dxa"/>
          <w:trHeight w:val="86"/>
        </w:trPr>
        <w:tc>
          <w:tcPr>
            <w:tcW w:w="6590"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b/>
                <w:bCs/>
                <w:color w:val="FFFFFF"/>
                <w:sz w:val="6"/>
                <w:szCs w:val="6"/>
                <w:lang w:val="es-ES" w:eastAsia="es-ES"/>
              </w:rPr>
            </w:pPr>
          </w:p>
        </w:tc>
        <w:tc>
          <w:tcPr>
            <w:tcW w:w="358" w:type="dxa"/>
            <w:gridSpan w:val="2"/>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1"/>
          <w:wAfter w:w="216" w:type="dxa"/>
          <w:trHeight w:val="292"/>
        </w:trPr>
        <w:tc>
          <w:tcPr>
            <w:tcW w:w="2034"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8339E8">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4914"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rPr>
                <w:rFonts w:eastAsia="Times New Roman" w:cs="Arial"/>
                <w:sz w:val="20"/>
                <w:szCs w:val="24"/>
                <w:lang w:val="es-ES" w:eastAsia="es-ES"/>
              </w:rPr>
            </w:pPr>
            <w:r w:rsidRPr="00383060">
              <w:rPr>
                <w:rFonts w:eastAsia="Times New Roman" w:cs="Arial"/>
                <w:color w:val="000000"/>
                <w:sz w:val="20"/>
                <w:szCs w:val="22"/>
                <w:lang w:eastAsia="es-EC"/>
              </w:rPr>
              <w:t># labore</w:t>
            </w:r>
            <w:r>
              <w:rPr>
                <w:rFonts w:eastAsia="Times New Roman" w:cs="Arial"/>
                <w:color w:val="000000"/>
                <w:sz w:val="20"/>
                <w:szCs w:val="22"/>
                <w:lang w:eastAsia="es-EC"/>
              </w:rPr>
              <w:t xml:space="preserve">s realizadas / # </w:t>
            </w:r>
            <w:r w:rsidRPr="00383060">
              <w:rPr>
                <w:rFonts w:eastAsia="Times New Roman" w:cs="Arial"/>
                <w:color w:val="000000"/>
                <w:sz w:val="20"/>
                <w:szCs w:val="22"/>
                <w:lang w:eastAsia="es-EC"/>
              </w:rPr>
              <w:t>labores planificadas</w:t>
            </w:r>
          </w:p>
        </w:tc>
      </w:tr>
      <w:tr w:rsidR="004B407A" w:rsidRPr="00C11874" w:rsidTr="00F90F83">
        <w:trPr>
          <w:gridAfter w:val="1"/>
          <w:wAfter w:w="216" w:type="dxa"/>
          <w:trHeight w:val="86"/>
        </w:trPr>
        <w:tc>
          <w:tcPr>
            <w:tcW w:w="6590"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b/>
                <w:bCs/>
                <w:color w:val="FFFFFF"/>
                <w:sz w:val="6"/>
                <w:szCs w:val="6"/>
                <w:lang w:val="es-ES" w:eastAsia="es-ES"/>
              </w:rPr>
            </w:pPr>
          </w:p>
        </w:tc>
        <w:tc>
          <w:tcPr>
            <w:tcW w:w="358" w:type="dxa"/>
            <w:gridSpan w:val="2"/>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1"/>
          <w:wAfter w:w="216" w:type="dxa"/>
          <w:trHeight w:val="292"/>
        </w:trPr>
        <w:tc>
          <w:tcPr>
            <w:tcW w:w="2034"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8339E8">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4914"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Jefe de Producción</w:t>
            </w:r>
          </w:p>
        </w:tc>
      </w:tr>
      <w:tr w:rsidR="004B407A" w:rsidRPr="00C11874" w:rsidTr="00F90F83">
        <w:trPr>
          <w:gridAfter w:val="1"/>
          <w:wAfter w:w="216" w:type="dxa"/>
          <w:trHeight w:val="86"/>
        </w:trPr>
        <w:tc>
          <w:tcPr>
            <w:tcW w:w="6590"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b/>
                <w:bCs/>
                <w:color w:val="FFFFFF"/>
                <w:sz w:val="6"/>
                <w:szCs w:val="6"/>
                <w:lang w:val="es-ES" w:eastAsia="es-ES"/>
              </w:rPr>
            </w:pPr>
          </w:p>
        </w:tc>
        <w:tc>
          <w:tcPr>
            <w:tcW w:w="358" w:type="dxa"/>
            <w:gridSpan w:val="2"/>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1"/>
          <w:wAfter w:w="216" w:type="dxa"/>
          <w:trHeight w:val="308"/>
        </w:trPr>
        <w:tc>
          <w:tcPr>
            <w:tcW w:w="2034"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8339E8">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4914" w:type="dxa"/>
            <w:gridSpan w:val="12"/>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Informe</w:t>
            </w:r>
            <w:r w:rsidRPr="00A52B3E">
              <w:rPr>
                <w:rFonts w:eastAsia="Times New Roman" w:cs="Arial"/>
                <w:sz w:val="20"/>
                <w:szCs w:val="24"/>
                <w:lang w:val="es-ES" w:eastAsia="es-ES"/>
              </w:rPr>
              <w:t xml:space="preserve"> de </w:t>
            </w:r>
            <w:r>
              <w:rPr>
                <w:rFonts w:eastAsia="Times New Roman" w:cs="Arial"/>
                <w:sz w:val="20"/>
                <w:szCs w:val="24"/>
                <w:lang w:val="es-ES" w:eastAsia="es-ES"/>
              </w:rPr>
              <w:t>planificación de labores</w:t>
            </w:r>
          </w:p>
        </w:tc>
      </w:tr>
      <w:tr w:rsidR="004B407A" w:rsidRPr="00C11874" w:rsidTr="00F90F83">
        <w:trPr>
          <w:gridAfter w:val="1"/>
          <w:wAfter w:w="216" w:type="dxa"/>
          <w:trHeight w:val="86"/>
        </w:trPr>
        <w:tc>
          <w:tcPr>
            <w:tcW w:w="6590"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b/>
                <w:bCs/>
                <w:color w:val="FFFFFF"/>
                <w:sz w:val="6"/>
                <w:szCs w:val="6"/>
                <w:lang w:val="es-ES" w:eastAsia="es-ES"/>
              </w:rPr>
            </w:pPr>
          </w:p>
        </w:tc>
        <w:tc>
          <w:tcPr>
            <w:tcW w:w="358" w:type="dxa"/>
            <w:gridSpan w:val="2"/>
            <w:shd w:val="clear" w:color="auto" w:fill="FFFFFF"/>
            <w:vAlign w:val="center"/>
          </w:tcPr>
          <w:p w:rsidR="004B407A" w:rsidRPr="00A52B3E" w:rsidRDefault="004B407A" w:rsidP="008339E8">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1"/>
          <w:wAfter w:w="216" w:type="dxa"/>
          <w:trHeight w:val="342"/>
        </w:trPr>
        <w:tc>
          <w:tcPr>
            <w:tcW w:w="2034"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8339E8">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601"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 xml:space="preserve">Semanal </w:t>
            </w:r>
          </w:p>
        </w:tc>
        <w:tc>
          <w:tcPr>
            <w:tcW w:w="943"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8339E8">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370"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4B407A" w:rsidRPr="00C11874" w:rsidTr="00F90F83">
        <w:trPr>
          <w:trHeight w:val="168"/>
        </w:trPr>
        <w:tc>
          <w:tcPr>
            <w:tcW w:w="6928" w:type="dxa"/>
            <w:gridSpan w:val="15"/>
            <w:tcBorders>
              <w:left w:val="single" w:sz="8" w:space="0" w:color="FFFFFF"/>
              <w:bottom w:val="nil"/>
              <w:right w:val="single" w:sz="24" w:space="0" w:color="FFFFFF"/>
            </w:tcBorders>
            <w:shd w:val="clear" w:color="auto" w:fill="FFFFFF"/>
            <w:vAlign w:val="center"/>
          </w:tcPr>
          <w:p w:rsidR="004B407A" w:rsidRPr="00A52B3E" w:rsidRDefault="004B407A" w:rsidP="008339E8">
            <w:pPr>
              <w:tabs>
                <w:tab w:val="left" w:pos="7938"/>
              </w:tabs>
              <w:spacing w:after="0" w:line="240" w:lineRule="auto"/>
              <w:jc w:val="center"/>
              <w:rPr>
                <w:rFonts w:ascii="Calibri" w:eastAsia="Times New Roman" w:hAnsi="Calibri" w:cs="Arial"/>
                <w:b/>
                <w:bCs/>
                <w:color w:val="FFFFFF"/>
                <w:sz w:val="10"/>
                <w:szCs w:val="6"/>
                <w:lang w:val="es-ES" w:eastAsia="es-ES"/>
              </w:rPr>
            </w:pPr>
          </w:p>
          <w:p w:rsidR="004B407A" w:rsidRPr="00A52B3E" w:rsidRDefault="004B407A" w:rsidP="008339E8">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36" w:type="dxa"/>
            <w:gridSpan w:val="2"/>
            <w:shd w:val="clear" w:color="auto" w:fill="FFFFFF"/>
            <w:vAlign w:val="center"/>
          </w:tcPr>
          <w:p w:rsidR="004B407A" w:rsidRPr="00A52B3E" w:rsidRDefault="004B407A" w:rsidP="008339E8">
            <w:pPr>
              <w:tabs>
                <w:tab w:val="left" w:pos="7938"/>
              </w:tabs>
              <w:spacing w:after="0" w:line="240" w:lineRule="auto"/>
              <w:jc w:val="center"/>
              <w:rPr>
                <w:rFonts w:ascii="Calibri" w:eastAsia="Times New Roman" w:hAnsi="Calibri" w:cs="Arial"/>
                <w:sz w:val="10"/>
                <w:szCs w:val="6"/>
                <w:lang w:val="es-ES" w:eastAsia="es-ES"/>
              </w:rPr>
            </w:pPr>
          </w:p>
        </w:tc>
      </w:tr>
      <w:tr w:rsidR="00F90F83" w:rsidRPr="0021458B" w:rsidTr="00F90F83">
        <w:trPr>
          <w:gridAfter w:val="1"/>
          <w:wAfter w:w="216" w:type="dxa"/>
          <w:trHeight w:val="467"/>
        </w:trPr>
        <w:tc>
          <w:tcPr>
            <w:tcW w:w="828" w:type="dxa"/>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8339E8">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100%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4B407A" w:rsidRPr="00A52B3E" w:rsidRDefault="004B407A" w:rsidP="008339E8">
            <w:pPr>
              <w:tabs>
                <w:tab w:val="left" w:pos="7938"/>
              </w:tabs>
              <w:spacing w:after="0" w:line="240" w:lineRule="auto"/>
              <w:jc w:val="center"/>
              <w:rPr>
                <w:rFonts w:eastAsia="Times New Roman" w:cs="Arial"/>
                <w:sz w:val="18"/>
                <w:szCs w:val="18"/>
                <w:lang w:val="es-ES" w:eastAsia="es-ES"/>
              </w:rPr>
            </w:pPr>
          </w:p>
        </w:tc>
        <w:tc>
          <w:tcPr>
            <w:tcW w:w="63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8339E8">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70</w:t>
            </w:r>
            <w:r w:rsidRPr="00A52B3E">
              <w:rPr>
                <w:rFonts w:eastAsia="Times New Roman" w:cs="Arial"/>
                <w:sz w:val="16"/>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4B407A" w:rsidRPr="00A52B3E" w:rsidRDefault="004B407A" w:rsidP="008339E8">
            <w:pPr>
              <w:tabs>
                <w:tab w:val="left" w:pos="7938"/>
              </w:tabs>
              <w:spacing w:after="0" w:line="240" w:lineRule="auto"/>
              <w:jc w:val="center"/>
              <w:rPr>
                <w:rFonts w:eastAsia="Times New Roman" w:cs="Arial"/>
                <w:sz w:val="18"/>
                <w:szCs w:val="18"/>
                <w:lang w:val="es-ES" w:eastAsia="es-ES"/>
              </w:rPr>
            </w:pPr>
          </w:p>
        </w:tc>
        <w:tc>
          <w:tcPr>
            <w:tcW w:w="81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8339E8">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100</w:t>
            </w:r>
            <w:r w:rsidRPr="00A52B3E">
              <w:rPr>
                <w:rFonts w:eastAsia="Times New Roman" w:cs="Arial"/>
                <w:sz w:val="16"/>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4B407A" w:rsidRPr="00A52B3E" w:rsidRDefault="004B407A" w:rsidP="008339E8">
            <w:pPr>
              <w:tabs>
                <w:tab w:val="left" w:pos="7938"/>
              </w:tabs>
              <w:spacing w:after="0" w:line="240" w:lineRule="auto"/>
              <w:jc w:val="center"/>
              <w:rPr>
                <w:rFonts w:eastAsia="Times New Roman" w:cs="Arial"/>
                <w:sz w:val="18"/>
                <w:szCs w:val="18"/>
                <w:lang w:val="es-ES" w:eastAsia="es-ES"/>
              </w:rPr>
            </w:pPr>
          </w:p>
        </w:tc>
        <w:tc>
          <w:tcPr>
            <w:tcW w:w="117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8339E8">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810"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8339E8">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abajo</w:t>
            </w:r>
          </w:p>
        </w:tc>
      </w:tr>
      <w:tr w:rsidR="004B407A" w:rsidRPr="00C11874" w:rsidTr="00F90F83">
        <w:trPr>
          <w:gridAfter w:val="1"/>
          <w:wAfter w:w="216" w:type="dxa"/>
          <w:trHeight w:val="120"/>
        </w:trPr>
        <w:tc>
          <w:tcPr>
            <w:tcW w:w="6948" w:type="dxa"/>
            <w:gridSpan w:val="16"/>
            <w:tcBorders>
              <w:left w:val="single" w:sz="8" w:space="0" w:color="FFFFFF"/>
              <w:bottom w:val="nil"/>
              <w:right w:val="single" w:sz="24" w:space="0" w:color="FFFFFF"/>
            </w:tcBorders>
            <w:shd w:val="clear" w:color="auto" w:fill="FFFFFF"/>
            <w:vAlign w:val="center"/>
          </w:tcPr>
          <w:p w:rsidR="004B407A" w:rsidRPr="00A52B3E" w:rsidRDefault="004B407A" w:rsidP="008339E8">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4B407A" w:rsidRPr="00C11874" w:rsidTr="00F90F83">
        <w:trPr>
          <w:gridAfter w:val="1"/>
          <w:wAfter w:w="216" w:type="dxa"/>
          <w:trHeight w:val="274"/>
        </w:trPr>
        <w:tc>
          <w:tcPr>
            <w:tcW w:w="6948" w:type="dxa"/>
            <w:gridSpan w:val="16"/>
            <w:tcBorders>
              <w:top w:val="single" w:sz="8" w:space="0" w:color="FFFFFF"/>
              <w:left w:val="single" w:sz="8" w:space="0" w:color="FFFFFF"/>
              <w:bottom w:val="single" w:sz="8" w:space="0" w:color="FFFFFF"/>
              <w:right w:val="single" w:sz="24" w:space="0" w:color="FFFFFF"/>
            </w:tcBorders>
            <w:shd w:val="clear" w:color="auto" w:fill="4F81BD"/>
            <w:vAlign w:val="center"/>
          </w:tcPr>
          <w:p w:rsidR="004B407A" w:rsidRPr="00A52B3E" w:rsidRDefault="004B407A" w:rsidP="008339E8">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F90F83" w:rsidP="004B407A">
      <w:pPr>
        <w:spacing w:after="0" w:line="240" w:lineRule="auto"/>
        <w:ind w:left="1411"/>
        <w:jc w:val="center"/>
        <w:rPr>
          <w:rFonts w:cs="Arial"/>
          <w:sz w:val="22"/>
        </w:rPr>
      </w:pPr>
      <w:r>
        <w:rPr>
          <w:rFonts w:cs="Arial"/>
          <w:noProof/>
          <w:sz w:val="22"/>
          <w:lang w:eastAsia="es-EC"/>
        </w:rPr>
        <w:drawing>
          <wp:anchor distT="0" distB="0" distL="114300" distR="114300" simplePos="0" relativeHeight="251707904" behindDoc="1" locked="0" layoutInCell="1" allowOverlap="1">
            <wp:simplePos x="0" y="0"/>
            <wp:positionH relativeFrom="column">
              <wp:posOffset>2165350</wp:posOffset>
            </wp:positionH>
            <wp:positionV relativeFrom="paragraph">
              <wp:posOffset>129540</wp:posOffset>
            </wp:positionV>
            <wp:extent cx="452120" cy="666750"/>
            <wp:effectExtent l="19050" t="0" r="5080" b="0"/>
            <wp:wrapTight wrapText="bothSides">
              <wp:wrapPolygon edited="0">
                <wp:start x="-910" y="0"/>
                <wp:lineTo x="-910" y="20983"/>
                <wp:lineTo x="21843" y="20983"/>
                <wp:lineTo x="21843" y="0"/>
                <wp:lineTo x="-910" y="0"/>
              </wp:wrapPolygon>
            </wp:wrapTight>
            <wp:docPr id="2"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1" cstate="print"/>
                    <a:srcRect l="18750" r="19444"/>
                    <a:stretch>
                      <a:fillRect/>
                    </a:stretch>
                  </pic:blipFill>
                  <pic:spPr bwMode="auto">
                    <a:xfrm>
                      <a:off x="0" y="0"/>
                      <a:ext cx="452120" cy="666750"/>
                    </a:xfrm>
                    <a:prstGeom prst="rect">
                      <a:avLst/>
                    </a:prstGeom>
                    <a:noFill/>
                    <a:ln w="9525">
                      <a:noFill/>
                      <a:miter lim="800000"/>
                      <a:headEnd/>
                      <a:tailEnd/>
                    </a:ln>
                  </pic:spPr>
                </pic:pic>
              </a:graphicData>
            </a:graphic>
          </wp:anchor>
        </w:drawing>
      </w:r>
      <w:r w:rsidR="004B407A">
        <w:rPr>
          <w:rFonts w:cs="Arial"/>
          <w:noProof/>
          <w:sz w:val="22"/>
          <w:lang w:eastAsia="es-EC"/>
        </w:rPr>
        <w:t xml:space="preserve"> </w:t>
      </w:r>
    </w:p>
    <w:tbl>
      <w:tblPr>
        <w:tblpPr w:leftFromText="141" w:rightFromText="141" w:vertAnchor="text" w:horzAnchor="page" w:tblpX="6598"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530"/>
      </w:tblGrid>
      <w:tr w:rsidR="00F90F83" w:rsidRPr="00C11874" w:rsidTr="00F90F83">
        <w:trPr>
          <w:trHeight w:val="347"/>
        </w:trPr>
        <w:tc>
          <w:tcPr>
            <w:tcW w:w="1638" w:type="dxa"/>
            <w:shd w:val="clear" w:color="auto" w:fill="FF0000"/>
            <w:vAlign w:val="center"/>
          </w:tcPr>
          <w:p w:rsidR="00F90F83" w:rsidRPr="00A52B3E" w:rsidRDefault="00F90F83" w:rsidP="00F90F83">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530" w:type="dxa"/>
            <w:shd w:val="clear" w:color="auto" w:fill="FFFFFF"/>
            <w:vAlign w:val="center"/>
          </w:tcPr>
          <w:p w:rsidR="00F90F83" w:rsidRPr="004837D6" w:rsidRDefault="00F90F83" w:rsidP="00F90F83">
            <w:pPr>
              <w:tabs>
                <w:tab w:val="left" w:pos="7938"/>
              </w:tabs>
              <w:spacing w:after="0" w:line="240" w:lineRule="auto"/>
              <w:jc w:val="center"/>
              <w:rPr>
                <w:rFonts w:eastAsia="Times New Roman" w:cs="Arial"/>
                <w:bCs/>
                <w:sz w:val="18"/>
                <w:szCs w:val="24"/>
                <w:lang w:val="es-ES" w:eastAsia="es-ES"/>
              </w:rPr>
            </w:pPr>
            <w:r>
              <w:rPr>
                <w:rFonts w:eastAsia="Times New Roman" w:cs="Arial"/>
                <w:bCs/>
                <w:sz w:val="18"/>
                <w:szCs w:val="24"/>
                <w:lang w:val="es-ES" w:eastAsia="es-ES"/>
              </w:rPr>
              <w:t>&lt;</w:t>
            </w:r>
            <w:r w:rsidRPr="004837D6">
              <w:rPr>
                <w:rFonts w:eastAsia="Times New Roman" w:cs="Arial"/>
                <w:bCs/>
                <w:sz w:val="18"/>
                <w:szCs w:val="24"/>
                <w:lang w:val="es-ES" w:eastAsia="es-ES"/>
              </w:rPr>
              <w:t xml:space="preserve"> 7</w:t>
            </w:r>
            <w:r>
              <w:rPr>
                <w:rFonts w:eastAsia="Times New Roman" w:cs="Arial"/>
                <w:bCs/>
                <w:sz w:val="18"/>
                <w:szCs w:val="24"/>
                <w:lang w:val="es-ES" w:eastAsia="es-ES"/>
              </w:rPr>
              <w:t>0</w:t>
            </w:r>
            <w:r w:rsidRPr="004837D6">
              <w:rPr>
                <w:rFonts w:eastAsia="Times New Roman" w:cs="Arial"/>
                <w:bCs/>
                <w:sz w:val="18"/>
                <w:szCs w:val="24"/>
                <w:lang w:val="es-ES" w:eastAsia="es-ES"/>
              </w:rPr>
              <w:t>%</w:t>
            </w:r>
          </w:p>
        </w:tc>
      </w:tr>
      <w:tr w:rsidR="00F90F83" w:rsidRPr="00C11874" w:rsidTr="00F90F83">
        <w:trPr>
          <w:trHeight w:val="347"/>
        </w:trPr>
        <w:tc>
          <w:tcPr>
            <w:tcW w:w="1638" w:type="dxa"/>
            <w:shd w:val="clear" w:color="auto" w:fill="FFFF00"/>
            <w:vAlign w:val="center"/>
          </w:tcPr>
          <w:p w:rsidR="00F90F83" w:rsidRPr="00A52B3E" w:rsidRDefault="00F90F83" w:rsidP="00F90F83">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530" w:type="dxa"/>
            <w:shd w:val="clear" w:color="auto" w:fill="FFFFFF"/>
            <w:vAlign w:val="center"/>
          </w:tcPr>
          <w:p w:rsidR="00F90F83" w:rsidRPr="00A52B3E" w:rsidRDefault="00F90F83" w:rsidP="00F90F83">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7</w:t>
            </w:r>
            <w:r>
              <w:rPr>
                <w:rFonts w:eastAsia="Times New Roman" w:cs="Arial"/>
                <w:sz w:val="18"/>
                <w:szCs w:val="24"/>
                <w:lang w:val="es-ES" w:eastAsia="es-ES"/>
              </w:rPr>
              <w:t>0</w:t>
            </w:r>
            <w:r w:rsidRPr="00A52B3E">
              <w:rPr>
                <w:rFonts w:eastAsia="Times New Roman" w:cs="Arial"/>
                <w:sz w:val="18"/>
                <w:szCs w:val="24"/>
                <w:lang w:val="es-ES" w:eastAsia="es-ES"/>
              </w:rPr>
              <w:t>% –</w:t>
            </w:r>
            <w:r>
              <w:rPr>
                <w:rFonts w:eastAsia="Times New Roman" w:cs="Arial"/>
                <w:sz w:val="18"/>
                <w:szCs w:val="24"/>
                <w:lang w:val="es-ES" w:eastAsia="es-ES"/>
              </w:rPr>
              <w:t>100</w:t>
            </w:r>
            <w:r w:rsidRPr="00A52B3E">
              <w:rPr>
                <w:rFonts w:eastAsia="Times New Roman" w:cs="Arial"/>
                <w:sz w:val="18"/>
                <w:szCs w:val="24"/>
                <w:lang w:val="es-ES" w:eastAsia="es-ES"/>
              </w:rPr>
              <w:t>%</w:t>
            </w:r>
          </w:p>
        </w:tc>
      </w:tr>
      <w:tr w:rsidR="00F90F83" w:rsidRPr="00C11874" w:rsidTr="00F90F83">
        <w:trPr>
          <w:trHeight w:val="365"/>
        </w:trPr>
        <w:tc>
          <w:tcPr>
            <w:tcW w:w="1638" w:type="dxa"/>
            <w:shd w:val="clear" w:color="auto" w:fill="66FF33"/>
            <w:vAlign w:val="center"/>
          </w:tcPr>
          <w:p w:rsidR="00F90F83" w:rsidRPr="00A52B3E" w:rsidRDefault="00F90F83" w:rsidP="00F90F83">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530" w:type="dxa"/>
            <w:shd w:val="clear" w:color="auto" w:fill="FFFFFF"/>
            <w:vAlign w:val="center"/>
          </w:tcPr>
          <w:p w:rsidR="00F90F83" w:rsidRPr="00A52B3E" w:rsidRDefault="00F90F83" w:rsidP="00F90F83">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 xml:space="preserve">= </w:t>
            </w:r>
            <w:r>
              <w:rPr>
                <w:rFonts w:eastAsia="Times New Roman" w:cs="Arial"/>
                <w:sz w:val="18"/>
                <w:szCs w:val="24"/>
                <w:lang w:val="es-ES" w:eastAsia="es-ES"/>
              </w:rPr>
              <w:t>100</w:t>
            </w:r>
            <w:r w:rsidRPr="00A52B3E">
              <w:rPr>
                <w:rFonts w:eastAsia="Times New Roman" w:cs="Arial"/>
                <w:sz w:val="18"/>
                <w:szCs w:val="24"/>
                <w:lang w:val="es-ES" w:eastAsia="es-ES"/>
              </w:rPr>
              <w:t>%</w:t>
            </w:r>
          </w:p>
        </w:tc>
      </w:tr>
    </w:tbl>
    <w:p w:rsidR="004B407A" w:rsidRDefault="004B407A" w:rsidP="004B407A">
      <w:pPr>
        <w:spacing w:after="0" w:line="240" w:lineRule="auto"/>
        <w:ind w:left="1411"/>
        <w:jc w:val="center"/>
        <w:rPr>
          <w:rFonts w:cs="Arial"/>
          <w:sz w:val="22"/>
        </w:rPr>
      </w:pPr>
    </w:p>
    <w:p w:rsidR="004B407A" w:rsidRDefault="004B407A" w:rsidP="004B407A">
      <w:pPr>
        <w:spacing w:after="0" w:line="240" w:lineRule="auto"/>
        <w:ind w:left="1411"/>
        <w:jc w:val="center"/>
        <w:rPr>
          <w:rFonts w:cs="Arial"/>
          <w:sz w:val="22"/>
        </w:rPr>
      </w:pPr>
    </w:p>
    <w:p w:rsidR="004B407A" w:rsidRDefault="004B407A"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Pr="00315569" w:rsidRDefault="00F90F83" w:rsidP="0024318A">
      <w:pPr>
        <w:spacing w:after="0" w:line="240" w:lineRule="auto"/>
        <w:ind w:left="2124"/>
        <w:jc w:val="center"/>
        <w:rPr>
          <w:rFonts w:cs="Arial"/>
          <w:b/>
        </w:rPr>
      </w:pPr>
      <w:r w:rsidRPr="00315569">
        <w:rPr>
          <w:rFonts w:cs="Arial"/>
        </w:rPr>
        <w:t xml:space="preserve">Figura 4.12. </w:t>
      </w:r>
      <w:r w:rsidR="0024318A" w:rsidRPr="00315569">
        <w:rPr>
          <w:rFonts w:cs="Arial"/>
        </w:rPr>
        <w:t>FICHA N</w:t>
      </w:r>
      <w:r w:rsidR="0024318A" w:rsidRPr="00315569">
        <w:rPr>
          <w:rFonts w:cs="Arial"/>
          <w:vertAlign w:val="superscript"/>
        </w:rPr>
        <w:t>O</w:t>
      </w:r>
      <w:r w:rsidR="0024318A" w:rsidRPr="00315569">
        <w:rPr>
          <w:rFonts w:cs="Arial"/>
        </w:rPr>
        <w:t>12 - INDICADOR CUMPLIMIENTO DE LA PLANIFICACIÓN DE LABORES</w:t>
      </w: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p w:rsidR="00F90F83" w:rsidRDefault="00F90F83" w:rsidP="00F218FB">
      <w:pPr>
        <w:spacing w:after="0" w:line="240" w:lineRule="auto"/>
        <w:ind w:left="1411"/>
        <w:jc w:val="center"/>
        <w:rPr>
          <w:rFonts w:cs="Arial"/>
          <w:b/>
          <w:sz w:val="22"/>
        </w:rPr>
      </w:pPr>
    </w:p>
    <w:tbl>
      <w:tblPr>
        <w:tblpPr w:leftFromText="141" w:rightFromText="141" w:vertAnchor="text" w:horzAnchor="margin" w:tblpXSpec="right" w:tblpY="43"/>
        <w:tblW w:w="717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648"/>
        <w:gridCol w:w="630"/>
        <w:gridCol w:w="270"/>
        <w:gridCol w:w="252"/>
        <w:gridCol w:w="378"/>
        <w:gridCol w:w="630"/>
        <w:gridCol w:w="270"/>
        <w:gridCol w:w="810"/>
        <w:gridCol w:w="630"/>
        <w:gridCol w:w="270"/>
        <w:gridCol w:w="792"/>
        <w:gridCol w:w="378"/>
        <w:gridCol w:w="612"/>
        <w:gridCol w:w="13"/>
        <w:gridCol w:w="347"/>
        <w:gridCol w:w="7"/>
        <w:gridCol w:w="236"/>
      </w:tblGrid>
      <w:tr w:rsidR="004B407A" w:rsidRPr="00C11874" w:rsidTr="00F90F83">
        <w:trPr>
          <w:gridAfter w:val="2"/>
          <w:wAfter w:w="243" w:type="dxa"/>
          <w:trHeight w:val="272"/>
        </w:trPr>
        <w:tc>
          <w:tcPr>
            <w:tcW w:w="6930" w:type="dxa"/>
            <w:gridSpan w:val="15"/>
            <w:tcBorders>
              <w:top w:val="single" w:sz="8" w:space="0" w:color="FFFFFF"/>
              <w:left w:val="single" w:sz="8" w:space="0" w:color="FFFFFF"/>
              <w:bottom w:val="single" w:sz="24" w:space="0" w:color="FFFFFF"/>
              <w:right w:val="single" w:sz="8" w:space="0" w:color="FFFFFF"/>
            </w:tcBorders>
            <w:shd w:val="clear" w:color="auto" w:fill="4F81BD"/>
            <w:vAlign w:val="center"/>
          </w:tcPr>
          <w:p w:rsidR="004B407A" w:rsidRPr="00A52B3E" w:rsidRDefault="004B407A" w:rsidP="004B407A">
            <w:pPr>
              <w:tabs>
                <w:tab w:val="left" w:pos="7938"/>
              </w:tabs>
              <w:spacing w:after="0" w:line="240" w:lineRule="auto"/>
              <w:jc w:val="center"/>
              <w:rPr>
                <w:rFonts w:eastAsia="Times New Roman" w:cs="Arial"/>
                <w:b/>
                <w:bCs/>
                <w:color w:val="FFFFFF"/>
                <w:sz w:val="22"/>
                <w:szCs w:val="24"/>
                <w:lang w:val="es-ES" w:eastAsia="es-ES"/>
              </w:rPr>
            </w:pPr>
            <w:r w:rsidRPr="00A52B3E">
              <w:rPr>
                <w:rFonts w:eastAsia="Times New Roman" w:cs="Arial"/>
                <w:b/>
                <w:bCs/>
                <w:color w:val="FFFFFF"/>
                <w:sz w:val="22"/>
                <w:szCs w:val="24"/>
                <w:lang w:val="es-ES" w:eastAsia="es-ES"/>
              </w:rPr>
              <w:lastRenderedPageBreak/>
              <w:t>FICHA DEL INDICADOR</w:t>
            </w:r>
          </w:p>
        </w:tc>
      </w:tr>
      <w:tr w:rsidR="004B407A" w:rsidRPr="00C11874" w:rsidTr="00F90F83">
        <w:trPr>
          <w:gridAfter w:val="2"/>
          <w:wAfter w:w="243" w:type="dxa"/>
          <w:trHeight w:val="298"/>
        </w:trPr>
        <w:tc>
          <w:tcPr>
            <w:tcW w:w="1800"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4B407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Nombre del Indicador:</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E317A7" w:rsidP="004B407A">
            <w:pPr>
              <w:tabs>
                <w:tab w:val="left" w:pos="7938"/>
              </w:tabs>
              <w:spacing w:after="0" w:line="240" w:lineRule="auto"/>
              <w:rPr>
                <w:rFonts w:eastAsia="Times New Roman" w:cs="Arial"/>
                <w:sz w:val="22"/>
                <w:szCs w:val="24"/>
                <w:lang w:val="es-ES" w:eastAsia="es-ES"/>
              </w:rPr>
            </w:pPr>
            <w:r>
              <w:rPr>
                <w:rFonts w:eastAsia="Times New Roman" w:cs="Arial"/>
                <w:color w:val="000000"/>
                <w:sz w:val="20"/>
                <w:szCs w:val="20"/>
                <w:lang w:eastAsia="es-EC"/>
              </w:rPr>
              <w:t>R</w:t>
            </w:r>
            <w:r w:rsidR="004B407A" w:rsidRPr="00A52B3E">
              <w:rPr>
                <w:rFonts w:eastAsia="Times New Roman" w:cs="Arial"/>
                <w:color w:val="000000"/>
                <w:sz w:val="20"/>
                <w:szCs w:val="20"/>
                <w:lang w:eastAsia="es-EC"/>
              </w:rPr>
              <w:t>otación laboral</w:t>
            </w:r>
          </w:p>
        </w:tc>
      </w:tr>
      <w:tr w:rsidR="004B407A" w:rsidRPr="00C11874" w:rsidTr="00F90F83">
        <w:trPr>
          <w:gridAfter w:val="2"/>
          <w:wAfter w:w="243" w:type="dxa"/>
          <w:trHeight w:val="80"/>
        </w:trPr>
        <w:tc>
          <w:tcPr>
            <w:tcW w:w="6583"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2"/>
          <w:wAfter w:w="243" w:type="dxa"/>
          <w:trHeight w:val="272"/>
        </w:trPr>
        <w:tc>
          <w:tcPr>
            <w:tcW w:w="1800"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4B407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Objetivo:</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EC6EFC" w:rsidP="004B407A">
            <w:pPr>
              <w:tabs>
                <w:tab w:val="left" w:pos="7938"/>
              </w:tabs>
              <w:spacing w:after="0" w:line="240" w:lineRule="auto"/>
              <w:rPr>
                <w:rFonts w:eastAsia="Times New Roman" w:cs="Arial"/>
                <w:sz w:val="22"/>
                <w:szCs w:val="24"/>
                <w:lang w:val="es-ES" w:eastAsia="es-ES"/>
              </w:rPr>
            </w:pPr>
            <w:r>
              <w:rPr>
                <w:rFonts w:eastAsia="Times New Roman" w:cs="Arial"/>
                <w:color w:val="000000"/>
                <w:sz w:val="20"/>
                <w:szCs w:val="20"/>
                <w:lang w:eastAsia="es-EC"/>
              </w:rPr>
              <w:t>Lograr 10</w:t>
            </w:r>
            <w:r w:rsidR="004B407A" w:rsidRPr="00A52B3E">
              <w:rPr>
                <w:rFonts w:eastAsia="Times New Roman" w:cs="Arial"/>
                <w:color w:val="000000"/>
                <w:sz w:val="20"/>
                <w:szCs w:val="20"/>
                <w:lang w:eastAsia="es-EC"/>
              </w:rPr>
              <w:t>% índice rotación laboral</w:t>
            </w:r>
          </w:p>
        </w:tc>
      </w:tr>
      <w:tr w:rsidR="004B407A" w:rsidRPr="00C11874" w:rsidTr="00F90F83">
        <w:trPr>
          <w:gridAfter w:val="2"/>
          <w:wAfter w:w="243" w:type="dxa"/>
          <w:trHeight w:val="80"/>
        </w:trPr>
        <w:tc>
          <w:tcPr>
            <w:tcW w:w="6583"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2"/>
          <w:wAfter w:w="243" w:type="dxa"/>
          <w:trHeight w:val="272"/>
        </w:trPr>
        <w:tc>
          <w:tcPr>
            <w:tcW w:w="1800"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4B407A">
            <w:pPr>
              <w:tabs>
                <w:tab w:val="left" w:pos="7938"/>
              </w:tabs>
              <w:spacing w:after="0" w:line="240" w:lineRule="auto"/>
              <w:rPr>
                <w:rFonts w:ascii="Calibri" w:eastAsia="Times New Roman" w:hAnsi="Calibri" w:cs="Arial"/>
                <w:b/>
                <w:bCs/>
                <w:color w:val="FFFFFF"/>
                <w:sz w:val="18"/>
                <w:szCs w:val="20"/>
                <w:lang w:val="es-ES" w:eastAsia="es-ES"/>
              </w:rPr>
            </w:pPr>
            <w:r w:rsidRPr="00A52B3E">
              <w:rPr>
                <w:rFonts w:eastAsia="Times New Roman" w:cs="Arial"/>
                <w:b/>
                <w:bCs/>
                <w:color w:val="FFFFFF"/>
                <w:sz w:val="18"/>
                <w:szCs w:val="24"/>
                <w:lang w:val="es-ES" w:eastAsia="es-ES"/>
              </w:rPr>
              <w:t>Métrica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Default="004B407A" w:rsidP="004B407A">
            <w:pPr>
              <w:spacing w:after="0" w:line="240" w:lineRule="auto"/>
              <w:rPr>
                <w:rFonts w:eastAsia="Times New Roman" w:cs="Arial"/>
                <w:color w:val="000000"/>
                <w:sz w:val="20"/>
                <w:szCs w:val="22"/>
                <w:lang w:eastAsia="es-EC"/>
              </w:rPr>
            </w:pPr>
            <w:r>
              <w:rPr>
                <w:rFonts w:eastAsia="Times New Roman" w:cs="Arial"/>
                <w:color w:val="000000"/>
                <w:sz w:val="20"/>
                <w:szCs w:val="22"/>
                <w:lang w:eastAsia="es-EC"/>
              </w:rPr>
              <w:t>(Admisiones – Desvinculaciones)/2 *(100) /</w:t>
            </w:r>
          </w:p>
          <w:p w:rsidR="004B407A" w:rsidRPr="00A52B3E" w:rsidRDefault="004B407A" w:rsidP="004B407A">
            <w:pPr>
              <w:tabs>
                <w:tab w:val="left" w:pos="7938"/>
              </w:tabs>
              <w:spacing w:after="0" w:line="240" w:lineRule="auto"/>
              <w:rPr>
                <w:rFonts w:eastAsia="Times New Roman" w:cs="Arial"/>
                <w:sz w:val="20"/>
                <w:szCs w:val="24"/>
                <w:lang w:val="es-ES" w:eastAsia="es-ES"/>
              </w:rPr>
            </w:pPr>
            <w:r>
              <w:rPr>
                <w:rFonts w:eastAsia="Times New Roman" w:cs="Arial"/>
                <w:color w:val="000000"/>
                <w:sz w:val="20"/>
                <w:szCs w:val="22"/>
                <w:lang w:eastAsia="es-EC"/>
              </w:rPr>
              <w:t>Promedio empleados en el periodo</w:t>
            </w:r>
          </w:p>
        </w:tc>
      </w:tr>
      <w:tr w:rsidR="004B407A" w:rsidRPr="00C11874" w:rsidTr="00F90F83">
        <w:trPr>
          <w:gridAfter w:val="2"/>
          <w:wAfter w:w="243" w:type="dxa"/>
          <w:trHeight w:val="80"/>
        </w:trPr>
        <w:tc>
          <w:tcPr>
            <w:tcW w:w="6583"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2"/>
          <w:wAfter w:w="243" w:type="dxa"/>
          <w:trHeight w:val="272"/>
        </w:trPr>
        <w:tc>
          <w:tcPr>
            <w:tcW w:w="1800"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4B407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Responsable:</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4B407A">
            <w:pPr>
              <w:tabs>
                <w:tab w:val="left" w:pos="7938"/>
              </w:tabs>
              <w:spacing w:after="0" w:line="240" w:lineRule="auto"/>
              <w:rPr>
                <w:rFonts w:eastAsia="Times New Roman" w:cs="Arial"/>
                <w:sz w:val="20"/>
                <w:szCs w:val="24"/>
                <w:lang w:val="es-ES" w:eastAsia="es-ES"/>
              </w:rPr>
            </w:pPr>
            <w:r w:rsidRPr="00A52B3E">
              <w:rPr>
                <w:rFonts w:eastAsia="Times New Roman" w:cs="Arial"/>
                <w:sz w:val="20"/>
                <w:szCs w:val="24"/>
                <w:lang w:val="es-ES" w:eastAsia="es-ES"/>
              </w:rPr>
              <w:t>Jefe de Producción</w:t>
            </w:r>
          </w:p>
        </w:tc>
      </w:tr>
      <w:tr w:rsidR="004B407A" w:rsidRPr="00C11874" w:rsidTr="00F90F83">
        <w:trPr>
          <w:gridAfter w:val="2"/>
          <w:wAfter w:w="243" w:type="dxa"/>
          <w:trHeight w:val="80"/>
        </w:trPr>
        <w:tc>
          <w:tcPr>
            <w:tcW w:w="6583"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2"/>
          <w:wAfter w:w="243" w:type="dxa"/>
          <w:trHeight w:val="287"/>
        </w:trPr>
        <w:tc>
          <w:tcPr>
            <w:tcW w:w="1800"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4B407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Fuente de Captura</w:t>
            </w:r>
          </w:p>
        </w:tc>
        <w:tc>
          <w:tcPr>
            <w:tcW w:w="5130" w:type="dxa"/>
            <w:gridSpan w:val="11"/>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4B407A">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Nómina de empleados admitidos y desvinculados</w:t>
            </w:r>
          </w:p>
        </w:tc>
      </w:tr>
      <w:tr w:rsidR="004B407A" w:rsidRPr="00C11874" w:rsidTr="00F90F83">
        <w:trPr>
          <w:gridAfter w:val="2"/>
          <w:wAfter w:w="243" w:type="dxa"/>
          <w:trHeight w:val="80"/>
        </w:trPr>
        <w:tc>
          <w:tcPr>
            <w:tcW w:w="6583" w:type="dxa"/>
            <w:gridSpan w:val="14"/>
            <w:tcBorders>
              <w:left w:val="single" w:sz="8" w:space="0" w:color="FFFFFF"/>
              <w:bottom w:val="nil"/>
              <w:right w:val="single" w:sz="24" w:space="0" w:color="FFFFFF"/>
            </w:tcBorders>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b/>
                <w:bCs/>
                <w:color w:val="FFFFFF"/>
                <w:sz w:val="6"/>
                <w:szCs w:val="6"/>
                <w:lang w:val="es-ES" w:eastAsia="es-ES"/>
              </w:rPr>
            </w:pPr>
          </w:p>
        </w:tc>
        <w:tc>
          <w:tcPr>
            <w:tcW w:w="347" w:type="dxa"/>
            <w:shd w:val="clear" w:color="auto" w:fill="FFFFFF"/>
            <w:vAlign w:val="center"/>
          </w:tcPr>
          <w:p w:rsidR="004B407A" w:rsidRPr="00A52B3E" w:rsidRDefault="004B407A" w:rsidP="004B407A">
            <w:pPr>
              <w:tabs>
                <w:tab w:val="left" w:pos="7938"/>
              </w:tabs>
              <w:spacing w:after="0" w:line="240" w:lineRule="auto"/>
              <w:rPr>
                <w:rFonts w:ascii="Calibri" w:eastAsia="Times New Roman" w:hAnsi="Calibri" w:cs="Arial"/>
                <w:sz w:val="6"/>
                <w:szCs w:val="6"/>
                <w:lang w:val="es-ES" w:eastAsia="es-ES"/>
              </w:rPr>
            </w:pPr>
          </w:p>
        </w:tc>
      </w:tr>
      <w:tr w:rsidR="004B407A" w:rsidRPr="00C11874" w:rsidTr="00F90F83">
        <w:trPr>
          <w:gridAfter w:val="2"/>
          <w:wAfter w:w="243" w:type="dxa"/>
          <w:trHeight w:val="318"/>
        </w:trPr>
        <w:tc>
          <w:tcPr>
            <w:tcW w:w="1800" w:type="dxa"/>
            <w:gridSpan w:val="4"/>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4B407A">
            <w:pPr>
              <w:tabs>
                <w:tab w:val="left" w:pos="7938"/>
              </w:tabs>
              <w:spacing w:after="0" w:line="240" w:lineRule="auto"/>
              <w:rPr>
                <w:rFonts w:eastAsia="Times New Roman" w:cs="Arial"/>
                <w:b/>
                <w:bCs/>
                <w:color w:val="FFFFFF"/>
                <w:sz w:val="18"/>
                <w:szCs w:val="24"/>
                <w:lang w:val="es-ES" w:eastAsia="es-ES"/>
              </w:rPr>
            </w:pPr>
            <w:r w:rsidRPr="00A52B3E">
              <w:rPr>
                <w:rFonts w:eastAsia="Times New Roman" w:cs="Arial"/>
                <w:b/>
                <w:bCs/>
                <w:color w:val="FFFFFF"/>
                <w:sz w:val="18"/>
                <w:szCs w:val="24"/>
                <w:lang w:val="es-ES" w:eastAsia="es-ES"/>
              </w:rPr>
              <w:t>Frecuencia de Medición:</w:t>
            </w:r>
          </w:p>
        </w:tc>
        <w:tc>
          <w:tcPr>
            <w:tcW w:w="3780"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EC6EFC" w:rsidP="004B407A">
            <w:pPr>
              <w:tabs>
                <w:tab w:val="left" w:pos="7938"/>
              </w:tabs>
              <w:spacing w:after="0" w:line="240" w:lineRule="auto"/>
              <w:rPr>
                <w:rFonts w:eastAsia="Times New Roman" w:cs="Arial"/>
                <w:sz w:val="20"/>
                <w:szCs w:val="24"/>
                <w:lang w:val="es-ES" w:eastAsia="es-ES"/>
              </w:rPr>
            </w:pPr>
            <w:r>
              <w:rPr>
                <w:rFonts w:eastAsia="Times New Roman" w:cs="Arial"/>
                <w:sz w:val="20"/>
                <w:szCs w:val="24"/>
                <w:lang w:val="es-ES" w:eastAsia="es-ES"/>
              </w:rPr>
              <w:t>Trimestral</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4B407A">
            <w:pPr>
              <w:tabs>
                <w:tab w:val="left" w:pos="7938"/>
              </w:tabs>
              <w:spacing w:after="0" w:line="240" w:lineRule="auto"/>
              <w:rPr>
                <w:rFonts w:eastAsia="Times New Roman" w:cs="Arial"/>
                <w:b/>
                <w:color w:val="FFFFFF"/>
                <w:sz w:val="18"/>
                <w:szCs w:val="24"/>
                <w:lang w:val="es-ES" w:eastAsia="es-ES"/>
              </w:rPr>
            </w:pPr>
            <w:r w:rsidRPr="00A52B3E">
              <w:rPr>
                <w:rFonts w:eastAsia="Times New Roman" w:cs="Arial"/>
                <w:b/>
                <w:color w:val="FFFFFF"/>
                <w:sz w:val="18"/>
                <w:szCs w:val="24"/>
                <w:lang w:val="es-ES" w:eastAsia="es-ES"/>
              </w:rPr>
              <w:t xml:space="preserve">Unidad </w:t>
            </w:r>
          </w:p>
        </w:tc>
        <w:tc>
          <w:tcPr>
            <w:tcW w:w="360" w:type="dxa"/>
            <w:gridSpan w:val="2"/>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4B407A">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w:t>
            </w:r>
          </w:p>
        </w:tc>
      </w:tr>
      <w:tr w:rsidR="004B407A" w:rsidRPr="00C11874" w:rsidTr="00F90F83">
        <w:trPr>
          <w:trHeight w:val="156"/>
        </w:trPr>
        <w:tc>
          <w:tcPr>
            <w:tcW w:w="6937" w:type="dxa"/>
            <w:gridSpan w:val="16"/>
            <w:tcBorders>
              <w:left w:val="single" w:sz="8" w:space="0" w:color="FFFFFF"/>
              <w:bottom w:val="nil"/>
              <w:right w:val="single" w:sz="24" w:space="0" w:color="FFFFFF"/>
            </w:tcBorders>
            <w:shd w:val="clear" w:color="auto" w:fill="FFFFFF"/>
            <w:vAlign w:val="center"/>
          </w:tcPr>
          <w:p w:rsidR="004B407A" w:rsidRPr="00A52B3E" w:rsidRDefault="004B407A" w:rsidP="004B407A">
            <w:pPr>
              <w:tabs>
                <w:tab w:val="left" w:pos="7938"/>
              </w:tabs>
              <w:spacing w:after="0" w:line="240" w:lineRule="auto"/>
              <w:jc w:val="center"/>
              <w:rPr>
                <w:rFonts w:ascii="Calibri" w:eastAsia="Times New Roman" w:hAnsi="Calibri" w:cs="Arial"/>
                <w:b/>
                <w:bCs/>
                <w:color w:val="FFFFFF"/>
                <w:sz w:val="10"/>
                <w:szCs w:val="6"/>
                <w:lang w:val="es-ES" w:eastAsia="es-ES"/>
              </w:rPr>
            </w:pPr>
          </w:p>
          <w:p w:rsidR="004B407A" w:rsidRPr="00A52B3E" w:rsidRDefault="004B407A" w:rsidP="004B407A">
            <w:pPr>
              <w:tabs>
                <w:tab w:val="left" w:pos="7938"/>
              </w:tabs>
              <w:spacing w:after="0" w:line="240" w:lineRule="auto"/>
              <w:jc w:val="center"/>
              <w:rPr>
                <w:rFonts w:ascii="Calibri" w:eastAsia="Times New Roman" w:hAnsi="Calibri" w:cs="Arial"/>
                <w:b/>
                <w:bCs/>
                <w:color w:val="FFFFFF"/>
                <w:sz w:val="10"/>
                <w:szCs w:val="6"/>
                <w:lang w:val="es-ES" w:eastAsia="es-ES"/>
              </w:rPr>
            </w:pPr>
          </w:p>
        </w:tc>
        <w:tc>
          <w:tcPr>
            <w:tcW w:w="236" w:type="dxa"/>
            <w:shd w:val="clear" w:color="auto" w:fill="FFFFFF"/>
            <w:vAlign w:val="center"/>
          </w:tcPr>
          <w:p w:rsidR="004B407A" w:rsidRPr="00A52B3E" w:rsidRDefault="004B407A" w:rsidP="004B407A">
            <w:pPr>
              <w:tabs>
                <w:tab w:val="left" w:pos="7938"/>
              </w:tabs>
              <w:spacing w:after="0" w:line="240" w:lineRule="auto"/>
              <w:jc w:val="center"/>
              <w:rPr>
                <w:rFonts w:ascii="Calibri" w:eastAsia="Times New Roman" w:hAnsi="Calibri" w:cs="Arial"/>
                <w:sz w:val="10"/>
                <w:szCs w:val="6"/>
                <w:lang w:val="es-ES" w:eastAsia="es-ES"/>
              </w:rPr>
            </w:pPr>
          </w:p>
        </w:tc>
      </w:tr>
      <w:tr w:rsidR="004B407A" w:rsidRPr="0021458B" w:rsidTr="00F90F83">
        <w:trPr>
          <w:gridAfter w:val="2"/>
          <w:wAfter w:w="243" w:type="dxa"/>
          <w:trHeight w:val="435"/>
        </w:trPr>
        <w:tc>
          <w:tcPr>
            <w:tcW w:w="648" w:type="dxa"/>
            <w:tcBorders>
              <w:top w:val="single" w:sz="8" w:space="0" w:color="FFFFFF"/>
              <w:left w:val="single" w:sz="8" w:space="0" w:color="FFFFFF"/>
              <w:bottom w:val="nil"/>
              <w:right w:val="single" w:sz="24" w:space="0" w:color="FFFFFF"/>
            </w:tcBorders>
            <w:shd w:val="clear" w:color="auto" w:fill="4F81BD"/>
            <w:vAlign w:val="center"/>
          </w:tcPr>
          <w:p w:rsidR="004B407A" w:rsidRPr="00A52B3E" w:rsidRDefault="004B407A" w:rsidP="004B407A">
            <w:pPr>
              <w:tabs>
                <w:tab w:val="left" w:pos="7938"/>
              </w:tabs>
              <w:spacing w:after="0" w:line="240" w:lineRule="auto"/>
              <w:jc w:val="center"/>
              <w:rPr>
                <w:rFonts w:eastAsia="Times New Roman" w:cs="Arial"/>
                <w:b/>
                <w:bCs/>
                <w:color w:val="FFFFFF"/>
                <w:sz w:val="18"/>
                <w:szCs w:val="18"/>
                <w:lang w:val="es-ES" w:eastAsia="es-ES"/>
              </w:rPr>
            </w:pPr>
            <w:r w:rsidRPr="00A52B3E">
              <w:rPr>
                <w:rFonts w:eastAsia="Times New Roman" w:cs="Arial"/>
                <w:b/>
                <w:bCs/>
                <w:color w:val="FFFFFF"/>
                <w:sz w:val="18"/>
                <w:szCs w:val="18"/>
                <w:lang w:val="es-ES" w:eastAsia="es-ES"/>
              </w:rPr>
              <w:t xml:space="preserve">Meta </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EC6EFC" w:rsidP="004B407A">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10</w:t>
            </w:r>
            <w:r w:rsidR="004B407A" w:rsidRPr="00A52B3E">
              <w:rPr>
                <w:rFonts w:eastAsia="Times New Roman" w:cs="Arial"/>
                <w:sz w:val="16"/>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4B407A" w:rsidRPr="00A52B3E" w:rsidRDefault="004B407A" w:rsidP="004B407A">
            <w:pPr>
              <w:tabs>
                <w:tab w:val="left" w:pos="7938"/>
              </w:tabs>
              <w:spacing w:after="0" w:line="240" w:lineRule="auto"/>
              <w:jc w:val="center"/>
              <w:rPr>
                <w:rFonts w:eastAsia="Times New Roman" w:cs="Arial"/>
                <w:sz w:val="18"/>
                <w:szCs w:val="18"/>
                <w:lang w:val="es-ES" w:eastAsia="es-ES"/>
              </w:rPr>
            </w:pPr>
          </w:p>
        </w:tc>
        <w:tc>
          <w:tcPr>
            <w:tcW w:w="63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4B407A">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EC6EFC" w:rsidP="004B407A">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10</w:t>
            </w:r>
            <w:r w:rsidR="004B407A" w:rsidRPr="00A52B3E">
              <w:rPr>
                <w:rFonts w:eastAsia="Times New Roman" w:cs="Arial"/>
                <w:sz w:val="16"/>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4B407A" w:rsidRPr="00A52B3E" w:rsidRDefault="004B407A" w:rsidP="004B407A">
            <w:pPr>
              <w:tabs>
                <w:tab w:val="left" w:pos="7938"/>
              </w:tabs>
              <w:spacing w:after="0" w:line="240" w:lineRule="auto"/>
              <w:jc w:val="center"/>
              <w:rPr>
                <w:rFonts w:eastAsia="Times New Roman" w:cs="Arial"/>
                <w:sz w:val="18"/>
                <w:szCs w:val="18"/>
                <w:lang w:val="es-ES" w:eastAsia="es-ES"/>
              </w:rPr>
            </w:pPr>
          </w:p>
        </w:tc>
        <w:tc>
          <w:tcPr>
            <w:tcW w:w="81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4B407A">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EC6EFC" w:rsidP="004B407A">
            <w:pPr>
              <w:tabs>
                <w:tab w:val="left" w:pos="7938"/>
              </w:tabs>
              <w:spacing w:after="0" w:line="240" w:lineRule="auto"/>
              <w:jc w:val="center"/>
              <w:rPr>
                <w:rFonts w:eastAsia="Times New Roman" w:cs="Arial"/>
                <w:sz w:val="18"/>
                <w:szCs w:val="18"/>
                <w:lang w:val="es-ES" w:eastAsia="es-ES"/>
              </w:rPr>
            </w:pPr>
            <w:r>
              <w:rPr>
                <w:rFonts w:eastAsia="Times New Roman" w:cs="Arial"/>
                <w:sz w:val="16"/>
                <w:szCs w:val="18"/>
                <w:lang w:val="es-ES" w:eastAsia="es-ES"/>
              </w:rPr>
              <w:t>75</w:t>
            </w:r>
            <w:r w:rsidR="004B407A" w:rsidRPr="00A52B3E">
              <w:rPr>
                <w:rFonts w:eastAsia="Times New Roman" w:cs="Arial"/>
                <w:sz w:val="16"/>
                <w:szCs w:val="18"/>
                <w:lang w:val="es-ES" w:eastAsia="es-ES"/>
              </w:rPr>
              <w:t>%</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4B407A" w:rsidRPr="00A52B3E" w:rsidRDefault="004B407A" w:rsidP="004B407A">
            <w:pPr>
              <w:tabs>
                <w:tab w:val="left" w:pos="7938"/>
              </w:tabs>
              <w:spacing w:after="0" w:line="240" w:lineRule="auto"/>
              <w:jc w:val="center"/>
              <w:rPr>
                <w:rFonts w:eastAsia="Times New Roman" w:cs="Arial"/>
                <w:sz w:val="18"/>
                <w:szCs w:val="18"/>
                <w:lang w:val="es-ES" w:eastAsia="es-ES"/>
              </w:rPr>
            </w:pPr>
          </w:p>
        </w:tc>
        <w:tc>
          <w:tcPr>
            <w:tcW w:w="117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4B407A" w:rsidRPr="00A52B3E" w:rsidRDefault="004B407A" w:rsidP="004B407A">
            <w:pPr>
              <w:tabs>
                <w:tab w:val="left" w:pos="7938"/>
              </w:tabs>
              <w:spacing w:after="0" w:line="240" w:lineRule="auto"/>
              <w:jc w:val="center"/>
              <w:rPr>
                <w:rFonts w:eastAsia="Times New Roman" w:cs="Arial"/>
                <w:b/>
                <w:color w:val="FFFFFF"/>
                <w:sz w:val="18"/>
                <w:szCs w:val="18"/>
                <w:lang w:val="es-ES" w:eastAsia="es-ES"/>
              </w:rPr>
            </w:pPr>
            <w:r w:rsidRPr="00A52B3E">
              <w:rPr>
                <w:rFonts w:eastAsia="Times New Roman" w:cs="Arial"/>
                <w:b/>
                <w:color w:val="FFFFFF"/>
                <w:sz w:val="18"/>
                <w:szCs w:val="18"/>
                <w:lang w:val="es-ES" w:eastAsia="es-ES"/>
              </w:rPr>
              <w:t>Tendencia</w:t>
            </w:r>
          </w:p>
        </w:tc>
        <w:tc>
          <w:tcPr>
            <w:tcW w:w="972" w:type="dxa"/>
            <w:gridSpan w:val="3"/>
            <w:tcBorders>
              <w:top w:val="single" w:sz="8" w:space="0" w:color="FFFFFF"/>
              <w:left w:val="single" w:sz="8" w:space="0" w:color="FFFFFF"/>
              <w:bottom w:val="single" w:sz="8" w:space="0" w:color="FFFFFF"/>
              <w:right w:val="single" w:sz="8" w:space="0" w:color="FFFFFF"/>
            </w:tcBorders>
            <w:shd w:val="clear" w:color="auto" w:fill="DBE5F1"/>
            <w:vAlign w:val="center"/>
          </w:tcPr>
          <w:p w:rsidR="004B407A" w:rsidRPr="00A52B3E" w:rsidRDefault="004B407A" w:rsidP="004B407A">
            <w:pPr>
              <w:tabs>
                <w:tab w:val="left" w:pos="7938"/>
              </w:tabs>
              <w:spacing w:after="0" w:line="240" w:lineRule="auto"/>
              <w:jc w:val="center"/>
              <w:rPr>
                <w:rFonts w:eastAsia="Times New Roman" w:cs="Arial"/>
                <w:b/>
                <w:sz w:val="18"/>
                <w:szCs w:val="18"/>
                <w:lang w:val="es-ES" w:eastAsia="es-ES"/>
              </w:rPr>
            </w:pPr>
            <w:r w:rsidRPr="00A52B3E">
              <w:rPr>
                <w:rFonts w:eastAsia="Times New Roman" w:cs="Arial"/>
                <w:b/>
                <w:sz w:val="18"/>
                <w:szCs w:val="18"/>
                <w:lang w:val="es-ES" w:eastAsia="es-ES"/>
              </w:rPr>
              <w:t>Hacia abajo</w:t>
            </w:r>
          </w:p>
        </w:tc>
      </w:tr>
      <w:tr w:rsidR="004B407A" w:rsidRPr="00C11874" w:rsidTr="00F90F83">
        <w:trPr>
          <w:gridAfter w:val="2"/>
          <w:wAfter w:w="243" w:type="dxa"/>
          <w:trHeight w:val="112"/>
        </w:trPr>
        <w:tc>
          <w:tcPr>
            <w:tcW w:w="6930" w:type="dxa"/>
            <w:gridSpan w:val="15"/>
            <w:tcBorders>
              <w:left w:val="single" w:sz="8" w:space="0" w:color="FFFFFF"/>
              <w:bottom w:val="nil"/>
              <w:right w:val="single" w:sz="24" w:space="0" w:color="FFFFFF"/>
            </w:tcBorders>
            <w:shd w:val="clear" w:color="auto" w:fill="FFFFFF"/>
            <w:vAlign w:val="center"/>
          </w:tcPr>
          <w:p w:rsidR="004B407A" w:rsidRPr="00A52B3E" w:rsidRDefault="004B407A" w:rsidP="004B407A">
            <w:pPr>
              <w:tabs>
                <w:tab w:val="left" w:pos="7938"/>
              </w:tabs>
              <w:spacing w:after="0" w:line="240" w:lineRule="auto"/>
              <w:jc w:val="center"/>
              <w:rPr>
                <w:rFonts w:ascii="Calibri" w:eastAsia="Times New Roman" w:hAnsi="Calibri" w:cs="Arial"/>
                <w:b/>
                <w:bCs/>
                <w:color w:val="FFFFFF"/>
                <w:sz w:val="10"/>
                <w:szCs w:val="10"/>
                <w:lang w:val="es-ES" w:eastAsia="es-ES"/>
              </w:rPr>
            </w:pPr>
          </w:p>
        </w:tc>
      </w:tr>
      <w:tr w:rsidR="004B407A" w:rsidRPr="00C11874" w:rsidTr="00F90F83">
        <w:trPr>
          <w:gridAfter w:val="2"/>
          <w:wAfter w:w="243" w:type="dxa"/>
          <w:trHeight w:val="255"/>
        </w:trPr>
        <w:tc>
          <w:tcPr>
            <w:tcW w:w="6930" w:type="dxa"/>
            <w:gridSpan w:val="15"/>
            <w:tcBorders>
              <w:top w:val="single" w:sz="8" w:space="0" w:color="FFFFFF"/>
              <w:left w:val="single" w:sz="8" w:space="0" w:color="FFFFFF"/>
              <w:bottom w:val="single" w:sz="8" w:space="0" w:color="FFFFFF"/>
              <w:right w:val="single" w:sz="24" w:space="0" w:color="FFFFFF"/>
            </w:tcBorders>
            <w:shd w:val="clear" w:color="auto" w:fill="4F81BD"/>
            <w:vAlign w:val="center"/>
          </w:tcPr>
          <w:p w:rsidR="004B407A" w:rsidRPr="00A52B3E" w:rsidRDefault="004B407A" w:rsidP="004B407A">
            <w:pPr>
              <w:tabs>
                <w:tab w:val="left" w:pos="7938"/>
              </w:tabs>
              <w:spacing w:after="0" w:line="240" w:lineRule="auto"/>
              <w:jc w:val="center"/>
              <w:rPr>
                <w:rFonts w:eastAsia="Times New Roman" w:cs="Arial"/>
                <w:b/>
                <w:bCs/>
                <w:color w:val="FFFFFF"/>
                <w:sz w:val="22"/>
                <w:szCs w:val="24"/>
                <w:lang w:val="es-ES" w:eastAsia="es-ES"/>
              </w:rPr>
            </w:pPr>
            <w:r w:rsidRPr="00A52B3E">
              <w:rPr>
                <w:rFonts w:eastAsia="Arial Unicode MS" w:cs="Arial"/>
                <w:b/>
                <w:bCs/>
                <w:color w:val="FFFFFF"/>
                <w:sz w:val="20"/>
                <w:szCs w:val="24"/>
                <w:lang w:val="es-ES" w:eastAsia="es-ES"/>
              </w:rPr>
              <w:t>SEMÁFORO</w:t>
            </w:r>
          </w:p>
        </w:tc>
      </w:tr>
    </w:tbl>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F90F83" w:rsidP="00F218FB">
      <w:pPr>
        <w:spacing w:after="0" w:line="240" w:lineRule="auto"/>
        <w:ind w:left="1411"/>
        <w:jc w:val="center"/>
        <w:rPr>
          <w:rFonts w:cs="Arial"/>
          <w:sz w:val="22"/>
        </w:rPr>
      </w:pPr>
      <w:r>
        <w:rPr>
          <w:rFonts w:cs="Arial"/>
          <w:noProof/>
          <w:sz w:val="22"/>
          <w:lang w:eastAsia="es-EC"/>
        </w:rPr>
        <w:drawing>
          <wp:anchor distT="0" distB="0" distL="114300" distR="114300" simplePos="0" relativeHeight="251667968" behindDoc="1" locked="0" layoutInCell="1" allowOverlap="1">
            <wp:simplePos x="0" y="0"/>
            <wp:positionH relativeFrom="column">
              <wp:posOffset>2089150</wp:posOffset>
            </wp:positionH>
            <wp:positionV relativeFrom="paragraph">
              <wp:posOffset>144145</wp:posOffset>
            </wp:positionV>
            <wp:extent cx="453390" cy="666750"/>
            <wp:effectExtent l="19050" t="0" r="3810" b="0"/>
            <wp:wrapTight wrapText="bothSides">
              <wp:wrapPolygon edited="0">
                <wp:start x="-908" y="0"/>
                <wp:lineTo x="-908" y="20983"/>
                <wp:lineTo x="21782" y="20983"/>
                <wp:lineTo x="21782" y="0"/>
                <wp:lineTo x="-908" y="0"/>
              </wp:wrapPolygon>
            </wp:wrapTight>
            <wp:docPr id="251"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3" cstate="print"/>
                    <a:srcRect l="18750" r="19444"/>
                    <a:stretch>
                      <a:fillRect/>
                    </a:stretch>
                  </pic:blipFill>
                  <pic:spPr bwMode="auto">
                    <a:xfrm>
                      <a:off x="0" y="0"/>
                      <a:ext cx="453390" cy="666750"/>
                    </a:xfrm>
                    <a:prstGeom prst="rect">
                      <a:avLst/>
                    </a:prstGeom>
                    <a:noFill/>
                    <a:ln w="9525">
                      <a:noFill/>
                      <a:miter lim="800000"/>
                      <a:headEnd/>
                      <a:tailEnd/>
                    </a:ln>
                  </pic:spPr>
                </pic:pic>
              </a:graphicData>
            </a:graphic>
          </wp:anchor>
        </w:drawing>
      </w: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4B407A" w:rsidRDefault="004B407A" w:rsidP="00F218FB">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tbl>
      <w:tblPr>
        <w:tblpPr w:leftFromText="141" w:rightFromText="141" w:vertAnchor="text" w:horzAnchor="page" w:tblpX="6373"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530"/>
      </w:tblGrid>
      <w:tr w:rsidR="00F90F83" w:rsidRPr="00C11874" w:rsidTr="00F90F83">
        <w:trPr>
          <w:trHeight w:val="347"/>
        </w:trPr>
        <w:tc>
          <w:tcPr>
            <w:tcW w:w="1638" w:type="dxa"/>
            <w:shd w:val="clear" w:color="auto" w:fill="FF0000"/>
            <w:vAlign w:val="center"/>
          </w:tcPr>
          <w:p w:rsidR="00F90F83" w:rsidRPr="00A52B3E" w:rsidRDefault="00F90F83" w:rsidP="00F90F83">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530" w:type="dxa"/>
            <w:shd w:val="clear" w:color="auto" w:fill="FFFFFF"/>
            <w:vAlign w:val="center"/>
          </w:tcPr>
          <w:p w:rsidR="00F90F83" w:rsidRPr="004837D6" w:rsidRDefault="00F90F83" w:rsidP="00F90F83">
            <w:pPr>
              <w:tabs>
                <w:tab w:val="left" w:pos="7938"/>
              </w:tabs>
              <w:spacing w:after="0" w:line="240" w:lineRule="auto"/>
              <w:jc w:val="center"/>
              <w:rPr>
                <w:rFonts w:eastAsia="Times New Roman" w:cs="Arial"/>
                <w:bCs/>
                <w:sz w:val="18"/>
                <w:szCs w:val="24"/>
                <w:lang w:val="es-ES" w:eastAsia="es-ES"/>
              </w:rPr>
            </w:pPr>
            <w:r>
              <w:rPr>
                <w:rFonts w:eastAsia="Times New Roman" w:cs="Arial"/>
                <w:bCs/>
                <w:sz w:val="18"/>
                <w:szCs w:val="24"/>
                <w:lang w:val="es-ES" w:eastAsia="es-ES"/>
              </w:rPr>
              <w:t>&gt; 75</w:t>
            </w:r>
            <w:r w:rsidRPr="004837D6">
              <w:rPr>
                <w:rFonts w:eastAsia="Times New Roman" w:cs="Arial"/>
                <w:bCs/>
                <w:sz w:val="18"/>
                <w:szCs w:val="24"/>
                <w:lang w:val="es-ES" w:eastAsia="es-ES"/>
              </w:rPr>
              <w:t>%</w:t>
            </w:r>
          </w:p>
        </w:tc>
      </w:tr>
      <w:tr w:rsidR="00F90F83" w:rsidRPr="00C11874" w:rsidTr="00F90F83">
        <w:trPr>
          <w:trHeight w:val="347"/>
        </w:trPr>
        <w:tc>
          <w:tcPr>
            <w:tcW w:w="1638" w:type="dxa"/>
            <w:shd w:val="clear" w:color="auto" w:fill="FFFF00"/>
            <w:vAlign w:val="center"/>
          </w:tcPr>
          <w:p w:rsidR="00F90F83" w:rsidRPr="00A52B3E" w:rsidRDefault="00F90F83" w:rsidP="00F90F83">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530" w:type="dxa"/>
            <w:shd w:val="clear" w:color="auto" w:fill="FFFFFF"/>
            <w:vAlign w:val="center"/>
          </w:tcPr>
          <w:p w:rsidR="00F90F83" w:rsidRPr="00A52B3E" w:rsidRDefault="00F90F83" w:rsidP="00F90F83">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7</w:t>
            </w:r>
            <w:r>
              <w:rPr>
                <w:rFonts w:eastAsia="Times New Roman" w:cs="Arial"/>
                <w:sz w:val="18"/>
                <w:szCs w:val="24"/>
                <w:lang w:val="es-ES" w:eastAsia="es-ES"/>
              </w:rPr>
              <w:t>5</w:t>
            </w:r>
            <w:r w:rsidRPr="00A52B3E">
              <w:rPr>
                <w:rFonts w:eastAsia="Times New Roman" w:cs="Arial"/>
                <w:sz w:val="18"/>
                <w:szCs w:val="24"/>
                <w:lang w:val="es-ES" w:eastAsia="es-ES"/>
              </w:rPr>
              <w:t>% –</w:t>
            </w:r>
            <w:r>
              <w:rPr>
                <w:rFonts w:eastAsia="Times New Roman" w:cs="Arial"/>
                <w:sz w:val="18"/>
                <w:szCs w:val="24"/>
                <w:lang w:val="es-ES" w:eastAsia="es-ES"/>
              </w:rPr>
              <w:t>10</w:t>
            </w:r>
            <w:r w:rsidRPr="00A52B3E">
              <w:rPr>
                <w:rFonts w:eastAsia="Times New Roman" w:cs="Arial"/>
                <w:sz w:val="18"/>
                <w:szCs w:val="24"/>
                <w:lang w:val="es-ES" w:eastAsia="es-ES"/>
              </w:rPr>
              <w:t>%</w:t>
            </w:r>
          </w:p>
        </w:tc>
      </w:tr>
      <w:tr w:rsidR="00F90F83" w:rsidRPr="00C11874" w:rsidTr="00F90F83">
        <w:trPr>
          <w:trHeight w:val="365"/>
        </w:trPr>
        <w:tc>
          <w:tcPr>
            <w:tcW w:w="1638" w:type="dxa"/>
            <w:shd w:val="clear" w:color="auto" w:fill="66FF33"/>
            <w:vAlign w:val="center"/>
          </w:tcPr>
          <w:p w:rsidR="00F90F83" w:rsidRPr="00A52B3E" w:rsidRDefault="00F90F83" w:rsidP="00F90F83">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530" w:type="dxa"/>
            <w:shd w:val="clear" w:color="auto" w:fill="FFFFFF"/>
            <w:vAlign w:val="center"/>
          </w:tcPr>
          <w:p w:rsidR="00F90F83" w:rsidRPr="00A52B3E" w:rsidRDefault="00F90F83" w:rsidP="00F90F83">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&lt; 10</w:t>
            </w:r>
            <w:r w:rsidRPr="00A52B3E">
              <w:rPr>
                <w:rFonts w:eastAsia="Times New Roman" w:cs="Arial"/>
                <w:sz w:val="18"/>
                <w:szCs w:val="24"/>
                <w:lang w:val="es-ES" w:eastAsia="es-ES"/>
              </w:rPr>
              <w:t>%</w:t>
            </w:r>
          </w:p>
        </w:tc>
      </w:tr>
    </w:tbl>
    <w:p w:rsidR="00F90F83" w:rsidRDefault="00F90F83" w:rsidP="00F90F83">
      <w:pPr>
        <w:spacing w:after="0" w:line="240" w:lineRule="auto"/>
        <w:ind w:left="1411"/>
        <w:jc w:val="center"/>
        <w:rPr>
          <w:rFonts w:cs="Arial"/>
          <w:sz w:val="22"/>
        </w:rPr>
      </w:pPr>
      <w:r>
        <w:rPr>
          <w:rFonts w:cs="Arial"/>
          <w:noProof/>
          <w:sz w:val="22"/>
          <w:lang w:eastAsia="es-EC"/>
        </w:rPr>
        <w:drawing>
          <wp:anchor distT="0" distB="0" distL="114300" distR="114300" simplePos="0" relativeHeight="251789824" behindDoc="1" locked="0" layoutInCell="1" allowOverlap="1">
            <wp:simplePos x="0" y="0"/>
            <wp:positionH relativeFrom="column">
              <wp:posOffset>2032000</wp:posOffset>
            </wp:positionH>
            <wp:positionV relativeFrom="paragraph">
              <wp:posOffset>81915</wp:posOffset>
            </wp:positionV>
            <wp:extent cx="452120" cy="666750"/>
            <wp:effectExtent l="19050" t="0" r="5080" b="0"/>
            <wp:wrapTight wrapText="bothSides">
              <wp:wrapPolygon edited="0">
                <wp:start x="-910" y="0"/>
                <wp:lineTo x="-910" y="20983"/>
                <wp:lineTo x="21843" y="20983"/>
                <wp:lineTo x="21843" y="0"/>
                <wp:lineTo x="-910" y="0"/>
              </wp:wrapPolygon>
            </wp:wrapTight>
            <wp:docPr id="30"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1" cstate="print"/>
                    <a:srcRect l="18750" r="19444"/>
                    <a:stretch>
                      <a:fillRect/>
                    </a:stretch>
                  </pic:blipFill>
                  <pic:spPr bwMode="auto">
                    <a:xfrm>
                      <a:off x="0" y="0"/>
                      <a:ext cx="452120" cy="666750"/>
                    </a:xfrm>
                    <a:prstGeom prst="rect">
                      <a:avLst/>
                    </a:prstGeom>
                    <a:noFill/>
                    <a:ln w="9525">
                      <a:noFill/>
                      <a:miter lim="800000"/>
                      <a:headEnd/>
                      <a:tailEnd/>
                    </a:ln>
                  </pic:spPr>
                </pic:pic>
              </a:graphicData>
            </a:graphic>
          </wp:anchor>
        </w:drawing>
      </w: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sz w:val="22"/>
        </w:rPr>
      </w:pPr>
    </w:p>
    <w:p w:rsidR="00F90F83" w:rsidRDefault="00F90F83" w:rsidP="00F90F83">
      <w:pPr>
        <w:spacing w:after="0" w:line="240" w:lineRule="auto"/>
        <w:ind w:left="1411"/>
        <w:jc w:val="center"/>
        <w:rPr>
          <w:rFonts w:cs="Arial"/>
          <w:b/>
          <w:sz w:val="22"/>
        </w:rPr>
      </w:pPr>
      <w:r w:rsidRPr="00315569">
        <w:rPr>
          <w:rFonts w:cs="Arial"/>
        </w:rPr>
        <w:t xml:space="preserve">Figura 4.13. </w:t>
      </w:r>
      <w:r w:rsidR="00701098" w:rsidRPr="00315569">
        <w:rPr>
          <w:rFonts w:cs="Arial"/>
        </w:rPr>
        <w:t>FICHA N</w:t>
      </w:r>
      <w:r w:rsidR="00701098" w:rsidRPr="00315569">
        <w:rPr>
          <w:rFonts w:cs="Arial"/>
          <w:vertAlign w:val="superscript"/>
        </w:rPr>
        <w:t>O</w:t>
      </w:r>
      <w:r w:rsidR="00701098" w:rsidRPr="00315569">
        <w:rPr>
          <w:rFonts w:cs="Arial"/>
        </w:rPr>
        <w:t>13 – ROTACIÓN LABORAL</w:t>
      </w:r>
    </w:p>
    <w:p w:rsidR="00B83C16" w:rsidRPr="005E526A" w:rsidRDefault="00FE60F4" w:rsidP="004F487E">
      <w:pPr>
        <w:spacing w:after="0" w:line="480" w:lineRule="auto"/>
        <w:ind w:left="990"/>
      </w:pPr>
      <w:r>
        <w:br w:type="page"/>
      </w:r>
      <w:r w:rsidR="00B83C16" w:rsidRPr="00B83C16">
        <w:rPr>
          <w:rFonts w:cs="Arial"/>
          <w:b/>
          <w:szCs w:val="24"/>
        </w:rPr>
        <w:lastRenderedPageBreak/>
        <w:t xml:space="preserve">Tablero de control </w:t>
      </w:r>
    </w:p>
    <w:p w:rsidR="00E317A7" w:rsidRDefault="004F487E" w:rsidP="004F487E">
      <w:pPr>
        <w:tabs>
          <w:tab w:val="left" w:pos="0"/>
        </w:tabs>
        <w:spacing w:after="0" w:line="480" w:lineRule="auto"/>
        <w:ind w:left="990"/>
        <w:jc w:val="both"/>
        <w:rPr>
          <w:rFonts w:cs="Arial"/>
          <w:iCs/>
          <w:szCs w:val="24"/>
          <w:lang w:val="es-ES"/>
        </w:rPr>
      </w:pPr>
      <w:r>
        <w:rPr>
          <w:rFonts w:cs="Arial"/>
          <w:iCs/>
          <w:szCs w:val="24"/>
          <w:lang w:val="es-ES"/>
        </w:rPr>
        <w:t>En el tablero de control s</w:t>
      </w:r>
      <w:r w:rsidR="00E317A7">
        <w:rPr>
          <w:rFonts w:cs="Arial"/>
          <w:iCs/>
          <w:szCs w:val="24"/>
          <w:lang w:val="es-ES"/>
        </w:rPr>
        <w:t xml:space="preserve">e utilizan los colores del semáforo </w:t>
      </w:r>
      <w:r>
        <w:rPr>
          <w:rFonts w:cs="Arial"/>
          <w:iCs/>
          <w:szCs w:val="24"/>
          <w:lang w:val="es-ES"/>
        </w:rPr>
        <w:t xml:space="preserve">en cada uno de los </w:t>
      </w:r>
      <w:r w:rsidR="00E317A7">
        <w:rPr>
          <w:rFonts w:cs="Arial"/>
          <w:iCs/>
          <w:szCs w:val="24"/>
          <w:lang w:val="es-ES"/>
        </w:rPr>
        <w:t>resultados</w:t>
      </w:r>
      <w:r>
        <w:rPr>
          <w:rFonts w:cs="Arial"/>
          <w:iCs/>
          <w:szCs w:val="24"/>
          <w:lang w:val="es-ES"/>
        </w:rPr>
        <w:t xml:space="preserve"> obtenidos para diferenciarlos </w:t>
      </w:r>
      <w:r w:rsidR="00E317A7">
        <w:rPr>
          <w:rFonts w:cs="Arial"/>
          <w:iCs/>
          <w:szCs w:val="24"/>
          <w:lang w:val="es-ES"/>
        </w:rPr>
        <w:t>a</w:t>
      </w:r>
      <w:r>
        <w:rPr>
          <w:rFonts w:cs="Arial"/>
          <w:iCs/>
          <w:szCs w:val="24"/>
          <w:lang w:val="es-ES"/>
        </w:rPr>
        <w:t>signando rojo cuando é</w:t>
      </w:r>
      <w:r w:rsidR="00E317A7">
        <w:rPr>
          <w:rFonts w:cs="Arial"/>
          <w:iCs/>
          <w:szCs w:val="24"/>
          <w:lang w:val="es-ES"/>
        </w:rPr>
        <w:t>ste es inaceptable, amarillo cuando es aceptable y verde si es excepcional.</w:t>
      </w:r>
    </w:p>
    <w:p w:rsidR="005E526A" w:rsidRDefault="005E526A" w:rsidP="002507AA">
      <w:pPr>
        <w:rPr>
          <w:lang w:val="es-ES"/>
        </w:rPr>
      </w:pPr>
    </w:p>
    <w:p w:rsidR="000862C9" w:rsidRDefault="005E526A" w:rsidP="004F487E">
      <w:pPr>
        <w:tabs>
          <w:tab w:val="left" w:pos="0"/>
        </w:tabs>
        <w:spacing w:after="0" w:line="480" w:lineRule="auto"/>
        <w:ind w:left="990"/>
        <w:jc w:val="both"/>
        <w:rPr>
          <w:rFonts w:cs="Arial"/>
          <w:b/>
          <w:szCs w:val="24"/>
        </w:rPr>
      </w:pPr>
      <w:r>
        <w:rPr>
          <w:rFonts w:cs="Arial"/>
          <w:b/>
          <w:szCs w:val="24"/>
        </w:rPr>
        <w:t xml:space="preserve">Tablero de control </w:t>
      </w:r>
      <w:r w:rsidRPr="00B83C16">
        <w:rPr>
          <w:rFonts w:cs="Arial"/>
          <w:b/>
          <w:szCs w:val="24"/>
        </w:rPr>
        <w:t>gerencial organizacional</w:t>
      </w:r>
      <w:r>
        <w:rPr>
          <w:rFonts w:cs="Arial"/>
          <w:b/>
          <w:szCs w:val="24"/>
        </w:rPr>
        <w:t>.</w:t>
      </w:r>
    </w:p>
    <w:p w:rsidR="005E526A" w:rsidRDefault="005E526A" w:rsidP="004F487E">
      <w:pPr>
        <w:spacing w:after="0" w:line="480" w:lineRule="auto"/>
        <w:ind w:left="990"/>
        <w:jc w:val="both"/>
        <w:rPr>
          <w:rFonts w:cs="Arial"/>
          <w:iCs/>
          <w:color w:val="000000"/>
        </w:rPr>
      </w:pPr>
      <w:r>
        <w:rPr>
          <w:rFonts w:cs="Arial"/>
          <w:iCs/>
          <w:color w:val="000000"/>
        </w:rPr>
        <w:t>En la tabla</w:t>
      </w:r>
      <w:r w:rsidR="005A5B7E">
        <w:rPr>
          <w:rFonts w:cs="Arial"/>
          <w:iCs/>
          <w:color w:val="000000"/>
        </w:rPr>
        <w:t xml:space="preserve"> </w:t>
      </w:r>
      <w:r w:rsidR="004F487E">
        <w:rPr>
          <w:rFonts w:cs="Arial"/>
          <w:iCs/>
          <w:color w:val="000000"/>
        </w:rPr>
        <w:t>4.1 se</w:t>
      </w:r>
      <w:r>
        <w:rPr>
          <w:rFonts w:cs="Arial"/>
          <w:iCs/>
          <w:color w:val="000000"/>
        </w:rPr>
        <w:t xml:space="preserve"> detallan las mediciones realizadas de los principales objetivos estratégicos </w:t>
      </w:r>
      <w:r w:rsidRPr="00D02DB4">
        <w:rPr>
          <w:rFonts w:cs="Arial"/>
          <w:iCs/>
          <w:color w:val="000000"/>
        </w:rPr>
        <w:t>de mayor impacto en la organización</w:t>
      </w:r>
      <w:r>
        <w:rPr>
          <w:rFonts w:cs="Arial"/>
          <w:iCs/>
          <w:color w:val="000000"/>
        </w:rPr>
        <w:t xml:space="preserve"> m</w:t>
      </w:r>
      <w:r w:rsidRPr="00E667FB">
        <w:rPr>
          <w:rFonts w:cs="Arial"/>
          <w:iCs/>
          <w:color w:val="000000"/>
        </w:rPr>
        <w:t>ostrando los resultados por mes</w:t>
      </w:r>
      <w:r w:rsidR="002507AA">
        <w:rPr>
          <w:rFonts w:cs="Arial"/>
          <w:iCs/>
          <w:color w:val="000000"/>
        </w:rPr>
        <w:t>.</w:t>
      </w:r>
    </w:p>
    <w:p w:rsidR="003153EF" w:rsidRPr="004F07D5" w:rsidRDefault="003153EF" w:rsidP="005E526A">
      <w:pPr>
        <w:spacing w:after="0" w:line="480" w:lineRule="auto"/>
        <w:ind w:left="1411"/>
        <w:jc w:val="both"/>
        <w:rPr>
          <w:rFonts w:eastAsia="Calibri" w:cs="Arial"/>
          <w:b/>
        </w:rPr>
      </w:pPr>
    </w:p>
    <w:p w:rsidR="00C935F6" w:rsidRDefault="00701098" w:rsidP="004F487E">
      <w:pPr>
        <w:pStyle w:val="Ttulo1-Tesis"/>
        <w:spacing w:before="0" w:after="0" w:line="240" w:lineRule="auto"/>
        <w:ind w:left="1325"/>
        <w:rPr>
          <w:b w:val="0"/>
          <w:sz w:val="24"/>
          <w:szCs w:val="24"/>
        </w:rPr>
      </w:pPr>
      <w:r w:rsidRPr="004D3639">
        <w:rPr>
          <w:b w:val="0"/>
          <w:sz w:val="24"/>
          <w:szCs w:val="24"/>
        </w:rPr>
        <w:t xml:space="preserve">TABLA </w:t>
      </w:r>
      <w:r>
        <w:rPr>
          <w:b w:val="0"/>
          <w:sz w:val="24"/>
          <w:szCs w:val="24"/>
        </w:rPr>
        <w:t>3</w:t>
      </w:r>
    </w:p>
    <w:p w:rsidR="00BC6C25" w:rsidRPr="004D3639" w:rsidRDefault="00C935F6" w:rsidP="004F487E">
      <w:pPr>
        <w:pStyle w:val="Ttulo1-Tesis"/>
        <w:spacing w:before="0" w:after="0" w:line="240" w:lineRule="auto"/>
        <w:ind w:left="1325"/>
        <w:rPr>
          <w:b w:val="0"/>
          <w:sz w:val="24"/>
          <w:szCs w:val="24"/>
        </w:rPr>
      </w:pPr>
      <w:r w:rsidRPr="004D3639">
        <w:rPr>
          <w:b w:val="0"/>
          <w:sz w:val="24"/>
          <w:szCs w:val="24"/>
        </w:rPr>
        <w:t>TABLERO DE CONTROL ORGANIZACIONAL</w:t>
      </w:r>
    </w:p>
    <w:p w:rsidR="00BC6C25" w:rsidRPr="004D3639" w:rsidRDefault="00701098" w:rsidP="0000739A">
      <w:pPr>
        <w:spacing w:after="0" w:line="240" w:lineRule="auto"/>
        <w:ind w:left="1358"/>
        <w:jc w:val="center"/>
        <w:rPr>
          <w:rFonts w:cs="Arial"/>
          <w:szCs w:val="24"/>
        </w:rPr>
      </w:pPr>
      <w:r w:rsidRPr="004D3639">
        <w:rPr>
          <w:rFonts w:cs="Arial"/>
          <w:szCs w:val="24"/>
        </w:rPr>
        <w:t>“INDICADORES ORGANIZACIONALES</w:t>
      </w:r>
      <w:r w:rsidR="00BC6C25" w:rsidRPr="004D3639">
        <w:rPr>
          <w:rFonts w:cs="Arial"/>
          <w:szCs w:val="24"/>
        </w:rPr>
        <w:t>”</w:t>
      </w:r>
    </w:p>
    <w:p w:rsidR="00FD3465" w:rsidRPr="00701098" w:rsidRDefault="00FD3465" w:rsidP="0000739A">
      <w:pPr>
        <w:spacing w:after="0" w:line="240" w:lineRule="auto"/>
        <w:ind w:left="1358"/>
        <w:jc w:val="center"/>
        <w:rPr>
          <w:rFonts w:cs="Arial"/>
          <w:szCs w:val="24"/>
        </w:rPr>
      </w:pPr>
    </w:p>
    <w:tbl>
      <w:tblPr>
        <w:tblW w:w="0" w:type="auto"/>
        <w:tblInd w:w="109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260"/>
        <w:gridCol w:w="1620"/>
        <w:gridCol w:w="720"/>
        <w:gridCol w:w="630"/>
        <w:gridCol w:w="630"/>
        <w:gridCol w:w="540"/>
        <w:gridCol w:w="630"/>
        <w:gridCol w:w="630"/>
        <w:gridCol w:w="630"/>
      </w:tblGrid>
      <w:tr w:rsidR="0000739A" w:rsidRPr="00BC6C25" w:rsidTr="006C2772">
        <w:trPr>
          <w:trHeight w:val="686"/>
        </w:trPr>
        <w:tc>
          <w:tcPr>
            <w:tcW w:w="126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E317A7" w:rsidP="00A52B3E">
            <w:pPr>
              <w:spacing w:after="0" w:line="240" w:lineRule="auto"/>
              <w:jc w:val="center"/>
              <w:rPr>
                <w:rFonts w:eastAsia="Times New Roman" w:cs="Arial"/>
                <w:b/>
                <w:bCs/>
                <w:color w:val="FFFFFF" w:themeColor="background1"/>
                <w:sz w:val="20"/>
                <w:szCs w:val="22"/>
                <w:lang w:eastAsia="es-EC"/>
              </w:rPr>
            </w:pPr>
            <w:r>
              <w:rPr>
                <w:rFonts w:eastAsia="Times New Roman" w:cs="Arial"/>
                <w:b/>
                <w:bCs/>
                <w:color w:val="FFFFFF" w:themeColor="background1"/>
                <w:sz w:val="20"/>
                <w:szCs w:val="22"/>
                <w:lang w:eastAsia="es-EC"/>
              </w:rPr>
              <w:t>Indicador</w:t>
            </w:r>
          </w:p>
        </w:tc>
        <w:tc>
          <w:tcPr>
            <w:tcW w:w="162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AA4188"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Métrica</w:t>
            </w:r>
          </w:p>
        </w:tc>
        <w:tc>
          <w:tcPr>
            <w:tcW w:w="72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tcPr>
          <w:p w:rsidR="00AA4188" w:rsidRPr="003A3FFD" w:rsidRDefault="00AA4188"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Meta</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AA4188"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Min</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AA4188"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Max</w:t>
            </w:r>
          </w:p>
        </w:tc>
        <w:tc>
          <w:tcPr>
            <w:tcW w:w="54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782775"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Jul</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782775"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Ago</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782775"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Sep</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AA4188" w:rsidRPr="003A3FFD" w:rsidRDefault="00782775" w:rsidP="00A52B3E">
            <w:pPr>
              <w:spacing w:after="0" w:line="240" w:lineRule="auto"/>
              <w:jc w:val="center"/>
              <w:rPr>
                <w:rFonts w:eastAsia="Times New Roman" w:cs="Arial"/>
                <w:b/>
                <w:bCs/>
                <w:color w:val="FFFFFF" w:themeColor="background1"/>
                <w:sz w:val="20"/>
                <w:szCs w:val="22"/>
                <w:lang w:eastAsia="es-EC"/>
              </w:rPr>
            </w:pPr>
            <w:r w:rsidRPr="003A3FFD">
              <w:rPr>
                <w:rFonts w:eastAsia="Times New Roman" w:cs="Arial"/>
                <w:b/>
                <w:bCs/>
                <w:color w:val="FFFFFF" w:themeColor="background1"/>
                <w:sz w:val="20"/>
                <w:szCs w:val="22"/>
                <w:lang w:eastAsia="es-EC"/>
              </w:rPr>
              <w:t>Oc</w:t>
            </w:r>
            <w:r w:rsidR="00AA4188" w:rsidRPr="003A3FFD">
              <w:rPr>
                <w:rFonts w:eastAsia="Times New Roman" w:cs="Arial"/>
                <w:b/>
                <w:bCs/>
                <w:color w:val="FFFFFF" w:themeColor="background1"/>
                <w:sz w:val="20"/>
                <w:szCs w:val="22"/>
                <w:lang w:eastAsia="es-EC"/>
              </w:rPr>
              <w:t>t</w:t>
            </w:r>
          </w:p>
        </w:tc>
      </w:tr>
      <w:tr w:rsidR="0000739A" w:rsidRPr="00BC6C25" w:rsidTr="006C2772">
        <w:trPr>
          <w:trHeight w:val="717"/>
        </w:trPr>
        <w:tc>
          <w:tcPr>
            <w:tcW w:w="126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AA4188" w:rsidRPr="000D201C" w:rsidRDefault="00AA4188" w:rsidP="00E317A7">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 xml:space="preserve">Rentabilidad </w:t>
            </w:r>
          </w:p>
        </w:tc>
        <w:tc>
          <w:tcPr>
            <w:tcW w:w="162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AA4188" w:rsidRPr="000D201C" w:rsidRDefault="0039031D" w:rsidP="00AA4188">
            <w:pPr>
              <w:spacing w:after="0" w:line="240" w:lineRule="auto"/>
              <w:jc w:val="center"/>
              <w:rPr>
                <w:rFonts w:eastAsia="Times New Roman" w:cs="Arial"/>
                <w:b/>
                <w:color w:val="000000"/>
                <w:sz w:val="16"/>
                <w:szCs w:val="20"/>
                <w:lang w:eastAsia="es-EC"/>
              </w:rPr>
            </w:pPr>
            <w:r>
              <w:rPr>
                <w:rFonts w:eastAsia="Times New Roman" w:cs="Arial"/>
                <w:b/>
                <w:color w:val="000000"/>
                <w:sz w:val="16"/>
                <w:szCs w:val="20"/>
                <w:lang w:eastAsia="es-EC"/>
              </w:rPr>
              <w:t>(Ventas</w:t>
            </w:r>
            <w:r w:rsidR="00E317A7">
              <w:rPr>
                <w:rFonts w:eastAsia="Times New Roman" w:cs="Arial"/>
                <w:b/>
                <w:color w:val="000000"/>
                <w:sz w:val="16"/>
                <w:szCs w:val="20"/>
                <w:lang w:eastAsia="es-EC"/>
              </w:rPr>
              <w:t xml:space="preserve"> acum.</w:t>
            </w:r>
            <w:r>
              <w:rPr>
                <w:rFonts w:eastAsia="Times New Roman" w:cs="Arial"/>
                <w:b/>
                <w:color w:val="000000"/>
                <w:sz w:val="16"/>
                <w:szCs w:val="20"/>
                <w:lang w:eastAsia="es-EC"/>
              </w:rPr>
              <w:t xml:space="preserve"> - costos</w:t>
            </w:r>
            <w:r w:rsidR="0000739A" w:rsidRPr="000D201C">
              <w:rPr>
                <w:rFonts w:eastAsia="Times New Roman" w:cs="Arial"/>
                <w:b/>
                <w:color w:val="000000"/>
                <w:sz w:val="16"/>
                <w:szCs w:val="20"/>
                <w:lang w:eastAsia="es-EC"/>
              </w:rPr>
              <w:t xml:space="preserve"> totales</w:t>
            </w:r>
            <w:r w:rsidR="00E317A7">
              <w:rPr>
                <w:rFonts w:eastAsia="Times New Roman" w:cs="Arial"/>
                <w:b/>
                <w:color w:val="000000"/>
                <w:sz w:val="16"/>
                <w:szCs w:val="20"/>
                <w:lang w:eastAsia="es-EC"/>
              </w:rPr>
              <w:t xml:space="preserve"> acum.</w:t>
            </w:r>
            <w:r>
              <w:rPr>
                <w:rFonts w:eastAsia="Times New Roman" w:cs="Arial"/>
                <w:b/>
                <w:color w:val="000000"/>
                <w:sz w:val="16"/>
                <w:szCs w:val="20"/>
                <w:lang w:eastAsia="es-EC"/>
              </w:rPr>
              <w:t>)</w:t>
            </w:r>
            <w:r w:rsidR="00AA4188" w:rsidRPr="000D201C">
              <w:rPr>
                <w:rFonts w:eastAsia="Times New Roman" w:cs="Arial"/>
                <w:b/>
                <w:color w:val="000000"/>
                <w:sz w:val="16"/>
                <w:szCs w:val="20"/>
                <w:lang w:eastAsia="es-EC"/>
              </w:rPr>
              <w:t>/ Ventas totales</w:t>
            </w:r>
            <w:r w:rsidR="00E317A7">
              <w:rPr>
                <w:rFonts w:eastAsia="Times New Roman" w:cs="Arial"/>
                <w:b/>
                <w:color w:val="000000"/>
                <w:sz w:val="16"/>
                <w:szCs w:val="20"/>
                <w:lang w:eastAsia="es-EC"/>
              </w:rPr>
              <w:t xml:space="preserve"> acum.</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A4188" w:rsidRPr="000D201C" w:rsidRDefault="00782775" w:rsidP="00A52B3E">
            <w:pPr>
              <w:spacing w:after="0" w:line="240" w:lineRule="auto"/>
              <w:jc w:val="center"/>
              <w:rPr>
                <w:rFonts w:eastAsia="Times New Roman" w:cs="Arial"/>
                <w:b/>
                <w:color w:val="000000"/>
                <w:sz w:val="16"/>
                <w:szCs w:val="22"/>
                <w:lang w:eastAsia="es-EC"/>
              </w:rPr>
            </w:pPr>
            <w:r w:rsidRPr="000D201C">
              <w:rPr>
                <w:rFonts w:eastAsia="Times New Roman" w:cs="Arial"/>
                <w:b/>
                <w:color w:val="000000"/>
                <w:sz w:val="16"/>
                <w:szCs w:val="22"/>
                <w:lang w:eastAsia="es-EC"/>
              </w:rPr>
              <w:t>30</w:t>
            </w:r>
            <w:r w:rsidR="00AA4188" w:rsidRPr="000D201C">
              <w:rPr>
                <w:rFonts w:eastAsia="Times New Roman" w:cs="Arial"/>
                <w:b/>
                <w:color w:val="000000"/>
                <w:sz w:val="16"/>
                <w:szCs w:val="22"/>
                <w:lang w:eastAsia="es-EC"/>
              </w:rPr>
              <w:t>%</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AA4188" w:rsidRPr="000D201C" w:rsidRDefault="00BB4C1A" w:rsidP="00A52B3E">
            <w:pPr>
              <w:spacing w:after="0" w:line="240" w:lineRule="auto"/>
              <w:jc w:val="center"/>
              <w:rPr>
                <w:rFonts w:eastAsia="Times New Roman" w:cs="Arial"/>
                <w:b/>
                <w:color w:val="000000"/>
                <w:sz w:val="16"/>
                <w:szCs w:val="22"/>
                <w:lang w:eastAsia="es-EC"/>
              </w:rPr>
            </w:pPr>
            <w:r>
              <w:rPr>
                <w:rFonts w:eastAsia="Times New Roman" w:cs="Arial"/>
                <w:b/>
                <w:color w:val="000000"/>
                <w:sz w:val="16"/>
                <w:szCs w:val="22"/>
                <w:lang w:eastAsia="es-EC"/>
              </w:rPr>
              <w:t>11</w:t>
            </w:r>
            <w:r w:rsidR="00AA4188" w:rsidRPr="000D201C">
              <w:rPr>
                <w:rFonts w:eastAsia="Times New Roman" w:cs="Arial"/>
                <w:b/>
                <w:color w:val="000000"/>
                <w:sz w:val="16"/>
                <w:szCs w:val="22"/>
                <w:lang w:eastAsia="es-EC"/>
              </w:rPr>
              <w:t>%</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AA4188" w:rsidRPr="000D201C" w:rsidRDefault="00782775" w:rsidP="00A52B3E">
            <w:pPr>
              <w:spacing w:after="0" w:line="240" w:lineRule="auto"/>
              <w:jc w:val="center"/>
              <w:rPr>
                <w:rFonts w:eastAsia="Times New Roman" w:cs="Arial"/>
                <w:b/>
                <w:color w:val="000000"/>
                <w:sz w:val="16"/>
                <w:szCs w:val="22"/>
                <w:lang w:eastAsia="es-EC"/>
              </w:rPr>
            </w:pPr>
            <w:r w:rsidRPr="000D201C">
              <w:rPr>
                <w:rFonts w:eastAsia="Times New Roman" w:cs="Arial"/>
                <w:b/>
                <w:color w:val="000000"/>
                <w:sz w:val="16"/>
                <w:szCs w:val="22"/>
                <w:lang w:eastAsia="es-EC"/>
              </w:rPr>
              <w:t>30</w:t>
            </w:r>
            <w:r w:rsidR="00AA4188" w:rsidRPr="000D201C">
              <w:rPr>
                <w:rFonts w:eastAsia="Times New Roman" w:cs="Arial"/>
                <w:b/>
                <w:color w:val="000000"/>
                <w:sz w:val="16"/>
                <w:szCs w:val="22"/>
                <w:lang w:eastAsia="es-EC"/>
              </w:rPr>
              <w:t>%</w:t>
            </w:r>
          </w:p>
        </w:tc>
        <w:tc>
          <w:tcPr>
            <w:tcW w:w="54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997975" w:rsidP="00A52B3E">
            <w:pPr>
              <w:spacing w:after="0" w:line="240" w:lineRule="auto"/>
              <w:jc w:val="center"/>
              <w:rPr>
                <w:rFonts w:eastAsia="Times New Roman" w:cs="Arial"/>
                <w:b/>
                <w:color w:val="000000"/>
                <w:sz w:val="16"/>
                <w:szCs w:val="20"/>
                <w:lang w:eastAsia="es-EC"/>
              </w:rPr>
            </w:pPr>
            <w:r>
              <w:rPr>
                <w:rFonts w:eastAsia="Times New Roman" w:cs="Arial"/>
                <w:b/>
                <w:color w:val="000000"/>
                <w:sz w:val="16"/>
                <w:szCs w:val="20"/>
                <w:lang w:eastAsia="es-EC"/>
              </w:rPr>
              <w:t>19</w:t>
            </w:r>
            <w:r w:rsidR="00AA4188" w:rsidRPr="000D201C">
              <w:rPr>
                <w:rFonts w:eastAsia="Times New Roman" w:cs="Arial"/>
                <w:b/>
                <w:color w:val="000000"/>
                <w:sz w:val="16"/>
                <w:szCs w:val="20"/>
                <w:lang w:eastAsia="es-EC"/>
              </w:rPr>
              <w:t>%</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997975" w:rsidP="00A52B3E">
            <w:pPr>
              <w:spacing w:after="0" w:line="240" w:lineRule="auto"/>
              <w:jc w:val="center"/>
              <w:rPr>
                <w:rFonts w:eastAsia="Times New Roman" w:cs="Arial"/>
                <w:b/>
                <w:color w:val="000000"/>
                <w:sz w:val="16"/>
                <w:szCs w:val="20"/>
                <w:lang w:eastAsia="es-EC"/>
              </w:rPr>
            </w:pPr>
            <w:r>
              <w:rPr>
                <w:rFonts w:eastAsia="Times New Roman" w:cs="Arial"/>
                <w:b/>
                <w:color w:val="000000"/>
                <w:sz w:val="16"/>
                <w:szCs w:val="20"/>
                <w:lang w:eastAsia="es-EC"/>
              </w:rPr>
              <w:t>22</w:t>
            </w:r>
            <w:r w:rsidR="00AA4188" w:rsidRPr="000D201C">
              <w:rPr>
                <w:rFonts w:eastAsia="Times New Roman" w:cs="Arial"/>
                <w:b/>
                <w:color w:val="000000"/>
                <w:sz w:val="16"/>
                <w:szCs w:val="20"/>
                <w:lang w:eastAsia="es-EC"/>
              </w:rPr>
              <w:t>%</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782775" w:rsidP="00997975">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2</w:t>
            </w:r>
            <w:r w:rsidR="00997975">
              <w:rPr>
                <w:rFonts w:eastAsia="Times New Roman" w:cs="Arial"/>
                <w:b/>
                <w:color w:val="000000"/>
                <w:sz w:val="16"/>
                <w:szCs w:val="20"/>
                <w:lang w:eastAsia="es-EC"/>
              </w:rPr>
              <w:t>5</w:t>
            </w:r>
            <w:r w:rsidR="00AA4188" w:rsidRPr="000D201C">
              <w:rPr>
                <w:rFonts w:eastAsia="Times New Roman" w:cs="Arial"/>
                <w:b/>
                <w:color w:val="000000"/>
                <w:sz w:val="16"/>
                <w:szCs w:val="20"/>
                <w:lang w:eastAsia="es-EC"/>
              </w:rPr>
              <w:t>%</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782775" w:rsidP="00997975">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2</w:t>
            </w:r>
            <w:r w:rsidR="00997975">
              <w:rPr>
                <w:rFonts w:eastAsia="Times New Roman" w:cs="Arial"/>
                <w:b/>
                <w:color w:val="000000"/>
                <w:sz w:val="16"/>
                <w:szCs w:val="20"/>
                <w:lang w:eastAsia="es-EC"/>
              </w:rPr>
              <w:t>4</w:t>
            </w:r>
            <w:r w:rsidR="00AA4188" w:rsidRPr="000D201C">
              <w:rPr>
                <w:rFonts w:eastAsia="Times New Roman" w:cs="Arial"/>
                <w:b/>
                <w:color w:val="000000"/>
                <w:sz w:val="16"/>
                <w:szCs w:val="20"/>
                <w:lang w:eastAsia="es-EC"/>
              </w:rPr>
              <w:t>%</w:t>
            </w:r>
          </w:p>
        </w:tc>
      </w:tr>
      <w:tr w:rsidR="0000739A" w:rsidRPr="00BC6C25" w:rsidTr="006C2772">
        <w:trPr>
          <w:trHeight w:val="1092"/>
        </w:trPr>
        <w:tc>
          <w:tcPr>
            <w:tcW w:w="1260" w:type="dxa"/>
            <w:shd w:val="clear" w:color="auto" w:fill="C6D9F1"/>
            <w:vAlign w:val="center"/>
            <w:hideMark/>
          </w:tcPr>
          <w:p w:rsidR="00AA4188" w:rsidRPr="000D201C" w:rsidRDefault="00AA4188"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Nivel incremento ventas</w:t>
            </w:r>
          </w:p>
        </w:tc>
        <w:tc>
          <w:tcPr>
            <w:tcW w:w="1620" w:type="dxa"/>
            <w:shd w:val="clear" w:color="auto" w:fill="C6D9F1"/>
            <w:vAlign w:val="center"/>
            <w:hideMark/>
          </w:tcPr>
          <w:p w:rsidR="00997975" w:rsidRPr="000D201C" w:rsidRDefault="00AA4188" w:rsidP="00997975">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Plantas despachadas en mes del año (actual-anterior)</w:t>
            </w:r>
            <w:r w:rsidR="0000739A" w:rsidRPr="000D201C">
              <w:rPr>
                <w:rFonts w:eastAsia="Times New Roman" w:cs="Arial"/>
                <w:b/>
                <w:color w:val="000000"/>
                <w:sz w:val="16"/>
                <w:szCs w:val="20"/>
                <w:lang w:eastAsia="es-EC"/>
              </w:rPr>
              <w:t xml:space="preserve"> </w:t>
            </w:r>
            <w:r w:rsidRPr="000D201C">
              <w:rPr>
                <w:rFonts w:eastAsia="Times New Roman" w:cs="Arial"/>
                <w:b/>
                <w:color w:val="000000"/>
                <w:sz w:val="16"/>
                <w:szCs w:val="20"/>
                <w:lang w:eastAsia="es-EC"/>
              </w:rPr>
              <w:t>/</w:t>
            </w:r>
            <w:r w:rsidR="0000739A" w:rsidRPr="000D201C">
              <w:rPr>
                <w:rFonts w:eastAsia="Times New Roman" w:cs="Arial"/>
                <w:b/>
                <w:color w:val="000000"/>
                <w:sz w:val="16"/>
                <w:szCs w:val="20"/>
                <w:lang w:eastAsia="es-EC"/>
              </w:rPr>
              <w:t xml:space="preserve"> </w:t>
            </w:r>
            <w:r w:rsidRPr="000D201C">
              <w:rPr>
                <w:rFonts w:eastAsia="Times New Roman" w:cs="Arial"/>
                <w:b/>
                <w:color w:val="000000"/>
                <w:sz w:val="16"/>
                <w:szCs w:val="20"/>
                <w:lang w:eastAsia="es-EC"/>
              </w:rPr>
              <w:t>anterior</w:t>
            </w:r>
          </w:p>
        </w:tc>
        <w:tc>
          <w:tcPr>
            <w:tcW w:w="720" w:type="dxa"/>
            <w:shd w:val="clear" w:color="auto" w:fill="C6D9F1"/>
            <w:vAlign w:val="center"/>
          </w:tcPr>
          <w:p w:rsidR="00AA4188" w:rsidRPr="000D201C" w:rsidRDefault="00782775" w:rsidP="00A52B3E">
            <w:pPr>
              <w:spacing w:after="0" w:line="240" w:lineRule="auto"/>
              <w:jc w:val="center"/>
              <w:rPr>
                <w:rFonts w:eastAsia="Times New Roman" w:cs="Arial"/>
                <w:b/>
                <w:color w:val="000000"/>
                <w:sz w:val="16"/>
                <w:szCs w:val="22"/>
                <w:lang w:eastAsia="es-EC"/>
              </w:rPr>
            </w:pPr>
            <w:r w:rsidRPr="000D201C">
              <w:rPr>
                <w:rFonts w:eastAsia="Times New Roman" w:cs="Arial"/>
                <w:b/>
                <w:color w:val="000000"/>
                <w:sz w:val="16"/>
                <w:szCs w:val="22"/>
                <w:lang w:eastAsia="es-EC"/>
              </w:rPr>
              <w:t>20%</w:t>
            </w:r>
          </w:p>
        </w:tc>
        <w:tc>
          <w:tcPr>
            <w:tcW w:w="630" w:type="dxa"/>
            <w:shd w:val="clear" w:color="auto" w:fill="C6D9F1"/>
            <w:noWrap/>
            <w:vAlign w:val="center"/>
            <w:hideMark/>
          </w:tcPr>
          <w:p w:rsidR="00AA4188" w:rsidRPr="000D201C" w:rsidRDefault="00782775" w:rsidP="00A52B3E">
            <w:pPr>
              <w:spacing w:after="0" w:line="240" w:lineRule="auto"/>
              <w:jc w:val="center"/>
              <w:rPr>
                <w:rFonts w:eastAsia="Times New Roman" w:cs="Arial"/>
                <w:b/>
                <w:color w:val="000000"/>
                <w:sz w:val="16"/>
                <w:szCs w:val="22"/>
                <w:lang w:eastAsia="es-EC"/>
              </w:rPr>
            </w:pPr>
            <w:r w:rsidRPr="000D201C">
              <w:rPr>
                <w:rFonts w:eastAsia="Times New Roman" w:cs="Arial"/>
                <w:b/>
                <w:color w:val="000000"/>
                <w:sz w:val="16"/>
                <w:szCs w:val="22"/>
                <w:lang w:eastAsia="es-EC"/>
              </w:rPr>
              <w:t>10%</w:t>
            </w:r>
          </w:p>
        </w:tc>
        <w:tc>
          <w:tcPr>
            <w:tcW w:w="630" w:type="dxa"/>
            <w:shd w:val="clear" w:color="auto" w:fill="C6D9F1"/>
            <w:noWrap/>
            <w:vAlign w:val="center"/>
            <w:hideMark/>
          </w:tcPr>
          <w:p w:rsidR="00AA4188" w:rsidRPr="000D201C" w:rsidRDefault="00782775" w:rsidP="00A52B3E">
            <w:pPr>
              <w:spacing w:after="0" w:line="240" w:lineRule="auto"/>
              <w:jc w:val="center"/>
              <w:rPr>
                <w:rFonts w:eastAsia="Times New Roman" w:cs="Arial"/>
                <w:b/>
                <w:color w:val="000000"/>
                <w:sz w:val="16"/>
                <w:szCs w:val="22"/>
                <w:lang w:eastAsia="es-EC"/>
              </w:rPr>
            </w:pPr>
            <w:r w:rsidRPr="000D201C">
              <w:rPr>
                <w:rFonts w:eastAsia="Times New Roman" w:cs="Arial"/>
                <w:b/>
                <w:color w:val="000000"/>
                <w:sz w:val="16"/>
                <w:szCs w:val="22"/>
                <w:lang w:eastAsia="es-EC"/>
              </w:rPr>
              <w:t>20%</w:t>
            </w:r>
          </w:p>
        </w:tc>
        <w:tc>
          <w:tcPr>
            <w:tcW w:w="540" w:type="dxa"/>
            <w:shd w:val="clear" w:color="auto" w:fill="00FF00"/>
            <w:noWrap/>
            <w:vAlign w:val="center"/>
            <w:hideMark/>
          </w:tcPr>
          <w:p w:rsidR="00AA4188" w:rsidRPr="000D201C" w:rsidRDefault="00782775"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36%</w:t>
            </w:r>
          </w:p>
        </w:tc>
        <w:tc>
          <w:tcPr>
            <w:tcW w:w="630" w:type="dxa"/>
            <w:shd w:val="clear" w:color="auto" w:fill="00FF00"/>
            <w:noWrap/>
            <w:vAlign w:val="center"/>
            <w:hideMark/>
          </w:tcPr>
          <w:p w:rsidR="00AA4188" w:rsidRPr="000D201C" w:rsidRDefault="00782775"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84%</w:t>
            </w:r>
          </w:p>
        </w:tc>
        <w:tc>
          <w:tcPr>
            <w:tcW w:w="630" w:type="dxa"/>
            <w:shd w:val="clear" w:color="auto" w:fill="00FF00"/>
            <w:noWrap/>
            <w:vAlign w:val="center"/>
            <w:hideMark/>
          </w:tcPr>
          <w:p w:rsidR="00AA4188" w:rsidRPr="000D201C" w:rsidRDefault="00782775"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209%</w:t>
            </w:r>
          </w:p>
        </w:tc>
        <w:tc>
          <w:tcPr>
            <w:tcW w:w="630" w:type="dxa"/>
            <w:shd w:val="clear" w:color="auto" w:fill="00FF00"/>
            <w:noWrap/>
            <w:vAlign w:val="center"/>
            <w:hideMark/>
          </w:tcPr>
          <w:p w:rsidR="00AA4188" w:rsidRPr="000D201C" w:rsidRDefault="00782775"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87%</w:t>
            </w:r>
          </w:p>
        </w:tc>
      </w:tr>
      <w:tr w:rsidR="0000739A" w:rsidRPr="00BC6C25" w:rsidTr="006C2772">
        <w:trPr>
          <w:trHeight w:val="579"/>
        </w:trPr>
        <w:tc>
          <w:tcPr>
            <w:tcW w:w="126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AA4188" w:rsidRPr="000D201C" w:rsidRDefault="00AA4188" w:rsidP="00AA4188">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Costo unitario de M.O.</w:t>
            </w:r>
          </w:p>
        </w:tc>
        <w:tc>
          <w:tcPr>
            <w:tcW w:w="162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00739A" w:rsidRPr="000D201C" w:rsidRDefault="0000739A" w:rsidP="00A52B3E">
            <w:pPr>
              <w:spacing w:after="0" w:line="240" w:lineRule="auto"/>
              <w:jc w:val="center"/>
              <w:rPr>
                <w:rFonts w:eastAsia="Times New Roman" w:cs="Arial"/>
                <w:b/>
                <w:color w:val="000000"/>
                <w:sz w:val="16"/>
                <w:szCs w:val="20"/>
                <w:lang w:eastAsia="es-EC"/>
              </w:rPr>
            </w:pPr>
          </w:p>
          <w:p w:rsidR="00AA4188" w:rsidRPr="000D201C" w:rsidRDefault="0000739A"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 xml:space="preserve">$ Costo mano de obra/ </w:t>
            </w:r>
            <w:r w:rsidR="00AA4188" w:rsidRPr="000D201C">
              <w:rPr>
                <w:rFonts w:eastAsia="Times New Roman" w:cs="Arial"/>
                <w:b/>
                <w:color w:val="000000"/>
                <w:sz w:val="16"/>
                <w:szCs w:val="20"/>
                <w:lang w:eastAsia="es-EC"/>
              </w:rPr>
              <w:t>plantas despachadas</w:t>
            </w:r>
          </w:p>
          <w:p w:rsidR="0000739A" w:rsidRPr="000D201C" w:rsidRDefault="0000739A" w:rsidP="00A52B3E">
            <w:pPr>
              <w:spacing w:after="0" w:line="240" w:lineRule="auto"/>
              <w:jc w:val="center"/>
              <w:rPr>
                <w:rFonts w:eastAsia="Times New Roman" w:cs="Arial"/>
                <w:b/>
                <w:color w:val="000000"/>
                <w:sz w:val="16"/>
                <w:szCs w:val="20"/>
                <w:lang w:eastAsia="es-EC"/>
              </w:rPr>
            </w:pP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A4188" w:rsidRPr="000D201C" w:rsidRDefault="00782775"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0.10</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AA4188" w:rsidRPr="000D201C" w:rsidRDefault="00782775"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0.05</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AA4188" w:rsidRPr="000D201C" w:rsidRDefault="00782775"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0.10</w:t>
            </w:r>
          </w:p>
        </w:tc>
        <w:tc>
          <w:tcPr>
            <w:tcW w:w="54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00739A" w:rsidP="00A52B3E">
            <w:pPr>
              <w:spacing w:after="0" w:line="240" w:lineRule="auto"/>
              <w:jc w:val="center"/>
              <w:rPr>
                <w:rFonts w:eastAsia="Times New Roman" w:cs="Arial"/>
                <w:b/>
                <w:bCs/>
                <w:color w:val="000000"/>
                <w:sz w:val="16"/>
                <w:szCs w:val="18"/>
                <w:lang w:eastAsia="es-EC"/>
              </w:rPr>
            </w:pPr>
            <w:r w:rsidRPr="000D201C">
              <w:rPr>
                <w:rFonts w:eastAsia="Times New Roman" w:cs="Arial"/>
                <w:b/>
                <w:bCs/>
                <w:color w:val="000000"/>
                <w:sz w:val="16"/>
                <w:szCs w:val="18"/>
                <w:lang w:eastAsia="es-EC"/>
              </w:rPr>
              <w:t>0.10</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00739A" w:rsidP="00A52B3E">
            <w:pPr>
              <w:spacing w:after="0" w:line="240" w:lineRule="auto"/>
              <w:jc w:val="center"/>
              <w:rPr>
                <w:rFonts w:eastAsia="Times New Roman" w:cs="Arial"/>
                <w:b/>
                <w:bCs/>
                <w:color w:val="000000"/>
                <w:sz w:val="16"/>
                <w:szCs w:val="18"/>
                <w:lang w:eastAsia="es-EC"/>
              </w:rPr>
            </w:pPr>
            <w:r w:rsidRPr="000D201C">
              <w:rPr>
                <w:rFonts w:eastAsia="Times New Roman" w:cs="Arial"/>
                <w:b/>
                <w:bCs/>
                <w:color w:val="000000"/>
                <w:sz w:val="16"/>
                <w:szCs w:val="18"/>
                <w:lang w:eastAsia="es-EC"/>
              </w:rPr>
              <w:t>0.09</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00739A" w:rsidP="00A52B3E">
            <w:pPr>
              <w:spacing w:after="0" w:line="240" w:lineRule="auto"/>
              <w:jc w:val="center"/>
              <w:rPr>
                <w:rFonts w:eastAsia="Times New Roman" w:cs="Arial"/>
                <w:b/>
                <w:bCs/>
                <w:color w:val="000000"/>
                <w:sz w:val="16"/>
                <w:szCs w:val="18"/>
                <w:lang w:eastAsia="es-EC"/>
              </w:rPr>
            </w:pPr>
            <w:r w:rsidRPr="000D201C">
              <w:rPr>
                <w:rFonts w:eastAsia="Times New Roman" w:cs="Arial"/>
                <w:b/>
                <w:bCs/>
                <w:color w:val="000000"/>
                <w:sz w:val="16"/>
                <w:szCs w:val="18"/>
                <w:lang w:eastAsia="es-EC"/>
              </w:rPr>
              <w:t>0.07</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AA4188" w:rsidRPr="000D201C" w:rsidRDefault="0000739A" w:rsidP="00A52B3E">
            <w:pPr>
              <w:spacing w:after="0" w:line="240" w:lineRule="auto"/>
              <w:jc w:val="center"/>
              <w:rPr>
                <w:rFonts w:eastAsia="Times New Roman" w:cs="Arial"/>
                <w:b/>
                <w:bCs/>
                <w:color w:val="000000"/>
                <w:sz w:val="16"/>
                <w:szCs w:val="18"/>
                <w:lang w:eastAsia="es-EC"/>
              </w:rPr>
            </w:pPr>
            <w:r w:rsidRPr="000D201C">
              <w:rPr>
                <w:rFonts w:eastAsia="Times New Roman" w:cs="Arial"/>
                <w:b/>
                <w:bCs/>
                <w:color w:val="000000"/>
                <w:sz w:val="16"/>
                <w:szCs w:val="18"/>
                <w:lang w:eastAsia="es-EC"/>
              </w:rPr>
              <w:t>0.06</w:t>
            </w:r>
          </w:p>
        </w:tc>
      </w:tr>
      <w:tr w:rsidR="0000739A" w:rsidRPr="00BC6C25" w:rsidTr="006C2772">
        <w:trPr>
          <w:trHeight w:val="741"/>
        </w:trPr>
        <w:tc>
          <w:tcPr>
            <w:tcW w:w="1260" w:type="dxa"/>
            <w:shd w:val="clear" w:color="auto" w:fill="C6D9F1"/>
            <w:vAlign w:val="center"/>
            <w:hideMark/>
          </w:tcPr>
          <w:p w:rsidR="0000739A" w:rsidRPr="000D201C" w:rsidRDefault="0000739A"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Clientes atendido en postventa</w:t>
            </w:r>
          </w:p>
        </w:tc>
        <w:tc>
          <w:tcPr>
            <w:tcW w:w="1620" w:type="dxa"/>
            <w:shd w:val="clear" w:color="auto" w:fill="C6D9F1"/>
            <w:vAlign w:val="center"/>
            <w:hideMark/>
          </w:tcPr>
          <w:p w:rsidR="0000739A" w:rsidRPr="000D201C" w:rsidRDefault="0000739A" w:rsidP="00A52B3E">
            <w:pPr>
              <w:spacing w:after="0" w:line="240" w:lineRule="auto"/>
              <w:jc w:val="center"/>
              <w:rPr>
                <w:rFonts w:eastAsia="Times New Roman" w:cs="Arial"/>
                <w:b/>
                <w:color w:val="000000"/>
                <w:sz w:val="16"/>
                <w:szCs w:val="20"/>
                <w:lang w:eastAsia="es-EC"/>
              </w:rPr>
            </w:pPr>
          </w:p>
          <w:p w:rsidR="0000739A" w:rsidRPr="000D201C" w:rsidRDefault="0000739A"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 Clientes atendidos en P.V./ Total de clientes</w:t>
            </w:r>
          </w:p>
          <w:p w:rsidR="0000739A" w:rsidRPr="000D201C" w:rsidRDefault="0000739A" w:rsidP="00A52B3E">
            <w:pPr>
              <w:spacing w:after="0" w:line="240" w:lineRule="auto"/>
              <w:jc w:val="center"/>
              <w:rPr>
                <w:rFonts w:eastAsia="Times New Roman" w:cs="Arial"/>
                <w:b/>
                <w:color w:val="000000"/>
                <w:sz w:val="16"/>
                <w:szCs w:val="20"/>
                <w:lang w:eastAsia="es-EC"/>
              </w:rPr>
            </w:pPr>
          </w:p>
        </w:tc>
        <w:tc>
          <w:tcPr>
            <w:tcW w:w="720" w:type="dxa"/>
            <w:shd w:val="clear" w:color="auto" w:fill="C6D9F1"/>
            <w:vAlign w:val="center"/>
          </w:tcPr>
          <w:p w:rsidR="0000739A" w:rsidRPr="000D201C" w:rsidRDefault="0000739A"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100%</w:t>
            </w:r>
          </w:p>
        </w:tc>
        <w:tc>
          <w:tcPr>
            <w:tcW w:w="630" w:type="dxa"/>
            <w:shd w:val="clear" w:color="auto" w:fill="C6D9F1"/>
            <w:noWrap/>
            <w:vAlign w:val="center"/>
            <w:hideMark/>
          </w:tcPr>
          <w:p w:rsidR="0000739A" w:rsidRPr="000D201C" w:rsidRDefault="0000739A"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60%</w:t>
            </w:r>
          </w:p>
        </w:tc>
        <w:tc>
          <w:tcPr>
            <w:tcW w:w="630" w:type="dxa"/>
            <w:shd w:val="clear" w:color="auto" w:fill="C6D9F1"/>
            <w:noWrap/>
            <w:vAlign w:val="center"/>
            <w:hideMark/>
          </w:tcPr>
          <w:p w:rsidR="0000739A" w:rsidRPr="000D201C" w:rsidRDefault="0000739A"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100%</w:t>
            </w:r>
          </w:p>
        </w:tc>
        <w:tc>
          <w:tcPr>
            <w:tcW w:w="540" w:type="dxa"/>
            <w:shd w:val="clear" w:color="auto" w:fill="FF0000"/>
            <w:noWrap/>
            <w:vAlign w:val="center"/>
            <w:hideMark/>
          </w:tcPr>
          <w:p w:rsidR="0000739A" w:rsidRPr="000D201C" w:rsidRDefault="0000739A" w:rsidP="008339E8">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33%</w:t>
            </w:r>
          </w:p>
        </w:tc>
        <w:tc>
          <w:tcPr>
            <w:tcW w:w="630" w:type="dxa"/>
            <w:shd w:val="clear" w:color="auto" w:fill="00FF00"/>
            <w:noWrap/>
            <w:vAlign w:val="center"/>
            <w:hideMark/>
          </w:tcPr>
          <w:p w:rsidR="0000739A" w:rsidRPr="000D201C" w:rsidRDefault="0000739A" w:rsidP="008339E8">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71%</w:t>
            </w:r>
          </w:p>
        </w:tc>
        <w:tc>
          <w:tcPr>
            <w:tcW w:w="630" w:type="dxa"/>
            <w:shd w:val="clear" w:color="auto" w:fill="FFFF00"/>
            <w:noWrap/>
            <w:vAlign w:val="center"/>
            <w:hideMark/>
          </w:tcPr>
          <w:p w:rsidR="0000739A" w:rsidRPr="000D201C" w:rsidRDefault="0000739A" w:rsidP="008339E8">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60%</w:t>
            </w:r>
          </w:p>
        </w:tc>
        <w:tc>
          <w:tcPr>
            <w:tcW w:w="630" w:type="dxa"/>
            <w:shd w:val="clear" w:color="auto" w:fill="00FF00"/>
            <w:noWrap/>
            <w:vAlign w:val="center"/>
            <w:hideMark/>
          </w:tcPr>
          <w:p w:rsidR="0000739A" w:rsidRPr="000D201C" w:rsidRDefault="0000739A" w:rsidP="00A52B3E">
            <w:pPr>
              <w:spacing w:after="0" w:line="240" w:lineRule="auto"/>
              <w:jc w:val="center"/>
              <w:rPr>
                <w:rFonts w:eastAsia="Times New Roman" w:cs="Arial"/>
                <w:b/>
                <w:color w:val="000000"/>
                <w:sz w:val="16"/>
                <w:szCs w:val="20"/>
                <w:lang w:eastAsia="es-EC"/>
              </w:rPr>
            </w:pPr>
            <w:r w:rsidRPr="000D201C">
              <w:rPr>
                <w:rFonts w:eastAsia="Times New Roman" w:cs="Arial"/>
                <w:b/>
                <w:color w:val="000000"/>
                <w:sz w:val="16"/>
                <w:szCs w:val="20"/>
                <w:lang w:eastAsia="es-EC"/>
              </w:rPr>
              <w:t>100%</w:t>
            </w:r>
          </w:p>
        </w:tc>
      </w:tr>
    </w:tbl>
    <w:p w:rsidR="008B0BEA" w:rsidRDefault="008B0BEA" w:rsidP="00C935F6">
      <w:pPr>
        <w:rPr>
          <w:b/>
        </w:rPr>
      </w:pPr>
    </w:p>
    <w:p w:rsidR="0084236E" w:rsidRPr="0084236E" w:rsidRDefault="0084236E" w:rsidP="006C2772">
      <w:pPr>
        <w:ind w:left="990"/>
        <w:rPr>
          <w:b/>
        </w:rPr>
      </w:pPr>
      <w:r w:rsidRPr="0084236E">
        <w:rPr>
          <w:b/>
        </w:rPr>
        <w:lastRenderedPageBreak/>
        <w:t>Gráf</w:t>
      </w:r>
      <w:r w:rsidR="006C2772">
        <w:rPr>
          <w:b/>
        </w:rPr>
        <w:t>ico de Tendencia Organizacional</w:t>
      </w:r>
    </w:p>
    <w:p w:rsidR="006C2772" w:rsidRPr="006C2772" w:rsidRDefault="00143D56" w:rsidP="009147F8">
      <w:pPr>
        <w:tabs>
          <w:tab w:val="left" w:pos="45"/>
          <w:tab w:val="left" w:pos="1260"/>
          <w:tab w:val="left" w:pos="1350"/>
        </w:tabs>
        <w:spacing w:line="480" w:lineRule="auto"/>
        <w:ind w:left="990"/>
        <w:jc w:val="both"/>
        <w:rPr>
          <w:rStyle w:val="nw1"/>
          <w:rFonts w:eastAsia="Calibri" w:cs="Arial"/>
        </w:rPr>
      </w:pPr>
      <w:r>
        <w:rPr>
          <w:rStyle w:val="nw1"/>
          <w:rFonts w:eastAsia="Calibri" w:cs="Arial"/>
          <w:color w:val="000000"/>
        </w:rPr>
        <w:t>Las gráficas</w:t>
      </w:r>
      <w:r w:rsidRPr="00567F8A">
        <w:rPr>
          <w:rStyle w:val="nw1"/>
          <w:rFonts w:eastAsia="Calibri" w:cs="Arial"/>
          <w:color w:val="000000"/>
        </w:rPr>
        <w:t>, presenta</w:t>
      </w:r>
      <w:r w:rsidR="00E317A7">
        <w:rPr>
          <w:rStyle w:val="nw1"/>
          <w:rFonts w:eastAsia="Calibri" w:cs="Arial"/>
          <w:color w:val="000000"/>
        </w:rPr>
        <w:t>n</w:t>
      </w:r>
      <w:r w:rsidRPr="00567F8A">
        <w:rPr>
          <w:rStyle w:val="nw1"/>
          <w:rFonts w:eastAsia="Calibri" w:cs="Arial"/>
          <w:color w:val="000000"/>
        </w:rPr>
        <w:t xml:space="preserve"> los resultados </w:t>
      </w:r>
      <w:r w:rsidR="00E317A7" w:rsidRPr="00567F8A">
        <w:rPr>
          <w:rStyle w:val="nw1"/>
          <w:rFonts w:eastAsia="Calibri" w:cs="Arial"/>
          <w:color w:val="000000"/>
        </w:rPr>
        <w:t xml:space="preserve">de los indicadores </w:t>
      </w:r>
      <w:r w:rsidR="00E317A7">
        <w:rPr>
          <w:rStyle w:val="nw1"/>
          <w:rFonts w:eastAsia="Calibri" w:cs="Arial"/>
          <w:color w:val="000000"/>
        </w:rPr>
        <w:t>correspondientes</w:t>
      </w:r>
      <w:r w:rsidR="007A152A">
        <w:rPr>
          <w:rStyle w:val="nw1"/>
          <w:rFonts w:eastAsia="Calibri" w:cs="Arial"/>
          <w:color w:val="000000"/>
        </w:rPr>
        <w:t xml:space="preserve"> a los</w:t>
      </w:r>
      <w:r>
        <w:rPr>
          <w:rStyle w:val="nw1"/>
          <w:rFonts w:eastAsia="Calibri" w:cs="Arial"/>
          <w:color w:val="000000"/>
        </w:rPr>
        <w:t xml:space="preserve"> últimos meses de la empresa.</w:t>
      </w:r>
    </w:p>
    <w:tbl>
      <w:tblPr>
        <w:tblpPr w:leftFromText="141" w:rightFromText="141" w:vertAnchor="text" w:horzAnchor="page" w:tblpX="3381" w:tblpY="3"/>
        <w:tblW w:w="7756" w:type="dxa"/>
        <w:tblLayout w:type="fixed"/>
        <w:tblCellMar>
          <w:left w:w="70" w:type="dxa"/>
          <w:right w:w="70" w:type="dxa"/>
        </w:tblCellMar>
        <w:tblLook w:val="04A0"/>
      </w:tblPr>
      <w:tblGrid>
        <w:gridCol w:w="20"/>
        <w:gridCol w:w="720"/>
        <w:gridCol w:w="675"/>
        <w:gridCol w:w="675"/>
        <w:gridCol w:w="53"/>
        <w:gridCol w:w="757"/>
        <w:gridCol w:w="720"/>
        <w:gridCol w:w="277"/>
        <w:gridCol w:w="443"/>
        <w:gridCol w:w="492"/>
        <w:gridCol w:w="134"/>
        <w:gridCol w:w="94"/>
        <w:gridCol w:w="484"/>
        <w:gridCol w:w="236"/>
        <w:gridCol w:w="90"/>
        <w:gridCol w:w="415"/>
        <w:gridCol w:w="215"/>
        <w:gridCol w:w="192"/>
        <w:gridCol w:w="334"/>
        <w:gridCol w:w="194"/>
        <w:gridCol w:w="536"/>
      </w:tblGrid>
      <w:tr w:rsidR="00085800" w:rsidRPr="00AE6364" w:rsidTr="006C2772">
        <w:trPr>
          <w:gridBefore w:val="1"/>
          <w:gridAfter w:val="1"/>
          <w:wBefore w:w="20" w:type="dxa"/>
          <w:wAfter w:w="536" w:type="dxa"/>
          <w:trHeight w:val="350"/>
        </w:trPr>
        <w:tc>
          <w:tcPr>
            <w:tcW w:w="7200" w:type="dxa"/>
            <w:gridSpan w:val="19"/>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085800" w:rsidRPr="00AE6364" w:rsidRDefault="00085800" w:rsidP="006C2772">
            <w:pPr>
              <w:spacing w:after="0" w:line="240" w:lineRule="auto"/>
              <w:jc w:val="center"/>
              <w:rPr>
                <w:rFonts w:eastAsia="Times New Roman" w:cs="Arial"/>
                <w:b/>
                <w:bCs/>
                <w:color w:val="FFFFFF"/>
                <w:sz w:val="28"/>
                <w:szCs w:val="28"/>
                <w:lang w:eastAsia="es-EC"/>
              </w:rPr>
            </w:pPr>
            <w:r w:rsidRPr="00AE6364">
              <w:rPr>
                <w:rFonts w:eastAsia="Times New Roman" w:cs="Arial"/>
                <w:b/>
                <w:bCs/>
                <w:color w:val="FFFFFF"/>
                <w:sz w:val="22"/>
                <w:szCs w:val="28"/>
                <w:lang w:eastAsia="es-EC"/>
              </w:rPr>
              <w:t>Sistema de control de gestión- Gráfica de tendencia</w:t>
            </w:r>
          </w:p>
        </w:tc>
      </w:tr>
      <w:tr w:rsidR="00085800" w:rsidRPr="00AE6364" w:rsidTr="006C2772">
        <w:trPr>
          <w:gridBefore w:val="1"/>
          <w:gridAfter w:val="1"/>
          <w:wBefore w:w="20" w:type="dxa"/>
          <w:wAfter w:w="536" w:type="dxa"/>
          <w:trHeight w:val="364"/>
        </w:trPr>
        <w:tc>
          <w:tcPr>
            <w:tcW w:w="13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jc w:val="center"/>
              <w:rPr>
                <w:rFonts w:ascii="Calibri" w:eastAsia="Times New Roman" w:hAnsi="Calibri"/>
                <w:b/>
                <w:bCs/>
                <w:sz w:val="20"/>
                <w:szCs w:val="20"/>
                <w:lang w:eastAsia="es-EC"/>
              </w:rPr>
            </w:pPr>
            <w:r w:rsidRPr="00AE6364">
              <w:rPr>
                <w:rFonts w:ascii="Calibri" w:eastAsia="Times New Roman" w:hAnsi="Calibri"/>
                <w:b/>
                <w:bCs/>
                <w:sz w:val="20"/>
                <w:szCs w:val="20"/>
                <w:lang w:eastAsia="es-EC"/>
              </w:rPr>
              <w:t>Nombre indicador</w:t>
            </w:r>
          </w:p>
        </w:tc>
        <w:tc>
          <w:tcPr>
            <w:tcW w:w="2482"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jc w:val="center"/>
              <w:rPr>
                <w:rFonts w:ascii="Calibri" w:eastAsia="Times New Roman" w:hAnsi="Calibri"/>
                <w:sz w:val="20"/>
                <w:szCs w:val="20"/>
                <w:lang w:eastAsia="es-EC"/>
              </w:rPr>
            </w:pPr>
            <w:r w:rsidRPr="00AE6364">
              <w:rPr>
                <w:rFonts w:ascii="Calibri" w:eastAsia="Times New Roman" w:hAnsi="Calibri"/>
                <w:sz w:val="20"/>
                <w:szCs w:val="20"/>
                <w:lang w:eastAsia="es-EC"/>
              </w:rPr>
              <w:t>Rentabilidad</w:t>
            </w:r>
          </w:p>
        </w:tc>
        <w:tc>
          <w:tcPr>
            <w:tcW w:w="1069" w:type="dxa"/>
            <w:gridSpan w:val="3"/>
            <w:tcBorders>
              <w:top w:val="nil"/>
              <w:left w:val="nil"/>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jc w:val="center"/>
              <w:rPr>
                <w:rFonts w:ascii="Calibri" w:eastAsia="Times New Roman" w:hAnsi="Calibri"/>
                <w:b/>
                <w:bCs/>
                <w:sz w:val="20"/>
                <w:szCs w:val="20"/>
                <w:lang w:eastAsia="es-EC"/>
              </w:rPr>
            </w:pPr>
            <w:r w:rsidRPr="00AE6364">
              <w:rPr>
                <w:rFonts w:ascii="Calibri" w:eastAsia="Times New Roman" w:hAnsi="Calibri"/>
                <w:b/>
                <w:bCs/>
                <w:sz w:val="20"/>
                <w:szCs w:val="20"/>
                <w:lang w:eastAsia="es-EC"/>
              </w:rPr>
              <w:t>Unidad</w:t>
            </w:r>
          </w:p>
        </w:tc>
        <w:tc>
          <w:tcPr>
            <w:tcW w:w="904" w:type="dxa"/>
            <w:gridSpan w:val="4"/>
            <w:tcBorders>
              <w:top w:val="nil"/>
              <w:left w:val="nil"/>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jc w:val="center"/>
              <w:rPr>
                <w:rFonts w:ascii="Calibri" w:eastAsia="Times New Roman" w:hAnsi="Calibri"/>
                <w:sz w:val="18"/>
                <w:szCs w:val="18"/>
                <w:lang w:eastAsia="es-EC"/>
              </w:rPr>
            </w:pPr>
            <w:r w:rsidRPr="00AE6364">
              <w:rPr>
                <w:rFonts w:ascii="Calibri" w:eastAsia="Times New Roman" w:hAnsi="Calibri"/>
                <w:sz w:val="18"/>
                <w:szCs w:val="18"/>
                <w:lang w:eastAsia="es-EC"/>
              </w:rPr>
              <w:t>%</w:t>
            </w:r>
          </w:p>
        </w:tc>
        <w:tc>
          <w:tcPr>
            <w:tcW w:w="822" w:type="dxa"/>
            <w:gridSpan w:val="3"/>
            <w:tcBorders>
              <w:top w:val="nil"/>
              <w:left w:val="nil"/>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jc w:val="center"/>
              <w:rPr>
                <w:rFonts w:ascii="Calibri" w:eastAsia="Times New Roman" w:hAnsi="Calibri"/>
                <w:b/>
                <w:bCs/>
                <w:sz w:val="18"/>
                <w:szCs w:val="18"/>
                <w:lang w:eastAsia="es-EC"/>
              </w:rPr>
            </w:pPr>
            <w:r w:rsidRPr="00AE6364">
              <w:rPr>
                <w:rFonts w:ascii="Calibri" w:eastAsia="Times New Roman" w:hAnsi="Calibri"/>
                <w:b/>
                <w:bCs/>
                <w:sz w:val="18"/>
                <w:szCs w:val="18"/>
                <w:lang w:eastAsia="es-EC"/>
              </w:rPr>
              <w:t>Código</w:t>
            </w:r>
          </w:p>
        </w:tc>
        <w:tc>
          <w:tcPr>
            <w:tcW w:w="528" w:type="dxa"/>
            <w:gridSpan w:val="2"/>
            <w:tcBorders>
              <w:top w:val="nil"/>
              <w:left w:val="nil"/>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rPr>
                <w:rFonts w:ascii="Calibri" w:eastAsia="Times New Roman" w:hAnsi="Calibri"/>
                <w:sz w:val="18"/>
                <w:szCs w:val="18"/>
                <w:lang w:eastAsia="es-EC"/>
              </w:rPr>
            </w:pPr>
            <w:r w:rsidRPr="00AE6364">
              <w:rPr>
                <w:rFonts w:ascii="Calibri" w:eastAsia="Times New Roman" w:hAnsi="Calibri"/>
                <w:sz w:val="18"/>
                <w:szCs w:val="18"/>
                <w:lang w:eastAsia="es-EC"/>
              </w:rPr>
              <w:t> </w:t>
            </w:r>
          </w:p>
        </w:tc>
      </w:tr>
      <w:tr w:rsidR="00085800" w:rsidRPr="00AE6364" w:rsidTr="006C2772">
        <w:trPr>
          <w:gridBefore w:val="1"/>
          <w:gridAfter w:val="1"/>
          <w:wBefore w:w="20" w:type="dxa"/>
          <w:wAfter w:w="536" w:type="dxa"/>
          <w:trHeight w:val="581"/>
        </w:trPr>
        <w:tc>
          <w:tcPr>
            <w:tcW w:w="13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jc w:val="center"/>
              <w:rPr>
                <w:rFonts w:ascii="Calibri" w:eastAsia="Times New Roman" w:hAnsi="Calibri"/>
                <w:b/>
                <w:bCs/>
                <w:sz w:val="20"/>
                <w:szCs w:val="20"/>
                <w:lang w:eastAsia="es-EC"/>
              </w:rPr>
            </w:pPr>
            <w:r w:rsidRPr="00AE6364">
              <w:rPr>
                <w:rFonts w:ascii="Calibri" w:eastAsia="Times New Roman" w:hAnsi="Calibri"/>
                <w:b/>
                <w:bCs/>
                <w:sz w:val="20"/>
                <w:szCs w:val="20"/>
                <w:lang w:eastAsia="es-EC"/>
              </w:rPr>
              <w:t>Métrica indicador</w:t>
            </w:r>
          </w:p>
        </w:tc>
        <w:tc>
          <w:tcPr>
            <w:tcW w:w="2482" w:type="dxa"/>
            <w:gridSpan w:val="5"/>
            <w:tcBorders>
              <w:top w:val="single" w:sz="4" w:space="0" w:color="auto"/>
              <w:left w:val="nil"/>
              <w:bottom w:val="single" w:sz="4" w:space="0" w:color="auto"/>
              <w:right w:val="single" w:sz="4" w:space="0" w:color="auto"/>
            </w:tcBorders>
            <w:shd w:val="clear" w:color="000000" w:fill="FFFFFF"/>
            <w:vAlign w:val="center"/>
            <w:hideMark/>
          </w:tcPr>
          <w:p w:rsidR="00085800" w:rsidRPr="00AE6364" w:rsidRDefault="00085800" w:rsidP="006C2772">
            <w:pPr>
              <w:spacing w:after="0" w:line="240" w:lineRule="auto"/>
              <w:jc w:val="center"/>
              <w:rPr>
                <w:rFonts w:ascii="Calibri" w:eastAsia="Times New Roman" w:hAnsi="Calibri"/>
                <w:sz w:val="20"/>
                <w:szCs w:val="20"/>
                <w:lang w:eastAsia="es-EC"/>
              </w:rPr>
            </w:pPr>
            <w:r w:rsidRPr="00AE6364">
              <w:rPr>
                <w:rFonts w:ascii="Calibri" w:eastAsia="Times New Roman" w:hAnsi="Calibri"/>
                <w:sz w:val="20"/>
                <w:szCs w:val="20"/>
                <w:lang w:eastAsia="es-EC"/>
              </w:rPr>
              <w:t>(Ventas</w:t>
            </w:r>
            <w:r>
              <w:rPr>
                <w:rFonts w:ascii="Calibri" w:eastAsia="Times New Roman" w:hAnsi="Calibri"/>
                <w:sz w:val="20"/>
                <w:szCs w:val="20"/>
                <w:lang w:eastAsia="es-EC"/>
              </w:rPr>
              <w:t xml:space="preserve"> acum</w:t>
            </w:r>
            <w:r w:rsidRPr="00AE6364">
              <w:rPr>
                <w:rFonts w:ascii="Calibri" w:eastAsia="Times New Roman" w:hAnsi="Calibri"/>
                <w:sz w:val="20"/>
                <w:szCs w:val="20"/>
                <w:lang w:eastAsia="es-EC"/>
              </w:rPr>
              <w:t xml:space="preserve"> </w:t>
            </w:r>
            <w:r>
              <w:rPr>
                <w:rFonts w:ascii="Calibri" w:eastAsia="Times New Roman" w:hAnsi="Calibri"/>
                <w:sz w:val="20"/>
                <w:szCs w:val="20"/>
                <w:lang w:eastAsia="es-EC"/>
              </w:rPr>
              <w:t>–</w:t>
            </w:r>
            <w:r w:rsidRPr="00AE6364">
              <w:rPr>
                <w:rFonts w:ascii="Calibri" w:eastAsia="Times New Roman" w:hAnsi="Calibri"/>
                <w:sz w:val="20"/>
                <w:szCs w:val="20"/>
                <w:lang w:eastAsia="es-EC"/>
              </w:rPr>
              <w:t xml:space="preserve"> Costos</w:t>
            </w:r>
            <w:r>
              <w:rPr>
                <w:rFonts w:ascii="Calibri" w:eastAsia="Times New Roman" w:hAnsi="Calibri"/>
                <w:sz w:val="20"/>
                <w:szCs w:val="20"/>
                <w:lang w:eastAsia="es-EC"/>
              </w:rPr>
              <w:t xml:space="preserve"> acum</w:t>
            </w:r>
            <w:r w:rsidRPr="00AE6364">
              <w:rPr>
                <w:rFonts w:ascii="Calibri" w:eastAsia="Times New Roman" w:hAnsi="Calibri"/>
                <w:sz w:val="20"/>
                <w:szCs w:val="20"/>
                <w:lang w:eastAsia="es-EC"/>
              </w:rPr>
              <w:t xml:space="preserve">) / </w:t>
            </w:r>
            <w:r>
              <w:rPr>
                <w:rFonts w:ascii="Calibri" w:eastAsia="Times New Roman" w:hAnsi="Calibri"/>
                <w:sz w:val="20"/>
                <w:szCs w:val="20"/>
                <w:lang w:eastAsia="es-EC"/>
              </w:rPr>
              <w:t xml:space="preserve">totales </w:t>
            </w:r>
            <w:r w:rsidRPr="00AE6364">
              <w:rPr>
                <w:rFonts w:ascii="Calibri" w:eastAsia="Times New Roman" w:hAnsi="Calibri"/>
                <w:sz w:val="20"/>
                <w:szCs w:val="20"/>
                <w:lang w:eastAsia="es-EC"/>
              </w:rPr>
              <w:t>ventas</w:t>
            </w:r>
            <w:r>
              <w:rPr>
                <w:rFonts w:ascii="Calibri" w:eastAsia="Times New Roman" w:hAnsi="Calibri"/>
                <w:sz w:val="20"/>
                <w:szCs w:val="20"/>
                <w:lang w:eastAsia="es-EC"/>
              </w:rPr>
              <w:t xml:space="preserve"> acum</w:t>
            </w:r>
          </w:p>
        </w:tc>
        <w:tc>
          <w:tcPr>
            <w:tcW w:w="1069" w:type="dxa"/>
            <w:gridSpan w:val="3"/>
            <w:tcBorders>
              <w:top w:val="nil"/>
              <w:left w:val="nil"/>
              <w:bottom w:val="single" w:sz="4" w:space="0" w:color="auto"/>
              <w:right w:val="single" w:sz="4" w:space="0" w:color="auto"/>
            </w:tcBorders>
            <w:shd w:val="clear" w:color="000000" w:fill="FFFFFF"/>
            <w:vAlign w:val="center"/>
            <w:hideMark/>
          </w:tcPr>
          <w:p w:rsidR="00085800" w:rsidRPr="00AE6364" w:rsidRDefault="00085800" w:rsidP="006C2772">
            <w:pPr>
              <w:spacing w:after="0" w:line="240" w:lineRule="auto"/>
              <w:jc w:val="center"/>
              <w:rPr>
                <w:rFonts w:ascii="Calibri" w:eastAsia="Times New Roman" w:hAnsi="Calibri"/>
                <w:b/>
                <w:bCs/>
                <w:sz w:val="20"/>
                <w:szCs w:val="20"/>
                <w:lang w:eastAsia="es-EC"/>
              </w:rPr>
            </w:pPr>
            <w:r w:rsidRPr="00AE6364">
              <w:rPr>
                <w:rFonts w:ascii="Calibri" w:eastAsia="Times New Roman" w:hAnsi="Calibri"/>
                <w:b/>
                <w:bCs/>
                <w:sz w:val="20"/>
                <w:szCs w:val="20"/>
                <w:lang w:eastAsia="es-EC"/>
              </w:rPr>
              <w:t>Tendencia</w:t>
            </w:r>
          </w:p>
        </w:tc>
        <w:tc>
          <w:tcPr>
            <w:tcW w:w="904" w:type="dxa"/>
            <w:gridSpan w:val="4"/>
            <w:tcBorders>
              <w:top w:val="nil"/>
              <w:left w:val="nil"/>
              <w:bottom w:val="single" w:sz="4" w:space="0" w:color="auto"/>
              <w:right w:val="single" w:sz="4" w:space="0" w:color="auto"/>
            </w:tcBorders>
            <w:shd w:val="clear" w:color="000000" w:fill="FFFFFF"/>
            <w:vAlign w:val="center"/>
            <w:hideMark/>
          </w:tcPr>
          <w:p w:rsidR="00085800" w:rsidRPr="00AE6364" w:rsidRDefault="00085800" w:rsidP="006C2772">
            <w:pPr>
              <w:spacing w:after="0" w:line="240" w:lineRule="auto"/>
              <w:jc w:val="center"/>
              <w:rPr>
                <w:rFonts w:ascii="Calibri" w:eastAsia="Times New Roman" w:hAnsi="Calibri"/>
                <w:sz w:val="18"/>
                <w:szCs w:val="18"/>
                <w:lang w:eastAsia="es-EC"/>
              </w:rPr>
            </w:pPr>
            <w:r w:rsidRPr="00AE6364">
              <w:rPr>
                <w:rFonts w:ascii="Calibri" w:eastAsia="Times New Roman" w:hAnsi="Calibri"/>
                <w:sz w:val="18"/>
                <w:szCs w:val="18"/>
                <w:lang w:eastAsia="es-EC"/>
              </w:rPr>
              <w:t>Hacia arriba</w:t>
            </w:r>
          </w:p>
        </w:tc>
        <w:tc>
          <w:tcPr>
            <w:tcW w:w="822" w:type="dxa"/>
            <w:gridSpan w:val="3"/>
            <w:tcBorders>
              <w:top w:val="nil"/>
              <w:left w:val="nil"/>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jc w:val="center"/>
              <w:rPr>
                <w:rFonts w:ascii="Calibri" w:eastAsia="Times New Roman" w:hAnsi="Calibri"/>
                <w:b/>
                <w:bCs/>
                <w:sz w:val="18"/>
                <w:szCs w:val="18"/>
                <w:lang w:eastAsia="es-EC"/>
              </w:rPr>
            </w:pPr>
            <w:r w:rsidRPr="00AE6364">
              <w:rPr>
                <w:rFonts w:ascii="Calibri" w:eastAsia="Times New Roman" w:hAnsi="Calibri"/>
                <w:b/>
                <w:bCs/>
                <w:sz w:val="18"/>
                <w:szCs w:val="18"/>
                <w:lang w:eastAsia="es-EC"/>
              </w:rPr>
              <w:t>Fecha</w:t>
            </w:r>
          </w:p>
        </w:tc>
        <w:tc>
          <w:tcPr>
            <w:tcW w:w="528" w:type="dxa"/>
            <w:gridSpan w:val="2"/>
            <w:tcBorders>
              <w:top w:val="nil"/>
              <w:left w:val="nil"/>
              <w:bottom w:val="single" w:sz="4" w:space="0" w:color="auto"/>
              <w:right w:val="single" w:sz="4" w:space="0" w:color="auto"/>
            </w:tcBorders>
            <w:shd w:val="clear" w:color="000000" w:fill="FFFFFF"/>
            <w:noWrap/>
            <w:vAlign w:val="center"/>
            <w:hideMark/>
          </w:tcPr>
          <w:p w:rsidR="00085800" w:rsidRPr="00AE6364" w:rsidRDefault="00085800" w:rsidP="006C2772">
            <w:pPr>
              <w:spacing w:after="0" w:line="240" w:lineRule="auto"/>
              <w:rPr>
                <w:rFonts w:ascii="Calibri" w:eastAsia="Times New Roman" w:hAnsi="Calibri"/>
                <w:sz w:val="18"/>
                <w:szCs w:val="18"/>
                <w:lang w:eastAsia="es-EC"/>
              </w:rPr>
            </w:pPr>
            <w:r w:rsidRPr="00AE6364">
              <w:rPr>
                <w:rFonts w:ascii="Calibri" w:eastAsia="Times New Roman" w:hAnsi="Calibri"/>
                <w:sz w:val="18"/>
                <w:szCs w:val="18"/>
                <w:lang w:eastAsia="es-EC"/>
              </w:rPr>
              <w:t> </w:t>
            </w:r>
          </w:p>
        </w:tc>
      </w:tr>
      <w:tr w:rsidR="00085800" w:rsidRPr="00AE6364" w:rsidTr="006C2772">
        <w:trPr>
          <w:trHeight w:val="364"/>
        </w:trPr>
        <w:tc>
          <w:tcPr>
            <w:tcW w:w="740" w:type="dxa"/>
            <w:gridSpan w:val="2"/>
            <w:tcBorders>
              <w:top w:val="nil"/>
              <w:left w:val="nil"/>
              <w:bottom w:val="nil"/>
              <w:right w:val="nil"/>
            </w:tcBorders>
            <w:shd w:val="clear" w:color="000000" w:fill="FFFFFF"/>
            <w:noWrap/>
            <w:vAlign w:val="bottom"/>
            <w:hideMark/>
          </w:tcPr>
          <w:p w:rsidR="00085800" w:rsidRPr="00AE6364" w:rsidRDefault="006C2772" w:rsidP="006C2772">
            <w:pPr>
              <w:spacing w:after="0" w:line="240" w:lineRule="auto"/>
              <w:rPr>
                <w:rFonts w:eastAsia="Times New Roman" w:cs="Arial"/>
                <w:color w:val="000000"/>
                <w:sz w:val="22"/>
                <w:szCs w:val="22"/>
                <w:lang w:eastAsia="es-EC"/>
              </w:rPr>
            </w:pPr>
            <w:r>
              <w:rPr>
                <w:rFonts w:eastAsia="Times New Roman" w:cs="Arial"/>
                <w:noProof/>
                <w:color w:val="000000"/>
                <w:sz w:val="22"/>
                <w:szCs w:val="22"/>
                <w:lang w:eastAsia="es-EC"/>
              </w:rPr>
              <w:drawing>
                <wp:anchor distT="0" distB="0" distL="114300" distR="114300" simplePos="0" relativeHeight="251779584" behindDoc="0" locked="0" layoutInCell="1" allowOverlap="1">
                  <wp:simplePos x="0" y="0"/>
                  <wp:positionH relativeFrom="column">
                    <wp:posOffset>304800</wp:posOffset>
                  </wp:positionH>
                  <wp:positionV relativeFrom="paragraph">
                    <wp:posOffset>57785</wp:posOffset>
                  </wp:positionV>
                  <wp:extent cx="4029075" cy="1419225"/>
                  <wp:effectExtent l="19050" t="0" r="9525" b="0"/>
                  <wp:wrapNone/>
                  <wp:docPr id="17" name="2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085800" w:rsidRPr="00AE6364">
              <w:rPr>
                <w:rFonts w:eastAsia="Times New Roman" w:cs="Arial"/>
                <w:color w:val="000000"/>
                <w:sz w:val="22"/>
                <w:szCs w:val="22"/>
                <w:lang w:eastAsia="es-EC"/>
              </w:rPr>
              <w:t> </w:t>
            </w:r>
          </w:p>
        </w:tc>
        <w:tc>
          <w:tcPr>
            <w:tcW w:w="675" w:type="dxa"/>
            <w:tcBorders>
              <w:top w:val="nil"/>
              <w:left w:val="nil"/>
              <w:bottom w:val="nil"/>
              <w:right w:val="nil"/>
            </w:tcBorders>
            <w:shd w:val="clear" w:color="auto" w:fill="auto"/>
            <w:noWrap/>
            <w:vAlign w:val="bottom"/>
            <w:hideMark/>
          </w:tcPr>
          <w:p w:rsidR="00085800" w:rsidRPr="00AE6364" w:rsidRDefault="00085800" w:rsidP="006C2772">
            <w:pPr>
              <w:spacing w:after="0" w:line="240" w:lineRule="auto"/>
              <w:rPr>
                <w:rFonts w:ascii="Calibri" w:eastAsia="Times New Roman" w:hAnsi="Calibri"/>
                <w:color w:val="000000"/>
                <w:sz w:val="22"/>
                <w:szCs w:val="22"/>
                <w:lang w:eastAsia="es-EC"/>
              </w:rPr>
            </w:pPr>
          </w:p>
          <w:tbl>
            <w:tblPr>
              <w:tblW w:w="517" w:type="dxa"/>
              <w:tblCellSpacing w:w="0" w:type="dxa"/>
              <w:tblLayout w:type="fixed"/>
              <w:tblCellMar>
                <w:left w:w="0" w:type="dxa"/>
                <w:right w:w="0" w:type="dxa"/>
              </w:tblCellMar>
              <w:tblLook w:val="04A0"/>
            </w:tblPr>
            <w:tblGrid>
              <w:gridCol w:w="517"/>
            </w:tblGrid>
            <w:tr w:rsidR="00085800" w:rsidRPr="00AE6364" w:rsidTr="00085800">
              <w:trPr>
                <w:trHeight w:val="364"/>
                <w:tblCellSpacing w:w="0" w:type="dxa"/>
              </w:trPr>
              <w:tc>
                <w:tcPr>
                  <w:tcW w:w="517" w:type="dxa"/>
                  <w:tcBorders>
                    <w:top w:val="nil"/>
                    <w:left w:val="nil"/>
                    <w:bottom w:val="nil"/>
                    <w:right w:val="nil"/>
                  </w:tcBorders>
                  <w:shd w:val="clear" w:color="000000" w:fill="FFFFFF"/>
                  <w:noWrap/>
                  <w:vAlign w:val="bottom"/>
                  <w:hideMark/>
                </w:tcPr>
                <w:p w:rsidR="00085800" w:rsidRPr="00AE6364" w:rsidRDefault="00085800" w:rsidP="006C2772">
                  <w:pPr>
                    <w:framePr w:hSpace="141" w:wrap="around" w:vAnchor="text" w:hAnchor="page" w:x="3381" w:y="3"/>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r>
          </w:tbl>
          <w:p w:rsidR="00085800" w:rsidRPr="00AE6364" w:rsidRDefault="00085800" w:rsidP="006C2772">
            <w:pPr>
              <w:spacing w:after="0" w:line="240" w:lineRule="auto"/>
              <w:rPr>
                <w:rFonts w:ascii="Calibri" w:eastAsia="Times New Roman" w:hAnsi="Calibri"/>
                <w:color w:val="000000"/>
                <w:sz w:val="22"/>
                <w:szCs w:val="22"/>
                <w:lang w:eastAsia="es-EC"/>
              </w:rPr>
            </w:pP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81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492"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12"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1482" w:type="dxa"/>
            <w:gridSpan w:val="6"/>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jc w:val="center"/>
              <w:rPr>
                <w:rFonts w:eastAsia="Times New Roman" w:cs="Arial"/>
                <w:b/>
                <w:bCs/>
                <w:color w:val="FFFFFF"/>
                <w:sz w:val="18"/>
                <w:szCs w:val="18"/>
                <w:lang w:eastAsia="es-EC"/>
              </w:rPr>
            </w:pPr>
            <w:r w:rsidRPr="00AE6364">
              <w:rPr>
                <w:rFonts w:eastAsia="Times New Roman" w:cs="Arial"/>
                <w:b/>
                <w:bCs/>
                <w:color w:val="FFFFFF"/>
                <w:sz w:val="18"/>
                <w:szCs w:val="18"/>
                <w:lang w:eastAsia="es-EC"/>
              </w:rPr>
              <w:t> </w:t>
            </w:r>
          </w:p>
        </w:tc>
        <w:tc>
          <w:tcPr>
            <w:tcW w:w="73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r>
      <w:tr w:rsidR="00085800" w:rsidRPr="00AE6364" w:rsidTr="006C2772">
        <w:trPr>
          <w:trHeight w:val="364"/>
        </w:trPr>
        <w:tc>
          <w:tcPr>
            <w:tcW w:w="74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22"/>
                <w:szCs w:val="22"/>
                <w:lang w:eastAsia="es-EC"/>
              </w:rPr>
            </w:pPr>
            <w:r w:rsidRPr="00AE6364">
              <w:rPr>
                <w:rFonts w:eastAsia="Times New Roman" w:cs="Arial"/>
                <w:color w:val="000000"/>
                <w:sz w:val="22"/>
                <w:szCs w:val="22"/>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81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492"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12"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jc w:val="center"/>
              <w:rPr>
                <w:rFonts w:eastAsia="Times New Roman" w:cs="Arial"/>
                <w:b/>
                <w:bCs/>
                <w:color w:val="000000"/>
                <w:sz w:val="18"/>
                <w:szCs w:val="18"/>
                <w:lang w:eastAsia="es-EC"/>
              </w:rPr>
            </w:pPr>
            <w:r w:rsidRPr="00AE6364">
              <w:rPr>
                <w:rFonts w:eastAsia="Times New Roman" w:cs="Arial"/>
                <w:b/>
                <w:bCs/>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jc w:val="center"/>
              <w:rPr>
                <w:rFonts w:eastAsia="Times New Roman" w:cs="Arial"/>
                <w:b/>
                <w:bCs/>
                <w:color w:val="000000"/>
                <w:sz w:val="18"/>
                <w:szCs w:val="18"/>
                <w:lang w:eastAsia="es-EC"/>
              </w:rPr>
            </w:pPr>
            <w:r w:rsidRPr="00AE6364">
              <w:rPr>
                <w:rFonts w:eastAsia="Times New Roman" w:cs="Arial"/>
                <w:b/>
                <w:bCs/>
                <w:color w:val="000000"/>
                <w:sz w:val="18"/>
                <w:szCs w:val="18"/>
                <w:lang w:eastAsia="es-EC"/>
              </w:rPr>
              <w:t> </w:t>
            </w:r>
          </w:p>
        </w:tc>
        <w:tc>
          <w:tcPr>
            <w:tcW w:w="73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r>
      <w:tr w:rsidR="00085800" w:rsidRPr="00AE6364" w:rsidTr="006C2772">
        <w:trPr>
          <w:trHeight w:val="364"/>
        </w:trPr>
        <w:tc>
          <w:tcPr>
            <w:tcW w:w="74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22"/>
                <w:szCs w:val="22"/>
                <w:lang w:eastAsia="es-EC"/>
              </w:rPr>
            </w:pPr>
            <w:r w:rsidRPr="00AE6364">
              <w:rPr>
                <w:rFonts w:eastAsia="Times New Roman" w:cs="Arial"/>
                <w:color w:val="000000"/>
                <w:sz w:val="22"/>
                <w:szCs w:val="22"/>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81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492"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12"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3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r>
      <w:tr w:rsidR="00085800" w:rsidRPr="00AE6364" w:rsidTr="006C2772">
        <w:trPr>
          <w:trHeight w:val="364"/>
        </w:trPr>
        <w:tc>
          <w:tcPr>
            <w:tcW w:w="74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22"/>
                <w:szCs w:val="22"/>
                <w:lang w:eastAsia="es-EC"/>
              </w:rPr>
            </w:pPr>
            <w:r w:rsidRPr="00AE6364">
              <w:rPr>
                <w:rFonts w:eastAsia="Times New Roman" w:cs="Arial"/>
                <w:color w:val="000000"/>
                <w:sz w:val="22"/>
                <w:szCs w:val="22"/>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81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492"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12"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3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r>
      <w:tr w:rsidR="00085800" w:rsidRPr="00AE6364" w:rsidTr="006C2772">
        <w:trPr>
          <w:trHeight w:val="364"/>
        </w:trPr>
        <w:tc>
          <w:tcPr>
            <w:tcW w:w="74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22"/>
                <w:szCs w:val="22"/>
                <w:lang w:eastAsia="es-EC"/>
              </w:rPr>
            </w:pPr>
            <w:r w:rsidRPr="00AE6364">
              <w:rPr>
                <w:rFonts w:eastAsia="Times New Roman" w:cs="Arial"/>
                <w:color w:val="000000"/>
                <w:sz w:val="22"/>
                <w:szCs w:val="22"/>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81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492"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12"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3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r>
      <w:tr w:rsidR="00085800" w:rsidRPr="00AE6364" w:rsidTr="006C2772">
        <w:trPr>
          <w:trHeight w:val="364"/>
        </w:trPr>
        <w:tc>
          <w:tcPr>
            <w:tcW w:w="74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22"/>
                <w:szCs w:val="22"/>
                <w:lang w:eastAsia="es-EC"/>
              </w:rPr>
            </w:pPr>
            <w:r w:rsidRPr="00AE6364">
              <w:rPr>
                <w:rFonts w:eastAsia="Times New Roman" w:cs="Arial"/>
                <w:color w:val="000000"/>
                <w:sz w:val="22"/>
                <w:szCs w:val="22"/>
                <w:lang w:eastAsia="es-EC"/>
              </w:rPr>
              <w:t> </w:t>
            </w:r>
          </w:p>
        </w:tc>
        <w:tc>
          <w:tcPr>
            <w:tcW w:w="675" w:type="dxa"/>
            <w:tcBorders>
              <w:top w:val="nil"/>
              <w:left w:val="nil"/>
              <w:bottom w:val="single" w:sz="4" w:space="0" w:color="auto"/>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675"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81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2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492" w:type="dxa"/>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12"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41" w:type="dxa"/>
            <w:gridSpan w:val="3"/>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c>
          <w:tcPr>
            <w:tcW w:w="730" w:type="dxa"/>
            <w:gridSpan w:val="2"/>
            <w:tcBorders>
              <w:top w:val="nil"/>
              <w:left w:val="nil"/>
              <w:bottom w:val="nil"/>
              <w:right w:val="nil"/>
            </w:tcBorders>
            <w:shd w:val="clear" w:color="000000" w:fill="FFFFFF"/>
            <w:noWrap/>
            <w:vAlign w:val="bottom"/>
            <w:hideMark/>
          </w:tcPr>
          <w:p w:rsidR="00085800" w:rsidRPr="00AE6364" w:rsidRDefault="00085800" w:rsidP="006C2772">
            <w:pPr>
              <w:spacing w:after="0" w:line="240" w:lineRule="auto"/>
              <w:rPr>
                <w:rFonts w:eastAsia="Times New Roman" w:cs="Arial"/>
                <w:color w:val="000000"/>
                <w:sz w:val="18"/>
                <w:szCs w:val="18"/>
                <w:lang w:eastAsia="es-EC"/>
              </w:rPr>
            </w:pPr>
            <w:r w:rsidRPr="00AE6364">
              <w:rPr>
                <w:rFonts w:eastAsia="Times New Roman" w:cs="Arial"/>
                <w:color w:val="000000"/>
                <w:sz w:val="18"/>
                <w:szCs w:val="18"/>
                <w:lang w:eastAsia="es-EC"/>
              </w:rPr>
              <w:t> </w:t>
            </w:r>
          </w:p>
        </w:tc>
      </w:tr>
      <w:tr w:rsidR="006C2772" w:rsidRPr="00AE6364" w:rsidTr="006C2772">
        <w:trPr>
          <w:gridAfter w:val="1"/>
          <w:wAfter w:w="536" w:type="dxa"/>
          <w:trHeight w:val="364"/>
        </w:trPr>
        <w:tc>
          <w:tcPr>
            <w:tcW w:w="740" w:type="dxa"/>
            <w:gridSpan w:val="2"/>
            <w:tcBorders>
              <w:top w:val="nil"/>
              <w:left w:val="nil"/>
              <w:bottom w:val="nil"/>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sz w:val="22"/>
                <w:szCs w:val="22"/>
                <w:lang w:eastAsia="es-EC"/>
              </w:rPr>
            </w:pPr>
            <w:r w:rsidRPr="00AE6364">
              <w:rPr>
                <w:rFonts w:ascii="Calibri" w:eastAsia="Times New Roman" w:hAnsi="Calibri"/>
                <w:sz w:val="22"/>
                <w:szCs w:val="22"/>
                <w:lang w:eastAsia="es-EC"/>
              </w:rPr>
              <w:t> </w:t>
            </w:r>
          </w:p>
        </w:tc>
        <w:tc>
          <w:tcPr>
            <w:tcW w:w="675"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FEB</w:t>
            </w:r>
          </w:p>
        </w:tc>
        <w:tc>
          <w:tcPr>
            <w:tcW w:w="728" w:type="dxa"/>
            <w:gridSpan w:val="2"/>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MAR</w:t>
            </w:r>
          </w:p>
        </w:tc>
        <w:tc>
          <w:tcPr>
            <w:tcW w:w="757" w:type="dxa"/>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ABR</w:t>
            </w:r>
          </w:p>
        </w:tc>
        <w:tc>
          <w:tcPr>
            <w:tcW w:w="720" w:type="dxa"/>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MAY</w:t>
            </w:r>
          </w:p>
        </w:tc>
        <w:tc>
          <w:tcPr>
            <w:tcW w:w="720" w:type="dxa"/>
            <w:gridSpan w:val="2"/>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JUN</w:t>
            </w:r>
          </w:p>
        </w:tc>
        <w:tc>
          <w:tcPr>
            <w:tcW w:w="720" w:type="dxa"/>
            <w:gridSpan w:val="3"/>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JUL</w:t>
            </w:r>
          </w:p>
        </w:tc>
        <w:tc>
          <w:tcPr>
            <w:tcW w:w="720" w:type="dxa"/>
            <w:gridSpan w:val="2"/>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AGOS</w:t>
            </w:r>
          </w:p>
        </w:tc>
        <w:tc>
          <w:tcPr>
            <w:tcW w:w="720" w:type="dxa"/>
            <w:gridSpan w:val="3"/>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SEPT</w:t>
            </w:r>
          </w:p>
        </w:tc>
        <w:tc>
          <w:tcPr>
            <w:tcW w:w="720" w:type="dxa"/>
            <w:gridSpan w:val="3"/>
            <w:tcBorders>
              <w:top w:val="single" w:sz="4" w:space="0" w:color="auto"/>
              <w:left w:val="nil"/>
              <w:bottom w:val="nil"/>
              <w:right w:val="single" w:sz="4" w:space="0" w:color="auto"/>
            </w:tcBorders>
            <w:shd w:val="clear" w:color="000000" w:fill="4F81BD"/>
            <w:noWrap/>
            <w:vAlign w:val="center"/>
            <w:hideMark/>
          </w:tcPr>
          <w:p w:rsidR="006C2772" w:rsidRPr="00AE6364" w:rsidRDefault="006C2772" w:rsidP="006C2772">
            <w:pPr>
              <w:spacing w:after="0" w:line="240" w:lineRule="auto"/>
              <w:jc w:val="center"/>
              <w:rPr>
                <w:rFonts w:ascii="Calibri" w:eastAsia="Times New Roman" w:hAnsi="Calibri"/>
                <w:b/>
                <w:bCs/>
                <w:color w:val="FFFFFF"/>
                <w:sz w:val="22"/>
                <w:szCs w:val="22"/>
                <w:lang w:eastAsia="es-EC"/>
              </w:rPr>
            </w:pPr>
            <w:r w:rsidRPr="00AE6364">
              <w:rPr>
                <w:rFonts w:ascii="Calibri" w:eastAsia="Times New Roman" w:hAnsi="Calibri"/>
                <w:b/>
                <w:bCs/>
                <w:color w:val="FFFFFF"/>
                <w:sz w:val="22"/>
                <w:szCs w:val="22"/>
                <w:lang w:eastAsia="es-EC"/>
              </w:rPr>
              <w:t>OCT</w:t>
            </w:r>
          </w:p>
        </w:tc>
      </w:tr>
      <w:tr w:rsidR="006C2772" w:rsidRPr="00AE6364" w:rsidTr="006C2772">
        <w:trPr>
          <w:gridAfter w:val="1"/>
          <w:wAfter w:w="536" w:type="dxa"/>
          <w:trHeight w:val="364"/>
        </w:trPr>
        <w:tc>
          <w:tcPr>
            <w:tcW w:w="740" w:type="dxa"/>
            <w:gridSpan w:val="2"/>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sidRPr="00AE6364">
              <w:rPr>
                <w:rFonts w:ascii="Calibri" w:eastAsia="Times New Roman" w:hAnsi="Calibri"/>
                <w:b/>
                <w:bCs/>
                <w:color w:val="FFFFFF"/>
                <w:sz w:val="20"/>
                <w:szCs w:val="20"/>
                <w:lang w:eastAsia="es-EC"/>
              </w:rPr>
              <w:t>Mín.</w:t>
            </w:r>
          </w:p>
        </w:tc>
        <w:tc>
          <w:tcPr>
            <w:tcW w:w="675" w:type="dxa"/>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2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57" w:type="dxa"/>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20" w:type="dxa"/>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2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2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c>
          <w:tcPr>
            <w:tcW w:w="72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11%</w:t>
            </w:r>
          </w:p>
        </w:tc>
      </w:tr>
      <w:tr w:rsidR="006C2772" w:rsidRPr="00AE6364" w:rsidTr="006C2772">
        <w:trPr>
          <w:gridAfter w:val="1"/>
          <w:wAfter w:w="536" w:type="dxa"/>
          <w:trHeight w:val="364"/>
        </w:trPr>
        <w:tc>
          <w:tcPr>
            <w:tcW w:w="740" w:type="dxa"/>
            <w:gridSpan w:val="2"/>
            <w:tcBorders>
              <w:top w:val="nil"/>
              <w:left w:val="single" w:sz="4" w:space="0" w:color="auto"/>
              <w:bottom w:val="single" w:sz="4" w:space="0" w:color="auto"/>
              <w:right w:val="single" w:sz="4" w:space="0" w:color="auto"/>
            </w:tcBorders>
            <w:shd w:val="clear" w:color="000000" w:fill="4F81BD"/>
            <w:noWrap/>
            <w:vAlign w:val="bottom"/>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sidRPr="00AE6364">
              <w:rPr>
                <w:rFonts w:ascii="Calibri" w:eastAsia="Times New Roman" w:hAnsi="Calibri"/>
                <w:b/>
                <w:bCs/>
                <w:color w:val="FFFFFF"/>
                <w:sz w:val="20"/>
                <w:szCs w:val="20"/>
                <w:lang w:eastAsia="es-EC"/>
              </w:rPr>
              <w:t>Máx.</w:t>
            </w:r>
          </w:p>
        </w:tc>
        <w:tc>
          <w:tcPr>
            <w:tcW w:w="675"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57"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20"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30%</w:t>
            </w:r>
          </w:p>
        </w:tc>
      </w:tr>
      <w:tr w:rsidR="006C2772" w:rsidRPr="00AE6364" w:rsidTr="006C2772">
        <w:trPr>
          <w:gridAfter w:val="1"/>
          <w:wAfter w:w="536" w:type="dxa"/>
          <w:trHeight w:val="407"/>
        </w:trPr>
        <w:tc>
          <w:tcPr>
            <w:tcW w:w="740" w:type="dxa"/>
            <w:gridSpan w:val="2"/>
            <w:tcBorders>
              <w:top w:val="nil"/>
              <w:left w:val="single" w:sz="4" w:space="0" w:color="auto"/>
              <w:bottom w:val="single" w:sz="4" w:space="0" w:color="auto"/>
              <w:right w:val="single" w:sz="4" w:space="0" w:color="auto"/>
            </w:tcBorders>
            <w:shd w:val="clear" w:color="000000" w:fill="4F81BD"/>
            <w:vAlign w:val="center"/>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sidRPr="00AE6364">
              <w:rPr>
                <w:rFonts w:ascii="Calibri" w:eastAsia="Times New Roman" w:hAnsi="Calibri"/>
                <w:b/>
                <w:bCs/>
                <w:color w:val="FFFFFF"/>
                <w:sz w:val="20"/>
                <w:szCs w:val="20"/>
                <w:lang w:eastAsia="es-EC"/>
              </w:rPr>
              <w:t>$Venta</w:t>
            </w:r>
          </w:p>
        </w:tc>
        <w:tc>
          <w:tcPr>
            <w:tcW w:w="675"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4,672</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12,199</w:t>
            </w:r>
          </w:p>
        </w:tc>
        <w:tc>
          <w:tcPr>
            <w:tcW w:w="757"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17,078</w:t>
            </w:r>
          </w:p>
        </w:tc>
        <w:tc>
          <w:tcPr>
            <w:tcW w:w="720"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33,431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26,174</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45,412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38,746</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43,945</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50,000</w:t>
            </w:r>
          </w:p>
        </w:tc>
      </w:tr>
      <w:tr w:rsidR="006C2772" w:rsidRPr="00AE6364" w:rsidTr="006C2772">
        <w:trPr>
          <w:gridAfter w:val="1"/>
          <w:wAfter w:w="536" w:type="dxa"/>
          <w:trHeight w:val="691"/>
        </w:trPr>
        <w:tc>
          <w:tcPr>
            <w:tcW w:w="740" w:type="dxa"/>
            <w:gridSpan w:val="2"/>
            <w:tcBorders>
              <w:top w:val="nil"/>
              <w:left w:val="single" w:sz="4" w:space="0" w:color="auto"/>
              <w:bottom w:val="single" w:sz="4" w:space="0" w:color="auto"/>
              <w:right w:val="single" w:sz="4" w:space="0" w:color="auto"/>
            </w:tcBorders>
            <w:shd w:val="clear" w:color="000000" w:fill="4F81BD"/>
            <w:vAlign w:val="center"/>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sidRPr="00AE6364">
              <w:rPr>
                <w:rFonts w:ascii="Calibri" w:eastAsia="Times New Roman" w:hAnsi="Calibri"/>
                <w:b/>
                <w:bCs/>
                <w:color w:val="FFFFFF"/>
                <w:sz w:val="20"/>
                <w:szCs w:val="20"/>
                <w:lang w:eastAsia="es-EC"/>
              </w:rPr>
              <w:t>Ventas acum</w:t>
            </w:r>
          </w:p>
        </w:tc>
        <w:tc>
          <w:tcPr>
            <w:tcW w:w="675"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347,142</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359,342</w:t>
            </w:r>
          </w:p>
        </w:tc>
        <w:tc>
          <w:tcPr>
            <w:tcW w:w="757"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376,420</w:t>
            </w:r>
          </w:p>
        </w:tc>
        <w:tc>
          <w:tcPr>
            <w:tcW w:w="720"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409,851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436,025</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481,437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520,183</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564,128</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614,128</w:t>
            </w:r>
          </w:p>
        </w:tc>
      </w:tr>
      <w:tr w:rsidR="006C2772" w:rsidRPr="00AE6364" w:rsidTr="006C2772">
        <w:trPr>
          <w:gridAfter w:val="1"/>
          <w:wAfter w:w="536" w:type="dxa"/>
          <w:trHeight w:val="389"/>
        </w:trPr>
        <w:tc>
          <w:tcPr>
            <w:tcW w:w="740" w:type="dxa"/>
            <w:gridSpan w:val="2"/>
            <w:tcBorders>
              <w:top w:val="nil"/>
              <w:left w:val="single" w:sz="4" w:space="0" w:color="auto"/>
              <w:bottom w:val="single" w:sz="4" w:space="0" w:color="auto"/>
              <w:right w:val="single" w:sz="4" w:space="0" w:color="auto"/>
            </w:tcBorders>
            <w:shd w:val="clear" w:color="000000" w:fill="4F81BD"/>
            <w:vAlign w:val="center"/>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sidRPr="00AE6364">
              <w:rPr>
                <w:rFonts w:ascii="Calibri" w:eastAsia="Times New Roman" w:hAnsi="Calibri"/>
                <w:b/>
                <w:bCs/>
                <w:color w:val="FFFFFF"/>
                <w:sz w:val="20"/>
                <w:szCs w:val="20"/>
                <w:lang w:eastAsia="es-EC"/>
              </w:rPr>
              <w:t>$Costo</w:t>
            </w:r>
          </w:p>
        </w:tc>
        <w:tc>
          <w:tcPr>
            <w:tcW w:w="675"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14,974</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11,669</w:t>
            </w:r>
          </w:p>
        </w:tc>
        <w:tc>
          <w:tcPr>
            <w:tcW w:w="757"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26,462</w:t>
            </w:r>
          </w:p>
        </w:tc>
        <w:tc>
          <w:tcPr>
            <w:tcW w:w="720"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16,459</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25,688</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39,466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13,632</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20,529</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40,000</w:t>
            </w:r>
          </w:p>
        </w:tc>
      </w:tr>
      <w:tr w:rsidR="006C2772" w:rsidRPr="00AE6364" w:rsidTr="006C2772">
        <w:trPr>
          <w:gridAfter w:val="1"/>
          <w:wAfter w:w="536" w:type="dxa"/>
          <w:trHeight w:val="610"/>
        </w:trPr>
        <w:tc>
          <w:tcPr>
            <w:tcW w:w="740" w:type="dxa"/>
            <w:gridSpan w:val="2"/>
            <w:tcBorders>
              <w:top w:val="nil"/>
              <w:left w:val="single" w:sz="4" w:space="0" w:color="auto"/>
              <w:bottom w:val="single" w:sz="4" w:space="0" w:color="auto"/>
              <w:right w:val="single" w:sz="4" w:space="0" w:color="auto"/>
            </w:tcBorders>
            <w:shd w:val="clear" w:color="000000" w:fill="4F81BD"/>
            <w:vAlign w:val="center"/>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Pr>
                <w:rFonts w:ascii="Calibri" w:eastAsia="Times New Roman" w:hAnsi="Calibri"/>
                <w:b/>
                <w:bCs/>
                <w:color w:val="FFFFFF"/>
                <w:sz w:val="20"/>
                <w:szCs w:val="20"/>
                <w:lang w:eastAsia="es-EC"/>
              </w:rPr>
              <w:t>$Costo acum</w:t>
            </w:r>
            <w:r w:rsidRPr="00AE6364">
              <w:rPr>
                <w:rFonts w:ascii="Calibri" w:eastAsia="Times New Roman" w:hAnsi="Calibri"/>
                <w:b/>
                <w:bCs/>
                <w:color w:val="FFFFFF"/>
                <w:sz w:val="20"/>
                <w:szCs w:val="20"/>
                <w:lang w:eastAsia="es-EC"/>
              </w:rPr>
              <w:t xml:space="preserve"> </w:t>
            </w:r>
          </w:p>
        </w:tc>
        <w:tc>
          <w:tcPr>
            <w:tcW w:w="675"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269,947</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281,616</w:t>
            </w:r>
          </w:p>
        </w:tc>
        <w:tc>
          <w:tcPr>
            <w:tcW w:w="757"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308,078</w:t>
            </w:r>
          </w:p>
        </w:tc>
        <w:tc>
          <w:tcPr>
            <w:tcW w:w="720"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324,537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350,225</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389,691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403,323</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423,852</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sz w:val="16"/>
                <w:szCs w:val="18"/>
                <w:lang w:eastAsia="es-EC"/>
              </w:rPr>
            </w:pPr>
            <w:r w:rsidRPr="00AE6364">
              <w:rPr>
                <w:rFonts w:ascii="Calibri" w:eastAsia="Times New Roman" w:hAnsi="Calibri"/>
                <w:b/>
                <w:bCs/>
                <w:sz w:val="16"/>
                <w:szCs w:val="18"/>
                <w:lang w:eastAsia="es-EC"/>
              </w:rPr>
              <w:t>463,852</w:t>
            </w:r>
          </w:p>
        </w:tc>
      </w:tr>
      <w:tr w:rsidR="006C2772" w:rsidRPr="00AE6364" w:rsidTr="006C2772">
        <w:trPr>
          <w:gridAfter w:val="1"/>
          <w:wAfter w:w="536" w:type="dxa"/>
          <w:trHeight w:val="364"/>
        </w:trPr>
        <w:tc>
          <w:tcPr>
            <w:tcW w:w="740" w:type="dxa"/>
            <w:gridSpan w:val="2"/>
            <w:tcBorders>
              <w:top w:val="nil"/>
              <w:left w:val="single" w:sz="4" w:space="0" w:color="auto"/>
              <w:bottom w:val="single" w:sz="4" w:space="0" w:color="auto"/>
              <w:right w:val="single" w:sz="4" w:space="0" w:color="auto"/>
            </w:tcBorders>
            <w:shd w:val="clear" w:color="000000" w:fill="4F81BD"/>
            <w:vAlign w:val="center"/>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sidRPr="00AE6364">
              <w:rPr>
                <w:rFonts w:ascii="Calibri" w:eastAsia="Times New Roman" w:hAnsi="Calibri"/>
                <w:b/>
                <w:bCs/>
                <w:color w:val="FFFFFF"/>
                <w:sz w:val="20"/>
                <w:szCs w:val="20"/>
                <w:lang w:eastAsia="es-EC"/>
              </w:rPr>
              <w:t xml:space="preserve"> V-C</w:t>
            </w:r>
          </w:p>
        </w:tc>
        <w:tc>
          <w:tcPr>
            <w:tcW w:w="675"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77,195</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77,726</w:t>
            </w:r>
          </w:p>
        </w:tc>
        <w:tc>
          <w:tcPr>
            <w:tcW w:w="757"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68,342</w:t>
            </w:r>
          </w:p>
        </w:tc>
        <w:tc>
          <w:tcPr>
            <w:tcW w:w="720" w:type="dxa"/>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85,313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85,799</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91,745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116,859</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140,275</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6C2772" w:rsidRPr="00AE6364" w:rsidRDefault="006C2772" w:rsidP="006C2772">
            <w:pPr>
              <w:spacing w:after="0" w:line="240" w:lineRule="auto"/>
              <w:jc w:val="center"/>
              <w:rPr>
                <w:rFonts w:ascii="Calibri" w:eastAsia="Times New Roman" w:hAnsi="Calibri"/>
                <w:b/>
                <w:bCs/>
                <w:color w:val="000000"/>
                <w:sz w:val="16"/>
                <w:szCs w:val="18"/>
                <w:lang w:eastAsia="es-EC"/>
              </w:rPr>
            </w:pPr>
            <w:r w:rsidRPr="00AE6364">
              <w:rPr>
                <w:rFonts w:ascii="Calibri" w:eastAsia="Times New Roman" w:hAnsi="Calibri"/>
                <w:b/>
                <w:bCs/>
                <w:color w:val="000000"/>
                <w:sz w:val="16"/>
                <w:szCs w:val="18"/>
                <w:lang w:eastAsia="es-EC"/>
              </w:rPr>
              <w:t>150,275</w:t>
            </w:r>
          </w:p>
        </w:tc>
      </w:tr>
      <w:tr w:rsidR="006C2772" w:rsidRPr="00AE6364" w:rsidTr="006C2772">
        <w:trPr>
          <w:gridAfter w:val="1"/>
          <w:wAfter w:w="536" w:type="dxa"/>
          <w:trHeight w:val="458"/>
        </w:trPr>
        <w:tc>
          <w:tcPr>
            <w:tcW w:w="740" w:type="dxa"/>
            <w:gridSpan w:val="2"/>
            <w:tcBorders>
              <w:top w:val="nil"/>
              <w:left w:val="single" w:sz="4" w:space="0" w:color="auto"/>
              <w:bottom w:val="single" w:sz="4" w:space="0" w:color="auto"/>
              <w:right w:val="single" w:sz="4" w:space="0" w:color="auto"/>
            </w:tcBorders>
            <w:shd w:val="clear" w:color="000000" w:fill="4F81BD"/>
            <w:vAlign w:val="center"/>
            <w:hideMark/>
          </w:tcPr>
          <w:p w:rsidR="006C2772" w:rsidRPr="00AE6364" w:rsidRDefault="006C2772" w:rsidP="006C2772">
            <w:pPr>
              <w:spacing w:after="0" w:line="240" w:lineRule="auto"/>
              <w:jc w:val="center"/>
              <w:rPr>
                <w:rFonts w:ascii="Calibri" w:eastAsia="Times New Roman" w:hAnsi="Calibri"/>
                <w:b/>
                <w:bCs/>
                <w:color w:val="FFFFFF"/>
                <w:sz w:val="20"/>
                <w:szCs w:val="20"/>
                <w:lang w:eastAsia="es-EC"/>
              </w:rPr>
            </w:pPr>
            <w:r w:rsidRPr="00AE6364">
              <w:rPr>
                <w:rFonts w:ascii="Calibri" w:eastAsia="Times New Roman" w:hAnsi="Calibri"/>
                <w:b/>
                <w:bCs/>
                <w:color w:val="FFFFFF"/>
                <w:sz w:val="20"/>
                <w:szCs w:val="20"/>
                <w:lang w:eastAsia="es-EC"/>
              </w:rPr>
              <w:t>Rent. Acum.</w:t>
            </w:r>
          </w:p>
        </w:tc>
        <w:tc>
          <w:tcPr>
            <w:tcW w:w="675" w:type="dxa"/>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22%</w:t>
            </w:r>
          </w:p>
        </w:tc>
        <w:tc>
          <w:tcPr>
            <w:tcW w:w="728" w:type="dxa"/>
            <w:gridSpan w:val="2"/>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22%</w:t>
            </w:r>
          </w:p>
        </w:tc>
        <w:tc>
          <w:tcPr>
            <w:tcW w:w="757" w:type="dxa"/>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18%</w:t>
            </w:r>
          </w:p>
        </w:tc>
        <w:tc>
          <w:tcPr>
            <w:tcW w:w="720" w:type="dxa"/>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21%</w:t>
            </w:r>
          </w:p>
        </w:tc>
        <w:tc>
          <w:tcPr>
            <w:tcW w:w="720" w:type="dxa"/>
            <w:gridSpan w:val="2"/>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20%</w:t>
            </w:r>
          </w:p>
        </w:tc>
        <w:tc>
          <w:tcPr>
            <w:tcW w:w="720" w:type="dxa"/>
            <w:gridSpan w:val="3"/>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19%</w:t>
            </w:r>
          </w:p>
        </w:tc>
        <w:tc>
          <w:tcPr>
            <w:tcW w:w="720" w:type="dxa"/>
            <w:gridSpan w:val="2"/>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22%</w:t>
            </w:r>
          </w:p>
        </w:tc>
        <w:tc>
          <w:tcPr>
            <w:tcW w:w="720" w:type="dxa"/>
            <w:gridSpan w:val="3"/>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25%</w:t>
            </w:r>
          </w:p>
        </w:tc>
        <w:tc>
          <w:tcPr>
            <w:tcW w:w="720" w:type="dxa"/>
            <w:gridSpan w:val="3"/>
            <w:tcBorders>
              <w:top w:val="nil"/>
              <w:left w:val="nil"/>
              <w:bottom w:val="single" w:sz="4" w:space="0" w:color="auto"/>
              <w:right w:val="single" w:sz="4" w:space="0" w:color="auto"/>
            </w:tcBorders>
            <w:shd w:val="clear" w:color="000000" w:fill="FFFF00"/>
            <w:noWrap/>
            <w:vAlign w:val="center"/>
            <w:hideMark/>
          </w:tcPr>
          <w:p w:rsidR="006C2772" w:rsidRPr="00AE6364" w:rsidRDefault="006C2772" w:rsidP="006C2772">
            <w:pPr>
              <w:spacing w:after="0" w:line="240" w:lineRule="auto"/>
              <w:jc w:val="center"/>
              <w:rPr>
                <w:rFonts w:ascii="Calibri" w:eastAsia="Times New Roman" w:hAnsi="Calibri"/>
                <w:b/>
                <w:bCs/>
                <w:color w:val="000000"/>
                <w:sz w:val="18"/>
                <w:szCs w:val="18"/>
                <w:lang w:eastAsia="es-EC"/>
              </w:rPr>
            </w:pPr>
            <w:r w:rsidRPr="00AE6364">
              <w:rPr>
                <w:rFonts w:ascii="Calibri" w:eastAsia="Times New Roman" w:hAnsi="Calibri"/>
                <w:b/>
                <w:bCs/>
                <w:color w:val="000000"/>
                <w:sz w:val="18"/>
                <w:szCs w:val="18"/>
                <w:lang w:eastAsia="es-EC"/>
              </w:rPr>
              <w:t>24%</w:t>
            </w:r>
          </w:p>
        </w:tc>
      </w:tr>
    </w:tbl>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tbl>
      <w:tblPr>
        <w:tblpPr w:leftFromText="141" w:rightFromText="141" w:vertAnchor="text" w:horzAnchor="page" w:tblpX="7288" w:tblpY="6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0"/>
        <w:gridCol w:w="1401"/>
      </w:tblGrid>
      <w:tr w:rsidR="00901839" w:rsidRPr="00C11874" w:rsidTr="00901839">
        <w:trPr>
          <w:trHeight w:val="322"/>
        </w:trPr>
        <w:tc>
          <w:tcPr>
            <w:tcW w:w="1290" w:type="dxa"/>
            <w:shd w:val="clear" w:color="auto" w:fill="FF0000"/>
            <w:vAlign w:val="center"/>
          </w:tcPr>
          <w:p w:rsidR="00901839" w:rsidRPr="008D05F7" w:rsidRDefault="00901839" w:rsidP="00901839">
            <w:pPr>
              <w:tabs>
                <w:tab w:val="left" w:pos="7938"/>
              </w:tabs>
              <w:spacing w:after="0" w:line="240" w:lineRule="auto"/>
              <w:jc w:val="center"/>
              <w:rPr>
                <w:rFonts w:asciiTheme="minorHAnsi" w:eastAsia="Times New Roman" w:hAnsiTheme="minorHAnsi" w:cs="Arial"/>
                <w:b/>
                <w:bCs/>
                <w:sz w:val="22"/>
                <w:szCs w:val="24"/>
                <w:lang w:val="es-ES" w:eastAsia="es-ES"/>
              </w:rPr>
            </w:pPr>
            <w:r w:rsidRPr="008D05F7">
              <w:rPr>
                <w:rFonts w:asciiTheme="minorHAnsi" w:eastAsia="Times New Roman" w:hAnsiTheme="minorHAnsi" w:cs="Arial"/>
                <w:b/>
                <w:bCs/>
                <w:sz w:val="22"/>
                <w:szCs w:val="24"/>
                <w:lang w:val="es-ES" w:eastAsia="es-ES"/>
              </w:rPr>
              <w:t>Inaceptable</w:t>
            </w:r>
          </w:p>
        </w:tc>
        <w:tc>
          <w:tcPr>
            <w:tcW w:w="1401" w:type="dxa"/>
            <w:shd w:val="clear" w:color="auto" w:fill="FFFFFF"/>
            <w:vAlign w:val="center"/>
          </w:tcPr>
          <w:p w:rsidR="00901839" w:rsidRPr="008D05F7" w:rsidRDefault="00901839" w:rsidP="00901839">
            <w:pPr>
              <w:tabs>
                <w:tab w:val="left" w:pos="7938"/>
              </w:tabs>
              <w:spacing w:after="0" w:line="240" w:lineRule="auto"/>
              <w:jc w:val="center"/>
              <w:rPr>
                <w:rFonts w:asciiTheme="minorHAnsi" w:eastAsia="Times New Roman" w:hAnsiTheme="minorHAnsi" w:cs="Arial"/>
                <w:b/>
                <w:bCs/>
                <w:sz w:val="20"/>
                <w:szCs w:val="24"/>
                <w:lang w:val="es-ES" w:eastAsia="es-ES"/>
              </w:rPr>
            </w:pPr>
            <w:r w:rsidRPr="008D05F7">
              <w:rPr>
                <w:rFonts w:asciiTheme="minorHAnsi" w:eastAsia="Times New Roman" w:hAnsiTheme="minorHAnsi" w:cs="Arial"/>
                <w:b/>
                <w:bCs/>
                <w:sz w:val="20"/>
                <w:szCs w:val="24"/>
                <w:lang w:val="es-ES" w:eastAsia="es-ES"/>
              </w:rPr>
              <w:t>&lt; 11%</w:t>
            </w:r>
          </w:p>
        </w:tc>
      </w:tr>
      <w:tr w:rsidR="00901839" w:rsidRPr="00C11874" w:rsidTr="00901839">
        <w:trPr>
          <w:trHeight w:val="322"/>
        </w:trPr>
        <w:tc>
          <w:tcPr>
            <w:tcW w:w="1290" w:type="dxa"/>
            <w:shd w:val="clear" w:color="auto" w:fill="FFFF00"/>
            <w:vAlign w:val="center"/>
          </w:tcPr>
          <w:p w:rsidR="00901839" w:rsidRPr="008D05F7" w:rsidRDefault="00901839" w:rsidP="00901839">
            <w:pPr>
              <w:tabs>
                <w:tab w:val="left" w:pos="7938"/>
              </w:tabs>
              <w:spacing w:after="0" w:line="240" w:lineRule="auto"/>
              <w:jc w:val="center"/>
              <w:rPr>
                <w:rFonts w:asciiTheme="minorHAnsi" w:eastAsia="Times New Roman" w:hAnsiTheme="minorHAnsi" w:cs="Arial"/>
                <w:b/>
                <w:bCs/>
                <w:sz w:val="22"/>
                <w:szCs w:val="24"/>
                <w:lang w:val="es-ES" w:eastAsia="es-ES"/>
              </w:rPr>
            </w:pPr>
            <w:r w:rsidRPr="008D05F7">
              <w:rPr>
                <w:rFonts w:asciiTheme="minorHAnsi" w:eastAsia="Times New Roman" w:hAnsiTheme="minorHAnsi" w:cs="Arial"/>
                <w:b/>
                <w:bCs/>
                <w:sz w:val="22"/>
                <w:szCs w:val="24"/>
                <w:lang w:val="es-ES" w:eastAsia="es-ES"/>
              </w:rPr>
              <w:t>Aceptable</w:t>
            </w:r>
          </w:p>
        </w:tc>
        <w:tc>
          <w:tcPr>
            <w:tcW w:w="1401" w:type="dxa"/>
            <w:shd w:val="clear" w:color="auto" w:fill="FFFFFF"/>
            <w:vAlign w:val="center"/>
          </w:tcPr>
          <w:p w:rsidR="00901839" w:rsidRPr="008D05F7" w:rsidRDefault="00901839" w:rsidP="00901839">
            <w:pPr>
              <w:tabs>
                <w:tab w:val="left" w:pos="7938"/>
              </w:tabs>
              <w:spacing w:after="0" w:line="240" w:lineRule="auto"/>
              <w:jc w:val="center"/>
              <w:rPr>
                <w:rFonts w:asciiTheme="minorHAnsi" w:eastAsia="Times New Roman" w:hAnsiTheme="minorHAnsi" w:cs="Arial"/>
                <w:b/>
                <w:sz w:val="20"/>
                <w:szCs w:val="24"/>
                <w:lang w:val="es-ES" w:eastAsia="es-ES"/>
              </w:rPr>
            </w:pPr>
            <w:r w:rsidRPr="008D05F7">
              <w:rPr>
                <w:rFonts w:asciiTheme="minorHAnsi" w:eastAsia="Times New Roman" w:hAnsiTheme="minorHAnsi" w:cs="Arial"/>
                <w:b/>
                <w:sz w:val="20"/>
                <w:szCs w:val="24"/>
                <w:lang w:val="es-ES" w:eastAsia="es-ES"/>
              </w:rPr>
              <w:t>11% - 30%</w:t>
            </w:r>
          </w:p>
        </w:tc>
      </w:tr>
      <w:tr w:rsidR="00901839" w:rsidRPr="00C11874" w:rsidTr="00901839">
        <w:trPr>
          <w:trHeight w:val="339"/>
        </w:trPr>
        <w:tc>
          <w:tcPr>
            <w:tcW w:w="1290" w:type="dxa"/>
            <w:shd w:val="clear" w:color="auto" w:fill="66FF33"/>
            <w:vAlign w:val="center"/>
          </w:tcPr>
          <w:p w:rsidR="00901839" w:rsidRPr="008D05F7" w:rsidRDefault="00901839" w:rsidP="00901839">
            <w:pPr>
              <w:tabs>
                <w:tab w:val="left" w:pos="7938"/>
              </w:tabs>
              <w:spacing w:after="0" w:line="240" w:lineRule="auto"/>
              <w:jc w:val="center"/>
              <w:rPr>
                <w:rFonts w:asciiTheme="minorHAnsi" w:eastAsia="Times New Roman" w:hAnsiTheme="minorHAnsi" w:cs="Arial"/>
                <w:b/>
                <w:bCs/>
                <w:sz w:val="22"/>
                <w:szCs w:val="24"/>
                <w:lang w:val="es-ES" w:eastAsia="es-ES"/>
              </w:rPr>
            </w:pPr>
            <w:r w:rsidRPr="008D05F7">
              <w:rPr>
                <w:rFonts w:asciiTheme="minorHAnsi" w:eastAsia="Times New Roman" w:hAnsiTheme="minorHAnsi" w:cs="Arial"/>
                <w:b/>
                <w:bCs/>
                <w:sz w:val="22"/>
                <w:szCs w:val="24"/>
                <w:lang w:val="es-ES" w:eastAsia="es-ES"/>
              </w:rPr>
              <w:t>Excelente</w:t>
            </w:r>
          </w:p>
        </w:tc>
        <w:tc>
          <w:tcPr>
            <w:tcW w:w="1401" w:type="dxa"/>
            <w:shd w:val="clear" w:color="auto" w:fill="FFFFFF"/>
            <w:vAlign w:val="center"/>
          </w:tcPr>
          <w:p w:rsidR="00901839" w:rsidRPr="008D05F7" w:rsidRDefault="00901839" w:rsidP="00901839">
            <w:pPr>
              <w:tabs>
                <w:tab w:val="left" w:pos="7938"/>
              </w:tabs>
              <w:spacing w:after="0" w:line="240" w:lineRule="auto"/>
              <w:jc w:val="center"/>
              <w:rPr>
                <w:rFonts w:asciiTheme="minorHAnsi" w:eastAsia="Times New Roman" w:hAnsiTheme="minorHAnsi" w:cs="Arial"/>
                <w:b/>
                <w:sz w:val="20"/>
                <w:szCs w:val="24"/>
                <w:lang w:val="es-ES" w:eastAsia="es-ES"/>
              </w:rPr>
            </w:pPr>
            <w:r w:rsidRPr="008D05F7">
              <w:rPr>
                <w:rFonts w:asciiTheme="minorHAnsi" w:eastAsia="Times New Roman" w:hAnsiTheme="minorHAnsi" w:cs="Arial"/>
                <w:b/>
                <w:sz w:val="20"/>
                <w:szCs w:val="24"/>
                <w:lang w:val="es-ES" w:eastAsia="es-ES"/>
              </w:rPr>
              <w:t>&gt; 30%</w:t>
            </w:r>
          </w:p>
        </w:tc>
      </w:tr>
    </w:tbl>
    <w:p w:rsidR="00085800" w:rsidRDefault="00901839" w:rsidP="00A12CFA">
      <w:pPr>
        <w:tabs>
          <w:tab w:val="left" w:pos="45"/>
          <w:tab w:val="left" w:pos="1260"/>
          <w:tab w:val="left" w:pos="1350"/>
        </w:tabs>
        <w:spacing w:line="480" w:lineRule="auto"/>
        <w:ind w:left="1416"/>
        <w:jc w:val="both"/>
        <w:rPr>
          <w:rStyle w:val="nw1"/>
          <w:rFonts w:eastAsia="Calibri" w:cs="Arial"/>
          <w:color w:val="000000"/>
        </w:rPr>
      </w:pPr>
      <w:r>
        <w:rPr>
          <w:rFonts w:eastAsia="Calibri" w:cs="Arial"/>
          <w:noProof/>
          <w:color w:val="000000"/>
          <w:lang w:eastAsia="es-EC"/>
        </w:rPr>
        <w:drawing>
          <wp:anchor distT="0" distB="0" distL="114300" distR="114300" simplePos="0" relativeHeight="251713024" behindDoc="1" locked="0" layoutInCell="1" allowOverlap="1">
            <wp:simplePos x="0" y="0"/>
            <wp:positionH relativeFrom="column">
              <wp:posOffset>2536825</wp:posOffset>
            </wp:positionH>
            <wp:positionV relativeFrom="paragraph">
              <wp:posOffset>417195</wp:posOffset>
            </wp:positionV>
            <wp:extent cx="438150" cy="628650"/>
            <wp:effectExtent l="19050" t="0" r="0" b="0"/>
            <wp:wrapTight wrapText="bothSides">
              <wp:wrapPolygon edited="0">
                <wp:start x="-939" y="0"/>
                <wp:lineTo x="-939" y="20945"/>
                <wp:lineTo x="21600" y="20945"/>
                <wp:lineTo x="21600" y="0"/>
                <wp:lineTo x="-939" y="0"/>
              </wp:wrapPolygon>
            </wp:wrapTight>
            <wp:docPr id="1"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5" cstate="print"/>
                    <a:srcRect l="18750" r="19444"/>
                    <a:stretch>
                      <a:fillRect/>
                    </a:stretch>
                  </pic:blipFill>
                  <pic:spPr bwMode="auto">
                    <a:xfrm>
                      <a:off x="0" y="0"/>
                      <a:ext cx="438150" cy="628650"/>
                    </a:xfrm>
                    <a:prstGeom prst="rect">
                      <a:avLst/>
                    </a:prstGeom>
                    <a:noFill/>
                    <a:ln w="9525">
                      <a:noFill/>
                      <a:miter lim="800000"/>
                      <a:headEnd/>
                      <a:tailEnd/>
                    </a:ln>
                  </pic:spPr>
                </pic:pic>
              </a:graphicData>
            </a:graphic>
          </wp:anchor>
        </w:drawing>
      </w: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085800" w:rsidRDefault="00085800" w:rsidP="00A12CFA">
      <w:pPr>
        <w:tabs>
          <w:tab w:val="left" w:pos="45"/>
          <w:tab w:val="left" w:pos="1260"/>
          <w:tab w:val="left" w:pos="1350"/>
        </w:tabs>
        <w:spacing w:line="480" w:lineRule="auto"/>
        <w:ind w:left="1416"/>
        <w:jc w:val="both"/>
        <w:rPr>
          <w:rStyle w:val="nw1"/>
          <w:rFonts w:eastAsia="Calibri" w:cs="Arial"/>
          <w:color w:val="000000"/>
        </w:rPr>
      </w:pPr>
    </w:p>
    <w:p w:rsidR="009147F8" w:rsidRDefault="009147F8" w:rsidP="00701098">
      <w:pPr>
        <w:spacing w:after="0" w:line="240" w:lineRule="auto"/>
        <w:ind w:left="1416"/>
        <w:rPr>
          <w:rFonts w:eastAsia="Calibri" w:cs="Arial"/>
        </w:rPr>
      </w:pPr>
      <w:r w:rsidRPr="006C2772">
        <w:rPr>
          <w:rFonts w:eastAsia="Calibri" w:cs="Arial"/>
        </w:rPr>
        <w:t xml:space="preserve">Figura 4.14. </w:t>
      </w:r>
      <w:r w:rsidR="00701098">
        <w:rPr>
          <w:rFonts w:eastAsia="Calibri" w:cs="Arial"/>
        </w:rPr>
        <w:t>GRÁ</w:t>
      </w:r>
      <w:r w:rsidR="00701098" w:rsidRPr="006C2772">
        <w:rPr>
          <w:rFonts w:eastAsia="Calibri" w:cs="Arial"/>
        </w:rPr>
        <w:t>FICA</w:t>
      </w:r>
      <w:r w:rsidR="00701098">
        <w:rPr>
          <w:rFonts w:eastAsia="Calibri" w:cs="Arial"/>
        </w:rPr>
        <w:t xml:space="preserve"> DE TENDENCIA N</w:t>
      </w:r>
      <w:r w:rsidR="00701098" w:rsidRPr="006C2772">
        <w:rPr>
          <w:rFonts w:eastAsia="Calibri" w:cs="Arial"/>
          <w:vertAlign w:val="superscript"/>
        </w:rPr>
        <w:t>O</w:t>
      </w:r>
      <w:r w:rsidR="00701098" w:rsidRPr="006C2772">
        <w:rPr>
          <w:rFonts w:eastAsia="Calibri" w:cs="Arial"/>
        </w:rPr>
        <w:t xml:space="preserve">1 </w:t>
      </w:r>
      <w:r w:rsidR="00701098">
        <w:rPr>
          <w:rFonts w:eastAsia="Calibri" w:cs="Arial"/>
        </w:rPr>
        <w:t>–</w:t>
      </w:r>
      <w:r w:rsidR="00701098" w:rsidRPr="006C2772">
        <w:rPr>
          <w:rFonts w:eastAsia="Calibri" w:cs="Arial"/>
        </w:rPr>
        <w:t xml:space="preserve"> RENTABILIDAD</w:t>
      </w:r>
    </w:p>
    <w:p w:rsidR="009147F8" w:rsidRDefault="009147F8" w:rsidP="00A12CFA">
      <w:pPr>
        <w:tabs>
          <w:tab w:val="left" w:pos="45"/>
          <w:tab w:val="left" w:pos="1260"/>
          <w:tab w:val="left" w:pos="1350"/>
        </w:tabs>
        <w:spacing w:line="480" w:lineRule="auto"/>
        <w:ind w:left="1416"/>
        <w:jc w:val="both"/>
        <w:rPr>
          <w:rStyle w:val="nw1"/>
          <w:rFonts w:eastAsia="Calibri" w:cs="Arial"/>
          <w:color w:val="000000"/>
        </w:rPr>
      </w:pPr>
    </w:p>
    <w:p w:rsidR="009147F8" w:rsidRDefault="009147F8" w:rsidP="006F7C2E">
      <w:pPr>
        <w:spacing w:after="0" w:line="480" w:lineRule="auto"/>
        <w:ind w:left="990"/>
        <w:jc w:val="both"/>
        <w:rPr>
          <w:rFonts w:eastAsia="Calibri" w:cs="Arial"/>
        </w:rPr>
      </w:pPr>
      <w:r>
        <w:rPr>
          <w:rFonts w:eastAsia="Calibri" w:cs="Arial"/>
        </w:rPr>
        <w:lastRenderedPageBreak/>
        <w:t xml:space="preserve">La </w:t>
      </w:r>
      <w:r w:rsidR="00C935F6">
        <w:rPr>
          <w:rFonts w:eastAsia="Calibri" w:cs="Arial"/>
        </w:rPr>
        <w:t>grá</w:t>
      </w:r>
      <w:r w:rsidR="007A152A" w:rsidRPr="004A751D">
        <w:rPr>
          <w:rFonts w:eastAsia="Calibri" w:cs="Arial"/>
        </w:rPr>
        <w:t>fica de tendencia</w:t>
      </w:r>
      <w:r>
        <w:rPr>
          <w:rFonts w:eastAsia="Calibri" w:cs="Arial"/>
        </w:rPr>
        <w:t xml:space="preserve"> N</w:t>
      </w:r>
      <w:r w:rsidRPr="009147F8">
        <w:rPr>
          <w:rFonts w:eastAsia="Calibri" w:cs="Arial"/>
          <w:vertAlign w:val="superscript"/>
        </w:rPr>
        <w:t>o</w:t>
      </w:r>
      <w:r>
        <w:rPr>
          <w:rFonts w:eastAsia="Calibri" w:cs="Arial"/>
        </w:rPr>
        <w:t>1</w:t>
      </w:r>
      <w:r w:rsidR="007A152A" w:rsidRPr="004A751D">
        <w:rPr>
          <w:rFonts w:eastAsia="Calibri" w:cs="Arial"/>
        </w:rPr>
        <w:t xml:space="preserve"> muestra el comportamiento de la rentabilidad mensual </w:t>
      </w:r>
      <w:r w:rsidR="00A17546">
        <w:rPr>
          <w:rFonts w:eastAsia="Calibri" w:cs="Arial"/>
        </w:rPr>
        <w:t xml:space="preserve">donde se </w:t>
      </w:r>
      <w:r w:rsidR="007A152A" w:rsidRPr="004A751D">
        <w:rPr>
          <w:rFonts w:eastAsia="Calibri" w:cs="Arial"/>
        </w:rPr>
        <w:t xml:space="preserve">evidencia </w:t>
      </w:r>
      <w:r w:rsidR="00901839">
        <w:rPr>
          <w:rFonts w:eastAsia="Calibri" w:cs="Arial"/>
        </w:rPr>
        <w:t xml:space="preserve">que </w:t>
      </w:r>
      <w:r>
        <w:rPr>
          <w:rFonts w:eastAsia="Calibri" w:cs="Arial"/>
        </w:rPr>
        <w:t>los valores alcanzados son aceptables; d</w:t>
      </w:r>
      <w:r w:rsidR="007A152A" w:rsidRPr="004A751D">
        <w:rPr>
          <w:rFonts w:eastAsia="Calibri" w:cs="Arial"/>
        </w:rPr>
        <w:t xml:space="preserve">e febrero a julio </w:t>
      </w:r>
      <w:r>
        <w:rPr>
          <w:rFonts w:eastAsia="Calibri" w:cs="Arial"/>
        </w:rPr>
        <w:t xml:space="preserve">siempre </w:t>
      </w:r>
      <w:r w:rsidR="00CB0B31">
        <w:rPr>
          <w:rFonts w:eastAsia="Calibri" w:cs="Arial"/>
        </w:rPr>
        <w:t xml:space="preserve">existe baja demanda de plantas y </w:t>
      </w:r>
      <w:r w:rsidR="00A17546">
        <w:rPr>
          <w:rFonts w:eastAsia="Calibri" w:cs="Arial"/>
        </w:rPr>
        <w:t>además se prepara</w:t>
      </w:r>
      <w:r w:rsidR="00CB0B31">
        <w:rPr>
          <w:rFonts w:eastAsia="Calibri" w:cs="Arial"/>
        </w:rPr>
        <w:t xml:space="preserve"> </w:t>
      </w:r>
      <w:r w:rsidR="00901839">
        <w:rPr>
          <w:rFonts w:eastAsia="Calibri" w:cs="Arial"/>
        </w:rPr>
        <w:t>este</w:t>
      </w:r>
      <w:r w:rsidR="00CB0B31">
        <w:rPr>
          <w:rFonts w:eastAsia="Calibri" w:cs="Arial"/>
        </w:rPr>
        <w:t xml:space="preserve"> inventario </w:t>
      </w:r>
      <w:r w:rsidR="00A17546">
        <w:rPr>
          <w:rFonts w:eastAsia="Calibri" w:cs="Arial"/>
        </w:rPr>
        <w:t>por lo que</w:t>
      </w:r>
      <w:r w:rsidR="00CB0B31">
        <w:rPr>
          <w:rFonts w:eastAsia="Calibri" w:cs="Arial"/>
        </w:rPr>
        <w:t xml:space="preserve"> se incurre en costo de materia prima y mano de obra </w:t>
      </w:r>
      <w:r w:rsidR="00BF6B77">
        <w:rPr>
          <w:rFonts w:eastAsia="Calibri" w:cs="Arial"/>
        </w:rPr>
        <w:t xml:space="preserve">(inversión) </w:t>
      </w:r>
      <w:r w:rsidR="00CB0B31">
        <w:rPr>
          <w:rFonts w:eastAsia="Calibri" w:cs="Arial"/>
        </w:rPr>
        <w:t xml:space="preserve">para </w:t>
      </w:r>
      <w:r w:rsidR="00901839">
        <w:rPr>
          <w:rFonts w:eastAsia="Calibri" w:cs="Arial"/>
        </w:rPr>
        <w:t>su</w:t>
      </w:r>
      <w:r w:rsidR="00CB0B31">
        <w:rPr>
          <w:rFonts w:eastAsia="Calibri" w:cs="Arial"/>
        </w:rPr>
        <w:t xml:space="preserve"> satisfacción en posteriores meses</w:t>
      </w:r>
      <w:r w:rsidR="004A751D" w:rsidRPr="004A751D">
        <w:rPr>
          <w:rFonts w:eastAsia="Calibri" w:cs="Arial"/>
        </w:rPr>
        <w:t>.</w:t>
      </w:r>
      <w:r w:rsidR="004A751D">
        <w:rPr>
          <w:rFonts w:eastAsia="Calibri" w:cs="Arial"/>
        </w:rPr>
        <w:t xml:space="preserve"> </w:t>
      </w:r>
      <w:r w:rsidR="004A751D" w:rsidRPr="004A751D">
        <w:rPr>
          <w:rFonts w:eastAsia="Calibri" w:cs="Arial"/>
        </w:rPr>
        <w:t xml:space="preserve">En cambio en los meses de agosto a octubre </w:t>
      </w:r>
      <w:r w:rsidR="00BF6B77">
        <w:rPr>
          <w:rFonts w:eastAsia="Calibri" w:cs="Arial"/>
        </w:rPr>
        <w:t>aumenta la demanda de plantas de los clientes en modalidad de contrato y sp</w:t>
      </w:r>
      <w:r>
        <w:rPr>
          <w:rFonts w:eastAsia="Calibri" w:cs="Arial"/>
        </w:rPr>
        <w:t>ot.</w:t>
      </w:r>
    </w:p>
    <w:p w:rsidR="009147F8" w:rsidRDefault="009147F8">
      <w:pPr>
        <w:spacing w:after="0" w:line="240" w:lineRule="auto"/>
        <w:rPr>
          <w:rFonts w:eastAsia="Calibri" w:cs="Arial"/>
        </w:rPr>
      </w:pPr>
      <w:r>
        <w:rPr>
          <w:rFonts w:eastAsia="Calibri" w:cs="Arial"/>
        </w:rPr>
        <w:br w:type="page"/>
      </w:r>
    </w:p>
    <w:p w:rsidR="004A751D" w:rsidRDefault="004A751D" w:rsidP="004A751D">
      <w:pPr>
        <w:spacing w:after="0" w:line="240" w:lineRule="auto"/>
        <w:ind w:left="2131" w:firstLine="706"/>
        <w:jc w:val="center"/>
        <w:rPr>
          <w:rFonts w:eastAsia="Calibri" w:cs="Arial"/>
          <w:b/>
          <w:sz w:val="20"/>
        </w:rPr>
      </w:pPr>
    </w:p>
    <w:tbl>
      <w:tblPr>
        <w:tblW w:w="7110" w:type="dxa"/>
        <w:tblInd w:w="1150" w:type="dxa"/>
        <w:tblLayout w:type="fixed"/>
        <w:tblCellMar>
          <w:left w:w="70" w:type="dxa"/>
          <w:right w:w="70" w:type="dxa"/>
        </w:tblCellMar>
        <w:tblLook w:val="04A0"/>
      </w:tblPr>
      <w:tblGrid>
        <w:gridCol w:w="900"/>
        <w:gridCol w:w="605"/>
        <w:gridCol w:w="25"/>
        <w:gridCol w:w="557"/>
        <w:gridCol w:w="73"/>
        <w:gridCol w:w="581"/>
        <w:gridCol w:w="139"/>
        <w:gridCol w:w="497"/>
        <w:gridCol w:w="223"/>
        <w:gridCol w:w="402"/>
        <w:gridCol w:w="67"/>
        <w:gridCol w:w="251"/>
        <w:gridCol w:w="303"/>
        <w:gridCol w:w="417"/>
        <w:gridCol w:w="90"/>
        <w:gridCol w:w="152"/>
        <w:gridCol w:w="478"/>
        <w:gridCol w:w="41"/>
        <w:gridCol w:w="38"/>
        <w:gridCol w:w="459"/>
        <w:gridCol w:w="92"/>
        <w:gridCol w:w="158"/>
        <w:gridCol w:w="292"/>
        <w:gridCol w:w="270"/>
      </w:tblGrid>
      <w:tr w:rsidR="008D05F7" w:rsidRPr="00CE265B" w:rsidTr="005862CA">
        <w:trPr>
          <w:trHeight w:val="412"/>
        </w:trPr>
        <w:tc>
          <w:tcPr>
            <w:tcW w:w="7107" w:type="dxa"/>
            <w:gridSpan w:val="24"/>
            <w:tcBorders>
              <w:top w:val="single" w:sz="4" w:space="0" w:color="auto"/>
              <w:left w:val="single" w:sz="4" w:space="0" w:color="auto"/>
              <w:bottom w:val="single" w:sz="4" w:space="0" w:color="auto"/>
              <w:right w:val="single" w:sz="4" w:space="0" w:color="000000"/>
            </w:tcBorders>
            <w:shd w:val="clear" w:color="000000" w:fill="4F81BD"/>
            <w:noWrap/>
            <w:vAlign w:val="center"/>
            <w:hideMark/>
          </w:tcPr>
          <w:p w:rsidR="00CE265B" w:rsidRPr="00CE265B" w:rsidRDefault="00CE265B" w:rsidP="00270960">
            <w:pPr>
              <w:spacing w:after="0" w:line="240" w:lineRule="auto"/>
              <w:jc w:val="center"/>
              <w:rPr>
                <w:rFonts w:eastAsia="Times New Roman" w:cs="Arial"/>
                <w:b/>
                <w:bCs/>
                <w:color w:val="FFFFFF"/>
                <w:sz w:val="22"/>
                <w:szCs w:val="28"/>
                <w:lang w:eastAsia="es-EC"/>
              </w:rPr>
            </w:pPr>
            <w:r w:rsidRPr="00CE265B">
              <w:rPr>
                <w:rFonts w:eastAsia="Times New Roman" w:cs="Arial"/>
                <w:b/>
                <w:bCs/>
                <w:color w:val="FFFFFF"/>
                <w:sz w:val="22"/>
                <w:szCs w:val="28"/>
                <w:lang w:eastAsia="es-EC"/>
              </w:rPr>
              <w:t>Sistema de control de gestión- Gráfica de tendencia</w:t>
            </w:r>
          </w:p>
        </w:tc>
      </w:tr>
      <w:tr w:rsidR="006F7C2E" w:rsidRPr="00CE265B" w:rsidTr="005862CA">
        <w:trPr>
          <w:trHeight w:val="327"/>
        </w:trPr>
        <w:tc>
          <w:tcPr>
            <w:tcW w:w="15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E265B" w:rsidRPr="00CE265B" w:rsidRDefault="00CE265B" w:rsidP="00CE265B">
            <w:pPr>
              <w:spacing w:after="0" w:line="240" w:lineRule="auto"/>
              <w:jc w:val="center"/>
              <w:rPr>
                <w:rFonts w:ascii="Calibri" w:eastAsia="Times New Roman" w:hAnsi="Calibri"/>
                <w:b/>
                <w:bCs/>
                <w:sz w:val="20"/>
                <w:szCs w:val="20"/>
                <w:lang w:eastAsia="es-EC"/>
              </w:rPr>
            </w:pPr>
            <w:r w:rsidRPr="00CE265B">
              <w:rPr>
                <w:rFonts w:ascii="Calibri" w:eastAsia="Times New Roman" w:hAnsi="Calibri"/>
                <w:b/>
                <w:bCs/>
                <w:sz w:val="20"/>
                <w:szCs w:val="20"/>
                <w:lang w:eastAsia="es-EC"/>
              </w:rPr>
              <w:t>Nombre indicador</w:t>
            </w:r>
          </w:p>
        </w:tc>
        <w:tc>
          <w:tcPr>
            <w:tcW w:w="2564" w:type="dxa"/>
            <w:gridSpan w:val="9"/>
            <w:tcBorders>
              <w:top w:val="single" w:sz="4" w:space="0" w:color="auto"/>
              <w:left w:val="nil"/>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jc w:val="center"/>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Nivel incremento en ventas</w:t>
            </w:r>
          </w:p>
        </w:tc>
        <w:tc>
          <w:tcPr>
            <w:tcW w:w="1061" w:type="dxa"/>
            <w:gridSpan w:val="4"/>
            <w:tcBorders>
              <w:top w:val="nil"/>
              <w:left w:val="nil"/>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jc w:val="center"/>
              <w:rPr>
                <w:rFonts w:ascii="Calibri" w:eastAsia="Times New Roman" w:hAnsi="Calibri"/>
                <w:b/>
                <w:bCs/>
                <w:sz w:val="20"/>
                <w:szCs w:val="20"/>
                <w:lang w:eastAsia="es-EC"/>
              </w:rPr>
            </w:pPr>
            <w:r w:rsidRPr="00CE265B">
              <w:rPr>
                <w:rFonts w:ascii="Calibri" w:eastAsia="Times New Roman" w:hAnsi="Calibri"/>
                <w:b/>
                <w:bCs/>
                <w:sz w:val="20"/>
                <w:szCs w:val="20"/>
                <w:lang w:eastAsia="es-EC"/>
              </w:rPr>
              <w:t>Unidad</w:t>
            </w:r>
          </w:p>
        </w:tc>
        <w:tc>
          <w:tcPr>
            <w:tcW w:w="709" w:type="dxa"/>
            <w:gridSpan w:val="4"/>
            <w:tcBorders>
              <w:top w:val="nil"/>
              <w:left w:val="nil"/>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jc w:val="center"/>
              <w:rPr>
                <w:rFonts w:ascii="Calibri" w:eastAsia="Times New Roman" w:hAnsi="Calibri"/>
                <w:sz w:val="18"/>
                <w:szCs w:val="18"/>
                <w:lang w:eastAsia="es-EC"/>
              </w:rPr>
            </w:pPr>
            <w:r w:rsidRPr="00CE265B">
              <w:rPr>
                <w:rFonts w:ascii="Calibri" w:eastAsia="Times New Roman" w:hAnsi="Calibri"/>
                <w:sz w:val="18"/>
                <w:szCs w:val="18"/>
                <w:lang w:eastAsia="es-EC"/>
              </w:rPr>
              <w:t>%</w:t>
            </w:r>
          </w:p>
        </w:tc>
        <w:tc>
          <w:tcPr>
            <w:tcW w:w="709" w:type="dxa"/>
            <w:gridSpan w:val="3"/>
            <w:tcBorders>
              <w:top w:val="nil"/>
              <w:left w:val="nil"/>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jc w:val="center"/>
              <w:rPr>
                <w:rFonts w:ascii="Calibri" w:eastAsia="Times New Roman" w:hAnsi="Calibri"/>
                <w:b/>
                <w:bCs/>
                <w:sz w:val="18"/>
                <w:szCs w:val="18"/>
                <w:lang w:eastAsia="es-EC"/>
              </w:rPr>
            </w:pPr>
            <w:r w:rsidRPr="00CE265B">
              <w:rPr>
                <w:rFonts w:ascii="Calibri" w:eastAsia="Times New Roman" w:hAnsi="Calibri"/>
                <w:b/>
                <w:bCs/>
                <w:sz w:val="18"/>
                <w:szCs w:val="18"/>
                <w:lang w:eastAsia="es-EC"/>
              </w:rPr>
              <w:t>Código</w:t>
            </w:r>
          </w:p>
        </w:tc>
        <w:tc>
          <w:tcPr>
            <w:tcW w:w="559" w:type="dxa"/>
            <w:gridSpan w:val="2"/>
            <w:tcBorders>
              <w:top w:val="nil"/>
              <w:left w:val="nil"/>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rPr>
                <w:rFonts w:ascii="Calibri" w:eastAsia="Times New Roman" w:hAnsi="Calibri"/>
                <w:sz w:val="18"/>
                <w:szCs w:val="18"/>
                <w:lang w:eastAsia="es-EC"/>
              </w:rPr>
            </w:pPr>
            <w:r w:rsidRPr="00CE265B">
              <w:rPr>
                <w:rFonts w:ascii="Calibri" w:eastAsia="Times New Roman" w:hAnsi="Calibri"/>
                <w:sz w:val="18"/>
                <w:szCs w:val="18"/>
                <w:lang w:eastAsia="es-EC"/>
              </w:rPr>
              <w:t> </w:t>
            </w:r>
          </w:p>
        </w:tc>
      </w:tr>
      <w:tr w:rsidR="006F7C2E" w:rsidRPr="00CE265B" w:rsidTr="005862CA">
        <w:trPr>
          <w:trHeight w:val="751"/>
        </w:trPr>
        <w:tc>
          <w:tcPr>
            <w:tcW w:w="15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jc w:val="center"/>
              <w:rPr>
                <w:rFonts w:ascii="Calibri" w:eastAsia="Times New Roman" w:hAnsi="Calibri"/>
                <w:b/>
                <w:bCs/>
                <w:sz w:val="20"/>
                <w:szCs w:val="20"/>
                <w:lang w:eastAsia="es-EC"/>
              </w:rPr>
            </w:pPr>
            <w:r w:rsidRPr="00CE265B">
              <w:rPr>
                <w:rFonts w:ascii="Calibri" w:eastAsia="Times New Roman" w:hAnsi="Calibri"/>
                <w:b/>
                <w:bCs/>
                <w:sz w:val="20"/>
                <w:szCs w:val="20"/>
                <w:lang w:eastAsia="es-EC"/>
              </w:rPr>
              <w:t>Métrica indicador</w:t>
            </w:r>
          </w:p>
        </w:tc>
        <w:tc>
          <w:tcPr>
            <w:tcW w:w="2564"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CE265B" w:rsidRPr="00CE265B" w:rsidRDefault="00CE265B" w:rsidP="00CE265B">
            <w:pPr>
              <w:spacing w:after="0" w:line="240" w:lineRule="auto"/>
              <w:jc w:val="center"/>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Plantas despachadas (mes año actual - mes año anterior/ mes año anterior)*100</w:t>
            </w:r>
          </w:p>
        </w:tc>
        <w:tc>
          <w:tcPr>
            <w:tcW w:w="106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E265B" w:rsidRPr="00CE265B" w:rsidRDefault="00CE265B" w:rsidP="00CE265B">
            <w:pPr>
              <w:spacing w:after="0" w:line="240" w:lineRule="auto"/>
              <w:jc w:val="center"/>
              <w:rPr>
                <w:rFonts w:ascii="Calibri" w:eastAsia="Times New Roman" w:hAnsi="Calibri"/>
                <w:b/>
                <w:bCs/>
                <w:sz w:val="20"/>
                <w:szCs w:val="20"/>
                <w:lang w:eastAsia="es-EC"/>
              </w:rPr>
            </w:pPr>
            <w:r w:rsidRPr="00CE265B">
              <w:rPr>
                <w:rFonts w:ascii="Calibri" w:eastAsia="Times New Roman" w:hAnsi="Calibri"/>
                <w:b/>
                <w:bCs/>
                <w:sz w:val="20"/>
                <w:szCs w:val="20"/>
                <w:lang w:eastAsia="es-EC"/>
              </w:rPr>
              <w:t>Tendencia</w:t>
            </w:r>
          </w:p>
        </w:tc>
        <w:tc>
          <w:tcPr>
            <w:tcW w:w="70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17546" w:rsidRDefault="00A17546" w:rsidP="00CE265B">
            <w:pPr>
              <w:spacing w:after="0" w:line="240" w:lineRule="auto"/>
              <w:jc w:val="center"/>
              <w:rPr>
                <w:rFonts w:ascii="Calibri" w:eastAsia="Times New Roman" w:hAnsi="Calibri"/>
                <w:sz w:val="18"/>
                <w:szCs w:val="18"/>
                <w:lang w:eastAsia="es-EC"/>
              </w:rPr>
            </w:pPr>
            <w:r>
              <w:rPr>
                <w:rFonts w:ascii="Calibri" w:eastAsia="Times New Roman" w:hAnsi="Calibri"/>
                <w:sz w:val="18"/>
                <w:szCs w:val="18"/>
                <w:lang w:eastAsia="es-EC"/>
              </w:rPr>
              <w:t>Hacia</w:t>
            </w:r>
          </w:p>
          <w:p w:rsidR="00CE265B" w:rsidRPr="00CE265B" w:rsidRDefault="00A17546" w:rsidP="00CE265B">
            <w:pPr>
              <w:spacing w:after="0" w:line="240" w:lineRule="auto"/>
              <w:jc w:val="center"/>
              <w:rPr>
                <w:rFonts w:ascii="Calibri" w:eastAsia="Times New Roman" w:hAnsi="Calibri"/>
                <w:sz w:val="18"/>
                <w:szCs w:val="18"/>
                <w:lang w:eastAsia="es-EC"/>
              </w:rPr>
            </w:pPr>
            <w:r>
              <w:rPr>
                <w:rFonts w:ascii="Calibri" w:eastAsia="Times New Roman" w:hAnsi="Calibri"/>
                <w:sz w:val="18"/>
                <w:szCs w:val="18"/>
                <w:lang w:eastAsia="es-EC"/>
              </w:rPr>
              <w:t>a</w:t>
            </w:r>
            <w:r w:rsidR="00CE265B" w:rsidRPr="00CE265B">
              <w:rPr>
                <w:rFonts w:ascii="Calibri" w:eastAsia="Times New Roman" w:hAnsi="Calibri"/>
                <w:sz w:val="18"/>
                <w:szCs w:val="18"/>
                <w:lang w:eastAsia="es-EC"/>
              </w:rPr>
              <w:t>rriba</w:t>
            </w:r>
          </w:p>
        </w:tc>
        <w:tc>
          <w:tcPr>
            <w:tcW w:w="70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jc w:val="center"/>
              <w:rPr>
                <w:rFonts w:ascii="Calibri" w:eastAsia="Times New Roman" w:hAnsi="Calibri"/>
                <w:b/>
                <w:bCs/>
                <w:sz w:val="18"/>
                <w:szCs w:val="18"/>
                <w:lang w:eastAsia="es-EC"/>
              </w:rPr>
            </w:pPr>
            <w:r w:rsidRPr="00CE265B">
              <w:rPr>
                <w:rFonts w:ascii="Calibri" w:eastAsia="Times New Roman" w:hAnsi="Calibri"/>
                <w:b/>
                <w:bCs/>
                <w:sz w:val="18"/>
                <w:szCs w:val="18"/>
                <w:lang w:eastAsia="es-EC"/>
              </w:rPr>
              <w:t>Fecha</w:t>
            </w:r>
          </w:p>
        </w:tc>
        <w:tc>
          <w:tcPr>
            <w:tcW w:w="55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265B" w:rsidRPr="00CE265B" w:rsidRDefault="00CE265B" w:rsidP="00CE265B">
            <w:pPr>
              <w:spacing w:after="0" w:line="240" w:lineRule="auto"/>
              <w:rPr>
                <w:rFonts w:ascii="Calibri" w:eastAsia="Times New Roman" w:hAnsi="Calibri"/>
                <w:sz w:val="18"/>
                <w:szCs w:val="18"/>
                <w:lang w:eastAsia="es-EC"/>
              </w:rPr>
            </w:pPr>
            <w:r w:rsidRPr="00CE265B">
              <w:rPr>
                <w:rFonts w:ascii="Calibri" w:eastAsia="Times New Roman" w:hAnsi="Calibri"/>
                <w:sz w:val="18"/>
                <w:szCs w:val="18"/>
                <w:lang w:eastAsia="es-EC"/>
              </w:rPr>
              <w:t> </w:t>
            </w:r>
          </w:p>
        </w:tc>
      </w:tr>
      <w:tr w:rsidR="006F7C2E" w:rsidRPr="00CE265B" w:rsidTr="005862CA">
        <w:trPr>
          <w:trHeight w:val="467"/>
        </w:trPr>
        <w:tc>
          <w:tcPr>
            <w:tcW w:w="900" w:type="dxa"/>
            <w:tcBorders>
              <w:top w:val="single" w:sz="4" w:space="0" w:color="auto"/>
            </w:tcBorders>
            <w:shd w:val="clear" w:color="000000" w:fill="FFFFFF"/>
            <w:noWrap/>
            <w:vAlign w:val="bottom"/>
            <w:hideMark/>
          </w:tcPr>
          <w:p w:rsidR="005454BE" w:rsidRPr="00CE265B" w:rsidRDefault="00E317A7" w:rsidP="00CE265B">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15072" behindDoc="0" locked="0" layoutInCell="1" allowOverlap="1">
                  <wp:simplePos x="0" y="0"/>
                  <wp:positionH relativeFrom="column">
                    <wp:posOffset>320675</wp:posOffset>
                  </wp:positionH>
                  <wp:positionV relativeFrom="paragraph">
                    <wp:posOffset>64770</wp:posOffset>
                  </wp:positionV>
                  <wp:extent cx="3943350" cy="1666875"/>
                  <wp:effectExtent l="19050" t="1066800" r="19050" b="180975"/>
                  <wp:wrapNone/>
                  <wp:docPr id="217" name="5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5454BE" w:rsidRPr="00CE265B">
              <w:rPr>
                <w:rFonts w:ascii="Calibri" w:eastAsia="Times New Roman" w:hAnsi="Calibri"/>
                <w:color w:val="000000"/>
                <w:sz w:val="22"/>
                <w:szCs w:val="22"/>
                <w:lang w:eastAsia="es-EC"/>
              </w:rPr>
              <w:t> </w:t>
            </w:r>
          </w:p>
        </w:tc>
        <w:tc>
          <w:tcPr>
            <w:tcW w:w="1187" w:type="dxa"/>
            <w:gridSpan w:val="3"/>
            <w:tcBorders>
              <w:top w:val="single" w:sz="4" w:space="0" w:color="auto"/>
            </w:tcBorders>
            <w:shd w:val="clear" w:color="auto" w:fill="auto"/>
            <w:noWrap/>
            <w:vAlign w:val="bottom"/>
            <w:hideMark/>
          </w:tcPr>
          <w:p w:rsidR="005454BE" w:rsidRPr="00CE265B" w:rsidRDefault="005454BE" w:rsidP="00CE265B">
            <w:pPr>
              <w:spacing w:after="0" w:line="240" w:lineRule="auto"/>
              <w:rPr>
                <w:rFonts w:ascii="Calibri" w:eastAsia="Times New Roman" w:hAnsi="Calibri"/>
                <w:color w:val="000000"/>
                <w:sz w:val="22"/>
                <w:szCs w:val="22"/>
                <w:lang w:eastAsia="es-EC"/>
              </w:rPr>
            </w:pPr>
          </w:p>
          <w:p w:rsidR="005454BE" w:rsidRPr="00CE265B" w:rsidRDefault="005454BE" w:rsidP="00CE265B">
            <w:pPr>
              <w:spacing w:after="0" w:line="240" w:lineRule="auto"/>
              <w:rPr>
                <w:rFonts w:ascii="Calibri" w:eastAsia="Times New Roman" w:hAnsi="Calibri"/>
                <w:color w:val="000000"/>
                <w:sz w:val="22"/>
                <w:szCs w:val="22"/>
                <w:lang w:eastAsia="es-EC"/>
              </w:rPr>
            </w:pPr>
          </w:p>
        </w:tc>
        <w:tc>
          <w:tcPr>
            <w:tcW w:w="654" w:type="dxa"/>
            <w:gridSpan w:val="2"/>
            <w:tcBorders>
              <w:top w:val="single" w:sz="4" w:space="0" w:color="auto"/>
            </w:tcBorders>
            <w:shd w:val="clear" w:color="000000" w:fill="FFFFFF"/>
            <w:noWrap/>
            <w:vAlign w:val="bottom"/>
            <w:hideMark/>
          </w:tcPr>
          <w:p w:rsidR="005454BE" w:rsidRPr="00CE265B" w:rsidRDefault="005454BE"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36" w:type="dxa"/>
            <w:gridSpan w:val="2"/>
            <w:tcBorders>
              <w:top w:val="single" w:sz="4" w:space="0" w:color="auto"/>
            </w:tcBorders>
            <w:shd w:val="clear" w:color="000000" w:fill="FFFFFF"/>
            <w:noWrap/>
            <w:vAlign w:val="bottom"/>
            <w:hideMark/>
          </w:tcPr>
          <w:p w:rsidR="005454BE" w:rsidRPr="00CE265B" w:rsidRDefault="005454BE"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5" w:type="dxa"/>
            <w:gridSpan w:val="2"/>
            <w:tcBorders>
              <w:top w:val="single" w:sz="4" w:space="0" w:color="auto"/>
            </w:tcBorders>
            <w:shd w:val="clear" w:color="000000" w:fill="FFFFFF"/>
            <w:noWrap/>
            <w:vAlign w:val="bottom"/>
            <w:hideMark/>
          </w:tcPr>
          <w:p w:rsidR="005454BE" w:rsidRPr="00CE265B" w:rsidRDefault="005454BE"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1" w:type="dxa"/>
            <w:gridSpan w:val="3"/>
            <w:tcBorders>
              <w:top w:val="single" w:sz="4" w:space="0" w:color="auto"/>
            </w:tcBorders>
            <w:shd w:val="clear" w:color="000000" w:fill="FFFFFF"/>
            <w:noWrap/>
            <w:vAlign w:val="bottom"/>
            <w:hideMark/>
          </w:tcPr>
          <w:p w:rsidR="005454BE" w:rsidRPr="00CE265B" w:rsidRDefault="005454BE"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9" w:type="dxa"/>
            <w:gridSpan w:val="3"/>
            <w:tcBorders>
              <w:top w:val="single" w:sz="4" w:space="0" w:color="auto"/>
            </w:tcBorders>
            <w:shd w:val="clear" w:color="000000" w:fill="FFFFFF"/>
            <w:noWrap/>
            <w:vAlign w:val="bottom"/>
            <w:hideMark/>
          </w:tcPr>
          <w:p w:rsidR="005454BE" w:rsidRPr="00CE265B" w:rsidRDefault="005454BE"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19" w:type="dxa"/>
            <w:gridSpan w:val="2"/>
            <w:tcBorders>
              <w:top w:val="single" w:sz="4" w:space="0" w:color="auto"/>
            </w:tcBorders>
            <w:shd w:val="clear" w:color="000000" w:fill="FFFFFF"/>
            <w:noWrap/>
            <w:vAlign w:val="bottom"/>
            <w:hideMark/>
          </w:tcPr>
          <w:p w:rsidR="005454BE" w:rsidRPr="00CE265B" w:rsidRDefault="005454BE"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497" w:type="dxa"/>
            <w:gridSpan w:val="2"/>
            <w:tcBorders>
              <w:top w:val="single" w:sz="4" w:space="0" w:color="auto"/>
            </w:tcBorders>
            <w:shd w:val="clear" w:color="000000" w:fill="FFFFFF"/>
            <w:noWrap/>
            <w:vAlign w:val="bottom"/>
            <w:hideMark/>
          </w:tcPr>
          <w:p w:rsidR="005454BE" w:rsidRPr="00CE265B" w:rsidRDefault="005454BE" w:rsidP="00CE265B">
            <w:pPr>
              <w:spacing w:after="0" w:line="240" w:lineRule="auto"/>
              <w:jc w:val="center"/>
              <w:rPr>
                <w:rFonts w:ascii="Calibri" w:eastAsia="Times New Roman" w:hAnsi="Calibri"/>
                <w:b/>
                <w:bCs/>
                <w:color w:val="FFFFFF"/>
                <w:sz w:val="18"/>
                <w:szCs w:val="18"/>
                <w:lang w:eastAsia="es-EC"/>
              </w:rPr>
            </w:pPr>
            <w:r w:rsidRPr="00CE265B">
              <w:rPr>
                <w:rFonts w:ascii="Calibri" w:eastAsia="Times New Roman" w:hAnsi="Calibri"/>
                <w:b/>
                <w:bCs/>
                <w:color w:val="FFFFFF"/>
                <w:sz w:val="18"/>
                <w:szCs w:val="18"/>
                <w:lang w:eastAsia="es-EC"/>
              </w:rPr>
              <w:t> </w:t>
            </w:r>
          </w:p>
        </w:tc>
        <w:tc>
          <w:tcPr>
            <w:tcW w:w="542" w:type="dxa"/>
            <w:gridSpan w:val="3"/>
            <w:tcBorders>
              <w:top w:val="single" w:sz="4" w:space="0" w:color="auto"/>
            </w:tcBorders>
            <w:shd w:val="clear" w:color="000000" w:fill="FFFFFF"/>
            <w:vAlign w:val="bottom"/>
          </w:tcPr>
          <w:p w:rsidR="005454BE" w:rsidRPr="00CE265B" w:rsidRDefault="005454BE" w:rsidP="00CE265B">
            <w:pPr>
              <w:spacing w:after="0" w:line="240" w:lineRule="auto"/>
              <w:jc w:val="center"/>
              <w:rPr>
                <w:rFonts w:ascii="Calibri" w:eastAsia="Times New Roman" w:hAnsi="Calibri"/>
                <w:b/>
                <w:bCs/>
                <w:color w:val="FFFFFF"/>
                <w:sz w:val="18"/>
                <w:szCs w:val="18"/>
                <w:lang w:eastAsia="es-EC"/>
              </w:rPr>
            </w:pPr>
          </w:p>
        </w:tc>
        <w:tc>
          <w:tcPr>
            <w:tcW w:w="270" w:type="dxa"/>
            <w:tcBorders>
              <w:top w:val="single" w:sz="4" w:space="0" w:color="auto"/>
            </w:tcBorders>
            <w:shd w:val="clear" w:color="000000" w:fill="FFFFFF"/>
            <w:noWrap/>
            <w:vAlign w:val="bottom"/>
            <w:hideMark/>
          </w:tcPr>
          <w:p w:rsidR="005454BE" w:rsidRPr="00CE265B" w:rsidRDefault="005454BE"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r>
      <w:tr w:rsidR="006F7C2E" w:rsidRPr="00CE265B" w:rsidTr="005862CA">
        <w:trPr>
          <w:trHeight w:val="467"/>
        </w:trPr>
        <w:tc>
          <w:tcPr>
            <w:tcW w:w="900" w:type="dxa"/>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22"/>
                <w:szCs w:val="22"/>
                <w:lang w:eastAsia="es-EC"/>
              </w:rPr>
            </w:pPr>
            <w:r w:rsidRPr="00CE265B">
              <w:rPr>
                <w:rFonts w:ascii="Calibri" w:eastAsia="Times New Roman" w:hAnsi="Calibri"/>
                <w:color w:val="000000"/>
                <w:sz w:val="22"/>
                <w:szCs w:val="22"/>
                <w:lang w:eastAsia="es-EC"/>
              </w:rPr>
              <w:t> </w:t>
            </w:r>
          </w:p>
        </w:tc>
        <w:tc>
          <w:tcPr>
            <w:tcW w:w="1187"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36"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5"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1"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9"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19"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497" w:type="dxa"/>
            <w:gridSpan w:val="2"/>
            <w:shd w:val="clear" w:color="000000" w:fill="FFFFFF"/>
            <w:noWrap/>
            <w:vAlign w:val="bottom"/>
            <w:hideMark/>
          </w:tcPr>
          <w:p w:rsidR="00CE265B" w:rsidRPr="00CE265B" w:rsidRDefault="00CE265B" w:rsidP="00CE265B">
            <w:pPr>
              <w:spacing w:after="0" w:line="240" w:lineRule="auto"/>
              <w:jc w:val="center"/>
              <w:rPr>
                <w:rFonts w:ascii="Calibri" w:eastAsia="Times New Roman" w:hAnsi="Calibri"/>
                <w:b/>
                <w:bCs/>
                <w:color w:val="000000"/>
                <w:sz w:val="18"/>
                <w:szCs w:val="18"/>
                <w:lang w:eastAsia="es-EC"/>
              </w:rPr>
            </w:pPr>
            <w:r w:rsidRPr="00CE265B">
              <w:rPr>
                <w:rFonts w:ascii="Calibri" w:eastAsia="Times New Roman" w:hAnsi="Calibri"/>
                <w:b/>
                <w:bCs/>
                <w:color w:val="000000"/>
                <w:sz w:val="18"/>
                <w:szCs w:val="18"/>
                <w:lang w:eastAsia="es-EC"/>
              </w:rPr>
              <w:t> </w:t>
            </w:r>
          </w:p>
        </w:tc>
        <w:tc>
          <w:tcPr>
            <w:tcW w:w="542" w:type="dxa"/>
            <w:gridSpan w:val="3"/>
            <w:shd w:val="clear" w:color="000000" w:fill="FFFFFF"/>
            <w:noWrap/>
            <w:vAlign w:val="bottom"/>
            <w:hideMark/>
          </w:tcPr>
          <w:p w:rsidR="00CE265B" w:rsidRPr="00CE265B" w:rsidRDefault="00CE265B" w:rsidP="00CE265B">
            <w:pPr>
              <w:spacing w:after="0" w:line="240" w:lineRule="auto"/>
              <w:jc w:val="center"/>
              <w:rPr>
                <w:rFonts w:ascii="Calibri" w:eastAsia="Times New Roman" w:hAnsi="Calibri"/>
                <w:b/>
                <w:bCs/>
                <w:color w:val="000000"/>
                <w:sz w:val="18"/>
                <w:szCs w:val="18"/>
                <w:lang w:eastAsia="es-EC"/>
              </w:rPr>
            </w:pPr>
            <w:r w:rsidRPr="00CE265B">
              <w:rPr>
                <w:rFonts w:ascii="Calibri" w:eastAsia="Times New Roman" w:hAnsi="Calibri"/>
                <w:b/>
                <w:bCs/>
                <w:color w:val="000000"/>
                <w:sz w:val="18"/>
                <w:szCs w:val="18"/>
                <w:lang w:eastAsia="es-EC"/>
              </w:rPr>
              <w:t> </w:t>
            </w:r>
          </w:p>
        </w:tc>
        <w:tc>
          <w:tcPr>
            <w:tcW w:w="270" w:type="dxa"/>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r>
      <w:tr w:rsidR="006F7C2E" w:rsidRPr="00CE265B" w:rsidTr="005862CA">
        <w:trPr>
          <w:trHeight w:val="467"/>
        </w:trPr>
        <w:tc>
          <w:tcPr>
            <w:tcW w:w="900" w:type="dxa"/>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22"/>
                <w:szCs w:val="22"/>
                <w:lang w:eastAsia="es-EC"/>
              </w:rPr>
            </w:pPr>
            <w:r w:rsidRPr="00CE265B">
              <w:rPr>
                <w:rFonts w:ascii="Calibri" w:eastAsia="Times New Roman" w:hAnsi="Calibri"/>
                <w:color w:val="000000"/>
                <w:sz w:val="22"/>
                <w:szCs w:val="22"/>
                <w:lang w:eastAsia="es-EC"/>
              </w:rPr>
              <w:t> </w:t>
            </w:r>
          </w:p>
        </w:tc>
        <w:tc>
          <w:tcPr>
            <w:tcW w:w="1187"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36"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5"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1"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9"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19"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497"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42"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270" w:type="dxa"/>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r>
      <w:tr w:rsidR="006F7C2E" w:rsidRPr="00CE265B" w:rsidTr="005862CA">
        <w:trPr>
          <w:trHeight w:val="467"/>
        </w:trPr>
        <w:tc>
          <w:tcPr>
            <w:tcW w:w="900" w:type="dxa"/>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22"/>
                <w:szCs w:val="22"/>
                <w:lang w:eastAsia="es-EC"/>
              </w:rPr>
            </w:pPr>
            <w:r w:rsidRPr="00CE265B">
              <w:rPr>
                <w:rFonts w:ascii="Calibri" w:eastAsia="Times New Roman" w:hAnsi="Calibri"/>
                <w:color w:val="000000"/>
                <w:sz w:val="22"/>
                <w:szCs w:val="22"/>
                <w:lang w:eastAsia="es-EC"/>
              </w:rPr>
              <w:t> </w:t>
            </w:r>
          </w:p>
        </w:tc>
        <w:tc>
          <w:tcPr>
            <w:tcW w:w="1187"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36"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5"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1"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9"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19"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497" w:type="dxa"/>
            <w:gridSpan w:val="2"/>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42" w:type="dxa"/>
            <w:gridSpan w:val="3"/>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270" w:type="dxa"/>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r>
      <w:tr w:rsidR="005862CA" w:rsidRPr="00CE265B" w:rsidTr="005862CA">
        <w:trPr>
          <w:trHeight w:val="467"/>
        </w:trPr>
        <w:tc>
          <w:tcPr>
            <w:tcW w:w="900" w:type="dxa"/>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22"/>
                <w:szCs w:val="22"/>
                <w:lang w:eastAsia="es-EC"/>
              </w:rPr>
            </w:pPr>
          </w:p>
        </w:tc>
        <w:tc>
          <w:tcPr>
            <w:tcW w:w="1187" w:type="dxa"/>
            <w:gridSpan w:val="3"/>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654" w:type="dxa"/>
            <w:gridSpan w:val="2"/>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636" w:type="dxa"/>
            <w:gridSpan w:val="2"/>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625" w:type="dxa"/>
            <w:gridSpan w:val="2"/>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621" w:type="dxa"/>
            <w:gridSpan w:val="3"/>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659" w:type="dxa"/>
            <w:gridSpan w:val="3"/>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519" w:type="dxa"/>
            <w:gridSpan w:val="2"/>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497" w:type="dxa"/>
            <w:gridSpan w:val="2"/>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542" w:type="dxa"/>
            <w:gridSpan w:val="3"/>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c>
          <w:tcPr>
            <w:tcW w:w="270" w:type="dxa"/>
            <w:shd w:val="clear" w:color="000000" w:fill="FFFFFF"/>
            <w:noWrap/>
            <w:vAlign w:val="bottom"/>
            <w:hideMark/>
          </w:tcPr>
          <w:p w:rsidR="005862CA" w:rsidRPr="00CE265B" w:rsidRDefault="005862CA" w:rsidP="00CE265B">
            <w:pPr>
              <w:spacing w:after="0" w:line="240" w:lineRule="auto"/>
              <w:rPr>
                <w:rFonts w:ascii="Calibri" w:eastAsia="Times New Roman" w:hAnsi="Calibri"/>
                <w:color w:val="000000"/>
                <w:sz w:val="18"/>
                <w:szCs w:val="18"/>
                <w:lang w:eastAsia="es-EC"/>
              </w:rPr>
            </w:pPr>
          </w:p>
        </w:tc>
      </w:tr>
      <w:tr w:rsidR="006F7C2E" w:rsidRPr="00CE265B" w:rsidTr="008B0BEA">
        <w:trPr>
          <w:trHeight w:val="467"/>
        </w:trPr>
        <w:tc>
          <w:tcPr>
            <w:tcW w:w="900" w:type="dxa"/>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22"/>
                <w:szCs w:val="22"/>
                <w:lang w:eastAsia="es-EC"/>
              </w:rPr>
            </w:pPr>
            <w:r w:rsidRPr="00CE265B">
              <w:rPr>
                <w:rFonts w:ascii="Calibri" w:eastAsia="Times New Roman" w:hAnsi="Calibri"/>
                <w:color w:val="000000"/>
                <w:sz w:val="22"/>
                <w:szCs w:val="22"/>
                <w:lang w:eastAsia="es-EC"/>
              </w:rPr>
              <w:t> </w:t>
            </w:r>
          </w:p>
        </w:tc>
        <w:tc>
          <w:tcPr>
            <w:tcW w:w="1187" w:type="dxa"/>
            <w:gridSpan w:val="3"/>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4" w:type="dxa"/>
            <w:gridSpan w:val="2"/>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36" w:type="dxa"/>
            <w:gridSpan w:val="2"/>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5" w:type="dxa"/>
            <w:gridSpan w:val="2"/>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21" w:type="dxa"/>
            <w:gridSpan w:val="3"/>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659" w:type="dxa"/>
            <w:gridSpan w:val="3"/>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19" w:type="dxa"/>
            <w:gridSpan w:val="2"/>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497" w:type="dxa"/>
            <w:gridSpan w:val="2"/>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542" w:type="dxa"/>
            <w:gridSpan w:val="3"/>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c>
          <w:tcPr>
            <w:tcW w:w="270" w:type="dxa"/>
            <w:tcBorders>
              <w:bottom w:val="single" w:sz="4" w:space="0" w:color="auto"/>
            </w:tcBorders>
            <w:shd w:val="clear" w:color="000000" w:fill="FFFFFF"/>
            <w:noWrap/>
            <w:vAlign w:val="bottom"/>
            <w:hideMark/>
          </w:tcPr>
          <w:p w:rsidR="00CE265B" w:rsidRPr="00CE265B" w:rsidRDefault="00CE265B" w:rsidP="00CE265B">
            <w:pPr>
              <w:spacing w:after="0" w:line="240" w:lineRule="auto"/>
              <w:rPr>
                <w:rFonts w:ascii="Calibri" w:eastAsia="Times New Roman" w:hAnsi="Calibri"/>
                <w:color w:val="000000"/>
                <w:sz w:val="18"/>
                <w:szCs w:val="18"/>
                <w:lang w:eastAsia="es-EC"/>
              </w:rPr>
            </w:pPr>
            <w:r w:rsidRPr="00CE265B">
              <w:rPr>
                <w:rFonts w:ascii="Calibri" w:eastAsia="Times New Roman" w:hAnsi="Calibri"/>
                <w:color w:val="000000"/>
                <w:sz w:val="18"/>
                <w:szCs w:val="18"/>
                <w:lang w:eastAsia="es-EC"/>
              </w:rPr>
              <w:t> </w:t>
            </w:r>
          </w:p>
        </w:tc>
      </w:tr>
      <w:tr w:rsidR="006F7C2E" w:rsidRPr="00CE265B" w:rsidTr="008B0BEA">
        <w:trPr>
          <w:trHeight w:val="350"/>
        </w:trPr>
        <w:tc>
          <w:tcPr>
            <w:tcW w:w="900" w:type="dxa"/>
            <w:tcBorders>
              <w:left w:val="nil"/>
              <w:bottom w:val="nil"/>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sz w:val="22"/>
                <w:szCs w:val="22"/>
                <w:lang w:eastAsia="es-EC"/>
              </w:rPr>
            </w:pPr>
            <w:r w:rsidRPr="00CE265B">
              <w:rPr>
                <w:rFonts w:ascii="Calibri" w:eastAsia="Times New Roman" w:hAnsi="Calibri"/>
                <w:sz w:val="22"/>
                <w:szCs w:val="22"/>
                <w:lang w:eastAsia="es-EC"/>
              </w:rPr>
              <w:t> </w:t>
            </w:r>
          </w:p>
        </w:tc>
        <w:tc>
          <w:tcPr>
            <w:tcW w:w="630" w:type="dxa"/>
            <w:gridSpan w:val="2"/>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FEB</w:t>
            </w:r>
          </w:p>
        </w:tc>
        <w:tc>
          <w:tcPr>
            <w:tcW w:w="630" w:type="dxa"/>
            <w:gridSpan w:val="2"/>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MAR</w:t>
            </w:r>
          </w:p>
        </w:tc>
        <w:tc>
          <w:tcPr>
            <w:tcW w:w="720" w:type="dxa"/>
            <w:gridSpan w:val="2"/>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ABR</w:t>
            </w:r>
          </w:p>
        </w:tc>
        <w:tc>
          <w:tcPr>
            <w:tcW w:w="720" w:type="dxa"/>
            <w:gridSpan w:val="2"/>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MAY</w:t>
            </w:r>
          </w:p>
        </w:tc>
        <w:tc>
          <w:tcPr>
            <w:tcW w:w="720" w:type="dxa"/>
            <w:gridSpan w:val="3"/>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JUN</w:t>
            </w:r>
          </w:p>
        </w:tc>
        <w:tc>
          <w:tcPr>
            <w:tcW w:w="720" w:type="dxa"/>
            <w:gridSpan w:val="2"/>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JUL</w:t>
            </w:r>
          </w:p>
        </w:tc>
        <w:tc>
          <w:tcPr>
            <w:tcW w:w="720" w:type="dxa"/>
            <w:gridSpan w:val="3"/>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AGO</w:t>
            </w:r>
          </w:p>
        </w:tc>
        <w:tc>
          <w:tcPr>
            <w:tcW w:w="630" w:type="dxa"/>
            <w:gridSpan w:val="4"/>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SEP</w:t>
            </w:r>
          </w:p>
        </w:tc>
        <w:tc>
          <w:tcPr>
            <w:tcW w:w="717" w:type="dxa"/>
            <w:gridSpan w:val="3"/>
            <w:tcBorders>
              <w:top w:val="single" w:sz="4" w:space="0" w:color="auto"/>
              <w:left w:val="nil"/>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20"/>
                <w:szCs w:val="20"/>
                <w:lang w:eastAsia="es-EC"/>
              </w:rPr>
            </w:pPr>
            <w:r w:rsidRPr="00CE265B">
              <w:rPr>
                <w:rFonts w:ascii="Calibri" w:eastAsia="Times New Roman" w:hAnsi="Calibri"/>
                <w:b/>
                <w:bCs/>
                <w:color w:val="FFFFFF" w:themeColor="background1"/>
                <w:sz w:val="20"/>
                <w:szCs w:val="20"/>
                <w:lang w:eastAsia="es-EC"/>
              </w:rPr>
              <w:t>OCT</w:t>
            </w:r>
          </w:p>
        </w:tc>
      </w:tr>
      <w:tr w:rsidR="006F7C2E" w:rsidRPr="00CE265B" w:rsidTr="005862CA">
        <w:trPr>
          <w:trHeight w:val="350"/>
        </w:trPr>
        <w:tc>
          <w:tcPr>
            <w:tcW w:w="900"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18"/>
                <w:szCs w:val="20"/>
                <w:lang w:eastAsia="es-EC"/>
              </w:rPr>
            </w:pPr>
            <w:r w:rsidRPr="008D05F7">
              <w:rPr>
                <w:rFonts w:ascii="Calibri" w:eastAsia="Times New Roman" w:hAnsi="Calibri"/>
                <w:b/>
                <w:bCs/>
                <w:color w:val="FFFFFF" w:themeColor="background1"/>
                <w:sz w:val="18"/>
                <w:szCs w:val="20"/>
                <w:lang w:eastAsia="es-EC"/>
              </w:rPr>
              <w:t>MÍNIMO</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630" w:type="dxa"/>
            <w:gridSpan w:val="4"/>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c>
          <w:tcPr>
            <w:tcW w:w="717" w:type="dxa"/>
            <w:gridSpan w:val="3"/>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10%</w:t>
            </w:r>
          </w:p>
        </w:tc>
      </w:tr>
      <w:tr w:rsidR="006F7C2E" w:rsidRPr="00CE265B" w:rsidTr="005862CA">
        <w:trPr>
          <w:trHeight w:val="350"/>
        </w:trPr>
        <w:tc>
          <w:tcPr>
            <w:tcW w:w="900"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18"/>
                <w:szCs w:val="20"/>
                <w:lang w:eastAsia="es-EC"/>
              </w:rPr>
            </w:pPr>
            <w:r w:rsidRPr="008D05F7">
              <w:rPr>
                <w:rFonts w:ascii="Calibri" w:eastAsia="Times New Roman" w:hAnsi="Calibri"/>
                <w:b/>
                <w:bCs/>
                <w:color w:val="FFFFFF" w:themeColor="background1"/>
                <w:sz w:val="18"/>
                <w:szCs w:val="20"/>
                <w:lang w:eastAsia="es-EC"/>
              </w:rPr>
              <w:t>MÁXIMO</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630" w:type="dxa"/>
            <w:gridSpan w:val="4"/>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c>
          <w:tcPr>
            <w:tcW w:w="717" w:type="dxa"/>
            <w:gridSpan w:val="3"/>
            <w:tcBorders>
              <w:top w:val="nil"/>
              <w:left w:val="nil"/>
              <w:bottom w:val="single" w:sz="4" w:space="0" w:color="auto"/>
              <w:right w:val="single" w:sz="4" w:space="0" w:color="auto"/>
            </w:tcBorders>
            <w:shd w:val="clear" w:color="000000" w:fill="FFFFFF"/>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w:t>
            </w:r>
          </w:p>
        </w:tc>
      </w:tr>
      <w:tr w:rsidR="006F7C2E" w:rsidRPr="00CE265B" w:rsidTr="005862CA">
        <w:trPr>
          <w:trHeight w:val="584"/>
        </w:trPr>
        <w:tc>
          <w:tcPr>
            <w:tcW w:w="900" w:type="dxa"/>
            <w:tcBorders>
              <w:top w:val="nil"/>
              <w:left w:val="single" w:sz="4" w:space="0" w:color="auto"/>
              <w:bottom w:val="single" w:sz="4" w:space="0" w:color="auto"/>
              <w:right w:val="single" w:sz="4" w:space="0" w:color="auto"/>
            </w:tcBorders>
            <w:shd w:val="clear" w:color="auto" w:fill="4F81BD" w:themeFill="accent1"/>
            <w:vAlign w:val="center"/>
            <w:hideMark/>
          </w:tcPr>
          <w:p w:rsidR="009147F8" w:rsidRPr="00CE265B" w:rsidRDefault="009147F8" w:rsidP="005454BE">
            <w:pPr>
              <w:spacing w:after="0" w:line="240" w:lineRule="auto"/>
              <w:jc w:val="center"/>
              <w:rPr>
                <w:rFonts w:ascii="Calibri" w:eastAsia="Times New Roman" w:hAnsi="Calibri"/>
                <w:b/>
                <w:bCs/>
                <w:color w:val="FFFFFF" w:themeColor="background1"/>
                <w:sz w:val="18"/>
                <w:szCs w:val="20"/>
                <w:lang w:eastAsia="es-EC"/>
              </w:rPr>
            </w:pPr>
            <w:r w:rsidRPr="006F7C2E">
              <w:rPr>
                <w:rFonts w:ascii="Calibri" w:eastAsia="Times New Roman" w:hAnsi="Calibri"/>
                <w:b/>
                <w:bCs/>
                <w:color w:val="FFFFFF" w:themeColor="background1"/>
                <w:sz w:val="16"/>
                <w:szCs w:val="20"/>
                <w:lang w:eastAsia="es-EC"/>
              </w:rPr>
              <w:t>DESPACHO 2010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10,440</w:t>
            </w:r>
          </w:p>
        </w:tc>
        <w:tc>
          <w:tcPr>
            <w:tcW w:w="630" w:type="dxa"/>
            <w:gridSpan w:val="2"/>
            <w:tcBorders>
              <w:top w:val="nil"/>
              <w:left w:val="nil"/>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18,880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14,190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42,660</w:t>
            </w:r>
          </w:p>
        </w:tc>
        <w:tc>
          <w:tcPr>
            <w:tcW w:w="720" w:type="dxa"/>
            <w:gridSpan w:val="3"/>
            <w:tcBorders>
              <w:top w:val="nil"/>
              <w:left w:val="nil"/>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39,620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55,360</w:t>
            </w:r>
          </w:p>
        </w:tc>
        <w:tc>
          <w:tcPr>
            <w:tcW w:w="720" w:type="dxa"/>
            <w:gridSpan w:val="3"/>
            <w:tcBorders>
              <w:top w:val="nil"/>
              <w:left w:val="nil"/>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50,060</w:t>
            </w:r>
          </w:p>
        </w:tc>
        <w:tc>
          <w:tcPr>
            <w:tcW w:w="630" w:type="dxa"/>
            <w:gridSpan w:val="4"/>
            <w:tcBorders>
              <w:top w:val="nil"/>
              <w:left w:val="nil"/>
              <w:bottom w:val="single" w:sz="4" w:space="0" w:color="auto"/>
              <w:right w:val="nil"/>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59,616</w:t>
            </w:r>
          </w:p>
        </w:tc>
        <w:tc>
          <w:tcPr>
            <w:tcW w:w="717" w:type="dxa"/>
            <w:gridSpan w:val="3"/>
            <w:tcBorders>
              <w:top w:val="nil"/>
              <w:left w:val="single" w:sz="4" w:space="0" w:color="auto"/>
              <w:bottom w:val="single" w:sz="4" w:space="0" w:color="auto"/>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color w:val="000000"/>
                <w:sz w:val="16"/>
                <w:szCs w:val="20"/>
                <w:lang w:eastAsia="es-EC"/>
              </w:rPr>
            </w:pPr>
            <w:r w:rsidRPr="006F7C2E">
              <w:rPr>
                <w:rFonts w:ascii="Calibri" w:eastAsia="Times New Roman" w:hAnsi="Calibri"/>
                <w:b/>
                <w:bCs/>
                <w:color w:val="000000"/>
                <w:sz w:val="16"/>
                <w:szCs w:val="20"/>
                <w:lang w:eastAsia="es-EC"/>
              </w:rPr>
              <w:t>91,516</w:t>
            </w:r>
          </w:p>
        </w:tc>
      </w:tr>
      <w:tr w:rsidR="006F7C2E" w:rsidRPr="00CE265B" w:rsidTr="005862CA">
        <w:trPr>
          <w:trHeight w:val="564"/>
        </w:trPr>
        <w:tc>
          <w:tcPr>
            <w:tcW w:w="900" w:type="dxa"/>
            <w:tcBorders>
              <w:top w:val="nil"/>
              <w:left w:val="single" w:sz="4" w:space="0" w:color="auto"/>
              <w:bottom w:val="single" w:sz="4" w:space="0" w:color="auto"/>
              <w:right w:val="single" w:sz="4" w:space="0" w:color="auto"/>
            </w:tcBorders>
            <w:shd w:val="clear" w:color="auto" w:fill="4F81BD" w:themeFill="accent1"/>
            <w:vAlign w:val="center"/>
            <w:hideMark/>
          </w:tcPr>
          <w:p w:rsidR="009147F8" w:rsidRPr="00CE265B" w:rsidRDefault="009147F8" w:rsidP="005454BE">
            <w:pPr>
              <w:spacing w:after="0" w:line="240" w:lineRule="auto"/>
              <w:jc w:val="center"/>
              <w:rPr>
                <w:rFonts w:ascii="Calibri" w:eastAsia="Times New Roman" w:hAnsi="Calibri"/>
                <w:b/>
                <w:bCs/>
                <w:color w:val="FFFFFF" w:themeColor="background1"/>
                <w:sz w:val="18"/>
                <w:szCs w:val="20"/>
                <w:lang w:eastAsia="es-EC"/>
              </w:rPr>
            </w:pPr>
            <w:r w:rsidRPr="006F7C2E">
              <w:rPr>
                <w:rFonts w:ascii="Calibri" w:eastAsia="Times New Roman" w:hAnsi="Calibri"/>
                <w:b/>
                <w:bCs/>
                <w:color w:val="FFFFFF" w:themeColor="background1"/>
                <w:sz w:val="16"/>
                <w:szCs w:val="20"/>
                <w:lang w:eastAsia="es-EC"/>
              </w:rPr>
              <w:t>DESPACHO  2009</w:t>
            </w:r>
          </w:p>
        </w:tc>
        <w:tc>
          <w:tcPr>
            <w:tcW w:w="630" w:type="dxa"/>
            <w:gridSpan w:val="2"/>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18,848</w:t>
            </w:r>
          </w:p>
        </w:tc>
        <w:tc>
          <w:tcPr>
            <w:tcW w:w="630" w:type="dxa"/>
            <w:gridSpan w:val="2"/>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11,180</w:t>
            </w:r>
          </w:p>
        </w:tc>
        <w:tc>
          <w:tcPr>
            <w:tcW w:w="720" w:type="dxa"/>
            <w:gridSpan w:val="2"/>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13,550</w:t>
            </w:r>
          </w:p>
        </w:tc>
        <w:tc>
          <w:tcPr>
            <w:tcW w:w="720" w:type="dxa"/>
            <w:gridSpan w:val="2"/>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29,400</w:t>
            </w:r>
          </w:p>
        </w:tc>
        <w:tc>
          <w:tcPr>
            <w:tcW w:w="720" w:type="dxa"/>
            <w:gridSpan w:val="3"/>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67,985</w:t>
            </w:r>
          </w:p>
        </w:tc>
        <w:tc>
          <w:tcPr>
            <w:tcW w:w="720" w:type="dxa"/>
            <w:gridSpan w:val="2"/>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40,810</w:t>
            </w:r>
          </w:p>
        </w:tc>
        <w:tc>
          <w:tcPr>
            <w:tcW w:w="720" w:type="dxa"/>
            <w:gridSpan w:val="3"/>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27,210</w:t>
            </w:r>
          </w:p>
        </w:tc>
        <w:tc>
          <w:tcPr>
            <w:tcW w:w="630" w:type="dxa"/>
            <w:gridSpan w:val="4"/>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19,285</w:t>
            </w:r>
          </w:p>
        </w:tc>
        <w:tc>
          <w:tcPr>
            <w:tcW w:w="717" w:type="dxa"/>
            <w:gridSpan w:val="3"/>
            <w:tcBorders>
              <w:top w:val="nil"/>
              <w:left w:val="nil"/>
              <w:bottom w:val="nil"/>
              <w:right w:val="single" w:sz="4" w:space="0" w:color="auto"/>
            </w:tcBorders>
            <w:shd w:val="clear" w:color="auto" w:fill="auto"/>
            <w:noWrap/>
            <w:vAlign w:val="center"/>
            <w:hideMark/>
          </w:tcPr>
          <w:p w:rsidR="009147F8" w:rsidRPr="006F7C2E" w:rsidRDefault="009147F8" w:rsidP="00CE265B">
            <w:pPr>
              <w:spacing w:after="0" w:line="240" w:lineRule="auto"/>
              <w:jc w:val="center"/>
              <w:rPr>
                <w:rFonts w:ascii="Calibri" w:eastAsia="Times New Roman" w:hAnsi="Calibri"/>
                <w:b/>
                <w:bCs/>
                <w:sz w:val="16"/>
                <w:szCs w:val="20"/>
                <w:lang w:eastAsia="es-EC"/>
              </w:rPr>
            </w:pPr>
            <w:r w:rsidRPr="006F7C2E">
              <w:rPr>
                <w:rFonts w:ascii="Calibri" w:eastAsia="Times New Roman" w:hAnsi="Calibri"/>
                <w:b/>
                <w:bCs/>
                <w:sz w:val="16"/>
                <w:szCs w:val="20"/>
                <w:lang w:eastAsia="es-EC"/>
              </w:rPr>
              <w:t>49,061</w:t>
            </w:r>
          </w:p>
        </w:tc>
      </w:tr>
      <w:tr w:rsidR="006F7C2E" w:rsidRPr="00CE265B" w:rsidTr="004D3639">
        <w:trPr>
          <w:trHeight w:val="488"/>
        </w:trPr>
        <w:tc>
          <w:tcPr>
            <w:tcW w:w="900" w:type="dxa"/>
            <w:tcBorders>
              <w:top w:val="nil"/>
              <w:left w:val="single" w:sz="4" w:space="0" w:color="auto"/>
              <w:bottom w:val="single" w:sz="4" w:space="0" w:color="auto"/>
              <w:right w:val="single" w:sz="4" w:space="0" w:color="auto"/>
            </w:tcBorders>
            <w:shd w:val="clear" w:color="auto" w:fill="4F81BD" w:themeFill="accent1"/>
            <w:noWrap/>
            <w:vAlign w:val="center"/>
            <w:hideMark/>
          </w:tcPr>
          <w:p w:rsidR="009147F8" w:rsidRPr="00CE265B" w:rsidRDefault="009147F8" w:rsidP="00CE265B">
            <w:pPr>
              <w:spacing w:after="0" w:line="240" w:lineRule="auto"/>
              <w:jc w:val="center"/>
              <w:rPr>
                <w:rFonts w:ascii="Calibri" w:eastAsia="Times New Roman" w:hAnsi="Calibri"/>
                <w:b/>
                <w:bCs/>
                <w:color w:val="FFFFFF" w:themeColor="background1"/>
                <w:sz w:val="18"/>
                <w:szCs w:val="20"/>
                <w:lang w:eastAsia="es-EC"/>
              </w:rPr>
            </w:pPr>
            <w:r w:rsidRPr="008D05F7">
              <w:rPr>
                <w:rFonts w:ascii="Calibri" w:eastAsia="Times New Roman" w:hAnsi="Calibri"/>
                <w:b/>
                <w:bCs/>
                <w:color w:val="FFFFFF" w:themeColor="background1"/>
                <w:sz w:val="18"/>
                <w:szCs w:val="20"/>
                <w:lang w:eastAsia="es-EC"/>
              </w:rPr>
              <w:t>RELACIÓN</w:t>
            </w:r>
          </w:p>
        </w:tc>
        <w:tc>
          <w:tcPr>
            <w:tcW w:w="630" w:type="dxa"/>
            <w:gridSpan w:val="2"/>
            <w:tcBorders>
              <w:top w:val="single" w:sz="4" w:space="0" w:color="auto"/>
              <w:left w:val="nil"/>
              <w:bottom w:val="single" w:sz="4" w:space="0" w:color="auto"/>
              <w:right w:val="single" w:sz="4" w:space="0" w:color="auto"/>
            </w:tcBorders>
            <w:shd w:val="clear" w:color="auto" w:fill="FF0000"/>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-45%</w:t>
            </w:r>
          </w:p>
        </w:tc>
        <w:tc>
          <w:tcPr>
            <w:tcW w:w="630" w:type="dxa"/>
            <w:gridSpan w:val="2"/>
            <w:tcBorders>
              <w:top w:val="single" w:sz="4" w:space="0" w:color="auto"/>
              <w:left w:val="nil"/>
              <w:bottom w:val="single" w:sz="4" w:space="0" w:color="auto"/>
              <w:right w:val="single" w:sz="4" w:space="0" w:color="auto"/>
            </w:tcBorders>
            <w:shd w:val="clear" w:color="auto" w:fill="66FF33"/>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69%</w:t>
            </w:r>
          </w:p>
        </w:tc>
        <w:tc>
          <w:tcPr>
            <w:tcW w:w="720" w:type="dxa"/>
            <w:gridSpan w:val="2"/>
            <w:tcBorders>
              <w:top w:val="single" w:sz="4" w:space="0" w:color="auto"/>
              <w:left w:val="nil"/>
              <w:bottom w:val="single" w:sz="4" w:space="0" w:color="auto"/>
              <w:right w:val="single" w:sz="4" w:space="0" w:color="auto"/>
            </w:tcBorders>
            <w:shd w:val="clear" w:color="auto" w:fill="FF0000"/>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5%</w:t>
            </w:r>
          </w:p>
        </w:tc>
        <w:tc>
          <w:tcPr>
            <w:tcW w:w="720" w:type="dxa"/>
            <w:gridSpan w:val="2"/>
            <w:tcBorders>
              <w:top w:val="single" w:sz="4" w:space="0" w:color="auto"/>
              <w:left w:val="nil"/>
              <w:bottom w:val="single" w:sz="4" w:space="0" w:color="auto"/>
              <w:right w:val="single" w:sz="4" w:space="0" w:color="auto"/>
            </w:tcBorders>
            <w:shd w:val="clear" w:color="auto" w:fill="66FF33"/>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45%</w:t>
            </w:r>
          </w:p>
        </w:tc>
        <w:tc>
          <w:tcPr>
            <w:tcW w:w="720" w:type="dxa"/>
            <w:gridSpan w:val="3"/>
            <w:tcBorders>
              <w:top w:val="single" w:sz="4" w:space="0" w:color="auto"/>
              <w:left w:val="nil"/>
              <w:bottom w:val="single" w:sz="4" w:space="0" w:color="auto"/>
              <w:right w:val="single" w:sz="4" w:space="0" w:color="auto"/>
            </w:tcBorders>
            <w:shd w:val="clear" w:color="auto" w:fill="FF0000"/>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-42%</w:t>
            </w:r>
          </w:p>
        </w:tc>
        <w:tc>
          <w:tcPr>
            <w:tcW w:w="720" w:type="dxa"/>
            <w:gridSpan w:val="2"/>
            <w:tcBorders>
              <w:top w:val="single" w:sz="4" w:space="0" w:color="auto"/>
              <w:left w:val="nil"/>
              <w:bottom w:val="single" w:sz="4" w:space="0" w:color="auto"/>
              <w:right w:val="single" w:sz="4" w:space="0" w:color="auto"/>
            </w:tcBorders>
            <w:shd w:val="clear" w:color="auto" w:fill="66FF33"/>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36%</w:t>
            </w:r>
          </w:p>
        </w:tc>
        <w:tc>
          <w:tcPr>
            <w:tcW w:w="720" w:type="dxa"/>
            <w:gridSpan w:val="3"/>
            <w:tcBorders>
              <w:top w:val="single" w:sz="4" w:space="0" w:color="auto"/>
              <w:left w:val="nil"/>
              <w:bottom w:val="single" w:sz="4" w:space="0" w:color="auto"/>
              <w:right w:val="single" w:sz="4" w:space="0" w:color="auto"/>
            </w:tcBorders>
            <w:shd w:val="clear" w:color="auto" w:fill="66FF33"/>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84%</w:t>
            </w:r>
          </w:p>
        </w:tc>
        <w:tc>
          <w:tcPr>
            <w:tcW w:w="630" w:type="dxa"/>
            <w:gridSpan w:val="4"/>
            <w:tcBorders>
              <w:top w:val="single" w:sz="4" w:space="0" w:color="auto"/>
              <w:left w:val="nil"/>
              <w:bottom w:val="single" w:sz="4" w:space="0" w:color="auto"/>
              <w:right w:val="single" w:sz="4" w:space="0" w:color="auto"/>
            </w:tcBorders>
            <w:shd w:val="clear" w:color="auto" w:fill="66FF33"/>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209%</w:t>
            </w:r>
          </w:p>
        </w:tc>
        <w:tc>
          <w:tcPr>
            <w:tcW w:w="717" w:type="dxa"/>
            <w:gridSpan w:val="3"/>
            <w:tcBorders>
              <w:top w:val="single" w:sz="4" w:space="0" w:color="auto"/>
              <w:left w:val="nil"/>
              <w:bottom w:val="single" w:sz="4" w:space="0" w:color="auto"/>
              <w:right w:val="single" w:sz="4" w:space="0" w:color="auto"/>
            </w:tcBorders>
            <w:shd w:val="clear" w:color="auto" w:fill="66FF33"/>
            <w:noWrap/>
            <w:vAlign w:val="center"/>
            <w:hideMark/>
          </w:tcPr>
          <w:p w:rsidR="009147F8" w:rsidRPr="00CE265B" w:rsidRDefault="009147F8" w:rsidP="00CE265B">
            <w:pPr>
              <w:spacing w:after="0" w:line="240" w:lineRule="auto"/>
              <w:jc w:val="center"/>
              <w:rPr>
                <w:rFonts w:ascii="Calibri" w:eastAsia="Times New Roman" w:hAnsi="Calibri"/>
                <w:b/>
                <w:bCs/>
                <w:color w:val="000000"/>
                <w:sz w:val="20"/>
                <w:szCs w:val="20"/>
                <w:lang w:eastAsia="es-EC"/>
              </w:rPr>
            </w:pPr>
            <w:r w:rsidRPr="00CE265B">
              <w:rPr>
                <w:rFonts w:ascii="Calibri" w:eastAsia="Times New Roman" w:hAnsi="Calibri"/>
                <w:b/>
                <w:bCs/>
                <w:color w:val="000000"/>
                <w:sz w:val="20"/>
                <w:szCs w:val="20"/>
                <w:lang w:eastAsia="es-EC"/>
              </w:rPr>
              <w:t>87%</w:t>
            </w:r>
          </w:p>
        </w:tc>
      </w:tr>
    </w:tbl>
    <w:p w:rsidR="004A751D" w:rsidRDefault="00761283" w:rsidP="004A751D">
      <w:pPr>
        <w:spacing w:after="0" w:line="240" w:lineRule="auto"/>
        <w:ind w:left="2131" w:firstLine="706"/>
        <w:jc w:val="center"/>
        <w:rPr>
          <w:rFonts w:eastAsia="Calibri" w:cs="Arial"/>
          <w:b/>
          <w:sz w:val="20"/>
        </w:rPr>
      </w:pPr>
      <w:r>
        <w:rPr>
          <w:rFonts w:eastAsia="Calibri" w:cs="Arial"/>
          <w:b/>
          <w:noProof/>
          <w:sz w:val="20"/>
          <w:lang w:eastAsia="es-EC"/>
        </w:rPr>
        <w:drawing>
          <wp:anchor distT="0" distB="0" distL="114300" distR="114300" simplePos="0" relativeHeight="251717120" behindDoc="1" locked="0" layoutInCell="1" allowOverlap="1">
            <wp:simplePos x="0" y="0"/>
            <wp:positionH relativeFrom="column">
              <wp:posOffset>2736850</wp:posOffset>
            </wp:positionH>
            <wp:positionV relativeFrom="paragraph">
              <wp:posOffset>107950</wp:posOffset>
            </wp:positionV>
            <wp:extent cx="398145" cy="571500"/>
            <wp:effectExtent l="19050" t="0" r="1905" b="0"/>
            <wp:wrapTight wrapText="bothSides">
              <wp:wrapPolygon edited="0">
                <wp:start x="-1033" y="0"/>
                <wp:lineTo x="-1033" y="20880"/>
                <wp:lineTo x="21703" y="20880"/>
                <wp:lineTo x="21703" y="0"/>
                <wp:lineTo x="-1033" y="0"/>
              </wp:wrapPolygon>
            </wp:wrapTight>
            <wp:docPr id="9"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7" cstate="print"/>
                    <a:srcRect l="18750" r="19444"/>
                    <a:stretch>
                      <a:fillRect/>
                    </a:stretch>
                  </pic:blipFill>
                  <pic:spPr bwMode="auto">
                    <a:xfrm>
                      <a:off x="0" y="0"/>
                      <a:ext cx="398145" cy="571500"/>
                    </a:xfrm>
                    <a:prstGeom prst="rect">
                      <a:avLst/>
                    </a:prstGeom>
                    <a:noFill/>
                    <a:ln w="9525">
                      <a:noFill/>
                      <a:miter lim="800000"/>
                      <a:headEnd/>
                      <a:tailEnd/>
                    </a:ln>
                  </pic:spPr>
                </pic:pic>
              </a:graphicData>
            </a:graphic>
          </wp:anchor>
        </w:drawing>
      </w:r>
    </w:p>
    <w:tbl>
      <w:tblPr>
        <w:tblpPr w:leftFromText="141" w:rightFromText="141" w:vertAnchor="text" w:horzAnchor="page" w:tblpX="7523"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6"/>
        <w:gridCol w:w="1184"/>
      </w:tblGrid>
      <w:tr w:rsidR="008D05F7" w:rsidRPr="00C11874" w:rsidTr="005862CA">
        <w:trPr>
          <w:trHeight w:val="311"/>
        </w:trPr>
        <w:tc>
          <w:tcPr>
            <w:tcW w:w="1306" w:type="dxa"/>
            <w:shd w:val="clear" w:color="auto" w:fill="FF0000"/>
            <w:vAlign w:val="center"/>
          </w:tcPr>
          <w:p w:rsidR="008D05F7" w:rsidRPr="008D05F7" w:rsidRDefault="008D05F7" w:rsidP="008D05F7">
            <w:pPr>
              <w:tabs>
                <w:tab w:val="left" w:pos="7938"/>
              </w:tabs>
              <w:spacing w:after="0" w:line="240" w:lineRule="auto"/>
              <w:jc w:val="center"/>
              <w:rPr>
                <w:rFonts w:asciiTheme="minorHAnsi" w:eastAsia="Times New Roman" w:hAnsiTheme="minorHAnsi" w:cs="Arial"/>
                <w:b/>
                <w:bCs/>
                <w:sz w:val="22"/>
                <w:szCs w:val="24"/>
                <w:lang w:val="es-ES" w:eastAsia="es-ES"/>
              </w:rPr>
            </w:pPr>
            <w:r w:rsidRPr="008D05F7">
              <w:rPr>
                <w:rFonts w:asciiTheme="minorHAnsi" w:eastAsia="Times New Roman" w:hAnsiTheme="minorHAnsi" w:cs="Arial"/>
                <w:b/>
                <w:bCs/>
                <w:sz w:val="22"/>
                <w:szCs w:val="24"/>
                <w:lang w:val="es-ES" w:eastAsia="es-ES"/>
              </w:rPr>
              <w:t>Inaceptable</w:t>
            </w:r>
          </w:p>
        </w:tc>
        <w:tc>
          <w:tcPr>
            <w:tcW w:w="1184" w:type="dxa"/>
            <w:shd w:val="clear" w:color="auto" w:fill="FFFFFF"/>
            <w:vAlign w:val="center"/>
          </w:tcPr>
          <w:p w:rsidR="008D05F7" w:rsidRPr="008D05F7" w:rsidRDefault="008D05F7" w:rsidP="008D05F7">
            <w:pPr>
              <w:tabs>
                <w:tab w:val="left" w:pos="7938"/>
              </w:tabs>
              <w:spacing w:after="0" w:line="240" w:lineRule="auto"/>
              <w:jc w:val="center"/>
              <w:rPr>
                <w:rFonts w:asciiTheme="minorHAnsi" w:eastAsia="Times New Roman" w:hAnsiTheme="minorHAnsi" w:cs="Arial"/>
                <w:b/>
                <w:bCs/>
                <w:sz w:val="20"/>
                <w:szCs w:val="24"/>
                <w:lang w:val="es-ES" w:eastAsia="es-ES"/>
              </w:rPr>
            </w:pPr>
            <w:r w:rsidRPr="008D05F7">
              <w:rPr>
                <w:rFonts w:asciiTheme="minorHAnsi" w:eastAsia="Times New Roman" w:hAnsiTheme="minorHAnsi" w:cs="Arial"/>
                <w:b/>
                <w:bCs/>
                <w:sz w:val="20"/>
                <w:szCs w:val="24"/>
                <w:lang w:val="es-ES" w:eastAsia="es-ES"/>
              </w:rPr>
              <w:t>&lt; 10%</w:t>
            </w:r>
          </w:p>
        </w:tc>
      </w:tr>
      <w:tr w:rsidR="008D05F7" w:rsidRPr="00C11874" w:rsidTr="005862CA">
        <w:trPr>
          <w:trHeight w:val="311"/>
        </w:trPr>
        <w:tc>
          <w:tcPr>
            <w:tcW w:w="1306" w:type="dxa"/>
            <w:shd w:val="clear" w:color="auto" w:fill="FFFF00"/>
            <w:vAlign w:val="center"/>
          </w:tcPr>
          <w:p w:rsidR="008D05F7" w:rsidRPr="008D05F7" w:rsidRDefault="008D05F7" w:rsidP="008D05F7">
            <w:pPr>
              <w:tabs>
                <w:tab w:val="left" w:pos="7938"/>
              </w:tabs>
              <w:spacing w:after="0" w:line="240" w:lineRule="auto"/>
              <w:jc w:val="center"/>
              <w:rPr>
                <w:rFonts w:asciiTheme="minorHAnsi" w:eastAsia="Times New Roman" w:hAnsiTheme="minorHAnsi" w:cs="Arial"/>
                <w:b/>
                <w:bCs/>
                <w:sz w:val="22"/>
                <w:szCs w:val="24"/>
                <w:lang w:val="es-ES" w:eastAsia="es-ES"/>
              </w:rPr>
            </w:pPr>
            <w:r w:rsidRPr="008D05F7">
              <w:rPr>
                <w:rFonts w:asciiTheme="minorHAnsi" w:eastAsia="Times New Roman" w:hAnsiTheme="minorHAnsi" w:cs="Arial"/>
                <w:b/>
                <w:bCs/>
                <w:sz w:val="22"/>
                <w:szCs w:val="24"/>
                <w:lang w:val="es-ES" w:eastAsia="es-ES"/>
              </w:rPr>
              <w:t>Aceptable</w:t>
            </w:r>
          </w:p>
        </w:tc>
        <w:tc>
          <w:tcPr>
            <w:tcW w:w="1184" w:type="dxa"/>
            <w:shd w:val="clear" w:color="auto" w:fill="FFFFFF"/>
            <w:vAlign w:val="center"/>
          </w:tcPr>
          <w:p w:rsidR="008D05F7" w:rsidRPr="008D05F7" w:rsidRDefault="008D05F7" w:rsidP="008D05F7">
            <w:pPr>
              <w:tabs>
                <w:tab w:val="left" w:pos="7938"/>
              </w:tabs>
              <w:spacing w:after="0" w:line="240" w:lineRule="auto"/>
              <w:jc w:val="center"/>
              <w:rPr>
                <w:rFonts w:asciiTheme="minorHAnsi" w:eastAsia="Times New Roman" w:hAnsiTheme="minorHAnsi" w:cs="Arial"/>
                <w:b/>
                <w:sz w:val="20"/>
                <w:szCs w:val="24"/>
                <w:lang w:val="es-ES" w:eastAsia="es-ES"/>
              </w:rPr>
            </w:pPr>
            <w:r w:rsidRPr="008D05F7">
              <w:rPr>
                <w:rFonts w:asciiTheme="minorHAnsi" w:eastAsia="Times New Roman" w:hAnsiTheme="minorHAnsi" w:cs="Arial"/>
                <w:b/>
                <w:sz w:val="20"/>
                <w:szCs w:val="24"/>
                <w:lang w:val="es-ES" w:eastAsia="es-ES"/>
              </w:rPr>
              <w:t>10% – 20%</w:t>
            </w:r>
          </w:p>
        </w:tc>
      </w:tr>
      <w:tr w:rsidR="008D05F7" w:rsidRPr="00C11874" w:rsidTr="005862CA">
        <w:trPr>
          <w:trHeight w:val="311"/>
        </w:trPr>
        <w:tc>
          <w:tcPr>
            <w:tcW w:w="1306" w:type="dxa"/>
            <w:shd w:val="clear" w:color="auto" w:fill="66FF33"/>
            <w:vAlign w:val="center"/>
          </w:tcPr>
          <w:p w:rsidR="008D05F7" w:rsidRPr="008D05F7" w:rsidRDefault="008D05F7" w:rsidP="008D05F7">
            <w:pPr>
              <w:tabs>
                <w:tab w:val="left" w:pos="7938"/>
              </w:tabs>
              <w:spacing w:after="0" w:line="240" w:lineRule="auto"/>
              <w:jc w:val="center"/>
              <w:rPr>
                <w:rFonts w:asciiTheme="minorHAnsi" w:eastAsia="Times New Roman" w:hAnsiTheme="minorHAnsi" w:cs="Arial"/>
                <w:b/>
                <w:bCs/>
                <w:sz w:val="22"/>
                <w:szCs w:val="24"/>
                <w:lang w:val="es-ES" w:eastAsia="es-ES"/>
              </w:rPr>
            </w:pPr>
            <w:r w:rsidRPr="008D05F7">
              <w:rPr>
                <w:rFonts w:asciiTheme="minorHAnsi" w:eastAsia="Times New Roman" w:hAnsiTheme="minorHAnsi" w:cs="Arial"/>
                <w:b/>
                <w:bCs/>
                <w:sz w:val="22"/>
                <w:szCs w:val="24"/>
                <w:lang w:val="es-ES" w:eastAsia="es-ES"/>
              </w:rPr>
              <w:t>Excelente</w:t>
            </w:r>
          </w:p>
        </w:tc>
        <w:tc>
          <w:tcPr>
            <w:tcW w:w="1184" w:type="dxa"/>
            <w:shd w:val="clear" w:color="auto" w:fill="FFFFFF"/>
            <w:vAlign w:val="center"/>
          </w:tcPr>
          <w:p w:rsidR="008D05F7" w:rsidRPr="008D05F7" w:rsidRDefault="008D05F7" w:rsidP="008D05F7">
            <w:pPr>
              <w:tabs>
                <w:tab w:val="left" w:pos="7938"/>
              </w:tabs>
              <w:spacing w:after="0" w:line="240" w:lineRule="auto"/>
              <w:jc w:val="center"/>
              <w:rPr>
                <w:rFonts w:asciiTheme="minorHAnsi" w:eastAsia="Times New Roman" w:hAnsiTheme="minorHAnsi" w:cs="Arial"/>
                <w:b/>
                <w:sz w:val="20"/>
                <w:szCs w:val="24"/>
                <w:lang w:val="es-ES" w:eastAsia="es-ES"/>
              </w:rPr>
            </w:pPr>
            <w:r w:rsidRPr="008D05F7">
              <w:rPr>
                <w:rFonts w:asciiTheme="minorHAnsi" w:eastAsia="Times New Roman" w:hAnsiTheme="minorHAnsi" w:cs="Arial"/>
                <w:b/>
                <w:sz w:val="20"/>
                <w:szCs w:val="24"/>
                <w:lang w:val="es-ES" w:eastAsia="es-ES"/>
              </w:rPr>
              <w:t>&gt; 20%</w:t>
            </w:r>
          </w:p>
        </w:tc>
      </w:tr>
    </w:tbl>
    <w:p w:rsidR="004A751D" w:rsidRDefault="004A751D" w:rsidP="004A751D">
      <w:pPr>
        <w:spacing w:after="0" w:line="240" w:lineRule="auto"/>
        <w:ind w:left="2131" w:firstLine="706"/>
        <w:jc w:val="center"/>
        <w:rPr>
          <w:rFonts w:eastAsia="Calibri" w:cs="Arial"/>
          <w:b/>
          <w:sz w:val="20"/>
        </w:rPr>
      </w:pPr>
    </w:p>
    <w:p w:rsidR="004A751D" w:rsidRDefault="004A751D" w:rsidP="004A751D">
      <w:pPr>
        <w:spacing w:after="0" w:line="240" w:lineRule="auto"/>
        <w:ind w:left="2131" w:firstLine="706"/>
        <w:jc w:val="center"/>
        <w:rPr>
          <w:rFonts w:eastAsia="Calibri" w:cs="Arial"/>
          <w:b/>
          <w:sz w:val="20"/>
        </w:rPr>
      </w:pPr>
    </w:p>
    <w:p w:rsidR="004A751D" w:rsidRDefault="004A751D" w:rsidP="004A751D">
      <w:pPr>
        <w:spacing w:after="0" w:line="240" w:lineRule="auto"/>
        <w:ind w:left="2131" w:firstLine="706"/>
        <w:jc w:val="center"/>
        <w:rPr>
          <w:rFonts w:eastAsia="Calibri" w:cs="Arial"/>
          <w:b/>
          <w:sz w:val="20"/>
        </w:rPr>
      </w:pPr>
    </w:p>
    <w:p w:rsidR="004A751D" w:rsidRDefault="004A751D" w:rsidP="004A751D">
      <w:pPr>
        <w:spacing w:after="0" w:line="240" w:lineRule="auto"/>
        <w:ind w:left="2131" w:firstLine="706"/>
        <w:jc w:val="center"/>
        <w:rPr>
          <w:rFonts w:eastAsia="Calibri" w:cs="Arial"/>
          <w:b/>
          <w:sz w:val="20"/>
        </w:rPr>
      </w:pPr>
    </w:p>
    <w:p w:rsidR="00901839" w:rsidRDefault="00901839" w:rsidP="00E317A7">
      <w:pPr>
        <w:spacing w:after="0" w:line="480" w:lineRule="auto"/>
        <w:ind w:left="1440"/>
        <w:jc w:val="both"/>
        <w:rPr>
          <w:rFonts w:eastAsia="Calibri" w:cs="Arial"/>
        </w:rPr>
      </w:pPr>
    </w:p>
    <w:p w:rsidR="006F7C2E" w:rsidRPr="006C2772" w:rsidRDefault="006F7C2E" w:rsidP="00701098">
      <w:pPr>
        <w:spacing w:after="0" w:line="240" w:lineRule="auto"/>
        <w:ind w:left="1416"/>
        <w:jc w:val="center"/>
        <w:rPr>
          <w:rFonts w:eastAsia="Calibri" w:cs="Arial"/>
          <w:szCs w:val="24"/>
        </w:rPr>
      </w:pPr>
      <w:r w:rsidRPr="006C2772">
        <w:rPr>
          <w:rFonts w:eastAsia="Calibri" w:cs="Arial"/>
        </w:rPr>
        <w:t>Figura</w:t>
      </w:r>
      <w:r>
        <w:rPr>
          <w:rFonts w:eastAsia="Calibri" w:cs="Arial"/>
        </w:rPr>
        <w:t xml:space="preserve"> 4.15</w:t>
      </w:r>
      <w:r w:rsidRPr="006C2772">
        <w:rPr>
          <w:rFonts w:eastAsia="Calibri" w:cs="Arial"/>
        </w:rPr>
        <w:t xml:space="preserve">. </w:t>
      </w:r>
      <w:r w:rsidR="00701098">
        <w:rPr>
          <w:rFonts w:eastAsia="Calibri" w:cs="Arial"/>
        </w:rPr>
        <w:t>GRÁ</w:t>
      </w:r>
      <w:r w:rsidR="00701098" w:rsidRPr="006C2772">
        <w:rPr>
          <w:rFonts w:eastAsia="Calibri" w:cs="Arial"/>
        </w:rPr>
        <w:t>FICA</w:t>
      </w:r>
      <w:r w:rsidR="00701098">
        <w:rPr>
          <w:rFonts w:eastAsia="Calibri" w:cs="Arial"/>
        </w:rPr>
        <w:t xml:space="preserve"> DE TENDENCIA N</w:t>
      </w:r>
      <w:r w:rsidR="00701098" w:rsidRPr="006C2772">
        <w:rPr>
          <w:rFonts w:eastAsia="Calibri" w:cs="Arial"/>
          <w:vertAlign w:val="superscript"/>
        </w:rPr>
        <w:t>O</w:t>
      </w:r>
      <w:r w:rsidR="00701098">
        <w:rPr>
          <w:rFonts w:eastAsia="Calibri" w:cs="Arial"/>
        </w:rPr>
        <w:t>2</w:t>
      </w:r>
      <w:r w:rsidR="00701098" w:rsidRPr="006C2772">
        <w:rPr>
          <w:rFonts w:eastAsia="Calibri" w:cs="Arial"/>
        </w:rPr>
        <w:t xml:space="preserve"> </w:t>
      </w:r>
      <w:r w:rsidR="00701098">
        <w:rPr>
          <w:rFonts w:eastAsia="Calibri" w:cs="Arial"/>
        </w:rPr>
        <w:t>–</w:t>
      </w:r>
      <w:r w:rsidR="00701098" w:rsidRPr="006C2772">
        <w:rPr>
          <w:rFonts w:eastAsia="Calibri" w:cs="Arial"/>
        </w:rPr>
        <w:t xml:space="preserve"> </w:t>
      </w:r>
      <w:r w:rsidR="00701098">
        <w:rPr>
          <w:rFonts w:eastAsia="Calibri" w:cs="Arial"/>
          <w:szCs w:val="24"/>
        </w:rPr>
        <w:t>N</w:t>
      </w:r>
      <w:r w:rsidR="00701098" w:rsidRPr="006C2772">
        <w:rPr>
          <w:rFonts w:eastAsia="Calibri" w:cs="Arial"/>
          <w:szCs w:val="24"/>
        </w:rPr>
        <w:t>IVEL INCREMENTO EN VENTAS</w:t>
      </w:r>
    </w:p>
    <w:p w:rsidR="007F0C39" w:rsidRDefault="007F0C39" w:rsidP="00E317A7">
      <w:pPr>
        <w:spacing w:after="0" w:line="480" w:lineRule="auto"/>
        <w:ind w:left="1440"/>
        <w:jc w:val="both"/>
        <w:rPr>
          <w:rFonts w:eastAsia="Calibri" w:cs="Arial"/>
        </w:rPr>
      </w:pPr>
    </w:p>
    <w:p w:rsidR="007F0C39" w:rsidRDefault="007F0C39" w:rsidP="00E317A7">
      <w:pPr>
        <w:spacing w:after="0" w:line="480" w:lineRule="auto"/>
        <w:ind w:left="1440"/>
        <w:jc w:val="both"/>
        <w:rPr>
          <w:rFonts w:eastAsia="Calibri" w:cs="Arial"/>
        </w:rPr>
      </w:pPr>
    </w:p>
    <w:p w:rsidR="007F0C39" w:rsidRDefault="007F0C39" w:rsidP="00E317A7">
      <w:pPr>
        <w:spacing w:after="0" w:line="480" w:lineRule="auto"/>
        <w:ind w:left="1440"/>
        <w:jc w:val="both"/>
        <w:rPr>
          <w:rFonts w:eastAsia="Calibri" w:cs="Arial"/>
        </w:rPr>
      </w:pPr>
    </w:p>
    <w:p w:rsidR="007F0C39" w:rsidRDefault="007F0C39" w:rsidP="00E317A7">
      <w:pPr>
        <w:spacing w:after="0" w:line="480" w:lineRule="auto"/>
        <w:ind w:left="1440"/>
        <w:jc w:val="both"/>
        <w:rPr>
          <w:rFonts w:eastAsia="Calibri" w:cs="Arial"/>
        </w:rPr>
      </w:pPr>
    </w:p>
    <w:p w:rsidR="007F0C39" w:rsidRDefault="007F0C39" w:rsidP="00E317A7">
      <w:pPr>
        <w:spacing w:after="0" w:line="480" w:lineRule="auto"/>
        <w:ind w:left="1440"/>
        <w:jc w:val="both"/>
        <w:rPr>
          <w:rFonts w:eastAsia="Calibri" w:cs="Arial"/>
        </w:rPr>
      </w:pPr>
    </w:p>
    <w:p w:rsidR="006F7C2E" w:rsidRDefault="006F7C2E" w:rsidP="006F7C2E">
      <w:pPr>
        <w:spacing w:after="0" w:line="480" w:lineRule="auto"/>
        <w:ind w:left="990"/>
        <w:jc w:val="both"/>
        <w:rPr>
          <w:rFonts w:eastAsia="Calibri" w:cs="Arial"/>
        </w:rPr>
      </w:pPr>
      <w:r>
        <w:rPr>
          <w:rFonts w:eastAsia="Calibri" w:cs="Arial"/>
        </w:rPr>
        <w:lastRenderedPageBreak/>
        <w:t xml:space="preserve">La </w:t>
      </w:r>
      <w:r w:rsidR="00C935F6">
        <w:rPr>
          <w:rFonts w:eastAsia="Calibri" w:cs="Arial"/>
        </w:rPr>
        <w:t>grá</w:t>
      </w:r>
      <w:r w:rsidRPr="004A751D">
        <w:rPr>
          <w:rFonts w:eastAsia="Calibri" w:cs="Arial"/>
        </w:rPr>
        <w:t>fica de tendencia</w:t>
      </w:r>
      <w:r>
        <w:rPr>
          <w:rFonts w:eastAsia="Calibri" w:cs="Arial"/>
        </w:rPr>
        <w:t xml:space="preserve"> N</w:t>
      </w:r>
      <w:r w:rsidRPr="009147F8">
        <w:rPr>
          <w:rFonts w:eastAsia="Calibri" w:cs="Arial"/>
          <w:vertAlign w:val="superscript"/>
        </w:rPr>
        <w:t>o</w:t>
      </w:r>
      <w:r>
        <w:rPr>
          <w:rFonts w:eastAsia="Calibri" w:cs="Arial"/>
        </w:rPr>
        <w:t>2</w:t>
      </w:r>
      <w:r w:rsidRPr="004A751D">
        <w:rPr>
          <w:rFonts w:eastAsia="Calibri" w:cs="Arial"/>
        </w:rPr>
        <w:t xml:space="preserve"> </w:t>
      </w:r>
      <w:r w:rsidR="004A751D" w:rsidRPr="004A751D">
        <w:rPr>
          <w:rFonts w:eastAsia="Calibri" w:cs="Arial"/>
        </w:rPr>
        <w:t xml:space="preserve">muestra el comportamiento </w:t>
      </w:r>
      <w:r w:rsidR="00BF6B77">
        <w:rPr>
          <w:rFonts w:eastAsia="Calibri" w:cs="Arial"/>
        </w:rPr>
        <w:t>del nivel de</w:t>
      </w:r>
      <w:r w:rsidR="00A17546">
        <w:rPr>
          <w:rFonts w:eastAsia="Calibri" w:cs="Arial"/>
        </w:rPr>
        <w:t>l</w:t>
      </w:r>
      <w:r w:rsidR="00BF6B77">
        <w:rPr>
          <w:rFonts w:eastAsia="Calibri" w:cs="Arial"/>
        </w:rPr>
        <w:t xml:space="preserve"> incremento de ventas con respecto al año anterior </w:t>
      </w:r>
      <w:r w:rsidR="00703EB0">
        <w:rPr>
          <w:rFonts w:eastAsia="Calibri" w:cs="Arial"/>
        </w:rPr>
        <w:t>en donde se</w:t>
      </w:r>
      <w:r w:rsidR="00BF6B77">
        <w:rPr>
          <w:rFonts w:eastAsia="Calibri" w:cs="Arial"/>
        </w:rPr>
        <w:t xml:space="preserve"> </w:t>
      </w:r>
      <w:r w:rsidR="004A751D" w:rsidRPr="004A751D">
        <w:rPr>
          <w:rFonts w:eastAsia="Calibri" w:cs="Arial"/>
        </w:rPr>
        <w:t xml:space="preserve">evidencia </w:t>
      </w:r>
      <w:r>
        <w:rPr>
          <w:rFonts w:eastAsia="Calibri" w:cs="Arial"/>
        </w:rPr>
        <w:t xml:space="preserve">niveles inferiores </w:t>
      </w:r>
      <w:r w:rsidR="00081E37">
        <w:rPr>
          <w:rFonts w:eastAsia="Calibri" w:cs="Arial"/>
        </w:rPr>
        <w:t xml:space="preserve">en algunos meses del primer semestre debido que </w:t>
      </w:r>
      <w:r w:rsidR="00703EB0">
        <w:rPr>
          <w:rFonts w:eastAsia="Calibri" w:cs="Arial"/>
        </w:rPr>
        <w:t>es un</w:t>
      </w:r>
      <w:r w:rsidR="00081E37">
        <w:rPr>
          <w:rFonts w:eastAsia="Calibri" w:cs="Arial"/>
        </w:rPr>
        <w:t xml:space="preserve"> periodo </w:t>
      </w:r>
      <w:r w:rsidR="00703EB0">
        <w:rPr>
          <w:rFonts w:eastAsia="Calibri" w:cs="Arial"/>
        </w:rPr>
        <w:t>de</w:t>
      </w:r>
      <w:r w:rsidR="00703EB0" w:rsidRPr="00703EB0">
        <w:rPr>
          <w:rFonts w:eastAsia="Calibri" w:cs="Arial"/>
        </w:rPr>
        <w:t xml:space="preserve"> </w:t>
      </w:r>
      <w:r w:rsidR="00703EB0">
        <w:rPr>
          <w:rFonts w:eastAsia="Calibri" w:cs="Arial"/>
        </w:rPr>
        <w:t xml:space="preserve">baja demanda, pero hay </w:t>
      </w:r>
      <w:r w:rsidR="00081E37">
        <w:rPr>
          <w:rFonts w:eastAsia="Calibri" w:cs="Arial"/>
        </w:rPr>
        <w:t xml:space="preserve">incremento en las ventas </w:t>
      </w:r>
      <w:r>
        <w:rPr>
          <w:rFonts w:eastAsia="Calibri" w:cs="Arial"/>
        </w:rPr>
        <w:t>en el</w:t>
      </w:r>
      <w:r w:rsidR="00081E37">
        <w:rPr>
          <w:rFonts w:eastAsia="Calibri" w:cs="Arial"/>
        </w:rPr>
        <w:t xml:space="preserve"> segundo semestre. </w:t>
      </w:r>
    </w:p>
    <w:p w:rsidR="006F7C2E" w:rsidRDefault="006F7C2E" w:rsidP="006F7C2E">
      <w:pPr>
        <w:spacing w:after="0" w:line="480" w:lineRule="auto"/>
        <w:ind w:left="990"/>
        <w:jc w:val="both"/>
        <w:rPr>
          <w:rFonts w:eastAsia="Calibri" w:cs="Arial"/>
        </w:rPr>
      </w:pPr>
      <w:r>
        <w:rPr>
          <w:rFonts w:eastAsia="Calibri" w:cs="Arial"/>
        </w:rPr>
        <w:t>L</w:t>
      </w:r>
      <w:r w:rsidR="00081E37">
        <w:rPr>
          <w:rFonts w:eastAsia="Calibri" w:cs="Arial"/>
        </w:rPr>
        <w:t>os dos lídere</w:t>
      </w:r>
      <w:r>
        <w:rPr>
          <w:rFonts w:eastAsia="Calibri" w:cs="Arial"/>
        </w:rPr>
        <w:t>s en ventas de plantas meristemá</w:t>
      </w:r>
      <w:r w:rsidR="00081E37">
        <w:rPr>
          <w:rFonts w:eastAsia="Calibri" w:cs="Arial"/>
        </w:rPr>
        <w:t>ticas se han encontrado en situaciones de no cumplir la de</w:t>
      </w:r>
      <w:r w:rsidR="0035270B">
        <w:rPr>
          <w:rFonts w:eastAsia="Calibri" w:cs="Arial"/>
        </w:rPr>
        <w:t>manda a nivel nacional</w:t>
      </w:r>
      <w:r w:rsidR="00703EB0">
        <w:rPr>
          <w:rFonts w:eastAsia="Calibri" w:cs="Arial"/>
        </w:rPr>
        <w:t xml:space="preserve"> en es</w:t>
      </w:r>
      <w:r w:rsidR="00E317A7">
        <w:rPr>
          <w:rFonts w:eastAsia="Calibri" w:cs="Arial"/>
        </w:rPr>
        <w:t>te año y esto ocasiona</w:t>
      </w:r>
      <w:r w:rsidR="0035270B">
        <w:rPr>
          <w:rFonts w:eastAsia="Calibri" w:cs="Arial"/>
        </w:rPr>
        <w:t xml:space="preserve"> el incremento de demanda en esta empresa. </w:t>
      </w: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p w:rsidR="005862CA" w:rsidRDefault="005862CA" w:rsidP="006F7C2E">
      <w:pPr>
        <w:spacing w:after="0" w:line="480" w:lineRule="auto"/>
        <w:ind w:left="990"/>
        <w:jc w:val="both"/>
        <w:rPr>
          <w:rFonts w:eastAsia="Calibri" w:cs="Arial"/>
        </w:rPr>
      </w:pPr>
    </w:p>
    <w:tbl>
      <w:tblPr>
        <w:tblW w:w="7110" w:type="dxa"/>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33"/>
        <w:gridCol w:w="642"/>
        <w:gridCol w:w="513"/>
        <w:gridCol w:w="129"/>
        <w:gridCol w:w="553"/>
        <w:gridCol w:w="89"/>
        <w:gridCol w:w="642"/>
        <w:gridCol w:w="349"/>
        <w:gridCol w:w="293"/>
        <w:gridCol w:w="642"/>
        <w:gridCol w:w="43"/>
        <w:gridCol w:w="126"/>
        <w:gridCol w:w="516"/>
        <w:gridCol w:w="266"/>
        <w:gridCol w:w="376"/>
        <w:gridCol w:w="258"/>
        <w:gridCol w:w="540"/>
      </w:tblGrid>
      <w:tr w:rsidR="005862CA" w:rsidRPr="00A57574" w:rsidTr="005862CA">
        <w:trPr>
          <w:trHeight w:val="405"/>
        </w:trPr>
        <w:tc>
          <w:tcPr>
            <w:tcW w:w="7110" w:type="dxa"/>
            <w:gridSpan w:val="17"/>
            <w:shd w:val="clear" w:color="000000" w:fill="4F81BD"/>
            <w:noWrap/>
            <w:vAlign w:val="bottom"/>
            <w:hideMark/>
          </w:tcPr>
          <w:p w:rsidR="005862CA" w:rsidRPr="00A57574" w:rsidRDefault="005862CA" w:rsidP="00A57574">
            <w:pPr>
              <w:spacing w:after="0" w:line="240" w:lineRule="auto"/>
              <w:jc w:val="center"/>
              <w:rPr>
                <w:rFonts w:eastAsia="Times New Roman" w:cs="Arial"/>
                <w:b/>
                <w:bCs/>
                <w:color w:val="FFFFFF"/>
                <w:sz w:val="28"/>
                <w:szCs w:val="28"/>
                <w:lang w:eastAsia="es-EC"/>
              </w:rPr>
            </w:pPr>
            <w:r>
              <w:rPr>
                <w:rFonts w:eastAsia="Calibri" w:cs="Arial"/>
              </w:rPr>
              <w:br w:type="page"/>
            </w:r>
            <w:r w:rsidRPr="00A57574">
              <w:rPr>
                <w:rFonts w:eastAsia="Times New Roman" w:cs="Arial"/>
                <w:b/>
                <w:bCs/>
                <w:color w:val="FFFFFF"/>
                <w:sz w:val="22"/>
                <w:szCs w:val="28"/>
                <w:lang w:eastAsia="es-EC"/>
              </w:rPr>
              <w:t>Sistema de control de gestión- Gráfica de tendencia</w:t>
            </w:r>
          </w:p>
        </w:tc>
      </w:tr>
      <w:tr w:rsidR="005862CA" w:rsidRPr="00A57574" w:rsidTr="005862CA">
        <w:trPr>
          <w:trHeight w:val="386"/>
        </w:trPr>
        <w:tc>
          <w:tcPr>
            <w:tcW w:w="1133" w:type="dxa"/>
            <w:tcBorders>
              <w:bottom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bCs/>
                <w:sz w:val="20"/>
                <w:szCs w:val="20"/>
                <w:lang w:eastAsia="es-EC"/>
              </w:rPr>
            </w:pPr>
            <w:r w:rsidRPr="00A57574">
              <w:rPr>
                <w:rFonts w:ascii="Calibri" w:eastAsia="Times New Roman" w:hAnsi="Calibri"/>
                <w:b/>
                <w:bCs/>
                <w:sz w:val="20"/>
                <w:szCs w:val="20"/>
                <w:lang w:eastAsia="es-EC"/>
              </w:rPr>
              <w:t>Nombre indicador</w:t>
            </w:r>
          </w:p>
        </w:tc>
        <w:tc>
          <w:tcPr>
            <w:tcW w:w="1837" w:type="dxa"/>
            <w:gridSpan w:val="4"/>
            <w:tcBorders>
              <w:bottom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Costo unitario de mano de obra</w:t>
            </w:r>
          </w:p>
        </w:tc>
        <w:tc>
          <w:tcPr>
            <w:tcW w:w="1080" w:type="dxa"/>
            <w:gridSpan w:val="3"/>
            <w:tcBorders>
              <w:bottom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bCs/>
                <w:sz w:val="20"/>
                <w:szCs w:val="20"/>
                <w:lang w:eastAsia="es-EC"/>
              </w:rPr>
            </w:pPr>
            <w:r w:rsidRPr="00A57574">
              <w:rPr>
                <w:rFonts w:ascii="Calibri" w:eastAsia="Times New Roman" w:hAnsi="Calibri"/>
                <w:b/>
                <w:bCs/>
                <w:sz w:val="20"/>
                <w:szCs w:val="20"/>
                <w:lang w:eastAsia="es-EC"/>
              </w:rPr>
              <w:t>Unidad</w:t>
            </w:r>
          </w:p>
        </w:tc>
        <w:tc>
          <w:tcPr>
            <w:tcW w:w="935" w:type="dxa"/>
            <w:gridSpan w:val="2"/>
            <w:tcBorders>
              <w:bottom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sz w:val="18"/>
                <w:szCs w:val="18"/>
                <w:lang w:eastAsia="es-EC"/>
              </w:rPr>
            </w:pPr>
            <w:r>
              <w:rPr>
                <w:rFonts w:ascii="Calibri" w:eastAsia="Times New Roman" w:hAnsi="Calibri"/>
                <w:sz w:val="18"/>
                <w:szCs w:val="18"/>
                <w:lang w:eastAsia="es-EC"/>
              </w:rPr>
              <w:t>$</w:t>
            </w:r>
          </w:p>
        </w:tc>
        <w:tc>
          <w:tcPr>
            <w:tcW w:w="951" w:type="dxa"/>
            <w:gridSpan w:val="4"/>
            <w:tcBorders>
              <w:bottom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bCs/>
                <w:sz w:val="18"/>
                <w:szCs w:val="18"/>
                <w:lang w:eastAsia="es-EC"/>
              </w:rPr>
            </w:pPr>
            <w:r w:rsidRPr="00A57574">
              <w:rPr>
                <w:rFonts w:ascii="Calibri" w:eastAsia="Times New Roman" w:hAnsi="Calibri"/>
                <w:b/>
                <w:bCs/>
                <w:sz w:val="18"/>
                <w:szCs w:val="18"/>
                <w:lang w:eastAsia="es-EC"/>
              </w:rPr>
              <w:t>Código</w:t>
            </w:r>
          </w:p>
        </w:tc>
        <w:tc>
          <w:tcPr>
            <w:tcW w:w="1174" w:type="dxa"/>
            <w:gridSpan w:val="3"/>
            <w:tcBorders>
              <w:bottom w:val="single" w:sz="4" w:space="0" w:color="auto"/>
            </w:tcBorders>
            <w:shd w:val="clear" w:color="000000" w:fill="FFFFFF"/>
            <w:noWrap/>
            <w:vAlign w:val="center"/>
            <w:hideMark/>
          </w:tcPr>
          <w:p w:rsidR="005862CA" w:rsidRPr="00A57574" w:rsidRDefault="005862CA" w:rsidP="00A57574">
            <w:pPr>
              <w:spacing w:after="0" w:line="240" w:lineRule="auto"/>
              <w:rPr>
                <w:rFonts w:ascii="Calibri" w:eastAsia="Times New Roman" w:hAnsi="Calibri"/>
                <w:sz w:val="18"/>
                <w:szCs w:val="18"/>
                <w:lang w:eastAsia="es-EC"/>
              </w:rPr>
            </w:pPr>
            <w:r w:rsidRPr="00A57574">
              <w:rPr>
                <w:rFonts w:ascii="Calibri" w:eastAsia="Times New Roman" w:hAnsi="Calibri"/>
                <w:sz w:val="18"/>
                <w:szCs w:val="18"/>
                <w:lang w:eastAsia="es-EC"/>
              </w:rPr>
              <w:t> </w:t>
            </w:r>
          </w:p>
        </w:tc>
      </w:tr>
      <w:tr w:rsidR="005862CA" w:rsidRPr="00A57574" w:rsidTr="005862CA">
        <w:trPr>
          <w:trHeight w:val="499"/>
        </w:trPr>
        <w:tc>
          <w:tcPr>
            <w:tcW w:w="1133" w:type="dxa"/>
            <w:tcBorders>
              <w:bottom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bCs/>
                <w:sz w:val="20"/>
                <w:szCs w:val="20"/>
                <w:lang w:eastAsia="es-EC"/>
              </w:rPr>
            </w:pPr>
            <w:r w:rsidRPr="00A57574">
              <w:rPr>
                <w:rFonts w:ascii="Calibri" w:eastAsia="Times New Roman" w:hAnsi="Calibri"/>
                <w:b/>
                <w:bCs/>
                <w:sz w:val="20"/>
                <w:szCs w:val="20"/>
                <w:lang w:eastAsia="es-EC"/>
              </w:rPr>
              <w:t>Métrica indicador</w:t>
            </w:r>
          </w:p>
        </w:tc>
        <w:tc>
          <w:tcPr>
            <w:tcW w:w="1837" w:type="dxa"/>
            <w:gridSpan w:val="4"/>
            <w:tcBorders>
              <w:bottom w:val="single" w:sz="4" w:space="0" w:color="auto"/>
            </w:tcBorders>
            <w:shd w:val="clear" w:color="000000" w:fill="FFFFFF"/>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Costo de M.O. / total plantas despachadas</w:t>
            </w:r>
          </w:p>
        </w:tc>
        <w:tc>
          <w:tcPr>
            <w:tcW w:w="1080" w:type="dxa"/>
            <w:gridSpan w:val="3"/>
            <w:tcBorders>
              <w:bottom w:val="single" w:sz="4" w:space="0" w:color="auto"/>
            </w:tcBorders>
            <w:shd w:val="clear" w:color="000000" w:fill="FFFFFF"/>
            <w:vAlign w:val="center"/>
            <w:hideMark/>
          </w:tcPr>
          <w:p w:rsidR="005862CA" w:rsidRPr="00A57574" w:rsidRDefault="005862CA" w:rsidP="00A57574">
            <w:pPr>
              <w:spacing w:after="0" w:line="240" w:lineRule="auto"/>
              <w:jc w:val="center"/>
              <w:rPr>
                <w:rFonts w:ascii="Calibri" w:eastAsia="Times New Roman" w:hAnsi="Calibri"/>
                <w:b/>
                <w:bCs/>
                <w:sz w:val="20"/>
                <w:szCs w:val="20"/>
                <w:lang w:eastAsia="es-EC"/>
              </w:rPr>
            </w:pPr>
            <w:r w:rsidRPr="00A57574">
              <w:rPr>
                <w:rFonts w:ascii="Calibri" w:eastAsia="Times New Roman" w:hAnsi="Calibri"/>
                <w:b/>
                <w:bCs/>
                <w:sz w:val="20"/>
                <w:szCs w:val="20"/>
                <w:lang w:eastAsia="es-EC"/>
              </w:rPr>
              <w:t>Tendencia</w:t>
            </w:r>
          </w:p>
        </w:tc>
        <w:tc>
          <w:tcPr>
            <w:tcW w:w="935" w:type="dxa"/>
            <w:gridSpan w:val="2"/>
            <w:tcBorders>
              <w:bottom w:val="single" w:sz="4" w:space="0" w:color="auto"/>
            </w:tcBorders>
            <w:shd w:val="clear" w:color="000000" w:fill="FFFFFF"/>
            <w:vAlign w:val="center"/>
            <w:hideMark/>
          </w:tcPr>
          <w:p w:rsidR="005862CA" w:rsidRPr="00A57574" w:rsidRDefault="005862CA" w:rsidP="00703EB0">
            <w:pPr>
              <w:spacing w:after="0" w:line="240" w:lineRule="auto"/>
              <w:jc w:val="center"/>
              <w:rPr>
                <w:rFonts w:ascii="Calibri" w:eastAsia="Times New Roman" w:hAnsi="Calibri"/>
                <w:sz w:val="18"/>
                <w:szCs w:val="18"/>
                <w:lang w:eastAsia="es-EC"/>
              </w:rPr>
            </w:pPr>
            <w:r w:rsidRPr="00A57574">
              <w:rPr>
                <w:rFonts w:ascii="Calibri" w:eastAsia="Times New Roman" w:hAnsi="Calibri"/>
                <w:sz w:val="18"/>
                <w:szCs w:val="18"/>
                <w:lang w:eastAsia="es-EC"/>
              </w:rPr>
              <w:t xml:space="preserve">Hacia </w:t>
            </w:r>
            <w:r>
              <w:rPr>
                <w:rFonts w:ascii="Calibri" w:eastAsia="Times New Roman" w:hAnsi="Calibri"/>
                <w:sz w:val="18"/>
                <w:szCs w:val="18"/>
                <w:lang w:eastAsia="es-EC"/>
              </w:rPr>
              <w:t>abajo</w:t>
            </w:r>
          </w:p>
        </w:tc>
        <w:tc>
          <w:tcPr>
            <w:tcW w:w="951" w:type="dxa"/>
            <w:gridSpan w:val="4"/>
            <w:tcBorders>
              <w:bottom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bCs/>
                <w:sz w:val="18"/>
                <w:szCs w:val="18"/>
                <w:lang w:eastAsia="es-EC"/>
              </w:rPr>
            </w:pPr>
            <w:r w:rsidRPr="00A57574">
              <w:rPr>
                <w:rFonts w:ascii="Calibri" w:eastAsia="Times New Roman" w:hAnsi="Calibri"/>
                <w:b/>
                <w:bCs/>
                <w:sz w:val="18"/>
                <w:szCs w:val="18"/>
                <w:lang w:eastAsia="es-EC"/>
              </w:rPr>
              <w:t>Fecha</w:t>
            </w:r>
          </w:p>
        </w:tc>
        <w:tc>
          <w:tcPr>
            <w:tcW w:w="1174" w:type="dxa"/>
            <w:gridSpan w:val="3"/>
            <w:tcBorders>
              <w:bottom w:val="single" w:sz="4" w:space="0" w:color="auto"/>
            </w:tcBorders>
            <w:shd w:val="clear" w:color="000000" w:fill="FFFFFF"/>
            <w:noWrap/>
            <w:vAlign w:val="center"/>
            <w:hideMark/>
          </w:tcPr>
          <w:p w:rsidR="005862CA" w:rsidRPr="00A57574" w:rsidRDefault="005862CA" w:rsidP="00A57574">
            <w:pPr>
              <w:spacing w:after="0" w:line="240" w:lineRule="auto"/>
              <w:rPr>
                <w:rFonts w:ascii="Calibri" w:eastAsia="Times New Roman" w:hAnsi="Calibri"/>
                <w:sz w:val="18"/>
                <w:szCs w:val="18"/>
                <w:lang w:eastAsia="es-EC"/>
              </w:rPr>
            </w:pPr>
            <w:r w:rsidRPr="00A57574">
              <w:rPr>
                <w:rFonts w:ascii="Calibri" w:eastAsia="Times New Roman" w:hAnsi="Calibri"/>
                <w:sz w:val="18"/>
                <w:szCs w:val="18"/>
                <w:lang w:eastAsia="es-EC"/>
              </w:rPr>
              <w:t> </w:t>
            </w:r>
          </w:p>
        </w:tc>
      </w:tr>
      <w:tr w:rsidR="005862CA" w:rsidRPr="00A57574" w:rsidTr="005862CA">
        <w:trPr>
          <w:trHeight w:val="386"/>
        </w:trPr>
        <w:tc>
          <w:tcPr>
            <w:tcW w:w="1133" w:type="dxa"/>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91872" behindDoc="0" locked="0" layoutInCell="1" allowOverlap="1">
                  <wp:simplePos x="0" y="0"/>
                  <wp:positionH relativeFrom="column">
                    <wp:posOffset>292100</wp:posOffset>
                  </wp:positionH>
                  <wp:positionV relativeFrom="paragraph">
                    <wp:posOffset>55880</wp:posOffset>
                  </wp:positionV>
                  <wp:extent cx="3914775" cy="1619250"/>
                  <wp:effectExtent l="19050" t="0" r="9525" b="0"/>
                  <wp:wrapNone/>
                  <wp:docPr id="230"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A57574">
              <w:rPr>
                <w:rFonts w:ascii="Calibri" w:eastAsia="Times New Roman" w:hAnsi="Calibri"/>
                <w:color w:val="000000"/>
                <w:sz w:val="22"/>
                <w:szCs w:val="22"/>
                <w:lang w:eastAsia="es-EC"/>
              </w:rPr>
              <w:t> </w:t>
            </w:r>
          </w:p>
        </w:tc>
        <w:tc>
          <w:tcPr>
            <w:tcW w:w="1155" w:type="dxa"/>
            <w:gridSpan w:val="2"/>
            <w:tcBorders>
              <w:top w:val="single" w:sz="4" w:space="0" w:color="auto"/>
              <w:left w:val="nil"/>
              <w:bottom w:val="nil"/>
              <w:right w:val="nil"/>
            </w:tcBorders>
            <w:shd w:val="clear" w:color="auto" w:fill="auto"/>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p>
          <w:tbl>
            <w:tblPr>
              <w:tblW w:w="467" w:type="dxa"/>
              <w:tblCellSpacing w:w="0" w:type="dxa"/>
              <w:tblCellMar>
                <w:left w:w="0" w:type="dxa"/>
                <w:right w:w="0" w:type="dxa"/>
              </w:tblCellMar>
              <w:tblLook w:val="04A0"/>
            </w:tblPr>
            <w:tblGrid>
              <w:gridCol w:w="467"/>
            </w:tblGrid>
            <w:tr w:rsidR="005862CA" w:rsidRPr="00A57574" w:rsidTr="005862CA">
              <w:trPr>
                <w:trHeight w:val="386"/>
                <w:tblCellSpacing w:w="0" w:type="dxa"/>
              </w:trPr>
              <w:tc>
                <w:tcPr>
                  <w:tcW w:w="467"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r>
          </w:tbl>
          <w:p w:rsidR="005862CA" w:rsidRPr="00A57574" w:rsidRDefault="005862CA" w:rsidP="00A57574">
            <w:pPr>
              <w:spacing w:after="0" w:line="240" w:lineRule="auto"/>
              <w:rPr>
                <w:rFonts w:ascii="Calibri" w:eastAsia="Times New Roman" w:hAnsi="Calibri"/>
                <w:color w:val="000000"/>
                <w:sz w:val="22"/>
                <w:szCs w:val="22"/>
                <w:lang w:eastAsia="es-EC"/>
              </w:rPr>
            </w:pPr>
          </w:p>
        </w:tc>
        <w:tc>
          <w:tcPr>
            <w:tcW w:w="771" w:type="dxa"/>
            <w:gridSpan w:val="3"/>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gridSpan w:val="2"/>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811" w:type="dxa"/>
            <w:gridSpan w:val="3"/>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82" w:type="dxa"/>
            <w:gridSpan w:val="2"/>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34" w:type="dxa"/>
            <w:gridSpan w:val="2"/>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540" w:type="dxa"/>
            <w:tcBorders>
              <w:top w:val="single" w:sz="4" w:space="0" w:color="auto"/>
              <w:left w:val="nil"/>
              <w:bottom w:val="nil"/>
              <w:right w:val="nil"/>
            </w:tcBorders>
            <w:shd w:val="clear" w:color="000000" w:fill="FFFFFF"/>
            <w:noWrap/>
            <w:vAlign w:val="bottom"/>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 </w:t>
            </w:r>
          </w:p>
        </w:tc>
      </w:tr>
      <w:tr w:rsidR="005862CA" w:rsidRPr="00A57574" w:rsidTr="005862CA">
        <w:trPr>
          <w:trHeight w:val="386"/>
        </w:trPr>
        <w:tc>
          <w:tcPr>
            <w:tcW w:w="1133"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r w:rsidRPr="00A57574">
              <w:rPr>
                <w:rFonts w:ascii="Calibri" w:eastAsia="Times New Roman" w:hAnsi="Calibri"/>
                <w:color w:val="000000"/>
                <w:sz w:val="22"/>
                <w:szCs w:val="22"/>
                <w:lang w:eastAsia="es-EC"/>
              </w:rPr>
              <w:t> </w:t>
            </w:r>
          </w:p>
        </w:tc>
        <w:tc>
          <w:tcPr>
            <w:tcW w:w="1155"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7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81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8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34"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540"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jc w:val="center"/>
              <w:rPr>
                <w:rFonts w:ascii="Calibri" w:eastAsia="Times New Roman" w:hAnsi="Calibri"/>
                <w:b/>
                <w:bCs/>
                <w:color w:val="000000"/>
                <w:sz w:val="18"/>
                <w:szCs w:val="18"/>
                <w:lang w:eastAsia="es-EC"/>
              </w:rPr>
            </w:pPr>
            <w:r w:rsidRPr="00A57574">
              <w:rPr>
                <w:rFonts w:ascii="Calibri" w:eastAsia="Times New Roman" w:hAnsi="Calibri"/>
                <w:b/>
                <w:bCs/>
                <w:color w:val="000000"/>
                <w:sz w:val="18"/>
                <w:szCs w:val="18"/>
                <w:lang w:eastAsia="es-EC"/>
              </w:rPr>
              <w:t> </w:t>
            </w:r>
          </w:p>
        </w:tc>
      </w:tr>
      <w:tr w:rsidR="005862CA" w:rsidRPr="00A57574" w:rsidTr="005862CA">
        <w:trPr>
          <w:trHeight w:val="386"/>
        </w:trPr>
        <w:tc>
          <w:tcPr>
            <w:tcW w:w="1133"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r w:rsidRPr="00A57574">
              <w:rPr>
                <w:rFonts w:ascii="Calibri" w:eastAsia="Times New Roman" w:hAnsi="Calibri"/>
                <w:color w:val="000000"/>
                <w:sz w:val="22"/>
                <w:szCs w:val="22"/>
                <w:lang w:eastAsia="es-EC"/>
              </w:rPr>
              <w:t> </w:t>
            </w:r>
          </w:p>
        </w:tc>
        <w:tc>
          <w:tcPr>
            <w:tcW w:w="1155"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7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81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8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34"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540"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r>
      <w:tr w:rsidR="005862CA" w:rsidRPr="00A57574" w:rsidTr="005862CA">
        <w:trPr>
          <w:trHeight w:val="386"/>
        </w:trPr>
        <w:tc>
          <w:tcPr>
            <w:tcW w:w="1133"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r w:rsidRPr="00A57574">
              <w:rPr>
                <w:rFonts w:ascii="Calibri" w:eastAsia="Times New Roman" w:hAnsi="Calibri"/>
                <w:color w:val="000000"/>
                <w:sz w:val="22"/>
                <w:szCs w:val="22"/>
                <w:lang w:eastAsia="es-EC"/>
              </w:rPr>
              <w:t> </w:t>
            </w:r>
          </w:p>
        </w:tc>
        <w:tc>
          <w:tcPr>
            <w:tcW w:w="1155"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7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81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8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34"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540"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r>
      <w:tr w:rsidR="005862CA" w:rsidRPr="00A57574" w:rsidTr="005862CA">
        <w:trPr>
          <w:trHeight w:val="386"/>
        </w:trPr>
        <w:tc>
          <w:tcPr>
            <w:tcW w:w="1133"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r w:rsidRPr="00A57574">
              <w:rPr>
                <w:rFonts w:ascii="Calibri" w:eastAsia="Times New Roman" w:hAnsi="Calibri"/>
                <w:color w:val="000000"/>
                <w:sz w:val="22"/>
                <w:szCs w:val="22"/>
                <w:lang w:eastAsia="es-EC"/>
              </w:rPr>
              <w:t> </w:t>
            </w:r>
          </w:p>
        </w:tc>
        <w:tc>
          <w:tcPr>
            <w:tcW w:w="1155"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7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81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8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34"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540"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r>
      <w:tr w:rsidR="005862CA" w:rsidRPr="00A57574" w:rsidTr="005862CA">
        <w:trPr>
          <w:trHeight w:val="199"/>
        </w:trPr>
        <w:tc>
          <w:tcPr>
            <w:tcW w:w="1133"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p>
        </w:tc>
        <w:tc>
          <w:tcPr>
            <w:tcW w:w="1155"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c>
          <w:tcPr>
            <w:tcW w:w="77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c>
          <w:tcPr>
            <w:tcW w:w="642"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c>
          <w:tcPr>
            <w:tcW w:w="64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c>
          <w:tcPr>
            <w:tcW w:w="811" w:type="dxa"/>
            <w:gridSpan w:val="3"/>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c>
          <w:tcPr>
            <w:tcW w:w="782"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c>
          <w:tcPr>
            <w:tcW w:w="634" w:type="dxa"/>
            <w:gridSpan w:val="2"/>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c>
          <w:tcPr>
            <w:tcW w:w="540"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p>
        </w:tc>
      </w:tr>
      <w:tr w:rsidR="005862CA" w:rsidRPr="00A57574" w:rsidTr="005862CA">
        <w:trPr>
          <w:trHeight w:val="199"/>
        </w:trPr>
        <w:tc>
          <w:tcPr>
            <w:tcW w:w="1133" w:type="dxa"/>
            <w:tcBorders>
              <w:top w:val="nil"/>
              <w:left w:val="nil"/>
              <w:bottom w:val="nil"/>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22"/>
                <w:szCs w:val="22"/>
                <w:lang w:eastAsia="es-EC"/>
              </w:rPr>
            </w:pPr>
            <w:r w:rsidRPr="00A57574">
              <w:rPr>
                <w:rFonts w:ascii="Calibri" w:eastAsia="Times New Roman" w:hAnsi="Calibri"/>
                <w:color w:val="000000"/>
                <w:sz w:val="22"/>
                <w:szCs w:val="22"/>
                <w:lang w:eastAsia="es-EC"/>
              </w:rPr>
              <w:t> </w:t>
            </w:r>
          </w:p>
        </w:tc>
        <w:tc>
          <w:tcPr>
            <w:tcW w:w="1155" w:type="dxa"/>
            <w:gridSpan w:val="2"/>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71" w:type="dxa"/>
            <w:gridSpan w:val="3"/>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gridSpan w:val="2"/>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811" w:type="dxa"/>
            <w:gridSpan w:val="3"/>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782" w:type="dxa"/>
            <w:gridSpan w:val="2"/>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34" w:type="dxa"/>
            <w:gridSpan w:val="2"/>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540" w:type="dxa"/>
            <w:tcBorders>
              <w:top w:val="nil"/>
              <w:left w:val="nil"/>
              <w:bottom w:val="single" w:sz="4" w:space="0" w:color="auto"/>
              <w:right w:val="nil"/>
            </w:tcBorders>
            <w:shd w:val="clear" w:color="000000" w:fill="FFFFFF"/>
            <w:noWrap/>
            <w:vAlign w:val="bottom"/>
            <w:hideMark/>
          </w:tcPr>
          <w:p w:rsidR="005862CA" w:rsidRPr="00A57574" w:rsidRDefault="005862CA" w:rsidP="00A57574">
            <w:pPr>
              <w:spacing w:after="0" w:line="240" w:lineRule="auto"/>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r>
      <w:tr w:rsidR="005862CA" w:rsidRPr="00A57574" w:rsidTr="005862CA">
        <w:trPr>
          <w:trHeight w:val="288"/>
        </w:trPr>
        <w:tc>
          <w:tcPr>
            <w:tcW w:w="1133" w:type="dxa"/>
            <w:tcBorders>
              <w:top w:val="nil"/>
              <w:left w:val="nil"/>
              <w:bottom w:val="single" w:sz="4" w:space="0" w:color="auto"/>
              <w:right w:val="single" w:sz="4" w:space="0" w:color="auto"/>
            </w:tcBorders>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w:t>
            </w:r>
          </w:p>
        </w:tc>
        <w:tc>
          <w:tcPr>
            <w:tcW w:w="642" w:type="dxa"/>
            <w:tcBorders>
              <w:top w:val="single" w:sz="4" w:space="0" w:color="auto"/>
              <w:left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FEB</w:t>
            </w:r>
          </w:p>
        </w:tc>
        <w:tc>
          <w:tcPr>
            <w:tcW w:w="642" w:type="dxa"/>
            <w:gridSpan w:val="2"/>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MAR</w:t>
            </w:r>
          </w:p>
        </w:tc>
        <w:tc>
          <w:tcPr>
            <w:tcW w:w="642" w:type="dxa"/>
            <w:gridSpan w:val="2"/>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ABR</w:t>
            </w:r>
          </w:p>
        </w:tc>
        <w:tc>
          <w:tcPr>
            <w:tcW w:w="642" w:type="dxa"/>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MAY</w:t>
            </w:r>
          </w:p>
        </w:tc>
        <w:tc>
          <w:tcPr>
            <w:tcW w:w="642" w:type="dxa"/>
            <w:gridSpan w:val="2"/>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JUN</w:t>
            </w:r>
          </w:p>
        </w:tc>
        <w:tc>
          <w:tcPr>
            <w:tcW w:w="685" w:type="dxa"/>
            <w:gridSpan w:val="2"/>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JUL</w:t>
            </w:r>
          </w:p>
        </w:tc>
        <w:tc>
          <w:tcPr>
            <w:tcW w:w="642" w:type="dxa"/>
            <w:gridSpan w:val="2"/>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AGO</w:t>
            </w:r>
          </w:p>
        </w:tc>
        <w:tc>
          <w:tcPr>
            <w:tcW w:w="642" w:type="dxa"/>
            <w:gridSpan w:val="2"/>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SEP</w:t>
            </w:r>
          </w:p>
        </w:tc>
        <w:tc>
          <w:tcPr>
            <w:tcW w:w="798" w:type="dxa"/>
            <w:gridSpan w:val="2"/>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8"/>
                <w:szCs w:val="18"/>
                <w:lang w:eastAsia="es-EC"/>
              </w:rPr>
            </w:pPr>
            <w:r w:rsidRPr="00A57574">
              <w:rPr>
                <w:rFonts w:ascii="Calibri" w:eastAsia="Times New Roman" w:hAnsi="Calibri"/>
                <w:b/>
                <w:bCs/>
                <w:color w:val="FFFFFF"/>
                <w:sz w:val="18"/>
                <w:szCs w:val="18"/>
                <w:lang w:eastAsia="es-EC"/>
              </w:rPr>
              <w:t>OCT</w:t>
            </w:r>
          </w:p>
        </w:tc>
      </w:tr>
      <w:tr w:rsidR="005862CA" w:rsidRPr="00A57574" w:rsidTr="005862CA">
        <w:trPr>
          <w:trHeight w:val="295"/>
        </w:trPr>
        <w:tc>
          <w:tcPr>
            <w:tcW w:w="1133" w:type="dxa"/>
            <w:tcBorders>
              <w:top w:val="single" w:sz="4" w:space="0" w:color="auto"/>
            </w:tcBorders>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6"/>
                <w:szCs w:val="18"/>
                <w:lang w:eastAsia="es-EC"/>
              </w:rPr>
            </w:pPr>
            <w:r w:rsidRPr="00017F2F">
              <w:rPr>
                <w:rFonts w:ascii="Calibri" w:eastAsia="Times New Roman" w:hAnsi="Calibri"/>
                <w:b/>
                <w:bCs/>
                <w:color w:val="FFFFFF"/>
                <w:sz w:val="16"/>
                <w:szCs w:val="18"/>
                <w:lang w:eastAsia="es-EC"/>
              </w:rPr>
              <w:t>MÍNIMO</w:t>
            </w:r>
          </w:p>
        </w:tc>
        <w:tc>
          <w:tcPr>
            <w:tcW w:w="642" w:type="dxa"/>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642" w:type="dxa"/>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685"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c>
          <w:tcPr>
            <w:tcW w:w="798"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$0.05 </w:t>
            </w:r>
          </w:p>
        </w:tc>
      </w:tr>
      <w:tr w:rsidR="005862CA" w:rsidRPr="00A57574" w:rsidTr="005862CA">
        <w:trPr>
          <w:trHeight w:val="340"/>
        </w:trPr>
        <w:tc>
          <w:tcPr>
            <w:tcW w:w="1133" w:type="dxa"/>
            <w:shd w:val="clear" w:color="000000" w:fill="4F81BD"/>
            <w:noWrap/>
            <w:vAlign w:val="center"/>
            <w:hideMark/>
          </w:tcPr>
          <w:p w:rsidR="005862CA" w:rsidRPr="00A57574" w:rsidRDefault="005862CA" w:rsidP="00A57574">
            <w:pPr>
              <w:spacing w:after="0" w:line="240" w:lineRule="auto"/>
              <w:jc w:val="center"/>
              <w:rPr>
                <w:rFonts w:ascii="Calibri" w:eastAsia="Times New Roman" w:hAnsi="Calibri"/>
                <w:b/>
                <w:bCs/>
                <w:color w:val="FFFFFF"/>
                <w:sz w:val="16"/>
                <w:szCs w:val="18"/>
                <w:lang w:eastAsia="es-EC"/>
              </w:rPr>
            </w:pPr>
            <w:r w:rsidRPr="00017F2F">
              <w:rPr>
                <w:rFonts w:ascii="Calibri" w:eastAsia="Times New Roman" w:hAnsi="Calibri"/>
                <w:b/>
                <w:bCs/>
                <w:color w:val="FFFFFF"/>
                <w:sz w:val="16"/>
                <w:szCs w:val="18"/>
                <w:lang w:eastAsia="es-EC"/>
              </w:rPr>
              <w:t>MÁXIMO</w:t>
            </w:r>
          </w:p>
        </w:tc>
        <w:tc>
          <w:tcPr>
            <w:tcW w:w="642" w:type="dxa"/>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42" w:type="dxa"/>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85"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798"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r>
      <w:tr w:rsidR="005862CA" w:rsidRPr="00A57574" w:rsidTr="005862CA">
        <w:trPr>
          <w:trHeight w:val="317"/>
        </w:trPr>
        <w:tc>
          <w:tcPr>
            <w:tcW w:w="1133" w:type="dxa"/>
            <w:shd w:val="clear" w:color="000000" w:fill="4F81BD"/>
            <w:vAlign w:val="center"/>
            <w:hideMark/>
          </w:tcPr>
          <w:p w:rsidR="005862CA" w:rsidRPr="00A57574" w:rsidRDefault="005862CA" w:rsidP="00A57574">
            <w:pPr>
              <w:spacing w:after="0" w:line="240" w:lineRule="auto"/>
              <w:jc w:val="center"/>
              <w:rPr>
                <w:rFonts w:ascii="Calibri" w:eastAsia="Times New Roman" w:hAnsi="Calibri"/>
                <w:b/>
                <w:bCs/>
                <w:color w:val="FFFFFF"/>
                <w:sz w:val="16"/>
                <w:szCs w:val="18"/>
                <w:lang w:eastAsia="es-EC"/>
              </w:rPr>
            </w:pPr>
            <w:r w:rsidRPr="00017F2F">
              <w:rPr>
                <w:rFonts w:ascii="Calibri" w:eastAsia="Times New Roman" w:hAnsi="Calibri"/>
                <w:b/>
                <w:bCs/>
                <w:color w:val="FFFFFF"/>
                <w:sz w:val="16"/>
                <w:szCs w:val="18"/>
                <w:lang w:eastAsia="es-EC"/>
              </w:rPr>
              <w:t>$ COSTO M.O</w:t>
            </w:r>
          </w:p>
        </w:tc>
        <w:tc>
          <w:tcPr>
            <w:tcW w:w="642" w:type="dxa"/>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$1,855 </w:t>
            </w:r>
          </w:p>
        </w:tc>
        <w:tc>
          <w:tcPr>
            <w:tcW w:w="642"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$2,591 </w:t>
            </w:r>
          </w:p>
        </w:tc>
        <w:tc>
          <w:tcPr>
            <w:tcW w:w="642"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$3,043 </w:t>
            </w:r>
          </w:p>
        </w:tc>
        <w:tc>
          <w:tcPr>
            <w:tcW w:w="642" w:type="dxa"/>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$3,122 </w:t>
            </w:r>
          </w:p>
        </w:tc>
        <w:tc>
          <w:tcPr>
            <w:tcW w:w="642"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$5,555 </w:t>
            </w:r>
          </w:p>
        </w:tc>
        <w:tc>
          <w:tcPr>
            <w:tcW w:w="685"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$5,556 </w:t>
            </w:r>
          </w:p>
        </w:tc>
        <w:tc>
          <w:tcPr>
            <w:tcW w:w="642"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$4,392 </w:t>
            </w:r>
          </w:p>
        </w:tc>
        <w:tc>
          <w:tcPr>
            <w:tcW w:w="642"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$4,172 </w:t>
            </w:r>
          </w:p>
        </w:tc>
        <w:tc>
          <w:tcPr>
            <w:tcW w:w="798"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 xml:space="preserve">$5,332 </w:t>
            </w:r>
          </w:p>
        </w:tc>
      </w:tr>
      <w:tr w:rsidR="005862CA" w:rsidRPr="00A57574" w:rsidTr="005862CA">
        <w:trPr>
          <w:trHeight w:val="455"/>
        </w:trPr>
        <w:tc>
          <w:tcPr>
            <w:tcW w:w="1133" w:type="dxa"/>
            <w:shd w:val="clear" w:color="000000" w:fill="4F81BD"/>
            <w:vAlign w:val="center"/>
            <w:hideMark/>
          </w:tcPr>
          <w:p w:rsidR="005862CA" w:rsidRPr="00A57574" w:rsidRDefault="005862CA" w:rsidP="00A57574">
            <w:pPr>
              <w:spacing w:after="0" w:line="240" w:lineRule="auto"/>
              <w:jc w:val="center"/>
              <w:rPr>
                <w:rFonts w:ascii="Calibri" w:eastAsia="Times New Roman" w:hAnsi="Calibri"/>
                <w:b/>
                <w:bCs/>
                <w:color w:val="FFFFFF"/>
                <w:sz w:val="16"/>
                <w:szCs w:val="18"/>
                <w:lang w:eastAsia="es-EC"/>
              </w:rPr>
            </w:pPr>
            <w:r w:rsidRPr="00017F2F">
              <w:rPr>
                <w:rFonts w:ascii="Calibri" w:eastAsia="Times New Roman" w:hAnsi="Calibri"/>
                <w:b/>
                <w:bCs/>
                <w:color w:val="FFFFFF"/>
                <w:sz w:val="16"/>
                <w:szCs w:val="18"/>
                <w:lang w:eastAsia="es-EC"/>
              </w:rPr>
              <w:t>PLANTAS DESPACHADAS</w:t>
            </w:r>
          </w:p>
        </w:tc>
        <w:tc>
          <w:tcPr>
            <w:tcW w:w="642" w:type="dxa"/>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10,440</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18,880</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14,190</w:t>
            </w:r>
          </w:p>
        </w:tc>
        <w:tc>
          <w:tcPr>
            <w:tcW w:w="642" w:type="dxa"/>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42,660</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39,620</w:t>
            </w:r>
          </w:p>
        </w:tc>
        <w:tc>
          <w:tcPr>
            <w:tcW w:w="685"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55,360</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50,060</w:t>
            </w:r>
          </w:p>
        </w:tc>
        <w:tc>
          <w:tcPr>
            <w:tcW w:w="642" w:type="dxa"/>
            <w:gridSpan w:val="2"/>
            <w:shd w:val="clear" w:color="000000" w:fill="FFFFFF"/>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59,616</w:t>
            </w:r>
          </w:p>
        </w:tc>
        <w:tc>
          <w:tcPr>
            <w:tcW w:w="798" w:type="dxa"/>
            <w:gridSpan w:val="2"/>
            <w:shd w:val="clear" w:color="auto" w:fill="auto"/>
            <w:noWrap/>
            <w:vAlign w:val="center"/>
            <w:hideMark/>
          </w:tcPr>
          <w:p w:rsidR="005862CA" w:rsidRPr="00A57574" w:rsidRDefault="005862CA" w:rsidP="00A57574">
            <w:pPr>
              <w:spacing w:after="0" w:line="240" w:lineRule="auto"/>
              <w:jc w:val="center"/>
              <w:rPr>
                <w:rFonts w:ascii="Calibri" w:eastAsia="Times New Roman" w:hAnsi="Calibri"/>
                <w:color w:val="000000"/>
                <w:sz w:val="18"/>
                <w:szCs w:val="18"/>
                <w:lang w:eastAsia="es-EC"/>
              </w:rPr>
            </w:pPr>
            <w:r w:rsidRPr="00A57574">
              <w:rPr>
                <w:rFonts w:ascii="Calibri" w:eastAsia="Times New Roman" w:hAnsi="Calibri"/>
                <w:color w:val="000000"/>
                <w:sz w:val="18"/>
                <w:szCs w:val="18"/>
                <w:lang w:eastAsia="es-EC"/>
              </w:rPr>
              <w:t>91,516</w:t>
            </w:r>
          </w:p>
        </w:tc>
      </w:tr>
      <w:tr w:rsidR="005862CA" w:rsidRPr="00A57574" w:rsidTr="005862CA">
        <w:trPr>
          <w:trHeight w:val="493"/>
        </w:trPr>
        <w:tc>
          <w:tcPr>
            <w:tcW w:w="1133" w:type="dxa"/>
            <w:shd w:val="clear" w:color="000000" w:fill="4F81BD"/>
            <w:vAlign w:val="center"/>
            <w:hideMark/>
          </w:tcPr>
          <w:p w:rsidR="005862CA" w:rsidRPr="00A57574" w:rsidRDefault="005862CA" w:rsidP="00703EB0">
            <w:pPr>
              <w:spacing w:after="0" w:line="240" w:lineRule="auto"/>
              <w:jc w:val="center"/>
              <w:rPr>
                <w:rFonts w:ascii="Calibri" w:eastAsia="Times New Roman" w:hAnsi="Calibri"/>
                <w:b/>
                <w:bCs/>
                <w:color w:val="FFFFFF"/>
                <w:sz w:val="16"/>
                <w:szCs w:val="18"/>
                <w:lang w:eastAsia="es-EC"/>
              </w:rPr>
            </w:pPr>
            <w:r>
              <w:rPr>
                <w:rFonts w:ascii="Calibri" w:eastAsia="Times New Roman" w:hAnsi="Calibri"/>
                <w:b/>
                <w:bCs/>
                <w:color w:val="FFFFFF"/>
                <w:sz w:val="16"/>
                <w:szCs w:val="18"/>
                <w:lang w:eastAsia="es-EC"/>
              </w:rPr>
              <w:t>$</w:t>
            </w:r>
            <w:r w:rsidRPr="00017F2F">
              <w:rPr>
                <w:rFonts w:ascii="Calibri" w:eastAsia="Times New Roman" w:hAnsi="Calibri"/>
                <w:b/>
                <w:bCs/>
                <w:color w:val="FFFFFF"/>
                <w:sz w:val="16"/>
                <w:szCs w:val="18"/>
                <w:lang w:eastAsia="es-EC"/>
              </w:rPr>
              <w:t xml:space="preserve">COSTO </w:t>
            </w:r>
            <w:r>
              <w:rPr>
                <w:rFonts w:ascii="Calibri" w:eastAsia="Times New Roman" w:hAnsi="Calibri"/>
                <w:b/>
                <w:bCs/>
                <w:color w:val="FFFFFF"/>
                <w:sz w:val="16"/>
                <w:szCs w:val="18"/>
                <w:lang w:eastAsia="es-EC"/>
              </w:rPr>
              <w:t>U.M.O.</w:t>
            </w:r>
          </w:p>
        </w:tc>
        <w:tc>
          <w:tcPr>
            <w:tcW w:w="642" w:type="dxa"/>
            <w:shd w:val="clear" w:color="000000" w:fill="FF00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$0.18 </w:t>
            </w:r>
          </w:p>
        </w:tc>
        <w:tc>
          <w:tcPr>
            <w:tcW w:w="642" w:type="dxa"/>
            <w:gridSpan w:val="2"/>
            <w:shd w:val="clear" w:color="000000" w:fill="FF00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$0.14 </w:t>
            </w:r>
          </w:p>
        </w:tc>
        <w:tc>
          <w:tcPr>
            <w:tcW w:w="642" w:type="dxa"/>
            <w:gridSpan w:val="2"/>
            <w:shd w:val="clear" w:color="000000" w:fill="FF00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$0.21 </w:t>
            </w:r>
          </w:p>
        </w:tc>
        <w:tc>
          <w:tcPr>
            <w:tcW w:w="642" w:type="dxa"/>
            <w:shd w:val="clear" w:color="000000" w:fill="FFFF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$0.07 </w:t>
            </w:r>
          </w:p>
        </w:tc>
        <w:tc>
          <w:tcPr>
            <w:tcW w:w="642" w:type="dxa"/>
            <w:gridSpan w:val="2"/>
            <w:shd w:val="clear" w:color="000000" w:fill="FF00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$0.14 </w:t>
            </w:r>
          </w:p>
        </w:tc>
        <w:tc>
          <w:tcPr>
            <w:tcW w:w="685" w:type="dxa"/>
            <w:gridSpan w:val="2"/>
            <w:shd w:val="clear" w:color="000000" w:fill="FFFF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$0.10 </w:t>
            </w:r>
          </w:p>
        </w:tc>
        <w:tc>
          <w:tcPr>
            <w:tcW w:w="642" w:type="dxa"/>
            <w:gridSpan w:val="2"/>
            <w:shd w:val="clear" w:color="000000" w:fill="FFFF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$0.09 </w:t>
            </w:r>
          </w:p>
        </w:tc>
        <w:tc>
          <w:tcPr>
            <w:tcW w:w="642" w:type="dxa"/>
            <w:gridSpan w:val="2"/>
            <w:shd w:val="clear" w:color="000000" w:fill="FFFF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$0.07 </w:t>
            </w:r>
          </w:p>
        </w:tc>
        <w:tc>
          <w:tcPr>
            <w:tcW w:w="798" w:type="dxa"/>
            <w:gridSpan w:val="2"/>
            <w:shd w:val="clear" w:color="000000" w:fill="FFFF00"/>
            <w:noWrap/>
            <w:vAlign w:val="center"/>
            <w:hideMark/>
          </w:tcPr>
          <w:p w:rsidR="005862CA" w:rsidRPr="00A57574" w:rsidRDefault="005862CA" w:rsidP="00A57574">
            <w:pPr>
              <w:spacing w:after="0" w:line="240" w:lineRule="auto"/>
              <w:jc w:val="center"/>
              <w:rPr>
                <w:rFonts w:ascii="Calibri" w:eastAsia="Times New Roman" w:hAnsi="Calibri"/>
                <w:b/>
                <w:color w:val="000000"/>
                <w:sz w:val="20"/>
                <w:szCs w:val="18"/>
                <w:lang w:eastAsia="es-EC"/>
              </w:rPr>
            </w:pPr>
            <w:r w:rsidRPr="00A57574">
              <w:rPr>
                <w:rFonts w:ascii="Calibri" w:eastAsia="Times New Roman" w:hAnsi="Calibri"/>
                <w:b/>
                <w:color w:val="000000"/>
                <w:sz w:val="20"/>
                <w:szCs w:val="18"/>
                <w:lang w:eastAsia="es-EC"/>
              </w:rPr>
              <w:t xml:space="preserve">$0.06 </w:t>
            </w:r>
          </w:p>
        </w:tc>
      </w:tr>
    </w:tbl>
    <w:p w:rsidR="004A751D" w:rsidRDefault="005862CA" w:rsidP="004A751D">
      <w:pPr>
        <w:spacing w:after="0" w:line="240" w:lineRule="auto"/>
        <w:ind w:left="2131" w:firstLine="706"/>
        <w:jc w:val="center"/>
        <w:rPr>
          <w:rFonts w:eastAsia="Calibri" w:cs="Arial"/>
          <w:b/>
          <w:sz w:val="20"/>
        </w:rPr>
      </w:pPr>
      <w:r>
        <w:rPr>
          <w:rFonts w:eastAsia="Calibri" w:cs="Arial"/>
          <w:b/>
          <w:noProof/>
          <w:sz w:val="20"/>
          <w:lang w:eastAsia="es-EC"/>
        </w:rPr>
        <w:drawing>
          <wp:anchor distT="0" distB="0" distL="114300" distR="114300" simplePos="0" relativeHeight="251721216" behindDoc="1" locked="0" layoutInCell="1" allowOverlap="1">
            <wp:simplePos x="0" y="0"/>
            <wp:positionH relativeFrom="column">
              <wp:posOffset>2422525</wp:posOffset>
            </wp:positionH>
            <wp:positionV relativeFrom="paragraph">
              <wp:posOffset>125095</wp:posOffset>
            </wp:positionV>
            <wp:extent cx="410845" cy="590550"/>
            <wp:effectExtent l="19050" t="0" r="8255" b="0"/>
            <wp:wrapTight wrapText="bothSides">
              <wp:wrapPolygon edited="0">
                <wp:start x="-1002" y="0"/>
                <wp:lineTo x="-1002" y="20903"/>
                <wp:lineTo x="22034" y="20903"/>
                <wp:lineTo x="22034" y="0"/>
                <wp:lineTo x="-1002" y="0"/>
              </wp:wrapPolygon>
            </wp:wrapTight>
            <wp:docPr id="12"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410845" cy="590550"/>
                    </a:xfrm>
                    <a:prstGeom prst="rect">
                      <a:avLst/>
                    </a:prstGeom>
                    <a:noFill/>
                    <a:ln w="9525">
                      <a:noFill/>
                      <a:miter lim="800000"/>
                      <a:headEnd/>
                      <a:tailEnd/>
                    </a:ln>
                  </pic:spPr>
                </pic:pic>
              </a:graphicData>
            </a:graphic>
          </wp:anchor>
        </w:drawing>
      </w:r>
    </w:p>
    <w:tbl>
      <w:tblPr>
        <w:tblpPr w:leftFromText="141" w:rightFromText="141" w:vertAnchor="text" w:horzAnchor="page" w:tblpX="7018"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2"/>
        <w:gridCol w:w="1252"/>
      </w:tblGrid>
      <w:tr w:rsidR="005862CA" w:rsidRPr="00C11874" w:rsidTr="005862CA">
        <w:trPr>
          <w:trHeight w:val="338"/>
        </w:trPr>
        <w:tc>
          <w:tcPr>
            <w:tcW w:w="1422" w:type="dxa"/>
            <w:shd w:val="clear" w:color="auto" w:fill="FF0000"/>
            <w:vAlign w:val="center"/>
          </w:tcPr>
          <w:p w:rsidR="005862CA" w:rsidRPr="00824535" w:rsidRDefault="005862CA" w:rsidP="005862CA">
            <w:pPr>
              <w:tabs>
                <w:tab w:val="left" w:pos="7938"/>
              </w:tabs>
              <w:spacing w:after="0" w:line="240" w:lineRule="auto"/>
              <w:jc w:val="center"/>
              <w:rPr>
                <w:rFonts w:asciiTheme="minorHAnsi" w:eastAsia="Times New Roman" w:hAnsiTheme="minorHAnsi" w:cs="Arial"/>
                <w:b/>
                <w:bCs/>
                <w:sz w:val="22"/>
                <w:szCs w:val="24"/>
                <w:lang w:val="es-ES" w:eastAsia="es-ES"/>
              </w:rPr>
            </w:pPr>
            <w:r w:rsidRPr="00824535">
              <w:rPr>
                <w:rFonts w:asciiTheme="minorHAnsi" w:eastAsia="Times New Roman" w:hAnsiTheme="minorHAnsi" w:cs="Arial"/>
                <w:b/>
                <w:bCs/>
                <w:sz w:val="22"/>
                <w:szCs w:val="24"/>
                <w:lang w:val="es-ES" w:eastAsia="es-ES"/>
              </w:rPr>
              <w:t>Inaceptable</w:t>
            </w:r>
          </w:p>
        </w:tc>
        <w:tc>
          <w:tcPr>
            <w:tcW w:w="1252" w:type="dxa"/>
            <w:shd w:val="clear" w:color="auto" w:fill="FFFFFF"/>
            <w:vAlign w:val="center"/>
          </w:tcPr>
          <w:p w:rsidR="005862CA" w:rsidRPr="00824535" w:rsidRDefault="005862CA" w:rsidP="005862CA">
            <w:pPr>
              <w:tabs>
                <w:tab w:val="left" w:pos="7938"/>
              </w:tabs>
              <w:spacing w:after="0" w:line="240" w:lineRule="auto"/>
              <w:jc w:val="center"/>
              <w:rPr>
                <w:rFonts w:asciiTheme="minorHAnsi" w:eastAsia="Times New Roman" w:hAnsiTheme="minorHAnsi" w:cs="Arial"/>
                <w:b/>
                <w:bCs/>
                <w:sz w:val="20"/>
                <w:szCs w:val="24"/>
                <w:lang w:val="es-ES" w:eastAsia="es-ES"/>
              </w:rPr>
            </w:pPr>
            <w:r w:rsidRPr="00824535">
              <w:rPr>
                <w:rFonts w:asciiTheme="minorHAnsi" w:eastAsia="Times New Roman" w:hAnsiTheme="minorHAnsi" w:cs="Arial"/>
                <w:b/>
                <w:bCs/>
                <w:sz w:val="20"/>
                <w:szCs w:val="24"/>
                <w:lang w:val="es-ES" w:eastAsia="es-ES"/>
              </w:rPr>
              <w:t>&gt; 0.10</w:t>
            </w:r>
          </w:p>
        </w:tc>
      </w:tr>
      <w:tr w:rsidR="005862CA" w:rsidRPr="00C11874" w:rsidTr="005862CA">
        <w:trPr>
          <w:trHeight w:val="315"/>
        </w:trPr>
        <w:tc>
          <w:tcPr>
            <w:tcW w:w="1422" w:type="dxa"/>
            <w:shd w:val="clear" w:color="auto" w:fill="FFFF00"/>
            <w:vAlign w:val="center"/>
          </w:tcPr>
          <w:p w:rsidR="005862CA" w:rsidRPr="00824535" w:rsidRDefault="005862CA" w:rsidP="005862CA">
            <w:pPr>
              <w:tabs>
                <w:tab w:val="left" w:pos="7938"/>
              </w:tabs>
              <w:spacing w:after="0" w:line="240" w:lineRule="auto"/>
              <w:jc w:val="center"/>
              <w:rPr>
                <w:rFonts w:asciiTheme="minorHAnsi" w:eastAsia="Times New Roman" w:hAnsiTheme="minorHAnsi" w:cs="Arial"/>
                <w:b/>
                <w:bCs/>
                <w:sz w:val="22"/>
                <w:szCs w:val="24"/>
                <w:lang w:val="es-ES" w:eastAsia="es-ES"/>
              </w:rPr>
            </w:pPr>
            <w:r w:rsidRPr="00824535">
              <w:rPr>
                <w:rFonts w:asciiTheme="minorHAnsi" w:eastAsia="Times New Roman" w:hAnsiTheme="minorHAnsi" w:cs="Arial"/>
                <w:b/>
                <w:bCs/>
                <w:sz w:val="22"/>
                <w:szCs w:val="24"/>
                <w:lang w:val="es-ES" w:eastAsia="es-ES"/>
              </w:rPr>
              <w:t>Aceptable</w:t>
            </w:r>
          </w:p>
        </w:tc>
        <w:tc>
          <w:tcPr>
            <w:tcW w:w="1252" w:type="dxa"/>
            <w:shd w:val="clear" w:color="auto" w:fill="FFFFFF"/>
            <w:vAlign w:val="center"/>
          </w:tcPr>
          <w:p w:rsidR="005862CA" w:rsidRPr="00824535" w:rsidRDefault="005862CA" w:rsidP="005862CA">
            <w:pPr>
              <w:tabs>
                <w:tab w:val="left" w:pos="7938"/>
              </w:tabs>
              <w:spacing w:after="0" w:line="240" w:lineRule="auto"/>
              <w:jc w:val="center"/>
              <w:rPr>
                <w:rFonts w:asciiTheme="minorHAnsi" w:eastAsia="Times New Roman" w:hAnsiTheme="minorHAnsi" w:cs="Arial"/>
                <w:b/>
                <w:sz w:val="20"/>
                <w:szCs w:val="24"/>
                <w:lang w:val="es-ES" w:eastAsia="es-ES"/>
              </w:rPr>
            </w:pPr>
            <w:r w:rsidRPr="00824535">
              <w:rPr>
                <w:rFonts w:asciiTheme="minorHAnsi" w:eastAsia="Times New Roman" w:hAnsiTheme="minorHAnsi" w:cs="Arial"/>
                <w:b/>
                <w:sz w:val="20"/>
                <w:szCs w:val="24"/>
                <w:lang w:val="es-ES" w:eastAsia="es-ES"/>
              </w:rPr>
              <w:t>0.05 – 0.10</w:t>
            </w:r>
          </w:p>
        </w:tc>
      </w:tr>
      <w:tr w:rsidR="005862CA" w:rsidRPr="00C11874" w:rsidTr="005862CA">
        <w:trPr>
          <w:trHeight w:val="315"/>
        </w:trPr>
        <w:tc>
          <w:tcPr>
            <w:tcW w:w="1422" w:type="dxa"/>
            <w:shd w:val="clear" w:color="auto" w:fill="66FF33"/>
            <w:vAlign w:val="center"/>
          </w:tcPr>
          <w:p w:rsidR="005862CA" w:rsidRPr="00824535" w:rsidRDefault="005862CA" w:rsidP="005862CA">
            <w:pPr>
              <w:tabs>
                <w:tab w:val="left" w:pos="7938"/>
              </w:tabs>
              <w:spacing w:after="0" w:line="240" w:lineRule="auto"/>
              <w:jc w:val="center"/>
              <w:rPr>
                <w:rFonts w:asciiTheme="minorHAnsi" w:eastAsia="Times New Roman" w:hAnsiTheme="minorHAnsi" w:cs="Arial"/>
                <w:b/>
                <w:bCs/>
                <w:sz w:val="22"/>
                <w:szCs w:val="24"/>
                <w:lang w:val="es-ES" w:eastAsia="es-ES"/>
              </w:rPr>
            </w:pPr>
            <w:r w:rsidRPr="00824535">
              <w:rPr>
                <w:rFonts w:asciiTheme="minorHAnsi" w:eastAsia="Times New Roman" w:hAnsiTheme="minorHAnsi" w:cs="Arial"/>
                <w:b/>
                <w:bCs/>
                <w:sz w:val="22"/>
                <w:szCs w:val="24"/>
                <w:lang w:val="es-ES" w:eastAsia="es-ES"/>
              </w:rPr>
              <w:t>Excelente</w:t>
            </w:r>
          </w:p>
        </w:tc>
        <w:tc>
          <w:tcPr>
            <w:tcW w:w="1252" w:type="dxa"/>
            <w:shd w:val="clear" w:color="auto" w:fill="FFFFFF"/>
            <w:vAlign w:val="center"/>
          </w:tcPr>
          <w:p w:rsidR="005862CA" w:rsidRPr="00824535" w:rsidRDefault="005862CA" w:rsidP="005862CA">
            <w:pPr>
              <w:tabs>
                <w:tab w:val="left" w:pos="7938"/>
              </w:tabs>
              <w:spacing w:after="0" w:line="240" w:lineRule="auto"/>
              <w:jc w:val="center"/>
              <w:rPr>
                <w:rFonts w:asciiTheme="minorHAnsi" w:eastAsia="Times New Roman" w:hAnsiTheme="minorHAnsi" w:cs="Arial"/>
                <w:b/>
                <w:sz w:val="20"/>
                <w:szCs w:val="24"/>
                <w:lang w:val="es-ES" w:eastAsia="es-ES"/>
              </w:rPr>
            </w:pPr>
            <w:r w:rsidRPr="00824535">
              <w:rPr>
                <w:rFonts w:asciiTheme="minorHAnsi" w:eastAsia="Times New Roman" w:hAnsiTheme="minorHAnsi" w:cs="Arial"/>
                <w:b/>
                <w:sz w:val="20"/>
                <w:szCs w:val="24"/>
                <w:lang w:val="es-ES" w:eastAsia="es-ES"/>
              </w:rPr>
              <w:t>&lt; 0.10</w:t>
            </w:r>
          </w:p>
        </w:tc>
      </w:tr>
    </w:tbl>
    <w:p w:rsidR="004A751D" w:rsidRDefault="005862CA" w:rsidP="004A751D">
      <w:pPr>
        <w:spacing w:after="0" w:line="240" w:lineRule="auto"/>
        <w:ind w:left="2131" w:firstLine="706"/>
        <w:jc w:val="center"/>
        <w:rPr>
          <w:rFonts w:eastAsia="Calibri" w:cs="Arial"/>
          <w:b/>
          <w:sz w:val="20"/>
        </w:rPr>
      </w:pPr>
      <w:r>
        <w:rPr>
          <w:rFonts w:eastAsia="Calibri" w:cs="Arial"/>
          <w:b/>
          <w:noProof/>
          <w:sz w:val="20"/>
          <w:lang w:eastAsia="es-EC"/>
        </w:rPr>
        <w:t xml:space="preserve"> </w:t>
      </w:r>
    </w:p>
    <w:p w:rsidR="004A751D" w:rsidRDefault="004A751D" w:rsidP="004A751D">
      <w:pPr>
        <w:spacing w:after="0" w:line="240" w:lineRule="auto"/>
        <w:ind w:left="2131" w:firstLine="706"/>
        <w:jc w:val="center"/>
        <w:rPr>
          <w:rFonts w:eastAsia="Calibri" w:cs="Arial"/>
          <w:b/>
          <w:sz w:val="20"/>
        </w:rPr>
      </w:pPr>
    </w:p>
    <w:p w:rsidR="00D36D00" w:rsidRDefault="00D36D00" w:rsidP="002507AA">
      <w:pPr>
        <w:spacing w:after="0" w:line="240" w:lineRule="auto"/>
        <w:rPr>
          <w:b/>
        </w:rPr>
      </w:pPr>
    </w:p>
    <w:p w:rsidR="00901839" w:rsidRDefault="00901839" w:rsidP="00703EB0">
      <w:pPr>
        <w:spacing w:after="0" w:line="480" w:lineRule="auto"/>
        <w:ind w:left="1440"/>
        <w:jc w:val="both"/>
        <w:rPr>
          <w:rFonts w:eastAsia="Calibri" w:cs="Arial"/>
        </w:rPr>
      </w:pPr>
    </w:p>
    <w:p w:rsidR="006F7C2E" w:rsidRDefault="006F7C2E" w:rsidP="00701098">
      <w:pPr>
        <w:spacing w:after="0" w:line="240" w:lineRule="auto"/>
        <w:ind w:left="1440"/>
        <w:jc w:val="center"/>
        <w:rPr>
          <w:rFonts w:eastAsia="Calibri" w:cs="Arial"/>
        </w:rPr>
      </w:pPr>
      <w:r w:rsidRPr="006F7C2E">
        <w:rPr>
          <w:rFonts w:eastAsia="Calibri" w:cs="Arial"/>
          <w:szCs w:val="24"/>
        </w:rPr>
        <w:t>Figura</w:t>
      </w:r>
      <w:r>
        <w:rPr>
          <w:rFonts w:eastAsia="Calibri" w:cs="Arial"/>
          <w:szCs w:val="24"/>
        </w:rPr>
        <w:t xml:space="preserve"> 4.1</w:t>
      </w:r>
      <w:r w:rsidR="008B0BEA">
        <w:rPr>
          <w:rFonts w:eastAsia="Calibri" w:cs="Arial"/>
          <w:szCs w:val="24"/>
        </w:rPr>
        <w:t>6</w:t>
      </w:r>
      <w:r w:rsidR="00F57973">
        <w:rPr>
          <w:rFonts w:eastAsia="Calibri" w:cs="Arial"/>
          <w:szCs w:val="24"/>
        </w:rPr>
        <w:t xml:space="preserve">.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3</w:t>
      </w:r>
      <w:r w:rsidR="00701098" w:rsidRPr="006F7C2E">
        <w:rPr>
          <w:rFonts w:eastAsia="Calibri" w:cs="Arial"/>
          <w:szCs w:val="24"/>
        </w:rPr>
        <w:t xml:space="preserve"> – COSTO DE MANO DE OBRA</w:t>
      </w:r>
    </w:p>
    <w:p w:rsidR="006F7C2E" w:rsidRDefault="006F7C2E" w:rsidP="00703EB0">
      <w:pPr>
        <w:spacing w:after="0" w:line="480" w:lineRule="auto"/>
        <w:ind w:left="1440"/>
        <w:jc w:val="both"/>
        <w:rPr>
          <w:rFonts w:eastAsia="Calibri" w:cs="Arial"/>
        </w:rPr>
      </w:pPr>
    </w:p>
    <w:p w:rsidR="005862CA" w:rsidRDefault="005862CA" w:rsidP="00703EB0">
      <w:pPr>
        <w:spacing w:after="0" w:line="480" w:lineRule="auto"/>
        <w:ind w:left="1440"/>
        <w:jc w:val="both"/>
        <w:rPr>
          <w:rFonts w:eastAsia="Calibri" w:cs="Arial"/>
        </w:rPr>
      </w:pPr>
    </w:p>
    <w:p w:rsidR="005862CA" w:rsidRDefault="005862CA" w:rsidP="00703EB0">
      <w:pPr>
        <w:spacing w:after="0" w:line="480" w:lineRule="auto"/>
        <w:ind w:left="1440"/>
        <w:jc w:val="both"/>
        <w:rPr>
          <w:rFonts w:eastAsia="Calibri" w:cs="Arial"/>
        </w:rPr>
      </w:pPr>
    </w:p>
    <w:p w:rsidR="006F7C2E" w:rsidRDefault="006F7C2E" w:rsidP="00703EB0">
      <w:pPr>
        <w:spacing w:after="0" w:line="480" w:lineRule="auto"/>
        <w:ind w:left="1440"/>
        <w:jc w:val="both"/>
        <w:rPr>
          <w:rFonts w:eastAsia="Calibri" w:cs="Arial"/>
        </w:rPr>
      </w:pPr>
    </w:p>
    <w:p w:rsidR="006F7C2E" w:rsidRDefault="006F7C2E" w:rsidP="00703EB0">
      <w:pPr>
        <w:spacing w:after="0" w:line="480" w:lineRule="auto"/>
        <w:ind w:left="1440"/>
        <w:jc w:val="both"/>
        <w:rPr>
          <w:rFonts w:eastAsia="Calibri" w:cs="Arial"/>
        </w:rPr>
      </w:pPr>
    </w:p>
    <w:p w:rsidR="00703EB0" w:rsidRDefault="00693D81" w:rsidP="008B0BEA">
      <w:pPr>
        <w:spacing w:after="0" w:line="480" w:lineRule="auto"/>
        <w:ind w:left="990"/>
        <w:jc w:val="both"/>
        <w:rPr>
          <w:rFonts w:eastAsia="Calibri" w:cs="Arial"/>
        </w:rPr>
      </w:pPr>
      <w:r>
        <w:rPr>
          <w:rFonts w:eastAsia="Calibri" w:cs="Arial"/>
        </w:rPr>
        <w:lastRenderedPageBreak/>
        <w:t>La grá</w:t>
      </w:r>
      <w:r w:rsidR="002507AA" w:rsidRPr="004A751D">
        <w:rPr>
          <w:rFonts w:eastAsia="Calibri" w:cs="Arial"/>
        </w:rPr>
        <w:t>fica de tendencia</w:t>
      </w:r>
      <w:r w:rsidR="008B0BEA">
        <w:rPr>
          <w:rFonts w:eastAsia="Calibri" w:cs="Arial"/>
        </w:rPr>
        <w:t xml:space="preserve"> N</w:t>
      </w:r>
      <w:r w:rsidR="008B0BEA" w:rsidRPr="008B0BEA">
        <w:rPr>
          <w:rFonts w:eastAsia="Calibri" w:cs="Arial"/>
          <w:vertAlign w:val="superscript"/>
        </w:rPr>
        <w:t>o</w:t>
      </w:r>
      <w:r w:rsidR="008B0BEA">
        <w:rPr>
          <w:rFonts w:eastAsia="Calibri" w:cs="Arial"/>
        </w:rPr>
        <w:t>3</w:t>
      </w:r>
      <w:r w:rsidR="002507AA" w:rsidRPr="004A751D">
        <w:rPr>
          <w:rFonts w:eastAsia="Calibri" w:cs="Arial"/>
        </w:rPr>
        <w:t xml:space="preserve"> muestra el comportamiento </w:t>
      </w:r>
      <w:r w:rsidR="0035270B">
        <w:rPr>
          <w:rFonts w:eastAsia="Calibri" w:cs="Arial"/>
        </w:rPr>
        <w:t xml:space="preserve">del costo de mano de obra, </w:t>
      </w:r>
      <w:r w:rsidR="00703EB0">
        <w:rPr>
          <w:rFonts w:eastAsia="Calibri" w:cs="Arial"/>
        </w:rPr>
        <w:t>en donde</w:t>
      </w:r>
      <w:r w:rsidR="0035270B">
        <w:rPr>
          <w:rFonts w:eastAsia="Calibri" w:cs="Arial"/>
        </w:rPr>
        <w:t xml:space="preserve"> se evidencia que en los meses </w:t>
      </w:r>
      <w:r w:rsidR="007B364C">
        <w:rPr>
          <w:rFonts w:eastAsia="Calibri" w:cs="Arial"/>
        </w:rPr>
        <w:t xml:space="preserve">del primer semestre </w:t>
      </w:r>
      <w:r w:rsidR="00703EB0">
        <w:rPr>
          <w:rFonts w:eastAsia="Calibri" w:cs="Arial"/>
        </w:rPr>
        <w:t>hay</w:t>
      </w:r>
      <w:r w:rsidR="007B364C">
        <w:rPr>
          <w:rFonts w:eastAsia="Calibri" w:cs="Arial"/>
        </w:rPr>
        <w:t xml:space="preserve"> un inaceptable costo debido a la baja demanda de plantas y </w:t>
      </w:r>
      <w:r w:rsidR="00703EB0">
        <w:rPr>
          <w:rFonts w:eastAsia="Calibri" w:cs="Arial"/>
        </w:rPr>
        <w:t>a</w:t>
      </w:r>
      <w:r w:rsidR="007B364C">
        <w:rPr>
          <w:rFonts w:eastAsia="Calibri" w:cs="Arial"/>
        </w:rPr>
        <w:t xml:space="preserve"> la preparación de los v</w:t>
      </w:r>
      <w:r w:rsidR="00F34C5B">
        <w:rPr>
          <w:rFonts w:eastAsia="Calibri" w:cs="Arial"/>
        </w:rPr>
        <w:t xml:space="preserve">iveros como llenado de fundas, </w:t>
      </w:r>
      <w:r w:rsidR="007B364C">
        <w:rPr>
          <w:rFonts w:eastAsia="Calibri" w:cs="Arial"/>
        </w:rPr>
        <w:t>siembras</w:t>
      </w:r>
      <w:r w:rsidR="00F34C5B">
        <w:rPr>
          <w:rFonts w:eastAsia="Calibri" w:cs="Arial"/>
        </w:rPr>
        <w:t xml:space="preserve">, fertilización y desinfección para la época de demanda alta. A su vez </w:t>
      </w:r>
      <w:r>
        <w:rPr>
          <w:rFonts w:eastAsia="Calibri" w:cs="Arial"/>
        </w:rPr>
        <w:t xml:space="preserve">el resultado </w:t>
      </w:r>
      <w:r w:rsidR="005862CA">
        <w:rPr>
          <w:rFonts w:eastAsia="Calibri" w:cs="Arial"/>
        </w:rPr>
        <w:t>es aceptable</w:t>
      </w:r>
      <w:r w:rsidR="00F34C5B">
        <w:rPr>
          <w:rFonts w:eastAsia="Calibri" w:cs="Arial"/>
        </w:rPr>
        <w:t xml:space="preserve"> en </w:t>
      </w:r>
      <w:r w:rsidR="00703EB0">
        <w:rPr>
          <w:rFonts w:eastAsia="Calibri" w:cs="Arial"/>
        </w:rPr>
        <w:t>los siguientes meses debidos</w:t>
      </w:r>
      <w:r w:rsidR="00F34C5B">
        <w:rPr>
          <w:rFonts w:eastAsia="Calibri" w:cs="Arial"/>
        </w:rPr>
        <w:t xml:space="preserve"> </w:t>
      </w:r>
      <w:r w:rsidR="00703EB0">
        <w:rPr>
          <w:rFonts w:eastAsia="Calibri" w:cs="Arial"/>
        </w:rPr>
        <w:t xml:space="preserve">que aumenta la demanda, las actividades de despacho, siembra de hermanos y limpieza </w:t>
      </w:r>
      <w:r w:rsidR="00F34C5B">
        <w:rPr>
          <w:rFonts w:eastAsia="Calibri" w:cs="Arial"/>
        </w:rPr>
        <w:t>y las actividades de llenado de fundas, siembra, fertilizac</w:t>
      </w:r>
      <w:r w:rsidR="00703EB0">
        <w:rPr>
          <w:rFonts w:eastAsia="Calibri" w:cs="Arial"/>
        </w:rPr>
        <w:t>ión y desinfección se mantienen.</w:t>
      </w:r>
    </w:p>
    <w:p w:rsidR="00E317A7" w:rsidRDefault="00E317A7"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703EB0">
      <w:pPr>
        <w:spacing w:after="0" w:line="480" w:lineRule="auto"/>
        <w:ind w:left="1440"/>
        <w:jc w:val="both"/>
        <w:rPr>
          <w:rFonts w:eastAsia="Calibri" w:cs="Arial"/>
        </w:rPr>
      </w:pPr>
    </w:p>
    <w:p w:rsidR="008B0BEA" w:rsidRDefault="008B0BEA" w:rsidP="008B0BEA">
      <w:pPr>
        <w:spacing w:after="0" w:line="480" w:lineRule="auto"/>
        <w:jc w:val="both"/>
        <w:rPr>
          <w:rFonts w:eastAsia="Calibri" w:cs="Arial"/>
        </w:rPr>
      </w:pPr>
    </w:p>
    <w:tbl>
      <w:tblPr>
        <w:tblpPr w:leftFromText="141" w:rightFromText="141" w:vertAnchor="text" w:horzAnchor="page" w:tblpX="3446" w:tblpY="120"/>
        <w:tblW w:w="7110" w:type="dxa"/>
        <w:tblCellMar>
          <w:left w:w="70" w:type="dxa"/>
          <w:right w:w="70" w:type="dxa"/>
        </w:tblCellMar>
        <w:tblLook w:val="04A0"/>
      </w:tblPr>
      <w:tblGrid>
        <w:gridCol w:w="994"/>
        <w:gridCol w:w="499"/>
        <w:gridCol w:w="98"/>
        <w:gridCol w:w="134"/>
        <w:gridCol w:w="474"/>
        <w:gridCol w:w="148"/>
        <w:gridCol w:w="438"/>
        <w:gridCol w:w="177"/>
        <w:gridCol w:w="409"/>
        <w:gridCol w:w="288"/>
        <w:gridCol w:w="271"/>
        <w:gridCol w:w="93"/>
        <w:gridCol w:w="522"/>
        <w:gridCol w:w="472"/>
        <w:gridCol w:w="137"/>
        <w:gridCol w:w="544"/>
        <w:gridCol w:w="126"/>
        <w:gridCol w:w="121"/>
        <w:gridCol w:w="467"/>
        <w:gridCol w:w="291"/>
        <w:gridCol w:w="407"/>
      </w:tblGrid>
      <w:tr w:rsidR="00772E90" w:rsidRPr="00772E90" w:rsidTr="008B0BEA">
        <w:trPr>
          <w:trHeight w:val="316"/>
        </w:trPr>
        <w:tc>
          <w:tcPr>
            <w:tcW w:w="7110" w:type="dxa"/>
            <w:gridSpan w:val="21"/>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772E90" w:rsidRPr="00772E90" w:rsidRDefault="00772E90" w:rsidP="008B0BEA">
            <w:pPr>
              <w:spacing w:after="0" w:line="240" w:lineRule="auto"/>
              <w:jc w:val="center"/>
              <w:rPr>
                <w:rFonts w:eastAsia="Times New Roman" w:cs="Arial"/>
                <w:b/>
                <w:bCs/>
                <w:color w:val="FFFFFF"/>
                <w:sz w:val="28"/>
                <w:szCs w:val="28"/>
                <w:lang w:eastAsia="es-EC"/>
              </w:rPr>
            </w:pPr>
            <w:r w:rsidRPr="00772E90">
              <w:rPr>
                <w:rFonts w:eastAsia="Times New Roman" w:cs="Arial"/>
                <w:b/>
                <w:bCs/>
                <w:color w:val="FFFFFF"/>
                <w:sz w:val="22"/>
                <w:szCs w:val="28"/>
                <w:lang w:eastAsia="es-EC"/>
              </w:rPr>
              <w:lastRenderedPageBreak/>
              <w:t>Sistema de control de gestión- Gráfica de tendencia</w:t>
            </w:r>
          </w:p>
        </w:tc>
      </w:tr>
      <w:tr w:rsidR="0004655A" w:rsidRPr="00772E90" w:rsidTr="008B0BEA">
        <w:trPr>
          <w:trHeight w:val="253"/>
        </w:trPr>
        <w:tc>
          <w:tcPr>
            <w:tcW w:w="14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b/>
                <w:bCs/>
                <w:sz w:val="20"/>
                <w:szCs w:val="20"/>
                <w:lang w:eastAsia="es-EC"/>
              </w:rPr>
            </w:pPr>
            <w:r w:rsidRPr="00772E90">
              <w:rPr>
                <w:rFonts w:ascii="Calibri" w:eastAsia="Times New Roman" w:hAnsi="Calibri"/>
                <w:b/>
                <w:bCs/>
                <w:sz w:val="20"/>
                <w:szCs w:val="20"/>
                <w:lang w:eastAsia="es-EC"/>
              </w:rPr>
              <w:t>Nombre indicador</w:t>
            </w:r>
          </w:p>
        </w:tc>
        <w:tc>
          <w:tcPr>
            <w:tcW w:w="2530" w:type="dxa"/>
            <w:gridSpan w:val="10"/>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Clientes atendidos postventa</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b/>
                <w:bCs/>
                <w:sz w:val="20"/>
                <w:szCs w:val="20"/>
                <w:lang w:eastAsia="es-EC"/>
              </w:rPr>
            </w:pPr>
            <w:r w:rsidRPr="00772E90">
              <w:rPr>
                <w:rFonts w:ascii="Calibri" w:eastAsia="Times New Roman" w:hAnsi="Calibri"/>
                <w:b/>
                <w:bCs/>
                <w:sz w:val="20"/>
                <w:szCs w:val="20"/>
                <w:lang w:eastAsia="es-EC"/>
              </w:rPr>
              <w:t>Unidad</w:t>
            </w:r>
          </w:p>
        </w:tc>
        <w:tc>
          <w:tcPr>
            <w:tcW w:w="68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sz w:val="18"/>
                <w:szCs w:val="18"/>
                <w:lang w:eastAsia="es-EC"/>
              </w:rPr>
            </w:pPr>
            <w:r w:rsidRPr="00772E90">
              <w:rPr>
                <w:rFonts w:ascii="Calibri" w:eastAsia="Times New Roman" w:hAnsi="Calibri"/>
                <w:sz w:val="18"/>
                <w:szCs w:val="18"/>
                <w:lang w:eastAsia="es-EC"/>
              </w:rPr>
              <w:t>%</w:t>
            </w:r>
          </w:p>
        </w:tc>
        <w:tc>
          <w:tcPr>
            <w:tcW w:w="71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b/>
                <w:bCs/>
                <w:sz w:val="18"/>
                <w:szCs w:val="18"/>
                <w:lang w:eastAsia="es-EC"/>
              </w:rPr>
            </w:pPr>
            <w:r w:rsidRPr="00772E90">
              <w:rPr>
                <w:rFonts w:ascii="Calibri" w:eastAsia="Times New Roman" w:hAnsi="Calibri"/>
                <w:b/>
                <w:bCs/>
                <w:sz w:val="18"/>
                <w:szCs w:val="18"/>
                <w:lang w:eastAsia="es-EC"/>
              </w:rPr>
              <w:t>Código</w:t>
            </w:r>
          </w:p>
        </w:tc>
        <w:tc>
          <w:tcPr>
            <w:tcW w:w="6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rPr>
                <w:rFonts w:ascii="Calibri" w:eastAsia="Times New Roman" w:hAnsi="Calibri"/>
                <w:sz w:val="18"/>
                <w:szCs w:val="18"/>
                <w:lang w:eastAsia="es-EC"/>
              </w:rPr>
            </w:pPr>
            <w:r w:rsidRPr="00772E90">
              <w:rPr>
                <w:rFonts w:ascii="Calibri" w:eastAsia="Times New Roman" w:hAnsi="Calibri"/>
                <w:sz w:val="18"/>
                <w:szCs w:val="18"/>
                <w:lang w:eastAsia="es-EC"/>
              </w:rPr>
              <w:t> </w:t>
            </w:r>
          </w:p>
        </w:tc>
      </w:tr>
      <w:tr w:rsidR="0004655A" w:rsidRPr="00772E90" w:rsidTr="008B0BEA">
        <w:trPr>
          <w:trHeight w:val="405"/>
        </w:trPr>
        <w:tc>
          <w:tcPr>
            <w:tcW w:w="149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b/>
                <w:bCs/>
                <w:sz w:val="20"/>
                <w:szCs w:val="20"/>
                <w:lang w:eastAsia="es-EC"/>
              </w:rPr>
            </w:pPr>
            <w:r w:rsidRPr="00772E90">
              <w:rPr>
                <w:rFonts w:ascii="Calibri" w:eastAsia="Times New Roman" w:hAnsi="Calibri"/>
                <w:b/>
                <w:bCs/>
                <w:sz w:val="20"/>
                <w:szCs w:val="20"/>
                <w:lang w:eastAsia="es-EC"/>
              </w:rPr>
              <w:t>Métrica indicador</w:t>
            </w:r>
          </w:p>
        </w:tc>
        <w:tc>
          <w:tcPr>
            <w:tcW w:w="2530"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772E90" w:rsidRPr="00772E90" w:rsidRDefault="00772E90" w:rsidP="008B0BEA">
            <w:pPr>
              <w:spacing w:after="0" w:line="240" w:lineRule="auto"/>
              <w:jc w:val="center"/>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Clientes atendidos postventa/total clientes</w:t>
            </w:r>
          </w:p>
        </w:tc>
        <w:tc>
          <w:tcPr>
            <w:tcW w:w="9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72E90" w:rsidRPr="00772E90" w:rsidRDefault="00772E90" w:rsidP="008B0BEA">
            <w:pPr>
              <w:spacing w:after="0" w:line="240" w:lineRule="auto"/>
              <w:jc w:val="center"/>
              <w:rPr>
                <w:rFonts w:ascii="Calibri" w:eastAsia="Times New Roman" w:hAnsi="Calibri"/>
                <w:b/>
                <w:bCs/>
                <w:sz w:val="20"/>
                <w:szCs w:val="20"/>
                <w:lang w:eastAsia="es-EC"/>
              </w:rPr>
            </w:pPr>
            <w:r w:rsidRPr="00772E90">
              <w:rPr>
                <w:rFonts w:ascii="Calibri" w:eastAsia="Times New Roman" w:hAnsi="Calibri"/>
                <w:b/>
                <w:bCs/>
                <w:sz w:val="20"/>
                <w:szCs w:val="20"/>
                <w:lang w:eastAsia="es-EC"/>
              </w:rPr>
              <w:t>Tendencia</w:t>
            </w:r>
          </w:p>
        </w:tc>
        <w:tc>
          <w:tcPr>
            <w:tcW w:w="68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72E90" w:rsidRPr="00772E90" w:rsidRDefault="00772E90" w:rsidP="008B0BEA">
            <w:pPr>
              <w:spacing w:after="0" w:line="240" w:lineRule="auto"/>
              <w:jc w:val="center"/>
              <w:rPr>
                <w:rFonts w:ascii="Calibri" w:eastAsia="Times New Roman" w:hAnsi="Calibri"/>
                <w:sz w:val="18"/>
                <w:szCs w:val="18"/>
                <w:lang w:eastAsia="es-EC"/>
              </w:rPr>
            </w:pPr>
            <w:r w:rsidRPr="00772E90">
              <w:rPr>
                <w:rFonts w:ascii="Calibri" w:eastAsia="Times New Roman" w:hAnsi="Calibri"/>
                <w:sz w:val="18"/>
                <w:szCs w:val="18"/>
                <w:lang w:eastAsia="es-EC"/>
              </w:rPr>
              <w:t>Hacia arriba</w:t>
            </w:r>
          </w:p>
        </w:tc>
        <w:tc>
          <w:tcPr>
            <w:tcW w:w="71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b/>
                <w:bCs/>
                <w:sz w:val="18"/>
                <w:szCs w:val="18"/>
                <w:lang w:eastAsia="es-EC"/>
              </w:rPr>
            </w:pPr>
            <w:r w:rsidRPr="00772E90">
              <w:rPr>
                <w:rFonts w:ascii="Calibri" w:eastAsia="Times New Roman" w:hAnsi="Calibri"/>
                <w:b/>
                <w:bCs/>
                <w:sz w:val="18"/>
                <w:szCs w:val="18"/>
                <w:lang w:eastAsia="es-EC"/>
              </w:rPr>
              <w:t>Fecha</w:t>
            </w:r>
          </w:p>
        </w:tc>
        <w:tc>
          <w:tcPr>
            <w:tcW w:w="69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2E90" w:rsidRPr="00772E90" w:rsidRDefault="00772E90" w:rsidP="008B0BEA">
            <w:pPr>
              <w:spacing w:after="0" w:line="240" w:lineRule="auto"/>
              <w:rPr>
                <w:rFonts w:ascii="Calibri" w:eastAsia="Times New Roman" w:hAnsi="Calibri"/>
                <w:sz w:val="18"/>
                <w:szCs w:val="18"/>
                <w:lang w:eastAsia="es-EC"/>
              </w:rPr>
            </w:pPr>
            <w:r w:rsidRPr="00772E90">
              <w:rPr>
                <w:rFonts w:ascii="Calibri" w:eastAsia="Times New Roman" w:hAnsi="Calibri"/>
                <w:sz w:val="18"/>
                <w:szCs w:val="18"/>
                <w:lang w:eastAsia="es-EC"/>
              </w:rPr>
              <w:t> </w:t>
            </w:r>
          </w:p>
        </w:tc>
      </w:tr>
      <w:tr w:rsidR="0004655A" w:rsidRPr="00772E90" w:rsidTr="008B0BEA">
        <w:trPr>
          <w:trHeight w:val="253"/>
        </w:trPr>
        <w:tc>
          <w:tcPr>
            <w:tcW w:w="994" w:type="dxa"/>
            <w:tcBorders>
              <w:top w:val="single" w:sz="4" w:space="0" w:color="auto"/>
            </w:tcBorders>
            <w:shd w:val="clear" w:color="000000" w:fill="FFFFFF"/>
            <w:noWrap/>
            <w:vAlign w:val="bottom"/>
            <w:hideMark/>
          </w:tcPr>
          <w:p w:rsidR="0004655A" w:rsidRPr="00772E90" w:rsidRDefault="00E317A7" w:rsidP="008B0BEA">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29408" behindDoc="0" locked="0" layoutInCell="1" allowOverlap="1">
                  <wp:simplePos x="0" y="0"/>
                  <wp:positionH relativeFrom="column">
                    <wp:posOffset>254000</wp:posOffset>
                  </wp:positionH>
                  <wp:positionV relativeFrom="paragraph">
                    <wp:posOffset>64770</wp:posOffset>
                  </wp:positionV>
                  <wp:extent cx="3962400" cy="1552575"/>
                  <wp:effectExtent l="19050" t="0" r="19050" b="0"/>
                  <wp:wrapNone/>
                  <wp:docPr id="24"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04655A" w:rsidRPr="00772E90">
              <w:rPr>
                <w:rFonts w:ascii="Calibri" w:eastAsia="Times New Roman" w:hAnsi="Calibri"/>
                <w:color w:val="000000"/>
                <w:sz w:val="22"/>
                <w:szCs w:val="22"/>
                <w:lang w:eastAsia="es-EC"/>
              </w:rPr>
              <w:t> </w:t>
            </w:r>
          </w:p>
        </w:tc>
        <w:tc>
          <w:tcPr>
            <w:tcW w:w="731" w:type="dxa"/>
            <w:gridSpan w:val="3"/>
            <w:tcBorders>
              <w:top w:val="single" w:sz="4" w:space="0" w:color="auto"/>
            </w:tcBorders>
            <w:shd w:val="clear" w:color="auto" w:fill="auto"/>
            <w:noWrap/>
            <w:vAlign w:val="bottom"/>
            <w:hideMark/>
          </w:tcPr>
          <w:p w:rsidR="0004655A" w:rsidRPr="00772E90" w:rsidRDefault="0004655A" w:rsidP="008B0BEA">
            <w:pPr>
              <w:spacing w:after="0" w:line="240" w:lineRule="auto"/>
              <w:rPr>
                <w:rFonts w:ascii="Calibri" w:eastAsia="Times New Roman" w:hAnsi="Calibri"/>
                <w:color w:val="000000"/>
                <w:sz w:val="22"/>
                <w:szCs w:val="22"/>
                <w:lang w:eastAsia="es-EC"/>
              </w:rPr>
            </w:pPr>
          </w:p>
          <w:tbl>
            <w:tblPr>
              <w:tblW w:w="591" w:type="dxa"/>
              <w:tblCellSpacing w:w="0" w:type="dxa"/>
              <w:tblCellMar>
                <w:left w:w="0" w:type="dxa"/>
                <w:right w:w="0" w:type="dxa"/>
              </w:tblCellMar>
              <w:tblLook w:val="04A0"/>
            </w:tblPr>
            <w:tblGrid>
              <w:gridCol w:w="591"/>
            </w:tblGrid>
            <w:tr w:rsidR="0004655A" w:rsidRPr="00772E90" w:rsidTr="00E317A7">
              <w:trPr>
                <w:trHeight w:val="253"/>
                <w:tblCellSpacing w:w="0" w:type="dxa"/>
              </w:trPr>
              <w:tc>
                <w:tcPr>
                  <w:tcW w:w="591" w:type="dxa"/>
                  <w:tcBorders>
                    <w:top w:val="nil"/>
                    <w:left w:val="nil"/>
                    <w:bottom w:val="nil"/>
                    <w:right w:val="nil"/>
                  </w:tcBorders>
                  <w:shd w:val="clear" w:color="000000" w:fill="FFFFFF"/>
                  <w:noWrap/>
                  <w:vAlign w:val="bottom"/>
                  <w:hideMark/>
                </w:tcPr>
                <w:p w:rsidR="0004655A" w:rsidRPr="00772E90" w:rsidRDefault="0004655A" w:rsidP="000859E9">
                  <w:pPr>
                    <w:framePr w:hSpace="141" w:wrap="around" w:vAnchor="text" w:hAnchor="page" w:x="3446" w:y="120"/>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bl>
          <w:p w:rsidR="0004655A" w:rsidRPr="00772E90" w:rsidRDefault="0004655A" w:rsidP="008B0BEA">
            <w:pPr>
              <w:spacing w:after="0" w:line="240" w:lineRule="auto"/>
              <w:rPr>
                <w:rFonts w:ascii="Calibri" w:eastAsia="Times New Roman" w:hAnsi="Calibri"/>
                <w:color w:val="000000"/>
                <w:sz w:val="22"/>
                <w:szCs w:val="22"/>
                <w:lang w:eastAsia="es-EC"/>
              </w:rPr>
            </w:pPr>
          </w:p>
        </w:tc>
        <w:tc>
          <w:tcPr>
            <w:tcW w:w="622" w:type="dxa"/>
            <w:gridSpan w:val="2"/>
            <w:tcBorders>
              <w:top w:val="single" w:sz="4" w:space="0" w:color="auto"/>
            </w:tcBorders>
            <w:shd w:val="clear" w:color="000000" w:fill="FFFFFF"/>
            <w:noWrap/>
            <w:vAlign w:val="bottom"/>
            <w:hideMark/>
          </w:tcPr>
          <w:p w:rsidR="0004655A" w:rsidRPr="00772E90" w:rsidRDefault="0004655A"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tcBorders>
              <w:top w:val="single" w:sz="4" w:space="0" w:color="auto"/>
            </w:tcBorders>
            <w:shd w:val="clear" w:color="000000" w:fill="FFFFFF"/>
            <w:noWrap/>
            <w:vAlign w:val="bottom"/>
            <w:hideMark/>
          </w:tcPr>
          <w:p w:rsidR="0004655A" w:rsidRPr="00772E90" w:rsidRDefault="0004655A"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tcBorders>
              <w:top w:val="single" w:sz="4" w:space="0" w:color="auto"/>
            </w:tcBorders>
            <w:shd w:val="clear" w:color="000000" w:fill="FFFFFF"/>
            <w:noWrap/>
            <w:vAlign w:val="bottom"/>
            <w:hideMark/>
          </w:tcPr>
          <w:p w:rsidR="0004655A" w:rsidRPr="00772E90" w:rsidRDefault="0004655A"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tcBorders>
              <w:top w:val="single" w:sz="4" w:space="0" w:color="auto"/>
            </w:tcBorders>
            <w:shd w:val="clear" w:color="000000" w:fill="FFFFFF"/>
            <w:noWrap/>
            <w:vAlign w:val="bottom"/>
            <w:hideMark/>
          </w:tcPr>
          <w:p w:rsidR="0004655A" w:rsidRPr="00772E90" w:rsidRDefault="0004655A"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72" w:type="dxa"/>
            <w:tcBorders>
              <w:top w:val="single" w:sz="4" w:space="0" w:color="auto"/>
            </w:tcBorders>
            <w:shd w:val="clear" w:color="000000" w:fill="FFFFFF"/>
            <w:noWrap/>
            <w:vAlign w:val="bottom"/>
            <w:hideMark/>
          </w:tcPr>
          <w:p w:rsidR="0004655A" w:rsidRPr="00772E90" w:rsidRDefault="0004655A"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928" w:type="dxa"/>
            <w:gridSpan w:val="4"/>
            <w:tcBorders>
              <w:top w:val="single" w:sz="4" w:space="0" w:color="auto"/>
            </w:tcBorders>
            <w:shd w:val="clear" w:color="000000" w:fill="FFFFFF"/>
            <w:noWrap/>
            <w:vAlign w:val="bottom"/>
            <w:hideMark/>
          </w:tcPr>
          <w:p w:rsidR="0004655A" w:rsidRPr="00772E90" w:rsidRDefault="0004655A"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tcBorders>
              <w:top w:val="single" w:sz="4" w:space="0" w:color="auto"/>
            </w:tcBorders>
            <w:shd w:val="clear" w:color="000000" w:fill="FFFFFF"/>
            <w:noWrap/>
            <w:vAlign w:val="bottom"/>
            <w:hideMark/>
          </w:tcPr>
          <w:p w:rsidR="0004655A" w:rsidRPr="00772E90" w:rsidRDefault="0004655A" w:rsidP="008B0BEA">
            <w:pPr>
              <w:spacing w:after="0" w:line="240" w:lineRule="auto"/>
              <w:jc w:val="center"/>
              <w:rPr>
                <w:rFonts w:ascii="Calibri" w:eastAsia="Times New Roman" w:hAnsi="Calibri"/>
                <w:b/>
                <w:bCs/>
                <w:color w:val="FFFFFF"/>
                <w:sz w:val="18"/>
                <w:szCs w:val="18"/>
                <w:lang w:eastAsia="es-EC"/>
              </w:rPr>
            </w:pPr>
            <w:r w:rsidRPr="00772E90">
              <w:rPr>
                <w:rFonts w:ascii="Calibri" w:eastAsia="Times New Roman" w:hAnsi="Calibri"/>
                <w:b/>
                <w:bCs/>
                <w:color w:val="FFFFFF"/>
                <w:sz w:val="18"/>
                <w:szCs w:val="18"/>
                <w:lang w:eastAsia="es-EC"/>
              </w:rPr>
              <w:t> </w:t>
            </w:r>
          </w:p>
        </w:tc>
        <w:tc>
          <w:tcPr>
            <w:tcW w:w="291" w:type="dxa"/>
            <w:tcBorders>
              <w:top w:val="single" w:sz="4" w:space="0" w:color="auto"/>
            </w:tcBorders>
            <w:shd w:val="clear" w:color="000000" w:fill="FFFFFF"/>
            <w:vAlign w:val="bottom"/>
          </w:tcPr>
          <w:p w:rsidR="0004655A" w:rsidRPr="00772E90" w:rsidRDefault="0004655A" w:rsidP="008B0BEA">
            <w:pPr>
              <w:spacing w:after="0" w:line="240" w:lineRule="auto"/>
              <w:jc w:val="center"/>
              <w:rPr>
                <w:rFonts w:ascii="Calibri" w:eastAsia="Times New Roman" w:hAnsi="Calibri"/>
                <w:b/>
                <w:bCs/>
                <w:color w:val="FFFFFF"/>
                <w:sz w:val="18"/>
                <w:szCs w:val="18"/>
                <w:lang w:eastAsia="es-EC"/>
              </w:rPr>
            </w:pPr>
          </w:p>
        </w:tc>
        <w:tc>
          <w:tcPr>
            <w:tcW w:w="407" w:type="dxa"/>
            <w:tcBorders>
              <w:top w:val="single" w:sz="4" w:space="0" w:color="auto"/>
            </w:tcBorders>
            <w:shd w:val="clear" w:color="000000" w:fill="FFFFFF"/>
            <w:noWrap/>
            <w:vAlign w:val="bottom"/>
            <w:hideMark/>
          </w:tcPr>
          <w:p w:rsidR="0004655A" w:rsidRPr="00772E90" w:rsidRDefault="0004655A"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04655A" w:rsidRPr="00772E90" w:rsidTr="008B0BEA">
        <w:trPr>
          <w:trHeight w:val="253"/>
        </w:trPr>
        <w:tc>
          <w:tcPr>
            <w:tcW w:w="994"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22"/>
                <w:szCs w:val="22"/>
                <w:lang w:eastAsia="es-EC"/>
              </w:rPr>
            </w:pPr>
            <w:r w:rsidRPr="00772E90">
              <w:rPr>
                <w:rFonts w:ascii="Calibri" w:eastAsia="Times New Roman" w:hAnsi="Calibri"/>
                <w:color w:val="000000"/>
                <w:sz w:val="22"/>
                <w:szCs w:val="22"/>
                <w:lang w:eastAsia="es-EC"/>
              </w:rPr>
              <w:t> </w:t>
            </w:r>
          </w:p>
        </w:tc>
        <w:tc>
          <w:tcPr>
            <w:tcW w:w="73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22"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09"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79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shd w:val="clear" w:color="000000" w:fill="FFFFFF"/>
            <w:noWrap/>
            <w:vAlign w:val="bottom"/>
            <w:hideMark/>
          </w:tcPr>
          <w:p w:rsidR="00772E90" w:rsidRPr="00772E90" w:rsidRDefault="00772E90" w:rsidP="008B0BEA">
            <w:pPr>
              <w:spacing w:after="0" w:line="240" w:lineRule="auto"/>
              <w:jc w:val="center"/>
              <w:rPr>
                <w:rFonts w:ascii="Calibri" w:eastAsia="Times New Roman" w:hAnsi="Calibri"/>
                <w:b/>
                <w:bCs/>
                <w:color w:val="000000"/>
                <w:sz w:val="18"/>
                <w:szCs w:val="18"/>
                <w:lang w:eastAsia="es-EC"/>
              </w:rPr>
            </w:pPr>
            <w:r w:rsidRPr="00772E90">
              <w:rPr>
                <w:rFonts w:ascii="Calibri" w:eastAsia="Times New Roman" w:hAnsi="Calibri"/>
                <w:b/>
                <w:bCs/>
                <w:color w:val="000000"/>
                <w:sz w:val="18"/>
                <w:szCs w:val="18"/>
                <w:lang w:eastAsia="es-EC"/>
              </w:rPr>
              <w:t> </w:t>
            </w:r>
          </w:p>
        </w:tc>
        <w:tc>
          <w:tcPr>
            <w:tcW w:w="291" w:type="dxa"/>
            <w:shd w:val="clear" w:color="000000" w:fill="FFFFFF"/>
            <w:noWrap/>
            <w:vAlign w:val="bottom"/>
            <w:hideMark/>
          </w:tcPr>
          <w:p w:rsidR="00772E90" w:rsidRPr="00772E90" w:rsidRDefault="00772E90" w:rsidP="008B0BEA">
            <w:pPr>
              <w:spacing w:after="0" w:line="240" w:lineRule="auto"/>
              <w:jc w:val="center"/>
              <w:rPr>
                <w:rFonts w:ascii="Calibri" w:eastAsia="Times New Roman" w:hAnsi="Calibri"/>
                <w:b/>
                <w:bCs/>
                <w:color w:val="000000"/>
                <w:sz w:val="18"/>
                <w:szCs w:val="18"/>
                <w:lang w:eastAsia="es-EC"/>
              </w:rPr>
            </w:pPr>
            <w:r w:rsidRPr="00772E90">
              <w:rPr>
                <w:rFonts w:ascii="Calibri" w:eastAsia="Times New Roman" w:hAnsi="Calibri"/>
                <w:b/>
                <w:bCs/>
                <w:color w:val="000000"/>
                <w:sz w:val="18"/>
                <w:szCs w:val="18"/>
                <w:lang w:eastAsia="es-EC"/>
              </w:rPr>
              <w:t> </w:t>
            </w:r>
          </w:p>
        </w:tc>
        <w:tc>
          <w:tcPr>
            <w:tcW w:w="40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04655A" w:rsidRPr="00772E90" w:rsidTr="008B0BEA">
        <w:trPr>
          <w:trHeight w:val="253"/>
        </w:trPr>
        <w:tc>
          <w:tcPr>
            <w:tcW w:w="994"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22"/>
                <w:szCs w:val="22"/>
                <w:lang w:eastAsia="es-EC"/>
              </w:rPr>
            </w:pPr>
            <w:r w:rsidRPr="00772E90">
              <w:rPr>
                <w:rFonts w:ascii="Calibri" w:eastAsia="Times New Roman" w:hAnsi="Calibri"/>
                <w:color w:val="000000"/>
                <w:sz w:val="22"/>
                <w:szCs w:val="22"/>
                <w:lang w:eastAsia="es-EC"/>
              </w:rPr>
              <w:t> </w:t>
            </w:r>
          </w:p>
        </w:tc>
        <w:tc>
          <w:tcPr>
            <w:tcW w:w="73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22"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09"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79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291"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0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04655A" w:rsidRPr="00772E90" w:rsidTr="008B0BEA">
        <w:trPr>
          <w:trHeight w:val="253"/>
        </w:trPr>
        <w:tc>
          <w:tcPr>
            <w:tcW w:w="994"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22"/>
                <w:szCs w:val="22"/>
                <w:lang w:eastAsia="es-EC"/>
              </w:rPr>
            </w:pPr>
            <w:r w:rsidRPr="00772E90">
              <w:rPr>
                <w:rFonts w:ascii="Calibri" w:eastAsia="Times New Roman" w:hAnsi="Calibri"/>
                <w:color w:val="000000"/>
                <w:sz w:val="22"/>
                <w:szCs w:val="22"/>
                <w:lang w:eastAsia="es-EC"/>
              </w:rPr>
              <w:t> </w:t>
            </w:r>
          </w:p>
        </w:tc>
        <w:tc>
          <w:tcPr>
            <w:tcW w:w="73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22"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09"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79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291"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0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04655A" w:rsidRPr="00772E90" w:rsidTr="008B0BEA">
        <w:trPr>
          <w:trHeight w:val="253"/>
        </w:trPr>
        <w:tc>
          <w:tcPr>
            <w:tcW w:w="994"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22"/>
                <w:szCs w:val="22"/>
                <w:lang w:eastAsia="es-EC"/>
              </w:rPr>
            </w:pPr>
            <w:r w:rsidRPr="00772E90">
              <w:rPr>
                <w:rFonts w:ascii="Calibri" w:eastAsia="Times New Roman" w:hAnsi="Calibri"/>
                <w:color w:val="000000"/>
                <w:sz w:val="22"/>
                <w:szCs w:val="22"/>
                <w:lang w:eastAsia="es-EC"/>
              </w:rPr>
              <w:t> </w:t>
            </w:r>
          </w:p>
        </w:tc>
        <w:tc>
          <w:tcPr>
            <w:tcW w:w="73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22"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09"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79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291"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0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04655A" w:rsidRPr="00772E90" w:rsidTr="008B0BEA">
        <w:trPr>
          <w:trHeight w:val="253"/>
        </w:trPr>
        <w:tc>
          <w:tcPr>
            <w:tcW w:w="994"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22"/>
                <w:szCs w:val="22"/>
                <w:lang w:eastAsia="es-EC"/>
              </w:rPr>
            </w:pPr>
            <w:r w:rsidRPr="00772E90">
              <w:rPr>
                <w:rFonts w:ascii="Calibri" w:eastAsia="Times New Roman" w:hAnsi="Calibri"/>
                <w:color w:val="000000"/>
                <w:sz w:val="22"/>
                <w:szCs w:val="22"/>
                <w:lang w:eastAsia="es-EC"/>
              </w:rPr>
              <w:t> </w:t>
            </w:r>
          </w:p>
        </w:tc>
        <w:tc>
          <w:tcPr>
            <w:tcW w:w="73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22"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09"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79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291"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0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E34CCA" w:rsidRPr="00772E90" w:rsidTr="008B0BEA">
        <w:trPr>
          <w:trHeight w:val="253"/>
        </w:trPr>
        <w:tc>
          <w:tcPr>
            <w:tcW w:w="994" w:type="dxa"/>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22"/>
                <w:szCs w:val="22"/>
                <w:lang w:eastAsia="es-EC"/>
              </w:rPr>
            </w:pPr>
          </w:p>
        </w:tc>
        <w:tc>
          <w:tcPr>
            <w:tcW w:w="731" w:type="dxa"/>
            <w:gridSpan w:val="3"/>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622" w:type="dxa"/>
            <w:gridSpan w:val="2"/>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615" w:type="dxa"/>
            <w:gridSpan w:val="2"/>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697" w:type="dxa"/>
            <w:gridSpan w:val="2"/>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886" w:type="dxa"/>
            <w:gridSpan w:val="3"/>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609" w:type="dxa"/>
            <w:gridSpan w:val="2"/>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791" w:type="dxa"/>
            <w:gridSpan w:val="3"/>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467" w:type="dxa"/>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291" w:type="dxa"/>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c>
          <w:tcPr>
            <w:tcW w:w="407" w:type="dxa"/>
            <w:shd w:val="clear" w:color="000000" w:fill="FFFFFF"/>
            <w:noWrap/>
            <w:vAlign w:val="bottom"/>
            <w:hideMark/>
          </w:tcPr>
          <w:p w:rsidR="00E34CCA" w:rsidRPr="00772E90" w:rsidRDefault="00E34CCA" w:rsidP="008B0BEA">
            <w:pPr>
              <w:spacing w:after="0" w:line="240" w:lineRule="auto"/>
              <w:rPr>
                <w:rFonts w:ascii="Calibri" w:eastAsia="Times New Roman" w:hAnsi="Calibri"/>
                <w:color w:val="000000"/>
                <w:sz w:val="18"/>
                <w:szCs w:val="18"/>
                <w:lang w:eastAsia="es-EC"/>
              </w:rPr>
            </w:pPr>
          </w:p>
        </w:tc>
      </w:tr>
      <w:tr w:rsidR="0004655A" w:rsidRPr="00772E90" w:rsidTr="008B0BEA">
        <w:trPr>
          <w:trHeight w:val="253"/>
        </w:trPr>
        <w:tc>
          <w:tcPr>
            <w:tcW w:w="994"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22"/>
                <w:szCs w:val="22"/>
                <w:lang w:eastAsia="es-EC"/>
              </w:rPr>
            </w:pPr>
            <w:r w:rsidRPr="00772E90">
              <w:rPr>
                <w:rFonts w:ascii="Calibri" w:eastAsia="Times New Roman" w:hAnsi="Calibri"/>
                <w:color w:val="000000"/>
                <w:sz w:val="22"/>
                <w:szCs w:val="22"/>
                <w:lang w:eastAsia="es-EC"/>
              </w:rPr>
              <w:t> </w:t>
            </w:r>
          </w:p>
        </w:tc>
        <w:tc>
          <w:tcPr>
            <w:tcW w:w="73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22"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09" w:type="dxa"/>
            <w:gridSpan w:val="2"/>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791" w:type="dxa"/>
            <w:gridSpan w:val="3"/>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291"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07"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04655A" w:rsidRPr="00772E90" w:rsidTr="008B0BEA">
        <w:trPr>
          <w:trHeight w:val="101"/>
        </w:trPr>
        <w:tc>
          <w:tcPr>
            <w:tcW w:w="994" w:type="dxa"/>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22"/>
                <w:szCs w:val="22"/>
                <w:lang w:eastAsia="es-EC"/>
              </w:rPr>
            </w:pPr>
            <w:r w:rsidRPr="00772E90">
              <w:rPr>
                <w:rFonts w:ascii="Calibri" w:eastAsia="Times New Roman" w:hAnsi="Calibri"/>
                <w:color w:val="000000"/>
                <w:sz w:val="22"/>
                <w:szCs w:val="22"/>
                <w:lang w:eastAsia="es-EC"/>
              </w:rPr>
              <w:t> </w:t>
            </w:r>
          </w:p>
        </w:tc>
        <w:tc>
          <w:tcPr>
            <w:tcW w:w="731" w:type="dxa"/>
            <w:gridSpan w:val="3"/>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22" w:type="dxa"/>
            <w:gridSpan w:val="2"/>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15" w:type="dxa"/>
            <w:gridSpan w:val="2"/>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97" w:type="dxa"/>
            <w:gridSpan w:val="2"/>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886" w:type="dxa"/>
            <w:gridSpan w:val="3"/>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609" w:type="dxa"/>
            <w:gridSpan w:val="2"/>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791" w:type="dxa"/>
            <w:gridSpan w:val="3"/>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67" w:type="dxa"/>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291" w:type="dxa"/>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c>
          <w:tcPr>
            <w:tcW w:w="407" w:type="dxa"/>
            <w:tcBorders>
              <w:bottom w:val="single" w:sz="4" w:space="0" w:color="auto"/>
            </w:tcBorders>
            <w:shd w:val="clear" w:color="000000" w:fill="FFFFFF"/>
            <w:noWrap/>
            <w:vAlign w:val="bottom"/>
            <w:hideMark/>
          </w:tcPr>
          <w:p w:rsidR="00772E90" w:rsidRPr="00772E90" w:rsidRDefault="00772E90" w:rsidP="008B0BEA">
            <w:pPr>
              <w:spacing w:after="0" w:line="240" w:lineRule="auto"/>
              <w:rPr>
                <w:rFonts w:ascii="Calibri" w:eastAsia="Times New Roman" w:hAnsi="Calibri"/>
                <w:color w:val="000000"/>
                <w:sz w:val="18"/>
                <w:szCs w:val="18"/>
                <w:lang w:eastAsia="es-EC"/>
              </w:rPr>
            </w:pPr>
            <w:r w:rsidRPr="00772E90">
              <w:rPr>
                <w:rFonts w:ascii="Calibri" w:eastAsia="Times New Roman" w:hAnsi="Calibri"/>
                <w:color w:val="000000"/>
                <w:sz w:val="18"/>
                <w:szCs w:val="18"/>
                <w:lang w:eastAsia="es-EC"/>
              </w:rPr>
              <w:t> </w:t>
            </w:r>
          </w:p>
        </w:tc>
      </w:tr>
      <w:tr w:rsidR="0004655A" w:rsidRPr="00772E90" w:rsidTr="008B0BEA">
        <w:trPr>
          <w:trHeight w:val="253"/>
        </w:trPr>
        <w:tc>
          <w:tcPr>
            <w:tcW w:w="994" w:type="dxa"/>
            <w:tcBorders>
              <w:left w:val="nil"/>
              <w:bottom w:val="nil"/>
              <w:right w:val="nil"/>
            </w:tcBorders>
            <w:shd w:val="clear" w:color="000000" w:fill="FFFFFF"/>
            <w:noWrap/>
            <w:vAlign w:val="center"/>
            <w:hideMark/>
          </w:tcPr>
          <w:p w:rsidR="00772E90" w:rsidRPr="00772E90" w:rsidRDefault="00772E90" w:rsidP="008B0BEA">
            <w:pPr>
              <w:spacing w:after="0" w:line="240" w:lineRule="auto"/>
              <w:jc w:val="center"/>
              <w:rPr>
                <w:rFonts w:ascii="Calibri" w:eastAsia="Times New Roman" w:hAnsi="Calibri"/>
                <w:color w:val="000000"/>
                <w:sz w:val="20"/>
                <w:szCs w:val="20"/>
                <w:lang w:eastAsia="es-EC"/>
              </w:rPr>
            </w:pPr>
          </w:p>
        </w:tc>
        <w:tc>
          <w:tcPr>
            <w:tcW w:w="597" w:type="dxa"/>
            <w:gridSpan w:val="2"/>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ENE</w:t>
            </w:r>
          </w:p>
        </w:tc>
        <w:tc>
          <w:tcPr>
            <w:tcW w:w="608"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FEB</w:t>
            </w:r>
          </w:p>
        </w:tc>
        <w:tc>
          <w:tcPr>
            <w:tcW w:w="586"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MAR</w:t>
            </w:r>
          </w:p>
        </w:tc>
        <w:tc>
          <w:tcPr>
            <w:tcW w:w="586"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ABR</w:t>
            </w:r>
          </w:p>
        </w:tc>
        <w:tc>
          <w:tcPr>
            <w:tcW w:w="559"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MAY</w:t>
            </w:r>
          </w:p>
        </w:tc>
        <w:tc>
          <w:tcPr>
            <w:tcW w:w="615"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JUN</w:t>
            </w:r>
          </w:p>
        </w:tc>
        <w:tc>
          <w:tcPr>
            <w:tcW w:w="609"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JUL</w:t>
            </w:r>
          </w:p>
        </w:tc>
        <w:tc>
          <w:tcPr>
            <w:tcW w:w="67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AGO</w:t>
            </w:r>
          </w:p>
        </w:tc>
        <w:tc>
          <w:tcPr>
            <w:tcW w:w="588"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SEP</w:t>
            </w:r>
          </w:p>
        </w:tc>
        <w:tc>
          <w:tcPr>
            <w:tcW w:w="698"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2E90" w:rsidRPr="00772E90" w:rsidRDefault="00772E90" w:rsidP="008B0BEA">
            <w:pPr>
              <w:spacing w:after="0" w:line="240" w:lineRule="auto"/>
              <w:jc w:val="center"/>
              <w:rPr>
                <w:rFonts w:ascii="Calibri" w:eastAsia="Times New Roman" w:hAnsi="Calibri"/>
                <w:b/>
                <w:bCs/>
                <w:color w:val="FFFFFF"/>
                <w:sz w:val="20"/>
                <w:szCs w:val="20"/>
                <w:lang w:eastAsia="es-EC"/>
              </w:rPr>
            </w:pPr>
            <w:r w:rsidRPr="00772E90">
              <w:rPr>
                <w:rFonts w:ascii="Calibri" w:eastAsia="Times New Roman" w:hAnsi="Calibri"/>
                <w:b/>
                <w:bCs/>
                <w:color w:val="FFFFFF"/>
                <w:sz w:val="20"/>
                <w:szCs w:val="20"/>
                <w:lang w:eastAsia="es-EC"/>
              </w:rPr>
              <w:t>OCT</w:t>
            </w:r>
          </w:p>
        </w:tc>
      </w:tr>
      <w:tr w:rsidR="0004655A" w:rsidRPr="00772E90" w:rsidTr="008B0BEA">
        <w:trPr>
          <w:trHeight w:val="253"/>
        </w:trPr>
        <w:tc>
          <w:tcPr>
            <w:tcW w:w="994"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2E90" w:rsidRPr="00703EB0" w:rsidRDefault="0004655A" w:rsidP="008B0BEA">
            <w:pPr>
              <w:spacing w:after="0" w:line="240" w:lineRule="auto"/>
              <w:jc w:val="center"/>
              <w:rPr>
                <w:rFonts w:ascii="Calibri" w:eastAsia="Times New Roman" w:hAnsi="Calibri"/>
                <w:b/>
                <w:bCs/>
                <w:color w:val="FFFFFF"/>
                <w:sz w:val="16"/>
                <w:szCs w:val="20"/>
                <w:lang w:eastAsia="es-EC"/>
              </w:rPr>
            </w:pPr>
            <w:r w:rsidRPr="00703EB0">
              <w:rPr>
                <w:rFonts w:ascii="Calibri" w:eastAsia="Times New Roman" w:hAnsi="Calibri"/>
                <w:b/>
                <w:bCs/>
                <w:color w:val="FFFFFF"/>
                <w:sz w:val="16"/>
                <w:szCs w:val="20"/>
                <w:lang w:eastAsia="es-EC"/>
              </w:rPr>
              <w:t>MÍNIMO</w:t>
            </w:r>
          </w:p>
        </w:tc>
        <w:tc>
          <w:tcPr>
            <w:tcW w:w="597"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608"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559"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609"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670"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588"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698"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r>
      <w:tr w:rsidR="0004655A" w:rsidRPr="00772E90" w:rsidTr="008B0BEA">
        <w:trPr>
          <w:trHeight w:val="253"/>
        </w:trPr>
        <w:tc>
          <w:tcPr>
            <w:tcW w:w="994" w:type="dxa"/>
            <w:tcBorders>
              <w:top w:val="nil"/>
              <w:left w:val="single" w:sz="4" w:space="0" w:color="auto"/>
              <w:bottom w:val="single" w:sz="4" w:space="0" w:color="auto"/>
              <w:right w:val="single" w:sz="4" w:space="0" w:color="auto"/>
            </w:tcBorders>
            <w:shd w:val="clear" w:color="000000" w:fill="4F81BD"/>
            <w:noWrap/>
            <w:vAlign w:val="center"/>
            <w:hideMark/>
          </w:tcPr>
          <w:p w:rsidR="00772E90" w:rsidRPr="00703EB0" w:rsidRDefault="0004655A" w:rsidP="008B0BEA">
            <w:pPr>
              <w:spacing w:after="0" w:line="240" w:lineRule="auto"/>
              <w:jc w:val="center"/>
              <w:rPr>
                <w:rFonts w:ascii="Calibri" w:eastAsia="Times New Roman" w:hAnsi="Calibri"/>
                <w:b/>
                <w:bCs/>
                <w:color w:val="FFFFFF"/>
                <w:sz w:val="16"/>
                <w:szCs w:val="20"/>
                <w:lang w:eastAsia="es-EC"/>
              </w:rPr>
            </w:pPr>
            <w:r w:rsidRPr="00703EB0">
              <w:rPr>
                <w:rFonts w:ascii="Calibri" w:eastAsia="Times New Roman" w:hAnsi="Calibri"/>
                <w:b/>
                <w:bCs/>
                <w:color w:val="FFFFFF"/>
                <w:sz w:val="16"/>
                <w:szCs w:val="20"/>
                <w:lang w:eastAsia="es-EC"/>
              </w:rPr>
              <w:t>MÁXIMO</w:t>
            </w:r>
          </w:p>
        </w:tc>
        <w:tc>
          <w:tcPr>
            <w:tcW w:w="597"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608"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559"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609"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670"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588"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c>
          <w:tcPr>
            <w:tcW w:w="698" w:type="dxa"/>
            <w:gridSpan w:val="2"/>
            <w:tcBorders>
              <w:top w:val="nil"/>
              <w:left w:val="nil"/>
              <w:bottom w:val="single" w:sz="4" w:space="0" w:color="auto"/>
              <w:right w:val="single" w:sz="4" w:space="0" w:color="auto"/>
            </w:tcBorders>
            <w:shd w:val="clear" w:color="000000" w:fill="FFFFFF"/>
            <w:noWrap/>
            <w:vAlign w:val="center"/>
            <w:hideMark/>
          </w:tcPr>
          <w:p w:rsidR="00772E90" w:rsidRPr="003E64C1" w:rsidRDefault="00772E90" w:rsidP="008B0BEA">
            <w:pPr>
              <w:spacing w:after="0" w:line="240" w:lineRule="auto"/>
              <w:jc w:val="center"/>
              <w:rPr>
                <w:rFonts w:ascii="Calibri" w:eastAsia="Times New Roman" w:hAnsi="Calibri"/>
                <w:b/>
                <w:color w:val="000000"/>
                <w:sz w:val="18"/>
                <w:szCs w:val="20"/>
                <w:lang w:eastAsia="es-EC"/>
              </w:rPr>
            </w:pPr>
            <w:r w:rsidRPr="003E64C1">
              <w:rPr>
                <w:rFonts w:ascii="Calibri" w:eastAsia="Times New Roman" w:hAnsi="Calibri"/>
                <w:b/>
                <w:color w:val="000000"/>
                <w:sz w:val="18"/>
                <w:szCs w:val="20"/>
                <w:lang w:eastAsia="es-EC"/>
              </w:rPr>
              <w:t>100%</w:t>
            </w:r>
          </w:p>
        </w:tc>
      </w:tr>
      <w:tr w:rsidR="0004655A" w:rsidRPr="00772E90" w:rsidTr="008B0BEA">
        <w:trPr>
          <w:trHeight w:val="429"/>
        </w:trPr>
        <w:tc>
          <w:tcPr>
            <w:tcW w:w="994" w:type="dxa"/>
            <w:tcBorders>
              <w:top w:val="nil"/>
              <w:left w:val="single" w:sz="4" w:space="0" w:color="auto"/>
              <w:bottom w:val="single" w:sz="4" w:space="0" w:color="auto"/>
              <w:right w:val="single" w:sz="4" w:space="0" w:color="auto"/>
            </w:tcBorders>
            <w:shd w:val="clear" w:color="000000" w:fill="4F81BD"/>
            <w:vAlign w:val="center"/>
            <w:hideMark/>
          </w:tcPr>
          <w:p w:rsidR="00772E90" w:rsidRPr="00703EB0" w:rsidRDefault="0004655A" w:rsidP="008B0BEA">
            <w:pPr>
              <w:spacing w:after="0" w:line="240" w:lineRule="auto"/>
              <w:jc w:val="center"/>
              <w:rPr>
                <w:rFonts w:ascii="Calibri" w:eastAsia="Times New Roman" w:hAnsi="Calibri"/>
                <w:b/>
                <w:bCs/>
                <w:color w:val="FFFFFF"/>
                <w:sz w:val="16"/>
                <w:szCs w:val="20"/>
                <w:lang w:eastAsia="es-EC"/>
              </w:rPr>
            </w:pPr>
            <w:r w:rsidRPr="00703EB0">
              <w:rPr>
                <w:rFonts w:ascii="Calibri" w:eastAsia="Times New Roman" w:hAnsi="Calibri"/>
                <w:b/>
                <w:bCs/>
                <w:color w:val="FFFFFF"/>
                <w:sz w:val="16"/>
                <w:szCs w:val="20"/>
                <w:lang w:eastAsia="es-EC"/>
              </w:rPr>
              <w:t>CLIENTES ATENDIDOS</w:t>
            </w:r>
          </w:p>
        </w:tc>
        <w:tc>
          <w:tcPr>
            <w:tcW w:w="597"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2</w:t>
            </w:r>
          </w:p>
        </w:tc>
        <w:tc>
          <w:tcPr>
            <w:tcW w:w="608"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3</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2</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2</w:t>
            </w:r>
          </w:p>
        </w:tc>
        <w:tc>
          <w:tcPr>
            <w:tcW w:w="559"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4</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5</w:t>
            </w:r>
          </w:p>
        </w:tc>
        <w:tc>
          <w:tcPr>
            <w:tcW w:w="609"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2</w:t>
            </w:r>
          </w:p>
        </w:tc>
        <w:tc>
          <w:tcPr>
            <w:tcW w:w="670"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5</w:t>
            </w:r>
          </w:p>
        </w:tc>
        <w:tc>
          <w:tcPr>
            <w:tcW w:w="588"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w:t>
            </w:r>
          </w:p>
        </w:tc>
        <w:tc>
          <w:tcPr>
            <w:tcW w:w="698" w:type="dxa"/>
            <w:gridSpan w:val="2"/>
            <w:tcBorders>
              <w:top w:val="nil"/>
              <w:left w:val="nil"/>
              <w:bottom w:val="single" w:sz="4" w:space="0" w:color="auto"/>
              <w:right w:val="single" w:sz="4" w:space="0" w:color="auto"/>
            </w:tcBorders>
            <w:shd w:val="clear" w:color="auto" w:fill="auto"/>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5</w:t>
            </w:r>
          </w:p>
        </w:tc>
      </w:tr>
      <w:tr w:rsidR="0004655A" w:rsidRPr="00772E90" w:rsidTr="008B0BEA">
        <w:trPr>
          <w:trHeight w:val="259"/>
        </w:trPr>
        <w:tc>
          <w:tcPr>
            <w:tcW w:w="994" w:type="dxa"/>
            <w:tcBorders>
              <w:top w:val="nil"/>
              <w:left w:val="single" w:sz="4" w:space="0" w:color="auto"/>
              <w:bottom w:val="single" w:sz="4" w:space="0" w:color="auto"/>
              <w:right w:val="single" w:sz="4" w:space="0" w:color="auto"/>
            </w:tcBorders>
            <w:shd w:val="clear" w:color="000000" w:fill="4F81BD"/>
            <w:vAlign w:val="center"/>
            <w:hideMark/>
          </w:tcPr>
          <w:p w:rsidR="00772E90" w:rsidRPr="00703EB0" w:rsidRDefault="00703EB0" w:rsidP="008B0BEA">
            <w:pPr>
              <w:spacing w:after="0" w:line="240" w:lineRule="auto"/>
              <w:jc w:val="center"/>
              <w:rPr>
                <w:rFonts w:ascii="Calibri" w:eastAsia="Times New Roman" w:hAnsi="Calibri"/>
                <w:b/>
                <w:bCs/>
                <w:color w:val="FFFFFF"/>
                <w:sz w:val="16"/>
                <w:szCs w:val="20"/>
                <w:lang w:eastAsia="es-EC"/>
              </w:rPr>
            </w:pPr>
            <w:r>
              <w:rPr>
                <w:rFonts w:ascii="Calibri" w:eastAsia="Times New Roman" w:hAnsi="Calibri"/>
                <w:b/>
                <w:bCs/>
                <w:color w:val="FFFFFF"/>
                <w:sz w:val="16"/>
                <w:szCs w:val="20"/>
                <w:lang w:eastAsia="es-EC"/>
              </w:rPr>
              <w:t xml:space="preserve">TOTAL </w:t>
            </w:r>
            <w:r w:rsidR="0004655A" w:rsidRPr="00703EB0">
              <w:rPr>
                <w:rFonts w:ascii="Calibri" w:eastAsia="Times New Roman" w:hAnsi="Calibri"/>
                <w:b/>
                <w:bCs/>
                <w:color w:val="FFFFFF"/>
                <w:sz w:val="16"/>
                <w:szCs w:val="20"/>
                <w:lang w:eastAsia="es-EC"/>
              </w:rPr>
              <w:t>CLIENTE</w:t>
            </w:r>
          </w:p>
        </w:tc>
        <w:tc>
          <w:tcPr>
            <w:tcW w:w="597"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5</w:t>
            </w:r>
          </w:p>
        </w:tc>
        <w:tc>
          <w:tcPr>
            <w:tcW w:w="608"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3</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8</w:t>
            </w:r>
          </w:p>
        </w:tc>
        <w:tc>
          <w:tcPr>
            <w:tcW w:w="586"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w:t>
            </w:r>
          </w:p>
        </w:tc>
        <w:tc>
          <w:tcPr>
            <w:tcW w:w="559"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7</w:t>
            </w:r>
          </w:p>
        </w:tc>
        <w:tc>
          <w:tcPr>
            <w:tcW w:w="615"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8</w:t>
            </w:r>
          </w:p>
        </w:tc>
        <w:tc>
          <w:tcPr>
            <w:tcW w:w="609"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w:t>
            </w:r>
          </w:p>
        </w:tc>
        <w:tc>
          <w:tcPr>
            <w:tcW w:w="670"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7</w:t>
            </w:r>
          </w:p>
        </w:tc>
        <w:tc>
          <w:tcPr>
            <w:tcW w:w="588" w:type="dxa"/>
            <w:gridSpan w:val="2"/>
            <w:tcBorders>
              <w:top w:val="nil"/>
              <w:left w:val="nil"/>
              <w:bottom w:val="single" w:sz="4" w:space="0" w:color="auto"/>
              <w:right w:val="single" w:sz="4" w:space="0" w:color="auto"/>
            </w:tcBorders>
            <w:shd w:val="clear" w:color="000000" w:fill="FFFFFF"/>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10</w:t>
            </w:r>
          </w:p>
        </w:tc>
        <w:tc>
          <w:tcPr>
            <w:tcW w:w="698" w:type="dxa"/>
            <w:gridSpan w:val="2"/>
            <w:tcBorders>
              <w:top w:val="nil"/>
              <w:left w:val="nil"/>
              <w:bottom w:val="single" w:sz="4" w:space="0" w:color="auto"/>
              <w:right w:val="single" w:sz="4" w:space="0" w:color="auto"/>
            </w:tcBorders>
            <w:shd w:val="clear" w:color="auto" w:fill="auto"/>
            <w:noWrap/>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5</w:t>
            </w:r>
          </w:p>
        </w:tc>
      </w:tr>
      <w:tr w:rsidR="0004655A" w:rsidRPr="00772E90" w:rsidTr="008B0BEA">
        <w:trPr>
          <w:trHeight w:val="298"/>
        </w:trPr>
        <w:tc>
          <w:tcPr>
            <w:tcW w:w="994" w:type="dxa"/>
            <w:tcBorders>
              <w:top w:val="nil"/>
              <w:left w:val="single" w:sz="4" w:space="0" w:color="auto"/>
              <w:bottom w:val="single" w:sz="4" w:space="0" w:color="auto"/>
              <w:right w:val="single" w:sz="4" w:space="0" w:color="auto"/>
            </w:tcBorders>
            <w:shd w:val="clear" w:color="000000" w:fill="4F81BD"/>
            <w:vAlign w:val="center"/>
            <w:hideMark/>
          </w:tcPr>
          <w:p w:rsidR="00772E90" w:rsidRPr="00703EB0" w:rsidRDefault="0004655A" w:rsidP="008B0BEA">
            <w:pPr>
              <w:spacing w:after="0" w:line="240" w:lineRule="auto"/>
              <w:jc w:val="center"/>
              <w:rPr>
                <w:rFonts w:ascii="Calibri" w:eastAsia="Times New Roman" w:hAnsi="Calibri"/>
                <w:b/>
                <w:bCs/>
                <w:color w:val="FFFFFF"/>
                <w:sz w:val="16"/>
                <w:szCs w:val="20"/>
                <w:lang w:eastAsia="es-EC"/>
              </w:rPr>
            </w:pPr>
            <w:r w:rsidRPr="00703EB0">
              <w:rPr>
                <w:rFonts w:ascii="Calibri" w:eastAsia="Times New Roman" w:hAnsi="Calibri"/>
                <w:b/>
                <w:bCs/>
                <w:color w:val="FFFFFF"/>
                <w:sz w:val="16"/>
                <w:szCs w:val="20"/>
                <w:lang w:eastAsia="es-EC"/>
              </w:rPr>
              <w:t>RESULTADO</w:t>
            </w:r>
          </w:p>
        </w:tc>
        <w:tc>
          <w:tcPr>
            <w:tcW w:w="597" w:type="dxa"/>
            <w:gridSpan w:val="2"/>
            <w:tcBorders>
              <w:top w:val="nil"/>
              <w:left w:val="nil"/>
              <w:bottom w:val="single" w:sz="4" w:space="0" w:color="auto"/>
              <w:right w:val="single" w:sz="4" w:space="0" w:color="auto"/>
            </w:tcBorders>
            <w:shd w:val="clear" w:color="000000" w:fill="FF33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40%</w:t>
            </w:r>
          </w:p>
        </w:tc>
        <w:tc>
          <w:tcPr>
            <w:tcW w:w="608" w:type="dxa"/>
            <w:gridSpan w:val="2"/>
            <w:tcBorders>
              <w:top w:val="nil"/>
              <w:left w:val="nil"/>
              <w:bottom w:val="single" w:sz="4" w:space="0" w:color="auto"/>
              <w:right w:val="single" w:sz="4" w:space="0" w:color="auto"/>
            </w:tcBorders>
            <w:shd w:val="clear" w:color="000000" w:fill="00FF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100%</w:t>
            </w:r>
          </w:p>
        </w:tc>
        <w:tc>
          <w:tcPr>
            <w:tcW w:w="586" w:type="dxa"/>
            <w:gridSpan w:val="2"/>
            <w:tcBorders>
              <w:top w:val="nil"/>
              <w:left w:val="nil"/>
              <w:bottom w:val="single" w:sz="4" w:space="0" w:color="auto"/>
              <w:right w:val="single" w:sz="4" w:space="0" w:color="auto"/>
            </w:tcBorders>
            <w:shd w:val="clear" w:color="000000" w:fill="FF33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25%</w:t>
            </w:r>
          </w:p>
        </w:tc>
        <w:tc>
          <w:tcPr>
            <w:tcW w:w="586" w:type="dxa"/>
            <w:gridSpan w:val="2"/>
            <w:tcBorders>
              <w:top w:val="nil"/>
              <w:left w:val="nil"/>
              <w:bottom w:val="single" w:sz="4" w:space="0" w:color="auto"/>
              <w:right w:val="single" w:sz="4" w:space="0" w:color="auto"/>
            </w:tcBorders>
            <w:shd w:val="clear" w:color="000000" w:fill="FF33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33%</w:t>
            </w:r>
          </w:p>
        </w:tc>
        <w:tc>
          <w:tcPr>
            <w:tcW w:w="559" w:type="dxa"/>
            <w:gridSpan w:val="2"/>
            <w:tcBorders>
              <w:top w:val="nil"/>
              <w:left w:val="nil"/>
              <w:bottom w:val="single" w:sz="4" w:space="0" w:color="auto"/>
              <w:right w:val="single" w:sz="4" w:space="0" w:color="auto"/>
            </w:tcBorders>
            <w:shd w:val="clear" w:color="000000" w:fill="FF33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57%</w:t>
            </w:r>
          </w:p>
        </w:tc>
        <w:tc>
          <w:tcPr>
            <w:tcW w:w="615" w:type="dxa"/>
            <w:gridSpan w:val="2"/>
            <w:tcBorders>
              <w:top w:val="nil"/>
              <w:left w:val="nil"/>
              <w:bottom w:val="single" w:sz="4" w:space="0" w:color="auto"/>
              <w:right w:val="single" w:sz="4" w:space="0" w:color="auto"/>
            </w:tcBorders>
            <w:shd w:val="clear" w:color="000000" w:fill="FFFF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63%</w:t>
            </w:r>
          </w:p>
        </w:tc>
        <w:tc>
          <w:tcPr>
            <w:tcW w:w="609" w:type="dxa"/>
            <w:gridSpan w:val="2"/>
            <w:tcBorders>
              <w:top w:val="nil"/>
              <w:left w:val="nil"/>
              <w:bottom w:val="single" w:sz="4" w:space="0" w:color="auto"/>
              <w:right w:val="single" w:sz="4" w:space="0" w:color="auto"/>
            </w:tcBorders>
            <w:shd w:val="clear" w:color="000000" w:fill="FF33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33%</w:t>
            </w:r>
          </w:p>
        </w:tc>
        <w:tc>
          <w:tcPr>
            <w:tcW w:w="670" w:type="dxa"/>
            <w:gridSpan w:val="2"/>
            <w:tcBorders>
              <w:top w:val="nil"/>
              <w:left w:val="nil"/>
              <w:bottom w:val="single" w:sz="4" w:space="0" w:color="auto"/>
              <w:right w:val="single" w:sz="4" w:space="0" w:color="auto"/>
            </w:tcBorders>
            <w:shd w:val="clear" w:color="000000" w:fill="FFFF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71%</w:t>
            </w:r>
          </w:p>
        </w:tc>
        <w:tc>
          <w:tcPr>
            <w:tcW w:w="588" w:type="dxa"/>
            <w:gridSpan w:val="2"/>
            <w:tcBorders>
              <w:top w:val="nil"/>
              <w:left w:val="nil"/>
              <w:bottom w:val="single" w:sz="4" w:space="0" w:color="auto"/>
              <w:right w:val="single" w:sz="4" w:space="0" w:color="auto"/>
            </w:tcBorders>
            <w:shd w:val="clear" w:color="000000" w:fill="FFFF00"/>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60%</w:t>
            </w:r>
          </w:p>
        </w:tc>
        <w:tc>
          <w:tcPr>
            <w:tcW w:w="698" w:type="dxa"/>
            <w:gridSpan w:val="2"/>
            <w:tcBorders>
              <w:top w:val="nil"/>
              <w:left w:val="nil"/>
              <w:bottom w:val="single" w:sz="4" w:space="0" w:color="auto"/>
              <w:right w:val="single" w:sz="4" w:space="0" w:color="auto"/>
            </w:tcBorders>
            <w:shd w:val="clear" w:color="000000" w:fill="66FF33"/>
            <w:vAlign w:val="center"/>
            <w:hideMark/>
          </w:tcPr>
          <w:p w:rsidR="00772E90" w:rsidRPr="0004655A" w:rsidRDefault="00772E90" w:rsidP="008B0BEA">
            <w:pPr>
              <w:spacing w:after="0" w:line="240" w:lineRule="auto"/>
              <w:jc w:val="center"/>
              <w:rPr>
                <w:rFonts w:ascii="Calibri" w:eastAsia="Times New Roman" w:hAnsi="Calibri"/>
                <w:b/>
                <w:color w:val="000000"/>
                <w:sz w:val="20"/>
                <w:szCs w:val="20"/>
                <w:lang w:eastAsia="es-EC"/>
              </w:rPr>
            </w:pPr>
            <w:r w:rsidRPr="0004655A">
              <w:rPr>
                <w:rFonts w:ascii="Calibri" w:eastAsia="Times New Roman" w:hAnsi="Calibri"/>
                <w:b/>
                <w:color w:val="000000"/>
                <w:sz w:val="20"/>
                <w:szCs w:val="20"/>
                <w:lang w:eastAsia="es-EC"/>
              </w:rPr>
              <w:t>100%</w:t>
            </w:r>
          </w:p>
        </w:tc>
      </w:tr>
    </w:tbl>
    <w:p w:rsidR="002507AA" w:rsidRDefault="002507AA" w:rsidP="00D36D00">
      <w:pPr>
        <w:ind w:left="2124" w:firstLine="708"/>
        <w:jc w:val="center"/>
        <w:rPr>
          <w:rFonts w:eastAsia="Calibri" w:cs="Arial"/>
          <w:b/>
          <w:sz w:val="20"/>
        </w:rPr>
      </w:pPr>
    </w:p>
    <w:p w:rsidR="002507AA" w:rsidRDefault="002507AA" w:rsidP="00D36D00">
      <w:pPr>
        <w:ind w:left="2124" w:firstLine="708"/>
        <w:jc w:val="center"/>
        <w:rPr>
          <w:rFonts w:eastAsia="Calibri" w:cs="Arial"/>
          <w:b/>
          <w:sz w:val="20"/>
        </w:rPr>
      </w:pPr>
    </w:p>
    <w:p w:rsidR="002507AA" w:rsidRDefault="002507AA" w:rsidP="00D36D00">
      <w:pPr>
        <w:ind w:left="2124" w:firstLine="708"/>
        <w:jc w:val="center"/>
        <w:rPr>
          <w:rFonts w:eastAsia="Calibri" w:cs="Arial"/>
          <w:b/>
          <w:sz w:val="20"/>
        </w:rPr>
      </w:pPr>
    </w:p>
    <w:p w:rsidR="002507AA" w:rsidRDefault="002507AA"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p w:rsidR="006953D9" w:rsidRDefault="006953D9" w:rsidP="00D36D00">
      <w:pPr>
        <w:ind w:left="2124" w:firstLine="708"/>
        <w:jc w:val="center"/>
        <w:rPr>
          <w:rFonts w:eastAsia="Calibri" w:cs="Arial"/>
          <w:b/>
          <w:sz w:val="20"/>
        </w:rPr>
      </w:pPr>
    </w:p>
    <w:tbl>
      <w:tblPr>
        <w:tblpPr w:leftFromText="141" w:rightFromText="141" w:vertAnchor="text" w:horzAnchor="page" w:tblpX="6673"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1460"/>
      </w:tblGrid>
      <w:tr w:rsidR="008B0BEA" w:rsidRPr="00C11874" w:rsidTr="00E34CCA">
        <w:trPr>
          <w:trHeight w:val="353"/>
        </w:trPr>
        <w:tc>
          <w:tcPr>
            <w:tcW w:w="1318" w:type="dxa"/>
            <w:shd w:val="clear" w:color="auto" w:fill="FF0000"/>
            <w:vAlign w:val="center"/>
          </w:tcPr>
          <w:p w:rsidR="008B0BEA" w:rsidRPr="0004655A" w:rsidRDefault="008B0BEA" w:rsidP="00E34CCA">
            <w:pPr>
              <w:tabs>
                <w:tab w:val="left" w:pos="7938"/>
              </w:tabs>
              <w:spacing w:after="0" w:line="240" w:lineRule="auto"/>
              <w:jc w:val="center"/>
              <w:rPr>
                <w:rFonts w:asciiTheme="minorHAnsi" w:eastAsia="Times New Roman" w:hAnsiTheme="minorHAnsi" w:cs="Arial"/>
                <w:b/>
                <w:bCs/>
                <w:sz w:val="22"/>
                <w:szCs w:val="18"/>
                <w:lang w:val="es-ES" w:eastAsia="es-ES"/>
              </w:rPr>
            </w:pPr>
            <w:r w:rsidRPr="0004655A">
              <w:rPr>
                <w:rFonts w:asciiTheme="minorHAnsi" w:eastAsia="Times New Roman" w:hAnsiTheme="minorHAnsi" w:cs="Arial"/>
                <w:b/>
                <w:bCs/>
                <w:sz w:val="22"/>
                <w:szCs w:val="18"/>
                <w:lang w:val="es-ES" w:eastAsia="es-ES"/>
              </w:rPr>
              <w:t>Inaceptable</w:t>
            </w:r>
          </w:p>
        </w:tc>
        <w:tc>
          <w:tcPr>
            <w:tcW w:w="1460" w:type="dxa"/>
            <w:shd w:val="clear" w:color="auto" w:fill="FFFFFF"/>
            <w:vAlign w:val="center"/>
          </w:tcPr>
          <w:p w:rsidR="008B0BEA" w:rsidRPr="0004655A" w:rsidRDefault="008B0BEA" w:rsidP="00E34CCA">
            <w:pPr>
              <w:tabs>
                <w:tab w:val="left" w:pos="7938"/>
              </w:tabs>
              <w:spacing w:after="0" w:line="240" w:lineRule="auto"/>
              <w:jc w:val="center"/>
              <w:rPr>
                <w:rFonts w:asciiTheme="minorHAnsi" w:eastAsia="Times New Roman" w:hAnsiTheme="minorHAnsi" w:cs="Arial"/>
                <w:b/>
                <w:bCs/>
                <w:sz w:val="20"/>
                <w:szCs w:val="18"/>
                <w:lang w:val="es-ES" w:eastAsia="es-ES"/>
              </w:rPr>
            </w:pPr>
            <w:r w:rsidRPr="0004655A">
              <w:rPr>
                <w:rFonts w:asciiTheme="minorHAnsi" w:eastAsia="Times New Roman" w:hAnsiTheme="minorHAnsi" w:cs="Arial"/>
                <w:b/>
                <w:bCs/>
                <w:sz w:val="20"/>
                <w:szCs w:val="18"/>
                <w:lang w:val="es-ES" w:eastAsia="es-ES"/>
              </w:rPr>
              <w:t>&lt; 60%</w:t>
            </w:r>
          </w:p>
        </w:tc>
      </w:tr>
      <w:tr w:rsidR="008B0BEA" w:rsidRPr="00C11874" w:rsidTr="00E34CCA">
        <w:trPr>
          <w:trHeight w:val="328"/>
        </w:trPr>
        <w:tc>
          <w:tcPr>
            <w:tcW w:w="1318" w:type="dxa"/>
            <w:shd w:val="clear" w:color="auto" w:fill="FFFF00"/>
            <w:vAlign w:val="center"/>
          </w:tcPr>
          <w:p w:rsidR="008B0BEA" w:rsidRPr="0004655A" w:rsidRDefault="008B0BEA" w:rsidP="00E34CCA">
            <w:pPr>
              <w:tabs>
                <w:tab w:val="left" w:pos="7938"/>
              </w:tabs>
              <w:spacing w:after="0" w:line="240" w:lineRule="auto"/>
              <w:jc w:val="center"/>
              <w:rPr>
                <w:rFonts w:asciiTheme="minorHAnsi" w:eastAsia="Times New Roman" w:hAnsiTheme="minorHAnsi" w:cs="Arial"/>
                <w:b/>
                <w:bCs/>
                <w:sz w:val="22"/>
                <w:szCs w:val="18"/>
                <w:lang w:val="es-ES" w:eastAsia="es-ES"/>
              </w:rPr>
            </w:pPr>
            <w:r w:rsidRPr="0004655A">
              <w:rPr>
                <w:rFonts w:asciiTheme="minorHAnsi" w:eastAsia="Times New Roman" w:hAnsiTheme="minorHAnsi" w:cs="Arial"/>
                <w:b/>
                <w:bCs/>
                <w:sz w:val="22"/>
                <w:szCs w:val="18"/>
                <w:lang w:val="es-ES" w:eastAsia="es-ES"/>
              </w:rPr>
              <w:t>Aceptable</w:t>
            </w:r>
          </w:p>
        </w:tc>
        <w:tc>
          <w:tcPr>
            <w:tcW w:w="1460" w:type="dxa"/>
            <w:shd w:val="clear" w:color="auto" w:fill="FFFFFF"/>
            <w:vAlign w:val="center"/>
          </w:tcPr>
          <w:p w:rsidR="008B0BEA" w:rsidRPr="0004655A" w:rsidRDefault="008B0BEA" w:rsidP="00E34CCA">
            <w:pPr>
              <w:tabs>
                <w:tab w:val="left" w:pos="7938"/>
              </w:tabs>
              <w:spacing w:after="0" w:line="240" w:lineRule="auto"/>
              <w:jc w:val="center"/>
              <w:rPr>
                <w:rFonts w:asciiTheme="minorHAnsi" w:eastAsia="Times New Roman" w:hAnsiTheme="minorHAnsi" w:cs="Arial"/>
                <w:b/>
                <w:sz w:val="20"/>
                <w:szCs w:val="18"/>
                <w:lang w:val="es-ES" w:eastAsia="es-ES"/>
              </w:rPr>
            </w:pPr>
            <w:r w:rsidRPr="0004655A">
              <w:rPr>
                <w:rFonts w:asciiTheme="minorHAnsi" w:eastAsia="Times New Roman" w:hAnsiTheme="minorHAnsi" w:cs="Arial"/>
                <w:b/>
                <w:sz w:val="20"/>
                <w:szCs w:val="18"/>
                <w:lang w:val="es-ES" w:eastAsia="es-ES"/>
              </w:rPr>
              <w:t>60% - 100%</w:t>
            </w:r>
          </w:p>
        </w:tc>
      </w:tr>
      <w:tr w:rsidR="008B0BEA" w:rsidRPr="00C11874" w:rsidTr="00E34CCA">
        <w:trPr>
          <w:trHeight w:val="328"/>
        </w:trPr>
        <w:tc>
          <w:tcPr>
            <w:tcW w:w="1318" w:type="dxa"/>
            <w:shd w:val="clear" w:color="auto" w:fill="66FF33"/>
            <w:vAlign w:val="center"/>
          </w:tcPr>
          <w:p w:rsidR="008B0BEA" w:rsidRPr="0004655A" w:rsidRDefault="008B0BEA" w:rsidP="00E34CCA">
            <w:pPr>
              <w:tabs>
                <w:tab w:val="left" w:pos="7938"/>
              </w:tabs>
              <w:spacing w:after="0" w:line="240" w:lineRule="auto"/>
              <w:jc w:val="center"/>
              <w:rPr>
                <w:rFonts w:asciiTheme="minorHAnsi" w:eastAsia="Times New Roman" w:hAnsiTheme="minorHAnsi" w:cs="Arial"/>
                <w:b/>
                <w:bCs/>
                <w:sz w:val="22"/>
                <w:szCs w:val="18"/>
                <w:lang w:val="es-ES" w:eastAsia="es-ES"/>
              </w:rPr>
            </w:pPr>
            <w:r w:rsidRPr="0004655A">
              <w:rPr>
                <w:rFonts w:asciiTheme="minorHAnsi" w:eastAsia="Times New Roman" w:hAnsiTheme="minorHAnsi" w:cs="Arial"/>
                <w:b/>
                <w:bCs/>
                <w:sz w:val="22"/>
                <w:szCs w:val="18"/>
                <w:lang w:val="es-ES" w:eastAsia="es-ES"/>
              </w:rPr>
              <w:t>Excelente</w:t>
            </w:r>
          </w:p>
        </w:tc>
        <w:tc>
          <w:tcPr>
            <w:tcW w:w="1460" w:type="dxa"/>
            <w:shd w:val="clear" w:color="auto" w:fill="FFFFFF"/>
            <w:vAlign w:val="center"/>
          </w:tcPr>
          <w:p w:rsidR="008B0BEA" w:rsidRPr="0004655A" w:rsidRDefault="008B0BEA" w:rsidP="00E34CCA">
            <w:pPr>
              <w:tabs>
                <w:tab w:val="left" w:pos="7938"/>
              </w:tabs>
              <w:spacing w:after="0" w:line="240" w:lineRule="auto"/>
              <w:jc w:val="center"/>
              <w:rPr>
                <w:rFonts w:asciiTheme="minorHAnsi" w:eastAsia="Times New Roman" w:hAnsiTheme="minorHAnsi" w:cs="Arial"/>
                <w:b/>
                <w:sz w:val="20"/>
                <w:szCs w:val="18"/>
                <w:lang w:val="es-ES" w:eastAsia="es-ES"/>
              </w:rPr>
            </w:pPr>
            <w:r w:rsidRPr="0004655A">
              <w:rPr>
                <w:rFonts w:asciiTheme="minorHAnsi" w:eastAsia="Times New Roman" w:hAnsiTheme="minorHAnsi" w:cs="Arial"/>
                <w:b/>
                <w:sz w:val="20"/>
                <w:szCs w:val="18"/>
                <w:lang w:val="es-ES" w:eastAsia="es-ES"/>
              </w:rPr>
              <w:t>= 100%</w:t>
            </w:r>
          </w:p>
        </w:tc>
      </w:tr>
    </w:tbl>
    <w:p w:rsidR="006953D9" w:rsidRDefault="00E34CCA" w:rsidP="00D36D00">
      <w:pPr>
        <w:ind w:left="2124" w:firstLine="708"/>
        <w:jc w:val="center"/>
        <w:rPr>
          <w:rFonts w:eastAsia="Calibri" w:cs="Arial"/>
          <w:b/>
          <w:sz w:val="20"/>
        </w:rPr>
      </w:pPr>
      <w:r>
        <w:rPr>
          <w:rFonts w:eastAsia="Calibri" w:cs="Arial"/>
          <w:b/>
          <w:noProof/>
          <w:sz w:val="20"/>
          <w:lang w:eastAsia="es-EC"/>
        </w:rPr>
        <w:drawing>
          <wp:anchor distT="0" distB="0" distL="114300" distR="114300" simplePos="0" relativeHeight="251731456" behindDoc="1" locked="0" layoutInCell="1" allowOverlap="1">
            <wp:simplePos x="0" y="0"/>
            <wp:positionH relativeFrom="column">
              <wp:posOffset>2308225</wp:posOffset>
            </wp:positionH>
            <wp:positionV relativeFrom="paragraph">
              <wp:posOffset>264795</wp:posOffset>
            </wp:positionV>
            <wp:extent cx="410845" cy="590550"/>
            <wp:effectExtent l="19050" t="0" r="8255" b="0"/>
            <wp:wrapTight wrapText="bothSides">
              <wp:wrapPolygon edited="0">
                <wp:start x="-1002" y="0"/>
                <wp:lineTo x="-1002" y="20903"/>
                <wp:lineTo x="22034" y="20903"/>
                <wp:lineTo x="22034" y="0"/>
                <wp:lineTo x="-1002" y="0"/>
              </wp:wrapPolygon>
            </wp:wrapTight>
            <wp:docPr id="25"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410845" cy="590550"/>
                    </a:xfrm>
                    <a:prstGeom prst="rect">
                      <a:avLst/>
                    </a:prstGeom>
                    <a:noFill/>
                    <a:ln w="9525">
                      <a:noFill/>
                      <a:miter lim="800000"/>
                      <a:headEnd/>
                      <a:tailEnd/>
                    </a:ln>
                  </pic:spPr>
                </pic:pic>
              </a:graphicData>
            </a:graphic>
          </wp:anchor>
        </w:drawing>
      </w:r>
    </w:p>
    <w:p w:rsidR="008B0BEA" w:rsidRDefault="008B0BEA">
      <w:pPr>
        <w:spacing w:after="0" w:line="240" w:lineRule="auto"/>
        <w:rPr>
          <w:rFonts w:eastAsia="Calibri" w:cs="Arial"/>
        </w:rPr>
      </w:pPr>
    </w:p>
    <w:p w:rsidR="008B0BEA" w:rsidRDefault="008B0BEA">
      <w:pPr>
        <w:spacing w:after="0" w:line="240" w:lineRule="auto"/>
        <w:rPr>
          <w:rFonts w:eastAsia="Calibri" w:cs="Arial"/>
        </w:rPr>
      </w:pPr>
    </w:p>
    <w:p w:rsidR="008B0BEA" w:rsidRDefault="008B0BEA">
      <w:pPr>
        <w:spacing w:after="0" w:line="240" w:lineRule="auto"/>
        <w:rPr>
          <w:rFonts w:eastAsia="Calibri" w:cs="Arial"/>
        </w:rPr>
      </w:pPr>
    </w:p>
    <w:p w:rsidR="00E34CCA" w:rsidRDefault="00E34CCA" w:rsidP="008B0BEA">
      <w:pPr>
        <w:spacing w:after="0" w:line="240" w:lineRule="auto"/>
        <w:ind w:left="1440"/>
        <w:jc w:val="center"/>
        <w:rPr>
          <w:rFonts w:eastAsia="Calibri" w:cs="Arial"/>
          <w:szCs w:val="24"/>
        </w:rPr>
      </w:pPr>
    </w:p>
    <w:p w:rsidR="008B0BEA" w:rsidRPr="002507AA" w:rsidRDefault="008B0BEA" w:rsidP="008B0BEA">
      <w:pPr>
        <w:spacing w:after="0" w:line="240" w:lineRule="auto"/>
        <w:ind w:left="1440"/>
        <w:jc w:val="center"/>
        <w:rPr>
          <w:rFonts w:eastAsia="Calibri" w:cs="Arial"/>
          <w:b/>
          <w:sz w:val="18"/>
        </w:rPr>
      </w:pPr>
      <w:r w:rsidRPr="006F7C2E">
        <w:rPr>
          <w:rFonts w:eastAsia="Calibri" w:cs="Arial"/>
          <w:szCs w:val="24"/>
        </w:rPr>
        <w:t>Figura</w:t>
      </w:r>
      <w:r>
        <w:rPr>
          <w:rFonts w:eastAsia="Calibri" w:cs="Arial"/>
          <w:szCs w:val="24"/>
        </w:rPr>
        <w:t xml:space="preserve"> 4.17</w:t>
      </w:r>
      <w:r w:rsidR="00E34CCA">
        <w:rPr>
          <w:rFonts w:eastAsia="Calibri" w:cs="Arial"/>
          <w:szCs w:val="24"/>
        </w:rPr>
        <w:t xml:space="preserve">.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4</w:t>
      </w:r>
      <w:r w:rsidR="00701098" w:rsidRPr="006F7C2E">
        <w:rPr>
          <w:rFonts w:eastAsia="Calibri" w:cs="Arial"/>
          <w:szCs w:val="24"/>
        </w:rPr>
        <w:t xml:space="preserve"> – </w:t>
      </w:r>
      <w:r w:rsidR="00701098">
        <w:rPr>
          <w:rFonts w:eastAsia="Calibri" w:cs="Arial"/>
          <w:szCs w:val="24"/>
        </w:rPr>
        <w:t>C</w:t>
      </w:r>
      <w:r w:rsidR="00701098" w:rsidRPr="008B0BEA">
        <w:rPr>
          <w:rFonts w:eastAsia="Calibri" w:cs="Arial"/>
          <w:szCs w:val="24"/>
        </w:rPr>
        <w:t>LIENTES ATENDIDOS EN POSTVENTAS</w:t>
      </w:r>
    </w:p>
    <w:p w:rsidR="008B0BEA" w:rsidRDefault="008B0BEA" w:rsidP="00F57973">
      <w:pPr>
        <w:spacing w:after="0" w:line="480" w:lineRule="auto"/>
        <w:jc w:val="center"/>
        <w:rPr>
          <w:rFonts w:eastAsia="Calibri" w:cs="Arial"/>
        </w:rPr>
      </w:pPr>
    </w:p>
    <w:p w:rsidR="002507AA" w:rsidRDefault="00693D81" w:rsidP="008B0BEA">
      <w:pPr>
        <w:spacing w:after="0" w:line="480" w:lineRule="auto"/>
        <w:ind w:left="990"/>
        <w:jc w:val="both"/>
        <w:rPr>
          <w:rFonts w:eastAsia="Calibri" w:cs="Arial"/>
        </w:rPr>
      </w:pPr>
      <w:r>
        <w:rPr>
          <w:rFonts w:eastAsia="Calibri" w:cs="Arial"/>
        </w:rPr>
        <w:t>La grá</w:t>
      </w:r>
      <w:r w:rsidR="002507AA" w:rsidRPr="004A751D">
        <w:rPr>
          <w:rFonts w:eastAsia="Calibri" w:cs="Arial"/>
        </w:rPr>
        <w:t xml:space="preserve">fica de tendencia </w:t>
      </w:r>
      <w:r w:rsidR="008B0BEA">
        <w:rPr>
          <w:rFonts w:eastAsia="Calibri" w:cs="Arial"/>
        </w:rPr>
        <w:t>N</w:t>
      </w:r>
      <w:r w:rsidR="008B0BEA" w:rsidRPr="008B0BEA">
        <w:rPr>
          <w:rFonts w:eastAsia="Calibri" w:cs="Arial"/>
          <w:vertAlign w:val="superscript"/>
        </w:rPr>
        <w:t>o</w:t>
      </w:r>
      <w:r w:rsidR="008B0BEA">
        <w:rPr>
          <w:rFonts w:eastAsia="Calibri" w:cs="Arial"/>
        </w:rPr>
        <w:t>4</w:t>
      </w:r>
      <w:r w:rsidR="00C935F6">
        <w:rPr>
          <w:rFonts w:eastAsia="Calibri" w:cs="Arial"/>
        </w:rPr>
        <w:t xml:space="preserve"> </w:t>
      </w:r>
      <w:r w:rsidR="002507AA" w:rsidRPr="004A751D">
        <w:rPr>
          <w:rFonts w:eastAsia="Calibri" w:cs="Arial"/>
        </w:rPr>
        <w:t xml:space="preserve">muestra el comportamiento </w:t>
      </w:r>
      <w:r w:rsidR="00F576FD">
        <w:rPr>
          <w:rFonts w:eastAsia="Calibri" w:cs="Arial"/>
        </w:rPr>
        <w:t xml:space="preserve">de los clientes atendidos en postventas, </w:t>
      </w:r>
      <w:r w:rsidR="00703EB0">
        <w:rPr>
          <w:rFonts w:eastAsia="Calibri" w:cs="Arial"/>
        </w:rPr>
        <w:t>donde se</w:t>
      </w:r>
      <w:r w:rsidR="00F576FD">
        <w:rPr>
          <w:rFonts w:eastAsia="Calibri" w:cs="Arial"/>
        </w:rPr>
        <w:t xml:space="preserve"> evidencia </w:t>
      </w:r>
      <w:r>
        <w:rPr>
          <w:rFonts w:eastAsia="Calibri" w:cs="Arial"/>
        </w:rPr>
        <w:t xml:space="preserve">hasta julio una </w:t>
      </w:r>
      <w:r w:rsidR="00F576FD">
        <w:rPr>
          <w:rFonts w:eastAsia="Calibri" w:cs="Arial"/>
        </w:rPr>
        <w:t>baja atención postventas debido</w:t>
      </w:r>
      <w:r>
        <w:rPr>
          <w:rFonts w:eastAsia="Calibri" w:cs="Arial"/>
        </w:rPr>
        <w:t xml:space="preserve"> a</w:t>
      </w:r>
      <w:r w:rsidR="00F576FD">
        <w:rPr>
          <w:rFonts w:eastAsia="Calibri" w:cs="Arial"/>
        </w:rPr>
        <w:t xml:space="preserve"> que </w:t>
      </w:r>
      <w:r>
        <w:rPr>
          <w:rFonts w:eastAsia="Calibri" w:cs="Arial"/>
        </w:rPr>
        <w:t>es</w:t>
      </w:r>
      <w:r w:rsidR="00F576FD">
        <w:rPr>
          <w:rFonts w:eastAsia="Calibri" w:cs="Arial"/>
        </w:rPr>
        <w:t xml:space="preserve"> resp</w:t>
      </w:r>
      <w:r>
        <w:rPr>
          <w:rFonts w:eastAsia="Calibri" w:cs="Arial"/>
        </w:rPr>
        <w:t>onsabilidad de los vendedores y descuidan esta</w:t>
      </w:r>
      <w:r w:rsidR="00F576FD">
        <w:rPr>
          <w:rFonts w:eastAsia="Calibri" w:cs="Arial"/>
        </w:rPr>
        <w:t xml:space="preserve"> atenc</w:t>
      </w:r>
      <w:r>
        <w:rPr>
          <w:rFonts w:eastAsia="Calibri" w:cs="Arial"/>
        </w:rPr>
        <w:t>ión para captar nuevos clientes, pero se observa que a partir de agosto los resultados mejoran alcanzando 100 % en Octubre.</w:t>
      </w:r>
      <w:r w:rsidR="00F576FD">
        <w:rPr>
          <w:rFonts w:eastAsia="Calibri" w:cs="Arial"/>
        </w:rPr>
        <w:t xml:space="preserve"> </w:t>
      </w:r>
    </w:p>
    <w:p w:rsidR="004A751D" w:rsidRDefault="004A751D" w:rsidP="008B0BEA">
      <w:pPr>
        <w:tabs>
          <w:tab w:val="left" w:pos="0"/>
        </w:tabs>
        <w:spacing w:after="0" w:line="480" w:lineRule="auto"/>
        <w:ind w:left="990"/>
        <w:jc w:val="both"/>
        <w:rPr>
          <w:rFonts w:cs="Arial"/>
          <w:b/>
          <w:szCs w:val="24"/>
        </w:rPr>
      </w:pPr>
      <w:r>
        <w:rPr>
          <w:rFonts w:cs="Arial"/>
          <w:b/>
          <w:szCs w:val="24"/>
        </w:rPr>
        <w:lastRenderedPageBreak/>
        <w:t>Tablero de control gerencial del área de Producción.</w:t>
      </w:r>
    </w:p>
    <w:p w:rsidR="002507AA" w:rsidRDefault="00693D81" w:rsidP="008B0BEA">
      <w:pPr>
        <w:spacing w:after="0" w:line="480" w:lineRule="auto"/>
        <w:ind w:left="990"/>
        <w:jc w:val="both"/>
        <w:rPr>
          <w:rFonts w:cs="Arial"/>
          <w:iCs/>
          <w:color w:val="000000"/>
        </w:rPr>
      </w:pPr>
      <w:r>
        <w:rPr>
          <w:rFonts w:cs="Arial"/>
          <w:iCs/>
          <w:color w:val="000000"/>
        </w:rPr>
        <w:t xml:space="preserve">En la tabla </w:t>
      </w:r>
      <w:r w:rsidR="00FD3465">
        <w:rPr>
          <w:rFonts w:cs="Arial"/>
          <w:iCs/>
          <w:color w:val="000000"/>
        </w:rPr>
        <w:t>4</w:t>
      </w:r>
      <w:r w:rsidR="00701098">
        <w:rPr>
          <w:rFonts w:cs="Arial"/>
          <w:iCs/>
          <w:color w:val="000000"/>
        </w:rPr>
        <w:t xml:space="preserve"> </w:t>
      </w:r>
      <w:r w:rsidR="003E64C1">
        <w:rPr>
          <w:rFonts w:cs="Arial"/>
          <w:iCs/>
          <w:color w:val="000000"/>
        </w:rPr>
        <w:t>se</w:t>
      </w:r>
      <w:r w:rsidR="002507AA">
        <w:rPr>
          <w:rFonts w:cs="Arial"/>
          <w:iCs/>
          <w:color w:val="000000"/>
        </w:rPr>
        <w:t xml:space="preserve"> detallan las mediciones realizadas de los principales objetivos estratégicos </w:t>
      </w:r>
      <w:r w:rsidR="002507AA" w:rsidRPr="00D02DB4">
        <w:rPr>
          <w:rFonts w:cs="Arial"/>
          <w:iCs/>
          <w:color w:val="000000"/>
        </w:rPr>
        <w:t>de mayor impacto en la organización</w:t>
      </w:r>
      <w:r w:rsidR="002507AA">
        <w:rPr>
          <w:rFonts w:cs="Arial"/>
          <w:iCs/>
          <w:color w:val="000000"/>
        </w:rPr>
        <w:t xml:space="preserve"> m</w:t>
      </w:r>
      <w:r w:rsidR="002507AA" w:rsidRPr="00E667FB">
        <w:rPr>
          <w:rFonts w:cs="Arial"/>
          <w:iCs/>
          <w:color w:val="000000"/>
        </w:rPr>
        <w:t>ostrando los resultados por mes</w:t>
      </w:r>
      <w:r w:rsidR="002507AA">
        <w:rPr>
          <w:rFonts w:cs="Arial"/>
          <w:iCs/>
          <w:color w:val="000000"/>
        </w:rPr>
        <w:t>.</w:t>
      </w:r>
    </w:p>
    <w:p w:rsidR="00FD3465" w:rsidRDefault="00FD3465" w:rsidP="008B0BEA">
      <w:pPr>
        <w:spacing w:after="0" w:line="480" w:lineRule="auto"/>
        <w:ind w:left="990"/>
        <w:jc w:val="both"/>
        <w:rPr>
          <w:rFonts w:cs="Arial"/>
          <w:iCs/>
          <w:color w:val="000000"/>
        </w:rPr>
      </w:pPr>
    </w:p>
    <w:p w:rsidR="00C935F6" w:rsidRDefault="00701098" w:rsidP="008B0BEA">
      <w:pPr>
        <w:pStyle w:val="Ttulo1-Tesis"/>
        <w:spacing w:before="0" w:after="0" w:line="240" w:lineRule="auto"/>
        <w:ind w:left="1325"/>
        <w:rPr>
          <w:b w:val="0"/>
          <w:sz w:val="24"/>
          <w:szCs w:val="24"/>
        </w:rPr>
      </w:pPr>
      <w:r>
        <w:rPr>
          <w:b w:val="0"/>
          <w:sz w:val="24"/>
          <w:szCs w:val="24"/>
        </w:rPr>
        <w:t>TABLA 4</w:t>
      </w:r>
    </w:p>
    <w:p w:rsidR="008B0BEA" w:rsidRPr="004D3639" w:rsidRDefault="00C935F6" w:rsidP="008B0BEA">
      <w:pPr>
        <w:pStyle w:val="Ttulo1-Tesis"/>
        <w:spacing w:before="0" w:after="0" w:line="240" w:lineRule="auto"/>
        <w:ind w:left="1325"/>
        <w:rPr>
          <w:b w:val="0"/>
          <w:sz w:val="24"/>
          <w:szCs w:val="24"/>
        </w:rPr>
      </w:pPr>
      <w:r w:rsidRPr="004D3639">
        <w:rPr>
          <w:b w:val="0"/>
          <w:sz w:val="24"/>
          <w:szCs w:val="24"/>
        </w:rPr>
        <w:t>TABLERO DE CONTROL PRODUCCIÓN</w:t>
      </w:r>
    </w:p>
    <w:p w:rsidR="008B0BEA" w:rsidRPr="004D3639" w:rsidRDefault="00701098" w:rsidP="008B0BEA">
      <w:pPr>
        <w:spacing w:after="0" w:line="240" w:lineRule="auto"/>
        <w:ind w:left="1358"/>
        <w:jc w:val="center"/>
        <w:rPr>
          <w:rFonts w:cs="Arial"/>
          <w:szCs w:val="24"/>
        </w:rPr>
      </w:pPr>
      <w:r w:rsidRPr="004D3639">
        <w:rPr>
          <w:rFonts w:cs="Arial"/>
          <w:szCs w:val="24"/>
        </w:rPr>
        <w:t>“INDICADORES DEL ÁREA DE PRODUCCIÓN”</w:t>
      </w:r>
    </w:p>
    <w:p w:rsidR="00FD3465" w:rsidRDefault="00FD3465" w:rsidP="008B0BEA">
      <w:pPr>
        <w:spacing w:after="0" w:line="240" w:lineRule="auto"/>
        <w:ind w:left="1358"/>
        <w:jc w:val="center"/>
        <w:rPr>
          <w:rFonts w:cs="Arial"/>
          <w:i/>
          <w:szCs w:val="24"/>
        </w:rPr>
      </w:pPr>
    </w:p>
    <w:tbl>
      <w:tblPr>
        <w:tblW w:w="7092" w:type="dxa"/>
        <w:tblInd w:w="11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440"/>
        <w:gridCol w:w="1710"/>
        <w:gridCol w:w="720"/>
        <w:gridCol w:w="630"/>
        <w:gridCol w:w="630"/>
        <w:gridCol w:w="612"/>
        <w:gridCol w:w="720"/>
        <w:gridCol w:w="630"/>
      </w:tblGrid>
      <w:tr w:rsidR="004A751D" w:rsidRPr="000D201C" w:rsidTr="00FD3465">
        <w:trPr>
          <w:trHeight w:val="686"/>
        </w:trPr>
        <w:tc>
          <w:tcPr>
            <w:tcW w:w="144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4A751D" w:rsidRPr="000D201C" w:rsidRDefault="00FD3465" w:rsidP="008339E8">
            <w:pPr>
              <w:spacing w:after="0" w:line="240" w:lineRule="auto"/>
              <w:jc w:val="center"/>
              <w:rPr>
                <w:rFonts w:eastAsia="Times New Roman" w:cs="Arial"/>
                <w:b/>
                <w:bCs/>
                <w:color w:val="FFFFFF" w:themeColor="background1"/>
                <w:sz w:val="18"/>
                <w:szCs w:val="18"/>
                <w:lang w:eastAsia="es-EC"/>
              </w:rPr>
            </w:pPr>
            <w:r w:rsidRPr="00157BC4">
              <w:rPr>
                <w:rFonts w:cs="Arial"/>
                <w:i/>
                <w:sz w:val="18"/>
                <w:szCs w:val="18"/>
              </w:rPr>
              <w:t xml:space="preserve"> </w:t>
            </w:r>
            <w:r w:rsidR="004A751D" w:rsidRPr="000D201C">
              <w:rPr>
                <w:rFonts w:eastAsia="Times New Roman" w:cs="Arial"/>
                <w:b/>
                <w:bCs/>
                <w:color w:val="FFFFFF" w:themeColor="background1"/>
                <w:sz w:val="18"/>
                <w:szCs w:val="18"/>
                <w:lang w:eastAsia="es-EC"/>
              </w:rPr>
              <w:t>Índice</w:t>
            </w:r>
          </w:p>
        </w:tc>
        <w:tc>
          <w:tcPr>
            <w:tcW w:w="171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4A751D" w:rsidRPr="000D201C" w:rsidRDefault="004A751D" w:rsidP="008339E8">
            <w:pPr>
              <w:spacing w:after="0" w:line="240" w:lineRule="auto"/>
              <w:jc w:val="center"/>
              <w:rPr>
                <w:rFonts w:eastAsia="Times New Roman" w:cs="Arial"/>
                <w:b/>
                <w:bCs/>
                <w:color w:val="FFFFFF" w:themeColor="background1"/>
                <w:sz w:val="18"/>
                <w:szCs w:val="18"/>
                <w:lang w:eastAsia="es-EC"/>
              </w:rPr>
            </w:pPr>
            <w:r w:rsidRPr="000D201C">
              <w:rPr>
                <w:rFonts w:eastAsia="Times New Roman" w:cs="Arial"/>
                <w:b/>
                <w:bCs/>
                <w:color w:val="FFFFFF" w:themeColor="background1"/>
                <w:sz w:val="18"/>
                <w:szCs w:val="18"/>
                <w:lang w:eastAsia="es-EC"/>
              </w:rPr>
              <w:t>Métrica</w:t>
            </w:r>
          </w:p>
        </w:tc>
        <w:tc>
          <w:tcPr>
            <w:tcW w:w="72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tcPr>
          <w:p w:rsidR="004A751D" w:rsidRPr="000D201C" w:rsidRDefault="004A751D" w:rsidP="008339E8">
            <w:pPr>
              <w:spacing w:after="0" w:line="240" w:lineRule="auto"/>
              <w:jc w:val="center"/>
              <w:rPr>
                <w:rFonts w:eastAsia="Times New Roman" w:cs="Arial"/>
                <w:b/>
                <w:bCs/>
                <w:color w:val="FFFFFF" w:themeColor="background1"/>
                <w:sz w:val="18"/>
                <w:szCs w:val="18"/>
                <w:lang w:eastAsia="es-EC"/>
              </w:rPr>
            </w:pPr>
            <w:r w:rsidRPr="000D201C">
              <w:rPr>
                <w:rFonts w:eastAsia="Times New Roman" w:cs="Arial"/>
                <w:b/>
                <w:bCs/>
                <w:color w:val="FFFFFF" w:themeColor="background1"/>
                <w:sz w:val="18"/>
                <w:szCs w:val="18"/>
                <w:lang w:eastAsia="es-EC"/>
              </w:rPr>
              <w:t>Meta</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4A751D" w:rsidRPr="000D201C" w:rsidRDefault="004A751D" w:rsidP="008339E8">
            <w:pPr>
              <w:spacing w:after="0" w:line="240" w:lineRule="auto"/>
              <w:jc w:val="center"/>
              <w:rPr>
                <w:rFonts w:eastAsia="Times New Roman" w:cs="Arial"/>
                <w:b/>
                <w:bCs/>
                <w:color w:val="FFFFFF" w:themeColor="background1"/>
                <w:sz w:val="18"/>
                <w:szCs w:val="18"/>
                <w:lang w:eastAsia="es-EC"/>
              </w:rPr>
            </w:pPr>
            <w:r w:rsidRPr="000D201C">
              <w:rPr>
                <w:rFonts w:eastAsia="Times New Roman" w:cs="Arial"/>
                <w:b/>
                <w:bCs/>
                <w:color w:val="FFFFFF" w:themeColor="background1"/>
                <w:sz w:val="18"/>
                <w:szCs w:val="18"/>
                <w:lang w:eastAsia="es-EC"/>
              </w:rPr>
              <w:t>Min</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4A751D" w:rsidRPr="000D201C" w:rsidRDefault="004A751D" w:rsidP="008339E8">
            <w:pPr>
              <w:spacing w:after="0" w:line="240" w:lineRule="auto"/>
              <w:jc w:val="center"/>
              <w:rPr>
                <w:rFonts w:eastAsia="Times New Roman" w:cs="Arial"/>
                <w:b/>
                <w:bCs/>
                <w:color w:val="FFFFFF" w:themeColor="background1"/>
                <w:sz w:val="18"/>
                <w:szCs w:val="18"/>
                <w:lang w:eastAsia="es-EC"/>
              </w:rPr>
            </w:pPr>
            <w:r w:rsidRPr="000D201C">
              <w:rPr>
                <w:rFonts w:eastAsia="Times New Roman" w:cs="Arial"/>
                <w:b/>
                <w:bCs/>
                <w:color w:val="FFFFFF" w:themeColor="background1"/>
                <w:sz w:val="18"/>
                <w:szCs w:val="18"/>
                <w:lang w:eastAsia="es-EC"/>
              </w:rPr>
              <w:t>Max</w:t>
            </w:r>
          </w:p>
        </w:tc>
        <w:tc>
          <w:tcPr>
            <w:tcW w:w="612"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4A751D" w:rsidRPr="000D201C" w:rsidRDefault="004A751D" w:rsidP="008339E8">
            <w:pPr>
              <w:spacing w:after="0" w:line="240" w:lineRule="auto"/>
              <w:jc w:val="center"/>
              <w:rPr>
                <w:rFonts w:eastAsia="Times New Roman" w:cs="Arial"/>
                <w:b/>
                <w:bCs/>
                <w:color w:val="FFFFFF" w:themeColor="background1"/>
                <w:sz w:val="18"/>
                <w:szCs w:val="18"/>
                <w:lang w:eastAsia="es-EC"/>
              </w:rPr>
            </w:pPr>
            <w:r w:rsidRPr="000D201C">
              <w:rPr>
                <w:rFonts w:eastAsia="Times New Roman" w:cs="Arial"/>
                <w:b/>
                <w:bCs/>
                <w:color w:val="FFFFFF" w:themeColor="background1"/>
                <w:sz w:val="18"/>
                <w:szCs w:val="18"/>
                <w:lang w:eastAsia="es-EC"/>
              </w:rPr>
              <w:t>Ago</w:t>
            </w:r>
          </w:p>
        </w:tc>
        <w:tc>
          <w:tcPr>
            <w:tcW w:w="72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4A751D" w:rsidRPr="000D201C" w:rsidRDefault="004A751D" w:rsidP="008339E8">
            <w:pPr>
              <w:spacing w:after="0" w:line="240" w:lineRule="auto"/>
              <w:jc w:val="center"/>
              <w:rPr>
                <w:rFonts w:eastAsia="Times New Roman" w:cs="Arial"/>
                <w:b/>
                <w:bCs/>
                <w:color w:val="FFFFFF" w:themeColor="background1"/>
                <w:sz w:val="18"/>
                <w:szCs w:val="18"/>
                <w:lang w:eastAsia="es-EC"/>
              </w:rPr>
            </w:pPr>
            <w:r w:rsidRPr="000D201C">
              <w:rPr>
                <w:rFonts w:eastAsia="Times New Roman" w:cs="Arial"/>
                <w:b/>
                <w:bCs/>
                <w:color w:val="FFFFFF" w:themeColor="background1"/>
                <w:sz w:val="18"/>
                <w:szCs w:val="18"/>
                <w:lang w:eastAsia="es-EC"/>
              </w:rPr>
              <w:t>Sep</w:t>
            </w:r>
          </w:p>
        </w:tc>
        <w:tc>
          <w:tcPr>
            <w:tcW w:w="630" w:type="dxa"/>
            <w:tcBorders>
              <w:top w:val="single" w:sz="8" w:space="0" w:color="FFFFFF"/>
              <w:left w:val="single" w:sz="8" w:space="0" w:color="FFFFFF"/>
              <w:bottom w:val="single" w:sz="24" w:space="0" w:color="FFFFFF"/>
              <w:right w:val="single" w:sz="8" w:space="0" w:color="FFFFFF"/>
            </w:tcBorders>
            <w:shd w:val="clear" w:color="auto" w:fill="1F497D" w:themeFill="text2"/>
            <w:vAlign w:val="center"/>
            <w:hideMark/>
          </w:tcPr>
          <w:p w:rsidR="004A751D" w:rsidRPr="000D201C" w:rsidRDefault="004A751D" w:rsidP="008339E8">
            <w:pPr>
              <w:spacing w:after="0" w:line="240" w:lineRule="auto"/>
              <w:jc w:val="center"/>
              <w:rPr>
                <w:rFonts w:eastAsia="Times New Roman" w:cs="Arial"/>
                <w:b/>
                <w:bCs/>
                <w:color w:val="FFFFFF" w:themeColor="background1"/>
                <w:sz w:val="18"/>
                <w:szCs w:val="18"/>
                <w:lang w:eastAsia="es-EC"/>
              </w:rPr>
            </w:pPr>
            <w:r w:rsidRPr="000D201C">
              <w:rPr>
                <w:rFonts w:eastAsia="Times New Roman" w:cs="Arial"/>
                <w:b/>
                <w:bCs/>
                <w:color w:val="FFFFFF" w:themeColor="background1"/>
                <w:sz w:val="18"/>
                <w:szCs w:val="18"/>
                <w:lang w:eastAsia="es-EC"/>
              </w:rPr>
              <w:t>Oct</w:t>
            </w:r>
          </w:p>
        </w:tc>
      </w:tr>
      <w:tr w:rsidR="004A751D" w:rsidRPr="000D201C" w:rsidTr="00FD3465">
        <w:trPr>
          <w:trHeight w:val="717"/>
        </w:trPr>
        <w:tc>
          <w:tcPr>
            <w:tcW w:w="144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sz w:val="16"/>
                <w:szCs w:val="18"/>
                <w:lang w:eastAsia="es-EC"/>
              </w:rPr>
              <w:t>Promedio plantas endurecidas por jornal</w:t>
            </w:r>
          </w:p>
        </w:tc>
        <w:tc>
          <w:tcPr>
            <w:tcW w:w="171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sz w:val="16"/>
                <w:szCs w:val="18"/>
                <w:lang w:eastAsia="es-EC"/>
              </w:rPr>
              <w:t># plantas endurecidas / # jornales</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900</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4A751D" w:rsidRPr="000D201C" w:rsidRDefault="00E76D67"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7</w:t>
            </w:r>
            <w:r w:rsidR="004A751D" w:rsidRPr="000D201C">
              <w:rPr>
                <w:rFonts w:eastAsia="Times New Roman" w:cs="Arial"/>
                <w:b/>
                <w:color w:val="000000"/>
                <w:sz w:val="16"/>
                <w:szCs w:val="18"/>
                <w:lang w:eastAsia="es-EC"/>
              </w:rPr>
              <w:t>00</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900</w:t>
            </w:r>
          </w:p>
        </w:tc>
        <w:tc>
          <w:tcPr>
            <w:tcW w:w="612" w:type="dxa"/>
            <w:tcBorders>
              <w:top w:val="single" w:sz="8" w:space="0" w:color="FFFFFF"/>
              <w:left w:val="single" w:sz="8" w:space="0" w:color="FFFFFF"/>
              <w:bottom w:val="single" w:sz="8" w:space="0" w:color="FFFFFF"/>
              <w:right w:val="single" w:sz="8" w:space="0" w:color="FFFFFF"/>
            </w:tcBorders>
            <w:shd w:val="clear" w:color="auto" w:fill="00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966</w:t>
            </w:r>
          </w:p>
        </w:tc>
        <w:tc>
          <w:tcPr>
            <w:tcW w:w="720" w:type="dxa"/>
            <w:tcBorders>
              <w:top w:val="single" w:sz="8" w:space="0" w:color="FFFFFF"/>
              <w:left w:val="single" w:sz="8" w:space="0" w:color="FFFFFF"/>
              <w:bottom w:val="single" w:sz="8" w:space="0" w:color="FFFFFF"/>
              <w:right w:val="single" w:sz="8" w:space="0" w:color="FFFFFF"/>
            </w:tcBorders>
            <w:shd w:val="clear" w:color="auto" w:fill="00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980</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784</w:t>
            </w:r>
          </w:p>
        </w:tc>
      </w:tr>
      <w:tr w:rsidR="004A751D" w:rsidRPr="000D201C" w:rsidTr="00FD3465">
        <w:trPr>
          <w:trHeight w:val="717"/>
        </w:trPr>
        <w:tc>
          <w:tcPr>
            <w:tcW w:w="1440" w:type="dxa"/>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plantas rechazadas</w:t>
            </w:r>
          </w:p>
        </w:tc>
        <w:tc>
          <w:tcPr>
            <w:tcW w:w="1710" w:type="dxa"/>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planta muertas + enfermas / total plantas endurecidas</w:t>
            </w:r>
          </w:p>
        </w:tc>
        <w:tc>
          <w:tcPr>
            <w:tcW w:w="720" w:type="dxa"/>
            <w:shd w:val="clear" w:color="auto" w:fill="C6D9F1"/>
            <w:vAlign w:val="center"/>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w:t>
            </w:r>
          </w:p>
        </w:tc>
        <w:tc>
          <w:tcPr>
            <w:tcW w:w="630" w:type="dxa"/>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w:t>
            </w:r>
          </w:p>
        </w:tc>
        <w:tc>
          <w:tcPr>
            <w:tcW w:w="630" w:type="dxa"/>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3%</w:t>
            </w:r>
          </w:p>
        </w:tc>
        <w:tc>
          <w:tcPr>
            <w:tcW w:w="612" w:type="dxa"/>
            <w:shd w:val="clear" w:color="auto" w:fill="FF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w:t>
            </w:r>
          </w:p>
        </w:tc>
        <w:tc>
          <w:tcPr>
            <w:tcW w:w="720" w:type="dxa"/>
            <w:shd w:val="clear" w:color="auto" w:fill="FF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w:t>
            </w:r>
          </w:p>
        </w:tc>
        <w:tc>
          <w:tcPr>
            <w:tcW w:w="630" w:type="dxa"/>
            <w:shd w:val="clear" w:color="auto" w:fill="00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0%</w:t>
            </w:r>
          </w:p>
        </w:tc>
      </w:tr>
      <w:tr w:rsidR="004A751D" w:rsidRPr="000D201C" w:rsidTr="00FD3465">
        <w:trPr>
          <w:trHeight w:val="579"/>
        </w:trPr>
        <w:tc>
          <w:tcPr>
            <w:tcW w:w="144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4A751D" w:rsidRPr="000D201C" w:rsidRDefault="004A751D" w:rsidP="00BD13B0">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xml:space="preserve">% </w:t>
            </w:r>
            <w:r w:rsidR="00BD13B0">
              <w:rPr>
                <w:rFonts w:eastAsia="Times New Roman" w:cs="Arial"/>
                <w:b/>
                <w:color w:val="000000"/>
                <w:sz w:val="16"/>
                <w:szCs w:val="18"/>
                <w:lang w:eastAsia="es-EC"/>
              </w:rPr>
              <w:t>pedidos no atendidos</w:t>
            </w:r>
          </w:p>
        </w:tc>
        <w:tc>
          <w:tcPr>
            <w:tcW w:w="171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pedidos no atendidos / total despachadas</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0%</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0%</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20%</w:t>
            </w:r>
          </w:p>
        </w:tc>
        <w:tc>
          <w:tcPr>
            <w:tcW w:w="612" w:type="dxa"/>
            <w:tcBorders>
              <w:top w:val="single" w:sz="8" w:space="0" w:color="FFFFFF"/>
              <w:left w:val="single" w:sz="8" w:space="0" w:color="FFFFFF"/>
              <w:bottom w:val="single" w:sz="8" w:space="0" w:color="FFFFFF"/>
              <w:right w:val="single" w:sz="8" w:space="0" w:color="FFFFFF"/>
            </w:tcBorders>
            <w:shd w:val="clear" w:color="auto" w:fill="FF00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30%</w:t>
            </w:r>
          </w:p>
        </w:tc>
        <w:tc>
          <w:tcPr>
            <w:tcW w:w="72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17%</w:t>
            </w:r>
          </w:p>
        </w:tc>
        <w:tc>
          <w:tcPr>
            <w:tcW w:w="630"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11%</w:t>
            </w:r>
          </w:p>
        </w:tc>
      </w:tr>
      <w:tr w:rsidR="004A751D" w:rsidRPr="000D201C" w:rsidTr="00FD3465">
        <w:trPr>
          <w:trHeight w:val="705"/>
        </w:trPr>
        <w:tc>
          <w:tcPr>
            <w:tcW w:w="1440" w:type="dxa"/>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hermanos despachados</w:t>
            </w:r>
          </w:p>
        </w:tc>
        <w:tc>
          <w:tcPr>
            <w:tcW w:w="1710" w:type="dxa"/>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hermanos despachados / plantas despachada</w:t>
            </w:r>
          </w:p>
        </w:tc>
        <w:tc>
          <w:tcPr>
            <w:tcW w:w="720" w:type="dxa"/>
            <w:shd w:val="clear" w:color="auto" w:fill="C6D9F1"/>
            <w:vAlign w:val="center"/>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10%</w:t>
            </w:r>
          </w:p>
        </w:tc>
        <w:tc>
          <w:tcPr>
            <w:tcW w:w="630" w:type="dxa"/>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5%</w:t>
            </w:r>
          </w:p>
        </w:tc>
        <w:tc>
          <w:tcPr>
            <w:tcW w:w="630" w:type="dxa"/>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10%</w:t>
            </w:r>
          </w:p>
        </w:tc>
        <w:tc>
          <w:tcPr>
            <w:tcW w:w="612" w:type="dxa"/>
            <w:shd w:val="clear" w:color="auto" w:fill="FFFF00"/>
            <w:noWrap/>
            <w:vAlign w:val="center"/>
            <w:hideMark/>
          </w:tcPr>
          <w:p w:rsidR="004A751D" w:rsidRPr="000D201C" w:rsidRDefault="00BD13B0"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9</w:t>
            </w:r>
            <w:r w:rsidR="004A751D" w:rsidRPr="000D201C">
              <w:rPr>
                <w:rFonts w:eastAsia="Times New Roman" w:cs="Arial"/>
                <w:b/>
                <w:color w:val="000000"/>
                <w:sz w:val="16"/>
                <w:szCs w:val="18"/>
                <w:lang w:eastAsia="es-EC"/>
              </w:rPr>
              <w:t>%</w:t>
            </w:r>
          </w:p>
        </w:tc>
        <w:tc>
          <w:tcPr>
            <w:tcW w:w="720" w:type="dxa"/>
            <w:shd w:val="clear" w:color="auto" w:fill="FFFF00"/>
            <w:noWrap/>
            <w:vAlign w:val="center"/>
            <w:hideMark/>
          </w:tcPr>
          <w:p w:rsidR="004A751D" w:rsidRPr="000D201C" w:rsidRDefault="00BD13B0"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6</w:t>
            </w:r>
            <w:r w:rsidR="004A751D" w:rsidRPr="000D201C">
              <w:rPr>
                <w:rFonts w:eastAsia="Times New Roman" w:cs="Arial"/>
                <w:b/>
                <w:color w:val="000000"/>
                <w:sz w:val="16"/>
                <w:szCs w:val="18"/>
                <w:lang w:eastAsia="es-EC"/>
              </w:rPr>
              <w:t>%</w:t>
            </w:r>
          </w:p>
        </w:tc>
        <w:tc>
          <w:tcPr>
            <w:tcW w:w="630" w:type="dxa"/>
            <w:shd w:val="clear" w:color="auto" w:fill="FF00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4%</w:t>
            </w:r>
          </w:p>
        </w:tc>
      </w:tr>
      <w:tr w:rsidR="004A751D" w:rsidRPr="000D201C" w:rsidTr="00FD3465">
        <w:trPr>
          <w:trHeight w:val="579"/>
        </w:trPr>
        <w:tc>
          <w:tcPr>
            <w:tcW w:w="144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plantas mutantes entregadas</w:t>
            </w:r>
          </w:p>
        </w:tc>
        <w:tc>
          <w:tcPr>
            <w:tcW w:w="1710" w:type="dxa"/>
            <w:tcBorders>
              <w:top w:val="single" w:sz="8" w:space="0" w:color="FFFFFF"/>
              <w:left w:val="single" w:sz="8" w:space="0" w:color="FFFFFF"/>
              <w:bottom w:val="single" w:sz="8" w:space="0" w:color="FFFFFF"/>
              <w:right w:val="single" w:sz="8" w:space="0" w:color="FFFFFF"/>
            </w:tcBorders>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plantas mutantes entregadas / total plantas entregadas (*100)</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w:t>
            </w:r>
          </w:p>
        </w:tc>
        <w:tc>
          <w:tcPr>
            <w:tcW w:w="630" w:type="dxa"/>
            <w:tcBorders>
              <w:top w:val="single" w:sz="8" w:space="0" w:color="FFFFFF"/>
              <w:left w:val="single" w:sz="8" w:space="0" w:color="FFFFFF"/>
              <w:bottom w:val="single" w:sz="8" w:space="0" w:color="FFFFFF"/>
              <w:right w:val="single" w:sz="8" w:space="0" w:color="FFFFFF"/>
            </w:tcBorders>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2%</w:t>
            </w:r>
          </w:p>
        </w:tc>
        <w:tc>
          <w:tcPr>
            <w:tcW w:w="612" w:type="dxa"/>
            <w:tcBorders>
              <w:top w:val="single" w:sz="8" w:space="0" w:color="FFFFFF"/>
              <w:left w:val="single" w:sz="8" w:space="0" w:color="FFFFFF"/>
              <w:bottom w:val="single" w:sz="8" w:space="0" w:color="FFFFFF"/>
              <w:right w:val="single" w:sz="8" w:space="0" w:color="FFFFFF"/>
            </w:tcBorders>
            <w:shd w:val="clear" w:color="auto" w:fill="FFFF00"/>
            <w:noWrap/>
            <w:vAlign w:val="center"/>
            <w:hideMark/>
          </w:tcPr>
          <w:p w:rsidR="004A751D" w:rsidRPr="000D201C" w:rsidRDefault="00FD3465"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0.3</w:t>
            </w:r>
            <w:r w:rsidR="004A751D" w:rsidRPr="000D201C">
              <w:rPr>
                <w:rFonts w:eastAsia="Times New Roman" w:cs="Arial"/>
                <w:b/>
                <w:color w:val="000000"/>
                <w:sz w:val="16"/>
                <w:szCs w:val="18"/>
                <w:lang w:eastAsia="es-EC"/>
              </w:rPr>
              <w:t>%</w:t>
            </w:r>
          </w:p>
        </w:tc>
        <w:tc>
          <w:tcPr>
            <w:tcW w:w="720" w:type="dxa"/>
            <w:tcBorders>
              <w:top w:val="single" w:sz="8" w:space="0" w:color="FFFFFF"/>
              <w:left w:val="single" w:sz="8" w:space="0" w:color="FFFFFF"/>
              <w:bottom w:val="single" w:sz="8" w:space="0" w:color="FFFFFF"/>
              <w:right w:val="single" w:sz="8" w:space="0" w:color="FFFFFF"/>
            </w:tcBorders>
            <w:shd w:val="clear" w:color="auto" w:fill="00FF00"/>
            <w:noWrap/>
            <w:vAlign w:val="center"/>
            <w:hideMark/>
          </w:tcPr>
          <w:p w:rsidR="004A751D" w:rsidRPr="000D201C" w:rsidRDefault="004A751D" w:rsidP="00BD13B0">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0.</w:t>
            </w:r>
            <w:r w:rsidR="00BD13B0">
              <w:rPr>
                <w:rFonts w:eastAsia="Times New Roman" w:cs="Arial"/>
                <w:b/>
                <w:color w:val="000000"/>
                <w:sz w:val="16"/>
                <w:szCs w:val="18"/>
                <w:lang w:eastAsia="es-EC"/>
              </w:rPr>
              <w:t>13</w:t>
            </w:r>
            <w:r w:rsidRPr="000D201C">
              <w:rPr>
                <w:rFonts w:eastAsia="Times New Roman" w:cs="Arial"/>
                <w:b/>
                <w:color w:val="000000"/>
                <w:sz w:val="16"/>
                <w:szCs w:val="18"/>
                <w:lang w:eastAsia="es-EC"/>
              </w:rPr>
              <w:t>%</w:t>
            </w:r>
          </w:p>
        </w:tc>
        <w:tc>
          <w:tcPr>
            <w:tcW w:w="630" w:type="dxa"/>
            <w:tcBorders>
              <w:top w:val="single" w:sz="8" w:space="0" w:color="FFFFFF"/>
              <w:left w:val="single" w:sz="8" w:space="0" w:color="FFFFFF"/>
              <w:bottom w:val="single" w:sz="8" w:space="0" w:color="FFFFFF"/>
              <w:right w:val="single" w:sz="8" w:space="0" w:color="FFFFFF"/>
            </w:tcBorders>
            <w:shd w:val="clear" w:color="auto" w:fill="00FF00"/>
            <w:noWrap/>
            <w:vAlign w:val="center"/>
            <w:hideMark/>
          </w:tcPr>
          <w:p w:rsidR="004A751D" w:rsidRPr="000D201C" w:rsidRDefault="00FD3465"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0.8</w:t>
            </w:r>
            <w:r w:rsidR="004A751D" w:rsidRPr="000D201C">
              <w:rPr>
                <w:rFonts w:eastAsia="Times New Roman" w:cs="Arial"/>
                <w:b/>
                <w:color w:val="000000"/>
                <w:sz w:val="16"/>
                <w:szCs w:val="18"/>
                <w:lang w:eastAsia="es-EC"/>
              </w:rPr>
              <w:t>%</w:t>
            </w:r>
          </w:p>
        </w:tc>
      </w:tr>
      <w:tr w:rsidR="004A751D" w:rsidRPr="000D201C" w:rsidTr="00FD3465">
        <w:trPr>
          <w:trHeight w:val="579"/>
        </w:trPr>
        <w:tc>
          <w:tcPr>
            <w:tcW w:w="1440" w:type="dxa"/>
            <w:shd w:val="clear" w:color="auto" w:fill="C6D9F1"/>
            <w:vAlign w:val="center"/>
            <w:hideMark/>
          </w:tcPr>
          <w:p w:rsidR="004A751D" w:rsidRPr="000D201C" w:rsidRDefault="004A751D" w:rsidP="008339E8">
            <w:pPr>
              <w:tabs>
                <w:tab w:val="left" w:pos="7938"/>
              </w:tabs>
              <w:spacing w:after="0" w:line="240" w:lineRule="auto"/>
              <w:jc w:val="center"/>
              <w:rPr>
                <w:rFonts w:eastAsia="Times New Roman" w:cs="Arial"/>
                <w:b/>
                <w:sz w:val="16"/>
                <w:szCs w:val="18"/>
                <w:lang w:val="es-ES" w:eastAsia="es-ES"/>
              </w:rPr>
            </w:pPr>
            <w:r w:rsidRPr="000D201C">
              <w:rPr>
                <w:rFonts w:eastAsia="Times New Roman" w:cs="Arial"/>
                <w:b/>
                <w:color w:val="000000"/>
                <w:sz w:val="16"/>
                <w:szCs w:val="18"/>
                <w:lang w:eastAsia="es-EC"/>
              </w:rPr>
              <w:t>% puestos estandarizados</w:t>
            </w:r>
          </w:p>
        </w:tc>
        <w:tc>
          <w:tcPr>
            <w:tcW w:w="1710" w:type="dxa"/>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 puestos estandarizados / total puestos (*100)</w:t>
            </w:r>
          </w:p>
        </w:tc>
        <w:tc>
          <w:tcPr>
            <w:tcW w:w="720" w:type="dxa"/>
            <w:shd w:val="clear" w:color="auto" w:fill="C6D9F1"/>
            <w:vAlign w:val="center"/>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100%</w:t>
            </w:r>
          </w:p>
        </w:tc>
        <w:tc>
          <w:tcPr>
            <w:tcW w:w="630" w:type="dxa"/>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50%</w:t>
            </w:r>
          </w:p>
        </w:tc>
        <w:tc>
          <w:tcPr>
            <w:tcW w:w="630" w:type="dxa"/>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100%</w:t>
            </w:r>
          </w:p>
        </w:tc>
        <w:tc>
          <w:tcPr>
            <w:tcW w:w="612" w:type="dxa"/>
            <w:shd w:val="clear" w:color="auto" w:fill="FF00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0%</w:t>
            </w:r>
          </w:p>
        </w:tc>
        <w:tc>
          <w:tcPr>
            <w:tcW w:w="720" w:type="dxa"/>
            <w:shd w:val="clear" w:color="auto" w:fill="FF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50%</w:t>
            </w:r>
          </w:p>
        </w:tc>
        <w:tc>
          <w:tcPr>
            <w:tcW w:w="630" w:type="dxa"/>
            <w:shd w:val="clear" w:color="auto" w:fill="00FF00"/>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100%</w:t>
            </w:r>
          </w:p>
        </w:tc>
      </w:tr>
      <w:tr w:rsidR="004A751D" w:rsidRPr="000D201C" w:rsidTr="00FD3465">
        <w:trPr>
          <w:trHeight w:val="579"/>
        </w:trPr>
        <w:tc>
          <w:tcPr>
            <w:tcW w:w="1440" w:type="dxa"/>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índice rotación laboral</w:t>
            </w:r>
          </w:p>
        </w:tc>
        <w:tc>
          <w:tcPr>
            <w:tcW w:w="1710" w:type="dxa"/>
            <w:shd w:val="clear" w:color="auto" w:fill="C6D9F1"/>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(Adm–Desv)/2 *(100) /</w:t>
            </w:r>
          </w:p>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Promedio empleados en el periodo</w:t>
            </w:r>
          </w:p>
        </w:tc>
        <w:tc>
          <w:tcPr>
            <w:tcW w:w="720" w:type="dxa"/>
            <w:shd w:val="clear" w:color="auto" w:fill="C6D9F1"/>
            <w:vAlign w:val="center"/>
          </w:tcPr>
          <w:p w:rsidR="004A751D" w:rsidRPr="000D201C" w:rsidRDefault="00BD13B0"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10</w:t>
            </w:r>
            <w:r w:rsidR="004A751D" w:rsidRPr="000D201C">
              <w:rPr>
                <w:rFonts w:eastAsia="Times New Roman" w:cs="Arial"/>
                <w:b/>
                <w:color w:val="000000"/>
                <w:sz w:val="16"/>
                <w:szCs w:val="18"/>
                <w:lang w:eastAsia="es-EC"/>
              </w:rPr>
              <w:t>%</w:t>
            </w:r>
          </w:p>
        </w:tc>
        <w:tc>
          <w:tcPr>
            <w:tcW w:w="630" w:type="dxa"/>
            <w:shd w:val="clear" w:color="auto" w:fill="C6D9F1"/>
            <w:noWrap/>
            <w:vAlign w:val="center"/>
            <w:hideMark/>
          </w:tcPr>
          <w:p w:rsidR="004A751D" w:rsidRPr="000D201C" w:rsidRDefault="00BD13B0"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10</w:t>
            </w:r>
            <w:r w:rsidR="004A751D" w:rsidRPr="000D201C">
              <w:rPr>
                <w:rFonts w:eastAsia="Times New Roman" w:cs="Arial"/>
                <w:b/>
                <w:color w:val="000000"/>
                <w:sz w:val="16"/>
                <w:szCs w:val="18"/>
                <w:lang w:eastAsia="es-EC"/>
              </w:rPr>
              <w:t>%</w:t>
            </w:r>
          </w:p>
        </w:tc>
        <w:tc>
          <w:tcPr>
            <w:tcW w:w="630" w:type="dxa"/>
            <w:shd w:val="clear" w:color="auto" w:fill="C6D9F1"/>
            <w:noWrap/>
            <w:vAlign w:val="center"/>
            <w:hideMark/>
          </w:tcPr>
          <w:p w:rsidR="004A751D" w:rsidRPr="000D201C" w:rsidRDefault="004A751D" w:rsidP="008339E8">
            <w:pPr>
              <w:spacing w:after="0" w:line="240" w:lineRule="auto"/>
              <w:jc w:val="center"/>
              <w:rPr>
                <w:rFonts w:eastAsia="Times New Roman" w:cs="Arial"/>
                <w:b/>
                <w:color w:val="000000"/>
                <w:sz w:val="16"/>
                <w:szCs w:val="18"/>
                <w:lang w:eastAsia="es-EC"/>
              </w:rPr>
            </w:pPr>
            <w:r w:rsidRPr="000D201C">
              <w:rPr>
                <w:rFonts w:eastAsia="Times New Roman" w:cs="Arial"/>
                <w:b/>
                <w:color w:val="000000"/>
                <w:sz w:val="16"/>
                <w:szCs w:val="18"/>
                <w:lang w:eastAsia="es-EC"/>
              </w:rPr>
              <w:t>7</w:t>
            </w:r>
            <w:r w:rsidR="00BD13B0">
              <w:rPr>
                <w:rFonts w:eastAsia="Times New Roman" w:cs="Arial"/>
                <w:b/>
                <w:color w:val="000000"/>
                <w:sz w:val="16"/>
                <w:szCs w:val="18"/>
                <w:lang w:eastAsia="es-EC"/>
              </w:rPr>
              <w:t>5</w:t>
            </w:r>
            <w:r w:rsidRPr="000D201C">
              <w:rPr>
                <w:rFonts w:eastAsia="Times New Roman" w:cs="Arial"/>
                <w:b/>
                <w:color w:val="000000"/>
                <w:sz w:val="16"/>
                <w:szCs w:val="18"/>
                <w:lang w:eastAsia="es-EC"/>
              </w:rPr>
              <w:t>%</w:t>
            </w:r>
          </w:p>
        </w:tc>
        <w:tc>
          <w:tcPr>
            <w:tcW w:w="612" w:type="dxa"/>
            <w:shd w:val="clear" w:color="auto" w:fill="FF0000"/>
            <w:noWrap/>
            <w:vAlign w:val="center"/>
            <w:hideMark/>
          </w:tcPr>
          <w:p w:rsidR="004A751D" w:rsidRPr="000D201C" w:rsidRDefault="00BD13B0"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80</w:t>
            </w:r>
            <w:r w:rsidR="004A751D" w:rsidRPr="000D201C">
              <w:rPr>
                <w:rFonts w:eastAsia="Times New Roman" w:cs="Arial"/>
                <w:b/>
                <w:color w:val="000000"/>
                <w:sz w:val="16"/>
                <w:szCs w:val="18"/>
                <w:lang w:eastAsia="es-EC"/>
              </w:rPr>
              <w:t>%</w:t>
            </w:r>
          </w:p>
        </w:tc>
        <w:tc>
          <w:tcPr>
            <w:tcW w:w="720" w:type="dxa"/>
            <w:shd w:val="clear" w:color="auto" w:fill="FF3300"/>
            <w:noWrap/>
            <w:vAlign w:val="center"/>
            <w:hideMark/>
          </w:tcPr>
          <w:p w:rsidR="004A751D" w:rsidRPr="000D201C" w:rsidRDefault="00BD13B0"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80</w:t>
            </w:r>
            <w:r w:rsidR="004A751D" w:rsidRPr="000D201C">
              <w:rPr>
                <w:rFonts w:eastAsia="Times New Roman" w:cs="Arial"/>
                <w:b/>
                <w:color w:val="000000"/>
                <w:sz w:val="16"/>
                <w:szCs w:val="18"/>
                <w:lang w:eastAsia="es-EC"/>
              </w:rPr>
              <w:t>%</w:t>
            </w:r>
          </w:p>
        </w:tc>
        <w:tc>
          <w:tcPr>
            <w:tcW w:w="630" w:type="dxa"/>
            <w:shd w:val="clear" w:color="auto" w:fill="FFFF00"/>
            <w:noWrap/>
            <w:vAlign w:val="center"/>
            <w:hideMark/>
          </w:tcPr>
          <w:p w:rsidR="004A751D" w:rsidRPr="000D201C" w:rsidRDefault="00BD13B0" w:rsidP="008339E8">
            <w:pPr>
              <w:spacing w:after="0" w:line="240" w:lineRule="auto"/>
              <w:jc w:val="center"/>
              <w:rPr>
                <w:rFonts w:eastAsia="Times New Roman" w:cs="Arial"/>
                <w:b/>
                <w:color w:val="000000"/>
                <w:sz w:val="16"/>
                <w:szCs w:val="18"/>
                <w:lang w:eastAsia="es-EC"/>
              </w:rPr>
            </w:pPr>
            <w:r>
              <w:rPr>
                <w:rFonts w:eastAsia="Times New Roman" w:cs="Arial"/>
                <w:b/>
                <w:color w:val="000000"/>
                <w:sz w:val="16"/>
                <w:szCs w:val="18"/>
                <w:lang w:eastAsia="es-EC"/>
              </w:rPr>
              <w:t>60</w:t>
            </w:r>
            <w:r w:rsidR="004A751D" w:rsidRPr="000D201C">
              <w:rPr>
                <w:rFonts w:eastAsia="Times New Roman" w:cs="Arial"/>
                <w:b/>
                <w:color w:val="000000"/>
                <w:sz w:val="16"/>
                <w:szCs w:val="18"/>
                <w:lang w:eastAsia="es-EC"/>
              </w:rPr>
              <w:t>%</w:t>
            </w:r>
          </w:p>
        </w:tc>
      </w:tr>
    </w:tbl>
    <w:p w:rsidR="00FD3465" w:rsidRDefault="00FD3465" w:rsidP="003E64C1">
      <w:pPr>
        <w:ind w:left="708" w:firstLine="708"/>
        <w:rPr>
          <w:b/>
        </w:rPr>
      </w:pPr>
    </w:p>
    <w:p w:rsidR="00E34CCA" w:rsidRDefault="00E34CCA" w:rsidP="00430DD6">
      <w:pPr>
        <w:ind w:left="990"/>
        <w:rPr>
          <w:b/>
        </w:rPr>
      </w:pPr>
    </w:p>
    <w:p w:rsidR="0037244B" w:rsidRPr="0084236E" w:rsidRDefault="0037244B" w:rsidP="00430DD6">
      <w:pPr>
        <w:ind w:left="990"/>
        <w:rPr>
          <w:b/>
        </w:rPr>
      </w:pPr>
      <w:r w:rsidRPr="0084236E">
        <w:rPr>
          <w:b/>
        </w:rPr>
        <w:t>Grá</w:t>
      </w:r>
      <w:r>
        <w:rPr>
          <w:b/>
        </w:rPr>
        <w:t>fico de Tendencia del área de producción</w:t>
      </w:r>
      <w:r w:rsidRPr="0084236E">
        <w:rPr>
          <w:b/>
        </w:rPr>
        <w:t>.</w:t>
      </w:r>
    </w:p>
    <w:p w:rsidR="00E76D67" w:rsidRPr="00D80FD2" w:rsidRDefault="0037244B" w:rsidP="00D80FD2">
      <w:pPr>
        <w:tabs>
          <w:tab w:val="left" w:pos="45"/>
          <w:tab w:val="left" w:pos="1260"/>
          <w:tab w:val="left" w:pos="1350"/>
        </w:tabs>
        <w:spacing w:after="0" w:line="480" w:lineRule="auto"/>
        <w:ind w:left="990"/>
        <w:jc w:val="both"/>
        <w:rPr>
          <w:rFonts w:eastAsia="Calibri" w:cs="Arial"/>
          <w:color w:val="000000"/>
        </w:rPr>
      </w:pPr>
      <w:r>
        <w:rPr>
          <w:rStyle w:val="nw1"/>
          <w:rFonts w:eastAsia="Calibri" w:cs="Arial"/>
          <w:color w:val="000000"/>
        </w:rPr>
        <w:t>Las gráficas</w:t>
      </w:r>
      <w:r w:rsidRPr="00567F8A">
        <w:rPr>
          <w:rStyle w:val="nw1"/>
          <w:rFonts w:eastAsia="Calibri" w:cs="Arial"/>
          <w:color w:val="000000"/>
        </w:rPr>
        <w:t>, presenta</w:t>
      </w:r>
      <w:r w:rsidR="00693D81">
        <w:rPr>
          <w:rStyle w:val="nw1"/>
          <w:rFonts w:eastAsia="Calibri" w:cs="Arial"/>
          <w:color w:val="000000"/>
        </w:rPr>
        <w:t>n</w:t>
      </w:r>
      <w:r w:rsidRPr="00567F8A">
        <w:rPr>
          <w:rStyle w:val="nw1"/>
          <w:rFonts w:eastAsia="Calibri" w:cs="Arial"/>
          <w:color w:val="000000"/>
        </w:rPr>
        <w:t xml:space="preserve"> los resultados de los indicadores de </w:t>
      </w:r>
      <w:r>
        <w:rPr>
          <w:rStyle w:val="nw1"/>
          <w:rFonts w:eastAsia="Calibri" w:cs="Arial"/>
          <w:color w:val="000000"/>
        </w:rPr>
        <w:t>los últimos meses de la empresa.</w:t>
      </w:r>
    </w:p>
    <w:tbl>
      <w:tblPr>
        <w:tblpPr w:leftFromText="141" w:rightFromText="141" w:vertAnchor="text" w:horzAnchor="page" w:tblpX="3416" w:tblpY="81"/>
        <w:tblW w:w="7180" w:type="dxa"/>
        <w:tblLayout w:type="fixed"/>
        <w:tblCellMar>
          <w:left w:w="70" w:type="dxa"/>
          <w:right w:w="70" w:type="dxa"/>
        </w:tblCellMar>
        <w:tblLook w:val="04A0"/>
      </w:tblPr>
      <w:tblGrid>
        <w:gridCol w:w="848"/>
        <w:gridCol w:w="627"/>
        <w:gridCol w:w="17"/>
        <w:gridCol w:w="48"/>
        <w:gridCol w:w="709"/>
        <w:gridCol w:w="585"/>
        <w:gridCol w:w="121"/>
        <w:gridCol w:w="569"/>
        <w:gridCol w:w="131"/>
        <w:gridCol w:w="437"/>
        <w:gridCol w:w="124"/>
        <w:gridCol w:w="139"/>
        <w:gridCol w:w="517"/>
        <w:gridCol w:w="183"/>
        <w:gridCol w:w="81"/>
        <w:gridCol w:w="619"/>
        <w:gridCol w:w="32"/>
        <w:gridCol w:w="665"/>
        <w:gridCol w:w="52"/>
        <w:gridCol w:w="676"/>
      </w:tblGrid>
      <w:tr w:rsidR="00430DD6" w:rsidRPr="00E76D67" w:rsidTr="00E34CCA">
        <w:trPr>
          <w:trHeight w:val="341"/>
        </w:trPr>
        <w:tc>
          <w:tcPr>
            <w:tcW w:w="7180" w:type="dxa"/>
            <w:gridSpan w:val="20"/>
            <w:tcBorders>
              <w:top w:val="single" w:sz="4" w:space="0" w:color="auto"/>
              <w:left w:val="single" w:sz="4" w:space="0" w:color="auto"/>
              <w:bottom w:val="single" w:sz="4" w:space="0" w:color="auto"/>
              <w:right w:val="single" w:sz="4" w:space="0" w:color="000000"/>
            </w:tcBorders>
            <w:shd w:val="clear" w:color="000000" w:fill="4F81BD"/>
            <w:noWrap/>
            <w:vAlign w:val="center"/>
            <w:hideMark/>
          </w:tcPr>
          <w:p w:rsidR="00430DD6" w:rsidRPr="002778DE" w:rsidRDefault="00430DD6" w:rsidP="00430DD6">
            <w:pPr>
              <w:spacing w:after="0" w:line="240" w:lineRule="auto"/>
              <w:jc w:val="center"/>
              <w:rPr>
                <w:rFonts w:eastAsia="Times New Roman" w:cs="Arial"/>
                <w:b/>
                <w:bCs/>
                <w:color w:val="FFFFFF"/>
                <w:sz w:val="22"/>
                <w:szCs w:val="28"/>
                <w:lang w:eastAsia="es-EC"/>
              </w:rPr>
            </w:pPr>
            <w:r w:rsidRPr="002778DE">
              <w:rPr>
                <w:rFonts w:eastAsia="Times New Roman" w:cs="Arial"/>
                <w:b/>
                <w:bCs/>
                <w:color w:val="FFFFFF"/>
                <w:sz w:val="22"/>
                <w:szCs w:val="28"/>
                <w:lang w:eastAsia="es-EC"/>
              </w:rPr>
              <w:lastRenderedPageBreak/>
              <w:t>Sistema de control de gestión- Gráfica de tendencia</w:t>
            </w:r>
          </w:p>
        </w:tc>
      </w:tr>
      <w:tr w:rsidR="00430DD6" w:rsidRPr="00E76D67" w:rsidTr="00E34CCA">
        <w:trPr>
          <w:trHeight w:val="372"/>
        </w:trPr>
        <w:tc>
          <w:tcPr>
            <w:tcW w:w="147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0DD6" w:rsidRPr="00E76D67" w:rsidRDefault="00430DD6" w:rsidP="00430DD6">
            <w:pPr>
              <w:spacing w:after="0" w:line="240" w:lineRule="auto"/>
              <w:jc w:val="center"/>
              <w:rPr>
                <w:rFonts w:ascii="Calibri" w:eastAsia="Times New Roman" w:hAnsi="Calibri"/>
                <w:b/>
                <w:bCs/>
                <w:sz w:val="20"/>
                <w:szCs w:val="20"/>
                <w:lang w:eastAsia="es-EC"/>
              </w:rPr>
            </w:pPr>
            <w:r w:rsidRPr="00E76D67">
              <w:rPr>
                <w:rFonts w:ascii="Calibri" w:eastAsia="Times New Roman" w:hAnsi="Calibri"/>
                <w:b/>
                <w:bCs/>
                <w:sz w:val="20"/>
                <w:szCs w:val="20"/>
                <w:lang w:eastAsia="es-EC"/>
              </w:rPr>
              <w:t>Nombre indicador</w:t>
            </w:r>
          </w:p>
        </w:tc>
        <w:tc>
          <w:tcPr>
            <w:tcW w:w="2617" w:type="dxa"/>
            <w:gridSpan w:val="8"/>
            <w:tcBorders>
              <w:top w:val="single" w:sz="4" w:space="0" w:color="auto"/>
              <w:left w:val="nil"/>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jc w:val="center"/>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Promedio de plantas endurecidas x jornal</w:t>
            </w:r>
          </w:p>
        </w:tc>
        <w:tc>
          <w:tcPr>
            <w:tcW w:w="1044" w:type="dxa"/>
            <w:gridSpan w:val="5"/>
            <w:tcBorders>
              <w:top w:val="nil"/>
              <w:left w:val="nil"/>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jc w:val="center"/>
              <w:rPr>
                <w:rFonts w:ascii="Calibri" w:eastAsia="Times New Roman" w:hAnsi="Calibri"/>
                <w:b/>
                <w:bCs/>
                <w:sz w:val="20"/>
                <w:szCs w:val="20"/>
                <w:lang w:eastAsia="es-EC"/>
              </w:rPr>
            </w:pPr>
            <w:r w:rsidRPr="00E76D67">
              <w:rPr>
                <w:rFonts w:ascii="Calibri" w:eastAsia="Times New Roman" w:hAnsi="Calibri"/>
                <w:b/>
                <w:bCs/>
                <w:sz w:val="20"/>
                <w:szCs w:val="20"/>
                <w:lang w:eastAsia="es-EC"/>
              </w:rPr>
              <w:t>Unidad</w:t>
            </w:r>
          </w:p>
        </w:tc>
        <w:tc>
          <w:tcPr>
            <w:tcW w:w="651" w:type="dxa"/>
            <w:gridSpan w:val="2"/>
            <w:tcBorders>
              <w:top w:val="nil"/>
              <w:left w:val="nil"/>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jc w:val="center"/>
              <w:rPr>
                <w:rFonts w:ascii="Calibri" w:eastAsia="Times New Roman" w:hAnsi="Calibri"/>
                <w:sz w:val="18"/>
                <w:szCs w:val="18"/>
                <w:lang w:eastAsia="es-EC"/>
              </w:rPr>
            </w:pPr>
            <w:r w:rsidRPr="00E76D67">
              <w:rPr>
                <w:rFonts w:ascii="Calibri" w:eastAsia="Times New Roman" w:hAnsi="Calibri"/>
                <w:sz w:val="18"/>
                <w:szCs w:val="18"/>
                <w:lang w:eastAsia="es-EC"/>
              </w:rPr>
              <w:t>%</w:t>
            </w:r>
          </w:p>
        </w:tc>
        <w:tc>
          <w:tcPr>
            <w:tcW w:w="717" w:type="dxa"/>
            <w:gridSpan w:val="2"/>
            <w:tcBorders>
              <w:top w:val="nil"/>
              <w:left w:val="nil"/>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jc w:val="center"/>
              <w:rPr>
                <w:rFonts w:ascii="Calibri" w:eastAsia="Times New Roman" w:hAnsi="Calibri"/>
                <w:b/>
                <w:bCs/>
                <w:sz w:val="18"/>
                <w:szCs w:val="18"/>
                <w:lang w:eastAsia="es-EC"/>
              </w:rPr>
            </w:pPr>
            <w:r>
              <w:rPr>
                <w:rFonts w:ascii="Calibri" w:eastAsia="Times New Roman" w:hAnsi="Calibri"/>
                <w:b/>
                <w:bCs/>
                <w:sz w:val="18"/>
                <w:szCs w:val="18"/>
                <w:lang w:eastAsia="es-EC"/>
              </w:rPr>
              <w:t>Código</w:t>
            </w:r>
          </w:p>
        </w:tc>
        <w:tc>
          <w:tcPr>
            <w:tcW w:w="676" w:type="dxa"/>
            <w:tcBorders>
              <w:top w:val="nil"/>
              <w:left w:val="nil"/>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rPr>
                <w:rFonts w:ascii="Calibri" w:eastAsia="Times New Roman" w:hAnsi="Calibri"/>
                <w:sz w:val="18"/>
                <w:szCs w:val="18"/>
                <w:lang w:eastAsia="es-EC"/>
              </w:rPr>
            </w:pPr>
            <w:r w:rsidRPr="00E76D67">
              <w:rPr>
                <w:rFonts w:ascii="Calibri" w:eastAsia="Times New Roman" w:hAnsi="Calibri"/>
                <w:sz w:val="18"/>
                <w:szCs w:val="18"/>
                <w:lang w:eastAsia="es-EC"/>
              </w:rPr>
              <w:t> </w:t>
            </w:r>
          </w:p>
        </w:tc>
      </w:tr>
      <w:tr w:rsidR="00430DD6" w:rsidRPr="00E76D67" w:rsidTr="00E34CCA">
        <w:trPr>
          <w:trHeight w:val="469"/>
        </w:trPr>
        <w:tc>
          <w:tcPr>
            <w:tcW w:w="147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jc w:val="center"/>
              <w:rPr>
                <w:rFonts w:ascii="Calibri" w:eastAsia="Times New Roman" w:hAnsi="Calibri"/>
                <w:b/>
                <w:bCs/>
                <w:sz w:val="20"/>
                <w:szCs w:val="20"/>
                <w:lang w:eastAsia="es-EC"/>
              </w:rPr>
            </w:pPr>
            <w:r w:rsidRPr="00E76D67">
              <w:rPr>
                <w:rFonts w:ascii="Calibri" w:eastAsia="Times New Roman" w:hAnsi="Calibri"/>
                <w:b/>
                <w:bCs/>
                <w:sz w:val="20"/>
                <w:szCs w:val="20"/>
                <w:lang w:eastAsia="es-EC"/>
              </w:rPr>
              <w:t>Métrica indicador</w:t>
            </w:r>
          </w:p>
        </w:tc>
        <w:tc>
          <w:tcPr>
            <w:tcW w:w="261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430DD6" w:rsidRPr="00E76D67" w:rsidRDefault="00430DD6" w:rsidP="00430DD6">
            <w:pPr>
              <w:spacing w:after="0" w:line="240" w:lineRule="auto"/>
              <w:jc w:val="center"/>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Plantas endurecidas / total de jornales</w:t>
            </w:r>
          </w:p>
        </w:tc>
        <w:tc>
          <w:tcPr>
            <w:tcW w:w="104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30DD6" w:rsidRPr="00E76D67" w:rsidRDefault="00430DD6" w:rsidP="00430DD6">
            <w:pPr>
              <w:spacing w:after="0" w:line="240" w:lineRule="auto"/>
              <w:jc w:val="center"/>
              <w:rPr>
                <w:rFonts w:ascii="Calibri" w:eastAsia="Times New Roman" w:hAnsi="Calibri"/>
                <w:b/>
                <w:bCs/>
                <w:sz w:val="20"/>
                <w:szCs w:val="20"/>
                <w:lang w:eastAsia="es-EC"/>
              </w:rPr>
            </w:pPr>
            <w:r w:rsidRPr="00E76D67">
              <w:rPr>
                <w:rFonts w:ascii="Calibri" w:eastAsia="Times New Roman" w:hAnsi="Calibri"/>
                <w:b/>
                <w:bCs/>
                <w:sz w:val="20"/>
                <w:szCs w:val="20"/>
                <w:lang w:eastAsia="es-EC"/>
              </w:rPr>
              <w:t>Tendencia</w:t>
            </w:r>
          </w:p>
        </w:tc>
        <w:tc>
          <w:tcPr>
            <w:tcW w:w="65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30DD6" w:rsidRPr="00E76D67" w:rsidRDefault="00430DD6" w:rsidP="00430DD6">
            <w:pPr>
              <w:spacing w:after="0" w:line="240" w:lineRule="auto"/>
              <w:jc w:val="center"/>
              <w:rPr>
                <w:rFonts w:ascii="Calibri" w:eastAsia="Times New Roman" w:hAnsi="Calibri"/>
                <w:sz w:val="18"/>
                <w:szCs w:val="18"/>
                <w:lang w:eastAsia="es-EC"/>
              </w:rPr>
            </w:pPr>
            <w:r w:rsidRPr="00E76D67">
              <w:rPr>
                <w:rFonts w:ascii="Calibri" w:eastAsia="Times New Roman" w:hAnsi="Calibri"/>
                <w:sz w:val="18"/>
                <w:szCs w:val="18"/>
                <w:lang w:eastAsia="es-EC"/>
              </w:rPr>
              <w:t>Hacia arriba</w:t>
            </w:r>
          </w:p>
        </w:tc>
        <w:tc>
          <w:tcPr>
            <w:tcW w:w="71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jc w:val="center"/>
              <w:rPr>
                <w:rFonts w:ascii="Calibri" w:eastAsia="Times New Roman" w:hAnsi="Calibri"/>
                <w:b/>
                <w:bCs/>
                <w:sz w:val="18"/>
                <w:szCs w:val="18"/>
                <w:lang w:eastAsia="es-EC"/>
              </w:rPr>
            </w:pPr>
            <w:r>
              <w:rPr>
                <w:rFonts w:ascii="Calibri" w:eastAsia="Times New Roman" w:hAnsi="Calibri"/>
                <w:b/>
                <w:bCs/>
                <w:sz w:val="18"/>
                <w:szCs w:val="18"/>
                <w:lang w:eastAsia="es-EC"/>
              </w:rPr>
              <w:t>Fecha</w:t>
            </w:r>
          </w:p>
        </w:tc>
        <w:tc>
          <w:tcPr>
            <w:tcW w:w="6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0DD6" w:rsidRPr="00E76D67" w:rsidRDefault="00430DD6" w:rsidP="00430DD6">
            <w:pPr>
              <w:spacing w:after="0" w:line="240" w:lineRule="auto"/>
              <w:rPr>
                <w:rFonts w:ascii="Calibri" w:eastAsia="Times New Roman" w:hAnsi="Calibri"/>
                <w:sz w:val="18"/>
                <w:szCs w:val="18"/>
                <w:lang w:eastAsia="es-EC"/>
              </w:rPr>
            </w:pPr>
            <w:r w:rsidRPr="00E76D67">
              <w:rPr>
                <w:rFonts w:ascii="Calibri" w:eastAsia="Times New Roman" w:hAnsi="Calibri"/>
                <w:sz w:val="18"/>
                <w:szCs w:val="18"/>
                <w:lang w:eastAsia="es-EC"/>
              </w:rPr>
              <w:t> </w:t>
            </w:r>
          </w:p>
        </w:tc>
      </w:tr>
      <w:tr w:rsidR="00430DD6" w:rsidRPr="00E76D67" w:rsidTr="00E34CCA">
        <w:trPr>
          <w:trHeight w:val="372"/>
        </w:trPr>
        <w:tc>
          <w:tcPr>
            <w:tcW w:w="848" w:type="dxa"/>
            <w:tcBorders>
              <w:top w:val="single" w:sz="4" w:space="0" w:color="auto"/>
            </w:tcBorders>
            <w:shd w:val="clear" w:color="000000" w:fill="FFFFFF"/>
            <w:noWrap/>
            <w:vAlign w:val="bottom"/>
            <w:hideMark/>
          </w:tcPr>
          <w:p w:rsidR="00430DD6" w:rsidRPr="00E76D67" w:rsidRDefault="00E34CCA" w:rsidP="00430DD6">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33504" behindDoc="0" locked="0" layoutInCell="1" allowOverlap="1">
                  <wp:simplePos x="0" y="0"/>
                  <wp:positionH relativeFrom="column">
                    <wp:posOffset>320675</wp:posOffset>
                  </wp:positionH>
                  <wp:positionV relativeFrom="paragraph">
                    <wp:posOffset>63500</wp:posOffset>
                  </wp:positionV>
                  <wp:extent cx="3981450" cy="1857375"/>
                  <wp:effectExtent l="19050" t="0" r="19050" b="0"/>
                  <wp:wrapNone/>
                  <wp:docPr id="15"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430DD6" w:rsidRPr="00E76D67">
              <w:rPr>
                <w:rFonts w:ascii="Calibri" w:eastAsia="Times New Roman" w:hAnsi="Calibri"/>
                <w:color w:val="000000"/>
                <w:sz w:val="22"/>
                <w:szCs w:val="22"/>
                <w:lang w:eastAsia="es-EC"/>
              </w:rPr>
              <w:t> </w:t>
            </w:r>
          </w:p>
        </w:tc>
        <w:tc>
          <w:tcPr>
            <w:tcW w:w="644" w:type="dxa"/>
            <w:gridSpan w:val="2"/>
            <w:tcBorders>
              <w:top w:val="single" w:sz="4" w:space="0" w:color="auto"/>
            </w:tcBorders>
            <w:shd w:val="clear" w:color="auto" w:fill="auto"/>
            <w:noWrap/>
            <w:vAlign w:val="bottom"/>
            <w:hideMark/>
          </w:tcPr>
          <w:p w:rsidR="00430DD6" w:rsidRPr="00E76D67" w:rsidRDefault="00430DD6" w:rsidP="00430DD6">
            <w:pPr>
              <w:spacing w:after="0" w:line="240" w:lineRule="auto"/>
              <w:rPr>
                <w:rFonts w:ascii="Calibri" w:eastAsia="Times New Roman" w:hAnsi="Calibri"/>
                <w:color w:val="000000"/>
                <w:sz w:val="22"/>
                <w:szCs w:val="22"/>
                <w:lang w:eastAsia="es-EC"/>
              </w:rPr>
            </w:pPr>
          </w:p>
          <w:p w:rsidR="00430DD6" w:rsidRPr="00E76D67" w:rsidRDefault="00430DD6" w:rsidP="00430DD6">
            <w:pPr>
              <w:spacing w:after="0" w:line="240" w:lineRule="auto"/>
              <w:rPr>
                <w:rFonts w:ascii="Calibri" w:eastAsia="Times New Roman" w:hAnsi="Calibri"/>
                <w:color w:val="000000"/>
                <w:sz w:val="22"/>
                <w:szCs w:val="22"/>
                <w:lang w:eastAsia="es-EC"/>
              </w:rPr>
            </w:pPr>
          </w:p>
        </w:tc>
        <w:tc>
          <w:tcPr>
            <w:tcW w:w="757" w:type="dxa"/>
            <w:gridSpan w:val="2"/>
            <w:tcBorders>
              <w:top w:val="single" w:sz="4" w:space="0" w:color="auto"/>
            </w:tcBorders>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585" w:type="dxa"/>
            <w:tcBorders>
              <w:top w:val="single" w:sz="4" w:space="0" w:color="auto"/>
            </w:tcBorders>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0" w:type="dxa"/>
            <w:gridSpan w:val="2"/>
            <w:tcBorders>
              <w:top w:val="single" w:sz="4" w:space="0" w:color="auto"/>
            </w:tcBorders>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2" w:type="dxa"/>
            <w:gridSpan w:val="3"/>
            <w:tcBorders>
              <w:top w:val="single" w:sz="4" w:space="0" w:color="auto"/>
            </w:tcBorders>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56" w:type="dxa"/>
            <w:gridSpan w:val="2"/>
            <w:tcBorders>
              <w:top w:val="single" w:sz="4" w:space="0" w:color="auto"/>
            </w:tcBorders>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915" w:type="dxa"/>
            <w:gridSpan w:val="4"/>
            <w:tcBorders>
              <w:top w:val="single" w:sz="4" w:space="0" w:color="auto"/>
            </w:tcBorders>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1393" w:type="dxa"/>
            <w:gridSpan w:val="3"/>
            <w:tcBorders>
              <w:top w:val="single" w:sz="4" w:space="0" w:color="auto"/>
            </w:tcBorders>
            <w:shd w:val="clear" w:color="000000" w:fill="FFFFFF"/>
            <w:noWrap/>
            <w:vAlign w:val="bottom"/>
            <w:hideMark/>
          </w:tcPr>
          <w:p w:rsidR="00430DD6" w:rsidRPr="00E76D67" w:rsidRDefault="00430DD6" w:rsidP="00430DD6">
            <w:pPr>
              <w:spacing w:after="0" w:line="240" w:lineRule="auto"/>
              <w:jc w:val="center"/>
              <w:rPr>
                <w:rFonts w:ascii="Calibri" w:eastAsia="Times New Roman" w:hAnsi="Calibri"/>
                <w:b/>
                <w:bCs/>
                <w:color w:val="FFFFFF"/>
                <w:sz w:val="18"/>
                <w:szCs w:val="18"/>
                <w:lang w:eastAsia="es-EC"/>
              </w:rPr>
            </w:pPr>
            <w:r w:rsidRPr="00E76D67">
              <w:rPr>
                <w:rFonts w:ascii="Calibri" w:eastAsia="Times New Roman" w:hAnsi="Calibri"/>
                <w:b/>
                <w:bCs/>
                <w:color w:val="FFFFFF"/>
                <w:sz w:val="18"/>
                <w:szCs w:val="18"/>
                <w:lang w:eastAsia="es-EC"/>
              </w:rPr>
              <w:t> </w:t>
            </w:r>
          </w:p>
        </w:tc>
      </w:tr>
      <w:tr w:rsidR="00430DD6" w:rsidRPr="00E76D67" w:rsidTr="00E34CCA">
        <w:trPr>
          <w:trHeight w:val="372"/>
        </w:trPr>
        <w:tc>
          <w:tcPr>
            <w:tcW w:w="848"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22"/>
                <w:szCs w:val="22"/>
                <w:lang w:eastAsia="es-EC"/>
              </w:rPr>
            </w:pPr>
            <w:r w:rsidRPr="00E76D67">
              <w:rPr>
                <w:rFonts w:ascii="Calibri" w:eastAsia="Times New Roman" w:hAnsi="Calibri"/>
                <w:color w:val="000000"/>
                <w:sz w:val="22"/>
                <w:szCs w:val="22"/>
                <w:lang w:eastAsia="es-EC"/>
              </w:rPr>
              <w:t> </w:t>
            </w:r>
          </w:p>
        </w:tc>
        <w:tc>
          <w:tcPr>
            <w:tcW w:w="644"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57"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58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0"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2" w:type="dxa"/>
            <w:gridSpan w:val="3"/>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56"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915" w:type="dxa"/>
            <w:gridSpan w:val="4"/>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65" w:type="dxa"/>
            <w:shd w:val="clear" w:color="000000" w:fill="FFFFFF"/>
            <w:noWrap/>
            <w:vAlign w:val="bottom"/>
            <w:hideMark/>
          </w:tcPr>
          <w:p w:rsidR="00430DD6" w:rsidRPr="00E76D67" w:rsidRDefault="00430DD6" w:rsidP="00430DD6">
            <w:pPr>
              <w:spacing w:after="0" w:line="240" w:lineRule="auto"/>
              <w:jc w:val="center"/>
              <w:rPr>
                <w:rFonts w:ascii="Calibri" w:eastAsia="Times New Roman" w:hAnsi="Calibri"/>
                <w:b/>
                <w:bCs/>
                <w:color w:val="000000"/>
                <w:sz w:val="18"/>
                <w:szCs w:val="18"/>
                <w:lang w:eastAsia="es-EC"/>
              </w:rPr>
            </w:pPr>
            <w:r w:rsidRPr="00E76D67">
              <w:rPr>
                <w:rFonts w:ascii="Calibri" w:eastAsia="Times New Roman" w:hAnsi="Calibri"/>
                <w:b/>
                <w:bCs/>
                <w:color w:val="000000"/>
                <w:sz w:val="18"/>
                <w:szCs w:val="18"/>
                <w:lang w:eastAsia="es-EC"/>
              </w:rPr>
              <w:t> </w:t>
            </w:r>
          </w:p>
        </w:tc>
        <w:tc>
          <w:tcPr>
            <w:tcW w:w="728" w:type="dxa"/>
            <w:gridSpan w:val="2"/>
            <w:shd w:val="clear" w:color="000000" w:fill="FFFFFF"/>
            <w:noWrap/>
            <w:vAlign w:val="bottom"/>
            <w:hideMark/>
          </w:tcPr>
          <w:p w:rsidR="00430DD6" w:rsidRPr="00E76D67" w:rsidRDefault="00430DD6" w:rsidP="00430DD6">
            <w:pPr>
              <w:spacing w:after="0" w:line="240" w:lineRule="auto"/>
              <w:jc w:val="center"/>
              <w:rPr>
                <w:rFonts w:ascii="Calibri" w:eastAsia="Times New Roman" w:hAnsi="Calibri"/>
                <w:b/>
                <w:bCs/>
                <w:color w:val="000000"/>
                <w:sz w:val="18"/>
                <w:szCs w:val="18"/>
                <w:lang w:eastAsia="es-EC"/>
              </w:rPr>
            </w:pPr>
            <w:r w:rsidRPr="00E76D67">
              <w:rPr>
                <w:rFonts w:ascii="Calibri" w:eastAsia="Times New Roman" w:hAnsi="Calibri"/>
                <w:b/>
                <w:bCs/>
                <w:color w:val="000000"/>
                <w:sz w:val="18"/>
                <w:szCs w:val="18"/>
                <w:lang w:eastAsia="es-EC"/>
              </w:rPr>
              <w:t> </w:t>
            </w:r>
          </w:p>
        </w:tc>
      </w:tr>
      <w:tr w:rsidR="00430DD6" w:rsidRPr="00E76D67" w:rsidTr="00E34CCA">
        <w:trPr>
          <w:trHeight w:val="372"/>
        </w:trPr>
        <w:tc>
          <w:tcPr>
            <w:tcW w:w="848"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22"/>
                <w:szCs w:val="22"/>
                <w:lang w:eastAsia="es-EC"/>
              </w:rPr>
            </w:pPr>
            <w:r w:rsidRPr="00E76D67">
              <w:rPr>
                <w:rFonts w:ascii="Calibri" w:eastAsia="Times New Roman" w:hAnsi="Calibri"/>
                <w:color w:val="000000"/>
                <w:sz w:val="22"/>
                <w:szCs w:val="22"/>
                <w:lang w:eastAsia="es-EC"/>
              </w:rPr>
              <w:t> </w:t>
            </w:r>
          </w:p>
        </w:tc>
        <w:tc>
          <w:tcPr>
            <w:tcW w:w="644"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57"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58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0"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2" w:type="dxa"/>
            <w:gridSpan w:val="3"/>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56"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915" w:type="dxa"/>
            <w:gridSpan w:val="4"/>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6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28"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r>
      <w:tr w:rsidR="00430DD6" w:rsidRPr="00E76D67" w:rsidTr="00E34CCA">
        <w:trPr>
          <w:trHeight w:val="372"/>
        </w:trPr>
        <w:tc>
          <w:tcPr>
            <w:tcW w:w="848"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22"/>
                <w:szCs w:val="22"/>
                <w:lang w:eastAsia="es-EC"/>
              </w:rPr>
            </w:pPr>
            <w:r w:rsidRPr="00E76D67">
              <w:rPr>
                <w:rFonts w:ascii="Calibri" w:eastAsia="Times New Roman" w:hAnsi="Calibri"/>
                <w:color w:val="000000"/>
                <w:sz w:val="22"/>
                <w:szCs w:val="22"/>
                <w:lang w:eastAsia="es-EC"/>
              </w:rPr>
              <w:t> </w:t>
            </w:r>
          </w:p>
        </w:tc>
        <w:tc>
          <w:tcPr>
            <w:tcW w:w="644"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57"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58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0"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2" w:type="dxa"/>
            <w:gridSpan w:val="3"/>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56"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915" w:type="dxa"/>
            <w:gridSpan w:val="4"/>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6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28"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r>
      <w:tr w:rsidR="00430DD6" w:rsidRPr="00E76D67" w:rsidTr="00E34CCA">
        <w:trPr>
          <w:trHeight w:val="372"/>
        </w:trPr>
        <w:tc>
          <w:tcPr>
            <w:tcW w:w="848"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22"/>
                <w:szCs w:val="22"/>
                <w:lang w:eastAsia="es-EC"/>
              </w:rPr>
            </w:pPr>
            <w:r w:rsidRPr="00E76D67">
              <w:rPr>
                <w:rFonts w:ascii="Calibri" w:eastAsia="Times New Roman" w:hAnsi="Calibri"/>
                <w:color w:val="000000"/>
                <w:sz w:val="22"/>
                <w:szCs w:val="22"/>
                <w:lang w:eastAsia="es-EC"/>
              </w:rPr>
              <w:t> </w:t>
            </w:r>
          </w:p>
        </w:tc>
        <w:tc>
          <w:tcPr>
            <w:tcW w:w="644"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57"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58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0"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2" w:type="dxa"/>
            <w:gridSpan w:val="3"/>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56"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915" w:type="dxa"/>
            <w:gridSpan w:val="4"/>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6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28"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r>
      <w:tr w:rsidR="00430DD6" w:rsidRPr="00E76D67" w:rsidTr="00E34CCA">
        <w:trPr>
          <w:trHeight w:val="372"/>
        </w:trPr>
        <w:tc>
          <w:tcPr>
            <w:tcW w:w="848"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22"/>
                <w:szCs w:val="22"/>
                <w:lang w:eastAsia="es-EC"/>
              </w:rPr>
            </w:pPr>
            <w:r w:rsidRPr="00E76D67">
              <w:rPr>
                <w:rFonts w:ascii="Calibri" w:eastAsia="Times New Roman" w:hAnsi="Calibri"/>
                <w:color w:val="000000"/>
                <w:sz w:val="22"/>
                <w:szCs w:val="22"/>
                <w:lang w:eastAsia="es-EC"/>
              </w:rPr>
              <w:t> </w:t>
            </w:r>
          </w:p>
        </w:tc>
        <w:tc>
          <w:tcPr>
            <w:tcW w:w="644"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57"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58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0"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92" w:type="dxa"/>
            <w:gridSpan w:val="3"/>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56"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915" w:type="dxa"/>
            <w:gridSpan w:val="4"/>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665" w:type="dxa"/>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c>
          <w:tcPr>
            <w:tcW w:w="728" w:type="dxa"/>
            <w:gridSpan w:val="2"/>
            <w:shd w:val="clear" w:color="000000" w:fill="FFFFFF"/>
            <w:noWrap/>
            <w:vAlign w:val="bottom"/>
            <w:hideMark/>
          </w:tcPr>
          <w:p w:rsidR="00430DD6" w:rsidRPr="00E76D67" w:rsidRDefault="00430DD6" w:rsidP="00430DD6">
            <w:pPr>
              <w:spacing w:after="0" w:line="240" w:lineRule="auto"/>
              <w:rPr>
                <w:rFonts w:ascii="Calibri" w:eastAsia="Times New Roman" w:hAnsi="Calibri"/>
                <w:color w:val="000000"/>
                <w:sz w:val="18"/>
                <w:szCs w:val="18"/>
                <w:lang w:eastAsia="es-EC"/>
              </w:rPr>
            </w:pPr>
            <w:r w:rsidRPr="00E76D67">
              <w:rPr>
                <w:rFonts w:ascii="Calibri" w:eastAsia="Times New Roman" w:hAnsi="Calibri"/>
                <w:color w:val="000000"/>
                <w:sz w:val="18"/>
                <w:szCs w:val="18"/>
                <w:lang w:eastAsia="es-EC"/>
              </w:rPr>
              <w:t> </w:t>
            </w:r>
          </w:p>
        </w:tc>
      </w:tr>
      <w:tr w:rsidR="00E34CCA" w:rsidRPr="00E76D67" w:rsidTr="00E34CCA">
        <w:trPr>
          <w:trHeight w:val="372"/>
        </w:trPr>
        <w:tc>
          <w:tcPr>
            <w:tcW w:w="848" w:type="dxa"/>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44" w:type="dxa"/>
            <w:gridSpan w:val="2"/>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757" w:type="dxa"/>
            <w:gridSpan w:val="2"/>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585" w:type="dxa"/>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90" w:type="dxa"/>
            <w:gridSpan w:val="2"/>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92" w:type="dxa"/>
            <w:gridSpan w:val="3"/>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56" w:type="dxa"/>
            <w:gridSpan w:val="2"/>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915" w:type="dxa"/>
            <w:gridSpan w:val="4"/>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65" w:type="dxa"/>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728" w:type="dxa"/>
            <w:gridSpan w:val="2"/>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r>
      <w:tr w:rsidR="00E34CCA" w:rsidRPr="00E76D67" w:rsidTr="00E34CCA">
        <w:trPr>
          <w:trHeight w:val="372"/>
        </w:trPr>
        <w:tc>
          <w:tcPr>
            <w:tcW w:w="848" w:type="dxa"/>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44" w:type="dxa"/>
            <w:gridSpan w:val="2"/>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757" w:type="dxa"/>
            <w:gridSpan w:val="2"/>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585" w:type="dxa"/>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90" w:type="dxa"/>
            <w:gridSpan w:val="2"/>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92" w:type="dxa"/>
            <w:gridSpan w:val="3"/>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56" w:type="dxa"/>
            <w:gridSpan w:val="2"/>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915" w:type="dxa"/>
            <w:gridSpan w:val="4"/>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665" w:type="dxa"/>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c>
          <w:tcPr>
            <w:tcW w:w="728" w:type="dxa"/>
            <w:gridSpan w:val="2"/>
            <w:tcBorders>
              <w:bottom w:val="single" w:sz="4" w:space="0" w:color="auto"/>
            </w:tcBorders>
            <w:shd w:val="clear" w:color="000000" w:fill="FFFFFF"/>
            <w:noWrap/>
            <w:vAlign w:val="bottom"/>
            <w:hideMark/>
          </w:tcPr>
          <w:p w:rsidR="00E34CCA" w:rsidRPr="00E76D67" w:rsidRDefault="00E34CCA" w:rsidP="00E34CCA">
            <w:pPr>
              <w:spacing w:after="0" w:line="240" w:lineRule="auto"/>
              <w:rPr>
                <w:rFonts w:ascii="Calibri" w:eastAsia="Times New Roman" w:hAnsi="Calibri"/>
                <w:color w:val="000000"/>
                <w:sz w:val="18"/>
                <w:szCs w:val="18"/>
                <w:lang w:eastAsia="es-EC"/>
              </w:rPr>
            </w:pPr>
          </w:p>
        </w:tc>
      </w:tr>
      <w:tr w:rsidR="00E34CCA" w:rsidRPr="00E76D67" w:rsidTr="00E34CCA">
        <w:trPr>
          <w:trHeight w:val="224"/>
        </w:trPr>
        <w:tc>
          <w:tcPr>
            <w:tcW w:w="848" w:type="dxa"/>
            <w:tcBorders>
              <w:bottom w:val="single" w:sz="4" w:space="0" w:color="auto"/>
              <w:right w:val="single" w:sz="4" w:space="0" w:color="auto"/>
            </w:tcBorders>
            <w:shd w:val="clear" w:color="000000" w:fill="FFFFFF"/>
            <w:noWrap/>
            <w:vAlign w:val="center"/>
            <w:hideMark/>
          </w:tcPr>
          <w:p w:rsidR="00E34CCA" w:rsidRPr="00E76D67" w:rsidRDefault="00E34CCA" w:rsidP="00E34CCA">
            <w:pPr>
              <w:spacing w:after="0" w:line="240" w:lineRule="auto"/>
              <w:jc w:val="center"/>
              <w:rPr>
                <w:rFonts w:ascii="Calibri" w:eastAsia="Times New Roman" w:hAnsi="Calibri"/>
                <w:color w:val="000000"/>
                <w:sz w:val="16"/>
                <w:lang w:eastAsia="es-EC"/>
              </w:rPr>
            </w:pPr>
            <w:r w:rsidRPr="00E76D67">
              <w:rPr>
                <w:rFonts w:ascii="Calibri" w:eastAsia="Times New Roman" w:hAnsi="Calibri"/>
                <w:color w:val="000000"/>
                <w:sz w:val="16"/>
                <w:lang w:eastAsia="es-EC"/>
              </w:rPr>
              <w:t> </w:t>
            </w:r>
          </w:p>
        </w:tc>
        <w:tc>
          <w:tcPr>
            <w:tcW w:w="692" w:type="dxa"/>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FEB</w:t>
            </w:r>
          </w:p>
        </w:tc>
        <w:tc>
          <w:tcPr>
            <w:tcW w:w="709" w:type="dxa"/>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MAR</w:t>
            </w:r>
          </w:p>
        </w:tc>
        <w:tc>
          <w:tcPr>
            <w:tcW w:w="706"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ABR</w:t>
            </w:r>
          </w:p>
        </w:tc>
        <w:tc>
          <w:tcPr>
            <w:tcW w:w="70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MAY</w:t>
            </w:r>
          </w:p>
        </w:tc>
        <w:tc>
          <w:tcPr>
            <w:tcW w:w="700"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JUN</w:t>
            </w:r>
          </w:p>
        </w:tc>
        <w:tc>
          <w:tcPr>
            <w:tcW w:w="70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JUL</w:t>
            </w:r>
          </w:p>
        </w:tc>
        <w:tc>
          <w:tcPr>
            <w:tcW w:w="70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AGO</w:t>
            </w:r>
          </w:p>
        </w:tc>
        <w:tc>
          <w:tcPr>
            <w:tcW w:w="697"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SEP</w:t>
            </w:r>
          </w:p>
        </w:tc>
        <w:tc>
          <w:tcPr>
            <w:tcW w:w="728"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OCT</w:t>
            </w:r>
          </w:p>
        </w:tc>
      </w:tr>
      <w:tr w:rsidR="00E34CCA" w:rsidRPr="00E76D67" w:rsidTr="00E34CCA">
        <w:trPr>
          <w:trHeight w:val="267"/>
        </w:trPr>
        <w:tc>
          <w:tcPr>
            <w:tcW w:w="848"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16"/>
                <w:lang w:eastAsia="es-EC"/>
              </w:rPr>
            </w:pPr>
            <w:r w:rsidRPr="002A7D3C">
              <w:rPr>
                <w:rFonts w:ascii="Calibri" w:eastAsia="Times New Roman" w:hAnsi="Calibri"/>
                <w:b/>
                <w:bCs/>
                <w:color w:val="FFFFFF"/>
                <w:sz w:val="16"/>
                <w:lang w:eastAsia="es-EC"/>
              </w:rPr>
              <w:t>MÍNIMO</w:t>
            </w:r>
          </w:p>
        </w:tc>
        <w:tc>
          <w:tcPr>
            <w:tcW w:w="692" w:type="dxa"/>
            <w:gridSpan w:val="3"/>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709" w:type="dxa"/>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706"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700" w:type="dxa"/>
            <w:gridSpan w:val="3"/>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697"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700</w:t>
            </w:r>
          </w:p>
        </w:tc>
      </w:tr>
      <w:tr w:rsidR="00E34CCA" w:rsidRPr="00E76D67" w:rsidTr="00E34CCA">
        <w:trPr>
          <w:trHeight w:val="251"/>
        </w:trPr>
        <w:tc>
          <w:tcPr>
            <w:tcW w:w="848" w:type="dxa"/>
            <w:tcBorders>
              <w:top w:val="nil"/>
              <w:left w:val="single" w:sz="4" w:space="0" w:color="auto"/>
              <w:bottom w:val="single" w:sz="4" w:space="0" w:color="auto"/>
              <w:right w:val="single" w:sz="4" w:space="0" w:color="auto"/>
            </w:tcBorders>
            <w:shd w:val="clear" w:color="000000" w:fill="4F81BD"/>
            <w:noWrap/>
            <w:vAlign w:val="center"/>
            <w:hideMark/>
          </w:tcPr>
          <w:p w:rsidR="00E34CCA" w:rsidRPr="002A7D3C" w:rsidRDefault="00E34CCA" w:rsidP="00E34CCA">
            <w:pPr>
              <w:spacing w:after="0" w:line="240" w:lineRule="auto"/>
              <w:jc w:val="center"/>
              <w:rPr>
                <w:rFonts w:ascii="Calibri" w:eastAsia="Times New Roman" w:hAnsi="Calibri"/>
                <w:b/>
                <w:bCs/>
                <w:color w:val="FFFFFF"/>
                <w:sz w:val="16"/>
                <w:lang w:eastAsia="es-EC"/>
              </w:rPr>
            </w:pPr>
            <w:r w:rsidRPr="002A7D3C">
              <w:rPr>
                <w:rFonts w:ascii="Calibri" w:eastAsia="Times New Roman" w:hAnsi="Calibri"/>
                <w:b/>
                <w:bCs/>
                <w:color w:val="FFFFFF"/>
                <w:sz w:val="16"/>
                <w:lang w:eastAsia="es-EC"/>
              </w:rPr>
              <w:t>MÁXIMO</w:t>
            </w:r>
          </w:p>
        </w:tc>
        <w:tc>
          <w:tcPr>
            <w:tcW w:w="692" w:type="dxa"/>
            <w:gridSpan w:val="3"/>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709" w:type="dxa"/>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706"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700" w:type="dxa"/>
            <w:gridSpan w:val="3"/>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700"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697"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c>
          <w:tcPr>
            <w:tcW w:w="728" w:type="dxa"/>
            <w:gridSpan w:val="2"/>
            <w:tcBorders>
              <w:top w:val="nil"/>
              <w:left w:val="nil"/>
              <w:bottom w:val="single" w:sz="4" w:space="0" w:color="auto"/>
              <w:right w:val="single" w:sz="4" w:space="0" w:color="auto"/>
            </w:tcBorders>
            <w:shd w:val="clear" w:color="000000" w:fill="FFFFFF"/>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1,000</w:t>
            </w:r>
          </w:p>
        </w:tc>
      </w:tr>
      <w:tr w:rsidR="00E34CCA" w:rsidRPr="00E76D67" w:rsidTr="00E34CCA">
        <w:trPr>
          <w:trHeight w:val="443"/>
        </w:trPr>
        <w:tc>
          <w:tcPr>
            <w:tcW w:w="848" w:type="dxa"/>
            <w:tcBorders>
              <w:top w:val="nil"/>
              <w:left w:val="single" w:sz="4" w:space="0" w:color="auto"/>
              <w:bottom w:val="single" w:sz="4" w:space="0" w:color="auto"/>
              <w:right w:val="single" w:sz="4" w:space="0" w:color="auto"/>
            </w:tcBorders>
            <w:shd w:val="clear" w:color="000000" w:fill="4F81BD"/>
            <w:vAlign w:val="center"/>
            <w:hideMark/>
          </w:tcPr>
          <w:p w:rsidR="00E34CCA" w:rsidRPr="002A7D3C" w:rsidRDefault="00E34CCA" w:rsidP="00E34CCA">
            <w:pPr>
              <w:spacing w:after="0" w:line="240" w:lineRule="auto"/>
              <w:jc w:val="center"/>
              <w:rPr>
                <w:rFonts w:ascii="Calibri" w:eastAsia="Times New Roman" w:hAnsi="Calibri"/>
                <w:b/>
                <w:bCs/>
                <w:color w:val="FFFFFF"/>
                <w:sz w:val="16"/>
                <w:lang w:eastAsia="es-EC"/>
              </w:rPr>
            </w:pPr>
            <w:r w:rsidRPr="002A7D3C">
              <w:rPr>
                <w:rFonts w:ascii="Calibri" w:eastAsia="Times New Roman" w:hAnsi="Calibri"/>
                <w:b/>
                <w:bCs/>
                <w:color w:val="FFFFFF"/>
                <w:sz w:val="16"/>
                <w:lang w:eastAsia="es-EC"/>
              </w:rPr>
              <w:t>PLANTAS</w:t>
            </w:r>
          </w:p>
          <w:p w:rsidR="00E34CCA" w:rsidRPr="002A7D3C" w:rsidRDefault="00E34CCA" w:rsidP="00E34CCA">
            <w:pPr>
              <w:spacing w:after="0" w:line="240" w:lineRule="auto"/>
              <w:jc w:val="center"/>
              <w:rPr>
                <w:rFonts w:ascii="Calibri" w:eastAsia="Times New Roman" w:hAnsi="Calibri"/>
                <w:b/>
                <w:bCs/>
                <w:color w:val="FFFFFF"/>
                <w:sz w:val="16"/>
                <w:lang w:eastAsia="es-EC"/>
              </w:rPr>
            </w:pPr>
            <w:r w:rsidRPr="002A7D3C">
              <w:rPr>
                <w:rFonts w:ascii="Calibri" w:eastAsia="Times New Roman" w:hAnsi="Calibri"/>
                <w:b/>
                <w:bCs/>
                <w:color w:val="FFFFFF"/>
                <w:sz w:val="16"/>
                <w:lang w:eastAsia="es-EC"/>
              </w:rPr>
              <w:t>ENDUREC</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155,534</w:t>
            </w:r>
          </w:p>
        </w:tc>
        <w:tc>
          <w:tcPr>
            <w:tcW w:w="709" w:type="dxa"/>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162,334</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230,859</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276,011</w:t>
            </w:r>
          </w:p>
        </w:tc>
        <w:tc>
          <w:tcPr>
            <w:tcW w:w="700" w:type="dxa"/>
            <w:gridSpan w:val="3"/>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273,032</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356,631</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326,437</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59794A">
              <w:rPr>
                <w:rFonts w:asciiTheme="minorHAnsi" w:eastAsia="Times New Roman" w:hAnsiTheme="minorHAnsi" w:cs="Arial"/>
                <w:b/>
                <w:color w:val="000000"/>
                <w:sz w:val="16"/>
                <w:lang w:eastAsia="es-EC"/>
              </w:rPr>
              <w:t>275,374</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Theme="minorHAnsi" w:eastAsia="Times New Roman" w:hAnsiTheme="minorHAnsi" w:cs="Arial"/>
                <w:b/>
                <w:color w:val="000000"/>
                <w:sz w:val="16"/>
                <w:lang w:eastAsia="es-EC"/>
              </w:rPr>
            </w:pPr>
            <w:r w:rsidRPr="00430DD6">
              <w:rPr>
                <w:rFonts w:asciiTheme="minorHAnsi" w:eastAsia="Times New Roman" w:hAnsiTheme="minorHAnsi" w:cs="Arial"/>
                <w:b/>
                <w:color w:val="000000"/>
                <w:sz w:val="16"/>
                <w:lang w:eastAsia="es-EC"/>
              </w:rPr>
              <w:t>274,421</w:t>
            </w:r>
          </w:p>
        </w:tc>
      </w:tr>
      <w:tr w:rsidR="00E34CCA" w:rsidRPr="00E76D67" w:rsidTr="00E34CCA">
        <w:trPr>
          <w:trHeight w:val="426"/>
        </w:trPr>
        <w:tc>
          <w:tcPr>
            <w:tcW w:w="848" w:type="dxa"/>
            <w:tcBorders>
              <w:top w:val="nil"/>
              <w:left w:val="single" w:sz="4" w:space="0" w:color="auto"/>
              <w:bottom w:val="single" w:sz="4" w:space="0" w:color="auto"/>
              <w:right w:val="single" w:sz="4" w:space="0" w:color="auto"/>
            </w:tcBorders>
            <w:shd w:val="clear" w:color="000000" w:fill="4F81BD"/>
            <w:vAlign w:val="center"/>
            <w:hideMark/>
          </w:tcPr>
          <w:p w:rsidR="00E34CCA" w:rsidRPr="002A7D3C" w:rsidRDefault="00E34CCA" w:rsidP="00E34CCA">
            <w:pPr>
              <w:spacing w:after="0" w:line="240" w:lineRule="auto"/>
              <w:jc w:val="center"/>
              <w:rPr>
                <w:rFonts w:ascii="Calibri" w:eastAsia="Times New Roman" w:hAnsi="Calibri"/>
                <w:b/>
                <w:bCs/>
                <w:color w:val="FFFFFF"/>
                <w:sz w:val="16"/>
                <w:lang w:eastAsia="es-EC"/>
              </w:rPr>
            </w:pPr>
            <w:r w:rsidRPr="002A7D3C">
              <w:rPr>
                <w:rFonts w:ascii="Calibri" w:eastAsia="Times New Roman" w:hAnsi="Calibri"/>
                <w:b/>
                <w:bCs/>
                <w:color w:val="FFFFFF"/>
                <w:sz w:val="16"/>
                <w:lang w:eastAsia="es-EC"/>
              </w:rPr>
              <w:t>TOTAL JORNALES</w:t>
            </w:r>
          </w:p>
        </w:tc>
        <w:tc>
          <w:tcPr>
            <w:tcW w:w="692" w:type="dxa"/>
            <w:gridSpan w:val="3"/>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125</w:t>
            </w:r>
          </w:p>
        </w:tc>
        <w:tc>
          <w:tcPr>
            <w:tcW w:w="709" w:type="dxa"/>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204</w:t>
            </w:r>
          </w:p>
        </w:tc>
        <w:tc>
          <w:tcPr>
            <w:tcW w:w="706"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171</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237</w:t>
            </w:r>
          </w:p>
        </w:tc>
        <w:tc>
          <w:tcPr>
            <w:tcW w:w="700" w:type="dxa"/>
            <w:gridSpan w:val="3"/>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433</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390</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338</w:t>
            </w:r>
          </w:p>
        </w:tc>
        <w:tc>
          <w:tcPr>
            <w:tcW w:w="697"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281</w:t>
            </w:r>
          </w:p>
        </w:tc>
        <w:tc>
          <w:tcPr>
            <w:tcW w:w="728" w:type="dxa"/>
            <w:gridSpan w:val="2"/>
            <w:tcBorders>
              <w:top w:val="nil"/>
              <w:left w:val="nil"/>
              <w:bottom w:val="single" w:sz="4" w:space="0" w:color="auto"/>
              <w:right w:val="single" w:sz="4" w:space="0" w:color="auto"/>
            </w:tcBorders>
            <w:shd w:val="clear" w:color="auto" w:fill="auto"/>
            <w:noWrap/>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350</w:t>
            </w:r>
          </w:p>
        </w:tc>
      </w:tr>
      <w:tr w:rsidR="00E34CCA" w:rsidRPr="00E76D67" w:rsidTr="00E34CCA">
        <w:trPr>
          <w:trHeight w:val="381"/>
        </w:trPr>
        <w:tc>
          <w:tcPr>
            <w:tcW w:w="848" w:type="dxa"/>
            <w:tcBorders>
              <w:top w:val="nil"/>
              <w:left w:val="single" w:sz="4" w:space="0" w:color="auto"/>
              <w:bottom w:val="single" w:sz="4" w:space="0" w:color="auto"/>
              <w:right w:val="single" w:sz="4" w:space="0" w:color="auto"/>
            </w:tcBorders>
            <w:shd w:val="clear" w:color="000000" w:fill="4F81BD"/>
            <w:vAlign w:val="center"/>
            <w:hideMark/>
          </w:tcPr>
          <w:p w:rsidR="00E34CCA" w:rsidRPr="002A7D3C" w:rsidRDefault="00E34CCA" w:rsidP="00E34CCA">
            <w:pPr>
              <w:spacing w:after="0" w:line="240" w:lineRule="auto"/>
              <w:jc w:val="center"/>
              <w:rPr>
                <w:rFonts w:ascii="Calibri" w:eastAsia="Times New Roman" w:hAnsi="Calibri"/>
                <w:b/>
                <w:bCs/>
                <w:color w:val="FFFFFF"/>
                <w:sz w:val="16"/>
                <w:lang w:eastAsia="es-EC"/>
              </w:rPr>
            </w:pPr>
            <w:r w:rsidRPr="002A7D3C">
              <w:rPr>
                <w:rFonts w:ascii="Calibri" w:eastAsia="Times New Roman" w:hAnsi="Calibri"/>
                <w:b/>
                <w:bCs/>
                <w:color w:val="FFFFFF"/>
                <w:sz w:val="16"/>
                <w:lang w:eastAsia="es-EC"/>
              </w:rPr>
              <w:t>RELACIÓN</w:t>
            </w:r>
          </w:p>
        </w:tc>
        <w:tc>
          <w:tcPr>
            <w:tcW w:w="692" w:type="dxa"/>
            <w:gridSpan w:val="3"/>
            <w:tcBorders>
              <w:top w:val="nil"/>
              <w:left w:val="nil"/>
              <w:bottom w:val="single" w:sz="4" w:space="0" w:color="auto"/>
              <w:right w:val="single" w:sz="4" w:space="0" w:color="auto"/>
            </w:tcBorders>
            <w:shd w:val="clear" w:color="000000" w:fill="00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1,244</w:t>
            </w:r>
          </w:p>
        </w:tc>
        <w:tc>
          <w:tcPr>
            <w:tcW w:w="709" w:type="dxa"/>
            <w:tcBorders>
              <w:top w:val="nil"/>
              <w:left w:val="nil"/>
              <w:bottom w:val="single" w:sz="4" w:space="0" w:color="auto"/>
              <w:right w:val="single" w:sz="4" w:space="0" w:color="auto"/>
            </w:tcBorders>
            <w:shd w:val="clear" w:color="000000" w:fill="FF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796</w:t>
            </w:r>
          </w:p>
        </w:tc>
        <w:tc>
          <w:tcPr>
            <w:tcW w:w="706" w:type="dxa"/>
            <w:gridSpan w:val="2"/>
            <w:tcBorders>
              <w:top w:val="nil"/>
              <w:left w:val="nil"/>
              <w:bottom w:val="single" w:sz="4" w:space="0" w:color="auto"/>
              <w:right w:val="single" w:sz="4" w:space="0" w:color="auto"/>
            </w:tcBorders>
            <w:shd w:val="clear" w:color="000000" w:fill="00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1,350</w:t>
            </w:r>
          </w:p>
        </w:tc>
        <w:tc>
          <w:tcPr>
            <w:tcW w:w="700" w:type="dxa"/>
            <w:gridSpan w:val="2"/>
            <w:tcBorders>
              <w:top w:val="nil"/>
              <w:left w:val="nil"/>
              <w:bottom w:val="single" w:sz="4" w:space="0" w:color="auto"/>
              <w:right w:val="single" w:sz="4" w:space="0" w:color="auto"/>
            </w:tcBorders>
            <w:shd w:val="clear" w:color="000000" w:fill="00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1,165</w:t>
            </w:r>
          </w:p>
        </w:tc>
        <w:tc>
          <w:tcPr>
            <w:tcW w:w="700" w:type="dxa"/>
            <w:gridSpan w:val="3"/>
            <w:tcBorders>
              <w:top w:val="nil"/>
              <w:left w:val="nil"/>
              <w:bottom w:val="single" w:sz="4" w:space="0" w:color="auto"/>
              <w:right w:val="single" w:sz="4" w:space="0" w:color="auto"/>
            </w:tcBorders>
            <w:shd w:val="clear" w:color="000000" w:fill="FF00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631</w:t>
            </w:r>
          </w:p>
        </w:tc>
        <w:tc>
          <w:tcPr>
            <w:tcW w:w="700" w:type="dxa"/>
            <w:gridSpan w:val="2"/>
            <w:tcBorders>
              <w:top w:val="nil"/>
              <w:left w:val="nil"/>
              <w:bottom w:val="single" w:sz="4" w:space="0" w:color="auto"/>
              <w:right w:val="single" w:sz="4" w:space="0" w:color="auto"/>
            </w:tcBorders>
            <w:shd w:val="clear" w:color="auto" w:fill="00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914</w:t>
            </w:r>
          </w:p>
        </w:tc>
        <w:tc>
          <w:tcPr>
            <w:tcW w:w="700" w:type="dxa"/>
            <w:gridSpan w:val="2"/>
            <w:tcBorders>
              <w:top w:val="nil"/>
              <w:left w:val="nil"/>
              <w:bottom w:val="single" w:sz="4" w:space="0" w:color="auto"/>
              <w:right w:val="single" w:sz="4" w:space="0" w:color="auto"/>
            </w:tcBorders>
            <w:shd w:val="clear" w:color="auto" w:fill="00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966</w:t>
            </w:r>
          </w:p>
        </w:tc>
        <w:tc>
          <w:tcPr>
            <w:tcW w:w="697" w:type="dxa"/>
            <w:gridSpan w:val="2"/>
            <w:tcBorders>
              <w:top w:val="nil"/>
              <w:left w:val="nil"/>
              <w:bottom w:val="single" w:sz="4" w:space="0" w:color="auto"/>
              <w:right w:val="single" w:sz="4" w:space="0" w:color="auto"/>
            </w:tcBorders>
            <w:shd w:val="clear" w:color="auto" w:fill="00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980</w:t>
            </w:r>
          </w:p>
        </w:tc>
        <w:tc>
          <w:tcPr>
            <w:tcW w:w="728" w:type="dxa"/>
            <w:gridSpan w:val="2"/>
            <w:tcBorders>
              <w:top w:val="nil"/>
              <w:left w:val="nil"/>
              <w:bottom w:val="single" w:sz="4" w:space="0" w:color="auto"/>
              <w:right w:val="single" w:sz="4" w:space="0" w:color="auto"/>
            </w:tcBorders>
            <w:shd w:val="clear" w:color="000000" w:fill="FFFF00"/>
            <w:vAlign w:val="center"/>
            <w:hideMark/>
          </w:tcPr>
          <w:p w:rsidR="00E34CCA" w:rsidRPr="0059794A" w:rsidRDefault="00E34CCA" w:rsidP="00E34CCA">
            <w:pPr>
              <w:spacing w:after="0" w:line="240" w:lineRule="auto"/>
              <w:jc w:val="center"/>
              <w:rPr>
                <w:rFonts w:ascii="Calibri" w:eastAsia="Times New Roman" w:hAnsi="Calibri"/>
                <w:b/>
                <w:color w:val="000000"/>
                <w:sz w:val="20"/>
                <w:lang w:eastAsia="es-EC"/>
              </w:rPr>
            </w:pPr>
            <w:r w:rsidRPr="0059794A">
              <w:rPr>
                <w:rFonts w:ascii="Calibri" w:eastAsia="Times New Roman" w:hAnsi="Calibri"/>
                <w:b/>
                <w:color w:val="000000"/>
                <w:sz w:val="20"/>
                <w:lang w:eastAsia="es-EC"/>
              </w:rPr>
              <w:t>784</w:t>
            </w:r>
          </w:p>
        </w:tc>
      </w:tr>
    </w:tbl>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Fonts w:eastAsia="Calibri" w:cs="Arial"/>
          <w:b/>
          <w:bCs/>
          <w:sz w:val="18"/>
        </w:rPr>
      </w:pPr>
    </w:p>
    <w:p w:rsidR="00E76D67" w:rsidRDefault="00E76D67" w:rsidP="00E76D67">
      <w:pPr>
        <w:tabs>
          <w:tab w:val="left" w:pos="45"/>
          <w:tab w:val="left" w:pos="1260"/>
          <w:tab w:val="left" w:pos="1350"/>
        </w:tabs>
        <w:spacing w:after="0" w:line="240" w:lineRule="auto"/>
        <w:ind w:left="1354"/>
        <w:jc w:val="both"/>
        <w:rPr>
          <w:rStyle w:val="nw1"/>
          <w:rFonts w:eastAsia="Calibri" w:cs="Arial"/>
          <w:color w:val="000000"/>
        </w:rPr>
      </w:pPr>
    </w:p>
    <w:p w:rsidR="00E76D67" w:rsidRDefault="00E76D67" w:rsidP="00E76D67">
      <w:pPr>
        <w:tabs>
          <w:tab w:val="left" w:pos="45"/>
          <w:tab w:val="left" w:pos="1260"/>
          <w:tab w:val="left" w:pos="1350"/>
        </w:tabs>
        <w:spacing w:after="0" w:line="240" w:lineRule="auto"/>
        <w:ind w:left="1354"/>
        <w:jc w:val="both"/>
        <w:rPr>
          <w:rStyle w:val="nw1"/>
          <w:rFonts w:eastAsia="Calibri" w:cs="Arial"/>
          <w:color w:val="000000"/>
        </w:rPr>
      </w:pPr>
    </w:p>
    <w:p w:rsidR="00E76D67" w:rsidRDefault="00E76D67" w:rsidP="0037244B">
      <w:pPr>
        <w:tabs>
          <w:tab w:val="left" w:pos="45"/>
          <w:tab w:val="left" w:pos="1260"/>
          <w:tab w:val="left" w:pos="1350"/>
        </w:tabs>
        <w:spacing w:line="480" w:lineRule="auto"/>
        <w:ind w:left="1354"/>
        <w:jc w:val="both"/>
        <w:rPr>
          <w:rStyle w:val="nw1"/>
          <w:rFonts w:eastAsia="Calibri" w:cs="Arial"/>
          <w:color w:val="000000"/>
        </w:rPr>
      </w:pPr>
    </w:p>
    <w:p w:rsidR="00E76D67" w:rsidRDefault="00E76D67" w:rsidP="0037244B">
      <w:pPr>
        <w:tabs>
          <w:tab w:val="left" w:pos="45"/>
          <w:tab w:val="left" w:pos="1260"/>
          <w:tab w:val="left" w:pos="1350"/>
        </w:tabs>
        <w:spacing w:line="480" w:lineRule="auto"/>
        <w:ind w:left="1354"/>
        <w:jc w:val="both"/>
        <w:rPr>
          <w:rStyle w:val="nw1"/>
          <w:rFonts w:eastAsia="Calibri" w:cs="Arial"/>
          <w:color w:val="000000"/>
        </w:rPr>
      </w:pPr>
    </w:p>
    <w:p w:rsidR="00E76D67" w:rsidRDefault="00E76D67" w:rsidP="0037244B">
      <w:pPr>
        <w:tabs>
          <w:tab w:val="left" w:pos="45"/>
          <w:tab w:val="left" w:pos="1260"/>
          <w:tab w:val="left" w:pos="1350"/>
        </w:tabs>
        <w:spacing w:line="480" w:lineRule="auto"/>
        <w:ind w:left="1354"/>
        <w:jc w:val="both"/>
        <w:rPr>
          <w:rStyle w:val="nw1"/>
          <w:rFonts w:eastAsia="Calibri" w:cs="Arial"/>
          <w:color w:val="000000"/>
        </w:rPr>
      </w:pPr>
    </w:p>
    <w:p w:rsidR="00E76D67" w:rsidRDefault="00E76D67" w:rsidP="0037244B">
      <w:pPr>
        <w:tabs>
          <w:tab w:val="left" w:pos="45"/>
          <w:tab w:val="left" w:pos="1260"/>
          <w:tab w:val="left" w:pos="1350"/>
        </w:tabs>
        <w:spacing w:line="480" w:lineRule="auto"/>
        <w:ind w:left="1354"/>
        <w:jc w:val="both"/>
        <w:rPr>
          <w:rStyle w:val="nw1"/>
          <w:rFonts w:eastAsia="Calibri" w:cs="Arial"/>
          <w:color w:val="000000"/>
        </w:rPr>
      </w:pPr>
    </w:p>
    <w:tbl>
      <w:tblPr>
        <w:tblpPr w:leftFromText="141" w:rightFromText="141" w:vertAnchor="text" w:horzAnchor="page" w:tblpX="6868" w:tblpY="7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1296"/>
      </w:tblGrid>
      <w:tr w:rsidR="002A7D3C" w:rsidRPr="00C11874" w:rsidTr="00E34CCA">
        <w:trPr>
          <w:trHeight w:val="378"/>
        </w:trPr>
        <w:tc>
          <w:tcPr>
            <w:tcW w:w="1407" w:type="dxa"/>
            <w:shd w:val="clear" w:color="auto" w:fill="FF0000"/>
            <w:vAlign w:val="center"/>
          </w:tcPr>
          <w:p w:rsidR="002A7D3C" w:rsidRPr="002A7D3C" w:rsidRDefault="002A7D3C" w:rsidP="00E34CCA">
            <w:pPr>
              <w:tabs>
                <w:tab w:val="left" w:pos="7938"/>
              </w:tabs>
              <w:spacing w:after="0" w:line="240" w:lineRule="auto"/>
              <w:jc w:val="center"/>
              <w:rPr>
                <w:rFonts w:asciiTheme="minorHAnsi" w:eastAsia="Times New Roman" w:hAnsiTheme="minorHAnsi" w:cs="Arial"/>
                <w:b/>
                <w:bCs/>
                <w:sz w:val="22"/>
                <w:szCs w:val="20"/>
                <w:lang w:val="es-ES" w:eastAsia="es-ES"/>
              </w:rPr>
            </w:pPr>
            <w:r w:rsidRPr="002A7D3C">
              <w:rPr>
                <w:rFonts w:asciiTheme="minorHAnsi" w:eastAsia="Times New Roman" w:hAnsiTheme="minorHAnsi" w:cs="Arial"/>
                <w:b/>
                <w:bCs/>
                <w:sz w:val="22"/>
                <w:szCs w:val="20"/>
                <w:lang w:val="es-ES" w:eastAsia="es-ES"/>
              </w:rPr>
              <w:t>Inaceptable</w:t>
            </w:r>
          </w:p>
        </w:tc>
        <w:tc>
          <w:tcPr>
            <w:tcW w:w="1296" w:type="dxa"/>
            <w:shd w:val="clear" w:color="auto" w:fill="FFFFFF"/>
            <w:vAlign w:val="center"/>
          </w:tcPr>
          <w:p w:rsidR="002A7D3C" w:rsidRPr="002A7D3C" w:rsidRDefault="002A7D3C" w:rsidP="00E34CCA">
            <w:pPr>
              <w:tabs>
                <w:tab w:val="left" w:pos="7938"/>
              </w:tabs>
              <w:spacing w:after="0" w:line="240" w:lineRule="auto"/>
              <w:jc w:val="center"/>
              <w:rPr>
                <w:rFonts w:asciiTheme="minorHAnsi" w:eastAsia="Times New Roman" w:hAnsiTheme="minorHAnsi" w:cs="Arial"/>
                <w:b/>
                <w:bCs/>
                <w:sz w:val="20"/>
                <w:szCs w:val="20"/>
                <w:lang w:val="es-ES" w:eastAsia="es-ES"/>
              </w:rPr>
            </w:pPr>
            <w:r w:rsidRPr="002A7D3C">
              <w:rPr>
                <w:rFonts w:asciiTheme="minorHAnsi" w:eastAsia="Times New Roman" w:hAnsiTheme="minorHAnsi" w:cs="Arial"/>
                <w:b/>
                <w:bCs/>
                <w:sz w:val="20"/>
                <w:szCs w:val="20"/>
                <w:lang w:val="es-ES" w:eastAsia="es-ES"/>
              </w:rPr>
              <w:t>&lt; 700</w:t>
            </w:r>
          </w:p>
        </w:tc>
      </w:tr>
      <w:tr w:rsidR="002A7D3C" w:rsidRPr="00C11874" w:rsidTr="00E34CCA">
        <w:trPr>
          <w:trHeight w:val="352"/>
        </w:trPr>
        <w:tc>
          <w:tcPr>
            <w:tcW w:w="1407" w:type="dxa"/>
            <w:shd w:val="clear" w:color="auto" w:fill="FFFF00"/>
            <w:vAlign w:val="center"/>
          </w:tcPr>
          <w:p w:rsidR="002A7D3C" w:rsidRPr="002A7D3C" w:rsidRDefault="002A7D3C" w:rsidP="00E34CCA">
            <w:pPr>
              <w:tabs>
                <w:tab w:val="left" w:pos="7938"/>
              </w:tabs>
              <w:spacing w:after="0" w:line="240" w:lineRule="auto"/>
              <w:jc w:val="center"/>
              <w:rPr>
                <w:rFonts w:asciiTheme="minorHAnsi" w:eastAsia="Times New Roman" w:hAnsiTheme="minorHAnsi" w:cs="Arial"/>
                <w:b/>
                <w:bCs/>
                <w:sz w:val="22"/>
                <w:szCs w:val="20"/>
                <w:lang w:val="es-ES" w:eastAsia="es-ES"/>
              </w:rPr>
            </w:pPr>
            <w:r w:rsidRPr="002A7D3C">
              <w:rPr>
                <w:rFonts w:asciiTheme="minorHAnsi" w:eastAsia="Times New Roman" w:hAnsiTheme="minorHAnsi" w:cs="Arial"/>
                <w:b/>
                <w:bCs/>
                <w:sz w:val="22"/>
                <w:szCs w:val="20"/>
                <w:lang w:val="es-ES" w:eastAsia="es-ES"/>
              </w:rPr>
              <w:t>Aceptable</w:t>
            </w:r>
          </w:p>
        </w:tc>
        <w:tc>
          <w:tcPr>
            <w:tcW w:w="1296" w:type="dxa"/>
            <w:shd w:val="clear" w:color="auto" w:fill="FFFFFF"/>
            <w:vAlign w:val="center"/>
          </w:tcPr>
          <w:p w:rsidR="002A7D3C" w:rsidRPr="002A7D3C" w:rsidRDefault="002A7D3C" w:rsidP="00E34CCA">
            <w:pPr>
              <w:tabs>
                <w:tab w:val="left" w:pos="7938"/>
              </w:tabs>
              <w:spacing w:after="0" w:line="240" w:lineRule="auto"/>
              <w:jc w:val="center"/>
              <w:rPr>
                <w:rFonts w:asciiTheme="minorHAnsi" w:eastAsia="Times New Roman" w:hAnsiTheme="minorHAnsi" w:cs="Arial"/>
                <w:b/>
                <w:sz w:val="20"/>
                <w:szCs w:val="20"/>
                <w:lang w:val="es-ES" w:eastAsia="es-ES"/>
              </w:rPr>
            </w:pPr>
            <w:r w:rsidRPr="002A7D3C">
              <w:rPr>
                <w:rFonts w:asciiTheme="minorHAnsi" w:eastAsia="Times New Roman" w:hAnsiTheme="minorHAnsi" w:cs="Arial"/>
                <w:b/>
                <w:sz w:val="20"/>
                <w:szCs w:val="20"/>
                <w:lang w:val="es-ES" w:eastAsia="es-ES"/>
              </w:rPr>
              <w:t xml:space="preserve">700 – </w:t>
            </w:r>
            <w:r w:rsidR="00BB4C1A">
              <w:rPr>
                <w:rFonts w:asciiTheme="minorHAnsi" w:eastAsia="Times New Roman" w:hAnsiTheme="minorHAnsi" w:cs="Arial"/>
                <w:b/>
                <w:sz w:val="20"/>
                <w:szCs w:val="20"/>
                <w:lang w:val="es-ES" w:eastAsia="es-ES"/>
              </w:rPr>
              <w:t>900</w:t>
            </w:r>
          </w:p>
        </w:tc>
      </w:tr>
      <w:tr w:rsidR="002A7D3C" w:rsidRPr="00C11874" w:rsidTr="00E34CCA">
        <w:trPr>
          <w:trHeight w:val="352"/>
        </w:trPr>
        <w:tc>
          <w:tcPr>
            <w:tcW w:w="1407" w:type="dxa"/>
            <w:shd w:val="clear" w:color="auto" w:fill="66FF33"/>
            <w:vAlign w:val="center"/>
          </w:tcPr>
          <w:p w:rsidR="002A7D3C" w:rsidRPr="002A7D3C" w:rsidRDefault="002A7D3C" w:rsidP="00E34CCA">
            <w:pPr>
              <w:tabs>
                <w:tab w:val="left" w:pos="7938"/>
              </w:tabs>
              <w:spacing w:after="0" w:line="240" w:lineRule="auto"/>
              <w:jc w:val="center"/>
              <w:rPr>
                <w:rFonts w:asciiTheme="minorHAnsi" w:eastAsia="Times New Roman" w:hAnsiTheme="minorHAnsi" w:cs="Arial"/>
                <w:b/>
                <w:bCs/>
                <w:sz w:val="22"/>
                <w:szCs w:val="20"/>
                <w:lang w:val="es-ES" w:eastAsia="es-ES"/>
              </w:rPr>
            </w:pPr>
            <w:r w:rsidRPr="002A7D3C">
              <w:rPr>
                <w:rFonts w:asciiTheme="minorHAnsi" w:eastAsia="Times New Roman" w:hAnsiTheme="minorHAnsi" w:cs="Arial"/>
                <w:b/>
                <w:bCs/>
                <w:sz w:val="22"/>
                <w:szCs w:val="20"/>
                <w:lang w:val="es-ES" w:eastAsia="es-ES"/>
              </w:rPr>
              <w:t>Excelente</w:t>
            </w:r>
          </w:p>
        </w:tc>
        <w:tc>
          <w:tcPr>
            <w:tcW w:w="1296" w:type="dxa"/>
            <w:shd w:val="clear" w:color="auto" w:fill="FFFFFF"/>
            <w:vAlign w:val="center"/>
          </w:tcPr>
          <w:p w:rsidR="002A7D3C" w:rsidRPr="002A7D3C" w:rsidRDefault="002A7D3C" w:rsidP="00E34CCA">
            <w:pPr>
              <w:tabs>
                <w:tab w:val="left" w:pos="7938"/>
              </w:tabs>
              <w:spacing w:after="0" w:line="240" w:lineRule="auto"/>
              <w:jc w:val="center"/>
              <w:rPr>
                <w:rFonts w:asciiTheme="minorHAnsi" w:eastAsia="Times New Roman" w:hAnsiTheme="minorHAnsi" w:cs="Arial"/>
                <w:b/>
                <w:sz w:val="20"/>
                <w:szCs w:val="20"/>
                <w:lang w:val="es-ES" w:eastAsia="es-ES"/>
              </w:rPr>
            </w:pPr>
            <w:r w:rsidRPr="002A7D3C">
              <w:rPr>
                <w:rFonts w:asciiTheme="minorHAnsi" w:eastAsia="Times New Roman" w:hAnsiTheme="minorHAnsi" w:cs="Arial"/>
                <w:b/>
                <w:sz w:val="20"/>
                <w:szCs w:val="20"/>
                <w:lang w:val="es-ES" w:eastAsia="es-ES"/>
              </w:rPr>
              <w:t>&gt; 900</w:t>
            </w:r>
          </w:p>
        </w:tc>
      </w:tr>
    </w:tbl>
    <w:p w:rsidR="00E76D67" w:rsidRDefault="00E76D67" w:rsidP="0037244B">
      <w:pPr>
        <w:tabs>
          <w:tab w:val="left" w:pos="45"/>
          <w:tab w:val="left" w:pos="1260"/>
          <w:tab w:val="left" w:pos="1350"/>
        </w:tabs>
        <w:spacing w:line="480" w:lineRule="auto"/>
        <w:ind w:left="1354"/>
        <w:jc w:val="both"/>
        <w:rPr>
          <w:rStyle w:val="nw1"/>
          <w:rFonts w:eastAsia="Calibri" w:cs="Arial"/>
          <w:color w:val="000000"/>
        </w:rPr>
      </w:pPr>
    </w:p>
    <w:p w:rsidR="00E76D67" w:rsidRDefault="00E34CCA" w:rsidP="0037244B">
      <w:pPr>
        <w:tabs>
          <w:tab w:val="left" w:pos="45"/>
          <w:tab w:val="left" w:pos="1260"/>
          <w:tab w:val="left" w:pos="1350"/>
        </w:tabs>
        <w:spacing w:line="480" w:lineRule="auto"/>
        <w:ind w:left="1354"/>
        <w:jc w:val="both"/>
        <w:rPr>
          <w:rStyle w:val="nw1"/>
          <w:rFonts w:eastAsia="Calibri" w:cs="Arial"/>
          <w:color w:val="000000"/>
        </w:rPr>
      </w:pPr>
      <w:r>
        <w:rPr>
          <w:rFonts w:eastAsia="Calibri" w:cs="Arial"/>
          <w:noProof/>
          <w:color w:val="000000"/>
          <w:lang w:eastAsia="es-EC"/>
        </w:rPr>
        <w:drawing>
          <wp:anchor distT="0" distB="0" distL="114300" distR="114300" simplePos="0" relativeHeight="251735552" behindDoc="1" locked="0" layoutInCell="1" allowOverlap="1">
            <wp:simplePos x="0" y="0"/>
            <wp:positionH relativeFrom="column">
              <wp:posOffset>2289175</wp:posOffset>
            </wp:positionH>
            <wp:positionV relativeFrom="paragraph">
              <wp:posOffset>16510</wp:posOffset>
            </wp:positionV>
            <wp:extent cx="410845" cy="590550"/>
            <wp:effectExtent l="19050" t="0" r="8255" b="0"/>
            <wp:wrapTight wrapText="bothSides">
              <wp:wrapPolygon edited="0">
                <wp:start x="-1002" y="0"/>
                <wp:lineTo x="-1002" y="20903"/>
                <wp:lineTo x="22034" y="20903"/>
                <wp:lineTo x="22034" y="0"/>
                <wp:lineTo x="-1002" y="0"/>
              </wp:wrapPolygon>
            </wp:wrapTight>
            <wp:docPr id="3"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410845" cy="590550"/>
                    </a:xfrm>
                    <a:prstGeom prst="rect">
                      <a:avLst/>
                    </a:prstGeom>
                    <a:noFill/>
                    <a:ln w="9525">
                      <a:noFill/>
                      <a:miter lim="800000"/>
                      <a:headEnd/>
                      <a:tailEnd/>
                    </a:ln>
                  </pic:spPr>
                </pic:pic>
              </a:graphicData>
            </a:graphic>
          </wp:anchor>
        </w:drawing>
      </w:r>
    </w:p>
    <w:p w:rsidR="00F576FD" w:rsidRDefault="00F576FD">
      <w:pPr>
        <w:spacing w:after="0" w:line="240" w:lineRule="auto"/>
        <w:rPr>
          <w:rFonts w:eastAsia="Calibri" w:cs="Arial"/>
          <w:b/>
          <w:sz w:val="20"/>
        </w:rPr>
      </w:pPr>
    </w:p>
    <w:p w:rsidR="00430DD6" w:rsidRDefault="00430DD6" w:rsidP="00430DD6">
      <w:pPr>
        <w:spacing w:after="0" w:line="240" w:lineRule="auto"/>
        <w:ind w:left="710" w:firstLine="708"/>
        <w:rPr>
          <w:rFonts w:eastAsia="Calibri" w:cs="Arial"/>
          <w:b/>
          <w:sz w:val="18"/>
        </w:rPr>
      </w:pPr>
    </w:p>
    <w:p w:rsidR="00E34CCA" w:rsidRDefault="00E34CCA" w:rsidP="00E34CCA">
      <w:pPr>
        <w:spacing w:after="0" w:line="240" w:lineRule="auto"/>
        <w:ind w:left="1440"/>
        <w:jc w:val="center"/>
        <w:rPr>
          <w:rFonts w:eastAsia="Calibri" w:cs="Arial"/>
          <w:szCs w:val="24"/>
        </w:rPr>
      </w:pPr>
    </w:p>
    <w:p w:rsidR="00E34CCA" w:rsidRPr="00E34CCA" w:rsidRDefault="00E34CCA" w:rsidP="00E34CCA">
      <w:pPr>
        <w:spacing w:after="0" w:line="240" w:lineRule="auto"/>
        <w:ind w:left="1440"/>
        <w:jc w:val="center"/>
        <w:rPr>
          <w:rFonts w:eastAsia="Calibri" w:cs="Arial"/>
          <w:b/>
          <w:szCs w:val="24"/>
        </w:rPr>
      </w:pPr>
      <w:r w:rsidRPr="006F7C2E">
        <w:rPr>
          <w:rFonts w:eastAsia="Calibri" w:cs="Arial"/>
          <w:szCs w:val="24"/>
        </w:rPr>
        <w:t>Figura</w:t>
      </w:r>
      <w:r>
        <w:rPr>
          <w:rFonts w:eastAsia="Calibri" w:cs="Arial"/>
          <w:szCs w:val="24"/>
        </w:rPr>
        <w:t xml:space="preserve"> 4.18.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5</w:t>
      </w:r>
      <w:r w:rsidR="00701098" w:rsidRPr="006F7C2E">
        <w:rPr>
          <w:rFonts w:eastAsia="Calibri" w:cs="Arial"/>
          <w:szCs w:val="24"/>
        </w:rPr>
        <w:t xml:space="preserve"> –</w:t>
      </w:r>
      <w:r w:rsidR="00701098" w:rsidRPr="00E34CCA">
        <w:rPr>
          <w:rFonts w:eastAsia="Calibri" w:cs="Arial"/>
          <w:szCs w:val="24"/>
        </w:rPr>
        <w:t xml:space="preserve"> </w:t>
      </w:r>
      <w:r w:rsidR="00701098">
        <w:rPr>
          <w:rFonts w:eastAsia="Calibri" w:cs="Arial"/>
          <w:bCs/>
          <w:szCs w:val="24"/>
        </w:rPr>
        <w:t>PROMEDIO PLANTAS ENDURECIDAS POR</w:t>
      </w:r>
      <w:r w:rsidR="00701098" w:rsidRPr="00E34CCA">
        <w:rPr>
          <w:rFonts w:eastAsia="Calibri" w:cs="Arial"/>
          <w:bCs/>
          <w:szCs w:val="24"/>
        </w:rPr>
        <w:t xml:space="preserve"> JORNAL</w:t>
      </w:r>
    </w:p>
    <w:p w:rsidR="00E34CCA" w:rsidRPr="002507AA" w:rsidRDefault="00E34CCA" w:rsidP="00E34CCA">
      <w:pPr>
        <w:spacing w:after="0" w:line="240" w:lineRule="auto"/>
        <w:ind w:left="1440"/>
        <w:jc w:val="center"/>
        <w:rPr>
          <w:rFonts w:eastAsia="Calibri" w:cs="Arial"/>
          <w:b/>
          <w:sz w:val="18"/>
        </w:rPr>
      </w:pPr>
    </w:p>
    <w:p w:rsidR="00430DD6" w:rsidRPr="00F57973" w:rsidRDefault="00430DD6" w:rsidP="00F57973">
      <w:pPr>
        <w:spacing w:after="0" w:line="480" w:lineRule="auto"/>
        <w:ind w:left="706" w:firstLine="706"/>
        <w:rPr>
          <w:rFonts w:eastAsia="Calibri" w:cs="Arial"/>
          <w:b/>
        </w:rPr>
      </w:pPr>
    </w:p>
    <w:p w:rsidR="004D3639" w:rsidRDefault="00693D81" w:rsidP="00F57973">
      <w:pPr>
        <w:tabs>
          <w:tab w:val="left" w:pos="45"/>
          <w:tab w:val="left" w:pos="1260"/>
          <w:tab w:val="left" w:pos="1350"/>
        </w:tabs>
        <w:spacing w:after="0" w:line="480" w:lineRule="auto"/>
        <w:ind w:left="994"/>
        <w:jc w:val="both"/>
        <w:rPr>
          <w:rFonts w:eastAsia="Calibri" w:cs="Arial"/>
        </w:rPr>
      </w:pPr>
      <w:r>
        <w:rPr>
          <w:rFonts w:eastAsia="Calibri" w:cs="Arial"/>
        </w:rPr>
        <w:t>La grá</w:t>
      </w:r>
      <w:r w:rsidR="00F576FD" w:rsidRPr="004A751D">
        <w:rPr>
          <w:rFonts w:eastAsia="Calibri" w:cs="Arial"/>
        </w:rPr>
        <w:t xml:space="preserve">fica de tendencia </w:t>
      </w:r>
      <w:r w:rsidR="00E34CCA">
        <w:rPr>
          <w:rFonts w:eastAsia="Calibri" w:cs="Arial"/>
        </w:rPr>
        <w:t>N</w:t>
      </w:r>
      <w:r w:rsidR="00E34CCA" w:rsidRPr="00E34CCA">
        <w:rPr>
          <w:rFonts w:eastAsia="Calibri" w:cs="Arial"/>
          <w:vertAlign w:val="superscript"/>
        </w:rPr>
        <w:t>o</w:t>
      </w:r>
      <w:r w:rsidR="00E34CCA">
        <w:rPr>
          <w:rFonts w:eastAsia="Calibri" w:cs="Arial"/>
        </w:rPr>
        <w:t xml:space="preserve">5 </w:t>
      </w:r>
      <w:r w:rsidR="00F576FD" w:rsidRPr="004A751D">
        <w:rPr>
          <w:rFonts w:eastAsia="Calibri" w:cs="Arial"/>
        </w:rPr>
        <w:t xml:space="preserve">muestra el comportamiento </w:t>
      </w:r>
      <w:r w:rsidR="00F92A3A">
        <w:rPr>
          <w:rFonts w:eastAsia="Calibri" w:cs="Arial"/>
        </w:rPr>
        <w:t>del promedio de plantas endurecidas por jornal</w:t>
      </w:r>
      <w:r w:rsidR="00FB7327">
        <w:rPr>
          <w:rFonts w:eastAsia="Calibri" w:cs="Arial"/>
        </w:rPr>
        <w:t xml:space="preserve">, donde se evidencia promedios excelente en el primer semestre </w:t>
      </w:r>
      <w:r w:rsidR="00E34CCA">
        <w:rPr>
          <w:rFonts w:eastAsia="Calibri" w:cs="Arial"/>
        </w:rPr>
        <w:t>debido a</w:t>
      </w:r>
      <w:r>
        <w:rPr>
          <w:rFonts w:eastAsia="Calibri" w:cs="Arial"/>
        </w:rPr>
        <w:t xml:space="preserve"> que </w:t>
      </w:r>
      <w:r w:rsidR="00FB7327">
        <w:rPr>
          <w:rFonts w:eastAsia="Calibri" w:cs="Arial"/>
        </w:rPr>
        <w:t xml:space="preserve">hay poco personal y se tiene mayor control. En cambio en los siguientes </w:t>
      </w:r>
      <w:r w:rsidR="00FB7327">
        <w:rPr>
          <w:rFonts w:eastAsia="Calibri" w:cs="Arial"/>
        </w:rPr>
        <w:lastRenderedPageBreak/>
        <w:t xml:space="preserve">meses que </w:t>
      </w:r>
      <w:r w:rsidR="00595354">
        <w:rPr>
          <w:rFonts w:eastAsia="Calibri" w:cs="Arial"/>
        </w:rPr>
        <w:t xml:space="preserve">se contrata más personal </w:t>
      </w:r>
      <w:r w:rsidR="00FB7327">
        <w:rPr>
          <w:rFonts w:eastAsia="Calibri" w:cs="Arial"/>
        </w:rPr>
        <w:t xml:space="preserve">por lo que </w:t>
      </w:r>
      <w:r w:rsidR="00595354">
        <w:rPr>
          <w:rFonts w:eastAsia="Calibri" w:cs="Arial"/>
        </w:rPr>
        <w:t xml:space="preserve">es </w:t>
      </w:r>
      <w:r w:rsidR="002778DE">
        <w:rPr>
          <w:rFonts w:eastAsia="Calibri" w:cs="Arial"/>
        </w:rPr>
        <w:t>más</w:t>
      </w:r>
      <w:r w:rsidR="00595354">
        <w:rPr>
          <w:rFonts w:eastAsia="Calibri" w:cs="Arial"/>
        </w:rPr>
        <w:t xml:space="preserve"> difícil controlar</w:t>
      </w:r>
      <w:r w:rsidR="00DD1961">
        <w:rPr>
          <w:rFonts w:eastAsia="Calibri" w:cs="Arial"/>
        </w:rPr>
        <w:t xml:space="preserve"> las </w:t>
      </w:r>
      <w:r w:rsidR="00FB7327">
        <w:rPr>
          <w:rFonts w:eastAsia="Calibri" w:cs="Arial"/>
        </w:rPr>
        <w:t xml:space="preserve">labores. </w:t>
      </w:r>
    </w:p>
    <w:p w:rsidR="00D80FD2" w:rsidRDefault="00D80FD2" w:rsidP="00F57973">
      <w:pPr>
        <w:tabs>
          <w:tab w:val="left" w:pos="45"/>
          <w:tab w:val="left" w:pos="1260"/>
          <w:tab w:val="left" w:pos="1350"/>
        </w:tabs>
        <w:spacing w:after="0" w:line="480" w:lineRule="auto"/>
        <w:ind w:left="994"/>
        <w:jc w:val="both"/>
        <w:rPr>
          <w:rFonts w:eastAsia="Calibri" w:cs="Arial"/>
        </w:rPr>
      </w:pPr>
    </w:p>
    <w:tbl>
      <w:tblPr>
        <w:tblpPr w:leftFromText="141" w:rightFromText="141" w:vertAnchor="text" w:horzAnchor="page" w:tblpX="3421" w:tblpY="71"/>
        <w:tblW w:w="7090" w:type="dxa"/>
        <w:tblCellMar>
          <w:left w:w="70" w:type="dxa"/>
          <w:right w:w="70" w:type="dxa"/>
        </w:tblCellMar>
        <w:tblLook w:val="04A0"/>
      </w:tblPr>
      <w:tblGrid>
        <w:gridCol w:w="1133"/>
        <w:gridCol w:w="591"/>
        <w:gridCol w:w="309"/>
        <w:gridCol w:w="282"/>
        <w:gridCol w:w="407"/>
        <w:gridCol w:w="202"/>
        <w:gridCol w:w="386"/>
        <w:gridCol w:w="96"/>
        <w:gridCol w:w="109"/>
        <w:gridCol w:w="518"/>
        <w:gridCol w:w="133"/>
        <w:gridCol w:w="224"/>
        <w:gridCol w:w="296"/>
        <w:gridCol w:w="98"/>
        <w:gridCol w:w="326"/>
        <w:gridCol w:w="314"/>
        <w:gridCol w:w="363"/>
        <w:gridCol w:w="234"/>
        <w:gridCol w:w="79"/>
        <w:gridCol w:w="350"/>
        <w:gridCol w:w="162"/>
        <w:gridCol w:w="587"/>
      </w:tblGrid>
      <w:tr w:rsidR="002A7D3C" w:rsidRPr="002A7D3C" w:rsidTr="004D3639">
        <w:trPr>
          <w:trHeight w:val="281"/>
        </w:trPr>
        <w:tc>
          <w:tcPr>
            <w:tcW w:w="7090" w:type="dxa"/>
            <w:gridSpan w:val="22"/>
            <w:tcBorders>
              <w:top w:val="single" w:sz="4" w:space="0" w:color="auto"/>
              <w:left w:val="single" w:sz="4" w:space="0" w:color="auto"/>
              <w:bottom w:val="single" w:sz="4" w:space="0" w:color="auto"/>
              <w:right w:val="single" w:sz="4" w:space="0" w:color="000000"/>
            </w:tcBorders>
            <w:shd w:val="clear" w:color="000000" w:fill="4F81BD"/>
            <w:noWrap/>
            <w:vAlign w:val="center"/>
            <w:hideMark/>
          </w:tcPr>
          <w:p w:rsidR="002A7D3C" w:rsidRPr="002A7D3C" w:rsidRDefault="002A7D3C" w:rsidP="00E34CCA">
            <w:pPr>
              <w:spacing w:after="0" w:line="240" w:lineRule="auto"/>
              <w:jc w:val="center"/>
              <w:rPr>
                <w:rFonts w:eastAsia="Times New Roman" w:cs="Arial"/>
                <w:b/>
                <w:bCs/>
                <w:color w:val="FFFFFF"/>
                <w:sz w:val="28"/>
                <w:szCs w:val="28"/>
                <w:lang w:eastAsia="es-EC"/>
              </w:rPr>
            </w:pPr>
            <w:r w:rsidRPr="002A7D3C">
              <w:rPr>
                <w:rFonts w:eastAsia="Times New Roman" w:cs="Arial"/>
                <w:b/>
                <w:bCs/>
                <w:color w:val="FFFFFF"/>
                <w:sz w:val="22"/>
                <w:szCs w:val="28"/>
                <w:lang w:eastAsia="es-EC"/>
              </w:rPr>
              <w:t>Sistema de control de gestión- Gráfica de tendencia</w:t>
            </w:r>
          </w:p>
        </w:tc>
      </w:tr>
      <w:tr w:rsidR="002A7D3C" w:rsidRPr="002A7D3C" w:rsidTr="004D3639">
        <w:trPr>
          <w:trHeight w:val="332"/>
        </w:trPr>
        <w:tc>
          <w:tcPr>
            <w:tcW w:w="113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bCs/>
                <w:sz w:val="20"/>
                <w:szCs w:val="20"/>
                <w:lang w:eastAsia="es-EC"/>
              </w:rPr>
            </w:pPr>
            <w:r w:rsidRPr="002A7D3C">
              <w:rPr>
                <w:rFonts w:ascii="Calibri" w:eastAsia="Times New Roman" w:hAnsi="Calibri"/>
                <w:b/>
                <w:bCs/>
                <w:sz w:val="20"/>
                <w:szCs w:val="20"/>
                <w:lang w:eastAsia="es-EC"/>
              </w:rPr>
              <w:t>Nombre indicador</w:t>
            </w:r>
          </w:p>
        </w:tc>
        <w:tc>
          <w:tcPr>
            <w:tcW w:w="2177"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plantas rechazadas</w:t>
            </w:r>
          </w:p>
        </w:tc>
        <w:tc>
          <w:tcPr>
            <w:tcW w:w="1080" w:type="dxa"/>
            <w:gridSpan w:val="5"/>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bCs/>
                <w:sz w:val="20"/>
                <w:szCs w:val="20"/>
                <w:lang w:eastAsia="es-EC"/>
              </w:rPr>
            </w:pPr>
            <w:r w:rsidRPr="002A7D3C">
              <w:rPr>
                <w:rFonts w:ascii="Calibri" w:eastAsia="Times New Roman" w:hAnsi="Calibri"/>
                <w:b/>
                <w:bCs/>
                <w:sz w:val="20"/>
                <w:szCs w:val="20"/>
                <w:lang w:eastAsia="es-EC"/>
              </w:rPr>
              <w:t>Unidad</w:t>
            </w:r>
          </w:p>
        </w:tc>
        <w:tc>
          <w:tcPr>
            <w:tcW w:w="720"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sz w:val="18"/>
                <w:szCs w:val="18"/>
                <w:lang w:eastAsia="es-EC"/>
              </w:rPr>
            </w:pPr>
            <w:r w:rsidRPr="002A7D3C">
              <w:rPr>
                <w:rFonts w:ascii="Calibri" w:eastAsia="Times New Roman" w:hAnsi="Calibri"/>
                <w:sz w:val="18"/>
                <w:szCs w:val="18"/>
                <w:lang w:eastAsia="es-EC"/>
              </w:rPr>
              <w:t>%</w:t>
            </w:r>
          </w:p>
        </w:tc>
        <w:tc>
          <w:tcPr>
            <w:tcW w:w="990" w:type="dxa"/>
            <w:gridSpan w:val="4"/>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bCs/>
                <w:sz w:val="18"/>
                <w:szCs w:val="18"/>
                <w:lang w:eastAsia="es-EC"/>
              </w:rPr>
            </w:pPr>
            <w:r w:rsidRPr="002A7D3C">
              <w:rPr>
                <w:rFonts w:ascii="Calibri" w:eastAsia="Times New Roman" w:hAnsi="Calibri"/>
                <w:b/>
                <w:bCs/>
                <w:sz w:val="18"/>
                <w:szCs w:val="18"/>
                <w:lang w:eastAsia="es-EC"/>
              </w:rPr>
              <w:t>Código</w:t>
            </w:r>
          </w:p>
        </w:tc>
        <w:tc>
          <w:tcPr>
            <w:tcW w:w="990"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rPr>
                <w:rFonts w:ascii="Calibri" w:eastAsia="Times New Roman" w:hAnsi="Calibri"/>
                <w:sz w:val="18"/>
                <w:szCs w:val="18"/>
                <w:lang w:eastAsia="es-EC"/>
              </w:rPr>
            </w:pPr>
            <w:r w:rsidRPr="002A7D3C">
              <w:rPr>
                <w:rFonts w:ascii="Calibri" w:eastAsia="Times New Roman" w:hAnsi="Calibri"/>
                <w:sz w:val="18"/>
                <w:szCs w:val="18"/>
                <w:lang w:eastAsia="es-EC"/>
              </w:rPr>
              <w:t> </w:t>
            </w:r>
          </w:p>
        </w:tc>
      </w:tr>
      <w:tr w:rsidR="002778DE" w:rsidRPr="002A7D3C" w:rsidTr="004D3639">
        <w:trPr>
          <w:trHeight w:val="531"/>
        </w:trPr>
        <w:tc>
          <w:tcPr>
            <w:tcW w:w="11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bCs/>
                <w:sz w:val="20"/>
                <w:szCs w:val="20"/>
                <w:lang w:eastAsia="es-EC"/>
              </w:rPr>
            </w:pPr>
            <w:r w:rsidRPr="002A7D3C">
              <w:rPr>
                <w:rFonts w:ascii="Calibri" w:eastAsia="Times New Roman" w:hAnsi="Calibri"/>
                <w:b/>
                <w:bCs/>
                <w:sz w:val="20"/>
                <w:szCs w:val="20"/>
                <w:lang w:eastAsia="es-EC"/>
              </w:rPr>
              <w:t>Métrica indicador</w:t>
            </w:r>
          </w:p>
        </w:tc>
        <w:tc>
          <w:tcPr>
            <w:tcW w:w="2177"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2A7D3C" w:rsidRPr="002A7D3C" w:rsidRDefault="002A7D3C" w:rsidP="00E34CCA">
            <w:pPr>
              <w:spacing w:after="0" w:line="240" w:lineRule="auto"/>
              <w:jc w:val="center"/>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planta muertas + enfermas / total plantas endurecidas (*100 )</w:t>
            </w:r>
          </w:p>
        </w:tc>
        <w:tc>
          <w:tcPr>
            <w:tcW w:w="108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A7D3C" w:rsidRPr="002A7D3C" w:rsidRDefault="002A7D3C" w:rsidP="00E34CCA">
            <w:pPr>
              <w:spacing w:after="0" w:line="240" w:lineRule="auto"/>
              <w:jc w:val="center"/>
              <w:rPr>
                <w:rFonts w:ascii="Calibri" w:eastAsia="Times New Roman" w:hAnsi="Calibri"/>
                <w:b/>
                <w:bCs/>
                <w:sz w:val="20"/>
                <w:szCs w:val="20"/>
                <w:lang w:eastAsia="es-EC"/>
              </w:rPr>
            </w:pPr>
            <w:r w:rsidRPr="002A7D3C">
              <w:rPr>
                <w:rFonts w:ascii="Calibri" w:eastAsia="Times New Roman" w:hAnsi="Calibri"/>
                <w:b/>
                <w:bCs/>
                <w:sz w:val="20"/>
                <w:szCs w:val="20"/>
                <w:lang w:eastAsia="es-EC"/>
              </w:rPr>
              <w:t>Tendencia</w:t>
            </w:r>
          </w:p>
        </w:tc>
        <w:tc>
          <w:tcPr>
            <w:tcW w:w="7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A7D3C" w:rsidRPr="002A7D3C" w:rsidRDefault="002A7D3C" w:rsidP="00E34CCA">
            <w:pPr>
              <w:spacing w:after="0" w:line="240" w:lineRule="auto"/>
              <w:jc w:val="center"/>
              <w:rPr>
                <w:rFonts w:ascii="Calibri" w:eastAsia="Times New Roman" w:hAnsi="Calibri"/>
                <w:sz w:val="18"/>
                <w:szCs w:val="18"/>
                <w:lang w:eastAsia="es-EC"/>
              </w:rPr>
            </w:pPr>
            <w:r w:rsidRPr="002A7D3C">
              <w:rPr>
                <w:rFonts w:ascii="Calibri" w:eastAsia="Times New Roman" w:hAnsi="Calibri"/>
                <w:sz w:val="18"/>
                <w:szCs w:val="18"/>
                <w:lang w:eastAsia="es-EC"/>
              </w:rPr>
              <w:t>Hacia a</w:t>
            </w:r>
            <w:r w:rsidR="00FB7327">
              <w:rPr>
                <w:rFonts w:ascii="Calibri" w:eastAsia="Times New Roman" w:hAnsi="Calibri"/>
                <w:sz w:val="18"/>
                <w:szCs w:val="18"/>
                <w:lang w:eastAsia="es-EC"/>
              </w:rPr>
              <w:t>bajo</w:t>
            </w:r>
          </w:p>
        </w:tc>
        <w:tc>
          <w:tcPr>
            <w:tcW w:w="99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bCs/>
                <w:sz w:val="18"/>
                <w:szCs w:val="18"/>
                <w:lang w:eastAsia="es-EC"/>
              </w:rPr>
            </w:pPr>
            <w:r w:rsidRPr="002A7D3C">
              <w:rPr>
                <w:rFonts w:ascii="Calibri" w:eastAsia="Times New Roman" w:hAnsi="Calibri"/>
                <w:b/>
                <w:bCs/>
                <w:sz w:val="18"/>
                <w:szCs w:val="18"/>
                <w:lang w:eastAsia="es-EC"/>
              </w:rPr>
              <w:t>Fecha</w:t>
            </w:r>
          </w:p>
        </w:tc>
        <w:tc>
          <w:tcPr>
            <w:tcW w:w="99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rPr>
                <w:rFonts w:ascii="Calibri" w:eastAsia="Times New Roman" w:hAnsi="Calibri"/>
                <w:sz w:val="18"/>
                <w:szCs w:val="18"/>
                <w:lang w:eastAsia="es-EC"/>
              </w:rPr>
            </w:pPr>
            <w:r w:rsidRPr="002A7D3C">
              <w:rPr>
                <w:rFonts w:ascii="Calibri" w:eastAsia="Times New Roman" w:hAnsi="Calibri"/>
                <w:sz w:val="18"/>
                <w:szCs w:val="18"/>
                <w:lang w:eastAsia="es-EC"/>
              </w:rPr>
              <w:t> </w:t>
            </w:r>
          </w:p>
        </w:tc>
      </w:tr>
      <w:tr w:rsidR="002778DE" w:rsidRPr="002A7D3C" w:rsidTr="004D3639">
        <w:trPr>
          <w:trHeight w:val="332"/>
        </w:trPr>
        <w:tc>
          <w:tcPr>
            <w:tcW w:w="1133" w:type="dxa"/>
            <w:tcBorders>
              <w:top w:val="single" w:sz="4" w:space="0" w:color="auto"/>
            </w:tcBorders>
            <w:shd w:val="clear" w:color="auto" w:fill="auto"/>
            <w:noWrap/>
            <w:vAlign w:val="bottom"/>
            <w:hideMark/>
          </w:tcPr>
          <w:p w:rsidR="002A7D3C" w:rsidRPr="002A7D3C" w:rsidRDefault="00693D81" w:rsidP="00E34CCA">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39648" behindDoc="0" locked="0" layoutInCell="1" allowOverlap="1">
                  <wp:simplePos x="0" y="0"/>
                  <wp:positionH relativeFrom="column">
                    <wp:posOffset>203200</wp:posOffset>
                  </wp:positionH>
                  <wp:positionV relativeFrom="paragraph">
                    <wp:posOffset>58420</wp:posOffset>
                  </wp:positionV>
                  <wp:extent cx="4086225" cy="1685925"/>
                  <wp:effectExtent l="19050" t="0" r="9525" b="0"/>
                  <wp:wrapNone/>
                  <wp:docPr id="7"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2A7D3C" w:rsidRPr="002A7D3C">
              <w:rPr>
                <w:rFonts w:ascii="Calibri" w:eastAsia="Times New Roman" w:hAnsi="Calibri"/>
                <w:color w:val="000000"/>
                <w:sz w:val="22"/>
                <w:szCs w:val="22"/>
                <w:lang w:eastAsia="es-EC"/>
              </w:rPr>
              <w:t> </w:t>
            </w:r>
          </w:p>
        </w:tc>
        <w:tc>
          <w:tcPr>
            <w:tcW w:w="900" w:type="dxa"/>
            <w:gridSpan w:val="2"/>
            <w:tcBorders>
              <w:top w:val="single" w:sz="4" w:space="0" w:color="auto"/>
            </w:tcBorders>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p>
          <w:tbl>
            <w:tblPr>
              <w:tblW w:w="0" w:type="auto"/>
              <w:tblCellSpacing w:w="0" w:type="dxa"/>
              <w:tblCellMar>
                <w:left w:w="0" w:type="dxa"/>
                <w:right w:w="0" w:type="dxa"/>
              </w:tblCellMar>
              <w:tblLook w:val="04A0"/>
            </w:tblPr>
            <w:tblGrid>
              <w:gridCol w:w="700"/>
            </w:tblGrid>
            <w:tr w:rsidR="002A7D3C" w:rsidRPr="002A7D3C" w:rsidTr="00E34CCA">
              <w:trPr>
                <w:trHeight w:val="332"/>
                <w:tblCellSpacing w:w="0" w:type="dxa"/>
              </w:trPr>
              <w:tc>
                <w:tcPr>
                  <w:tcW w:w="700" w:type="dxa"/>
                  <w:tcBorders>
                    <w:top w:val="nil"/>
                    <w:left w:val="nil"/>
                    <w:bottom w:val="nil"/>
                    <w:right w:val="nil"/>
                  </w:tcBorders>
                  <w:shd w:val="clear" w:color="000000" w:fill="FFFFFF"/>
                  <w:noWrap/>
                  <w:vAlign w:val="bottom"/>
                  <w:hideMark/>
                </w:tcPr>
                <w:p w:rsidR="002A7D3C" w:rsidRPr="002A7D3C" w:rsidRDefault="002A7D3C" w:rsidP="000859E9">
                  <w:pPr>
                    <w:framePr w:hSpace="141" w:wrap="around" w:vAnchor="text" w:hAnchor="page" w:x="3421" w:y="71"/>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r>
          </w:tbl>
          <w:p w:rsidR="002A7D3C" w:rsidRPr="002A7D3C" w:rsidRDefault="002A7D3C" w:rsidP="00E34CCA">
            <w:pPr>
              <w:spacing w:after="0" w:line="240" w:lineRule="auto"/>
              <w:rPr>
                <w:rFonts w:ascii="Calibri" w:eastAsia="Times New Roman" w:hAnsi="Calibri"/>
                <w:color w:val="000000"/>
                <w:sz w:val="22"/>
                <w:szCs w:val="22"/>
                <w:lang w:eastAsia="es-EC"/>
              </w:rPr>
            </w:pPr>
          </w:p>
        </w:tc>
        <w:tc>
          <w:tcPr>
            <w:tcW w:w="689" w:type="dxa"/>
            <w:gridSpan w:val="2"/>
            <w:tcBorders>
              <w:top w:val="single" w:sz="4" w:space="0" w:color="auto"/>
            </w:tcBorders>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tcBorders>
              <w:top w:val="single" w:sz="4" w:space="0" w:color="auto"/>
            </w:tcBorders>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tcBorders>
              <w:top w:val="single" w:sz="4" w:space="0" w:color="auto"/>
            </w:tcBorders>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tcBorders>
              <w:top w:val="single" w:sz="4" w:space="0" w:color="auto"/>
            </w:tcBorders>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tcBorders>
              <w:top w:val="single" w:sz="4" w:space="0" w:color="auto"/>
            </w:tcBorders>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tcBorders>
              <w:top w:val="single" w:sz="4" w:space="0" w:color="auto"/>
            </w:tcBorders>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tcBorders>
              <w:top w:val="single" w:sz="4" w:space="0" w:color="auto"/>
            </w:tcBorders>
            <w:shd w:val="clear" w:color="auto" w:fill="auto"/>
            <w:noWrap/>
            <w:vAlign w:val="bottom"/>
            <w:hideMark/>
          </w:tcPr>
          <w:p w:rsidR="002A7D3C" w:rsidRPr="002A7D3C" w:rsidRDefault="002A7D3C" w:rsidP="00E34CCA">
            <w:pPr>
              <w:spacing w:after="0" w:line="240" w:lineRule="auto"/>
              <w:jc w:val="center"/>
              <w:rPr>
                <w:rFonts w:ascii="Calibri" w:eastAsia="Times New Roman" w:hAnsi="Calibri"/>
                <w:b/>
                <w:bCs/>
                <w:color w:val="FFFFFF"/>
                <w:sz w:val="18"/>
                <w:szCs w:val="18"/>
                <w:lang w:eastAsia="es-EC"/>
              </w:rPr>
            </w:pPr>
            <w:r w:rsidRPr="002A7D3C">
              <w:rPr>
                <w:rFonts w:ascii="Calibri" w:eastAsia="Times New Roman" w:hAnsi="Calibri"/>
                <w:b/>
                <w:bCs/>
                <w:color w:val="FFFFFF"/>
                <w:sz w:val="18"/>
                <w:szCs w:val="18"/>
                <w:lang w:eastAsia="es-EC"/>
              </w:rPr>
              <w:t> </w:t>
            </w:r>
          </w:p>
        </w:tc>
        <w:tc>
          <w:tcPr>
            <w:tcW w:w="640" w:type="dxa"/>
            <w:gridSpan w:val="2"/>
            <w:tcBorders>
              <w:top w:val="single" w:sz="4" w:space="0" w:color="auto"/>
            </w:tcBorders>
            <w:shd w:val="clear" w:color="auto" w:fill="auto"/>
            <w:vAlign w:val="bottom"/>
          </w:tcPr>
          <w:p w:rsidR="002A7D3C" w:rsidRPr="002A7D3C" w:rsidRDefault="002A7D3C" w:rsidP="00E34CCA">
            <w:pPr>
              <w:spacing w:after="0" w:line="240" w:lineRule="auto"/>
              <w:jc w:val="center"/>
              <w:rPr>
                <w:rFonts w:ascii="Calibri" w:eastAsia="Times New Roman" w:hAnsi="Calibri"/>
                <w:b/>
                <w:bCs/>
                <w:color w:val="FFFFFF"/>
                <w:sz w:val="18"/>
                <w:szCs w:val="18"/>
                <w:lang w:eastAsia="es-EC"/>
              </w:rPr>
            </w:pPr>
          </w:p>
        </w:tc>
      </w:tr>
      <w:tr w:rsidR="002778DE" w:rsidRPr="002A7D3C" w:rsidTr="004D3639">
        <w:trPr>
          <w:trHeight w:val="332"/>
        </w:trPr>
        <w:tc>
          <w:tcPr>
            <w:tcW w:w="113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90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9"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shd w:val="clear" w:color="auto" w:fill="auto"/>
            <w:noWrap/>
            <w:vAlign w:val="bottom"/>
            <w:hideMark/>
          </w:tcPr>
          <w:p w:rsidR="002A7D3C" w:rsidRPr="002A7D3C" w:rsidRDefault="002A7D3C" w:rsidP="00E34CCA">
            <w:pPr>
              <w:spacing w:after="0" w:line="240" w:lineRule="auto"/>
              <w:jc w:val="center"/>
              <w:rPr>
                <w:rFonts w:ascii="Calibri" w:eastAsia="Times New Roman" w:hAnsi="Calibri"/>
                <w:b/>
                <w:bCs/>
                <w:color w:val="000000"/>
                <w:sz w:val="18"/>
                <w:szCs w:val="18"/>
                <w:lang w:eastAsia="es-EC"/>
              </w:rPr>
            </w:pPr>
            <w:r w:rsidRPr="002A7D3C">
              <w:rPr>
                <w:rFonts w:ascii="Calibri" w:eastAsia="Times New Roman" w:hAnsi="Calibri"/>
                <w:b/>
                <w:bCs/>
                <w:color w:val="000000"/>
                <w:sz w:val="18"/>
                <w:szCs w:val="18"/>
                <w:lang w:eastAsia="es-EC"/>
              </w:rPr>
              <w:t> </w:t>
            </w:r>
          </w:p>
        </w:tc>
        <w:tc>
          <w:tcPr>
            <w:tcW w:w="640" w:type="dxa"/>
            <w:gridSpan w:val="2"/>
            <w:shd w:val="clear" w:color="auto" w:fill="auto"/>
            <w:noWrap/>
            <w:vAlign w:val="bottom"/>
            <w:hideMark/>
          </w:tcPr>
          <w:p w:rsidR="002A7D3C" w:rsidRPr="002A7D3C" w:rsidRDefault="002A7D3C" w:rsidP="00E34CCA">
            <w:pPr>
              <w:spacing w:after="0" w:line="240" w:lineRule="auto"/>
              <w:jc w:val="center"/>
              <w:rPr>
                <w:rFonts w:ascii="Calibri" w:eastAsia="Times New Roman" w:hAnsi="Calibri"/>
                <w:b/>
                <w:bCs/>
                <w:color w:val="000000"/>
                <w:sz w:val="18"/>
                <w:szCs w:val="18"/>
                <w:lang w:eastAsia="es-EC"/>
              </w:rPr>
            </w:pPr>
            <w:r w:rsidRPr="002A7D3C">
              <w:rPr>
                <w:rFonts w:ascii="Calibri" w:eastAsia="Times New Roman" w:hAnsi="Calibri"/>
                <w:b/>
                <w:bCs/>
                <w:color w:val="000000"/>
                <w:sz w:val="18"/>
                <w:szCs w:val="18"/>
                <w:lang w:eastAsia="es-EC"/>
              </w:rPr>
              <w:t> </w:t>
            </w:r>
          </w:p>
        </w:tc>
      </w:tr>
      <w:tr w:rsidR="002778DE" w:rsidRPr="002A7D3C" w:rsidTr="004D3639">
        <w:trPr>
          <w:trHeight w:val="332"/>
        </w:trPr>
        <w:tc>
          <w:tcPr>
            <w:tcW w:w="113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90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9"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4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r>
      <w:tr w:rsidR="002778DE" w:rsidRPr="002A7D3C" w:rsidTr="004D3639">
        <w:trPr>
          <w:trHeight w:val="332"/>
        </w:trPr>
        <w:tc>
          <w:tcPr>
            <w:tcW w:w="113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90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9"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4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r>
      <w:tr w:rsidR="002778DE" w:rsidRPr="002A7D3C" w:rsidTr="004D3639">
        <w:trPr>
          <w:trHeight w:val="332"/>
        </w:trPr>
        <w:tc>
          <w:tcPr>
            <w:tcW w:w="113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90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9"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4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r>
      <w:tr w:rsidR="002778DE" w:rsidRPr="002A7D3C" w:rsidTr="004D3639">
        <w:trPr>
          <w:trHeight w:val="332"/>
        </w:trPr>
        <w:tc>
          <w:tcPr>
            <w:tcW w:w="113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90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9"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4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r>
      <w:tr w:rsidR="002778DE" w:rsidRPr="002A7D3C" w:rsidTr="004D3639">
        <w:trPr>
          <w:trHeight w:val="332"/>
        </w:trPr>
        <w:tc>
          <w:tcPr>
            <w:tcW w:w="113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90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9"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4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r>
      <w:tr w:rsidR="002778DE" w:rsidRPr="002A7D3C" w:rsidTr="004D3639">
        <w:trPr>
          <w:trHeight w:val="332"/>
        </w:trPr>
        <w:tc>
          <w:tcPr>
            <w:tcW w:w="113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90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9"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84"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27"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5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738"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363" w:type="dxa"/>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63" w:type="dxa"/>
            <w:gridSpan w:val="3"/>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c>
          <w:tcPr>
            <w:tcW w:w="640" w:type="dxa"/>
            <w:gridSpan w:val="2"/>
            <w:shd w:val="clear" w:color="auto" w:fill="auto"/>
            <w:noWrap/>
            <w:vAlign w:val="bottom"/>
            <w:hideMark/>
          </w:tcPr>
          <w:p w:rsidR="002A7D3C" w:rsidRPr="002A7D3C" w:rsidRDefault="002A7D3C" w:rsidP="00E34CCA">
            <w:pPr>
              <w:spacing w:after="0" w:line="240" w:lineRule="auto"/>
              <w:rPr>
                <w:rFonts w:ascii="Calibri" w:eastAsia="Times New Roman" w:hAnsi="Calibri"/>
                <w:color w:val="000000"/>
                <w:sz w:val="18"/>
                <w:szCs w:val="18"/>
                <w:lang w:eastAsia="es-EC"/>
              </w:rPr>
            </w:pPr>
            <w:r w:rsidRPr="002A7D3C">
              <w:rPr>
                <w:rFonts w:ascii="Calibri" w:eastAsia="Times New Roman" w:hAnsi="Calibri"/>
                <w:color w:val="000000"/>
                <w:sz w:val="18"/>
                <w:szCs w:val="18"/>
                <w:lang w:eastAsia="es-EC"/>
              </w:rPr>
              <w:t> </w:t>
            </w:r>
          </w:p>
        </w:tc>
      </w:tr>
      <w:tr w:rsidR="002778DE" w:rsidRPr="002A7D3C" w:rsidTr="004D3639">
        <w:trPr>
          <w:trHeight w:val="332"/>
        </w:trPr>
        <w:tc>
          <w:tcPr>
            <w:tcW w:w="1133" w:type="dxa"/>
            <w:tcBorders>
              <w:left w:val="nil"/>
              <w:bottom w:val="nil"/>
              <w:right w:val="nil"/>
            </w:tcBorders>
            <w:shd w:val="clear" w:color="000000" w:fill="FFFFFF"/>
            <w:noWrap/>
            <w:vAlign w:val="bottom"/>
            <w:hideMark/>
          </w:tcPr>
          <w:p w:rsidR="002A7D3C" w:rsidRPr="002A7D3C" w:rsidRDefault="002A7D3C" w:rsidP="00E34CCA">
            <w:pPr>
              <w:spacing w:after="0" w:line="240" w:lineRule="auto"/>
              <w:rPr>
                <w:rFonts w:ascii="Calibri" w:eastAsia="Times New Roman" w:hAnsi="Calibri"/>
                <w:color w:val="000000"/>
                <w:sz w:val="22"/>
                <w:szCs w:val="22"/>
                <w:lang w:eastAsia="es-EC"/>
              </w:rPr>
            </w:pPr>
            <w:r w:rsidRPr="002A7D3C">
              <w:rPr>
                <w:rFonts w:ascii="Calibri" w:eastAsia="Times New Roman" w:hAnsi="Calibri"/>
                <w:color w:val="000000"/>
                <w:sz w:val="22"/>
                <w:szCs w:val="22"/>
                <w:lang w:eastAsia="es-EC"/>
              </w:rPr>
              <w:t> </w:t>
            </w:r>
          </w:p>
        </w:tc>
        <w:tc>
          <w:tcPr>
            <w:tcW w:w="591"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ENE</w:t>
            </w:r>
          </w:p>
        </w:tc>
        <w:tc>
          <w:tcPr>
            <w:tcW w:w="591"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FEB</w:t>
            </w:r>
          </w:p>
        </w:tc>
        <w:tc>
          <w:tcPr>
            <w:tcW w:w="609"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MAR</w:t>
            </w:r>
          </w:p>
        </w:tc>
        <w:tc>
          <w:tcPr>
            <w:tcW w:w="591"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ABR</w:t>
            </w:r>
          </w:p>
        </w:tc>
        <w:tc>
          <w:tcPr>
            <w:tcW w:w="651"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MAY</w:t>
            </w:r>
          </w:p>
        </w:tc>
        <w:tc>
          <w:tcPr>
            <w:tcW w:w="618"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JUN</w:t>
            </w:r>
          </w:p>
        </w:tc>
        <w:tc>
          <w:tcPr>
            <w:tcW w:w="64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JUL</w:t>
            </w:r>
          </w:p>
        </w:tc>
        <w:tc>
          <w:tcPr>
            <w:tcW w:w="597"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AGO</w:t>
            </w:r>
          </w:p>
        </w:tc>
        <w:tc>
          <w:tcPr>
            <w:tcW w:w="591"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SEP</w:t>
            </w:r>
          </w:p>
        </w:tc>
        <w:tc>
          <w:tcPr>
            <w:tcW w:w="478" w:type="dxa"/>
            <w:tcBorders>
              <w:top w:val="single" w:sz="4" w:space="0" w:color="auto"/>
              <w:left w:val="nil"/>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20"/>
                <w:lang w:eastAsia="es-EC"/>
              </w:rPr>
            </w:pPr>
            <w:r w:rsidRPr="002A7D3C">
              <w:rPr>
                <w:rFonts w:ascii="Calibri" w:eastAsia="Times New Roman" w:hAnsi="Calibri"/>
                <w:b/>
                <w:bCs/>
                <w:color w:val="FFFFFF"/>
                <w:sz w:val="20"/>
                <w:lang w:eastAsia="es-EC"/>
              </w:rPr>
              <w:t>OCT</w:t>
            </w:r>
          </w:p>
        </w:tc>
      </w:tr>
      <w:tr w:rsidR="002778DE" w:rsidRPr="002A7D3C" w:rsidTr="004D3639">
        <w:trPr>
          <w:trHeight w:val="332"/>
        </w:trPr>
        <w:tc>
          <w:tcPr>
            <w:tcW w:w="1133"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16"/>
                <w:szCs w:val="18"/>
                <w:lang w:eastAsia="es-EC"/>
              </w:rPr>
            </w:pPr>
            <w:r w:rsidRPr="002A7D3C">
              <w:rPr>
                <w:rFonts w:ascii="Calibri" w:eastAsia="Times New Roman" w:hAnsi="Calibri"/>
                <w:b/>
                <w:bCs/>
                <w:color w:val="FFFFFF"/>
                <w:sz w:val="16"/>
                <w:szCs w:val="18"/>
                <w:lang w:eastAsia="es-EC"/>
              </w:rPr>
              <w:t>MÍNIMO</w:t>
            </w:r>
          </w:p>
        </w:tc>
        <w:tc>
          <w:tcPr>
            <w:tcW w:w="591" w:type="dxa"/>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591"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609"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591"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651"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618"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640"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597"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591"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478" w:type="dxa"/>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r>
      <w:tr w:rsidR="002778DE" w:rsidRPr="002A7D3C" w:rsidTr="004D3639">
        <w:trPr>
          <w:trHeight w:val="332"/>
        </w:trPr>
        <w:tc>
          <w:tcPr>
            <w:tcW w:w="1133" w:type="dxa"/>
            <w:tcBorders>
              <w:top w:val="nil"/>
              <w:left w:val="single" w:sz="4" w:space="0" w:color="auto"/>
              <w:bottom w:val="single" w:sz="4" w:space="0" w:color="auto"/>
              <w:right w:val="single" w:sz="4" w:space="0" w:color="auto"/>
            </w:tcBorders>
            <w:shd w:val="clear" w:color="000000" w:fill="4F81BD"/>
            <w:noWrap/>
            <w:vAlign w:val="center"/>
            <w:hideMark/>
          </w:tcPr>
          <w:p w:rsidR="002A7D3C" w:rsidRPr="002A7D3C" w:rsidRDefault="002A7D3C" w:rsidP="00E34CCA">
            <w:pPr>
              <w:spacing w:after="0" w:line="240" w:lineRule="auto"/>
              <w:jc w:val="center"/>
              <w:rPr>
                <w:rFonts w:ascii="Calibri" w:eastAsia="Times New Roman" w:hAnsi="Calibri"/>
                <w:b/>
                <w:bCs/>
                <w:color w:val="FFFFFF"/>
                <w:sz w:val="16"/>
                <w:szCs w:val="18"/>
                <w:lang w:eastAsia="es-EC"/>
              </w:rPr>
            </w:pPr>
            <w:r w:rsidRPr="002A7D3C">
              <w:rPr>
                <w:rFonts w:ascii="Calibri" w:eastAsia="Times New Roman" w:hAnsi="Calibri"/>
                <w:b/>
                <w:bCs/>
                <w:color w:val="FFFFFF"/>
                <w:sz w:val="16"/>
                <w:szCs w:val="18"/>
                <w:lang w:eastAsia="es-EC"/>
              </w:rPr>
              <w:t>MÁXIMO</w:t>
            </w:r>
          </w:p>
        </w:tc>
        <w:tc>
          <w:tcPr>
            <w:tcW w:w="591" w:type="dxa"/>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591"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609"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591"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651"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618"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640"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597"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591"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478" w:type="dxa"/>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r>
      <w:tr w:rsidR="002778DE" w:rsidRPr="002A7D3C" w:rsidTr="004D3639">
        <w:trPr>
          <w:trHeight w:val="531"/>
        </w:trPr>
        <w:tc>
          <w:tcPr>
            <w:tcW w:w="1133" w:type="dxa"/>
            <w:tcBorders>
              <w:top w:val="nil"/>
              <w:left w:val="single" w:sz="4" w:space="0" w:color="auto"/>
              <w:bottom w:val="single" w:sz="4" w:space="0" w:color="auto"/>
              <w:right w:val="single" w:sz="4" w:space="0" w:color="auto"/>
            </w:tcBorders>
            <w:shd w:val="clear" w:color="000000" w:fill="4F81BD"/>
            <w:vAlign w:val="center"/>
            <w:hideMark/>
          </w:tcPr>
          <w:p w:rsidR="002A7D3C" w:rsidRPr="002A7D3C" w:rsidRDefault="002A7D3C" w:rsidP="00E34CCA">
            <w:pPr>
              <w:spacing w:after="0" w:line="240" w:lineRule="auto"/>
              <w:jc w:val="center"/>
              <w:rPr>
                <w:rFonts w:ascii="Calibri" w:eastAsia="Times New Roman" w:hAnsi="Calibri"/>
                <w:b/>
                <w:bCs/>
                <w:color w:val="FFFFFF"/>
                <w:sz w:val="16"/>
                <w:szCs w:val="18"/>
                <w:lang w:eastAsia="es-EC"/>
              </w:rPr>
            </w:pPr>
            <w:r w:rsidRPr="002A7D3C">
              <w:rPr>
                <w:rFonts w:ascii="Calibri" w:eastAsia="Times New Roman" w:hAnsi="Calibri"/>
                <w:b/>
                <w:bCs/>
                <w:color w:val="FFFFFF"/>
                <w:sz w:val="16"/>
                <w:szCs w:val="18"/>
                <w:lang w:eastAsia="es-EC"/>
              </w:rPr>
              <w:t>PLANTAS RECHAZADAS</w:t>
            </w:r>
          </w:p>
        </w:tc>
        <w:tc>
          <w:tcPr>
            <w:tcW w:w="591" w:type="dxa"/>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230</w:t>
            </w:r>
          </w:p>
        </w:tc>
        <w:tc>
          <w:tcPr>
            <w:tcW w:w="591"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345</w:t>
            </w:r>
          </w:p>
        </w:tc>
        <w:tc>
          <w:tcPr>
            <w:tcW w:w="609"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746</w:t>
            </w:r>
          </w:p>
        </w:tc>
        <w:tc>
          <w:tcPr>
            <w:tcW w:w="591"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240</w:t>
            </w:r>
          </w:p>
        </w:tc>
        <w:tc>
          <w:tcPr>
            <w:tcW w:w="651"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210</w:t>
            </w:r>
          </w:p>
        </w:tc>
        <w:tc>
          <w:tcPr>
            <w:tcW w:w="618"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490</w:t>
            </w:r>
          </w:p>
        </w:tc>
        <w:tc>
          <w:tcPr>
            <w:tcW w:w="640"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475</w:t>
            </w:r>
          </w:p>
        </w:tc>
        <w:tc>
          <w:tcPr>
            <w:tcW w:w="597" w:type="dxa"/>
            <w:gridSpan w:val="2"/>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750</w:t>
            </w:r>
          </w:p>
        </w:tc>
        <w:tc>
          <w:tcPr>
            <w:tcW w:w="591" w:type="dxa"/>
            <w:gridSpan w:val="3"/>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495</w:t>
            </w:r>
          </w:p>
        </w:tc>
        <w:tc>
          <w:tcPr>
            <w:tcW w:w="478" w:type="dxa"/>
            <w:tcBorders>
              <w:top w:val="nil"/>
              <w:left w:val="nil"/>
              <w:bottom w:val="single" w:sz="4" w:space="0" w:color="auto"/>
              <w:right w:val="single" w:sz="4" w:space="0" w:color="auto"/>
            </w:tcBorders>
            <w:shd w:val="clear" w:color="000000" w:fill="FFFFFF"/>
            <w:noWrap/>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350</w:t>
            </w:r>
          </w:p>
        </w:tc>
      </w:tr>
      <w:tr w:rsidR="002778DE" w:rsidRPr="002A7D3C" w:rsidTr="004D3639">
        <w:trPr>
          <w:trHeight w:val="455"/>
        </w:trPr>
        <w:tc>
          <w:tcPr>
            <w:tcW w:w="1133" w:type="dxa"/>
            <w:tcBorders>
              <w:top w:val="nil"/>
              <w:left w:val="single" w:sz="4" w:space="0" w:color="auto"/>
              <w:bottom w:val="single" w:sz="4" w:space="0" w:color="auto"/>
              <w:right w:val="single" w:sz="4" w:space="0" w:color="auto"/>
            </w:tcBorders>
            <w:shd w:val="clear" w:color="000000" w:fill="4F81BD"/>
            <w:vAlign w:val="center"/>
            <w:hideMark/>
          </w:tcPr>
          <w:p w:rsidR="002A7D3C" w:rsidRPr="002A7D3C" w:rsidRDefault="002A7D3C" w:rsidP="00E34CCA">
            <w:pPr>
              <w:spacing w:after="0" w:line="240" w:lineRule="auto"/>
              <w:jc w:val="center"/>
              <w:rPr>
                <w:rFonts w:ascii="Calibri" w:eastAsia="Times New Roman" w:hAnsi="Calibri"/>
                <w:b/>
                <w:bCs/>
                <w:color w:val="FFFFFF"/>
                <w:sz w:val="16"/>
                <w:szCs w:val="18"/>
                <w:lang w:eastAsia="es-EC"/>
              </w:rPr>
            </w:pPr>
            <w:r w:rsidRPr="002A7D3C">
              <w:rPr>
                <w:rFonts w:ascii="Calibri" w:eastAsia="Times New Roman" w:hAnsi="Calibri"/>
                <w:b/>
                <w:bCs/>
                <w:color w:val="FFFFFF"/>
                <w:sz w:val="16"/>
                <w:szCs w:val="18"/>
                <w:lang w:eastAsia="es-EC"/>
              </w:rPr>
              <w:t>TOTAL DESPACHADAS</w:t>
            </w:r>
          </w:p>
        </w:tc>
        <w:tc>
          <w:tcPr>
            <w:tcW w:w="591" w:type="dxa"/>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14,038</w:t>
            </w:r>
          </w:p>
        </w:tc>
        <w:tc>
          <w:tcPr>
            <w:tcW w:w="591" w:type="dxa"/>
            <w:gridSpan w:val="2"/>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10,440</w:t>
            </w:r>
          </w:p>
        </w:tc>
        <w:tc>
          <w:tcPr>
            <w:tcW w:w="609" w:type="dxa"/>
            <w:gridSpan w:val="2"/>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18,880</w:t>
            </w:r>
          </w:p>
        </w:tc>
        <w:tc>
          <w:tcPr>
            <w:tcW w:w="591" w:type="dxa"/>
            <w:gridSpan w:val="3"/>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14,190</w:t>
            </w:r>
          </w:p>
        </w:tc>
        <w:tc>
          <w:tcPr>
            <w:tcW w:w="651" w:type="dxa"/>
            <w:gridSpan w:val="2"/>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42,660</w:t>
            </w:r>
          </w:p>
        </w:tc>
        <w:tc>
          <w:tcPr>
            <w:tcW w:w="618" w:type="dxa"/>
            <w:gridSpan w:val="3"/>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39,620</w:t>
            </w:r>
          </w:p>
        </w:tc>
        <w:tc>
          <w:tcPr>
            <w:tcW w:w="640" w:type="dxa"/>
            <w:gridSpan w:val="2"/>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55,360</w:t>
            </w:r>
          </w:p>
        </w:tc>
        <w:tc>
          <w:tcPr>
            <w:tcW w:w="597" w:type="dxa"/>
            <w:gridSpan w:val="2"/>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50,060</w:t>
            </w:r>
          </w:p>
        </w:tc>
        <w:tc>
          <w:tcPr>
            <w:tcW w:w="591" w:type="dxa"/>
            <w:gridSpan w:val="3"/>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59,616</w:t>
            </w:r>
          </w:p>
        </w:tc>
        <w:tc>
          <w:tcPr>
            <w:tcW w:w="478" w:type="dxa"/>
            <w:tcBorders>
              <w:top w:val="nil"/>
              <w:left w:val="nil"/>
              <w:bottom w:val="single" w:sz="4" w:space="0" w:color="auto"/>
              <w:right w:val="single" w:sz="4" w:space="0" w:color="auto"/>
            </w:tcBorders>
            <w:shd w:val="clear" w:color="auto" w:fill="auto"/>
            <w:noWrap/>
            <w:vAlign w:val="center"/>
            <w:hideMark/>
          </w:tcPr>
          <w:p w:rsidR="002A7D3C" w:rsidRPr="002A7D3C" w:rsidRDefault="002A7D3C" w:rsidP="00E34CCA">
            <w:pPr>
              <w:spacing w:after="0" w:line="240" w:lineRule="auto"/>
              <w:jc w:val="center"/>
              <w:rPr>
                <w:rFonts w:ascii="Calibri" w:eastAsia="Times New Roman" w:hAnsi="Calibri"/>
                <w:b/>
                <w:color w:val="000000"/>
                <w:sz w:val="16"/>
                <w:szCs w:val="18"/>
                <w:lang w:eastAsia="es-EC"/>
              </w:rPr>
            </w:pPr>
            <w:r w:rsidRPr="002A7D3C">
              <w:rPr>
                <w:rFonts w:ascii="Calibri" w:eastAsia="Times New Roman" w:hAnsi="Calibri"/>
                <w:b/>
                <w:color w:val="000000"/>
                <w:sz w:val="16"/>
                <w:szCs w:val="18"/>
                <w:lang w:eastAsia="es-EC"/>
              </w:rPr>
              <w:t>91,516</w:t>
            </w:r>
          </w:p>
        </w:tc>
      </w:tr>
      <w:tr w:rsidR="002778DE" w:rsidRPr="002A7D3C" w:rsidTr="004D3639">
        <w:trPr>
          <w:trHeight w:val="474"/>
        </w:trPr>
        <w:tc>
          <w:tcPr>
            <w:tcW w:w="1133" w:type="dxa"/>
            <w:tcBorders>
              <w:top w:val="nil"/>
              <w:left w:val="single" w:sz="4" w:space="0" w:color="auto"/>
              <w:bottom w:val="single" w:sz="4" w:space="0" w:color="auto"/>
              <w:right w:val="single" w:sz="4" w:space="0" w:color="auto"/>
            </w:tcBorders>
            <w:shd w:val="clear" w:color="000000" w:fill="4F81BD"/>
            <w:vAlign w:val="center"/>
            <w:hideMark/>
          </w:tcPr>
          <w:p w:rsidR="002A7D3C" w:rsidRPr="002A7D3C" w:rsidRDefault="002A7D3C" w:rsidP="00E34CCA">
            <w:pPr>
              <w:spacing w:after="0" w:line="240" w:lineRule="auto"/>
              <w:jc w:val="center"/>
              <w:rPr>
                <w:rFonts w:ascii="Calibri" w:eastAsia="Times New Roman" w:hAnsi="Calibri"/>
                <w:b/>
                <w:bCs/>
                <w:color w:val="FFFFFF"/>
                <w:sz w:val="16"/>
                <w:szCs w:val="18"/>
                <w:lang w:eastAsia="es-EC"/>
              </w:rPr>
            </w:pPr>
            <w:r w:rsidRPr="002A7D3C">
              <w:rPr>
                <w:rFonts w:ascii="Calibri" w:eastAsia="Times New Roman" w:hAnsi="Calibri"/>
                <w:b/>
                <w:bCs/>
                <w:color w:val="FFFFFF"/>
                <w:sz w:val="16"/>
                <w:szCs w:val="18"/>
                <w:lang w:eastAsia="es-EC"/>
              </w:rPr>
              <w:t>% VENTAS PERDIDAS</w:t>
            </w:r>
          </w:p>
        </w:tc>
        <w:tc>
          <w:tcPr>
            <w:tcW w:w="591" w:type="dxa"/>
            <w:tcBorders>
              <w:top w:val="nil"/>
              <w:left w:val="nil"/>
              <w:bottom w:val="single" w:sz="4" w:space="0" w:color="auto"/>
              <w:right w:val="single" w:sz="4" w:space="0" w:color="auto"/>
            </w:tcBorders>
            <w:shd w:val="clear" w:color="000000" w:fill="FF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2%</w:t>
            </w:r>
          </w:p>
        </w:tc>
        <w:tc>
          <w:tcPr>
            <w:tcW w:w="591" w:type="dxa"/>
            <w:gridSpan w:val="2"/>
            <w:tcBorders>
              <w:top w:val="nil"/>
              <w:left w:val="nil"/>
              <w:bottom w:val="single" w:sz="4" w:space="0" w:color="auto"/>
              <w:right w:val="single" w:sz="4" w:space="0" w:color="auto"/>
            </w:tcBorders>
            <w:shd w:val="clear" w:color="000000" w:fill="FF00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3%</w:t>
            </w:r>
          </w:p>
        </w:tc>
        <w:tc>
          <w:tcPr>
            <w:tcW w:w="609" w:type="dxa"/>
            <w:gridSpan w:val="2"/>
            <w:tcBorders>
              <w:top w:val="nil"/>
              <w:left w:val="nil"/>
              <w:bottom w:val="single" w:sz="4" w:space="0" w:color="auto"/>
              <w:right w:val="single" w:sz="4" w:space="0" w:color="auto"/>
            </w:tcBorders>
            <w:shd w:val="clear" w:color="000000" w:fill="FF00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4%</w:t>
            </w:r>
          </w:p>
        </w:tc>
        <w:tc>
          <w:tcPr>
            <w:tcW w:w="591" w:type="dxa"/>
            <w:gridSpan w:val="3"/>
            <w:tcBorders>
              <w:top w:val="nil"/>
              <w:left w:val="nil"/>
              <w:bottom w:val="single" w:sz="4" w:space="0" w:color="auto"/>
              <w:right w:val="single" w:sz="4" w:space="0" w:color="auto"/>
            </w:tcBorders>
            <w:shd w:val="clear" w:color="000000" w:fill="FF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2%</w:t>
            </w:r>
          </w:p>
        </w:tc>
        <w:tc>
          <w:tcPr>
            <w:tcW w:w="651" w:type="dxa"/>
            <w:gridSpan w:val="2"/>
            <w:tcBorders>
              <w:top w:val="nil"/>
              <w:left w:val="nil"/>
              <w:bottom w:val="single" w:sz="4" w:space="0" w:color="auto"/>
              <w:right w:val="single" w:sz="4" w:space="0" w:color="auto"/>
            </w:tcBorders>
            <w:shd w:val="clear" w:color="000000" w:fill="00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0%</w:t>
            </w:r>
          </w:p>
        </w:tc>
        <w:tc>
          <w:tcPr>
            <w:tcW w:w="618" w:type="dxa"/>
            <w:gridSpan w:val="3"/>
            <w:tcBorders>
              <w:top w:val="nil"/>
              <w:left w:val="nil"/>
              <w:bottom w:val="single" w:sz="4" w:space="0" w:color="auto"/>
              <w:right w:val="single" w:sz="4" w:space="0" w:color="auto"/>
            </w:tcBorders>
            <w:shd w:val="clear" w:color="000000" w:fill="FF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640" w:type="dxa"/>
            <w:gridSpan w:val="2"/>
            <w:tcBorders>
              <w:top w:val="nil"/>
              <w:left w:val="nil"/>
              <w:bottom w:val="single" w:sz="4" w:space="0" w:color="auto"/>
              <w:right w:val="single" w:sz="4" w:space="0" w:color="auto"/>
            </w:tcBorders>
            <w:shd w:val="clear" w:color="auto" w:fill="FF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597" w:type="dxa"/>
            <w:gridSpan w:val="2"/>
            <w:tcBorders>
              <w:top w:val="nil"/>
              <w:left w:val="nil"/>
              <w:bottom w:val="single" w:sz="4" w:space="0" w:color="auto"/>
              <w:right w:val="single" w:sz="4" w:space="0" w:color="auto"/>
            </w:tcBorders>
            <w:shd w:val="clear" w:color="000000" w:fill="FF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591" w:type="dxa"/>
            <w:gridSpan w:val="3"/>
            <w:tcBorders>
              <w:top w:val="nil"/>
              <w:left w:val="nil"/>
              <w:bottom w:val="single" w:sz="4" w:space="0" w:color="auto"/>
              <w:right w:val="single" w:sz="4" w:space="0" w:color="auto"/>
            </w:tcBorders>
            <w:shd w:val="clear" w:color="auto" w:fill="FF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1%</w:t>
            </w:r>
          </w:p>
        </w:tc>
        <w:tc>
          <w:tcPr>
            <w:tcW w:w="478" w:type="dxa"/>
            <w:tcBorders>
              <w:top w:val="nil"/>
              <w:left w:val="nil"/>
              <w:bottom w:val="single" w:sz="4" w:space="0" w:color="auto"/>
              <w:right w:val="single" w:sz="4" w:space="0" w:color="auto"/>
            </w:tcBorders>
            <w:shd w:val="clear" w:color="000000" w:fill="00FF00"/>
            <w:vAlign w:val="center"/>
            <w:hideMark/>
          </w:tcPr>
          <w:p w:rsidR="002A7D3C" w:rsidRPr="002A7D3C" w:rsidRDefault="002A7D3C" w:rsidP="00E34CCA">
            <w:pPr>
              <w:spacing w:after="0" w:line="240" w:lineRule="auto"/>
              <w:jc w:val="center"/>
              <w:rPr>
                <w:rFonts w:ascii="Calibri" w:eastAsia="Times New Roman" w:hAnsi="Calibri"/>
                <w:b/>
                <w:color w:val="000000"/>
                <w:sz w:val="20"/>
                <w:szCs w:val="18"/>
                <w:lang w:eastAsia="es-EC"/>
              </w:rPr>
            </w:pPr>
            <w:r w:rsidRPr="002A7D3C">
              <w:rPr>
                <w:rFonts w:ascii="Calibri" w:eastAsia="Times New Roman" w:hAnsi="Calibri"/>
                <w:b/>
                <w:color w:val="000000"/>
                <w:sz w:val="20"/>
                <w:szCs w:val="18"/>
                <w:lang w:eastAsia="es-EC"/>
              </w:rPr>
              <w:t>0%</w:t>
            </w:r>
          </w:p>
        </w:tc>
      </w:tr>
    </w:tbl>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4F3170" w:rsidRDefault="004F3170" w:rsidP="005C63A4">
      <w:pPr>
        <w:spacing w:after="0" w:line="240" w:lineRule="auto"/>
        <w:ind w:left="2124" w:firstLine="708"/>
        <w:rPr>
          <w:rFonts w:eastAsia="Calibri" w:cs="Arial"/>
          <w:b/>
          <w:sz w:val="20"/>
        </w:rPr>
      </w:pPr>
    </w:p>
    <w:p w:rsidR="006E200F" w:rsidRDefault="006E200F" w:rsidP="005C63A4">
      <w:pPr>
        <w:spacing w:after="0" w:line="240" w:lineRule="auto"/>
        <w:ind w:left="2124" w:firstLine="708"/>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p w:rsidR="00DD1961" w:rsidRDefault="00DD1961" w:rsidP="00DD1961">
      <w:pPr>
        <w:spacing w:after="0" w:line="240" w:lineRule="auto"/>
        <w:rPr>
          <w:rFonts w:eastAsia="Calibri" w:cs="Arial"/>
          <w:b/>
          <w:sz w:val="20"/>
        </w:rPr>
      </w:pPr>
    </w:p>
    <w:tbl>
      <w:tblPr>
        <w:tblpPr w:leftFromText="141" w:rightFromText="141" w:vertAnchor="text" w:horzAnchor="page" w:tblpX="6718" w:tblpY="6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1380"/>
      </w:tblGrid>
      <w:tr w:rsidR="00E34CCA" w:rsidRPr="00C11874" w:rsidTr="004D3639">
        <w:trPr>
          <w:trHeight w:val="347"/>
        </w:trPr>
        <w:tc>
          <w:tcPr>
            <w:tcW w:w="1537" w:type="dxa"/>
            <w:shd w:val="clear" w:color="auto" w:fill="FF0000"/>
            <w:vAlign w:val="center"/>
          </w:tcPr>
          <w:p w:rsidR="00E34CCA" w:rsidRPr="002778DE" w:rsidRDefault="00E34CCA" w:rsidP="004D3639">
            <w:pPr>
              <w:tabs>
                <w:tab w:val="left" w:pos="7938"/>
              </w:tabs>
              <w:spacing w:after="0" w:line="240" w:lineRule="auto"/>
              <w:jc w:val="center"/>
              <w:rPr>
                <w:rFonts w:asciiTheme="minorHAnsi" w:eastAsia="Times New Roman" w:hAnsiTheme="minorHAnsi" w:cs="Arial"/>
                <w:b/>
                <w:bCs/>
                <w:sz w:val="22"/>
                <w:szCs w:val="24"/>
                <w:lang w:val="es-ES" w:eastAsia="es-ES"/>
              </w:rPr>
            </w:pPr>
            <w:r w:rsidRPr="002778DE">
              <w:rPr>
                <w:rFonts w:asciiTheme="minorHAnsi" w:eastAsia="Times New Roman" w:hAnsiTheme="minorHAnsi" w:cs="Arial"/>
                <w:b/>
                <w:bCs/>
                <w:sz w:val="22"/>
                <w:szCs w:val="24"/>
                <w:lang w:val="es-ES" w:eastAsia="es-ES"/>
              </w:rPr>
              <w:t>Inaceptable</w:t>
            </w:r>
          </w:p>
        </w:tc>
        <w:tc>
          <w:tcPr>
            <w:tcW w:w="1380" w:type="dxa"/>
            <w:shd w:val="clear" w:color="auto" w:fill="FFFFFF"/>
            <w:vAlign w:val="center"/>
          </w:tcPr>
          <w:p w:rsidR="00E34CCA" w:rsidRPr="002778DE" w:rsidRDefault="00E34CCA" w:rsidP="004D3639">
            <w:pPr>
              <w:tabs>
                <w:tab w:val="left" w:pos="7938"/>
              </w:tabs>
              <w:spacing w:after="0" w:line="240" w:lineRule="auto"/>
              <w:jc w:val="center"/>
              <w:rPr>
                <w:rFonts w:asciiTheme="minorHAnsi" w:eastAsia="Times New Roman" w:hAnsiTheme="minorHAnsi" w:cs="Arial"/>
                <w:b/>
                <w:bCs/>
                <w:sz w:val="20"/>
                <w:szCs w:val="24"/>
                <w:lang w:val="es-ES" w:eastAsia="es-ES"/>
              </w:rPr>
            </w:pPr>
            <w:r w:rsidRPr="002778DE">
              <w:rPr>
                <w:rFonts w:asciiTheme="minorHAnsi" w:eastAsia="Times New Roman" w:hAnsiTheme="minorHAnsi" w:cs="Arial"/>
                <w:b/>
                <w:bCs/>
                <w:sz w:val="20"/>
                <w:szCs w:val="24"/>
                <w:lang w:val="es-ES" w:eastAsia="es-ES"/>
              </w:rPr>
              <w:t>&gt; 3%</w:t>
            </w:r>
          </w:p>
        </w:tc>
      </w:tr>
      <w:tr w:rsidR="00E34CCA" w:rsidRPr="00C11874" w:rsidTr="004D3639">
        <w:trPr>
          <w:trHeight w:val="334"/>
        </w:trPr>
        <w:tc>
          <w:tcPr>
            <w:tcW w:w="1537" w:type="dxa"/>
            <w:shd w:val="clear" w:color="auto" w:fill="FFFF00"/>
            <w:vAlign w:val="center"/>
          </w:tcPr>
          <w:p w:rsidR="00E34CCA" w:rsidRPr="002778DE" w:rsidRDefault="00E34CCA" w:rsidP="004D3639">
            <w:pPr>
              <w:tabs>
                <w:tab w:val="left" w:pos="7938"/>
              </w:tabs>
              <w:spacing w:after="0" w:line="240" w:lineRule="auto"/>
              <w:jc w:val="center"/>
              <w:rPr>
                <w:rFonts w:asciiTheme="minorHAnsi" w:eastAsia="Times New Roman" w:hAnsiTheme="minorHAnsi" w:cs="Arial"/>
                <w:b/>
                <w:bCs/>
                <w:sz w:val="22"/>
                <w:szCs w:val="24"/>
                <w:lang w:val="es-ES" w:eastAsia="es-ES"/>
              </w:rPr>
            </w:pPr>
            <w:r w:rsidRPr="002778DE">
              <w:rPr>
                <w:rFonts w:asciiTheme="minorHAnsi" w:eastAsia="Times New Roman" w:hAnsiTheme="minorHAnsi" w:cs="Arial"/>
                <w:b/>
                <w:bCs/>
                <w:sz w:val="22"/>
                <w:szCs w:val="24"/>
                <w:lang w:val="es-ES" w:eastAsia="es-ES"/>
              </w:rPr>
              <w:t>Aceptable</w:t>
            </w:r>
          </w:p>
        </w:tc>
        <w:tc>
          <w:tcPr>
            <w:tcW w:w="1380" w:type="dxa"/>
            <w:shd w:val="clear" w:color="auto" w:fill="FFFFFF"/>
            <w:vAlign w:val="center"/>
          </w:tcPr>
          <w:p w:rsidR="00E34CCA" w:rsidRPr="002778DE" w:rsidRDefault="00E34CCA" w:rsidP="004D3639">
            <w:pPr>
              <w:tabs>
                <w:tab w:val="left" w:pos="7938"/>
              </w:tabs>
              <w:spacing w:after="0" w:line="240" w:lineRule="auto"/>
              <w:jc w:val="center"/>
              <w:rPr>
                <w:rFonts w:asciiTheme="minorHAnsi" w:eastAsia="Times New Roman" w:hAnsiTheme="minorHAnsi" w:cs="Arial"/>
                <w:b/>
                <w:sz w:val="20"/>
                <w:szCs w:val="24"/>
                <w:lang w:val="es-ES" w:eastAsia="es-ES"/>
              </w:rPr>
            </w:pPr>
            <w:r w:rsidRPr="002778DE">
              <w:rPr>
                <w:rFonts w:asciiTheme="minorHAnsi" w:eastAsia="Times New Roman" w:hAnsiTheme="minorHAnsi" w:cs="Arial"/>
                <w:b/>
                <w:sz w:val="20"/>
                <w:szCs w:val="24"/>
                <w:lang w:val="es-ES" w:eastAsia="es-ES"/>
              </w:rPr>
              <w:t>3% – 1%</w:t>
            </w:r>
          </w:p>
        </w:tc>
      </w:tr>
      <w:tr w:rsidR="00E34CCA" w:rsidRPr="00C11874" w:rsidTr="004D3639">
        <w:trPr>
          <w:trHeight w:val="334"/>
        </w:trPr>
        <w:tc>
          <w:tcPr>
            <w:tcW w:w="1537" w:type="dxa"/>
            <w:shd w:val="clear" w:color="auto" w:fill="66FF33"/>
            <w:vAlign w:val="center"/>
          </w:tcPr>
          <w:p w:rsidR="00E34CCA" w:rsidRPr="002778DE" w:rsidRDefault="00E34CCA" w:rsidP="004D3639">
            <w:pPr>
              <w:tabs>
                <w:tab w:val="left" w:pos="7938"/>
              </w:tabs>
              <w:spacing w:after="0" w:line="240" w:lineRule="auto"/>
              <w:jc w:val="center"/>
              <w:rPr>
                <w:rFonts w:asciiTheme="minorHAnsi" w:eastAsia="Times New Roman" w:hAnsiTheme="minorHAnsi" w:cs="Arial"/>
                <w:b/>
                <w:bCs/>
                <w:sz w:val="22"/>
                <w:szCs w:val="24"/>
                <w:lang w:val="es-ES" w:eastAsia="es-ES"/>
              </w:rPr>
            </w:pPr>
            <w:r w:rsidRPr="002778DE">
              <w:rPr>
                <w:rFonts w:asciiTheme="minorHAnsi" w:eastAsia="Times New Roman" w:hAnsiTheme="minorHAnsi" w:cs="Arial"/>
                <w:b/>
                <w:bCs/>
                <w:sz w:val="22"/>
                <w:szCs w:val="24"/>
                <w:lang w:val="es-ES" w:eastAsia="es-ES"/>
              </w:rPr>
              <w:t>Excelente</w:t>
            </w:r>
          </w:p>
        </w:tc>
        <w:tc>
          <w:tcPr>
            <w:tcW w:w="1380" w:type="dxa"/>
            <w:shd w:val="clear" w:color="auto" w:fill="FFFFFF"/>
            <w:vAlign w:val="center"/>
          </w:tcPr>
          <w:p w:rsidR="00E34CCA" w:rsidRPr="002778DE" w:rsidRDefault="00E34CCA" w:rsidP="004D3639">
            <w:pPr>
              <w:tabs>
                <w:tab w:val="left" w:pos="7938"/>
              </w:tabs>
              <w:spacing w:after="0" w:line="240" w:lineRule="auto"/>
              <w:jc w:val="center"/>
              <w:rPr>
                <w:rFonts w:asciiTheme="minorHAnsi" w:eastAsia="Times New Roman" w:hAnsiTheme="minorHAnsi" w:cs="Arial"/>
                <w:b/>
                <w:sz w:val="20"/>
                <w:szCs w:val="24"/>
                <w:lang w:val="es-ES" w:eastAsia="es-ES"/>
              </w:rPr>
            </w:pPr>
            <w:r w:rsidRPr="002778DE">
              <w:rPr>
                <w:rFonts w:asciiTheme="minorHAnsi" w:eastAsia="Times New Roman" w:hAnsiTheme="minorHAnsi" w:cs="Arial"/>
                <w:b/>
                <w:sz w:val="20"/>
                <w:szCs w:val="24"/>
                <w:lang w:val="es-ES" w:eastAsia="es-ES"/>
              </w:rPr>
              <w:t>&lt; 1%</w:t>
            </w:r>
          </w:p>
        </w:tc>
      </w:tr>
    </w:tbl>
    <w:p w:rsidR="002778DE" w:rsidRDefault="00E34CCA" w:rsidP="00DD1961">
      <w:pPr>
        <w:tabs>
          <w:tab w:val="left" w:pos="45"/>
          <w:tab w:val="left" w:pos="1260"/>
          <w:tab w:val="left" w:pos="1350"/>
        </w:tabs>
        <w:spacing w:line="480" w:lineRule="auto"/>
        <w:ind w:left="1418"/>
        <w:jc w:val="both"/>
        <w:rPr>
          <w:rFonts w:eastAsia="Calibri" w:cs="Arial"/>
        </w:rPr>
      </w:pPr>
      <w:r>
        <w:rPr>
          <w:rFonts w:eastAsia="Calibri" w:cs="Arial"/>
          <w:noProof/>
          <w:lang w:eastAsia="es-EC"/>
        </w:rPr>
        <w:drawing>
          <wp:anchor distT="0" distB="0" distL="114300" distR="114300" simplePos="0" relativeHeight="251741696" behindDoc="1" locked="0" layoutInCell="1" allowOverlap="1">
            <wp:simplePos x="0" y="0"/>
            <wp:positionH relativeFrom="column">
              <wp:posOffset>2212975</wp:posOffset>
            </wp:positionH>
            <wp:positionV relativeFrom="paragraph">
              <wp:posOffset>356870</wp:posOffset>
            </wp:positionV>
            <wp:extent cx="437515" cy="628650"/>
            <wp:effectExtent l="19050" t="0" r="635" b="0"/>
            <wp:wrapTight wrapText="bothSides">
              <wp:wrapPolygon edited="0">
                <wp:start x="-940" y="0"/>
                <wp:lineTo x="-940" y="20945"/>
                <wp:lineTo x="21631" y="20945"/>
                <wp:lineTo x="21631" y="0"/>
                <wp:lineTo x="-940" y="0"/>
              </wp:wrapPolygon>
            </wp:wrapTight>
            <wp:docPr id="8"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437515" cy="628650"/>
                    </a:xfrm>
                    <a:prstGeom prst="rect">
                      <a:avLst/>
                    </a:prstGeom>
                    <a:noFill/>
                    <a:ln w="9525">
                      <a:noFill/>
                      <a:miter lim="800000"/>
                      <a:headEnd/>
                      <a:tailEnd/>
                    </a:ln>
                  </pic:spPr>
                </pic:pic>
              </a:graphicData>
            </a:graphic>
          </wp:anchor>
        </w:drawing>
      </w:r>
    </w:p>
    <w:p w:rsidR="00FB7327" w:rsidRDefault="00FB7327" w:rsidP="00FB7327">
      <w:pPr>
        <w:tabs>
          <w:tab w:val="left" w:pos="45"/>
          <w:tab w:val="left" w:pos="1260"/>
          <w:tab w:val="left" w:pos="1350"/>
        </w:tabs>
        <w:spacing w:after="0" w:line="480" w:lineRule="auto"/>
        <w:ind w:left="1411"/>
        <w:jc w:val="both"/>
        <w:rPr>
          <w:rFonts w:eastAsia="Calibri" w:cs="Arial"/>
        </w:rPr>
      </w:pPr>
    </w:p>
    <w:p w:rsidR="00E34CCA" w:rsidRDefault="00E34CCA" w:rsidP="00FB7327">
      <w:pPr>
        <w:tabs>
          <w:tab w:val="left" w:pos="45"/>
          <w:tab w:val="left" w:pos="1260"/>
          <w:tab w:val="left" w:pos="1350"/>
        </w:tabs>
        <w:spacing w:after="0" w:line="480" w:lineRule="auto"/>
        <w:ind w:left="1411"/>
        <w:jc w:val="both"/>
        <w:rPr>
          <w:rFonts w:eastAsia="Calibri" w:cs="Arial"/>
        </w:rPr>
      </w:pPr>
    </w:p>
    <w:p w:rsidR="004D3639" w:rsidRDefault="004D3639" w:rsidP="004D3639">
      <w:pPr>
        <w:spacing w:after="0" w:line="240" w:lineRule="auto"/>
        <w:ind w:left="1440"/>
        <w:jc w:val="center"/>
        <w:rPr>
          <w:rFonts w:eastAsia="Calibri" w:cs="Arial"/>
          <w:szCs w:val="24"/>
        </w:rPr>
      </w:pPr>
    </w:p>
    <w:p w:rsidR="00E34CCA" w:rsidRPr="00FB7327" w:rsidRDefault="004D3639" w:rsidP="004D3639">
      <w:pPr>
        <w:spacing w:after="0" w:line="240" w:lineRule="auto"/>
        <w:ind w:left="1440"/>
        <w:jc w:val="center"/>
        <w:rPr>
          <w:b/>
          <w:sz w:val="18"/>
        </w:rPr>
      </w:pPr>
      <w:r w:rsidRPr="006F7C2E">
        <w:rPr>
          <w:rFonts w:eastAsia="Calibri" w:cs="Arial"/>
          <w:szCs w:val="24"/>
        </w:rPr>
        <w:t>Figura</w:t>
      </w:r>
      <w:r>
        <w:rPr>
          <w:rFonts w:eastAsia="Calibri" w:cs="Arial"/>
          <w:szCs w:val="24"/>
        </w:rPr>
        <w:t xml:space="preserve"> 4.18.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5</w:t>
      </w:r>
      <w:r w:rsidR="00701098" w:rsidRPr="006F7C2E">
        <w:rPr>
          <w:rFonts w:eastAsia="Calibri" w:cs="Arial"/>
          <w:szCs w:val="24"/>
        </w:rPr>
        <w:t xml:space="preserve"> –</w:t>
      </w:r>
      <w:r w:rsidR="00701098" w:rsidRPr="00E34CCA">
        <w:rPr>
          <w:rFonts w:eastAsia="Calibri" w:cs="Arial"/>
          <w:szCs w:val="24"/>
        </w:rPr>
        <w:t xml:space="preserve"> </w:t>
      </w:r>
      <w:r w:rsidR="00701098" w:rsidRPr="004D3639">
        <w:rPr>
          <w:rFonts w:eastAsia="Calibri" w:cs="Arial"/>
          <w:szCs w:val="24"/>
        </w:rPr>
        <w:t>% PLANTAS RECHAZADAS</w:t>
      </w:r>
    </w:p>
    <w:p w:rsidR="00E34CCA" w:rsidRDefault="00E34CCA" w:rsidP="00FB7327">
      <w:pPr>
        <w:tabs>
          <w:tab w:val="left" w:pos="45"/>
          <w:tab w:val="left" w:pos="1260"/>
          <w:tab w:val="left" w:pos="1350"/>
        </w:tabs>
        <w:spacing w:after="0" w:line="480" w:lineRule="auto"/>
        <w:ind w:left="1411"/>
        <w:jc w:val="both"/>
        <w:rPr>
          <w:rFonts w:eastAsia="Calibri" w:cs="Arial"/>
        </w:rPr>
      </w:pPr>
    </w:p>
    <w:p w:rsidR="004D3639" w:rsidRDefault="004D3639" w:rsidP="00FB7327">
      <w:pPr>
        <w:tabs>
          <w:tab w:val="left" w:pos="45"/>
          <w:tab w:val="left" w:pos="1260"/>
          <w:tab w:val="left" w:pos="1350"/>
        </w:tabs>
        <w:spacing w:after="0" w:line="480" w:lineRule="auto"/>
        <w:ind w:left="1411"/>
        <w:jc w:val="both"/>
        <w:rPr>
          <w:rFonts w:eastAsia="Calibri" w:cs="Arial"/>
        </w:rPr>
      </w:pPr>
    </w:p>
    <w:p w:rsidR="00F57973" w:rsidRDefault="00DD1961" w:rsidP="00701098">
      <w:pPr>
        <w:tabs>
          <w:tab w:val="left" w:pos="45"/>
          <w:tab w:val="left" w:pos="1260"/>
          <w:tab w:val="left" w:pos="1350"/>
        </w:tabs>
        <w:spacing w:after="0" w:line="480" w:lineRule="auto"/>
        <w:ind w:left="990"/>
        <w:jc w:val="both"/>
        <w:rPr>
          <w:rFonts w:eastAsia="Calibri" w:cs="Arial"/>
        </w:rPr>
      </w:pPr>
      <w:r w:rsidRPr="004A751D">
        <w:rPr>
          <w:rFonts w:eastAsia="Calibri" w:cs="Arial"/>
        </w:rPr>
        <w:lastRenderedPageBreak/>
        <w:t>La g</w:t>
      </w:r>
      <w:r w:rsidR="00693D81">
        <w:rPr>
          <w:rFonts w:eastAsia="Calibri" w:cs="Arial"/>
        </w:rPr>
        <w:t>rá</w:t>
      </w:r>
      <w:r w:rsidRPr="004A751D">
        <w:rPr>
          <w:rFonts w:eastAsia="Calibri" w:cs="Arial"/>
        </w:rPr>
        <w:t xml:space="preserve">fica de tendencia muestra el comportamiento </w:t>
      </w:r>
      <w:r w:rsidR="004E3F27">
        <w:rPr>
          <w:rFonts w:eastAsia="Calibri" w:cs="Arial"/>
        </w:rPr>
        <w:t>del porcentaje d</w:t>
      </w:r>
      <w:r w:rsidR="00693D81">
        <w:rPr>
          <w:rFonts w:eastAsia="Calibri" w:cs="Arial"/>
        </w:rPr>
        <w:t xml:space="preserve">e plantas rechazadas, el </w:t>
      </w:r>
      <w:r w:rsidR="004D3639">
        <w:rPr>
          <w:rFonts w:eastAsia="Calibri" w:cs="Arial"/>
        </w:rPr>
        <w:t>cual evidencia</w:t>
      </w:r>
      <w:r w:rsidR="004E3F27">
        <w:rPr>
          <w:rFonts w:eastAsia="Calibri" w:cs="Arial"/>
        </w:rPr>
        <w:t xml:space="preserve"> que en los meses de febrero y marzo existe un aumento de plantas rechazadas debido que las condiciones de invierno propagan enfermedades fungosas y bacteriosas.</w:t>
      </w:r>
      <w:r w:rsidR="00FB7327">
        <w:rPr>
          <w:rFonts w:eastAsia="Calibri" w:cs="Arial"/>
        </w:rPr>
        <w:t xml:space="preserve"> </w:t>
      </w:r>
    </w:p>
    <w:p w:rsidR="00701098" w:rsidRPr="00701098" w:rsidRDefault="00701098" w:rsidP="00701098">
      <w:pPr>
        <w:tabs>
          <w:tab w:val="left" w:pos="45"/>
          <w:tab w:val="left" w:pos="1260"/>
          <w:tab w:val="left" w:pos="1350"/>
        </w:tabs>
        <w:spacing w:after="0" w:line="480" w:lineRule="auto"/>
        <w:ind w:left="990"/>
        <w:jc w:val="both"/>
        <w:rPr>
          <w:rFonts w:eastAsia="Calibri" w:cs="Arial"/>
        </w:rPr>
      </w:pPr>
    </w:p>
    <w:tbl>
      <w:tblPr>
        <w:tblpPr w:leftFromText="141" w:rightFromText="141" w:vertAnchor="text" w:horzAnchor="margin" w:tblpXSpec="right" w:tblpY="40"/>
        <w:tblW w:w="7136" w:type="dxa"/>
        <w:tblLayout w:type="fixed"/>
        <w:tblCellMar>
          <w:left w:w="70" w:type="dxa"/>
          <w:right w:w="70" w:type="dxa"/>
        </w:tblCellMar>
        <w:tblLook w:val="04A0"/>
      </w:tblPr>
      <w:tblGrid>
        <w:gridCol w:w="1122"/>
        <w:gridCol w:w="667"/>
        <w:gridCol w:w="572"/>
        <w:gridCol w:w="95"/>
        <w:gridCol w:w="668"/>
        <w:gridCol w:w="180"/>
        <w:gridCol w:w="106"/>
        <w:gridCol w:w="382"/>
        <w:gridCol w:w="175"/>
        <w:gridCol w:w="497"/>
        <w:gridCol w:w="157"/>
        <w:gridCol w:w="511"/>
        <w:gridCol w:w="83"/>
        <w:gridCol w:w="70"/>
        <w:gridCol w:w="515"/>
        <w:gridCol w:w="159"/>
        <w:gridCol w:w="136"/>
        <w:gridCol w:w="373"/>
        <w:gridCol w:w="105"/>
        <w:gridCol w:w="563"/>
      </w:tblGrid>
      <w:tr w:rsidR="00DA0C1F" w:rsidRPr="002778DE" w:rsidTr="00DA0C1F">
        <w:trPr>
          <w:trHeight w:val="438"/>
        </w:trPr>
        <w:tc>
          <w:tcPr>
            <w:tcW w:w="7136" w:type="dxa"/>
            <w:gridSpan w:val="20"/>
            <w:tcBorders>
              <w:top w:val="single" w:sz="4" w:space="0" w:color="auto"/>
              <w:left w:val="single" w:sz="4" w:space="0" w:color="auto"/>
              <w:bottom w:val="single" w:sz="4" w:space="0" w:color="auto"/>
              <w:right w:val="single" w:sz="4" w:space="0" w:color="000000"/>
            </w:tcBorders>
            <w:shd w:val="clear" w:color="000000" w:fill="4F81BD"/>
            <w:noWrap/>
            <w:vAlign w:val="center"/>
            <w:hideMark/>
          </w:tcPr>
          <w:p w:rsidR="00DA0C1F" w:rsidRPr="002778DE" w:rsidRDefault="00DA0C1F" w:rsidP="00DA0C1F">
            <w:pPr>
              <w:spacing w:after="0" w:line="240" w:lineRule="auto"/>
              <w:jc w:val="center"/>
              <w:rPr>
                <w:rFonts w:eastAsia="Times New Roman" w:cs="Arial"/>
                <w:b/>
                <w:bCs/>
                <w:color w:val="FFFFFF"/>
                <w:sz w:val="22"/>
                <w:szCs w:val="28"/>
                <w:lang w:eastAsia="es-EC"/>
              </w:rPr>
            </w:pPr>
            <w:r w:rsidRPr="002778DE">
              <w:rPr>
                <w:rFonts w:eastAsia="Times New Roman" w:cs="Arial"/>
                <w:b/>
                <w:bCs/>
                <w:color w:val="FFFFFF"/>
                <w:sz w:val="22"/>
                <w:szCs w:val="28"/>
                <w:lang w:eastAsia="es-EC"/>
              </w:rPr>
              <w:t>Sistema de control de gestión- Gráfica de tendencia</w:t>
            </w:r>
          </w:p>
        </w:tc>
      </w:tr>
      <w:tr w:rsidR="00DA0C1F" w:rsidRPr="002778DE" w:rsidTr="00DA0C1F">
        <w:trPr>
          <w:trHeight w:val="351"/>
        </w:trPr>
        <w:tc>
          <w:tcPr>
            <w:tcW w:w="112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bCs/>
                <w:sz w:val="20"/>
                <w:szCs w:val="20"/>
                <w:lang w:eastAsia="es-EC"/>
              </w:rPr>
            </w:pPr>
            <w:r w:rsidRPr="002778DE">
              <w:rPr>
                <w:rFonts w:ascii="Calibri" w:eastAsia="Times New Roman" w:hAnsi="Calibri"/>
                <w:b/>
                <w:bCs/>
                <w:sz w:val="20"/>
                <w:szCs w:val="20"/>
                <w:lang w:eastAsia="es-EC"/>
              </w:rPr>
              <w:t>Nombre indicador</w:t>
            </w:r>
          </w:p>
        </w:tc>
        <w:tc>
          <w:tcPr>
            <w:tcW w:w="2288"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color w:val="000000"/>
                <w:sz w:val="18"/>
                <w:szCs w:val="18"/>
                <w:lang w:eastAsia="es-EC"/>
              </w:rPr>
            </w:pPr>
            <w:r>
              <w:rPr>
                <w:rFonts w:ascii="Calibri" w:eastAsia="Times New Roman" w:hAnsi="Calibri"/>
                <w:color w:val="000000"/>
                <w:sz w:val="18"/>
                <w:szCs w:val="18"/>
                <w:lang w:eastAsia="es-EC"/>
              </w:rPr>
              <w:t>% pedidos no atendidos</w:t>
            </w:r>
          </w:p>
        </w:tc>
        <w:tc>
          <w:tcPr>
            <w:tcW w:w="1054"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bCs/>
                <w:sz w:val="20"/>
                <w:szCs w:val="20"/>
                <w:lang w:eastAsia="es-EC"/>
              </w:rPr>
            </w:pPr>
            <w:r w:rsidRPr="002778DE">
              <w:rPr>
                <w:rFonts w:ascii="Calibri" w:eastAsia="Times New Roman" w:hAnsi="Calibri"/>
                <w:b/>
                <w:bCs/>
                <w:sz w:val="20"/>
                <w:szCs w:val="20"/>
                <w:lang w:eastAsia="es-EC"/>
              </w:rPr>
              <w:t>Unidad</w:t>
            </w:r>
          </w:p>
        </w:tc>
        <w:tc>
          <w:tcPr>
            <w:tcW w:w="751"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sz w:val="18"/>
                <w:szCs w:val="18"/>
                <w:lang w:eastAsia="es-EC"/>
              </w:rPr>
            </w:pPr>
            <w:r w:rsidRPr="002778DE">
              <w:rPr>
                <w:rFonts w:ascii="Calibri" w:eastAsia="Times New Roman" w:hAnsi="Calibri"/>
                <w:sz w:val="18"/>
                <w:szCs w:val="18"/>
                <w:lang w:eastAsia="es-EC"/>
              </w:rPr>
              <w:t>%</w:t>
            </w:r>
          </w:p>
        </w:tc>
        <w:tc>
          <w:tcPr>
            <w:tcW w:w="880" w:type="dxa"/>
            <w:gridSpan w:val="4"/>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bCs/>
                <w:sz w:val="18"/>
                <w:szCs w:val="18"/>
                <w:lang w:eastAsia="es-EC"/>
              </w:rPr>
            </w:pPr>
            <w:r w:rsidRPr="002778DE">
              <w:rPr>
                <w:rFonts w:ascii="Calibri" w:eastAsia="Times New Roman" w:hAnsi="Calibri"/>
                <w:b/>
                <w:bCs/>
                <w:sz w:val="18"/>
                <w:szCs w:val="18"/>
                <w:lang w:eastAsia="es-EC"/>
              </w:rPr>
              <w:t>Código</w:t>
            </w:r>
          </w:p>
        </w:tc>
        <w:tc>
          <w:tcPr>
            <w:tcW w:w="1041"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rPr>
                <w:rFonts w:ascii="Calibri" w:eastAsia="Times New Roman" w:hAnsi="Calibri"/>
                <w:sz w:val="18"/>
                <w:szCs w:val="18"/>
                <w:lang w:eastAsia="es-EC"/>
              </w:rPr>
            </w:pPr>
            <w:r w:rsidRPr="002778DE">
              <w:rPr>
                <w:rFonts w:ascii="Calibri" w:eastAsia="Times New Roman" w:hAnsi="Calibri"/>
                <w:sz w:val="18"/>
                <w:szCs w:val="18"/>
                <w:lang w:eastAsia="es-EC"/>
              </w:rPr>
              <w:t> </w:t>
            </w:r>
          </w:p>
        </w:tc>
      </w:tr>
      <w:tr w:rsidR="00DA0C1F" w:rsidRPr="002778DE" w:rsidTr="00DA0C1F">
        <w:trPr>
          <w:trHeight w:val="490"/>
        </w:trPr>
        <w:tc>
          <w:tcPr>
            <w:tcW w:w="11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bCs/>
                <w:sz w:val="20"/>
                <w:szCs w:val="20"/>
                <w:lang w:eastAsia="es-EC"/>
              </w:rPr>
            </w:pPr>
            <w:r w:rsidRPr="002778DE">
              <w:rPr>
                <w:rFonts w:ascii="Calibri" w:eastAsia="Times New Roman" w:hAnsi="Calibri"/>
                <w:b/>
                <w:bCs/>
                <w:sz w:val="20"/>
                <w:szCs w:val="20"/>
                <w:lang w:eastAsia="es-EC"/>
              </w:rPr>
              <w:t>Métrica indicador</w:t>
            </w:r>
          </w:p>
        </w:tc>
        <w:tc>
          <w:tcPr>
            <w:tcW w:w="228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DA0C1F" w:rsidRPr="002778DE" w:rsidRDefault="00DA0C1F" w:rsidP="00DA0C1F">
            <w:pPr>
              <w:spacing w:after="0" w:line="240" w:lineRule="auto"/>
              <w:jc w:val="center"/>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xml:space="preserve"># </w:t>
            </w:r>
            <w:r>
              <w:rPr>
                <w:rFonts w:ascii="Calibri" w:eastAsia="Times New Roman" w:hAnsi="Calibri"/>
                <w:color w:val="000000"/>
                <w:sz w:val="18"/>
                <w:szCs w:val="18"/>
                <w:lang w:eastAsia="es-EC"/>
              </w:rPr>
              <w:t>pedidos no atendido</w:t>
            </w:r>
            <w:r w:rsidRPr="002778DE">
              <w:rPr>
                <w:rFonts w:ascii="Calibri" w:eastAsia="Times New Roman" w:hAnsi="Calibri"/>
                <w:color w:val="000000"/>
                <w:sz w:val="18"/>
                <w:szCs w:val="18"/>
                <w:lang w:eastAsia="es-EC"/>
              </w:rPr>
              <w:t xml:space="preserve"> / total despachadas</w:t>
            </w:r>
          </w:p>
        </w:tc>
        <w:tc>
          <w:tcPr>
            <w:tcW w:w="105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A0C1F" w:rsidRPr="002778DE" w:rsidRDefault="00DA0C1F" w:rsidP="00DA0C1F">
            <w:pPr>
              <w:spacing w:after="0" w:line="240" w:lineRule="auto"/>
              <w:jc w:val="center"/>
              <w:rPr>
                <w:rFonts w:ascii="Calibri" w:eastAsia="Times New Roman" w:hAnsi="Calibri"/>
                <w:b/>
                <w:bCs/>
                <w:sz w:val="20"/>
                <w:szCs w:val="20"/>
                <w:lang w:eastAsia="es-EC"/>
              </w:rPr>
            </w:pPr>
            <w:r w:rsidRPr="002778DE">
              <w:rPr>
                <w:rFonts w:ascii="Calibri" w:eastAsia="Times New Roman" w:hAnsi="Calibri"/>
                <w:b/>
                <w:bCs/>
                <w:sz w:val="20"/>
                <w:szCs w:val="20"/>
                <w:lang w:eastAsia="es-EC"/>
              </w:rPr>
              <w:t>Tendencia</w:t>
            </w:r>
          </w:p>
        </w:tc>
        <w:tc>
          <w:tcPr>
            <w:tcW w:w="75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A0C1F" w:rsidRPr="002778DE" w:rsidRDefault="00DA0C1F" w:rsidP="00DA0C1F">
            <w:pPr>
              <w:spacing w:after="0" w:line="240" w:lineRule="auto"/>
              <w:jc w:val="center"/>
              <w:rPr>
                <w:rFonts w:ascii="Calibri" w:eastAsia="Times New Roman" w:hAnsi="Calibri"/>
                <w:sz w:val="18"/>
                <w:szCs w:val="18"/>
                <w:lang w:eastAsia="es-EC"/>
              </w:rPr>
            </w:pPr>
            <w:r w:rsidRPr="002778DE">
              <w:rPr>
                <w:rFonts w:ascii="Calibri" w:eastAsia="Times New Roman" w:hAnsi="Calibri"/>
                <w:sz w:val="18"/>
                <w:szCs w:val="18"/>
                <w:lang w:eastAsia="es-EC"/>
              </w:rPr>
              <w:t xml:space="preserve">Hacia </w:t>
            </w:r>
            <w:r>
              <w:rPr>
                <w:rFonts w:ascii="Calibri" w:eastAsia="Times New Roman" w:hAnsi="Calibri"/>
                <w:sz w:val="18"/>
                <w:szCs w:val="18"/>
                <w:lang w:eastAsia="es-EC"/>
              </w:rPr>
              <w:t>abajo</w:t>
            </w:r>
          </w:p>
        </w:tc>
        <w:tc>
          <w:tcPr>
            <w:tcW w:w="8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bCs/>
                <w:sz w:val="18"/>
                <w:szCs w:val="18"/>
                <w:lang w:eastAsia="es-EC"/>
              </w:rPr>
            </w:pPr>
            <w:r w:rsidRPr="002778DE">
              <w:rPr>
                <w:rFonts w:ascii="Calibri" w:eastAsia="Times New Roman" w:hAnsi="Calibri"/>
                <w:b/>
                <w:bCs/>
                <w:sz w:val="18"/>
                <w:szCs w:val="18"/>
                <w:lang w:eastAsia="es-EC"/>
              </w:rPr>
              <w:t>Fecha</w:t>
            </w:r>
          </w:p>
        </w:tc>
        <w:tc>
          <w:tcPr>
            <w:tcW w:w="104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rPr>
                <w:rFonts w:ascii="Calibri" w:eastAsia="Times New Roman" w:hAnsi="Calibri"/>
                <w:sz w:val="18"/>
                <w:szCs w:val="18"/>
                <w:lang w:eastAsia="es-EC"/>
              </w:rPr>
            </w:pPr>
            <w:r w:rsidRPr="002778DE">
              <w:rPr>
                <w:rFonts w:ascii="Calibri" w:eastAsia="Times New Roman" w:hAnsi="Calibri"/>
                <w:sz w:val="18"/>
                <w:szCs w:val="18"/>
                <w:lang w:eastAsia="es-EC"/>
              </w:rPr>
              <w:t> </w:t>
            </w:r>
          </w:p>
        </w:tc>
      </w:tr>
      <w:tr w:rsidR="00DA0C1F" w:rsidRPr="002778DE" w:rsidTr="00DA0C1F">
        <w:trPr>
          <w:trHeight w:val="413"/>
        </w:trPr>
        <w:tc>
          <w:tcPr>
            <w:tcW w:w="1122" w:type="dxa"/>
            <w:tcBorders>
              <w:top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95968" behindDoc="0" locked="0" layoutInCell="1" allowOverlap="1">
                  <wp:simplePos x="0" y="0"/>
                  <wp:positionH relativeFrom="column">
                    <wp:posOffset>276225</wp:posOffset>
                  </wp:positionH>
                  <wp:positionV relativeFrom="paragraph">
                    <wp:posOffset>70485</wp:posOffset>
                  </wp:positionV>
                  <wp:extent cx="3895725" cy="1752600"/>
                  <wp:effectExtent l="19050" t="0" r="9525" b="0"/>
                  <wp:wrapNone/>
                  <wp:docPr id="238"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2778DE">
              <w:rPr>
                <w:rFonts w:ascii="Calibri" w:eastAsia="Times New Roman" w:hAnsi="Calibri"/>
                <w:color w:val="000000"/>
                <w:sz w:val="22"/>
                <w:szCs w:val="22"/>
                <w:lang w:eastAsia="es-EC"/>
              </w:rPr>
              <w:t> </w:t>
            </w:r>
          </w:p>
        </w:tc>
        <w:tc>
          <w:tcPr>
            <w:tcW w:w="1239" w:type="dxa"/>
            <w:gridSpan w:val="2"/>
            <w:tcBorders>
              <w:top w:val="single" w:sz="4" w:space="0" w:color="auto"/>
            </w:tcBorders>
            <w:shd w:val="clear" w:color="auto" w:fill="auto"/>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p>
          <w:p w:rsidR="00DA0C1F" w:rsidRPr="002778DE" w:rsidRDefault="00DA0C1F" w:rsidP="00DA0C1F">
            <w:pPr>
              <w:spacing w:after="0" w:line="240" w:lineRule="auto"/>
              <w:rPr>
                <w:rFonts w:ascii="Calibri" w:eastAsia="Times New Roman" w:hAnsi="Calibri"/>
                <w:color w:val="000000"/>
                <w:sz w:val="22"/>
                <w:szCs w:val="22"/>
                <w:lang w:eastAsia="es-EC"/>
              </w:rPr>
            </w:pPr>
          </w:p>
        </w:tc>
        <w:tc>
          <w:tcPr>
            <w:tcW w:w="943" w:type="dxa"/>
            <w:gridSpan w:val="3"/>
            <w:tcBorders>
              <w:top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3" w:type="dxa"/>
            <w:gridSpan w:val="3"/>
            <w:tcBorders>
              <w:top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54" w:type="dxa"/>
            <w:gridSpan w:val="2"/>
            <w:tcBorders>
              <w:top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4" w:type="dxa"/>
            <w:gridSpan w:val="3"/>
            <w:tcBorders>
              <w:top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74" w:type="dxa"/>
            <w:gridSpan w:val="2"/>
            <w:tcBorders>
              <w:top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14" w:type="dxa"/>
            <w:gridSpan w:val="3"/>
            <w:tcBorders>
              <w:top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563" w:type="dxa"/>
            <w:tcBorders>
              <w:top w:val="single" w:sz="4" w:space="0" w:color="auto"/>
            </w:tcBorders>
            <w:shd w:val="clear" w:color="000000" w:fill="FFFFFF"/>
            <w:noWrap/>
            <w:vAlign w:val="bottom"/>
            <w:hideMark/>
          </w:tcPr>
          <w:p w:rsidR="00DA0C1F" w:rsidRPr="002778DE" w:rsidRDefault="00DA0C1F" w:rsidP="00DA0C1F">
            <w:pPr>
              <w:spacing w:after="0" w:line="240" w:lineRule="auto"/>
              <w:jc w:val="center"/>
              <w:rPr>
                <w:rFonts w:ascii="Calibri" w:eastAsia="Times New Roman" w:hAnsi="Calibri"/>
                <w:b/>
                <w:bCs/>
                <w:color w:val="FFFFFF"/>
                <w:sz w:val="18"/>
                <w:szCs w:val="18"/>
                <w:lang w:eastAsia="es-EC"/>
              </w:rPr>
            </w:pPr>
            <w:r w:rsidRPr="002778DE">
              <w:rPr>
                <w:rFonts w:ascii="Calibri" w:eastAsia="Times New Roman" w:hAnsi="Calibri"/>
                <w:b/>
                <w:bCs/>
                <w:color w:val="FFFFFF"/>
                <w:sz w:val="18"/>
                <w:szCs w:val="18"/>
                <w:lang w:eastAsia="es-EC"/>
              </w:rPr>
              <w:t> </w:t>
            </w:r>
          </w:p>
        </w:tc>
      </w:tr>
      <w:tr w:rsidR="00DA0C1F" w:rsidRPr="002778DE" w:rsidTr="00DA0C1F">
        <w:trPr>
          <w:trHeight w:val="351"/>
        </w:trPr>
        <w:tc>
          <w:tcPr>
            <w:tcW w:w="1122"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r w:rsidRPr="002778DE">
              <w:rPr>
                <w:rFonts w:ascii="Calibri" w:eastAsia="Times New Roman" w:hAnsi="Calibri"/>
                <w:color w:val="000000"/>
                <w:sz w:val="22"/>
                <w:szCs w:val="22"/>
                <w:lang w:eastAsia="es-EC"/>
              </w:rPr>
              <w:t> </w:t>
            </w:r>
          </w:p>
        </w:tc>
        <w:tc>
          <w:tcPr>
            <w:tcW w:w="1239"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94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7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1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563" w:type="dxa"/>
            <w:shd w:val="clear" w:color="000000" w:fill="FFFFFF"/>
            <w:noWrap/>
            <w:vAlign w:val="bottom"/>
            <w:hideMark/>
          </w:tcPr>
          <w:p w:rsidR="00DA0C1F" w:rsidRPr="002778DE" w:rsidRDefault="00DA0C1F" w:rsidP="00DA0C1F">
            <w:pPr>
              <w:spacing w:after="0" w:line="240" w:lineRule="auto"/>
              <w:jc w:val="center"/>
              <w:rPr>
                <w:rFonts w:ascii="Calibri" w:eastAsia="Times New Roman" w:hAnsi="Calibri"/>
                <w:b/>
                <w:bCs/>
                <w:color w:val="000000"/>
                <w:sz w:val="18"/>
                <w:szCs w:val="18"/>
                <w:lang w:eastAsia="es-EC"/>
              </w:rPr>
            </w:pPr>
            <w:r w:rsidRPr="002778DE">
              <w:rPr>
                <w:rFonts w:ascii="Calibri" w:eastAsia="Times New Roman" w:hAnsi="Calibri"/>
                <w:b/>
                <w:bCs/>
                <w:color w:val="000000"/>
                <w:sz w:val="18"/>
                <w:szCs w:val="18"/>
                <w:lang w:eastAsia="es-EC"/>
              </w:rPr>
              <w:t> </w:t>
            </w:r>
          </w:p>
        </w:tc>
      </w:tr>
      <w:tr w:rsidR="00DA0C1F" w:rsidRPr="002778DE" w:rsidTr="00DA0C1F">
        <w:trPr>
          <w:trHeight w:val="351"/>
        </w:trPr>
        <w:tc>
          <w:tcPr>
            <w:tcW w:w="1122"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r w:rsidRPr="002778DE">
              <w:rPr>
                <w:rFonts w:ascii="Calibri" w:eastAsia="Times New Roman" w:hAnsi="Calibri"/>
                <w:color w:val="000000"/>
                <w:sz w:val="22"/>
                <w:szCs w:val="22"/>
                <w:lang w:eastAsia="es-EC"/>
              </w:rPr>
              <w:t> </w:t>
            </w:r>
          </w:p>
        </w:tc>
        <w:tc>
          <w:tcPr>
            <w:tcW w:w="1239"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94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7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1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563"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r>
      <w:tr w:rsidR="00DA0C1F" w:rsidRPr="002778DE" w:rsidTr="00DA0C1F">
        <w:trPr>
          <w:trHeight w:val="351"/>
        </w:trPr>
        <w:tc>
          <w:tcPr>
            <w:tcW w:w="1122"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r w:rsidRPr="002778DE">
              <w:rPr>
                <w:rFonts w:ascii="Calibri" w:eastAsia="Times New Roman" w:hAnsi="Calibri"/>
                <w:color w:val="000000"/>
                <w:sz w:val="22"/>
                <w:szCs w:val="22"/>
                <w:lang w:eastAsia="es-EC"/>
              </w:rPr>
              <w:t> </w:t>
            </w:r>
          </w:p>
        </w:tc>
        <w:tc>
          <w:tcPr>
            <w:tcW w:w="1239"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94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7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1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563"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r>
      <w:tr w:rsidR="00DA0C1F" w:rsidRPr="002778DE" w:rsidTr="00DA0C1F">
        <w:trPr>
          <w:trHeight w:val="351"/>
        </w:trPr>
        <w:tc>
          <w:tcPr>
            <w:tcW w:w="1122"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r w:rsidRPr="002778DE">
              <w:rPr>
                <w:rFonts w:ascii="Calibri" w:eastAsia="Times New Roman" w:hAnsi="Calibri"/>
                <w:color w:val="000000"/>
                <w:sz w:val="22"/>
                <w:szCs w:val="22"/>
                <w:lang w:eastAsia="es-EC"/>
              </w:rPr>
              <w:t> </w:t>
            </w:r>
          </w:p>
        </w:tc>
        <w:tc>
          <w:tcPr>
            <w:tcW w:w="1239"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94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7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1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563"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r>
      <w:tr w:rsidR="00DA0C1F" w:rsidRPr="002778DE" w:rsidTr="00DA0C1F">
        <w:trPr>
          <w:trHeight w:val="351"/>
        </w:trPr>
        <w:tc>
          <w:tcPr>
            <w:tcW w:w="1122"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r w:rsidRPr="002778DE">
              <w:rPr>
                <w:rFonts w:ascii="Calibri" w:eastAsia="Times New Roman" w:hAnsi="Calibri"/>
                <w:color w:val="000000"/>
                <w:sz w:val="22"/>
                <w:szCs w:val="22"/>
                <w:lang w:eastAsia="es-EC"/>
              </w:rPr>
              <w:t> </w:t>
            </w:r>
          </w:p>
        </w:tc>
        <w:tc>
          <w:tcPr>
            <w:tcW w:w="1239"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94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5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7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1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563"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r>
      <w:tr w:rsidR="00DA0C1F" w:rsidRPr="002778DE" w:rsidTr="00DA0C1F">
        <w:trPr>
          <w:trHeight w:val="351"/>
        </w:trPr>
        <w:tc>
          <w:tcPr>
            <w:tcW w:w="1122"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p>
        </w:tc>
        <w:tc>
          <w:tcPr>
            <w:tcW w:w="1239"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c>
          <w:tcPr>
            <w:tcW w:w="94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c>
          <w:tcPr>
            <w:tcW w:w="663"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c>
          <w:tcPr>
            <w:tcW w:w="65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c>
          <w:tcPr>
            <w:tcW w:w="66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c>
          <w:tcPr>
            <w:tcW w:w="674" w:type="dxa"/>
            <w:gridSpan w:val="2"/>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c>
          <w:tcPr>
            <w:tcW w:w="614" w:type="dxa"/>
            <w:gridSpan w:val="3"/>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c>
          <w:tcPr>
            <w:tcW w:w="563"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p>
        </w:tc>
      </w:tr>
      <w:tr w:rsidR="00DA0C1F" w:rsidRPr="002778DE" w:rsidTr="00DA0C1F">
        <w:trPr>
          <w:trHeight w:val="351"/>
        </w:trPr>
        <w:tc>
          <w:tcPr>
            <w:tcW w:w="1122" w:type="dxa"/>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22"/>
                <w:szCs w:val="22"/>
                <w:lang w:eastAsia="es-EC"/>
              </w:rPr>
            </w:pPr>
            <w:r w:rsidRPr="002778DE">
              <w:rPr>
                <w:rFonts w:ascii="Calibri" w:eastAsia="Times New Roman" w:hAnsi="Calibri"/>
                <w:color w:val="000000"/>
                <w:sz w:val="22"/>
                <w:szCs w:val="22"/>
                <w:lang w:eastAsia="es-EC"/>
              </w:rPr>
              <w:t> </w:t>
            </w:r>
          </w:p>
        </w:tc>
        <w:tc>
          <w:tcPr>
            <w:tcW w:w="1239" w:type="dxa"/>
            <w:gridSpan w:val="2"/>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943" w:type="dxa"/>
            <w:gridSpan w:val="3"/>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3" w:type="dxa"/>
            <w:gridSpan w:val="3"/>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54" w:type="dxa"/>
            <w:gridSpan w:val="2"/>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4" w:type="dxa"/>
            <w:gridSpan w:val="3"/>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74" w:type="dxa"/>
            <w:gridSpan w:val="2"/>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14" w:type="dxa"/>
            <w:gridSpan w:val="3"/>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563" w:type="dxa"/>
            <w:tcBorders>
              <w:bottom w:val="single" w:sz="4" w:space="0" w:color="auto"/>
            </w:tcBorders>
            <w:shd w:val="clear" w:color="000000" w:fill="FFFFFF"/>
            <w:noWrap/>
            <w:vAlign w:val="bottom"/>
            <w:hideMark/>
          </w:tcPr>
          <w:p w:rsidR="00DA0C1F" w:rsidRPr="002778DE" w:rsidRDefault="00DA0C1F" w:rsidP="00DA0C1F">
            <w:pPr>
              <w:spacing w:after="0" w:line="240" w:lineRule="auto"/>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r>
      <w:tr w:rsidR="00DA0C1F" w:rsidRPr="002778DE" w:rsidTr="00DA0C1F">
        <w:trPr>
          <w:trHeight w:val="351"/>
        </w:trPr>
        <w:tc>
          <w:tcPr>
            <w:tcW w:w="1122" w:type="dxa"/>
            <w:tcBorders>
              <w:left w:val="nil"/>
              <w:bottom w:val="nil"/>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color w:val="000000"/>
                <w:sz w:val="18"/>
                <w:szCs w:val="18"/>
                <w:lang w:eastAsia="es-EC"/>
              </w:rPr>
            </w:pPr>
            <w:r w:rsidRPr="002778DE">
              <w:rPr>
                <w:rFonts w:ascii="Calibri" w:eastAsia="Times New Roman" w:hAnsi="Calibri"/>
                <w:color w:val="000000"/>
                <w:sz w:val="18"/>
                <w:szCs w:val="18"/>
                <w:lang w:eastAsia="es-EC"/>
              </w:rPr>
              <w:t> </w:t>
            </w:r>
          </w:p>
        </w:tc>
        <w:tc>
          <w:tcPr>
            <w:tcW w:w="667"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FEB</w:t>
            </w:r>
          </w:p>
        </w:tc>
        <w:tc>
          <w:tcPr>
            <w:tcW w:w="667"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MAR</w:t>
            </w:r>
          </w:p>
        </w:tc>
        <w:tc>
          <w:tcPr>
            <w:tcW w:w="668" w:type="dxa"/>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ABR</w:t>
            </w:r>
          </w:p>
        </w:tc>
        <w:tc>
          <w:tcPr>
            <w:tcW w:w="668"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MAY</w:t>
            </w:r>
          </w:p>
        </w:tc>
        <w:tc>
          <w:tcPr>
            <w:tcW w:w="672"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JUN</w:t>
            </w:r>
          </w:p>
        </w:tc>
        <w:tc>
          <w:tcPr>
            <w:tcW w:w="668"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JUL</w:t>
            </w:r>
          </w:p>
        </w:tc>
        <w:tc>
          <w:tcPr>
            <w:tcW w:w="668"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AGO</w:t>
            </w:r>
          </w:p>
        </w:tc>
        <w:tc>
          <w:tcPr>
            <w:tcW w:w="668"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SEP</w:t>
            </w:r>
          </w:p>
        </w:tc>
        <w:tc>
          <w:tcPr>
            <w:tcW w:w="668"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20"/>
                <w:szCs w:val="18"/>
                <w:lang w:eastAsia="es-EC"/>
              </w:rPr>
            </w:pPr>
            <w:r w:rsidRPr="002778DE">
              <w:rPr>
                <w:rFonts w:ascii="Calibri" w:eastAsia="Times New Roman" w:hAnsi="Calibri"/>
                <w:b/>
                <w:bCs/>
                <w:color w:val="FFFFFF"/>
                <w:sz w:val="20"/>
                <w:szCs w:val="18"/>
                <w:lang w:eastAsia="es-EC"/>
              </w:rPr>
              <w:t>OCT</w:t>
            </w:r>
          </w:p>
        </w:tc>
      </w:tr>
      <w:tr w:rsidR="00DA0C1F" w:rsidRPr="002778DE" w:rsidTr="00DA0C1F">
        <w:trPr>
          <w:trHeight w:val="351"/>
        </w:trPr>
        <w:tc>
          <w:tcPr>
            <w:tcW w:w="1122"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16"/>
                <w:szCs w:val="18"/>
                <w:lang w:eastAsia="es-EC"/>
              </w:rPr>
            </w:pPr>
            <w:r w:rsidRPr="00856AC2">
              <w:rPr>
                <w:rFonts w:ascii="Calibri" w:eastAsia="Times New Roman" w:hAnsi="Calibri"/>
                <w:b/>
                <w:bCs/>
                <w:color w:val="FFFFFF"/>
                <w:sz w:val="16"/>
                <w:szCs w:val="18"/>
                <w:lang w:eastAsia="es-EC"/>
              </w:rPr>
              <w:t>MÍNIMO</w:t>
            </w:r>
          </w:p>
        </w:tc>
        <w:tc>
          <w:tcPr>
            <w:tcW w:w="667" w:type="dxa"/>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7"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72"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r>
      <w:tr w:rsidR="00DA0C1F" w:rsidRPr="002778DE" w:rsidTr="00DA0C1F">
        <w:trPr>
          <w:trHeight w:val="351"/>
        </w:trPr>
        <w:tc>
          <w:tcPr>
            <w:tcW w:w="1122" w:type="dxa"/>
            <w:tcBorders>
              <w:top w:val="nil"/>
              <w:left w:val="single" w:sz="4" w:space="0" w:color="auto"/>
              <w:bottom w:val="single" w:sz="4" w:space="0" w:color="auto"/>
              <w:right w:val="single" w:sz="4" w:space="0" w:color="auto"/>
            </w:tcBorders>
            <w:shd w:val="clear" w:color="000000" w:fill="4F81BD"/>
            <w:noWrap/>
            <w:vAlign w:val="center"/>
            <w:hideMark/>
          </w:tcPr>
          <w:p w:rsidR="00DA0C1F" w:rsidRPr="002778DE" w:rsidRDefault="00DA0C1F" w:rsidP="00DA0C1F">
            <w:pPr>
              <w:spacing w:after="0" w:line="240" w:lineRule="auto"/>
              <w:jc w:val="center"/>
              <w:rPr>
                <w:rFonts w:ascii="Calibri" w:eastAsia="Times New Roman" w:hAnsi="Calibri"/>
                <w:b/>
                <w:bCs/>
                <w:color w:val="FFFFFF"/>
                <w:sz w:val="16"/>
                <w:szCs w:val="18"/>
                <w:lang w:eastAsia="es-EC"/>
              </w:rPr>
            </w:pPr>
            <w:r w:rsidRPr="00856AC2">
              <w:rPr>
                <w:rFonts w:ascii="Calibri" w:eastAsia="Times New Roman" w:hAnsi="Calibri"/>
                <w:b/>
                <w:bCs/>
                <w:color w:val="FFFFFF"/>
                <w:sz w:val="16"/>
                <w:szCs w:val="18"/>
                <w:lang w:eastAsia="es-EC"/>
              </w:rPr>
              <w:t>MÁXIMO</w:t>
            </w:r>
          </w:p>
        </w:tc>
        <w:tc>
          <w:tcPr>
            <w:tcW w:w="667" w:type="dxa"/>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67"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68" w:type="dxa"/>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72"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68"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c>
          <w:tcPr>
            <w:tcW w:w="668"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20%</w:t>
            </w:r>
          </w:p>
        </w:tc>
      </w:tr>
      <w:tr w:rsidR="00DA0C1F" w:rsidRPr="002778DE" w:rsidTr="00DA0C1F">
        <w:trPr>
          <w:trHeight w:val="462"/>
        </w:trPr>
        <w:tc>
          <w:tcPr>
            <w:tcW w:w="1122" w:type="dxa"/>
            <w:tcBorders>
              <w:top w:val="nil"/>
              <w:left w:val="single" w:sz="4" w:space="0" w:color="auto"/>
              <w:bottom w:val="single" w:sz="4" w:space="0" w:color="auto"/>
              <w:right w:val="single" w:sz="4" w:space="0" w:color="auto"/>
            </w:tcBorders>
            <w:shd w:val="clear" w:color="000000" w:fill="4F81BD"/>
            <w:vAlign w:val="center"/>
            <w:hideMark/>
          </w:tcPr>
          <w:p w:rsidR="00DA0C1F" w:rsidRPr="002778DE" w:rsidRDefault="00DA0C1F" w:rsidP="00DA0C1F">
            <w:pPr>
              <w:spacing w:after="0" w:line="240" w:lineRule="auto"/>
              <w:jc w:val="center"/>
              <w:rPr>
                <w:rFonts w:ascii="Calibri" w:eastAsia="Times New Roman" w:hAnsi="Calibri"/>
                <w:b/>
                <w:bCs/>
                <w:color w:val="FFFFFF"/>
                <w:sz w:val="16"/>
                <w:szCs w:val="18"/>
                <w:lang w:eastAsia="es-EC"/>
              </w:rPr>
            </w:pPr>
            <w:r w:rsidRPr="00856AC2">
              <w:rPr>
                <w:rFonts w:ascii="Calibri" w:eastAsia="Times New Roman" w:hAnsi="Calibri"/>
                <w:b/>
                <w:bCs/>
                <w:color w:val="FFFFFF"/>
                <w:sz w:val="16"/>
                <w:szCs w:val="18"/>
                <w:lang w:eastAsia="es-EC"/>
              </w:rPr>
              <w:t>PEDIDOS NO ATENDIDOS</w:t>
            </w:r>
          </w:p>
        </w:tc>
        <w:tc>
          <w:tcPr>
            <w:tcW w:w="667" w:type="dxa"/>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0</w:t>
            </w:r>
          </w:p>
        </w:tc>
        <w:tc>
          <w:tcPr>
            <w:tcW w:w="667"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0</w:t>
            </w:r>
          </w:p>
        </w:tc>
        <w:tc>
          <w:tcPr>
            <w:tcW w:w="668" w:type="dxa"/>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10,000</w:t>
            </w:r>
          </w:p>
        </w:tc>
        <w:tc>
          <w:tcPr>
            <w:tcW w:w="672"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20,000</w:t>
            </w:r>
          </w:p>
        </w:tc>
        <w:tc>
          <w:tcPr>
            <w:tcW w:w="668"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15,000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15,000</w:t>
            </w:r>
          </w:p>
        </w:tc>
        <w:tc>
          <w:tcPr>
            <w:tcW w:w="668" w:type="dxa"/>
            <w:gridSpan w:val="3"/>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10,000</w:t>
            </w:r>
          </w:p>
        </w:tc>
        <w:tc>
          <w:tcPr>
            <w:tcW w:w="668" w:type="dxa"/>
            <w:gridSpan w:val="2"/>
            <w:tcBorders>
              <w:top w:val="nil"/>
              <w:left w:val="nil"/>
              <w:bottom w:val="single" w:sz="4" w:space="0" w:color="auto"/>
              <w:right w:val="single" w:sz="4" w:space="0" w:color="auto"/>
            </w:tcBorders>
            <w:shd w:val="clear" w:color="000000" w:fill="FFFFFF"/>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10,000</w:t>
            </w:r>
          </w:p>
        </w:tc>
      </w:tr>
      <w:tr w:rsidR="00DA0C1F" w:rsidRPr="002778DE" w:rsidTr="00DA0C1F">
        <w:trPr>
          <w:trHeight w:val="462"/>
        </w:trPr>
        <w:tc>
          <w:tcPr>
            <w:tcW w:w="1122" w:type="dxa"/>
            <w:tcBorders>
              <w:top w:val="nil"/>
              <w:left w:val="single" w:sz="4" w:space="0" w:color="auto"/>
              <w:bottom w:val="single" w:sz="4" w:space="0" w:color="auto"/>
              <w:right w:val="single" w:sz="4" w:space="0" w:color="auto"/>
            </w:tcBorders>
            <w:shd w:val="clear" w:color="000000" w:fill="4F81BD"/>
            <w:vAlign w:val="center"/>
            <w:hideMark/>
          </w:tcPr>
          <w:p w:rsidR="00DA0C1F" w:rsidRPr="002778DE" w:rsidRDefault="00DA0C1F" w:rsidP="00DA0C1F">
            <w:pPr>
              <w:spacing w:after="0" w:line="240" w:lineRule="auto"/>
              <w:jc w:val="center"/>
              <w:rPr>
                <w:rFonts w:ascii="Calibri" w:eastAsia="Times New Roman" w:hAnsi="Calibri"/>
                <w:b/>
                <w:bCs/>
                <w:color w:val="FFFFFF"/>
                <w:sz w:val="16"/>
                <w:szCs w:val="18"/>
                <w:lang w:eastAsia="es-EC"/>
              </w:rPr>
            </w:pPr>
            <w:r w:rsidRPr="00856AC2">
              <w:rPr>
                <w:rFonts w:ascii="Calibri" w:eastAsia="Times New Roman" w:hAnsi="Calibri"/>
                <w:b/>
                <w:bCs/>
                <w:color w:val="FFFFFF"/>
                <w:sz w:val="16"/>
                <w:szCs w:val="18"/>
                <w:lang w:eastAsia="es-EC"/>
              </w:rPr>
              <w:t>TOTAL DESPACHADA</w:t>
            </w:r>
          </w:p>
        </w:tc>
        <w:tc>
          <w:tcPr>
            <w:tcW w:w="667" w:type="dxa"/>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10,440</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18,880</w:t>
            </w:r>
          </w:p>
        </w:tc>
        <w:tc>
          <w:tcPr>
            <w:tcW w:w="668" w:type="dxa"/>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14,190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42,660</w:t>
            </w:r>
          </w:p>
        </w:tc>
        <w:tc>
          <w:tcPr>
            <w:tcW w:w="672" w:type="dxa"/>
            <w:gridSpan w:val="2"/>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39,620</w:t>
            </w:r>
          </w:p>
        </w:tc>
        <w:tc>
          <w:tcPr>
            <w:tcW w:w="668" w:type="dxa"/>
            <w:gridSpan w:val="2"/>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55,360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50,060</w:t>
            </w:r>
          </w:p>
        </w:tc>
        <w:tc>
          <w:tcPr>
            <w:tcW w:w="668" w:type="dxa"/>
            <w:gridSpan w:val="3"/>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59,616</w:t>
            </w:r>
          </w:p>
        </w:tc>
        <w:tc>
          <w:tcPr>
            <w:tcW w:w="668" w:type="dxa"/>
            <w:gridSpan w:val="2"/>
            <w:tcBorders>
              <w:top w:val="nil"/>
              <w:left w:val="nil"/>
              <w:bottom w:val="single" w:sz="4" w:space="0" w:color="auto"/>
              <w:right w:val="single" w:sz="4" w:space="0" w:color="auto"/>
            </w:tcBorders>
            <w:shd w:val="clear" w:color="auto" w:fill="auto"/>
            <w:noWrap/>
            <w:vAlign w:val="center"/>
            <w:hideMark/>
          </w:tcPr>
          <w:p w:rsidR="00DA0C1F" w:rsidRPr="002778DE" w:rsidRDefault="00DA0C1F" w:rsidP="00DA0C1F">
            <w:pPr>
              <w:spacing w:after="0" w:line="240" w:lineRule="auto"/>
              <w:jc w:val="center"/>
              <w:rPr>
                <w:rFonts w:ascii="Calibri" w:eastAsia="Times New Roman" w:hAnsi="Calibri"/>
                <w:b/>
                <w:color w:val="000000"/>
                <w:sz w:val="16"/>
                <w:szCs w:val="18"/>
                <w:lang w:eastAsia="es-EC"/>
              </w:rPr>
            </w:pPr>
            <w:r w:rsidRPr="002778DE">
              <w:rPr>
                <w:rFonts w:ascii="Calibri" w:eastAsia="Times New Roman" w:hAnsi="Calibri"/>
                <w:b/>
                <w:color w:val="000000"/>
                <w:sz w:val="16"/>
                <w:szCs w:val="18"/>
                <w:lang w:eastAsia="es-EC"/>
              </w:rPr>
              <w:t>91,516</w:t>
            </w:r>
          </w:p>
        </w:tc>
      </w:tr>
      <w:tr w:rsidR="00DA0C1F" w:rsidRPr="002778DE" w:rsidTr="00DA0C1F">
        <w:trPr>
          <w:trHeight w:val="495"/>
        </w:trPr>
        <w:tc>
          <w:tcPr>
            <w:tcW w:w="1122" w:type="dxa"/>
            <w:tcBorders>
              <w:top w:val="nil"/>
              <w:left w:val="single" w:sz="4" w:space="0" w:color="auto"/>
              <w:bottom w:val="single" w:sz="4" w:space="0" w:color="auto"/>
              <w:right w:val="single" w:sz="4" w:space="0" w:color="auto"/>
            </w:tcBorders>
            <w:shd w:val="clear" w:color="000000" w:fill="4F81BD"/>
            <w:vAlign w:val="center"/>
            <w:hideMark/>
          </w:tcPr>
          <w:p w:rsidR="00DA0C1F" w:rsidRPr="002778DE" w:rsidRDefault="00DA0C1F" w:rsidP="00DA0C1F">
            <w:pPr>
              <w:spacing w:after="0" w:line="240" w:lineRule="auto"/>
              <w:jc w:val="center"/>
              <w:rPr>
                <w:rFonts w:ascii="Calibri" w:eastAsia="Times New Roman" w:hAnsi="Calibri"/>
                <w:b/>
                <w:bCs/>
                <w:color w:val="FFFFFF"/>
                <w:sz w:val="16"/>
                <w:szCs w:val="18"/>
                <w:lang w:eastAsia="es-EC"/>
              </w:rPr>
            </w:pPr>
            <w:r w:rsidRPr="00856AC2">
              <w:rPr>
                <w:rFonts w:ascii="Calibri" w:eastAsia="Times New Roman" w:hAnsi="Calibri"/>
                <w:b/>
                <w:bCs/>
                <w:color w:val="FFFFFF"/>
                <w:sz w:val="16"/>
                <w:szCs w:val="18"/>
                <w:lang w:eastAsia="es-EC"/>
              </w:rPr>
              <w:t xml:space="preserve">% </w:t>
            </w:r>
            <w:r>
              <w:rPr>
                <w:rFonts w:ascii="Calibri" w:eastAsia="Times New Roman" w:hAnsi="Calibri"/>
                <w:b/>
                <w:bCs/>
                <w:color w:val="FFFFFF"/>
                <w:sz w:val="16"/>
                <w:szCs w:val="18"/>
                <w:lang w:eastAsia="es-EC"/>
              </w:rPr>
              <w:t>PEDIDOS NO ATEND.</w:t>
            </w:r>
          </w:p>
        </w:tc>
        <w:tc>
          <w:tcPr>
            <w:tcW w:w="667" w:type="dxa"/>
            <w:tcBorders>
              <w:top w:val="nil"/>
              <w:left w:val="nil"/>
              <w:bottom w:val="single" w:sz="4" w:space="0" w:color="auto"/>
              <w:right w:val="single" w:sz="4" w:space="0" w:color="auto"/>
            </w:tcBorders>
            <w:shd w:val="clear" w:color="000000" w:fill="00FF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7" w:type="dxa"/>
            <w:gridSpan w:val="2"/>
            <w:tcBorders>
              <w:top w:val="nil"/>
              <w:left w:val="nil"/>
              <w:bottom w:val="single" w:sz="4" w:space="0" w:color="auto"/>
              <w:right w:val="single" w:sz="4" w:space="0" w:color="auto"/>
            </w:tcBorders>
            <w:shd w:val="clear" w:color="000000" w:fill="00FF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tcBorders>
              <w:top w:val="nil"/>
              <w:left w:val="nil"/>
              <w:bottom w:val="single" w:sz="4" w:space="0" w:color="auto"/>
              <w:right w:val="single" w:sz="4" w:space="0" w:color="auto"/>
            </w:tcBorders>
            <w:shd w:val="clear" w:color="000000" w:fill="00FF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0%</w:t>
            </w:r>
          </w:p>
        </w:tc>
        <w:tc>
          <w:tcPr>
            <w:tcW w:w="668" w:type="dxa"/>
            <w:gridSpan w:val="3"/>
            <w:tcBorders>
              <w:top w:val="nil"/>
              <w:left w:val="nil"/>
              <w:bottom w:val="single" w:sz="4" w:space="0" w:color="auto"/>
              <w:right w:val="single" w:sz="4" w:space="0" w:color="auto"/>
            </w:tcBorders>
            <w:shd w:val="clear" w:color="000000" w:fill="FF00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23%</w:t>
            </w:r>
          </w:p>
        </w:tc>
        <w:tc>
          <w:tcPr>
            <w:tcW w:w="672" w:type="dxa"/>
            <w:gridSpan w:val="2"/>
            <w:tcBorders>
              <w:top w:val="nil"/>
              <w:left w:val="nil"/>
              <w:bottom w:val="single" w:sz="4" w:space="0" w:color="auto"/>
              <w:right w:val="single" w:sz="4" w:space="0" w:color="auto"/>
            </w:tcBorders>
            <w:shd w:val="clear" w:color="000000" w:fill="FF00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50%</w:t>
            </w:r>
          </w:p>
        </w:tc>
        <w:tc>
          <w:tcPr>
            <w:tcW w:w="668" w:type="dxa"/>
            <w:gridSpan w:val="2"/>
            <w:tcBorders>
              <w:top w:val="nil"/>
              <w:left w:val="nil"/>
              <w:bottom w:val="single" w:sz="4" w:space="0" w:color="auto"/>
              <w:right w:val="single" w:sz="4" w:space="0" w:color="auto"/>
            </w:tcBorders>
            <w:shd w:val="clear" w:color="000000" w:fill="FF00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27%</w:t>
            </w:r>
          </w:p>
        </w:tc>
        <w:tc>
          <w:tcPr>
            <w:tcW w:w="668" w:type="dxa"/>
            <w:gridSpan w:val="3"/>
            <w:tcBorders>
              <w:top w:val="nil"/>
              <w:left w:val="nil"/>
              <w:bottom w:val="single" w:sz="4" w:space="0" w:color="auto"/>
              <w:right w:val="single" w:sz="4" w:space="0" w:color="auto"/>
            </w:tcBorders>
            <w:shd w:val="clear" w:color="000000" w:fill="FF00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30%</w:t>
            </w:r>
          </w:p>
        </w:tc>
        <w:tc>
          <w:tcPr>
            <w:tcW w:w="668" w:type="dxa"/>
            <w:gridSpan w:val="3"/>
            <w:tcBorders>
              <w:top w:val="nil"/>
              <w:left w:val="nil"/>
              <w:bottom w:val="single" w:sz="4" w:space="0" w:color="auto"/>
              <w:right w:val="single" w:sz="4" w:space="0" w:color="auto"/>
            </w:tcBorders>
            <w:shd w:val="clear" w:color="000000" w:fill="FFFF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17%</w:t>
            </w:r>
          </w:p>
        </w:tc>
        <w:tc>
          <w:tcPr>
            <w:tcW w:w="668" w:type="dxa"/>
            <w:gridSpan w:val="2"/>
            <w:tcBorders>
              <w:top w:val="nil"/>
              <w:left w:val="nil"/>
              <w:bottom w:val="single" w:sz="4" w:space="0" w:color="auto"/>
              <w:right w:val="single" w:sz="4" w:space="0" w:color="auto"/>
            </w:tcBorders>
            <w:shd w:val="clear" w:color="000000" w:fill="FFFF00"/>
            <w:vAlign w:val="center"/>
            <w:hideMark/>
          </w:tcPr>
          <w:p w:rsidR="00DA0C1F" w:rsidRPr="002778DE" w:rsidRDefault="00DA0C1F" w:rsidP="00DA0C1F">
            <w:pPr>
              <w:spacing w:after="0" w:line="240" w:lineRule="auto"/>
              <w:jc w:val="center"/>
              <w:rPr>
                <w:rFonts w:ascii="Calibri" w:eastAsia="Times New Roman" w:hAnsi="Calibri"/>
                <w:b/>
                <w:color w:val="000000"/>
                <w:sz w:val="20"/>
                <w:szCs w:val="18"/>
                <w:lang w:eastAsia="es-EC"/>
              </w:rPr>
            </w:pPr>
            <w:r w:rsidRPr="002778DE">
              <w:rPr>
                <w:rFonts w:ascii="Calibri" w:eastAsia="Times New Roman" w:hAnsi="Calibri"/>
                <w:b/>
                <w:color w:val="000000"/>
                <w:sz w:val="20"/>
                <w:szCs w:val="18"/>
                <w:lang w:eastAsia="es-EC"/>
              </w:rPr>
              <w:t>11%</w:t>
            </w:r>
          </w:p>
        </w:tc>
      </w:tr>
    </w:tbl>
    <w:p w:rsidR="009C62BD" w:rsidRDefault="009C62BD"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2778DE" w:rsidRDefault="002778DE" w:rsidP="00B83C16">
      <w:pPr>
        <w:ind w:left="708" w:firstLine="708"/>
        <w:rPr>
          <w:b/>
        </w:rPr>
      </w:pPr>
    </w:p>
    <w:p w:rsidR="009C62BD" w:rsidRDefault="009C62BD" w:rsidP="00B83C16">
      <w:pPr>
        <w:ind w:left="708" w:firstLine="708"/>
        <w:rPr>
          <w:b/>
        </w:rPr>
      </w:pPr>
    </w:p>
    <w:tbl>
      <w:tblPr>
        <w:tblpPr w:leftFromText="141" w:rightFromText="141" w:vertAnchor="text" w:horzAnchor="page" w:tblpX="7153" w:tblpY="3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1293"/>
      </w:tblGrid>
      <w:tr w:rsidR="00701098" w:rsidRPr="00C11874" w:rsidTr="00701098">
        <w:trPr>
          <w:trHeight w:val="330"/>
        </w:trPr>
        <w:tc>
          <w:tcPr>
            <w:tcW w:w="1336" w:type="dxa"/>
            <w:shd w:val="clear" w:color="auto" w:fill="FF0000"/>
            <w:vAlign w:val="center"/>
          </w:tcPr>
          <w:p w:rsidR="00701098" w:rsidRPr="00856AC2" w:rsidRDefault="00701098" w:rsidP="00701098">
            <w:pPr>
              <w:tabs>
                <w:tab w:val="left" w:pos="7938"/>
              </w:tabs>
              <w:spacing w:after="0" w:line="240" w:lineRule="auto"/>
              <w:jc w:val="center"/>
              <w:rPr>
                <w:rFonts w:asciiTheme="minorHAnsi" w:eastAsia="Times New Roman" w:hAnsiTheme="minorHAnsi" w:cs="Arial"/>
                <w:b/>
                <w:bCs/>
                <w:sz w:val="22"/>
                <w:szCs w:val="24"/>
                <w:lang w:val="es-ES" w:eastAsia="es-ES"/>
              </w:rPr>
            </w:pPr>
            <w:r w:rsidRPr="00856AC2">
              <w:rPr>
                <w:rFonts w:asciiTheme="minorHAnsi" w:eastAsia="Times New Roman" w:hAnsiTheme="minorHAnsi" w:cs="Arial"/>
                <w:b/>
                <w:bCs/>
                <w:sz w:val="22"/>
                <w:szCs w:val="24"/>
                <w:lang w:val="es-ES" w:eastAsia="es-ES"/>
              </w:rPr>
              <w:t>Inaceptable</w:t>
            </w:r>
          </w:p>
        </w:tc>
        <w:tc>
          <w:tcPr>
            <w:tcW w:w="1293" w:type="dxa"/>
            <w:shd w:val="clear" w:color="auto" w:fill="FFFFFF"/>
            <w:vAlign w:val="center"/>
          </w:tcPr>
          <w:p w:rsidR="00701098" w:rsidRPr="00856AC2" w:rsidRDefault="00701098" w:rsidP="00701098">
            <w:pPr>
              <w:tabs>
                <w:tab w:val="left" w:pos="7938"/>
              </w:tabs>
              <w:spacing w:after="0" w:line="240" w:lineRule="auto"/>
              <w:jc w:val="center"/>
              <w:rPr>
                <w:rFonts w:asciiTheme="minorHAnsi" w:eastAsia="Times New Roman" w:hAnsiTheme="minorHAnsi" w:cs="Arial"/>
                <w:b/>
                <w:bCs/>
                <w:sz w:val="20"/>
                <w:szCs w:val="24"/>
                <w:lang w:val="es-ES" w:eastAsia="es-ES"/>
              </w:rPr>
            </w:pPr>
            <w:r w:rsidRPr="00856AC2">
              <w:rPr>
                <w:rFonts w:asciiTheme="minorHAnsi" w:eastAsia="Times New Roman" w:hAnsiTheme="minorHAnsi" w:cs="Arial"/>
                <w:b/>
                <w:bCs/>
                <w:sz w:val="20"/>
                <w:szCs w:val="24"/>
                <w:lang w:val="es-ES" w:eastAsia="es-ES"/>
              </w:rPr>
              <w:t>&gt; 20%</w:t>
            </w:r>
          </w:p>
        </w:tc>
      </w:tr>
      <w:tr w:rsidR="00701098" w:rsidRPr="00C11874" w:rsidTr="00701098">
        <w:trPr>
          <w:trHeight w:val="307"/>
        </w:trPr>
        <w:tc>
          <w:tcPr>
            <w:tcW w:w="1336" w:type="dxa"/>
            <w:shd w:val="clear" w:color="auto" w:fill="FFFF00"/>
            <w:vAlign w:val="center"/>
          </w:tcPr>
          <w:p w:rsidR="00701098" w:rsidRPr="00856AC2" w:rsidRDefault="00701098" w:rsidP="00701098">
            <w:pPr>
              <w:tabs>
                <w:tab w:val="left" w:pos="7938"/>
              </w:tabs>
              <w:spacing w:after="0" w:line="240" w:lineRule="auto"/>
              <w:jc w:val="center"/>
              <w:rPr>
                <w:rFonts w:asciiTheme="minorHAnsi" w:eastAsia="Times New Roman" w:hAnsiTheme="minorHAnsi" w:cs="Arial"/>
                <w:b/>
                <w:bCs/>
                <w:sz w:val="22"/>
                <w:szCs w:val="24"/>
                <w:lang w:val="es-ES" w:eastAsia="es-ES"/>
              </w:rPr>
            </w:pPr>
            <w:r w:rsidRPr="00856AC2">
              <w:rPr>
                <w:rFonts w:asciiTheme="minorHAnsi" w:eastAsia="Times New Roman" w:hAnsiTheme="minorHAnsi" w:cs="Arial"/>
                <w:b/>
                <w:bCs/>
                <w:sz w:val="22"/>
                <w:szCs w:val="24"/>
                <w:lang w:val="es-ES" w:eastAsia="es-ES"/>
              </w:rPr>
              <w:t>Aceptable</w:t>
            </w:r>
          </w:p>
        </w:tc>
        <w:tc>
          <w:tcPr>
            <w:tcW w:w="1293" w:type="dxa"/>
            <w:shd w:val="clear" w:color="auto" w:fill="FFFFFF"/>
            <w:vAlign w:val="center"/>
          </w:tcPr>
          <w:p w:rsidR="00701098" w:rsidRPr="00856AC2" w:rsidRDefault="00701098" w:rsidP="00701098">
            <w:pPr>
              <w:tabs>
                <w:tab w:val="left" w:pos="7938"/>
              </w:tabs>
              <w:spacing w:after="0" w:line="240" w:lineRule="auto"/>
              <w:jc w:val="center"/>
              <w:rPr>
                <w:rFonts w:asciiTheme="minorHAnsi" w:eastAsia="Times New Roman" w:hAnsiTheme="minorHAnsi" w:cs="Arial"/>
                <w:b/>
                <w:sz w:val="20"/>
                <w:szCs w:val="24"/>
                <w:lang w:val="es-ES" w:eastAsia="es-ES"/>
              </w:rPr>
            </w:pPr>
            <w:r w:rsidRPr="00856AC2">
              <w:rPr>
                <w:rFonts w:asciiTheme="minorHAnsi" w:eastAsia="Times New Roman" w:hAnsiTheme="minorHAnsi" w:cs="Arial"/>
                <w:b/>
                <w:sz w:val="20"/>
                <w:szCs w:val="24"/>
                <w:lang w:val="es-ES" w:eastAsia="es-ES"/>
              </w:rPr>
              <w:t>20 – 0 %</w:t>
            </w:r>
          </w:p>
        </w:tc>
      </w:tr>
      <w:tr w:rsidR="00701098" w:rsidRPr="00C11874" w:rsidTr="00701098">
        <w:trPr>
          <w:trHeight w:val="307"/>
        </w:trPr>
        <w:tc>
          <w:tcPr>
            <w:tcW w:w="1336" w:type="dxa"/>
            <w:shd w:val="clear" w:color="auto" w:fill="66FF33"/>
            <w:vAlign w:val="center"/>
          </w:tcPr>
          <w:p w:rsidR="00701098" w:rsidRPr="00856AC2" w:rsidRDefault="00701098" w:rsidP="00701098">
            <w:pPr>
              <w:tabs>
                <w:tab w:val="left" w:pos="7938"/>
              </w:tabs>
              <w:spacing w:after="0" w:line="240" w:lineRule="auto"/>
              <w:jc w:val="center"/>
              <w:rPr>
                <w:rFonts w:asciiTheme="minorHAnsi" w:eastAsia="Times New Roman" w:hAnsiTheme="minorHAnsi" w:cs="Arial"/>
                <w:b/>
                <w:bCs/>
                <w:sz w:val="22"/>
                <w:szCs w:val="24"/>
                <w:lang w:val="es-ES" w:eastAsia="es-ES"/>
              </w:rPr>
            </w:pPr>
            <w:r w:rsidRPr="00856AC2">
              <w:rPr>
                <w:rFonts w:asciiTheme="minorHAnsi" w:eastAsia="Times New Roman" w:hAnsiTheme="minorHAnsi" w:cs="Arial"/>
                <w:b/>
                <w:bCs/>
                <w:sz w:val="22"/>
                <w:szCs w:val="24"/>
                <w:lang w:val="es-ES" w:eastAsia="es-ES"/>
              </w:rPr>
              <w:t>Excelente</w:t>
            </w:r>
          </w:p>
        </w:tc>
        <w:tc>
          <w:tcPr>
            <w:tcW w:w="1293" w:type="dxa"/>
            <w:shd w:val="clear" w:color="auto" w:fill="FFFFFF"/>
            <w:vAlign w:val="center"/>
          </w:tcPr>
          <w:p w:rsidR="00701098" w:rsidRPr="00856AC2" w:rsidRDefault="00701098" w:rsidP="00701098">
            <w:pPr>
              <w:tabs>
                <w:tab w:val="left" w:pos="7938"/>
              </w:tabs>
              <w:spacing w:after="0" w:line="240" w:lineRule="auto"/>
              <w:jc w:val="center"/>
              <w:rPr>
                <w:rFonts w:asciiTheme="minorHAnsi" w:eastAsia="Times New Roman" w:hAnsiTheme="minorHAnsi" w:cs="Arial"/>
                <w:b/>
                <w:sz w:val="20"/>
                <w:szCs w:val="24"/>
                <w:lang w:val="es-ES" w:eastAsia="es-ES"/>
              </w:rPr>
            </w:pPr>
            <w:r w:rsidRPr="00856AC2">
              <w:rPr>
                <w:rFonts w:asciiTheme="minorHAnsi" w:eastAsia="Times New Roman" w:hAnsiTheme="minorHAnsi" w:cs="Arial"/>
                <w:b/>
                <w:sz w:val="20"/>
                <w:szCs w:val="24"/>
                <w:lang w:val="es-ES" w:eastAsia="es-ES"/>
              </w:rPr>
              <w:t>= 0 %</w:t>
            </w:r>
          </w:p>
        </w:tc>
      </w:tr>
    </w:tbl>
    <w:p w:rsidR="009C62BD" w:rsidRDefault="00701098" w:rsidP="00B83C16">
      <w:pPr>
        <w:ind w:left="708" w:firstLine="708"/>
        <w:rPr>
          <w:b/>
        </w:rPr>
      </w:pPr>
      <w:r>
        <w:rPr>
          <w:b/>
          <w:noProof/>
          <w:lang w:eastAsia="es-EC"/>
        </w:rPr>
        <w:drawing>
          <wp:anchor distT="0" distB="0" distL="114300" distR="114300" simplePos="0" relativeHeight="251751936" behindDoc="1" locked="0" layoutInCell="1" allowOverlap="1">
            <wp:simplePos x="0" y="0"/>
            <wp:positionH relativeFrom="column">
              <wp:posOffset>2546350</wp:posOffset>
            </wp:positionH>
            <wp:positionV relativeFrom="paragraph">
              <wp:posOffset>218440</wp:posOffset>
            </wp:positionV>
            <wp:extent cx="430530" cy="619125"/>
            <wp:effectExtent l="19050" t="0" r="7620" b="0"/>
            <wp:wrapTight wrapText="bothSides">
              <wp:wrapPolygon edited="0">
                <wp:start x="-956" y="0"/>
                <wp:lineTo x="-956" y="21268"/>
                <wp:lineTo x="21982" y="21268"/>
                <wp:lineTo x="21982" y="0"/>
                <wp:lineTo x="-956" y="0"/>
              </wp:wrapPolygon>
            </wp:wrapTight>
            <wp:docPr id="20"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430530" cy="619125"/>
                    </a:xfrm>
                    <a:prstGeom prst="rect">
                      <a:avLst/>
                    </a:prstGeom>
                    <a:noFill/>
                    <a:ln w="9525">
                      <a:noFill/>
                      <a:miter lim="800000"/>
                      <a:headEnd/>
                      <a:tailEnd/>
                    </a:ln>
                  </pic:spPr>
                </pic:pic>
              </a:graphicData>
            </a:graphic>
          </wp:anchor>
        </w:drawing>
      </w:r>
    </w:p>
    <w:p w:rsidR="009C62BD" w:rsidRDefault="009C62BD" w:rsidP="00B83C16">
      <w:pPr>
        <w:ind w:left="708" w:firstLine="708"/>
        <w:rPr>
          <w:b/>
        </w:rPr>
      </w:pPr>
    </w:p>
    <w:p w:rsidR="004E3F27" w:rsidRDefault="004E3F27" w:rsidP="004F3170">
      <w:pPr>
        <w:spacing w:after="0" w:line="240" w:lineRule="auto"/>
        <w:ind w:left="2124" w:firstLine="708"/>
        <w:rPr>
          <w:rFonts w:eastAsia="Calibri" w:cs="Arial"/>
          <w:b/>
          <w:sz w:val="20"/>
        </w:rPr>
      </w:pPr>
    </w:p>
    <w:p w:rsidR="00D80FD2" w:rsidRDefault="00D80FD2" w:rsidP="00D80FD2">
      <w:pPr>
        <w:spacing w:after="0" w:line="240" w:lineRule="auto"/>
        <w:ind w:left="2124" w:firstLine="708"/>
        <w:rPr>
          <w:rFonts w:eastAsia="Calibri" w:cs="Arial"/>
          <w:b/>
          <w:sz w:val="18"/>
        </w:rPr>
      </w:pPr>
    </w:p>
    <w:p w:rsidR="00D80FD2" w:rsidRDefault="00D80FD2" w:rsidP="00D80FD2">
      <w:pPr>
        <w:spacing w:after="0" w:line="240" w:lineRule="auto"/>
        <w:ind w:left="2124" w:firstLine="708"/>
        <w:rPr>
          <w:rFonts w:eastAsia="Calibri" w:cs="Arial"/>
          <w:b/>
          <w:sz w:val="18"/>
        </w:rPr>
      </w:pPr>
    </w:p>
    <w:p w:rsidR="00D80FD2" w:rsidRPr="00FB7327" w:rsidRDefault="00D80FD2" w:rsidP="00D80FD2">
      <w:pPr>
        <w:spacing w:after="0" w:line="240" w:lineRule="auto"/>
        <w:ind w:left="1440"/>
        <w:jc w:val="center"/>
        <w:rPr>
          <w:b/>
          <w:sz w:val="18"/>
        </w:rPr>
      </w:pPr>
      <w:r w:rsidRPr="006F7C2E">
        <w:rPr>
          <w:rFonts w:eastAsia="Calibri" w:cs="Arial"/>
          <w:szCs w:val="24"/>
        </w:rPr>
        <w:t>Figura</w:t>
      </w:r>
      <w:r w:rsidR="0077514F">
        <w:rPr>
          <w:rFonts w:eastAsia="Calibri" w:cs="Arial"/>
          <w:szCs w:val="24"/>
        </w:rPr>
        <w:t xml:space="preserve"> 4.19</w:t>
      </w:r>
      <w:r>
        <w:rPr>
          <w:rFonts w:eastAsia="Calibri" w:cs="Arial"/>
          <w:szCs w:val="24"/>
        </w:rPr>
        <w:t xml:space="preserve">.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6</w:t>
      </w:r>
      <w:r w:rsidR="00701098" w:rsidRPr="006F7C2E">
        <w:rPr>
          <w:rFonts w:eastAsia="Calibri" w:cs="Arial"/>
          <w:szCs w:val="24"/>
        </w:rPr>
        <w:t xml:space="preserve"> –</w:t>
      </w:r>
      <w:r w:rsidR="00701098" w:rsidRPr="00D80FD2">
        <w:rPr>
          <w:rFonts w:eastAsia="Calibri" w:cs="Arial"/>
          <w:szCs w:val="24"/>
        </w:rPr>
        <w:t>PEDIDOS NO ATENDIDOS</w:t>
      </w:r>
    </w:p>
    <w:p w:rsidR="004E3F27" w:rsidRDefault="004E3F27" w:rsidP="001031CA">
      <w:pPr>
        <w:tabs>
          <w:tab w:val="left" w:pos="45"/>
          <w:tab w:val="left" w:pos="1260"/>
          <w:tab w:val="left" w:pos="1350"/>
        </w:tabs>
        <w:spacing w:after="0" w:line="480" w:lineRule="auto"/>
        <w:ind w:left="994"/>
        <w:jc w:val="both"/>
        <w:rPr>
          <w:rFonts w:eastAsia="Calibri" w:cs="Arial"/>
        </w:rPr>
      </w:pPr>
      <w:r w:rsidRPr="004A751D">
        <w:rPr>
          <w:rFonts w:eastAsia="Calibri" w:cs="Arial"/>
        </w:rPr>
        <w:lastRenderedPageBreak/>
        <w:t xml:space="preserve">La grafica de tendencia muestra el comportamiento </w:t>
      </w:r>
      <w:r>
        <w:rPr>
          <w:rFonts w:eastAsia="Calibri" w:cs="Arial"/>
        </w:rPr>
        <w:t>del % de</w:t>
      </w:r>
      <w:r w:rsidR="00CD37DB">
        <w:rPr>
          <w:rFonts w:eastAsia="Calibri" w:cs="Arial"/>
        </w:rPr>
        <w:t xml:space="preserve"> pedidos no atendidos </w:t>
      </w:r>
      <w:r w:rsidR="00693D81">
        <w:rPr>
          <w:rFonts w:eastAsia="Calibri" w:cs="Arial"/>
        </w:rPr>
        <w:t xml:space="preserve">por </w:t>
      </w:r>
      <w:r w:rsidR="00CD37DB">
        <w:rPr>
          <w:rFonts w:eastAsia="Calibri" w:cs="Arial"/>
        </w:rPr>
        <w:t>f</w:t>
      </w:r>
      <w:r>
        <w:rPr>
          <w:rFonts w:eastAsia="Calibri" w:cs="Arial"/>
        </w:rPr>
        <w:t xml:space="preserve">alta de disponibilidad, el cual </w:t>
      </w:r>
      <w:r w:rsidR="00CD37DB">
        <w:rPr>
          <w:rFonts w:eastAsia="Calibri" w:cs="Arial"/>
        </w:rPr>
        <w:t xml:space="preserve"> </w:t>
      </w:r>
      <w:r>
        <w:rPr>
          <w:rFonts w:eastAsia="Calibri" w:cs="Arial"/>
        </w:rPr>
        <w:t xml:space="preserve">evidencia </w:t>
      </w:r>
      <w:r w:rsidR="00CD37DB">
        <w:rPr>
          <w:rFonts w:eastAsia="Calibri" w:cs="Arial"/>
        </w:rPr>
        <w:t xml:space="preserve">la </w:t>
      </w:r>
      <w:r w:rsidR="00036C0A">
        <w:rPr>
          <w:rFonts w:eastAsia="Calibri" w:cs="Arial"/>
        </w:rPr>
        <w:t xml:space="preserve">alta demanda que existe en el segundo semestre del año y la empresa </w:t>
      </w:r>
      <w:r w:rsidR="0039031D">
        <w:rPr>
          <w:rFonts w:eastAsia="Calibri" w:cs="Arial"/>
        </w:rPr>
        <w:t xml:space="preserve">no </w:t>
      </w:r>
      <w:r w:rsidR="00CD37DB">
        <w:rPr>
          <w:rFonts w:eastAsia="Calibri" w:cs="Arial"/>
        </w:rPr>
        <w:t>puede</w:t>
      </w:r>
      <w:r w:rsidR="00036C0A">
        <w:rPr>
          <w:rFonts w:eastAsia="Calibri" w:cs="Arial"/>
        </w:rPr>
        <w:t xml:space="preserve"> satisfacer la demanda por falta </w:t>
      </w:r>
      <w:r w:rsidR="00CD37DB">
        <w:rPr>
          <w:rFonts w:eastAsia="Calibri" w:cs="Arial"/>
        </w:rPr>
        <w:t xml:space="preserve">de capacidad </w:t>
      </w:r>
      <w:r w:rsidR="00036C0A">
        <w:rPr>
          <w:rFonts w:eastAsia="Calibri" w:cs="Arial"/>
        </w:rPr>
        <w:t>productiva</w:t>
      </w:r>
      <w:r w:rsidR="00CD37DB">
        <w:rPr>
          <w:rFonts w:eastAsia="Calibri" w:cs="Arial"/>
        </w:rPr>
        <w:t xml:space="preserve"> </w:t>
      </w:r>
      <w:r w:rsidR="00036C0A">
        <w:rPr>
          <w:rFonts w:eastAsia="Calibri" w:cs="Arial"/>
        </w:rPr>
        <w:t>(numero de viveros) y financiera (capital de trabajo para materia prima y mano de obra)</w:t>
      </w:r>
      <w:r w:rsidR="0056529D">
        <w:rPr>
          <w:rFonts w:eastAsia="Calibri" w:cs="Arial"/>
        </w:rPr>
        <w:t>.</w:t>
      </w:r>
    </w:p>
    <w:p w:rsidR="00693D81" w:rsidRPr="001031CA" w:rsidRDefault="00693D81" w:rsidP="001031CA">
      <w:pPr>
        <w:spacing w:after="0" w:line="480" w:lineRule="auto"/>
        <w:ind w:left="2131" w:firstLine="706"/>
        <w:rPr>
          <w:rFonts w:eastAsia="Calibri" w:cs="Arial"/>
          <w:b/>
        </w:rPr>
      </w:pPr>
    </w:p>
    <w:tbl>
      <w:tblPr>
        <w:tblW w:w="7261" w:type="dxa"/>
        <w:tblInd w:w="1055" w:type="dxa"/>
        <w:tblCellMar>
          <w:left w:w="70" w:type="dxa"/>
          <w:right w:w="70" w:type="dxa"/>
        </w:tblCellMar>
        <w:tblLook w:val="04A0"/>
      </w:tblPr>
      <w:tblGrid>
        <w:gridCol w:w="1244"/>
        <w:gridCol w:w="242"/>
        <w:gridCol w:w="408"/>
        <w:gridCol w:w="650"/>
        <w:gridCol w:w="650"/>
        <w:gridCol w:w="178"/>
        <w:gridCol w:w="423"/>
        <w:gridCol w:w="49"/>
        <w:gridCol w:w="136"/>
        <w:gridCol w:w="489"/>
        <w:gridCol w:w="119"/>
        <w:gridCol w:w="473"/>
        <w:gridCol w:w="156"/>
        <w:gridCol w:w="40"/>
        <w:gridCol w:w="462"/>
        <w:gridCol w:w="188"/>
        <w:gridCol w:w="361"/>
        <w:gridCol w:w="289"/>
        <w:gridCol w:w="196"/>
        <w:gridCol w:w="223"/>
        <w:gridCol w:w="285"/>
      </w:tblGrid>
      <w:tr w:rsidR="0077514F" w:rsidRPr="00E001EC" w:rsidTr="00DA0C1F">
        <w:trPr>
          <w:trHeight w:val="225"/>
        </w:trPr>
        <w:tc>
          <w:tcPr>
            <w:tcW w:w="7261" w:type="dxa"/>
            <w:gridSpan w:val="21"/>
            <w:tcBorders>
              <w:top w:val="single" w:sz="4" w:space="0" w:color="auto"/>
              <w:left w:val="single" w:sz="4" w:space="0" w:color="auto"/>
              <w:bottom w:val="single" w:sz="4" w:space="0" w:color="auto"/>
              <w:right w:val="single" w:sz="4" w:space="0" w:color="000000"/>
            </w:tcBorders>
            <w:shd w:val="clear" w:color="000000" w:fill="4F81BD"/>
            <w:noWrap/>
            <w:vAlign w:val="bottom"/>
            <w:hideMark/>
          </w:tcPr>
          <w:p w:rsidR="0077514F" w:rsidRPr="0077514F" w:rsidRDefault="0077514F" w:rsidP="00E001EC">
            <w:pPr>
              <w:spacing w:after="0" w:line="240" w:lineRule="auto"/>
              <w:jc w:val="center"/>
              <w:rPr>
                <w:rFonts w:eastAsia="Times New Roman" w:cs="Arial"/>
                <w:b/>
                <w:bCs/>
                <w:color w:val="FFFFFF"/>
                <w:sz w:val="28"/>
                <w:szCs w:val="28"/>
                <w:lang w:eastAsia="es-EC"/>
              </w:rPr>
            </w:pPr>
            <w:r w:rsidRPr="0077514F">
              <w:rPr>
                <w:rFonts w:eastAsia="Times New Roman" w:cs="Arial"/>
                <w:b/>
                <w:bCs/>
                <w:color w:val="FFFFFF"/>
                <w:sz w:val="22"/>
                <w:szCs w:val="28"/>
                <w:lang w:eastAsia="es-EC"/>
              </w:rPr>
              <w:t>Sistema de control de gestión- Gráfica de tendencia</w:t>
            </w:r>
          </w:p>
        </w:tc>
      </w:tr>
      <w:tr w:rsidR="0077514F" w:rsidRPr="00E001EC" w:rsidTr="00701098">
        <w:trPr>
          <w:trHeight w:val="361"/>
        </w:trPr>
        <w:tc>
          <w:tcPr>
            <w:tcW w:w="148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bCs/>
                <w:sz w:val="20"/>
                <w:szCs w:val="20"/>
                <w:lang w:eastAsia="es-EC"/>
              </w:rPr>
            </w:pPr>
            <w:r w:rsidRPr="00E001EC">
              <w:rPr>
                <w:rFonts w:ascii="Calibri" w:eastAsia="Times New Roman" w:hAnsi="Calibri"/>
                <w:b/>
                <w:bCs/>
                <w:sz w:val="20"/>
                <w:szCs w:val="20"/>
                <w:lang w:eastAsia="es-EC"/>
              </w:rPr>
              <w:t>Nombre indicador</w:t>
            </w:r>
          </w:p>
        </w:tc>
        <w:tc>
          <w:tcPr>
            <w:tcW w:w="2494"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hermanos despachados</w:t>
            </w:r>
          </w:p>
        </w:tc>
        <w:tc>
          <w:tcPr>
            <w:tcW w:w="1081"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bCs/>
                <w:sz w:val="20"/>
                <w:szCs w:val="20"/>
                <w:lang w:eastAsia="es-EC"/>
              </w:rPr>
            </w:pPr>
            <w:r w:rsidRPr="00E001EC">
              <w:rPr>
                <w:rFonts w:ascii="Calibri" w:eastAsia="Times New Roman" w:hAnsi="Calibri"/>
                <w:b/>
                <w:bCs/>
                <w:sz w:val="20"/>
                <w:szCs w:val="20"/>
                <w:lang w:eastAsia="es-EC"/>
              </w:rPr>
              <w:t>Unidad</w:t>
            </w:r>
          </w:p>
        </w:tc>
        <w:tc>
          <w:tcPr>
            <w:tcW w:w="658"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sz w:val="18"/>
                <w:szCs w:val="18"/>
                <w:lang w:eastAsia="es-EC"/>
              </w:rPr>
            </w:pPr>
            <w:r w:rsidRPr="00E001EC">
              <w:rPr>
                <w:rFonts w:ascii="Calibri" w:eastAsia="Times New Roman" w:hAnsi="Calibri"/>
                <w:sz w:val="18"/>
                <w:szCs w:val="18"/>
                <w:lang w:eastAsia="es-EC"/>
              </w:rPr>
              <w:t>%</w:t>
            </w:r>
          </w:p>
        </w:tc>
        <w:tc>
          <w:tcPr>
            <w:tcW w:w="1034" w:type="dxa"/>
            <w:gridSpan w:val="4"/>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bCs/>
                <w:sz w:val="18"/>
                <w:szCs w:val="18"/>
                <w:lang w:eastAsia="es-EC"/>
              </w:rPr>
            </w:pPr>
            <w:r w:rsidRPr="00E001EC">
              <w:rPr>
                <w:rFonts w:ascii="Calibri" w:eastAsia="Times New Roman" w:hAnsi="Calibri"/>
                <w:b/>
                <w:bCs/>
                <w:sz w:val="18"/>
                <w:szCs w:val="18"/>
                <w:lang w:eastAsia="es-EC"/>
              </w:rPr>
              <w:t>Código</w:t>
            </w:r>
          </w:p>
        </w:tc>
        <w:tc>
          <w:tcPr>
            <w:tcW w:w="508"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rPr>
                <w:rFonts w:ascii="Calibri" w:eastAsia="Times New Roman" w:hAnsi="Calibri"/>
                <w:sz w:val="18"/>
                <w:szCs w:val="18"/>
                <w:lang w:eastAsia="es-EC"/>
              </w:rPr>
            </w:pPr>
            <w:r w:rsidRPr="00E001EC">
              <w:rPr>
                <w:rFonts w:ascii="Calibri" w:eastAsia="Times New Roman" w:hAnsi="Calibri"/>
                <w:sz w:val="18"/>
                <w:szCs w:val="18"/>
                <w:lang w:eastAsia="es-EC"/>
              </w:rPr>
              <w:t> </w:t>
            </w:r>
          </w:p>
        </w:tc>
      </w:tr>
      <w:tr w:rsidR="0077514F" w:rsidRPr="00E001EC" w:rsidTr="00701098">
        <w:trPr>
          <w:trHeight w:val="496"/>
        </w:trPr>
        <w:tc>
          <w:tcPr>
            <w:tcW w:w="148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bCs/>
                <w:sz w:val="20"/>
                <w:szCs w:val="20"/>
                <w:lang w:eastAsia="es-EC"/>
              </w:rPr>
            </w:pPr>
            <w:r w:rsidRPr="00E001EC">
              <w:rPr>
                <w:rFonts w:ascii="Calibri" w:eastAsia="Times New Roman" w:hAnsi="Calibri"/>
                <w:b/>
                <w:bCs/>
                <w:sz w:val="20"/>
                <w:szCs w:val="20"/>
                <w:lang w:eastAsia="es-EC"/>
              </w:rPr>
              <w:t>Métrica indicador</w:t>
            </w:r>
          </w:p>
        </w:tc>
        <w:tc>
          <w:tcPr>
            <w:tcW w:w="2494"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77514F" w:rsidRPr="00E001EC" w:rsidRDefault="0077514F" w:rsidP="00E001EC">
            <w:pPr>
              <w:spacing w:after="0" w:line="240" w:lineRule="auto"/>
              <w:jc w:val="center"/>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hermanos despachados/ total despachado</w:t>
            </w:r>
          </w:p>
        </w:tc>
        <w:tc>
          <w:tcPr>
            <w:tcW w:w="108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7514F" w:rsidRPr="00E001EC" w:rsidRDefault="0077514F" w:rsidP="00E001EC">
            <w:pPr>
              <w:spacing w:after="0" w:line="240" w:lineRule="auto"/>
              <w:jc w:val="center"/>
              <w:rPr>
                <w:rFonts w:ascii="Calibri" w:eastAsia="Times New Roman" w:hAnsi="Calibri"/>
                <w:b/>
                <w:bCs/>
                <w:sz w:val="20"/>
                <w:szCs w:val="20"/>
                <w:lang w:eastAsia="es-EC"/>
              </w:rPr>
            </w:pPr>
            <w:r w:rsidRPr="00E001EC">
              <w:rPr>
                <w:rFonts w:ascii="Calibri" w:eastAsia="Times New Roman" w:hAnsi="Calibri"/>
                <w:b/>
                <w:bCs/>
                <w:sz w:val="20"/>
                <w:szCs w:val="20"/>
                <w:lang w:eastAsia="es-EC"/>
              </w:rPr>
              <w:t>Tendencia</w:t>
            </w:r>
          </w:p>
        </w:tc>
        <w:tc>
          <w:tcPr>
            <w:tcW w:w="65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77514F" w:rsidRPr="00E001EC" w:rsidRDefault="0077514F" w:rsidP="00E001EC">
            <w:pPr>
              <w:spacing w:after="0" w:line="240" w:lineRule="auto"/>
              <w:jc w:val="center"/>
              <w:rPr>
                <w:rFonts w:ascii="Calibri" w:eastAsia="Times New Roman" w:hAnsi="Calibri"/>
                <w:sz w:val="18"/>
                <w:szCs w:val="18"/>
                <w:lang w:eastAsia="es-EC"/>
              </w:rPr>
            </w:pPr>
            <w:r w:rsidRPr="00E001EC">
              <w:rPr>
                <w:rFonts w:ascii="Calibri" w:eastAsia="Times New Roman" w:hAnsi="Calibri"/>
                <w:sz w:val="18"/>
                <w:szCs w:val="18"/>
                <w:lang w:eastAsia="es-EC"/>
              </w:rPr>
              <w:t>Hacia arriba</w:t>
            </w:r>
          </w:p>
        </w:tc>
        <w:tc>
          <w:tcPr>
            <w:tcW w:w="103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bCs/>
                <w:sz w:val="18"/>
                <w:szCs w:val="18"/>
                <w:lang w:eastAsia="es-EC"/>
              </w:rPr>
            </w:pPr>
            <w:r w:rsidRPr="00E001EC">
              <w:rPr>
                <w:rFonts w:ascii="Calibri" w:eastAsia="Times New Roman" w:hAnsi="Calibri"/>
                <w:b/>
                <w:bCs/>
                <w:sz w:val="18"/>
                <w:szCs w:val="18"/>
                <w:lang w:eastAsia="es-EC"/>
              </w:rPr>
              <w:t>Fecha</w:t>
            </w:r>
          </w:p>
        </w:tc>
        <w:tc>
          <w:tcPr>
            <w:tcW w:w="50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rPr>
                <w:rFonts w:ascii="Calibri" w:eastAsia="Times New Roman" w:hAnsi="Calibri"/>
                <w:sz w:val="18"/>
                <w:szCs w:val="18"/>
                <w:lang w:eastAsia="es-EC"/>
              </w:rPr>
            </w:pPr>
            <w:r w:rsidRPr="00E001EC">
              <w:rPr>
                <w:rFonts w:ascii="Calibri" w:eastAsia="Times New Roman" w:hAnsi="Calibri"/>
                <w:sz w:val="18"/>
                <w:szCs w:val="18"/>
                <w:lang w:eastAsia="es-EC"/>
              </w:rPr>
              <w:t> </w:t>
            </w:r>
          </w:p>
        </w:tc>
      </w:tr>
      <w:tr w:rsidR="0077514F" w:rsidRPr="00E001EC" w:rsidTr="00701098">
        <w:trPr>
          <w:trHeight w:val="389"/>
        </w:trPr>
        <w:tc>
          <w:tcPr>
            <w:tcW w:w="1244" w:type="dxa"/>
            <w:tcBorders>
              <w:top w:val="single" w:sz="4" w:space="0" w:color="auto"/>
            </w:tcBorders>
            <w:shd w:val="clear" w:color="auto" w:fill="auto"/>
            <w:noWrap/>
            <w:vAlign w:val="bottom"/>
            <w:hideMark/>
          </w:tcPr>
          <w:p w:rsidR="0077514F" w:rsidRPr="00E001EC" w:rsidRDefault="0077514F" w:rsidP="00E001EC">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93920" behindDoc="0" locked="0" layoutInCell="1" allowOverlap="1">
                  <wp:simplePos x="0" y="0"/>
                  <wp:positionH relativeFrom="column">
                    <wp:posOffset>396875</wp:posOffset>
                  </wp:positionH>
                  <wp:positionV relativeFrom="paragraph">
                    <wp:posOffset>65405</wp:posOffset>
                  </wp:positionV>
                  <wp:extent cx="3876675" cy="1476375"/>
                  <wp:effectExtent l="19050" t="0" r="9525" b="0"/>
                  <wp:wrapNone/>
                  <wp:docPr id="234"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77514F" w:rsidRPr="00E001EC" w:rsidRDefault="0077514F" w:rsidP="00E001EC">
            <w:pPr>
              <w:spacing w:after="0" w:line="240" w:lineRule="auto"/>
              <w:rPr>
                <w:rFonts w:ascii="Calibri" w:eastAsia="Times New Roman" w:hAnsi="Calibri"/>
                <w:color w:val="000000"/>
                <w:sz w:val="22"/>
                <w:szCs w:val="22"/>
                <w:lang w:eastAsia="es-EC"/>
              </w:rPr>
            </w:pPr>
          </w:p>
        </w:tc>
        <w:tc>
          <w:tcPr>
            <w:tcW w:w="650" w:type="dxa"/>
            <w:gridSpan w:val="2"/>
            <w:tcBorders>
              <w:top w:val="single" w:sz="4" w:space="0" w:color="auto"/>
            </w:tcBorders>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50" w:type="dxa"/>
            <w:tcBorders>
              <w:top w:val="single" w:sz="4" w:space="0" w:color="auto"/>
            </w:tcBorders>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828" w:type="dxa"/>
            <w:gridSpan w:val="2"/>
            <w:tcBorders>
              <w:top w:val="single" w:sz="4" w:space="0" w:color="auto"/>
            </w:tcBorders>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423" w:type="dxa"/>
            <w:tcBorders>
              <w:top w:val="single" w:sz="4" w:space="0" w:color="auto"/>
            </w:tcBorders>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74" w:type="dxa"/>
            <w:gridSpan w:val="3"/>
            <w:tcBorders>
              <w:top w:val="single" w:sz="4" w:space="0" w:color="auto"/>
            </w:tcBorders>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48" w:type="dxa"/>
            <w:gridSpan w:val="3"/>
            <w:tcBorders>
              <w:top w:val="single" w:sz="4" w:space="0" w:color="auto"/>
            </w:tcBorders>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1051" w:type="dxa"/>
            <w:gridSpan w:val="4"/>
            <w:tcBorders>
              <w:top w:val="single" w:sz="4" w:space="0" w:color="auto"/>
            </w:tcBorders>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993" w:type="dxa"/>
            <w:gridSpan w:val="4"/>
            <w:tcBorders>
              <w:top w:val="single" w:sz="4" w:space="0" w:color="auto"/>
            </w:tcBorders>
            <w:shd w:val="clear" w:color="000000" w:fill="FFFFFF"/>
            <w:noWrap/>
            <w:vAlign w:val="bottom"/>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 </w:t>
            </w:r>
          </w:p>
        </w:tc>
      </w:tr>
      <w:tr w:rsidR="0077514F" w:rsidRPr="00E001EC" w:rsidTr="00701098">
        <w:trPr>
          <w:trHeight w:val="389"/>
        </w:trPr>
        <w:tc>
          <w:tcPr>
            <w:tcW w:w="1244"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22"/>
                <w:szCs w:val="22"/>
                <w:lang w:eastAsia="es-EC"/>
              </w:rPr>
            </w:pPr>
            <w:r w:rsidRPr="00E001EC">
              <w:rPr>
                <w:rFonts w:ascii="Calibri" w:eastAsia="Times New Roman" w:hAnsi="Calibri"/>
                <w:color w:val="000000"/>
                <w:sz w:val="22"/>
                <w:szCs w:val="22"/>
                <w:lang w:eastAsia="es-EC"/>
              </w:rPr>
              <w:t> </w:t>
            </w:r>
          </w:p>
        </w:tc>
        <w:tc>
          <w:tcPr>
            <w:tcW w:w="650"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50"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828"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423"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74"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4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1051" w:type="dxa"/>
            <w:gridSpan w:val="4"/>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08" w:type="dxa"/>
            <w:gridSpan w:val="3"/>
            <w:shd w:val="clear" w:color="000000" w:fill="FFFFFF"/>
            <w:noWrap/>
            <w:vAlign w:val="bottom"/>
            <w:hideMark/>
          </w:tcPr>
          <w:p w:rsidR="0077514F" w:rsidRPr="00E001EC" w:rsidRDefault="0077514F" w:rsidP="00E001EC">
            <w:pPr>
              <w:spacing w:after="0" w:line="240" w:lineRule="auto"/>
              <w:jc w:val="center"/>
              <w:rPr>
                <w:rFonts w:ascii="Calibri" w:eastAsia="Times New Roman" w:hAnsi="Calibri"/>
                <w:b/>
                <w:bCs/>
                <w:color w:val="000000"/>
                <w:sz w:val="18"/>
                <w:szCs w:val="18"/>
                <w:lang w:eastAsia="es-EC"/>
              </w:rPr>
            </w:pPr>
            <w:r w:rsidRPr="00E001EC">
              <w:rPr>
                <w:rFonts w:ascii="Calibri" w:eastAsia="Times New Roman" w:hAnsi="Calibri"/>
                <w:b/>
                <w:bCs/>
                <w:color w:val="000000"/>
                <w:sz w:val="18"/>
                <w:szCs w:val="18"/>
                <w:lang w:eastAsia="es-EC"/>
              </w:rPr>
              <w:t> </w:t>
            </w:r>
          </w:p>
        </w:tc>
        <w:tc>
          <w:tcPr>
            <w:tcW w:w="285" w:type="dxa"/>
            <w:shd w:val="clear" w:color="000000" w:fill="FFFFFF"/>
            <w:noWrap/>
            <w:vAlign w:val="bottom"/>
            <w:hideMark/>
          </w:tcPr>
          <w:p w:rsidR="0077514F" w:rsidRPr="00E001EC" w:rsidRDefault="0077514F" w:rsidP="00E001EC">
            <w:pPr>
              <w:spacing w:after="0" w:line="240" w:lineRule="auto"/>
              <w:jc w:val="center"/>
              <w:rPr>
                <w:rFonts w:ascii="Calibri" w:eastAsia="Times New Roman" w:hAnsi="Calibri"/>
                <w:b/>
                <w:bCs/>
                <w:color w:val="000000"/>
                <w:sz w:val="18"/>
                <w:szCs w:val="18"/>
                <w:lang w:eastAsia="es-EC"/>
              </w:rPr>
            </w:pPr>
            <w:r w:rsidRPr="00E001EC">
              <w:rPr>
                <w:rFonts w:ascii="Calibri" w:eastAsia="Times New Roman" w:hAnsi="Calibri"/>
                <w:b/>
                <w:bCs/>
                <w:color w:val="000000"/>
                <w:sz w:val="18"/>
                <w:szCs w:val="18"/>
                <w:lang w:eastAsia="es-EC"/>
              </w:rPr>
              <w:t> </w:t>
            </w:r>
          </w:p>
        </w:tc>
      </w:tr>
      <w:tr w:rsidR="0077514F" w:rsidRPr="00E001EC" w:rsidTr="00701098">
        <w:trPr>
          <w:trHeight w:val="389"/>
        </w:trPr>
        <w:tc>
          <w:tcPr>
            <w:tcW w:w="1244"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22"/>
                <w:szCs w:val="22"/>
                <w:lang w:eastAsia="es-EC"/>
              </w:rPr>
            </w:pPr>
            <w:r w:rsidRPr="00E001EC">
              <w:rPr>
                <w:rFonts w:ascii="Calibri" w:eastAsia="Times New Roman" w:hAnsi="Calibri"/>
                <w:color w:val="000000"/>
                <w:sz w:val="22"/>
                <w:szCs w:val="22"/>
                <w:lang w:eastAsia="es-EC"/>
              </w:rPr>
              <w:t> </w:t>
            </w:r>
          </w:p>
        </w:tc>
        <w:tc>
          <w:tcPr>
            <w:tcW w:w="650"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50"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828"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423"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74"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4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1051" w:type="dxa"/>
            <w:gridSpan w:val="4"/>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0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285"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r>
      <w:tr w:rsidR="0077514F" w:rsidRPr="00E001EC" w:rsidTr="00701098">
        <w:trPr>
          <w:trHeight w:val="389"/>
        </w:trPr>
        <w:tc>
          <w:tcPr>
            <w:tcW w:w="1244"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22"/>
                <w:szCs w:val="22"/>
                <w:lang w:eastAsia="es-EC"/>
              </w:rPr>
            </w:pPr>
            <w:r w:rsidRPr="00E001EC">
              <w:rPr>
                <w:rFonts w:ascii="Calibri" w:eastAsia="Times New Roman" w:hAnsi="Calibri"/>
                <w:color w:val="000000"/>
                <w:sz w:val="22"/>
                <w:szCs w:val="22"/>
                <w:lang w:eastAsia="es-EC"/>
              </w:rPr>
              <w:t> </w:t>
            </w:r>
          </w:p>
        </w:tc>
        <w:tc>
          <w:tcPr>
            <w:tcW w:w="650"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50"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828"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423"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74"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4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1051" w:type="dxa"/>
            <w:gridSpan w:val="4"/>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0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285"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r>
      <w:tr w:rsidR="0077514F" w:rsidRPr="00E001EC" w:rsidTr="00701098">
        <w:trPr>
          <w:trHeight w:val="389"/>
        </w:trPr>
        <w:tc>
          <w:tcPr>
            <w:tcW w:w="1244"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22"/>
                <w:szCs w:val="22"/>
                <w:lang w:eastAsia="es-EC"/>
              </w:rPr>
            </w:pPr>
            <w:r w:rsidRPr="00E001EC">
              <w:rPr>
                <w:rFonts w:ascii="Calibri" w:eastAsia="Times New Roman" w:hAnsi="Calibri"/>
                <w:color w:val="000000"/>
                <w:sz w:val="22"/>
                <w:szCs w:val="22"/>
                <w:lang w:eastAsia="es-EC"/>
              </w:rPr>
              <w:t> </w:t>
            </w:r>
          </w:p>
        </w:tc>
        <w:tc>
          <w:tcPr>
            <w:tcW w:w="650"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50"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828"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423"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674"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4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1051" w:type="dxa"/>
            <w:gridSpan w:val="4"/>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70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c>
          <w:tcPr>
            <w:tcW w:w="285"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r w:rsidRPr="00E001EC">
              <w:rPr>
                <w:rFonts w:ascii="Calibri" w:eastAsia="Times New Roman" w:hAnsi="Calibri"/>
                <w:color w:val="000000"/>
                <w:sz w:val="18"/>
                <w:szCs w:val="18"/>
                <w:lang w:eastAsia="es-EC"/>
              </w:rPr>
              <w:t> </w:t>
            </w:r>
          </w:p>
        </w:tc>
      </w:tr>
      <w:tr w:rsidR="0077514F" w:rsidRPr="00E001EC" w:rsidTr="00701098">
        <w:trPr>
          <w:trHeight w:val="389"/>
        </w:trPr>
        <w:tc>
          <w:tcPr>
            <w:tcW w:w="1244"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22"/>
                <w:szCs w:val="22"/>
                <w:lang w:eastAsia="es-EC"/>
              </w:rPr>
            </w:pPr>
          </w:p>
        </w:tc>
        <w:tc>
          <w:tcPr>
            <w:tcW w:w="650"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650"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828" w:type="dxa"/>
            <w:gridSpan w:val="2"/>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423"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674"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74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1051" w:type="dxa"/>
            <w:gridSpan w:val="4"/>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708" w:type="dxa"/>
            <w:gridSpan w:val="3"/>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c>
          <w:tcPr>
            <w:tcW w:w="285" w:type="dxa"/>
            <w:shd w:val="clear" w:color="000000" w:fill="FFFFFF"/>
            <w:noWrap/>
            <w:vAlign w:val="bottom"/>
            <w:hideMark/>
          </w:tcPr>
          <w:p w:rsidR="0077514F" w:rsidRPr="00E001EC" w:rsidRDefault="0077514F" w:rsidP="00E001EC">
            <w:pPr>
              <w:spacing w:after="0" w:line="240" w:lineRule="auto"/>
              <w:rPr>
                <w:rFonts w:ascii="Calibri" w:eastAsia="Times New Roman" w:hAnsi="Calibri"/>
                <w:color w:val="000000"/>
                <w:sz w:val="18"/>
                <w:szCs w:val="18"/>
                <w:lang w:eastAsia="es-EC"/>
              </w:rPr>
            </w:pPr>
          </w:p>
        </w:tc>
      </w:tr>
      <w:tr w:rsidR="0077514F" w:rsidRPr="00E001EC" w:rsidTr="00701098">
        <w:trPr>
          <w:trHeight w:val="297"/>
        </w:trPr>
        <w:tc>
          <w:tcPr>
            <w:tcW w:w="1244" w:type="dxa"/>
            <w:tcBorders>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color w:val="000000"/>
                <w:sz w:val="16"/>
                <w:lang w:eastAsia="es-EC"/>
              </w:rPr>
            </w:pPr>
            <w:r w:rsidRPr="00E001EC">
              <w:rPr>
                <w:rFonts w:ascii="Calibri" w:eastAsia="Times New Roman" w:hAnsi="Calibri"/>
                <w:color w:val="000000"/>
                <w:sz w:val="16"/>
                <w:lang w:eastAsia="es-EC"/>
              </w:rPr>
              <w:t> </w:t>
            </w:r>
          </w:p>
        </w:tc>
        <w:tc>
          <w:tcPr>
            <w:tcW w:w="65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FEB</w:t>
            </w:r>
          </w:p>
        </w:tc>
        <w:tc>
          <w:tcPr>
            <w:tcW w:w="650" w:type="dxa"/>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MAR</w:t>
            </w:r>
          </w:p>
        </w:tc>
        <w:tc>
          <w:tcPr>
            <w:tcW w:w="650" w:type="dxa"/>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ABR</w:t>
            </w:r>
          </w:p>
        </w:tc>
        <w:tc>
          <w:tcPr>
            <w:tcW w:w="650"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MAY</w:t>
            </w:r>
          </w:p>
        </w:tc>
        <w:tc>
          <w:tcPr>
            <w:tcW w:w="744"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JUN</w:t>
            </w:r>
          </w:p>
        </w:tc>
        <w:tc>
          <w:tcPr>
            <w:tcW w:w="669"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JUL</w:t>
            </w:r>
          </w:p>
        </w:tc>
        <w:tc>
          <w:tcPr>
            <w:tcW w:w="65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AGO</w:t>
            </w:r>
          </w:p>
        </w:tc>
        <w:tc>
          <w:tcPr>
            <w:tcW w:w="650"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SEP</w:t>
            </w:r>
          </w:p>
        </w:tc>
        <w:tc>
          <w:tcPr>
            <w:tcW w:w="704"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8"/>
                <w:szCs w:val="18"/>
                <w:lang w:eastAsia="es-EC"/>
              </w:rPr>
            </w:pPr>
            <w:r w:rsidRPr="00E001EC">
              <w:rPr>
                <w:rFonts w:ascii="Calibri" w:eastAsia="Times New Roman" w:hAnsi="Calibri"/>
                <w:b/>
                <w:bCs/>
                <w:color w:val="FFFFFF"/>
                <w:sz w:val="18"/>
                <w:szCs w:val="18"/>
                <w:lang w:eastAsia="es-EC"/>
              </w:rPr>
              <w:t>OCT</w:t>
            </w:r>
          </w:p>
        </w:tc>
      </w:tr>
      <w:tr w:rsidR="0077514F" w:rsidRPr="00E001EC" w:rsidTr="00701098">
        <w:trPr>
          <w:trHeight w:val="292"/>
        </w:trPr>
        <w:tc>
          <w:tcPr>
            <w:tcW w:w="1244"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6"/>
                <w:lang w:eastAsia="es-EC"/>
              </w:rPr>
            </w:pPr>
            <w:r w:rsidRPr="00E001EC">
              <w:rPr>
                <w:rFonts w:ascii="Calibri" w:eastAsia="Times New Roman" w:hAnsi="Calibri"/>
                <w:b/>
                <w:bCs/>
                <w:color w:val="FFFFFF"/>
                <w:sz w:val="16"/>
                <w:lang w:eastAsia="es-EC"/>
              </w:rPr>
              <w:t>MÍNIMO</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650"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744"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669"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c>
          <w:tcPr>
            <w:tcW w:w="704"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5%</w:t>
            </w:r>
          </w:p>
        </w:tc>
      </w:tr>
      <w:tr w:rsidR="0077514F" w:rsidRPr="00E001EC" w:rsidTr="00701098">
        <w:trPr>
          <w:trHeight w:val="292"/>
        </w:trPr>
        <w:tc>
          <w:tcPr>
            <w:tcW w:w="1244" w:type="dxa"/>
            <w:tcBorders>
              <w:top w:val="nil"/>
              <w:left w:val="single" w:sz="4" w:space="0" w:color="auto"/>
              <w:bottom w:val="single" w:sz="4" w:space="0" w:color="auto"/>
              <w:right w:val="single" w:sz="4" w:space="0" w:color="auto"/>
            </w:tcBorders>
            <w:shd w:val="clear" w:color="000000" w:fill="4F81BD"/>
            <w:noWrap/>
            <w:vAlign w:val="center"/>
            <w:hideMark/>
          </w:tcPr>
          <w:p w:rsidR="0077514F" w:rsidRPr="00E001EC" w:rsidRDefault="0077514F" w:rsidP="00E001EC">
            <w:pPr>
              <w:spacing w:after="0" w:line="240" w:lineRule="auto"/>
              <w:jc w:val="center"/>
              <w:rPr>
                <w:rFonts w:ascii="Calibri" w:eastAsia="Times New Roman" w:hAnsi="Calibri"/>
                <w:b/>
                <w:bCs/>
                <w:color w:val="FFFFFF"/>
                <w:sz w:val="16"/>
                <w:lang w:eastAsia="es-EC"/>
              </w:rPr>
            </w:pPr>
            <w:r w:rsidRPr="00E001EC">
              <w:rPr>
                <w:rFonts w:ascii="Calibri" w:eastAsia="Times New Roman" w:hAnsi="Calibri"/>
                <w:b/>
                <w:bCs/>
                <w:color w:val="FFFFFF"/>
                <w:sz w:val="16"/>
                <w:lang w:eastAsia="es-EC"/>
              </w:rPr>
              <w:t>MÁXIMO</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650"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744"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669"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c>
          <w:tcPr>
            <w:tcW w:w="704"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10%</w:t>
            </w:r>
          </w:p>
        </w:tc>
      </w:tr>
      <w:tr w:rsidR="0077514F" w:rsidRPr="00E001EC" w:rsidTr="00701098">
        <w:trPr>
          <w:trHeight w:val="507"/>
        </w:trPr>
        <w:tc>
          <w:tcPr>
            <w:tcW w:w="1244" w:type="dxa"/>
            <w:tcBorders>
              <w:top w:val="nil"/>
              <w:left w:val="single" w:sz="4" w:space="0" w:color="auto"/>
              <w:bottom w:val="single" w:sz="4" w:space="0" w:color="auto"/>
              <w:right w:val="single" w:sz="4" w:space="0" w:color="auto"/>
            </w:tcBorders>
            <w:shd w:val="clear" w:color="000000" w:fill="4F81BD"/>
            <w:vAlign w:val="center"/>
            <w:hideMark/>
          </w:tcPr>
          <w:p w:rsidR="0077514F" w:rsidRPr="00E001EC" w:rsidRDefault="0077514F" w:rsidP="00E001EC">
            <w:pPr>
              <w:spacing w:after="0" w:line="240" w:lineRule="auto"/>
              <w:jc w:val="center"/>
              <w:rPr>
                <w:rFonts w:ascii="Calibri" w:eastAsia="Times New Roman" w:hAnsi="Calibri"/>
                <w:b/>
                <w:bCs/>
                <w:color w:val="FFFFFF"/>
                <w:sz w:val="16"/>
                <w:szCs w:val="18"/>
                <w:lang w:eastAsia="es-EC"/>
              </w:rPr>
            </w:pPr>
            <w:r w:rsidRPr="00E001EC">
              <w:rPr>
                <w:rFonts w:ascii="Calibri" w:eastAsia="Times New Roman" w:hAnsi="Calibri"/>
                <w:b/>
                <w:bCs/>
                <w:color w:val="FFFFFF"/>
                <w:sz w:val="16"/>
                <w:szCs w:val="18"/>
                <w:lang w:eastAsia="es-EC"/>
              </w:rPr>
              <w:t>HERMANOS DESPACHADO</w:t>
            </w:r>
            <w:r>
              <w:rPr>
                <w:rFonts w:ascii="Calibri" w:eastAsia="Times New Roman" w:hAnsi="Calibri"/>
                <w:b/>
                <w:bCs/>
                <w:color w:val="FFFFFF"/>
                <w:sz w:val="16"/>
                <w:szCs w:val="18"/>
                <w:lang w:eastAsia="es-EC"/>
              </w:rPr>
              <w:t>S</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1,710</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1,598</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1,678</w:t>
            </w:r>
          </w:p>
        </w:tc>
        <w:tc>
          <w:tcPr>
            <w:tcW w:w="650"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3,000</w:t>
            </w:r>
          </w:p>
        </w:tc>
        <w:tc>
          <w:tcPr>
            <w:tcW w:w="744"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3,240</w:t>
            </w:r>
          </w:p>
        </w:tc>
        <w:tc>
          <w:tcPr>
            <w:tcW w:w="669"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2,400</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4,470</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3,800</w:t>
            </w:r>
          </w:p>
        </w:tc>
        <w:tc>
          <w:tcPr>
            <w:tcW w:w="704"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3,823</w:t>
            </w:r>
          </w:p>
        </w:tc>
      </w:tr>
      <w:tr w:rsidR="0077514F" w:rsidRPr="00E001EC" w:rsidTr="00701098">
        <w:trPr>
          <w:trHeight w:val="507"/>
        </w:trPr>
        <w:tc>
          <w:tcPr>
            <w:tcW w:w="1244" w:type="dxa"/>
            <w:tcBorders>
              <w:top w:val="nil"/>
              <w:left w:val="single" w:sz="4" w:space="0" w:color="auto"/>
              <w:bottom w:val="single" w:sz="4" w:space="0" w:color="auto"/>
              <w:right w:val="single" w:sz="4" w:space="0" w:color="auto"/>
            </w:tcBorders>
            <w:shd w:val="clear" w:color="000000" w:fill="4F81BD"/>
            <w:vAlign w:val="center"/>
            <w:hideMark/>
          </w:tcPr>
          <w:p w:rsidR="0077514F" w:rsidRPr="00E001EC" w:rsidRDefault="0077514F" w:rsidP="00E001EC">
            <w:pPr>
              <w:spacing w:after="0" w:line="240" w:lineRule="auto"/>
              <w:jc w:val="center"/>
              <w:rPr>
                <w:rFonts w:ascii="Calibri" w:eastAsia="Times New Roman" w:hAnsi="Calibri"/>
                <w:b/>
                <w:bCs/>
                <w:color w:val="FFFFFF"/>
                <w:sz w:val="16"/>
                <w:szCs w:val="18"/>
                <w:lang w:eastAsia="es-EC"/>
              </w:rPr>
            </w:pPr>
            <w:r w:rsidRPr="00E001EC">
              <w:rPr>
                <w:rFonts w:ascii="Calibri" w:eastAsia="Times New Roman" w:hAnsi="Calibri"/>
                <w:b/>
                <w:bCs/>
                <w:color w:val="FFFFFF"/>
                <w:sz w:val="16"/>
                <w:szCs w:val="18"/>
                <w:lang w:eastAsia="es-EC"/>
              </w:rPr>
              <w:t>TOTAL DESPACHADO</w:t>
            </w:r>
            <w:r>
              <w:rPr>
                <w:rFonts w:ascii="Calibri" w:eastAsia="Times New Roman" w:hAnsi="Calibri"/>
                <w:b/>
                <w:bCs/>
                <w:color w:val="FFFFFF"/>
                <w:sz w:val="16"/>
                <w:szCs w:val="18"/>
                <w:lang w:eastAsia="es-EC"/>
              </w:rPr>
              <w:t>S</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10,440</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18,880</w:t>
            </w:r>
          </w:p>
        </w:tc>
        <w:tc>
          <w:tcPr>
            <w:tcW w:w="650" w:type="dxa"/>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14,190</w:t>
            </w:r>
          </w:p>
        </w:tc>
        <w:tc>
          <w:tcPr>
            <w:tcW w:w="650"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42,660</w:t>
            </w:r>
          </w:p>
        </w:tc>
        <w:tc>
          <w:tcPr>
            <w:tcW w:w="744"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39,620</w:t>
            </w:r>
          </w:p>
        </w:tc>
        <w:tc>
          <w:tcPr>
            <w:tcW w:w="669" w:type="dxa"/>
            <w:gridSpan w:val="3"/>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55,360</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50,060</w:t>
            </w:r>
          </w:p>
        </w:tc>
        <w:tc>
          <w:tcPr>
            <w:tcW w:w="650" w:type="dxa"/>
            <w:gridSpan w:val="2"/>
            <w:tcBorders>
              <w:top w:val="nil"/>
              <w:left w:val="nil"/>
              <w:bottom w:val="single" w:sz="4" w:space="0" w:color="auto"/>
              <w:right w:val="single" w:sz="4" w:space="0" w:color="auto"/>
            </w:tcBorders>
            <w:shd w:val="clear" w:color="000000" w:fill="FFFFFF"/>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59,616</w:t>
            </w:r>
          </w:p>
        </w:tc>
        <w:tc>
          <w:tcPr>
            <w:tcW w:w="704" w:type="dxa"/>
            <w:gridSpan w:val="3"/>
            <w:tcBorders>
              <w:top w:val="nil"/>
              <w:left w:val="nil"/>
              <w:bottom w:val="single" w:sz="4" w:space="0" w:color="auto"/>
              <w:right w:val="single" w:sz="4" w:space="0" w:color="auto"/>
            </w:tcBorders>
            <w:shd w:val="clear" w:color="auto" w:fill="auto"/>
            <w:noWrap/>
            <w:vAlign w:val="center"/>
            <w:hideMark/>
          </w:tcPr>
          <w:p w:rsidR="0077514F" w:rsidRPr="00E001EC" w:rsidRDefault="0077514F" w:rsidP="00E001EC">
            <w:pPr>
              <w:spacing w:after="0" w:line="240" w:lineRule="auto"/>
              <w:jc w:val="center"/>
              <w:rPr>
                <w:rFonts w:ascii="Calibri" w:eastAsia="Times New Roman" w:hAnsi="Calibri"/>
                <w:b/>
                <w:color w:val="000000"/>
                <w:sz w:val="16"/>
                <w:szCs w:val="18"/>
                <w:lang w:eastAsia="es-EC"/>
              </w:rPr>
            </w:pPr>
            <w:r w:rsidRPr="00E001EC">
              <w:rPr>
                <w:rFonts w:ascii="Calibri" w:eastAsia="Times New Roman" w:hAnsi="Calibri"/>
                <w:b/>
                <w:color w:val="000000"/>
                <w:sz w:val="16"/>
                <w:szCs w:val="18"/>
                <w:lang w:eastAsia="es-EC"/>
              </w:rPr>
              <w:t>91,516</w:t>
            </w:r>
          </w:p>
        </w:tc>
      </w:tr>
      <w:tr w:rsidR="0077514F" w:rsidRPr="00E001EC" w:rsidTr="00701098">
        <w:trPr>
          <w:trHeight w:val="395"/>
        </w:trPr>
        <w:tc>
          <w:tcPr>
            <w:tcW w:w="1244" w:type="dxa"/>
            <w:tcBorders>
              <w:top w:val="nil"/>
              <w:left w:val="single" w:sz="4" w:space="0" w:color="auto"/>
              <w:bottom w:val="single" w:sz="4" w:space="0" w:color="auto"/>
              <w:right w:val="single" w:sz="4" w:space="0" w:color="auto"/>
            </w:tcBorders>
            <w:shd w:val="clear" w:color="000000" w:fill="4F81BD"/>
            <w:vAlign w:val="center"/>
            <w:hideMark/>
          </w:tcPr>
          <w:p w:rsidR="0077514F" w:rsidRPr="00E001EC" w:rsidRDefault="0077514F" w:rsidP="00E001EC">
            <w:pPr>
              <w:spacing w:after="0" w:line="240" w:lineRule="auto"/>
              <w:jc w:val="center"/>
              <w:rPr>
                <w:rFonts w:ascii="Calibri" w:eastAsia="Times New Roman" w:hAnsi="Calibri"/>
                <w:b/>
                <w:bCs/>
                <w:color w:val="FFFFFF"/>
                <w:sz w:val="16"/>
                <w:szCs w:val="18"/>
                <w:lang w:eastAsia="es-EC"/>
              </w:rPr>
            </w:pPr>
            <w:r w:rsidRPr="00E001EC">
              <w:rPr>
                <w:rFonts w:ascii="Calibri" w:eastAsia="Times New Roman" w:hAnsi="Calibri"/>
                <w:b/>
                <w:bCs/>
                <w:color w:val="FFFFFF"/>
                <w:sz w:val="16"/>
                <w:szCs w:val="18"/>
                <w:lang w:eastAsia="es-EC"/>
              </w:rPr>
              <w:t>RESULTADO</w:t>
            </w:r>
          </w:p>
        </w:tc>
        <w:tc>
          <w:tcPr>
            <w:tcW w:w="650" w:type="dxa"/>
            <w:gridSpan w:val="2"/>
            <w:tcBorders>
              <w:top w:val="nil"/>
              <w:left w:val="nil"/>
              <w:bottom w:val="single" w:sz="4" w:space="0" w:color="auto"/>
              <w:right w:val="single" w:sz="4" w:space="0" w:color="auto"/>
            </w:tcBorders>
            <w:shd w:val="clear" w:color="000000" w:fill="00FF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16%</w:t>
            </w:r>
          </w:p>
        </w:tc>
        <w:tc>
          <w:tcPr>
            <w:tcW w:w="650" w:type="dxa"/>
            <w:tcBorders>
              <w:top w:val="nil"/>
              <w:left w:val="nil"/>
              <w:bottom w:val="single" w:sz="4" w:space="0" w:color="auto"/>
              <w:right w:val="single" w:sz="4" w:space="0" w:color="auto"/>
            </w:tcBorders>
            <w:shd w:val="clear" w:color="000000" w:fill="FFFF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8%</w:t>
            </w:r>
          </w:p>
        </w:tc>
        <w:tc>
          <w:tcPr>
            <w:tcW w:w="650" w:type="dxa"/>
            <w:tcBorders>
              <w:top w:val="nil"/>
              <w:left w:val="nil"/>
              <w:bottom w:val="single" w:sz="4" w:space="0" w:color="auto"/>
              <w:right w:val="single" w:sz="4" w:space="0" w:color="auto"/>
            </w:tcBorders>
            <w:shd w:val="clear" w:color="000000" w:fill="00FF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12%</w:t>
            </w:r>
          </w:p>
        </w:tc>
        <w:tc>
          <w:tcPr>
            <w:tcW w:w="650" w:type="dxa"/>
            <w:gridSpan w:val="3"/>
            <w:tcBorders>
              <w:top w:val="nil"/>
              <w:left w:val="nil"/>
              <w:bottom w:val="single" w:sz="4" w:space="0" w:color="auto"/>
              <w:right w:val="single" w:sz="4" w:space="0" w:color="auto"/>
            </w:tcBorders>
            <w:shd w:val="clear" w:color="000000" w:fill="FFFF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7%</w:t>
            </w:r>
          </w:p>
        </w:tc>
        <w:tc>
          <w:tcPr>
            <w:tcW w:w="744" w:type="dxa"/>
            <w:gridSpan w:val="3"/>
            <w:tcBorders>
              <w:top w:val="nil"/>
              <w:left w:val="nil"/>
              <w:bottom w:val="single" w:sz="4" w:space="0" w:color="auto"/>
              <w:right w:val="single" w:sz="4" w:space="0" w:color="auto"/>
            </w:tcBorders>
            <w:shd w:val="clear" w:color="000000" w:fill="FFFF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8%</w:t>
            </w:r>
          </w:p>
        </w:tc>
        <w:tc>
          <w:tcPr>
            <w:tcW w:w="669" w:type="dxa"/>
            <w:gridSpan w:val="3"/>
            <w:tcBorders>
              <w:top w:val="nil"/>
              <w:left w:val="nil"/>
              <w:bottom w:val="single" w:sz="4" w:space="0" w:color="auto"/>
              <w:right w:val="single" w:sz="4" w:space="0" w:color="auto"/>
            </w:tcBorders>
            <w:shd w:val="clear" w:color="000000" w:fill="FF33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4%</w:t>
            </w:r>
          </w:p>
        </w:tc>
        <w:tc>
          <w:tcPr>
            <w:tcW w:w="650" w:type="dxa"/>
            <w:gridSpan w:val="2"/>
            <w:tcBorders>
              <w:top w:val="nil"/>
              <w:left w:val="nil"/>
              <w:bottom w:val="single" w:sz="4" w:space="0" w:color="auto"/>
              <w:right w:val="single" w:sz="4" w:space="0" w:color="auto"/>
            </w:tcBorders>
            <w:shd w:val="clear" w:color="000000" w:fill="FFFF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9%</w:t>
            </w:r>
          </w:p>
        </w:tc>
        <w:tc>
          <w:tcPr>
            <w:tcW w:w="650" w:type="dxa"/>
            <w:gridSpan w:val="2"/>
            <w:tcBorders>
              <w:top w:val="nil"/>
              <w:left w:val="nil"/>
              <w:bottom w:val="single" w:sz="4" w:space="0" w:color="auto"/>
              <w:right w:val="single" w:sz="4" w:space="0" w:color="auto"/>
            </w:tcBorders>
            <w:shd w:val="clear" w:color="000000" w:fill="FFFF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6%</w:t>
            </w:r>
          </w:p>
        </w:tc>
        <w:tc>
          <w:tcPr>
            <w:tcW w:w="704" w:type="dxa"/>
            <w:gridSpan w:val="3"/>
            <w:tcBorders>
              <w:top w:val="nil"/>
              <w:left w:val="nil"/>
              <w:bottom w:val="single" w:sz="4" w:space="0" w:color="auto"/>
              <w:right w:val="single" w:sz="4" w:space="0" w:color="auto"/>
            </w:tcBorders>
            <w:shd w:val="clear" w:color="000000" w:fill="FF3300"/>
            <w:vAlign w:val="center"/>
            <w:hideMark/>
          </w:tcPr>
          <w:p w:rsidR="0077514F" w:rsidRPr="00E001EC" w:rsidRDefault="0077514F" w:rsidP="00E001EC">
            <w:pPr>
              <w:spacing w:after="0" w:line="240" w:lineRule="auto"/>
              <w:jc w:val="center"/>
              <w:rPr>
                <w:rFonts w:ascii="Calibri" w:eastAsia="Times New Roman" w:hAnsi="Calibri"/>
                <w:b/>
                <w:color w:val="000000"/>
                <w:sz w:val="20"/>
                <w:szCs w:val="18"/>
                <w:lang w:eastAsia="es-EC"/>
              </w:rPr>
            </w:pPr>
            <w:r w:rsidRPr="00E001EC">
              <w:rPr>
                <w:rFonts w:ascii="Calibri" w:eastAsia="Times New Roman" w:hAnsi="Calibri"/>
                <w:b/>
                <w:color w:val="000000"/>
                <w:sz w:val="20"/>
                <w:szCs w:val="18"/>
                <w:lang w:eastAsia="es-EC"/>
              </w:rPr>
              <w:t>4%</w:t>
            </w:r>
          </w:p>
        </w:tc>
      </w:tr>
    </w:tbl>
    <w:tbl>
      <w:tblPr>
        <w:tblpPr w:leftFromText="141" w:rightFromText="141" w:vertAnchor="text" w:horzAnchor="page" w:tblpX="7273"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
        <w:gridCol w:w="1307"/>
      </w:tblGrid>
      <w:tr w:rsidR="0077514F" w:rsidRPr="00C11874" w:rsidTr="0077514F">
        <w:trPr>
          <w:trHeight w:val="155"/>
        </w:trPr>
        <w:tc>
          <w:tcPr>
            <w:tcW w:w="1411" w:type="dxa"/>
            <w:shd w:val="clear" w:color="auto" w:fill="FF0000"/>
            <w:vAlign w:val="center"/>
          </w:tcPr>
          <w:p w:rsidR="0077514F" w:rsidRPr="00E001EC" w:rsidRDefault="0077514F" w:rsidP="00E001EC">
            <w:pPr>
              <w:tabs>
                <w:tab w:val="left" w:pos="7938"/>
              </w:tabs>
              <w:spacing w:after="0" w:line="240" w:lineRule="auto"/>
              <w:jc w:val="center"/>
              <w:rPr>
                <w:rFonts w:asciiTheme="minorHAnsi" w:eastAsia="Times New Roman" w:hAnsiTheme="minorHAnsi" w:cs="Arial"/>
                <w:b/>
                <w:bCs/>
                <w:sz w:val="22"/>
                <w:szCs w:val="24"/>
                <w:lang w:val="es-ES" w:eastAsia="es-ES"/>
              </w:rPr>
            </w:pPr>
            <w:r w:rsidRPr="00E001EC">
              <w:rPr>
                <w:rFonts w:asciiTheme="minorHAnsi" w:eastAsia="Times New Roman" w:hAnsiTheme="minorHAnsi" w:cs="Arial"/>
                <w:b/>
                <w:bCs/>
                <w:sz w:val="22"/>
                <w:szCs w:val="24"/>
                <w:lang w:val="es-ES" w:eastAsia="es-ES"/>
              </w:rPr>
              <w:t>Inaceptable</w:t>
            </w:r>
          </w:p>
        </w:tc>
        <w:tc>
          <w:tcPr>
            <w:tcW w:w="1307" w:type="dxa"/>
            <w:shd w:val="clear" w:color="auto" w:fill="FFFFFF"/>
            <w:vAlign w:val="center"/>
          </w:tcPr>
          <w:p w:rsidR="0077514F" w:rsidRPr="00E001EC" w:rsidRDefault="0077514F" w:rsidP="00E001EC">
            <w:pPr>
              <w:tabs>
                <w:tab w:val="left" w:pos="7938"/>
              </w:tabs>
              <w:spacing w:after="0" w:line="240" w:lineRule="auto"/>
              <w:jc w:val="center"/>
              <w:rPr>
                <w:rFonts w:asciiTheme="minorHAnsi" w:eastAsia="Times New Roman" w:hAnsiTheme="minorHAnsi" w:cs="Arial"/>
                <w:b/>
                <w:bCs/>
                <w:sz w:val="20"/>
                <w:szCs w:val="24"/>
                <w:lang w:val="es-ES" w:eastAsia="es-ES"/>
              </w:rPr>
            </w:pPr>
            <w:r w:rsidRPr="00E001EC">
              <w:rPr>
                <w:rFonts w:asciiTheme="minorHAnsi" w:eastAsia="Times New Roman" w:hAnsiTheme="minorHAnsi" w:cs="Arial"/>
                <w:b/>
                <w:bCs/>
                <w:sz w:val="20"/>
                <w:szCs w:val="24"/>
                <w:lang w:val="es-ES" w:eastAsia="es-ES"/>
              </w:rPr>
              <w:t>&lt; 5%</w:t>
            </w:r>
          </w:p>
        </w:tc>
      </w:tr>
      <w:tr w:rsidR="0077514F" w:rsidRPr="00C11874" w:rsidTr="0077514F">
        <w:trPr>
          <w:trHeight w:val="155"/>
        </w:trPr>
        <w:tc>
          <w:tcPr>
            <w:tcW w:w="1411" w:type="dxa"/>
            <w:shd w:val="clear" w:color="auto" w:fill="FFFF00"/>
            <w:vAlign w:val="center"/>
          </w:tcPr>
          <w:p w:rsidR="0077514F" w:rsidRPr="00E001EC" w:rsidRDefault="0077514F" w:rsidP="00E001EC">
            <w:pPr>
              <w:tabs>
                <w:tab w:val="left" w:pos="7938"/>
              </w:tabs>
              <w:spacing w:after="0" w:line="240" w:lineRule="auto"/>
              <w:jc w:val="center"/>
              <w:rPr>
                <w:rFonts w:asciiTheme="minorHAnsi" w:eastAsia="Times New Roman" w:hAnsiTheme="minorHAnsi" w:cs="Arial"/>
                <w:b/>
                <w:bCs/>
                <w:sz w:val="22"/>
                <w:szCs w:val="24"/>
                <w:lang w:val="es-ES" w:eastAsia="es-ES"/>
              </w:rPr>
            </w:pPr>
            <w:r w:rsidRPr="00E001EC">
              <w:rPr>
                <w:rFonts w:asciiTheme="minorHAnsi" w:eastAsia="Times New Roman" w:hAnsiTheme="minorHAnsi" w:cs="Arial"/>
                <w:b/>
                <w:bCs/>
                <w:sz w:val="22"/>
                <w:szCs w:val="24"/>
                <w:lang w:val="es-ES" w:eastAsia="es-ES"/>
              </w:rPr>
              <w:t>Aceptable</w:t>
            </w:r>
          </w:p>
        </w:tc>
        <w:tc>
          <w:tcPr>
            <w:tcW w:w="1307" w:type="dxa"/>
            <w:shd w:val="clear" w:color="auto" w:fill="FFFFFF"/>
            <w:vAlign w:val="center"/>
          </w:tcPr>
          <w:p w:rsidR="0077514F" w:rsidRPr="00E001EC" w:rsidRDefault="0077514F" w:rsidP="00E001EC">
            <w:pPr>
              <w:tabs>
                <w:tab w:val="left" w:pos="7938"/>
              </w:tabs>
              <w:spacing w:after="0" w:line="240" w:lineRule="auto"/>
              <w:jc w:val="center"/>
              <w:rPr>
                <w:rFonts w:asciiTheme="minorHAnsi" w:eastAsia="Times New Roman" w:hAnsiTheme="minorHAnsi" w:cs="Arial"/>
                <w:b/>
                <w:sz w:val="20"/>
                <w:szCs w:val="24"/>
                <w:lang w:val="es-ES" w:eastAsia="es-ES"/>
              </w:rPr>
            </w:pPr>
            <w:r w:rsidRPr="00E001EC">
              <w:rPr>
                <w:rFonts w:asciiTheme="minorHAnsi" w:eastAsia="Times New Roman" w:hAnsiTheme="minorHAnsi" w:cs="Arial"/>
                <w:b/>
                <w:sz w:val="20"/>
                <w:szCs w:val="24"/>
                <w:lang w:val="es-ES" w:eastAsia="es-ES"/>
              </w:rPr>
              <w:t>5% – 10%</w:t>
            </w:r>
          </w:p>
        </w:tc>
      </w:tr>
      <w:tr w:rsidR="0077514F" w:rsidRPr="00C11874" w:rsidTr="0077514F">
        <w:trPr>
          <w:trHeight w:val="162"/>
        </w:trPr>
        <w:tc>
          <w:tcPr>
            <w:tcW w:w="1411" w:type="dxa"/>
            <w:shd w:val="clear" w:color="auto" w:fill="66FF33"/>
            <w:vAlign w:val="center"/>
          </w:tcPr>
          <w:p w:rsidR="0077514F" w:rsidRPr="00E001EC" w:rsidRDefault="0077514F" w:rsidP="00E001EC">
            <w:pPr>
              <w:tabs>
                <w:tab w:val="left" w:pos="7938"/>
              </w:tabs>
              <w:spacing w:after="0" w:line="240" w:lineRule="auto"/>
              <w:jc w:val="center"/>
              <w:rPr>
                <w:rFonts w:asciiTheme="minorHAnsi" w:eastAsia="Times New Roman" w:hAnsiTheme="minorHAnsi" w:cs="Arial"/>
                <w:b/>
                <w:bCs/>
                <w:sz w:val="22"/>
                <w:szCs w:val="24"/>
                <w:lang w:val="es-ES" w:eastAsia="es-ES"/>
              </w:rPr>
            </w:pPr>
            <w:r w:rsidRPr="00E001EC">
              <w:rPr>
                <w:rFonts w:asciiTheme="minorHAnsi" w:eastAsia="Times New Roman" w:hAnsiTheme="minorHAnsi" w:cs="Arial"/>
                <w:b/>
                <w:bCs/>
                <w:sz w:val="22"/>
                <w:szCs w:val="24"/>
                <w:lang w:val="es-ES" w:eastAsia="es-ES"/>
              </w:rPr>
              <w:t>Excelente</w:t>
            </w:r>
          </w:p>
        </w:tc>
        <w:tc>
          <w:tcPr>
            <w:tcW w:w="1307" w:type="dxa"/>
            <w:shd w:val="clear" w:color="auto" w:fill="FFFFFF"/>
            <w:vAlign w:val="center"/>
          </w:tcPr>
          <w:p w:rsidR="0077514F" w:rsidRPr="00E001EC" w:rsidRDefault="0077514F" w:rsidP="00E001EC">
            <w:pPr>
              <w:tabs>
                <w:tab w:val="left" w:pos="7938"/>
              </w:tabs>
              <w:spacing w:after="0" w:line="240" w:lineRule="auto"/>
              <w:jc w:val="center"/>
              <w:rPr>
                <w:rFonts w:asciiTheme="minorHAnsi" w:eastAsia="Times New Roman" w:hAnsiTheme="minorHAnsi" w:cs="Arial"/>
                <w:b/>
                <w:sz w:val="20"/>
                <w:szCs w:val="24"/>
                <w:lang w:val="es-ES" w:eastAsia="es-ES"/>
              </w:rPr>
            </w:pPr>
            <w:r w:rsidRPr="00E001EC">
              <w:rPr>
                <w:rFonts w:asciiTheme="minorHAnsi" w:eastAsia="Times New Roman" w:hAnsiTheme="minorHAnsi" w:cs="Arial"/>
                <w:b/>
                <w:sz w:val="20"/>
                <w:szCs w:val="24"/>
                <w:lang w:val="es-ES" w:eastAsia="es-ES"/>
              </w:rPr>
              <w:t>&gt;10%</w:t>
            </w:r>
          </w:p>
        </w:tc>
      </w:tr>
    </w:tbl>
    <w:p w:rsidR="00FD7360" w:rsidRDefault="00E001EC" w:rsidP="00412A95">
      <w:pPr>
        <w:tabs>
          <w:tab w:val="left" w:pos="3759"/>
        </w:tabs>
        <w:spacing w:after="0" w:line="240" w:lineRule="auto"/>
        <w:ind w:left="2124" w:firstLine="708"/>
        <w:rPr>
          <w:rFonts w:eastAsia="Calibri" w:cs="Arial"/>
          <w:b/>
          <w:sz w:val="20"/>
        </w:rPr>
      </w:pPr>
      <w:r>
        <w:rPr>
          <w:rFonts w:eastAsia="Calibri" w:cs="Arial"/>
          <w:b/>
          <w:noProof/>
          <w:sz w:val="20"/>
          <w:lang w:eastAsia="es-EC"/>
        </w:rPr>
        <w:drawing>
          <wp:anchor distT="0" distB="0" distL="114300" distR="114300" simplePos="0" relativeHeight="251756032" behindDoc="1" locked="0" layoutInCell="1" allowOverlap="1">
            <wp:simplePos x="0" y="0"/>
            <wp:positionH relativeFrom="column">
              <wp:posOffset>2635885</wp:posOffset>
            </wp:positionH>
            <wp:positionV relativeFrom="paragraph">
              <wp:posOffset>38100</wp:posOffset>
            </wp:positionV>
            <wp:extent cx="358140" cy="514350"/>
            <wp:effectExtent l="19050" t="0" r="3810" b="0"/>
            <wp:wrapTight wrapText="bothSides">
              <wp:wrapPolygon edited="0">
                <wp:start x="-1149" y="0"/>
                <wp:lineTo x="-1149" y="20800"/>
                <wp:lineTo x="21830" y="20800"/>
                <wp:lineTo x="21830" y="0"/>
                <wp:lineTo x="-1149" y="0"/>
              </wp:wrapPolygon>
            </wp:wrapTight>
            <wp:docPr id="21"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358140" cy="514350"/>
                    </a:xfrm>
                    <a:prstGeom prst="rect">
                      <a:avLst/>
                    </a:prstGeom>
                    <a:noFill/>
                    <a:ln w="9525">
                      <a:noFill/>
                      <a:miter lim="800000"/>
                      <a:headEnd/>
                      <a:tailEnd/>
                    </a:ln>
                  </pic:spPr>
                </pic:pic>
              </a:graphicData>
            </a:graphic>
          </wp:anchor>
        </w:drawing>
      </w:r>
    </w:p>
    <w:p w:rsidR="00E001EC" w:rsidRDefault="00E001EC" w:rsidP="00FD7360">
      <w:pPr>
        <w:tabs>
          <w:tab w:val="left" w:pos="45"/>
          <w:tab w:val="left" w:pos="1260"/>
          <w:tab w:val="left" w:pos="1350"/>
        </w:tabs>
        <w:spacing w:line="480" w:lineRule="auto"/>
        <w:ind w:left="1418"/>
        <w:jc w:val="both"/>
        <w:rPr>
          <w:rFonts w:eastAsia="Calibri" w:cs="Arial"/>
        </w:rPr>
      </w:pPr>
    </w:p>
    <w:p w:rsidR="0077514F" w:rsidRDefault="0077514F" w:rsidP="0077514F">
      <w:pPr>
        <w:spacing w:after="0" w:line="240" w:lineRule="auto"/>
        <w:ind w:left="1440"/>
        <w:jc w:val="center"/>
        <w:rPr>
          <w:rFonts w:eastAsia="Calibri" w:cs="Arial"/>
          <w:szCs w:val="24"/>
        </w:rPr>
      </w:pPr>
    </w:p>
    <w:p w:rsidR="0077514F" w:rsidRDefault="0077514F" w:rsidP="0077514F">
      <w:pPr>
        <w:spacing w:after="0" w:line="240" w:lineRule="auto"/>
        <w:ind w:left="1440"/>
        <w:jc w:val="center"/>
        <w:rPr>
          <w:rFonts w:eastAsia="Calibri" w:cs="Arial"/>
          <w:szCs w:val="24"/>
        </w:rPr>
      </w:pPr>
      <w:r w:rsidRPr="006F7C2E">
        <w:rPr>
          <w:rFonts w:eastAsia="Calibri" w:cs="Arial"/>
          <w:szCs w:val="24"/>
        </w:rPr>
        <w:t>Figura</w:t>
      </w:r>
      <w:r>
        <w:rPr>
          <w:rFonts w:eastAsia="Calibri" w:cs="Arial"/>
          <w:szCs w:val="24"/>
        </w:rPr>
        <w:t xml:space="preserve"> 4.20.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7 - % H</w:t>
      </w:r>
      <w:r w:rsidR="00701098" w:rsidRPr="0077514F">
        <w:rPr>
          <w:rFonts w:eastAsia="Calibri" w:cs="Arial"/>
          <w:szCs w:val="24"/>
        </w:rPr>
        <w:t>ERMANOS DESPACHADOS</w:t>
      </w:r>
    </w:p>
    <w:p w:rsidR="001031CA" w:rsidRPr="001031CA" w:rsidRDefault="001031CA" w:rsidP="001031CA">
      <w:pPr>
        <w:spacing w:after="0" w:line="480" w:lineRule="auto"/>
        <w:ind w:left="1440"/>
        <w:jc w:val="center"/>
        <w:rPr>
          <w:rFonts w:eastAsia="Calibri" w:cs="Arial"/>
          <w:b/>
        </w:rPr>
      </w:pPr>
    </w:p>
    <w:p w:rsidR="000215C8" w:rsidRDefault="00693D81" w:rsidP="00F57973">
      <w:pPr>
        <w:tabs>
          <w:tab w:val="left" w:pos="45"/>
          <w:tab w:val="left" w:pos="1260"/>
          <w:tab w:val="left" w:pos="1350"/>
        </w:tabs>
        <w:spacing w:line="480" w:lineRule="auto"/>
        <w:ind w:left="990"/>
        <w:jc w:val="both"/>
        <w:rPr>
          <w:rFonts w:eastAsia="Calibri" w:cs="Arial"/>
        </w:rPr>
      </w:pPr>
      <w:r>
        <w:rPr>
          <w:rFonts w:eastAsia="Calibri" w:cs="Arial"/>
        </w:rPr>
        <w:lastRenderedPageBreak/>
        <w:t>La grá</w:t>
      </w:r>
      <w:r w:rsidR="00FD7360" w:rsidRPr="004A751D">
        <w:rPr>
          <w:rFonts w:eastAsia="Calibri" w:cs="Arial"/>
        </w:rPr>
        <w:t xml:space="preserve">fica de tendencia muestra el comportamiento </w:t>
      </w:r>
      <w:r w:rsidR="00FD7360">
        <w:rPr>
          <w:rFonts w:eastAsia="Calibri" w:cs="Arial"/>
        </w:rPr>
        <w:t>del % de hermanos despachados</w:t>
      </w:r>
      <w:r>
        <w:rPr>
          <w:rFonts w:eastAsia="Calibri" w:cs="Arial"/>
        </w:rPr>
        <w:t xml:space="preserve">, el </w:t>
      </w:r>
      <w:r w:rsidR="0077514F">
        <w:rPr>
          <w:rFonts w:eastAsia="Calibri" w:cs="Arial"/>
        </w:rPr>
        <w:t>cual evidencia</w:t>
      </w:r>
      <w:r w:rsidR="002023E8">
        <w:rPr>
          <w:rFonts w:eastAsia="Calibri" w:cs="Arial"/>
        </w:rPr>
        <w:t xml:space="preserve"> un aumento en los primeros meses debido a la disminución de las actividades en el vivero por ser época de baja demanda, a diferencia del segundo semestre del año </w:t>
      </w:r>
      <w:r w:rsidR="00CD37DB">
        <w:rPr>
          <w:rFonts w:eastAsia="Calibri" w:cs="Arial"/>
        </w:rPr>
        <w:t>aumenta el</w:t>
      </w:r>
      <w:r w:rsidR="002023E8">
        <w:rPr>
          <w:rFonts w:eastAsia="Calibri" w:cs="Arial"/>
        </w:rPr>
        <w:t xml:space="preserve"> incremento de actividades </w:t>
      </w:r>
      <w:r w:rsidR="00CD37DB">
        <w:rPr>
          <w:rFonts w:eastAsia="Calibri" w:cs="Arial"/>
        </w:rPr>
        <w:t>por lo que se deja</w:t>
      </w:r>
      <w:r w:rsidR="002023E8">
        <w:rPr>
          <w:rFonts w:eastAsia="Calibri" w:cs="Arial"/>
        </w:rPr>
        <w:t xml:space="preserve"> en segundo plano la a</w:t>
      </w:r>
      <w:r>
        <w:rPr>
          <w:rFonts w:eastAsia="Calibri" w:cs="Arial"/>
        </w:rPr>
        <w:t>ctividad de siembra de hermanos, sin embargo es una actividad clave que debe mejorar y para la cual se están tomando acciones.</w:t>
      </w:r>
    </w:p>
    <w:p w:rsidR="000215C8" w:rsidRDefault="000215C8">
      <w:pPr>
        <w:spacing w:after="0" w:line="240" w:lineRule="auto"/>
        <w:rPr>
          <w:rFonts w:eastAsia="Calibri" w:cs="Arial"/>
        </w:rPr>
      </w:pPr>
      <w:r>
        <w:rPr>
          <w:rFonts w:eastAsia="Calibri" w:cs="Arial"/>
        </w:rPr>
        <w:br w:type="page"/>
      </w:r>
    </w:p>
    <w:tbl>
      <w:tblPr>
        <w:tblW w:w="6977" w:type="dxa"/>
        <w:tblInd w:w="1305" w:type="dxa"/>
        <w:tblLayout w:type="fixed"/>
        <w:tblCellMar>
          <w:left w:w="70" w:type="dxa"/>
          <w:right w:w="70" w:type="dxa"/>
        </w:tblCellMar>
        <w:tblLook w:val="04A0"/>
      </w:tblPr>
      <w:tblGrid>
        <w:gridCol w:w="1086"/>
        <w:gridCol w:w="16"/>
        <w:gridCol w:w="79"/>
        <w:gridCol w:w="516"/>
        <w:gridCol w:w="87"/>
        <w:gridCol w:w="524"/>
        <w:gridCol w:w="120"/>
        <w:gridCol w:w="491"/>
        <w:gridCol w:w="153"/>
        <w:gridCol w:w="225"/>
        <w:gridCol w:w="233"/>
        <w:gridCol w:w="186"/>
        <w:gridCol w:w="425"/>
        <w:gridCol w:w="219"/>
        <w:gridCol w:w="41"/>
        <w:gridCol w:w="353"/>
        <w:gridCol w:w="264"/>
        <w:gridCol w:w="119"/>
        <w:gridCol w:w="492"/>
        <w:gridCol w:w="72"/>
        <w:gridCol w:w="600"/>
        <w:gridCol w:w="11"/>
        <w:gridCol w:w="21"/>
        <w:gridCol w:w="644"/>
      </w:tblGrid>
      <w:tr w:rsidR="00F57973" w:rsidRPr="00B3316A" w:rsidTr="00F57973">
        <w:trPr>
          <w:trHeight w:val="272"/>
        </w:trPr>
        <w:tc>
          <w:tcPr>
            <w:tcW w:w="6977" w:type="dxa"/>
            <w:gridSpan w:val="24"/>
            <w:tcBorders>
              <w:top w:val="single" w:sz="4" w:space="0" w:color="auto"/>
              <w:left w:val="single" w:sz="4" w:space="0" w:color="auto"/>
              <w:bottom w:val="single" w:sz="4" w:space="0" w:color="auto"/>
              <w:right w:val="single" w:sz="4" w:space="0" w:color="000000"/>
            </w:tcBorders>
            <w:shd w:val="clear" w:color="000000" w:fill="4F81BD"/>
            <w:noWrap/>
            <w:vAlign w:val="center"/>
            <w:hideMark/>
          </w:tcPr>
          <w:p w:rsidR="00F57973" w:rsidRPr="00B3316A" w:rsidRDefault="00F57973" w:rsidP="00AF41B1">
            <w:pPr>
              <w:spacing w:after="0" w:line="240" w:lineRule="auto"/>
              <w:jc w:val="center"/>
              <w:rPr>
                <w:rFonts w:eastAsia="Times New Roman" w:cs="Arial"/>
                <w:b/>
                <w:bCs/>
                <w:color w:val="FFFFFF"/>
                <w:sz w:val="22"/>
                <w:szCs w:val="28"/>
                <w:lang w:eastAsia="es-EC"/>
              </w:rPr>
            </w:pPr>
            <w:r>
              <w:rPr>
                <w:rFonts w:eastAsia="Calibri" w:cs="Arial"/>
              </w:rPr>
              <w:lastRenderedPageBreak/>
              <w:br w:type="page"/>
            </w:r>
            <w:r w:rsidRPr="00B3316A">
              <w:rPr>
                <w:rFonts w:eastAsia="Times New Roman" w:cs="Arial"/>
                <w:b/>
                <w:bCs/>
                <w:color w:val="FFFFFF"/>
                <w:sz w:val="22"/>
                <w:szCs w:val="28"/>
                <w:lang w:eastAsia="es-EC"/>
              </w:rPr>
              <w:t>Sistema de control de gestión- Gráfica de tendencia</w:t>
            </w:r>
          </w:p>
        </w:tc>
      </w:tr>
      <w:tr w:rsidR="00F57973" w:rsidRPr="00B3316A" w:rsidTr="00F57973">
        <w:trPr>
          <w:trHeight w:val="320"/>
        </w:trPr>
        <w:tc>
          <w:tcPr>
            <w:tcW w:w="118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bCs/>
                <w:sz w:val="20"/>
                <w:szCs w:val="20"/>
                <w:lang w:eastAsia="es-EC"/>
              </w:rPr>
            </w:pPr>
            <w:r w:rsidRPr="00B3316A">
              <w:rPr>
                <w:rFonts w:ascii="Calibri" w:eastAsia="Times New Roman" w:hAnsi="Calibri"/>
                <w:b/>
                <w:bCs/>
                <w:sz w:val="20"/>
                <w:szCs w:val="20"/>
                <w:lang w:eastAsia="es-EC"/>
              </w:rPr>
              <w:t>Nombre indicador</w:t>
            </w:r>
          </w:p>
        </w:tc>
        <w:tc>
          <w:tcPr>
            <w:tcW w:w="2116"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plantas mutantes entregadas</w:t>
            </w:r>
          </w:p>
        </w:tc>
        <w:tc>
          <w:tcPr>
            <w:tcW w:w="1104" w:type="dxa"/>
            <w:gridSpan w:val="5"/>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bCs/>
                <w:sz w:val="20"/>
                <w:szCs w:val="20"/>
                <w:lang w:eastAsia="es-EC"/>
              </w:rPr>
            </w:pPr>
            <w:r w:rsidRPr="00B3316A">
              <w:rPr>
                <w:rFonts w:ascii="Calibri" w:eastAsia="Times New Roman" w:hAnsi="Calibri"/>
                <w:b/>
                <w:bCs/>
                <w:sz w:val="20"/>
                <w:szCs w:val="20"/>
                <w:lang w:eastAsia="es-EC"/>
              </w:rPr>
              <w:t>Unidad</w:t>
            </w:r>
          </w:p>
        </w:tc>
        <w:tc>
          <w:tcPr>
            <w:tcW w:w="736"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sz w:val="18"/>
                <w:szCs w:val="18"/>
                <w:lang w:eastAsia="es-EC"/>
              </w:rPr>
            </w:pPr>
            <w:r w:rsidRPr="00B3316A">
              <w:rPr>
                <w:rFonts w:ascii="Calibri" w:eastAsia="Times New Roman" w:hAnsi="Calibri"/>
                <w:sz w:val="18"/>
                <w:szCs w:val="18"/>
                <w:lang w:eastAsia="es-EC"/>
              </w:rPr>
              <w:t>%</w:t>
            </w:r>
          </w:p>
        </w:tc>
        <w:tc>
          <w:tcPr>
            <w:tcW w:w="1196" w:type="dxa"/>
            <w:gridSpan w:val="5"/>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bCs/>
                <w:sz w:val="18"/>
                <w:szCs w:val="18"/>
                <w:lang w:eastAsia="es-EC"/>
              </w:rPr>
            </w:pPr>
            <w:r w:rsidRPr="00B3316A">
              <w:rPr>
                <w:rFonts w:ascii="Calibri" w:eastAsia="Times New Roman" w:hAnsi="Calibri"/>
                <w:b/>
                <w:bCs/>
                <w:sz w:val="18"/>
                <w:szCs w:val="18"/>
                <w:lang w:eastAsia="es-EC"/>
              </w:rPr>
              <w:t>Código</w:t>
            </w:r>
          </w:p>
        </w:tc>
        <w:tc>
          <w:tcPr>
            <w:tcW w:w="644" w:type="dxa"/>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rPr>
                <w:rFonts w:ascii="Calibri" w:eastAsia="Times New Roman" w:hAnsi="Calibri"/>
                <w:sz w:val="18"/>
                <w:szCs w:val="18"/>
                <w:lang w:eastAsia="es-EC"/>
              </w:rPr>
            </w:pPr>
            <w:r w:rsidRPr="00B3316A">
              <w:rPr>
                <w:rFonts w:ascii="Calibri" w:eastAsia="Times New Roman" w:hAnsi="Calibri"/>
                <w:sz w:val="18"/>
                <w:szCs w:val="18"/>
                <w:lang w:eastAsia="es-EC"/>
              </w:rPr>
              <w:t> </w:t>
            </w:r>
          </w:p>
        </w:tc>
      </w:tr>
      <w:tr w:rsidR="00F57973" w:rsidRPr="00B3316A" w:rsidTr="00F57973">
        <w:trPr>
          <w:trHeight w:val="512"/>
        </w:trPr>
        <w:tc>
          <w:tcPr>
            <w:tcW w:w="118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bCs/>
                <w:sz w:val="20"/>
                <w:szCs w:val="20"/>
                <w:lang w:eastAsia="es-EC"/>
              </w:rPr>
            </w:pPr>
            <w:r w:rsidRPr="00B3316A">
              <w:rPr>
                <w:rFonts w:ascii="Calibri" w:eastAsia="Times New Roman" w:hAnsi="Calibri"/>
                <w:b/>
                <w:bCs/>
                <w:sz w:val="20"/>
                <w:szCs w:val="20"/>
                <w:lang w:eastAsia="es-EC"/>
              </w:rPr>
              <w:t>Métrica indicador</w:t>
            </w:r>
          </w:p>
        </w:tc>
        <w:tc>
          <w:tcPr>
            <w:tcW w:w="2116"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F57973" w:rsidRPr="00B3316A" w:rsidRDefault="00F57973" w:rsidP="00B3316A">
            <w:pPr>
              <w:spacing w:after="0" w:line="240" w:lineRule="auto"/>
              <w:jc w:val="center"/>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plantas mutantes entregadas / total plantas entregadas (*100)</w:t>
            </w:r>
          </w:p>
        </w:tc>
        <w:tc>
          <w:tcPr>
            <w:tcW w:w="110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57973" w:rsidRPr="00B3316A" w:rsidRDefault="00F57973" w:rsidP="00B3316A">
            <w:pPr>
              <w:spacing w:after="0" w:line="240" w:lineRule="auto"/>
              <w:jc w:val="center"/>
              <w:rPr>
                <w:rFonts w:ascii="Calibri" w:eastAsia="Times New Roman" w:hAnsi="Calibri"/>
                <w:b/>
                <w:bCs/>
                <w:sz w:val="20"/>
                <w:szCs w:val="20"/>
                <w:lang w:eastAsia="es-EC"/>
              </w:rPr>
            </w:pPr>
            <w:r w:rsidRPr="00B3316A">
              <w:rPr>
                <w:rFonts w:ascii="Calibri" w:eastAsia="Times New Roman" w:hAnsi="Calibri"/>
                <w:b/>
                <w:bCs/>
                <w:sz w:val="20"/>
                <w:szCs w:val="20"/>
                <w:lang w:eastAsia="es-EC"/>
              </w:rPr>
              <w:t>Tendencia</w:t>
            </w:r>
          </w:p>
        </w:tc>
        <w:tc>
          <w:tcPr>
            <w:tcW w:w="7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F57973" w:rsidRPr="00B3316A" w:rsidRDefault="00F57973" w:rsidP="00CD37DB">
            <w:pPr>
              <w:spacing w:after="0" w:line="240" w:lineRule="auto"/>
              <w:jc w:val="center"/>
              <w:rPr>
                <w:rFonts w:ascii="Calibri" w:eastAsia="Times New Roman" w:hAnsi="Calibri"/>
                <w:sz w:val="18"/>
                <w:szCs w:val="18"/>
                <w:lang w:eastAsia="es-EC"/>
              </w:rPr>
            </w:pPr>
            <w:r w:rsidRPr="00B3316A">
              <w:rPr>
                <w:rFonts w:ascii="Calibri" w:eastAsia="Times New Roman" w:hAnsi="Calibri"/>
                <w:sz w:val="18"/>
                <w:szCs w:val="18"/>
                <w:lang w:eastAsia="es-EC"/>
              </w:rPr>
              <w:t xml:space="preserve">Hacia </w:t>
            </w:r>
            <w:r>
              <w:rPr>
                <w:rFonts w:ascii="Calibri" w:eastAsia="Times New Roman" w:hAnsi="Calibri"/>
                <w:sz w:val="18"/>
                <w:szCs w:val="18"/>
                <w:lang w:eastAsia="es-EC"/>
              </w:rPr>
              <w:t>abajo</w:t>
            </w:r>
          </w:p>
        </w:tc>
        <w:tc>
          <w:tcPr>
            <w:tcW w:w="1196"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bCs/>
                <w:sz w:val="18"/>
                <w:szCs w:val="18"/>
                <w:lang w:eastAsia="es-EC"/>
              </w:rPr>
            </w:pPr>
            <w:r w:rsidRPr="00B3316A">
              <w:rPr>
                <w:rFonts w:ascii="Calibri" w:eastAsia="Times New Roman" w:hAnsi="Calibri"/>
                <w:b/>
                <w:bCs/>
                <w:sz w:val="18"/>
                <w:szCs w:val="18"/>
                <w:lang w:eastAsia="es-EC"/>
              </w:rPr>
              <w:t>Fecha</w:t>
            </w:r>
          </w:p>
        </w:tc>
        <w:tc>
          <w:tcPr>
            <w:tcW w:w="6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rPr>
                <w:rFonts w:ascii="Calibri" w:eastAsia="Times New Roman" w:hAnsi="Calibri"/>
                <w:sz w:val="18"/>
                <w:szCs w:val="18"/>
                <w:lang w:eastAsia="es-EC"/>
              </w:rPr>
            </w:pPr>
            <w:r w:rsidRPr="00B3316A">
              <w:rPr>
                <w:rFonts w:ascii="Calibri" w:eastAsia="Times New Roman" w:hAnsi="Calibri"/>
                <w:sz w:val="18"/>
                <w:szCs w:val="18"/>
                <w:lang w:eastAsia="es-EC"/>
              </w:rPr>
              <w:t> </w:t>
            </w:r>
          </w:p>
        </w:tc>
      </w:tr>
      <w:tr w:rsidR="00F57973" w:rsidRPr="00B3316A" w:rsidTr="00F57973">
        <w:trPr>
          <w:trHeight w:val="320"/>
        </w:trPr>
        <w:tc>
          <w:tcPr>
            <w:tcW w:w="1086" w:type="dxa"/>
            <w:tcBorders>
              <w:top w:val="single" w:sz="4" w:space="0" w:color="auto"/>
            </w:tcBorders>
            <w:shd w:val="clear" w:color="auto" w:fill="auto"/>
            <w:noWrap/>
            <w:vAlign w:val="bottom"/>
            <w:hideMark/>
          </w:tcPr>
          <w:p w:rsidR="00F57973" w:rsidRPr="00B3316A" w:rsidRDefault="00F57973" w:rsidP="00B3316A">
            <w:pPr>
              <w:spacing w:after="0" w:line="240" w:lineRule="auto"/>
              <w:rPr>
                <w:rFonts w:ascii="Calibri" w:eastAsia="Times New Roman" w:hAnsi="Calibri"/>
                <w:color w:val="000000"/>
                <w:sz w:val="22"/>
                <w:szCs w:val="22"/>
                <w:lang w:eastAsia="es-EC"/>
              </w:rPr>
            </w:pPr>
            <w:r>
              <w:rPr>
                <w:rFonts w:ascii="Calibri" w:eastAsia="Times New Roman" w:hAnsi="Calibri"/>
                <w:noProof/>
                <w:color w:val="000000"/>
                <w:sz w:val="22"/>
                <w:szCs w:val="22"/>
                <w:lang w:eastAsia="es-EC"/>
              </w:rPr>
              <w:drawing>
                <wp:anchor distT="0" distB="0" distL="114300" distR="114300" simplePos="0" relativeHeight="251798016" behindDoc="0" locked="0" layoutInCell="1" allowOverlap="1">
                  <wp:simplePos x="0" y="0"/>
                  <wp:positionH relativeFrom="column">
                    <wp:posOffset>311150</wp:posOffset>
                  </wp:positionH>
                  <wp:positionV relativeFrom="paragraph">
                    <wp:posOffset>55880</wp:posOffset>
                  </wp:positionV>
                  <wp:extent cx="3733800" cy="1581150"/>
                  <wp:effectExtent l="19050" t="0" r="19050" b="0"/>
                  <wp:wrapNone/>
                  <wp:docPr id="5"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F57973" w:rsidRPr="00B3316A" w:rsidRDefault="00F57973" w:rsidP="00B3316A">
            <w:pPr>
              <w:spacing w:after="0" w:line="240" w:lineRule="auto"/>
              <w:rPr>
                <w:rFonts w:ascii="Calibri" w:eastAsia="Times New Roman" w:hAnsi="Calibri"/>
                <w:color w:val="000000"/>
                <w:sz w:val="22"/>
                <w:szCs w:val="22"/>
                <w:lang w:eastAsia="es-EC"/>
              </w:rPr>
            </w:pPr>
          </w:p>
        </w:tc>
        <w:tc>
          <w:tcPr>
            <w:tcW w:w="611" w:type="dxa"/>
            <w:gridSpan w:val="3"/>
            <w:tcBorders>
              <w:top w:val="single" w:sz="4" w:space="0" w:color="auto"/>
            </w:tcBorders>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tcBorders>
              <w:top w:val="single" w:sz="4" w:space="0" w:color="auto"/>
            </w:tcBorders>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tcBorders>
              <w:top w:val="single" w:sz="4" w:space="0" w:color="auto"/>
            </w:tcBorders>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3"/>
            <w:tcBorders>
              <w:top w:val="single" w:sz="4" w:space="0" w:color="auto"/>
            </w:tcBorders>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tcBorders>
              <w:top w:val="single" w:sz="4" w:space="0" w:color="auto"/>
            </w:tcBorders>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3" w:type="dxa"/>
            <w:gridSpan w:val="3"/>
            <w:tcBorders>
              <w:top w:val="single" w:sz="4" w:space="0" w:color="auto"/>
            </w:tcBorders>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947" w:type="dxa"/>
            <w:gridSpan w:val="4"/>
            <w:tcBorders>
              <w:top w:val="single" w:sz="4" w:space="0" w:color="auto"/>
            </w:tcBorders>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1276" w:type="dxa"/>
            <w:gridSpan w:val="4"/>
            <w:tcBorders>
              <w:top w:val="single" w:sz="4" w:space="0" w:color="auto"/>
            </w:tcBorders>
            <w:shd w:val="clear" w:color="000000" w:fill="FFFFFF"/>
            <w:noWrap/>
            <w:vAlign w:val="bottom"/>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 </w:t>
            </w:r>
          </w:p>
        </w:tc>
      </w:tr>
      <w:tr w:rsidR="00F57973" w:rsidRPr="00B3316A" w:rsidTr="00F57973">
        <w:trPr>
          <w:trHeight w:val="320"/>
        </w:trPr>
        <w:tc>
          <w:tcPr>
            <w:tcW w:w="1086" w:type="dxa"/>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22"/>
                <w:szCs w:val="22"/>
                <w:lang w:eastAsia="es-EC"/>
              </w:rPr>
            </w:pPr>
            <w:r w:rsidRPr="00B3316A">
              <w:rPr>
                <w:rFonts w:ascii="Calibri" w:eastAsia="Times New Roman" w:hAnsi="Calibri"/>
                <w:color w:val="000000"/>
                <w:sz w:val="22"/>
                <w:szCs w:val="22"/>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3"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947" w:type="dxa"/>
            <w:gridSpan w:val="4"/>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jc w:val="center"/>
              <w:rPr>
                <w:rFonts w:ascii="Calibri" w:eastAsia="Times New Roman" w:hAnsi="Calibri"/>
                <w:b/>
                <w:bCs/>
                <w:color w:val="000000"/>
                <w:sz w:val="18"/>
                <w:szCs w:val="18"/>
                <w:lang w:eastAsia="es-EC"/>
              </w:rPr>
            </w:pPr>
            <w:r w:rsidRPr="00B3316A">
              <w:rPr>
                <w:rFonts w:ascii="Calibri" w:eastAsia="Times New Roman" w:hAnsi="Calibri"/>
                <w:b/>
                <w:bCs/>
                <w:color w:val="000000"/>
                <w:sz w:val="18"/>
                <w:szCs w:val="18"/>
                <w:lang w:eastAsia="es-EC"/>
              </w:rPr>
              <w:t> </w:t>
            </w:r>
          </w:p>
        </w:tc>
        <w:tc>
          <w:tcPr>
            <w:tcW w:w="665" w:type="dxa"/>
            <w:gridSpan w:val="2"/>
            <w:shd w:val="clear" w:color="000000" w:fill="FFFFFF"/>
            <w:noWrap/>
            <w:vAlign w:val="bottom"/>
            <w:hideMark/>
          </w:tcPr>
          <w:p w:rsidR="00F57973" w:rsidRPr="00B3316A" w:rsidRDefault="00F57973" w:rsidP="00B3316A">
            <w:pPr>
              <w:spacing w:after="0" w:line="240" w:lineRule="auto"/>
              <w:jc w:val="center"/>
              <w:rPr>
                <w:rFonts w:ascii="Calibri" w:eastAsia="Times New Roman" w:hAnsi="Calibri"/>
                <w:b/>
                <w:bCs/>
                <w:color w:val="000000"/>
                <w:sz w:val="18"/>
                <w:szCs w:val="18"/>
                <w:lang w:eastAsia="es-EC"/>
              </w:rPr>
            </w:pPr>
            <w:r w:rsidRPr="00B3316A">
              <w:rPr>
                <w:rFonts w:ascii="Calibri" w:eastAsia="Times New Roman" w:hAnsi="Calibri"/>
                <w:b/>
                <w:bCs/>
                <w:color w:val="000000"/>
                <w:sz w:val="18"/>
                <w:szCs w:val="18"/>
                <w:lang w:eastAsia="es-EC"/>
              </w:rPr>
              <w:t> </w:t>
            </w:r>
          </w:p>
        </w:tc>
      </w:tr>
      <w:tr w:rsidR="00F57973" w:rsidRPr="00B3316A" w:rsidTr="00F57973">
        <w:trPr>
          <w:trHeight w:val="600"/>
        </w:trPr>
        <w:tc>
          <w:tcPr>
            <w:tcW w:w="1086" w:type="dxa"/>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22"/>
                <w:szCs w:val="22"/>
                <w:lang w:eastAsia="es-EC"/>
              </w:rPr>
            </w:pPr>
            <w:r w:rsidRPr="00B3316A">
              <w:rPr>
                <w:rFonts w:ascii="Calibri" w:eastAsia="Times New Roman" w:hAnsi="Calibri"/>
                <w:color w:val="000000"/>
                <w:sz w:val="22"/>
                <w:szCs w:val="22"/>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3"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947" w:type="dxa"/>
            <w:gridSpan w:val="4"/>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65"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r>
      <w:tr w:rsidR="00F57973" w:rsidRPr="00B3316A" w:rsidTr="00F57973">
        <w:trPr>
          <w:trHeight w:val="320"/>
        </w:trPr>
        <w:tc>
          <w:tcPr>
            <w:tcW w:w="1086" w:type="dxa"/>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22"/>
                <w:szCs w:val="22"/>
                <w:lang w:eastAsia="es-EC"/>
              </w:rPr>
            </w:pPr>
            <w:r w:rsidRPr="00B3316A">
              <w:rPr>
                <w:rFonts w:ascii="Calibri" w:eastAsia="Times New Roman" w:hAnsi="Calibri"/>
                <w:color w:val="000000"/>
                <w:sz w:val="22"/>
                <w:szCs w:val="22"/>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3"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947" w:type="dxa"/>
            <w:gridSpan w:val="4"/>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65"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r>
      <w:tr w:rsidR="00F57973" w:rsidRPr="00B3316A" w:rsidTr="00F57973">
        <w:trPr>
          <w:trHeight w:val="320"/>
        </w:trPr>
        <w:tc>
          <w:tcPr>
            <w:tcW w:w="1086" w:type="dxa"/>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22"/>
                <w:szCs w:val="22"/>
                <w:lang w:eastAsia="es-EC"/>
              </w:rPr>
            </w:pPr>
            <w:r w:rsidRPr="00B3316A">
              <w:rPr>
                <w:rFonts w:ascii="Calibri" w:eastAsia="Times New Roman" w:hAnsi="Calibri"/>
                <w:color w:val="000000"/>
                <w:sz w:val="22"/>
                <w:szCs w:val="22"/>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3"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947" w:type="dxa"/>
            <w:gridSpan w:val="4"/>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65"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r>
      <w:tr w:rsidR="00F57973" w:rsidRPr="00B3316A" w:rsidTr="00F57973">
        <w:trPr>
          <w:trHeight w:val="320"/>
        </w:trPr>
        <w:tc>
          <w:tcPr>
            <w:tcW w:w="1086" w:type="dxa"/>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22"/>
                <w:szCs w:val="22"/>
                <w:lang w:eastAsia="es-EC"/>
              </w:rPr>
            </w:pPr>
            <w:r w:rsidRPr="00B3316A">
              <w:rPr>
                <w:rFonts w:ascii="Calibri" w:eastAsia="Times New Roman" w:hAnsi="Calibri"/>
                <w:color w:val="000000"/>
                <w:sz w:val="22"/>
                <w:szCs w:val="22"/>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3"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947" w:type="dxa"/>
            <w:gridSpan w:val="4"/>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65"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r>
      <w:tr w:rsidR="00F57973" w:rsidRPr="00B3316A" w:rsidTr="00F57973">
        <w:trPr>
          <w:trHeight w:val="320"/>
        </w:trPr>
        <w:tc>
          <w:tcPr>
            <w:tcW w:w="1086" w:type="dxa"/>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22"/>
                <w:szCs w:val="22"/>
                <w:lang w:eastAsia="es-EC"/>
              </w:rPr>
            </w:pPr>
            <w:r w:rsidRPr="00B3316A">
              <w:rPr>
                <w:rFonts w:ascii="Calibri" w:eastAsia="Times New Roman" w:hAnsi="Calibri"/>
                <w:color w:val="000000"/>
                <w:sz w:val="22"/>
                <w:szCs w:val="22"/>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3" w:type="dxa"/>
            <w:gridSpan w:val="3"/>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947" w:type="dxa"/>
            <w:gridSpan w:val="4"/>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11"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c>
          <w:tcPr>
            <w:tcW w:w="665" w:type="dxa"/>
            <w:gridSpan w:val="2"/>
            <w:shd w:val="clear" w:color="000000" w:fill="FFFFFF"/>
            <w:noWrap/>
            <w:vAlign w:val="bottom"/>
            <w:hideMark/>
          </w:tcPr>
          <w:p w:rsidR="00F57973" w:rsidRPr="00B3316A" w:rsidRDefault="00F57973" w:rsidP="00B3316A">
            <w:pPr>
              <w:spacing w:after="0" w:line="240" w:lineRule="auto"/>
              <w:rPr>
                <w:rFonts w:ascii="Calibri" w:eastAsia="Times New Roman" w:hAnsi="Calibri"/>
                <w:color w:val="000000"/>
                <w:sz w:val="18"/>
                <w:szCs w:val="18"/>
                <w:lang w:eastAsia="es-EC"/>
              </w:rPr>
            </w:pPr>
            <w:r w:rsidRPr="00B3316A">
              <w:rPr>
                <w:rFonts w:ascii="Calibri" w:eastAsia="Times New Roman" w:hAnsi="Calibri"/>
                <w:color w:val="000000"/>
                <w:sz w:val="18"/>
                <w:szCs w:val="18"/>
                <w:lang w:eastAsia="es-EC"/>
              </w:rPr>
              <w:t> </w:t>
            </w:r>
          </w:p>
        </w:tc>
      </w:tr>
      <w:tr w:rsidR="00F57973" w:rsidRPr="00B3316A" w:rsidTr="00F57973">
        <w:trPr>
          <w:trHeight w:val="320"/>
        </w:trPr>
        <w:tc>
          <w:tcPr>
            <w:tcW w:w="1102" w:type="dxa"/>
            <w:gridSpan w:val="2"/>
            <w:tcBorders>
              <w:left w:val="nil"/>
              <w:bottom w:val="nil"/>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color w:val="000000"/>
                <w:sz w:val="16"/>
                <w:lang w:eastAsia="es-EC"/>
              </w:rPr>
            </w:pPr>
            <w:r w:rsidRPr="00B3316A">
              <w:rPr>
                <w:rFonts w:ascii="Calibri" w:eastAsia="Times New Roman" w:hAnsi="Calibri"/>
                <w:color w:val="000000"/>
                <w:sz w:val="16"/>
                <w:lang w:eastAsia="es-EC"/>
              </w:rPr>
              <w:t> </w:t>
            </w:r>
          </w:p>
        </w:tc>
        <w:tc>
          <w:tcPr>
            <w:tcW w:w="682" w:type="dxa"/>
            <w:gridSpan w:val="3"/>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FEB</w:t>
            </w:r>
          </w:p>
        </w:tc>
        <w:tc>
          <w:tcPr>
            <w:tcW w:w="644"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MAR</w:t>
            </w:r>
          </w:p>
        </w:tc>
        <w:tc>
          <w:tcPr>
            <w:tcW w:w="644"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ABR</w:t>
            </w:r>
          </w:p>
        </w:tc>
        <w:tc>
          <w:tcPr>
            <w:tcW w:w="644"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MAY</w:t>
            </w:r>
          </w:p>
        </w:tc>
        <w:tc>
          <w:tcPr>
            <w:tcW w:w="644"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JUN</w:t>
            </w:r>
          </w:p>
        </w:tc>
        <w:tc>
          <w:tcPr>
            <w:tcW w:w="658"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JUL</w:t>
            </w:r>
          </w:p>
        </w:tc>
        <w:tc>
          <w:tcPr>
            <w:tcW w:w="611"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AGO</w:t>
            </w:r>
          </w:p>
        </w:tc>
        <w:tc>
          <w:tcPr>
            <w:tcW w:w="672" w:type="dxa"/>
            <w:gridSpan w:val="2"/>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SEP</w:t>
            </w:r>
          </w:p>
        </w:tc>
        <w:tc>
          <w:tcPr>
            <w:tcW w:w="676"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8"/>
                <w:szCs w:val="18"/>
                <w:lang w:eastAsia="es-EC"/>
              </w:rPr>
            </w:pPr>
            <w:r w:rsidRPr="00B3316A">
              <w:rPr>
                <w:rFonts w:ascii="Calibri" w:eastAsia="Times New Roman" w:hAnsi="Calibri"/>
                <w:b/>
                <w:bCs/>
                <w:color w:val="FFFFFF"/>
                <w:sz w:val="18"/>
                <w:szCs w:val="18"/>
                <w:lang w:eastAsia="es-EC"/>
              </w:rPr>
              <w:t>OCT</w:t>
            </w:r>
          </w:p>
        </w:tc>
      </w:tr>
      <w:tr w:rsidR="00F57973" w:rsidRPr="00B3316A" w:rsidTr="00F57973">
        <w:trPr>
          <w:trHeight w:val="320"/>
        </w:trPr>
        <w:tc>
          <w:tcPr>
            <w:tcW w:w="1102" w:type="dxa"/>
            <w:gridSpan w:val="2"/>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6"/>
                <w:lang w:eastAsia="es-EC"/>
              </w:rPr>
            </w:pPr>
            <w:r w:rsidRPr="00B3316A">
              <w:rPr>
                <w:rFonts w:ascii="Calibri" w:eastAsia="Times New Roman" w:hAnsi="Calibri"/>
                <w:b/>
                <w:bCs/>
                <w:color w:val="FFFFFF"/>
                <w:sz w:val="16"/>
                <w:lang w:eastAsia="es-EC"/>
              </w:rPr>
              <w:t>MÍNIMO</w:t>
            </w:r>
          </w:p>
        </w:tc>
        <w:tc>
          <w:tcPr>
            <w:tcW w:w="682"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44"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58"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11"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72"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c>
          <w:tcPr>
            <w:tcW w:w="676"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w:t>
            </w:r>
          </w:p>
        </w:tc>
      </w:tr>
      <w:tr w:rsidR="00F57973" w:rsidRPr="00B3316A" w:rsidTr="00F57973">
        <w:trPr>
          <w:trHeight w:val="320"/>
        </w:trPr>
        <w:tc>
          <w:tcPr>
            <w:tcW w:w="1102" w:type="dxa"/>
            <w:gridSpan w:val="2"/>
            <w:tcBorders>
              <w:top w:val="nil"/>
              <w:left w:val="single" w:sz="4" w:space="0" w:color="auto"/>
              <w:bottom w:val="single" w:sz="4" w:space="0" w:color="auto"/>
              <w:right w:val="single" w:sz="4" w:space="0" w:color="auto"/>
            </w:tcBorders>
            <w:shd w:val="clear" w:color="000000" w:fill="4F81BD"/>
            <w:noWrap/>
            <w:vAlign w:val="center"/>
            <w:hideMark/>
          </w:tcPr>
          <w:p w:rsidR="00F57973" w:rsidRPr="00B3316A" w:rsidRDefault="00F57973" w:rsidP="00B3316A">
            <w:pPr>
              <w:spacing w:after="0" w:line="240" w:lineRule="auto"/>
              <w:jc w:val="center"/>
              <w:rPr>
                <w:rFonts w:ascii="Calibri" w:eastAsia="Times New Roman" w:hAnsi="Calibri"/>
                <w:b/>
                <w:bCs/>
                <w:color w:val="FFFFFF"/>
                <w:sz w:val="16"/>
                <w:lang w:eastAsia="es-EC"/>
              </w:rPr>
            </w:pPr>
            <w:r w:rsidRPr="00B3316A">
              <w:rPr>
                <w:rFonts w:ascii="Calibri" w:eastAsia="Times New Roman" w:hAnsi="Calibri"/>
                <w:b/>
                <w:bCs/>
                <w:color w:val="FFFFFF"/>
                <w:sz w:val="16"/>
                <w:lang w:eastAsia="es-EC"/>
              </w:rPr>
              <w:t>MÁXIMO</w:t>
            </w:r>
          </w:p>
        </w:tc>
        <w:tc>
          <w:tcPr>
            <w:tcW w:w="682"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44"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58"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11"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72"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c>
          <w:tcPr>
            <w:tcW w:w="676"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2%</w:t>
            </w:r>
          </w:p>
        </w:tc>
      </w:tr>
      <w:tr w:rsidR="00F57973" w:rsidRPr="00B3316A" w:rsidTr="00F57973">
        <w:trPr>
          <w:trHeight w:val="642"/>
        </w:trPr>
        <w:tc>
          <w:tcPr>
            <w:tcW w:w="1102" w:type="dxa"/>
            <w:gridSpan w:val="2"/>
            <w:tcBorders>
              <w:top w:val="nil"/>
              <w:left w:val="single" w:sz="4" w:space="0" w:color="auto"/>
              <w:bottom w:val="single" w:sz="4" w:space="0" w:color="auto"/>
              <w:right w:val="single" w:sz="4" w:space="0" w:color="auto"/>
            </w:tcBorders>
            <w:shd w:val="clear" w:color="000000" w:fill="4F81BD"/>
            <w:vAlign w:val="center"/>
            <w:hideMark/>
          </w:tcPr>
          <w:p w:rsidR="00F57973" w:rsidRPr="00B3316A" w:rsidRDefault="00F57973" w:rsidP="00B3316A">
            <w:pPr>
              <w:spacing w:after="0" w:line="240" w:lineRule="auto"/>
              <w:jc w:val="center"/>
              <w:rPr>
                <w:rFonts w:ascii="Calibri" w:eastAsia="Times New Roman" w:hAnsi="Calibri"/>
                <w:b/>
                <w:bCs/>
                <w:color w:val="FFFFFF"/>
                <w:sz w:val="16"/>
                <w:szCs w:val="18"/>
                <w:lang w:eastAsia="es-EC"/>
              </w:rPr>
            </w:pPr>
            <w:r w:rsidRPr="00B3316A">
              <w:rPr>
                <w:rFonts w:ascii="Calibri" w:eastAsia="Times New Roman" w:hAnsi="Calibri"/>
                <w:b/>
                <w:bCs/>
                <w:color w:val="FFFFFF"/>
                <w:sz w:val="16"/>
                <w:szCs w:val="18"/>
                <w:lang w:eastAsia="es-EC"/>
              </w:rPr>
              <w:t># PLANTAS MUTANTES ENTREGADAS</w:t>
            </w:r>
          </w:p>
        </w:tc>
        <w:tc>
          <w:tcPr>
            <w:tcW w:w="682"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cs="Arial"/>
                <w:b/>
                <w:color w:val="000000"/>
                <w:sz w:val="20"/>
                <w:szCs w:val="18"/>
                <w:lang w:eastAsia="es-EC"/>
              </w:rPr>
              <w:t>68</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189</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cs="Arial"/>
                <w:b/>
                <w:color w:val="000000"/>
                <w:sz w:val="20"/>
                <w:szCs w:val="18"/>
                <w:lang w:eastAsia="es-EC"/>
              </w:rPr>
              <w:t>56</w:t>
            </w:r>
          </w:p>
        </w:tc>
        <w:tc>
          <w:tcPr>
            <w:tcW w:w="644"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cs="Arial"/>
                <w:b/>
                <w:color w:val="000000"/>
                <w:sz w:val="20"/>
                <w:szCs w:val="18"/>
                <w:lang w:eastAsia="es-EC"/>
              </w:rPr>
              <w:t>201</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cs="Arial"/>
                <w:b/>
                <w:color w:val="000000"/>
                <w:sz w:val="20"/>
                <w:szCs w:val="18"/>
                <w:lang w:eastAsia="es-EC"/>
              </w:rPr>
              <w:t>178</w:t>
            </w:r>
          </w:p>
        </w:tc>
        <w:tc>
          <w:tcPr>
            <w:tcW w:w="658"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cs="Arial"/>
                <w:b/>
                <w:color w:val="000000"/>
                <w:sz w:val="20"/>
                <w:szCs w:val="18"/>
                <w:lang w:eastAsia="es-EC"/>
              </w:rPr>
              <w:t>230</w:t>
            </w:r>
          </w:p>
        </w:tc>
        <w:tc>
          <w:tcPr>
            <w:tcW w:w="611"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cs="Arial"/>
                <w:b/>
                <w:color w:val="000000"/>
                <w:sz w:val="20"/>
                <w:szCs w:val="18"/>
                <w:lang w:eastAsia="es-EC"/>
              </w:rPr>
              <w:t>160</w:t>
            </w:r>
          </w:p>
        </w:tc>
        <w:tc>
          <w:tcPr>
            <w:tcW w:w="672"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cs="Arial"/>
                <w:b/>
                <w:color w:val="000000"/>
                <w:sz w:val="20"/>
                <w:szCs w:val="18"/>
                <w:lang w:eastAsia="es-EC"/>
              </w:rPr>
              <w:t>79</w:t>
            </w:r>
          </w:p>
        </w:tc>
        <w:tc>
          <w:tcPr>
            <w:tcW w:w="676"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20"/>
                <w:szCs w:val="18"/>
                <w:lang w:eastAsia="es-EC"/>
              </w:rPr>
            </w:pPr>
            <w:r w:rsidRPr="00B3316A">
              <w:rPr>
                <w:rFonts w:ascii="Calibri" w:eastAsia="Times New Roman" w:hAnsi="Calibri"/>
                <w:b/>
                <w:color w:val="000000"/>
                <w:sz w:val="20"/>
                <w:szCs w:val="18"/>
                <w:lang w:eastAsia="es-EC"/>
              </w:rPr>
              <w:t>763</w:t>
            </w:r>
          </w:p>
        </w:tc>
      </w:tr>
      <w:tr w:rsidR="00F57973" w:rsidRPr="00B3316A" w:rsidTr="00F57973">
        <w:trPr>
          <w:trHeight w:val="429"/>
        </w:trPr>
        <w:tc>
          <w:tcPr>
            <w:tcW w:w="1102" w:type="dxa"/>
            <w:gridSpan w:val="2"/>
            <w:tcBorders>
              <w:top w:val="nil"/>
              <w:left w:val="single" w:sz="4" w:space="0" w:color="auto"/>
              <w:bottom w:val="single" w:sz="4" w:space="0" w:color="auto"/>
              <w:right w:val="single" w:sz="4" w:space="0" w:color="auto"/>
            </w:tcBorders>
            <w:shd w:val="clear" w:color="000000" w:fill="4F81BD"/>
            <w:vAlign w:val="center"/>
            <w:hideMark/>
          </w:tcPr>
          <w:p w:rsidR="00F57973" w:rsidRPr="00B3316A" w:rsidRDefault="00F57973" w:rsidP="00B3316A">
            <w:pPr>
              <w:spacing w:after="0" w:line="240" w:lineRule="auto"/>
              <w:jc w:val="center"/>
              <w:rPr>
                <w:rFonts w:ascii="Calibri" w:eastAsia="Times New Roman" w:hAnsi="Calibri"/>
                <w:b/>
                <w:bCs/>
                <w:color w:val="FFFFFF"/>
                <w:sz w:val="16"/>
                <w:szCs w:val="18"/>
                <w:lang w:eastAsia="es-EC"/>
              </w:rPr>
            </w:pPr>
            <w:r w:rsidRPr="00B3316A">
              <w:rPr>
                <w:rFonts w:ascii="Calibri" w:eastAsia="Times New Roman" w:hAnsi="Calibri"/>
                <w:b/>
                <w:bCs/>
                <w:color w:val="FFFFFF"/>
                <w:sz w:val="16"/>
                <w:szCs w:val="18"/>
                <w:lang w:eastAsia="es-EC"/>
              </w:rPr>
              <w:t>TOTAL DESPACHADO</w:t>
            </w:r>
          </w:p>
        </w:tc>
        <w:tc>
          <w:tcPr>
            <w:tcW w:w="682"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10,440</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18,880</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14,190</w:t>
            </w:r>
          </w:p>
        </w:tc>
        <w:tc>
          <w:tcPr>
            <w:tcW w:w="644"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42,660</w:t>
            </w:r>
          </w:p>
        </w:tc>
        <w:tc>
          <w:tcPr>
            <w:tcW w:w="644"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39,620</w:t>
            </w:r>
          </w:p>
        </w:tc>
        <w:tc>
          <w:tcPr>
            <w:tcW w:w="658" w:type="dxa"/>
            <w:gridSpan w:val="3"/>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55,360</w:t>
            </w:r>
          </w:p>
        </w:tc>
        <w:tc>
          <w:tcPr>
            <w:tcW w:w="611"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50,060</w:t>
            </w:r>
          </w:p>
        </w:tc>
        <w:tc>
          <w:tcPr>
            <w:tcW w:w="672" w:type="dxa"/>
            <w:gridSpan w:val="2"/>
            <w:tcBorders>
              <w:top w:val="nil"/>
              <w:left w:val="nil"/>
              <w:bottom w:val="single" w:sz="4" w:space="0" w:color="auto"/>
              <w:right w:val="single" w:sz="4" w:space="0" w:color="auto"/>
            </w:tcBorders>
            <w:shd w:val="clear" w:color="000000" w:fill="FFFFFF"/>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59,616</w:t>
            </w:r>
          </w:p>
        </w:tc>
        <w:tc>
          <w:tcPr>
            <w:tcW w:w="676" w:type="dxa"/>
            <w:gridSpan w:val="3"/>
            <w:tcBorders>
              <w:top w:val="nil"/>
              <w:left w:val="nil"/>
              <w:bottom w:val="single" w:sz="4" w:space="0" w:color="auto"/>
              <w:right w:val="single" w:sz="4" w:space="0" w:color="auto"/>
            </w:tcBorders>
            <w:shd w:val="clear" w:color="auto" w:fill="auto"/>
            <w:noWrap/>
            <w:vAlign w:val="center"/>
            <w:hideMark/>
          </w:tcPr>
          <w:p w:rsidR="00F57973" w:rsidRPr="00B3316A" w:rsidRDefault="00F57973" w:rsidP="00B3316A">
            <w:pPr>
              <w:spacing w:after="0" w:line="240" w:lineRule="auto"/>
              <w:jc w:val="center"/>
              <w:rPr>
                <w:rFonts w:ascii="Calibri" w:eastAsia="Times New Roman" w:hAnsi="Calibri"/>
                <w:b/>
                <w:color w:val="000000"/>
                <w:sz w:val="16"/>
                <w:szCs w:val="18"/>
                <w:lang w:eastAsia="es-EC"/>
              </w:rPr>
            </w:pPr>
            <w:r w:rsidRPr="00B3316A">
              <w:rPr>
                <w:rFonts w:ascii="Calibri" w:eastAsia="Times New Roman" w:hAnsi="Calibri"/>
                <w:b/>
                <w:color w:val="000000"/>
                <w:sz w:val="16"/>
                <w:szCs w:val="18"/>
                <w:lang w:eastAsia="es-EC"/>
              </w:rPr>
              <w:t>91,516</w:t>
            </w:r>
          </w:p>
        </w:tc>
      </w:tr>
      <w:tr w:rsidR="00F57973" w:rsidRPr="00B3316A" w:rsidTr="00F57973">
        <w:trPr>
          <w:trHeight w:val="402"/>
        </w:trPr>
        <w:tc>
          <w:tcPr>
            <w:tcW w:w="1102" w:type="dxa"/>
            <w:gridSpan w:val="2"/>
            <w:tcBorders>
              <w:top w:val="nil"/>
              <w:left w:val="single" w:sz="4" w:space="0" w:color="auto"/>
              <w:bottom w:val="single" w:sz="4" w:space="0" w:color="auto"/>
              <w:right w:val="single" w:sz="4" w:space="0" w:color="auto"/>
            </w:tcBorders>
            <w:shd w:val="clear" w:color="000000" w:fill="4F81BD"/>
            <w:vAlign w:val="center"/>
            <w:hideMark/>
          </w:tcPr>
          <w:p w:rsidR="00F57973" w:rsidRPr="00B3316A" w:rsidRDefault="00F57973" w:rsidP="00B3316A">
            <w:pPr>
              <w:spacing w:after="0" w:line="240" w:lineRule="auto"/>
              <w:jc w:val="center"/>
              <w:rPr>
                <w:rFonts w:ascii="Calibri" w:eastAsia="Times New Roman" w:hAnsi="Calibri"/>
                <w:b/>
                <w:bCs/>
                <w:color w:val="FFFFFF"/>
                <w:sz w:val="16"/>
                <w:szCs w:val="18"/>
                <w:lang w:eastAsia="es-EC"/>
              </w:rPr>
            </w:pPr>
            <w:r w:rsidRPr="00B3316A">
              <w:rPr>
                <w:rFonts w:ascii="Calibri" w:eastAsia="Times New Roman" w:hAnsi="Calibri"/>
                <w:b/>
                <w:bCs/>
                <w:color w:val="FFFFFF"/>
                <w:sz w:val="16"/>
                <w:szCs w:val="18"/>
                <w:lang w:eastAsia="es-EC"/>
              </w:rPr>
              <w:t>RELACIÓN </w:t>
            </w:r>
          </w:p>
        </w:tc>
        <w:tc>
          <w:tcPr>
            <w:tcW w:w="682" w:type="dxa"/>
            <w:gridSpan w:val="3"/>
            <w:tcBorders>
              <w:top w:val="nil"/>
              <w:left w:val="nil"/>
              <w:bottom w:val="single" w:sz="4" w:space="0" w:color="auto"/>
              <w:right w:val="single" w:sz="4" w:space="0" w:color="auto"/>
            </w:tcBorders>
            <w:shd w:val="clear" w:color="000000" w:fill="FF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1%</w:t>
            </w:r>
          </w:p>
        </w:tc>
        <w:tc>
          <w:tcPr>
            <w:tcW w:w="644" w:type="dxa"/>
            <w:gridSpan w:val="2"/>
            <w:tcBorders>
              <w:top w:val="nil"/>
              <w:left w:val="nil"/>
              <w:bottom w:val="single" w:sz="4" w:space="0" w:color="auto"/>
              <w:right w:val="single" w:sz="4" w:space="0" w:color="auto"/>
            </w:tcBorders>
            <w:shd w:val="clear" w:color="000000" w:fill="FF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1%</w:t>
            </w:r>
          </w:p>
        </w:tc>
        <w:tc>
          <w:tcPr>
            <w:tcW w:w="644" w:type="dxa"/>
            <w:gridSpan w:val="2"/>
            <w:tcBorders>
              <w:top w:val="nil"/>
              <w:left w:val="nil"/>
              <w:bottom w:val="single" w:sz="4" w:space="0" w:color="auto"/>
              <w:right w:val="single" w:sz="4" w:space="0" w:color="auto"/>
            </w:tcBorders>
            <w:shd w:val="clear" w:color="000000" w:fill="00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0.39%</w:t>
            </w:r>
          </w:p>
        </w:tc>
        <w:tc>
          <w:tcPr>
            <w:tcW w:w="644" w:type="dxa"/>
            <w:gridSpan w:val="3"/>
            <w:tcBorders>
              <w:top w:val="nil"/>
              <w:left w:val="nil"/>
              <w:bottom w:val="single" w:sz="4" w:space="0" w:color="auto"/>
              <w:right w:val="single" w:sz="4" w:space="0" w:color="auto"/>
            </w:tcBorders>
            <w:shd w:val="clear" w:color="000000" w:fill="00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0.47%</w:t>
            </w:r>
          </w:p>
        </w:tc>
        <w:tc>
          <w:tcPr>
            <w:tcW w:w="644" w:type="dxa"/>
            <w:gridSpan w:val="2"/>
            <w:tcBorders>
              <w:top w:val="nil"/>
              <w:left w:val="nil"/>
              <w:bottom w:val="single" w:sz="4" w:space="0" w:color="auto"/>
              <w:right w:val="single" w:sz="4" w:space="0" w:color="auto"/>
            </w:tcBorders>
            <w:shd w:val="clear" w:color="000000" w:fill="00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0.45%</w:t>
            </w:r>
          </w:p>
        </w:tc>
        <w:tc>
          <w:tcPr>
            <w:tcW w:w="658" w:type="dxa"/>
            <w:gridSpan w:val="3"/>
            <w:tcBorders>
              <w:top w:val="nil"/>
              <w:left w:val="nil"/>
              <w:bottom w:val="single" w:sz="4" w:space="0" w:color="auto"/>
              <w:right w:val="single" w:sz="4" w:space="0" w:color="auto"/>
            </w:tcBorders>
            <w:shd w:val="clear" w:color="000000" w:fill="00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0.42%</w:t>
            </w:r>
          </w:p>
        </w:tc>
        <w:tc>
          <w:tcPr>
            <w:tcW w:w="611" w:type="dxa"/>
            <w:gridSpan w:val="2"/>
            <w:tcBorders>
              <w:top w:val="nil"/>
              <w:left w:val="nil"/>
              <w:bottom w:val="single" w:sz="4" w:space="0" w:color="auto"/>
              <w:right w:val="single" w:sz="4" w:space="0" w:color="auto"/>
            </w:tcBorders>
            <w:shd w:val="clear" w:color="000000" w:fill="00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0.32%</w:t>
            </w:r>
          </w:p>
        </w:tc>
        <w:tc>
          <w:tcPr>
            <w:tcW w:w="672" w:type="dxa"/>
            <w:gridSpan w:val="2"/>
            <w:tcBorders>
              <w:top w:val="nil"/>
              <w:left w:val="nil"/>
              <w:bottom w:val="single" w:sz="4" w:space="0" w:color="auto"/>
              <w:right w:val="single" w:sz="4" w:space="0" w:color="auto"/>
            </w:tcBorders>
            <w:shd w:val="clear" w:color="000000" w:fill="00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cs="Arial"/>
                <w:b/>
                <w:color w:val="000000"/>
                <w:sz w:val="18"/>
                <w:szCs w:val="18"/>
                <w:lang w:eastAsia="es-EC"/>
              </w:rPr>
              <w:t>0.13%</w:t>
            </w:r>
          </w:p>
        </w:tc>
        <w:tc>
          <w:tcPr>
            <w:tcW w:w="676" w:type="dxa"/>
            <w:gridSpan w:val="3"/>
            <w:tcBorders>
              <w:top w:val="nil"/>
              <w:left w:val="nil"/>
              <w:bottom w:val="single" w:sz="4" w:space="0" w:color="auto"/>
              <w:right w:val="single" w:sz="4" w:space="0" w:color="auto"/>
            </w:tcBorders>
            <w:shd w:val="clear" w:color="000000" w:fill="00FF00"/>
            <w:vAlign w:val="center"/>
            <w:hideMark/>
          </w:tcPr>
          <w:p w:rsidR="00F57973" w:rsidRPr="00B3316A" w:rsidRDefault="00F57973" w:rsidP="00B3316A">
            <w:pPr>
              <w:spacing w:after="0" w:line="240" w:lineRule="auto"/>
              <w:jc w:val="center"/>
              <w:rPr>
                <w:rFonts w:ascii="Calibri" w:eastAsia="Times New Roman" w:hAnsi="Calibri"/>
                <w:b/>
                <w:color w:val="000000"/>
                <w:sz w:val="18"/>
                <w:szCs w:val="18"/>
                <w:lang w:eastAsia="es-EC"/>
              </w:rPr>
            </w:pPr>
            <w:r w:rsidRPr="00B3316A">
              <w:rPr>
                <w:rFonts w:ascii="Calibri" w:eastAsia="Times New Roman" w:hAnsi="Calibri"/>
                <w:b/>
                <w:color w:val="000000"/>
                <w:sz w:val="18"/>
                <w:szCs w:val="18"/>
                <w:lang w:eastAsia="es-EC"/>
              </w:rPr>
              <w:t>0.83%</w:t>
            </w:r>
          </w:p>
        </w:tc>
      </w:tr>
    </w:tbl>
    <w:tbl>
      <w:tblPr>
        <w:tblpPr w:leftFromText="141" w:rightFromText="141" w:vertAnchor="text" w:horzAnchor="page" w:tblpX="7063"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170"/>
      </w:tblGrid>
      <w:tr w:rsidR="00AF41B1" w:rsidRPr="00C11874" w:rsidTr="00AF41B1">
        <w:trPr>
          <w:trHeight w:val="347"/>
        </w:trPr>
        <w:tc>
          <w:tcPr>
            <w:tcW w:w="1548" w:type="dxa"/>
            <w:shd w:val="clear" w:color="auto" w:fill="FF0000"/>
            <w:vAlign w:val="center"/>
          </w:tcPr>
          <w:p w:rsidR="00AF41B1" w:rsidRPr="00AF41B1" w:rsidRDefault="00AF41B1" w:rsidP="00AF41B1">
            <w:pPr>
              <w:tabs>
                <w:tab w:val="left" w:pos="7938"/>
              </w:tabs>
              <w:spacing w:after="0" w:line="240" w:lineRule="auto"/>
              <w:jc w:val="center"/>
              <w:rPr>
                <w:rFonts w:asciiTheme="minorHAnsi" w:eastAsia="Times New Roman" w:hAnsiTheme="minorHAnsi" w:cs="Arial"/>
                <w:b/>
                <w:bCs/>
                <w:sz w:val="22"/>
                <w:szCs w:val="24"/>
                <w:lang w:val="es-ES" w:eastAsia="es-ES"/>
              </w:rPr>
            </w:pPr>
            <w:r w:rsidRPr="00AF41B1">
              <w:rPr>
                <w:rFonts w:asciiTheme="minorHAnsi" w:eastAsia="Times New Roman" w:hAnsiTheme="minorHAnsi" w:cs="Arial"/>
                <w:b/>
                <w:bCs/>
                <w:sz w:val="22"/>
                <w:szCs w:val="24"/>
                <w:lang w:val="es-ES" w:eastAsia="es-ES"/>
              </w:rPr>
              <w:t>Inaceptable</w:t>
            </w:r>
          </w:p>
        </w:tc>
        <w:tc>
          <w:tcPr>
            <w:tcW w:w="1170" w:type="dxa"/>
            <w:shd w:val="clear" w:color="auto" w:fill="FFFFFF"/>
            <w:vAlign w:val="center"/>
          </w:tcPr>
          <w:p w:rsidR="00AF41B1" w:rsidRPr="00AF41B1" w:rsidRDefault="00AF41B1" w:rsidP="00AF41B1">
            <w:pPr>
              <w:tabs>
                <w:tab w:val="left" w:pos="7938"/>
              </w:tabs>
              <w:spacing w:after="0" w:line="240" w:lineRule="auto"/>
              <w:jc w:val="center"/>
              <w:rPr>
                <w:rFonts w:asciiTheme="minorHAnsi" w:eastAsia="Times New Roman" w:hAnsiTheme="minorHAnsi" w:cs="Arial"/>
                <w:b/>
                <w:bCs/>
                <w:sz w:val="20"/>
                <w:szCs w:val="24"/>
                <w:lang w:val="es-ES" w:eastAsia="es-ES"/>
              </w:rPr>
            </w:pPr>
            <w:r w:rsidRPr="00AF41B1">
              <w:rPr>
                <w:rFonts w:asciiTheme="minorHAnsi" w:eastAsia="Times New Roman" w:hAnsiTheme="minorHAnsi" w:cs="Arial"/>
                <w:b/>
                <w:bCs/>
                <w:sz w:val="20"/>
                <w:szCs w:val="24"/>
                <w:lang w:val="es-ES" w:eastAsia="es-ES"/>
              </w:rPr>
              <w:t>&gt;2%</w:t>
            </w:r>
          </w:p>
        </w:tc>
      </w:tr>
      <w:tr w:rsidR="00AF41B1" w:rsidRPr="00C11874" w:rsidTr="00AF41B1">
        <w:trPr>
          <w:trHeight w:val="263"/>
        </w:trPr>
        <w:tc>
          <w:tcPr>
            <w:tcW w:w="1548" w:type="dxa"/>
            <w:shd w:val="clear" w:color="auto" w:fill="FFFF00"/>
            <w:vAlign w:val="center"/>
          </w:tcPr>
          <w:p w:rsidR="00AF41B1" w:rsidRPr="00AF41B1" w:rsidRDefault="00AF41B1" w:rsidP="00AF41B1">
            <w:pPr>
              <w:tabs>
                <w:tab w:val="left" w:pos="7938"/>
              </w:tabs>
              <w:spacing w:after="0" w:line="240" w:lineRule="auto"/>
              <w:jc w:val="center"/>
              <w:rPr>
                <w:rFonts w:asciiTheme="minorHAnsi" w:eastAsia="Times New Roman" w:hAnsiTheme="minorHAnsi" w:cs="Arial"/>
                <w:b/>
                <w:bCs/>
                <w:sz w:val="22"/>
                <w:szCs w:val="24"/>
                <w:lang w:val="es-ES" w:eastAsia="es-ES"/>
              </w:rPr>
            </w:pPr>
            <w:r w:rsidRPr="00AF41B1">
              <w:rPr>
                <w:rFonts w:asciiTheme="minorHAnsi" w:eastAsia="Times New Roman" w:hAnsiTheme="minorHAnsi" w:cs="Arial"/>
                <w:b/>
                <w:bCs/>
                <w:sz w:val="22"/>
                <w:szCs w:val="24"/>
                <w:lang w:val="es-ES" w:eastAsia="es-ES"/>
              </w:rPr>
              <w:t>Aceptable</w:t>
            </w:r>
          </w:p>
        </w:tc>
        <w:tc>
          <w:tcPr>
            <w:tcW w:w="1170" w:type="dxa"/>
            <w:shd w:val="clear" w:color="auto" w:fill="FFFFFF"/>
            <w:vAlign w:val="center"/>
          </w:tcPr>
          <w:p w:rsidR="00AF41B1" w:rsidRPr="00AF41B1" w:rsidRDefault="00AF41B1" w:rsidP="00AF41B1">
            <w:pPr>
              <w:tabs>
                <w:tab w:val="left" w:pos="7938"/>
              </w:tabs>
              <w:spacing w:after="0" w:line="240" w:lineRule="auto"/>
              <w:jc w:val="center"/>
              <w:rPr>
                <w:rFonts w:asciiTheme="minorHAnsi" w:eastAsia="Times New Roman" w:hAnsiTheme="minorHAnsi" w:cs="Arial"/>
                <w:b/>
                <w:sz w:val="20"/>
                <w:szCs w:val="24"/>
                <w:lang w:val="es-ES" w:eastAsia="es-ES"/>
              </w:rPr>
            </w:pPr>
            <w:r w:rsidRPr="00AF41B1">
              <w:rPr>
                <w:rFonts w:asciiTheme="minorHAnsi" w:eastAsia="Times New Roman" w:hAnsiTheme="minorHAnsi" w:cs="Arial"/>
                <w:b/>
                <w:sz w:val="20"/>
                <w:szCs w:val="24"/>
                <w:lang w:val="es-ES" w:eastAsia="es-ES"/>
              </w:rPr>
              <w:t>2% - 1 %</w:t>
            </w:r>
          </w:p>
        </w:tc>
      </w:tr>
      <w:tr w:rsidR="00AF41B1" w:rsidRPr="00C11874" w:rsidTr="00AF41B1">
        <w:trPr>
          <w:trHeight w:val="365"/>
        </w:trPr>
        <w:tc>
          <w:tcPr>
            <w:tcW w:w="1548" w:type="dxa"/>
            <w:shd w:val="clear" w:color="auto" w:fill="66FF33"/>
            <w:vAlign w:val="center"/>
          </w:tcPr>
          <w:p w:rsidR="00AF41B1" w:rsidRPr="00AF41B1" w:rsidRDefault="00AF41B1" w:rsidP="00AF41B1">
            <w:pPr>
              <w:tabs>
                <w:tab w:val="left" w:pos="7938"/>
              </w:tabs>
              <w:spacing w:after="0" w:line="240" w:lineRule="auto"/>
              <w:jc w:val="center"/>
              <w:rPr>
                <w:rFonts w:asciiTheme="minorHAnsi" w:eastAsia="Times New Roman" w:hAnsiTheme="minorHAnsi" w:cs="Arial"/>
                <w:b/>
                <w:bCs/>
                <w:sz w:val="22"/>
                <w:szCs w:val="24"/>
                <w:lang w:val="es-ES" w:eastAsia="es-ES"/>
              </w:rPr>
            </w:pPr>
            <w:r w:rsidRPr="00AF41B1">
              <w:rPr>
                <w:rFonts w:asciiTheme="minorHAnsi" w:eastAsia="Times New Roman" w:hAnsiTheme="minorHAnsi" w:cs="Arial"/>
                <w:b/>
                <w:bCs/>
                <w:sz w:val="22"/>
                <w:szCs w:val="24"/>
                <w:lang w:val="es-ES" w:eastAsia="es-ES"/>
              </w:rPr>
              <w:t>Excelente</w:t>
            </w:r>
          </w:p>
        </w:tc>
        <w:tc>
          <w:tcPr>
            <w:tcW w:w="1170" w:type="dxa"/>
            <w:shd w:val="clear" w:color="auto" w:fill="FFFFFF"/>
            <w:vAlign w:val="center"/>
          </w:tcPr>
          <w:p w:rsidR="00AF41B1" w:rsidRPr="00AF41B1" w:rsidRDefault="000F4D2D" w:rsidP="00AF41B1">
            <w:pPr>
              <w:tabs>
                <w:tab w:val="left" w:pos="7938"/>
              </w:tabs>
              <w:spacing w:after="0" w:line="240" w:lineRule="auto"/>
              <w:jc w:val="center"/>
              <w:rPr>
                <w:rFonts w:asciiTheme="minorHAnsi" w:eastAsia="Times New Roman" w:hAnsiTheme="minorHAnsi" w:cs="Arial"/>
                <w:b/>
                <w:sz w:val="20"/>
                <w:szCs w:val="24"/>
                <w:lang w:val="es-ES" w:eastAsia="es-ES"/>
              </w:rPr>
            </w:pPr>
            <w:r>
              <w:rPr>
                <w:rFonts w:asciiTheme="minorHAnsi" w:eastAsia="Times New Roman" w:hAnsiTheme="minorHAnsi" w:cs="Arial"/>
                <w:b/>
                <w:sz w:val="20"/>
                <w:szCs w:val="24"/>
                <w:lang w:val="es-ES" w:eastAsia="es-ES"/>
              </w:rPr>
              <w:t>&gt;</w:t>
            </w:r>
            <w:r w:rsidR="00AF41B1" w:rsidRPr="00AF41B1">
              <w:rPr>
                <w:rFonts w:asciiTheme="minorHAnsi" w:eastAsia="Times New Roman" w:hAnsiTheme="minorHAnsi" w:cs="Arial"/>
                <w:b/>
                <w:sz w:val="20"/>
                <w:szCs w:val="24"/>
                <w:lang w:val="es-ES" w:eastAsia="es-ES"/>
              </w:rPr>
              <w:t xml:space="preserve"> 1%</w:t>
            </w:r>
          </w:p>
        </w:tc>
      </w:tr>
    </w:tbl>
    <w:p w:rsidR="00773B64" w:rsidRDefault="00AF41B1" w:rsidP="00412A95">
      <w:pPr>
        <w:ind w:left="708" w:firstLine="708"/>
        <w:rPr>
          <w:b/>
        </w:rPr>
      </w:pPr>
      <w:r w:rsidRPr="00AF41B1">
        <w:rPr>
          <w:b/>
          <w:noProof/>
          <w:lang w:eastAsia="es-EC"/>
        </w:rPr>
        <w:drawing>
          <wp:anchor distT="0" distB="0" distL="114300" distR="114300" simplePos="0" relativeHeight="251760128" behindDoc="1" locked="0" layoutInCell="1" allowOverlap="1">
            <wp:simplePos x="0" y="0"/>
            <wp:positionH relativeFrom="column">
              <wp:posOffset>2483485</wp:posOffset>
            </wp:positionH>
            <wp:positionV relativeFrom="paragraph">
              <wp:posOffset>130175</wp:posOffset>
            </wp:positionV>
            <wp:extent cx="358140" cy="514350"/>
            <wp:effectExtent l="19050" t="0" r="3810" b="0"/>
            <wp:wrapTight wrapText="bothSides">
              <wp:wrapPolygon edited="0">
                <wp:start x="-1149" y="0"/>
                <wp:lineTo x="-1149" y="20800"/>
                <wp:lineTo x="21830" y="20800"/>
                <wp:lineTo x="21830" y="0"/>
                <wp:lineTo x="-1149" y="0"/>
              </wp:wrapPolygon>
            </wp:wrapTight>
            <wp:docPr id="23"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358140" cy="514350"/>
                    </a:xfrm>
                    <a:prstGeom prst="rect">
                      <a:avLst/>
                    </a:prstGeom>
                    <a:noFill/>
                    <a:ln w="9525">
                      <a:noFill/>
                      <a:miter lim="800000"/>
                      <a:headEnd/>
                      <a:tailEnd/>
                    </a:ln>
                  </pic:spPr>
                </pic:pic>
              </a:graphicData>
            </a:graphic>
          </wp:anchor>
        </w:drawing>
      </w:r>
    </w:p>
    <w:p w:rsidR="00773B64" w:rsidRDefault="00773B64" w:rsidP="00412A95">
      <w:pPr>
        <w:ind w:left="708" w:firstLine="708"/>
        <w:rPr>
          <w:b/>
        </w:rPr>
      </w:pPr>
    </w:p>
    <w:p w:rsidR="000215C8" w:rsidRDefault="000215C8" w:rsidP="00DA0C1F">
      <w:pPr>
        <w:spacing w:after="0" w:line="240" w:lineRule="auto"/>
        <w:ind w:left="1440"/>
        <w:jc w:val="center"/>
        <w:rPr>
          <w:rFonts w:eastAsia="Calibri" w:cs="Arial"/>
          <w:szCs w:val="24"/>
        </w:rPr>
      </w:pPr>
    </w:p>
    <w:p w:rsidR="000215C8" w:rsidRDefault="000215C8" w:rsidP="00DA0C1F">
      <w:pPr>
        <w:spacing w:after="0" w:line="240" w:lineRule="auto"/>
        <w:ind w:left="1440"/>
        <w:jc w:val="center"/>
        <w:rPr>
          <w:rFonts w:eastAsia="Calibri" w:cs="Arial"/>
          <w:szCs w:val="24"/>
        </w:rPr>
      </w:pPr>
    </w:p>
    <w:p w:rsidR="00DA0C1F" w:rsidRDefault="00DA0C1F" w:rsidP="00DA0C1F">
      <w:pPr>
        <w:spacing w:after="0" w:line="240" w:lineRule="auto"/>
        <w:ind w:left="1440"/>
        <w:jc w:val="center"/>
        <w:rPr>
          <w:rFonts w:eastAsia="Calibri" w:cs="Arial"/>
          <w:b/>
          <w:sz w:val="18"/>
        </w:rPr>
      </w:pPr>
      <w:r w:rsidRPr="006F7C2E">
        <w:rPr>
          <w:rFonts w:eastAsia="Calibri" w:cs="Arial"/>
          <w:szCs w:val="24"/>
        </w:rPr>
        <w:t>Figura</w:t>
      </w:r>
      <w:r>
        <w:rPr>
          <w:rFonts w:eastAsia="Calibri" w:cs="Arial"/>
          <w:szCs w:val="24"/>
        </w:rPr>
        <w:t xml:space="preserve"> 4.21.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8</w:t>
      </w:r>
      <w:r w:rsidR="00701098" w:rsidRPr="006F7C2E">
        <w:rPr>
          <w:rFonts w:eastAsia="Calibri" w:cs="Arial"/>
          <w:szCs w:val="24"/>
        </w:rPr>
        <w:t xml:space="preserve"> –</w:t>
      </w:r>
      <w:r w:rsidR="00701098">
        <w:rPr>
          <w:rFonts w:eastAsia="Calibri" w:cs="Arial"/>
          <w:szCs w:val="24"/>
        </w:rPr>
        <w:t xml:space="preserve"> </w:t>
      </w:r>
      <w:r w:rsidR="00701098" w:rsidRPr="00DA0C1F">
        <w:rPr>
          <w:rFonts w:eastAsia="Calibri" w:cs="Arial"/>
          <w:szCs w:val="24"/>
        </w:rPr>
        <w:t>% PLANTAS MUTANTES ENTREGADAS</w:t>
      </w:r>
    </w:p>
    <w:p w:rsidR="00773B64" w:rsidRDefault="00773B64" w:rsidP="000215C8">
      <w:pPr>
        <w:spacing w:after="0" w:line="480" w:lineRule="auto"/>
        <w:ind w:left="706" w:firstLine="706"/>
        <w:jc w:val="center"/>
        <w:rPr>
          <w:b/>
        </w:rPr>
      </w:pPr>
    </w:p>
    <w:p w:rsidR="002023E8" w:rsidRDefault="00343F3F" w:rsidP="001031CA">
      <w:pPr>
        <w:tabs>
          <w:tab w:val="left" w:pos="45"/>
          <w:tab w:val="left" w:pos="1260"/>
          <w:tab w:val="left" w:pos="1350"/>
        </w:tabs>
        <w:spacing w:after="0" w:line="480" w:lineRule="auto"/>
        <w:ind w:left="994"/>
        <w:jc w:val="both"/>
        <w:rPr>
          <w:rFonts w:eastAsia="Calibri" w:cs="Arial"/>
        </w:rPr>
      </w:pPr>
      <w:r>
        <w:rPr>
          <w:rFonts w:eastAsia="Calibri" w:cs="Arial"/>
        </w:rPr>
        <w:t>La grá</w:t>
      </w:r>
      <w:r w:rsidR="002023E8" w:rsidRPr="004A751D">
        <w:rPr>
          <w:rFonts w:eastAsia="Calibri" w:cs="Arial"/>
        </w:rPr>
        <w:t xml:space="preserve">fica de tendencia muestra el comportamiento </w:t>
      </w:r>
      <w:r>
        <w:rPr>
          <w:rFonts w:eastAsia="Calibri" w:cs="Arial"/>
        </w:rPr>
        <w:t>del % de mutantes entregadas, la cual</w:t>
      </w:r>
      <w:r w:rsidR="002023E8">
        <w:rPr>
          <w:rFonts w:eastAsia="Calibri" w:cs="Arial"/>
        </w:rPr>
        <w:t xml:space="preserve"> evidencia una disminución en los primeros meses debido</w:t>
      </w:r>
      <w:r>
        <w:rPr>
          <w:rFonts w:eastAsia="Calibri" w:cs="Arial"/>
        </w:rPr>
        <w:t xml:space="preserve"> a</w:t>
      </w:r>
      <w:r w:rsidR="002023E8">
        <w:rPr>
          <w:rFonts w:eastAsia="Calibri" w:cs="Arial"/>
        </w:rPr>
        <w:t xml:space="preserve"> que</w:t>
      </w:r>
      <w:r>
        <w:rPr>
          <w:rFonts w:eastAsia="Calibri" w:cs="Arial"/>
        </w:rPr>
        <w:t xml:space="preserve">, </w:t>
      </w:r>
      <w:r w:rsidR="002023E8">
        <w:rPr>
          <w:rFonts w:eastAsia="Calibri" w:cs="Arial"/>
        </w:rPr>
        <w:t>cuando hay menos plantas despachadas el co</w:t>
      </w:r>
      <w:r w:rsidR="00AE1CF5">
        <w:rPr>
          <w:rFonts w:eastAsia="Calibri" w:cs="Arial"/>
        </w:rPr>
        <w:t xml:space="preserve">ntrol de la plantas mutantes es </w:t>
      </w:r>
      <w:r w:rsidR="00CD37DB">
        <w:rPr>
          <w:rFonts w:eastAsia="Calibri" w:cs="Arial"/>
        </w:rPr>
        <w:t xml:space="preserve">más </w:t>
      </w:r>
      <w:r w:rsidR="00AE1CF5">
        <w:rPr>
          <w:rFonts w:eastAsia="Calibri" w:cs="Arial"/>
        </w:rPr>
        <w:t xml:space="preserve">factible, en cambio cuando hay un incremento en el inventario y en el volumen </w:t>
      </w:r>
      <w:r w:rsidR="00AE1CF5">
        <w:rPr>
          <w:rFonts w:eastAsia="Calibri" w:cs="Arial"/>
        </w:rPr>
        <w:lastRenderedPageBreak/>
        <w:t>de despacho se dificulta la selección y eliminación de plantas mutantes al momento de despachar.</w:t>
      </w:r>
    </w:p>
    <w:p w:rsidR="000215C8" w:rsidRDefault="000215C8" w:rsidP="000215C8">
      <w:pPr>
        <w:tabs>
          <w:tab w:val="left" w:pos="45"/>
          <w:tab w:val="left" w:pos="1260"/>
          <w:tab w:val="left" w:pos="1350"/>
        </w:tabs>
        <w:spacing w:after="0" w:line="480" w:lineRule="auto"/>
        <w:ind w:left="1411"/>
        <w:jc w:val="both"/>
        <w:rPr>
          <w:rFonts w:eastAsia="Calibri" w:cs="Arial"/>
        </w:rPr>
      </w:pPr>
    </w:p>
    <w:tbl>
      <w:tblPr>
        <w:tblW w:w="6864" w:type="dxa"/>
        <w:tblInd w:w="1410" w:type="dxa"/>
        <w:tblCellMar>
          <w:left w:w="70" w:type="dxa"/>
          <w:right w:w="70" w:type="dxa"/>
        </w:tblCellMar>
        <w:tblLook w:val="04A0"/>
      </w:tblPr>
      <w:tblGrid>
        <w:gridCol w:w="719"/>
        <w:gridCol w:w="88"/>
        <w:gridCol w:w="270"/>
        <w:gridCol w:w="269"/>
        <w:gridCol w:w="718"/>
        <w:gridCol w:w="718"/>
        <w:gridCol w:w="89"/>
        <w:gridCol w:w="807"/>
        <w:gridCol w:w="192"/>
        <w:gridCol w:w="257"/>
        <w:gridCol w:w="421"/>
        <w:gridCol w:w="316"/>
        <w:gridCol w:w="436"/>
        <w:gridCol w:w="190"/>
        <w:gridCol w:w="135"/>
        <w:gridCol w:w="520"/>
        <w:gridCol w:w="77"/>
        <w:gridCol w:w="262"/>
        <w:gridCol w:w="190"/>
        <w:gridCol w:w="190"/>
      </w:tblGrid>
      <w:tr w:rsidR="000215C8" w:rsidRPr="00BE5CB7" w:rsidTr="00A817E6">
        <w:trPr>
          <w:gridAfter w:val="1"/>
          <w:wAfter w:w="190" w:type="dxa"/>
          <w:trHeight w:val="297"/>
        </w:trPr>
        <w:tc>
          <w:tcPr>
            <w:tcW w:w="6674" w:type="dxa"/>
            <w:gridSpan w:val="19"/>
            <w:tcBorders>
              <w:top w:val="single" w:sz="4" w:space="0" w:color="auto"/>
              <w:left w:val="single" w:sz="4" w:space="0" w:color="auto"/>
              <w:bottom w:val="single" w:sz="4" w:space="0" w:color="auto"/>
              <w:right w:val="single" w:sz="4" w:space="0" w:color="000000"/>
            </w:tcBorders>
            <w:shd w:val="clear" w:color="auto" w:fill="4F81BD" w:themeFill="accent1"/>
            <w:noWrap/>
            <w:vAlign w:val="bottom"/>
            <w:hideMark/>
          </w:tcPr>
          <w:p w:rsidR="000215C8" w:rsidRPr="00BE5CB7" w:rsidRDefault="000215C8" w:rsidP="00D43975">
            <w:pPr>
              <w:spacing w:after="0" w:line="240" w:lineRule="auto"/>
              <w:jc w:val="center"/>
              <w:rPr>
                <w:rFonts w:ascii="Calibri" w:eastAsia="Times New Roman" w:hAnsi="Calibri"/>
                <w:b/>
                <w:bCs/>
                <w:color w:val="FFFFFF" w:themeColor="background1"/>
                <w:szCs w:val="28"/>
                <w:lang w:eastAsia="es-EC"/>
              </w:rPr>
            </w:pPr>
            <w:r w:rsidRPr="00BE5CB7">
              <w:rPr>
                <w:rFonts w:ascii="Calibri" w:eastAsia="Times New Roman" w:hAnsi="Calibri"/>
                <w:b/>
                <w:bCs/>
                <w:color w:val="FFFFFF" w:themeColor="background1"/>
                <w:szCs w:val="28"/>
                <w:lang w:eastAsia="es-EC"/>
              </w:rPr>
              <w:t>Sistema de control de gestión- Gráfica de tendencia</w:t>
            </w:r>
          </w:p>
        </w:tc>
      </w:tr>
      <w:tr w:rsidR="000215C8" w:rsidRPr="00BE5CB7" w:rsidTr="00A817E6">
        <w:trPr>
          <w:gridAfter w:val="1"/>
          <w:wAfter w:w="190" w:type="dxa"/>
          <w:trHeight w:val="339"/>
        </w:trPr>
        <w:tc>
          <w:tcPr>
            <w:tcW w:w="1077"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sz w:val="20"/>
                <w:szCs w:val="20"/>
                <w:lang w:eastAsia="es-EC"/>
              </w:rPr>
            </w:pPr>
            <w:r w:rsidRPr="00BE5CB7">
              <w:rPr>
                <w:rFonts w:ascii="Calibri" w:eastAsia="Times New Roman" w:hAnsi="Calibri"/>
                <w:b/>
                <w:bCs/>
                <w:sz w:val="20"/>
                <w:szCs w:val="20"/>
                <w:lang w:eastAsia="es-EC"/>
              </w:rPr>
              <w:t>Nombre indicador</w:t>
            </w:r>
          </w:p>
        </w:tc>
        <w:tc>
          <w:tcPr>
            <w:tcW w:w="2793" w:type="dxa"/>
            <w:gridSpan w:val="6"/>
            <w:tcBorders>
              <w:top w:val="single" w:sz="4" w:space="0" w:color="auto"/>
              <w:left w:val="nil"/>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Índice rotación laboral</w:t>
            </w:r>
          </w:p>
        </w:tc>
        <w:tc>
          <w:tcPr>
            <w:tcW w:w="994" w:type="dxa"/>
            <w:gridSpan w:val="3"/>
            <w:tcBorders>
              <w:top w:val="nil"/>
              <w:left w:val="nil"/>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sz w:val="20"/>
                <w:szCs w:val="20"/>
                <w:lang w:eastAsia="es-EC"/>
              </w:rPr>
            </w:pPr>
            <w:r w:rsidRPr="00BE5CB7">
              <w:rPr>
                <w:rFonts w:ascii="Calibri" w:eastAsia="Times New Roman" w:hAnsi="Calibri"/>
                <w:b/>
                <w:bCs/>
                <w:sz w:val="20"/>
                <w:szCs w:val="20"/>
                <w:lang w:eastAsia="es-EC"/>
              </w:rPr>
              <w:t>Unidad</w:t>
            </w:r>
          </w:p>
        </w:tc>
        <w:tc>
          <w:tcPr>
            <w:tcW w:w="626" w:type="dxa"/>
            <w:gridSpan w:val="2"/>
            <w:tcBorders>
              <w:top w:val="nil"/>
              <w:left w:val="nil"/>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sz w:val="18"/>
                <w:szCs w:val="18"/>
                <w:lang w:eastAsia="es-EC"/>
              </w:rPr>
            </w:pPr>
            <w:r w:rsidRPr="00BE5CB7">
              <w:rPr>
                <w:rFonts w:ascii="Calibri" w:eastAsia="Times New Roman" w:hAnsi="Calibri"/>
                <w:sz w:val="18"/>
                <w:szCs w:val="18"/>
                <w:lang w:eastAsia="es-EC"/>
              </w:rPr>
              <w:t>%</w:t>
            </w:r>
          </w:p>
        </w:tc>
        <w:tc>
          <w:tcPr>
            <w:tcW w:w="655" w:type="dxa"/>
            <w:gridSpan w:val="2"/>
            <w:tcBorders>
              <w:top w:val="nil"/>
              <w:left w:val="nil"/>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sz w:val="18"/>
                <w:szCs w:val="18"/>
                <w:lang w:eastAsia="es-EC"/>
              </w:rPr>
            </w:pPr>
            <w:r w:rsidRPr="00BE5CB7">
              <w:rPr>
                <w:rFonts w:ascii="Calibri" w:eastAsia="Times New Roman" w:hAnsi="Calibri"/>
                <w:b/>
                <w:bCs/>
                <w:sz w:val="18"/>
                <w:szCs w:val="18"/>
                <w:lang w:eastAsia="es-EC"/>
              </w:rPr>
              <w:t>Código</w:t>
            </w:r>
          </w:p>
        </w:tc>
        <w:tc>
          <w:tcPr>
            <w:tcW w:w="529" w:type="dxa"/>
            <w:gridSpan w:val="3"/>
            <w:tcBorders>
              <w:top w:val="nil"/>
              <w:left w:val="nil"/>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rPr>
                <w:rFonts w:ascii="Calibri" w:eastAsia="Times New Roman" w:hAnsi="Calibri"/>
                <w:sz w:val="18"/>
                <w:szCs w:val="18"/>
                <w:lang w:eastAsia="es-EC"/>
              </w:rPr>
            </w:pPr>
            <w:r w:rsidRPr="00BE5CB7">
              <w:rPr>
                <w:rFonts w:ascii="Calibri" w:eastAsia="Times New Roman" w:hAnsi="Calibri"/>
                <w:sz w:val="18"/>
                <w:szCs w:val="18"/>
                <w:lang w:eastAsia="es-EC"/>
              </w:rPr>
              <w:t> </w:t>
            </w:r>
          </w:p>
        </w:tc>
      </w:tr>
      <w:tr w:rsidR="000215C8" w:rsidRPr="00BE5CB7" w:rsidTr="00A817E6">
        <w:trPr>
          <w:gridAfter w:val="1"/>
          <w:wAfter w:w="190" w:type="dxa"/>
          <w:trHeight w:val="688"/>
        </w:trPr>
        <w:tc>
          <w:tcPr>
            <w:tcW w:w="107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sz w:val="20"/>
                <w:szCs w:val="20"/>
                <w:lang w:eastAsia="es-EC"/>
              </w:rPr>
            </w:pPr>
            <w:r w:rsidRPr="00BE5CB7">
              <w:rPr>
                <w:rFonts w:ascii="Calibri" w:eastAsia="Times New Roman" w:hAnsi="Calibri"/>
                <w:b/>
                <w:bCs/>
                <w:sz w:val="20"/>
                <w:szCs w:val="20"/>
                <w:lang w:eastAsia="es-EC"/>
              </w:rPr>
              <w:t>Métrica indicador</w:t>
            </w:r>
          </w:p>
        </w:tc>
        <w:tc>
          <w:tcPr>
            <w:tcW w:w="2793"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0215C8" w:rsidRPr="00BE5CB7" w:rsidRDefault="000215C8" w:rsidP="00D43975">
            <w:pPr>
              <w:spacing w:after="0" w:line="240" w:lineRule="auto"/>
              <w:jc w:val="center"/>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(Admisiones – Desvinculaciones)/2 /</w:t>
            </w:r>
            <w:r w:rsidRPr="00BE5CB7">
              <w:rPr>
                <w:rFonts w:ascii="Calibri" w:eastAsia="Times New Roman" w:hAnsi="Calibri"/>
                <w:color w:val="000000"/>
                <w:sz w:val="18"/>
                <w:szCs w:val="18"/>
                <w:lang w:eastAsia="es-EC"/>
              </w:rPr>
              <w:br/>
              <w:t>Promedio empleados en el periodo</w:t>
            </w:r>
            <w:r>
              <w:rPr>
                <w:rFonts w:ascii="Calibri" w:eastAsia="Times New Roman" w:hAnsi="Calibri"/>
                <w:color w:val="000000"/>
                <w:sz w:val="18"/>
                <w:szCs w:val="18"/>
                <w:lang w:eastAsia="es-EC"/>
              </w:rPr>
              <w:t xml:space="preserve"> (*100)</w:t>
            </w:r>
          </w:p>
        </w:tc>
        <w:tc>
          <w:tcPr>
            <w:tcW w:w="99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215C8" w:rsidRPr="00BE5CB7" w:rsidRDefault="000215C8" w:rsidP="00BE5CB7">
            <w:pPr>
              <w:spacing w:after="0" w:line="240" w:lineRule="auto"/>
              <w:jc w:val="center"/>
              <w:rPr>
                <w:rFonts w:ascii="Calibri" w:eastAsia="Times New Roman" w:hAnsi="Calibri"/>
                <w:b/>
                <w:bCs/>
                <w:sz w:val="20"/>
                <w:szCs w:val="20"/>
                <w:lang w:eastAsia="es-EC"/>
              </w:rPr>
            </w:pPr>
            <w:r w:rsidRPr="00BE5CB7">
              <w:rPr>
                <w:rFonts w:ascii="Calibri" w:eastAsia="Times New Roman" w:hAnsi="Calibri"/>
                <w:b/>
                <w:bCs/>
                <w:sz w:val="20"/>
                <w:szCs w:val="20"/>
                <w:lang w:eastAsia="es-EC"/>
              </w:rPr>
              <w:t>Tendencia</w:t>
            </w:r>
          </w:p>
        </w:tc>
        <w:tc>
          <w:tcPr>
            <w:tcW w:w="6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215C8" w:rsidRPr="00BE5CB7" w:rsidRDefault="000215C8" w:rsidP="00BE5CB7">
            <w:pPr>
              <w:spacing w:after="0" w:line="240" w:lineRule="auto"/>
              <w:jc w:val="center"/>
              <w:rPr>
                <w:rFonts w:ascii="Calibri" w:eastAsia="Times New Roman" w:hAnsi="Calibri"/>
                <w:sz w:val="18"/>
                <w:szCs w:val="18"/>
                <w:lang w:eastAsia="es-EC"/>
              </w:rPr>
            </w:pPr>
            <w:r>
              <w:rPr>
                <w:rFonts w:ascii="Calibri" w:eastAsia="Times New Roman" w:hAnsi="Calibri"/>
                <w:sz w:val="18"/>
                <w:szCs w:val="18"/>
                <w:lang w:eastAsia="es-EC"/>
              </w:rPr>
              <w:t>Hacia abajo</w:t>
            </w:r>
          </w:p>
        </w:tc>
        <w:tc>
          <w:tcPr>
            <w:tcW w:w="65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sz w:val="18"/>
                <w:szCs w:val="18"/>
                <w:lang w:eastAsia="es-EC"/>
              </w:rPr>
            </w:pPr>
            <w:r w:rsidRPr="00BE5CB7">
              <w:rPr>
                <w:rFonts w:ascii="Calibri" w:eastAsia="Times New Roman" w:hAnsi="Calibri"/>
                <w:b/>
                <w:bCs/>
                <w:sz w:val="18"/>
                <w:szCs w:val="18"/>
                <w:lang w:eastAsia="es-EC"/>
              </w:rPr>
              <w:t>Fecha</w:t>
            </w:r>
          </w:p>
        </w:tc>
        <w:tc>
          <w:tcPr>
            <w:tcW w:w="529"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rPr>
                <w:rFonts w:ascii="Calibri" w:eastAsia="Times New Roman" w:hAnsi="Calibri"/>
                <w:sz w:val="18"/>
                <w:szCs w:val="18"/>
                <w:lang w:eastAsia="es-EC"/>
              </w:rPr>
            </w:pPr>
            <w:r w:rsidRPr="00BE5CB7">
              <w:rPr>
                <w:rFonts w:ascii="Calibri" w:eastAsia="Times New Roman" w:hAnsi="Calibri"/>
                <w:sz w:val="18"/>
                <w:szCs w:val="18"/>
                <w:lang w:eastAsia="es-EC"/>
              </w:rPr>
              <w:t> </w:t>
            </w:r>
          </w:p>
        </w:tc>
      </w:tr>
      <w:tr w:rsidR="000215C8" w:rsidRPr="00BE5CB7" w:rsidTr="00A817E6">
        <w:trPr>
          <w:gridAfter w:val="1"/>
          <w:wAfter w:w="190" w:type="dxa"/>
          <w:trHeight w:val="339"/>
        </w:trPr>
        <w:tc>
          <w:tcPr>
            <w:tcW w:w="807" w:type="dxa"/>
            <w:gridSpan w:val="2"/>
            <w:tcBorders>
              <w:top w:val="single" w:sz="4" w:space="0" w:color="auto"/>
            </w:tcBorders>
            <w:shd w:val="clear" w:color="000000" w:fill="FFFFFF"/>
            <w:noWrap/>
            <w:vAlign w:val="bottom"/>
            <w:hideMark/>
          </w:tcPr>
          <w:p w:rsidR="000215C8" w:rsidRPr="00BE5CB7" w:rsidRDefault="001031CA" w:rsidP="00BE5CB7">
            <w:pPr>
              <w:spacing w:after="0" w:line="240" w:lineRule="auto"/>
              <w:rPr>
                <w:rFonts w:ascii="Calibri" w:eastAsia="Times New Roman" w:hAnsi="Calibri"/>
                <w:color w:val="000000"/>
                <w:sz w:val="18"/>
                <w:szCs w:val="18"/>
                <w:lang w:eastAsia="es-EC"/>
              </w:rPr>
            </w:pPr>
            <w:r>
              <w:rPr>
                <w:rFonts w:ascii="Calibri" w:eastAsia="Times New Roman" w:hAnsi="Calibri"/>
                <w:noProof/>
                <w:color w:val="000000"/>
                <w:sz w:val="18"/>
                <w:szCs w:val="18"/>
                <w:lang w:eastAsia="es-EC"/>
              </w:rPr>
              <w:drawing>
                <wp:anchor distT="0" distB="0" distL="114300" distR="114300" simplePos="0" relativeHeight="251800064" behindDoc="0" locked="0" layoutInCell="1" allowOverlap="1">
                  <wp:simplePos x="0" y="0"/>
                  <wp:positionH relativeFrom="column">
                    <wp:posOffset>273050</wp:posOffset>
                  </wp:positionH>
                  <wp:positionV relativeFrom="paragraph">
                    <wp:posOffset>46355</wp:posOffset>
                  </wp:positionV>
                  <wp:extent cx="3790950" cy="1485900"/>
                  <wp:effectExtent l="19050" t="0" r="19050" b="0"/>
                  <wp:wrapNone/>
                  <wp:docPr id="11" name="1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tc>
        <w:tc>
          <w:tcPr>
            <w:tcW w:w="539" w:type="dxa"/>
            <w:gridSpan w:val="2"/>
            <w:tcBorders>
              <w:top w:val="single" w:sz="4" w:space="0" w:color="auto"/>
            </w:tcBorders>
            <w:shd w:val="clear" w:color="000000" w:fill="FFFFFF"/>
            <w:vAlign w:val="bottom"/>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718" w:type="dxa"/>
            <w:tcBorders>
              <w:top w:val="single" w:sz="4" w:space="0" w:color="auto"/>
            </w:tcBorders>
            <w:shd w:val="clear" w:color="000000" w:fill="FFFFFF"/>
            <w:vAlign w:val="bottom"/>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gridSpan w:val="2"/>
            <w:tcBorders>
              <w:top w:val="single" w:sz="4" w:space="0" w:color="auto"/>
            </w:tcBorders>
            <w:shd w:val="clear" w:color="000000" w:fill="FFFFFF"/>
            <w:vAlign w:val="bottom"/>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tcBorders>
              <w:top w:val="single" w:sz="4" w:space="0" w:color="auto"/>
            </w:tcBorders>
            <w:shd w:val="clear" w:color="000000" w:fill="FFFFFF"/>
            <w:vAlign w:val="bottom"/>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70" w:type="dxa"/>
            <w:gridSpan w:val="3"/>
            <w:tcBorders>
              <w:top w:val="single" w:sz="4" w:space="0" w:color="auto"/>
            </w:tcBorders>
            <w:shd w:val="clear" w:color="000000" w:fill="FFFFFF"/>
            <w:vAlign w:val="bottom"/>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1077" w:type="dxa"/>
            <w:gridSpan w:val="4"/>
            <w:tcBorders>
              <w:top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tc>
        <w:tc>
          <w:tcPr>
            <w:tcW w:w="597" w:type="dxa"/>
            <w:gridSpan w:val="2"/>
            <w:tcBorders>
              <w:top w:val="single" w:sz="4" w:space="0" w:color="auto"/>
            </w:tcBorders>
            <w:shd w:val="clear" w:color="000000" w:fill="FFFFFF"/>
            <w:noWrap/>
            <w:vAlign w:val="bottom"/>
            <w:hideMark/>
          </w:tcPr>
          <w:p w:rsidR="000215C8" w:rsidRPr="00BE5CB7" w:rsidRDefault="000215C8" w:rsidP="00BE5CB7">
            <w:pPr>
              <w:spacing w:after="0" w:line="240" w:lineRule="auto"/>
              <w:jc w:val="center"/>
              <w:rPr>
                <w:rFonts w:ascii="Calibri" w:eastAsia="Times New Roman" w:hAnsi="Calibri"/>
                <w:b/>
                <w:bCs/>
                <w:color w:val="FFFFFF"/>
                <w:sz w:val="18"/>
                <w:szCs w:val="18"/>
                <w:lang w:eastAsia="es-EC"/>
              </w:rPr>
            </w:pPr>
            <w:r w:rsidRPr="00BE5CB7">
              <w:rPr>
                <w:rFonts w:ascii="Calibri" w:eastAsia="Times New Roman" w:hAnsi="Calibri"/>
                <w:b/>
                <w:bCs/>
                <w:color w:val="FFFFFF"/>
                <w:sz w:val="18"/>
                <w:szCs w:val="18"/>
                <w:lang w:eastAsia="es-EC"/>
              </w:rPr>
              <w:t> </w:t>
            </w:r>
          </w:p>
        </w:tc>
        <w:tc>
          <w:tcPr>
            <w:tcW w:w="452" w:type="dxa"/>
            <w:gridSpan w:val="2"/>
            <w:tcBorders>
              <w:top w:val="single" w:sz="4" w:space="0" w:color="auto"/>
            </w:tcBorders>
            <w:shd w:val="clear" w:color="000000" w:fill="FFFFFF"/>
            <w:vAlign w:val="bottom"/>
          </w:tcPr>
          <w:p w:rsidR="000215C8" w:rsidRPr="00BE5CB7" w:rsidRDefault="000215C8" w:rsidP="00BE5CB7">
            <w:pPr>
              <w:spacing w:after="0" w:line="240" w:lineRule="auto"/>
              <w:jc w:val="center"/>
              <w:rPr>
                <w:rFonts w:ascii="Calibri" w:eastAsia="Times New Roman" w:hAnsi="Calibri"/>
                <w:b/>
                <w:bCs/>
                <w:color w:val="000000"/>
                <w:sz w:val="18"/>
                <w:szCs w:val="18"/>
                <w:lang w:eastAsia="es-EC"/>
              </w:rPr>
            </w:pPr>
            <w:r w:rsidRPr="00BE5CB7">
              <w:rPr>
                <w:rFonts w:ascii="Calibri" w:eastAsia="Times New Roman" w:hAnsi="Calibri"/>
                <w:b/>
                <w:bCs/>
                <w:color w:val="000000"/>
                <w:sz w:val="18"/>
                <w:szCs w:val="18"/>
                <w:lang w:eastAsia="es-EC"/>
              </w:rPr>
              <w:t> </w:t>
            </w:r>
          </w:p>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tc>
      </w:tr>
      <w:tr w:rsidR="000215C8" w:rsidRPr="00BE5CB7" w:rsidTr="00A817E6">
        <w:trPr>
          <w:gridAfter w:val="1"/>
          <w:wAfter w:w="190" w:type="dxa"/>
          <w:trHeight w:val="339"/>
        </w:trPr>
        <w:tc>
          <w:tcPr>
            <w:tcW w:w="807" w:type="dxa"/>
            <w:gridSpan w:val="2"/>
            <w:shd w:val="clear" w:color="000000" w:fill="FFFFFF"/>
            <w:vAlign w:val="center"/>
            <w:hideMark/>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539" w:type="dxa"/>
            <w:gridSpan w:val="2"/>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718" w:type="dxa"/>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gridSpan w:val="2"/>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70" w:type="dxa"/>
            <w:gridSpan w:val="3"/>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1077" w:type="dxa"/>
            <w:gridSpan w:val="4"/>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tc>
        <w:tc>
          <w:tcPr>
            <w:tcW w:w="597" w:type="dxa"/>
            <w:gridSpan w:val="2"/>
            <w:shd w:val="clear" w:color="000000" w:fill="FFFFFF"/>
            <w:noWrap/>
            <w:vAlign w:val="bottom"/>
            <w:hideMark/>
          </w:tcPr>
          <w:p w:rsidR="000215C8" w:rsidRPr="00BE5CB7" w:rsidRDefault="000215C8" w:rsidP="00BE5CB7">
            <w:pPr>
              <w:spacing w:after="0" w:line="240" w:lineRule="auto"/>
              <w:jc w:val="center"/>
              <w:rPr>
                <w:rFonts w:ascii="Calibri" w:eastAsia="Times New Roman" w:hAnsi="Calibri"/>
                <w:b/>
                <w:bCs/>
                <w:color w:val="000000"/>
                <w:sz w:val="18"/>
                <w:szCs w:val="18"/>
                <w:lang w:eastAsia="es-EC"/>
              </w:rPr>
            </w:pPr>
            <w:r w:rsidRPr="00BE5CB7">
              <w:rPr>
                <w:rFonts w:ascii="Calibri" w:eastAsia="Times New Roman" w:hAnsi="Calibri"/>
                <w:b/>
                <w:bCs/>
                <w:color w:val="000000"/>
                <w:sz w:val="18"/>
                <w:szCs w:val="18"/>
                <w:lang w:eastAsia="es-EC"/>
              </w:rPr>
              <w:t> </w:t>
            </w:r>
          </w:p>
        </w:tc>
        <w:tc>
          <w:tcPr>
            <w:tcW w:w="452" w:type="dxa"/>
            <w:gridSpan w:val="2"/>
            <w:shd w:val="clear" w:color="000000" w:fill="FFFFFF"/>
            <w:noWrap/>
            <w:vAlign w:val="bottom"/>
            <w:hideMark/>
          </w:tcPr>
          <w:p w:rsidR="000215C8" w:rsidRPr="00BE5CB7" w:rsidRDefault="000215C8" w:rsidP="00BE5CB7">
            <w:pPr>
              <w:rPr>
                <w:rFonts w:ascii="Calibri" w:eastAsia="Times New Roman" w:hAnsi="Calibri"/>
                <w:b/>
                <w:bCs/>
                <w:color w:val="000000"/>
                <w:sz w:val="18"/>
                <w:szCs w:val="18"/>
                <w:lang w:eastAsia="es-EC"/>
              </w:rPr>
            </w:pPr>
          </w:p>
        </w:tc>
      </w:tr>
      <w:tr w:rsidR="000215C8" w:rsidRPr="00BE5CB7" w:rsidTr="00A817E6">
        <w:trPr>
          <w:gridAfter w:val="1"/>
          <w:wAfter w:w="190" w:type="dxa"/>
          <w:trHeight w:val="339"/>
        </w:trPr>
        <w:tc>
          <w:tcPr>
            <w:tcW w:w="807" w:type="dxa"/>
            <w:gridSpan w:val="2"/>
            <w:shd w:val="clear" w:color="000000" w:fill="FFFFFF"/>
            <w:vAlign w:val="center"/>
            <w:hideMark/>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539" w:type="dxa"/>
            <w:gridSpan w:val="2"/>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718" w:type="dxa"/>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gridSpan w:val="2"/>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70" w:type="dxa"/>
            <w:gridSpan w:val="3"/>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1077" w:type="dxa"/>
            <w:gridSpan w:val="4"/>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tc>
        <w:tc>
          <w:tcPr>
            <w:tcW w:w="597" w:type="dxa"/>
            <w:gridSpan w:val="2"/>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tc>
        <w:tc>
          <w:tcPr>
            <w:tcW w:w="452" w:type="dxa"/>
            <w:gridSpan w:val="2"/>
            <w:shd w:val="clear" w:color="000000" w:fill="FFFFFF"/>
            <w:noWrap/>
            <w:vAlign w:val="bottom"/>
            <w:hideMark/>
          </w:tcPr>
          <w:p w:rsidR="000215C8" w:rsidRPr="00BE5CB7" w:rsidRDefault="000215C8" w:rsidP="00BE5CB7">
            <w:pPr>
              <w:rPr>
                <w:rFonts w:ascii="Calibri" w:eastAsia="Times New Roman" w:hAnsi="Calibri"/>
                <w:color w:val="000000"/>
                <w:sz w:val="18"/>
                <w:szCs w:val="18"/>
                <w:lang w:eastAsia="es-EC"/>
              </w:rPr>
            </w:pPr>
          </w:p>
        </w:tc>
      </w:tr>
      <w:tr w:rsidR="000215C8" w:rsidRPr="00BE5CB7" w:rsidTr="00A817E6">
        <w:trPr>
          <w:gridAfter w:val="1"/>
          <w:wAfter w:w="190" w:type="dxa"/>
          <w:trHeight w:val="339"/>
        </w:trPr>
        <w:tc>
          <w:tcPr>
            <w:tcW w:w="807" w:type="dxa"/>
            <w:gridSpan w:val="2"/>
            <w:shd w:val="clear" w:color="000000" w:fill="FFFFFF"/>
            <w:vAlign w:val="center"/>
            <w:hideMark/>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539" w:type="dxa"/>
            <w:gridSpan w:val="2"/>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718" w:type="dxa"/>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gridSpan w:val="2"/>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07" w:type="dxa"/>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870" w:type="dxa"/>
            <w:gridSpan w:val="3"/>
            <w:shd w:val="clear" w:color="000000" w:fill="FFFFFF"/>
            <w:vAlign w:val="center"/>
          </w:tcPr>
          <w:p w:rsidR="000215C8" w:rsidRPr="00BE5CB7" w:rsidRDefault="000215C8" w:rsidP="00BE5CB7">
            <w:pPr>
              <w:spacing w:after="0" w:line="240" w:lineRule="auto"/>
              <w:rPr>
                <w:rFonts w:ascii="Calibri" w:eastAsia="Times New Roman" w:hAnsi="Calibri"/>
                <w:color w:val="000000"/>
                <w:sz w:val="18"/>
                <w:szCs w:val="18"/>
                <w:lang w:eastAsia="es-EC"/>
              </w:rPr>
            </w:pPr>
          </w:p>
        </w:tc>
        <w:tc>
          <w:tcPr>
            <w:tcW w:w="1077" w:type="dxa"/>
            <w:gridSpan w:val="4"/>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tc>
        <w:tc>
          <w:tcPr>
            <w:tcW w:w="597" w:type="dxa"/>
            <w:gridSpan w:val="2"/>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18"/>
                <w:szCs w:val="18"/>
                <w:lang w:eastAsia="es-EC"/>
              </w:rPr>
            </w:pPr>
            <w:r w:rsidRPr="00BE5CB7">
              <w:rPr>
                <w:rFonts w:ascii="Calibri" w:eastAsia="Times New Roman" w:hAnsi="Calibri"/>
                <w:color w:val="000000"/>
                <w:sz w:val="18"/>
                <w:szCs w:val="18"/>
                <w:lang w:eastAsia="es-EC"/>
              </w:rPr>
              <w:t> </w:t>
            </w:r>
          </w:p>
        </w:tc>
        <w:tc>
          <w:tcPr>
            <w:tcW w:w="452" w:type="dxa"/>
            <w:gridSpan w:val="2"/>
            <w:shd w:val="clear" w:color="000000" w:fill="FFFFFF"/>
            <w:noWrap/>
            <w:vAlign w:val="bottom"/>
            <w:hideMark/>
          </w:tcPr>
          <w:p w:rsidR="000215C8" w:rsidRPr="00BE5CB7" w:rsidRDefault="000215C8" w:rsidP="00BE5CB7">
            <w:pPr>
              <w:rPr>
                <w:rFonts w:ascii="Calibri" w:eastAsia="Times New Roman" w:hAnsi="Calibri"/>
                <w:color w:val="000000"/>
                <w:sz w:val="18"/>
                <w:szCs w:val="18"/>
                <w:lang w:eastAsia="es-EC"/>
              </w:rPr>
            </w:pPr>
          </w:p>
        </w:tc>
      </w:tr>
      <w:tr w:rsidR="000215C8" w:rsidRPr="00BE5CB7" w:rsidTr="00A817E6">
        <w:trPr>
          <w:gridAfter w:val="1"/>
          <w:wAfter w:w="190" w:type="dxa"/>
          <w:trHeight w:val="339"/>
        </w:trPr>
        <w:tc>
          <w:tcPr>
            <w:tcW w:w="2064" w:type="dxa"/>
            <w:gridSpan w:val="5"/>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color w:val="000000"/>
                <w:sz w:val="16"/>
                <w:lang w:eastAsia="es-EC"/>
              </w:rPr>
            </w:pPr>
          </w:p>
        </w:tc>
        <w:tc>
          <w:tcPr>
            <w:tcW w:w="807" w:type="dxa"/>
            <w:gridSpan w:val="2"/>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color w:val="000000"/>
                <w:sz w:val="18"/>
                <w:szCs w:val="18"/>
                <w:lang w:eastAsia="es-EC"/>
              </w:rPr>
            </w:pPr>
          </w:p>
        </w:tc>
        <w:tc>
          <w:tcPr>
            <w:tcW w:w="807" w:type="dxa"/>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color w:val="000000"/>
                <w:sz w:val="18"/>
                <w:szCs w:val="18"/>
                <w:lang w:eastAsia="es-EC"/>
              </w:rPr>
            </w:pPr>
          </w:p>
        </w:tc>
        <w:tc>
          <w:tcPr>
            <w:tcW w:w="870" w:type="dxa"/>
            <w:gridSpan w:val="3"/>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bCs/>
                <w:color w:val="000000"/>
                <w:sz w:val="18"/>
                <w:szCs w:val="18"/>
                <w:lang w:eastAsia="es-EC"/>
              </w:rPr>
            </w:pPr>
          </w:p>
        </w:tc>
        <w:tc>
          <w:tcPr>
            <w:tcW w:w="1077" w:type="dxa"/>
            <w:gridSpan w:val="4"/>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p>
        </w:tc>
        <w:tc>
          <w:tcPr>
            <w:tcW w:w="597" w:type="dxa"/>
            <w:gridSpan w:val="2"/>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p>
        </w:tc>
        <w:tc>
          <w:tcPr>
            <w:tcW w:w="452" w:type="dxa"/>
            <w:gridSpan w:val="2"/>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p>
        </w:tc>
      </w:tr>
      <w:tr w:rsidR="001031CA" w:rsidRPr="00BE5CB7" w:rsidTr="00A817E6">
        <w:trPr>
          <w:gridAfter w:val="1"/>
          <w:wAfter w:w="190" w:type="dxa"/>
          <w:trHeight w:val="339"/>
        </w:trPr>
        <w:tc>
          <w:tcPr>
            <w:tcW w:w="2064" w:type="dxa"/>
            <w:gridSpan w:val="5"/>
            <w:shd w:val="clear" w:color="000000" w:fill="FFFFFF"/>
            <w:noWrap/>
            <w:vAlign w:val="center"/>
            <w:hideMark/>
          </w:tcPr>
          <w:p w:rsidR="001031CA" w:rsidRPr="00BE5CB7" w:rsidRDefault="001031CA" w:rsidP="00BE5CB7">
            <w:pPr>
              <w:spacing w:after="0" w:line="240" w:lineRule="auto"/>
              <w:jc w:val="center"/>
              <w:rPr>
                <w:rFonts w:ascii="Calibri" w:eastAsia="Times New Roman" w:hAnsi="Calibri"/>
                <w:color w:val="000000"/>
                <w:sz w:val="16"/>
                <w:lang w:eastAsia="es-EC"/>
              </w:rPr>
            </w:pPr>
          </w:p>
        </w:tc>
        <w:tc>
          <w:tcPr>
            <w:tcW w:w="807" w:type="dxa"/>
            <w:gridSpan w:val="2"/>
            <w:shd w:val="clear" w:color="000000" w:fill="FFFFFF"/>
            <w:noWrap/>
            <w:vAlign w:val="center"/>
            <w:hideMark/>
          </w:tcPr>
          <w:p w:rsidR="001031CA" w:rsidRPr="00BE5CB7" w:rsidRDefault="001031CA" w:rsidP="00BE5CB7">
            <w:pPr>
              <w:spacing w:after="0" w:line="240" w:lineRule="auto"/>
              <w:jc w:val="center"/>
              <w:rPr>
                <w:rFonts w:ascii="Calibri" w:eastAsia="Times New Roman" w:hAnsi="Calibri"/>
                <w:b/>
                <w:bCs/>
                <w:color w:val="000000"/>
                <w:sz w:val="18"/>
                <w:szCs w:val="18"/>
                <w:lang w:eastAsia="es-EC"/>
              </w:rPr>
            </w:pPr>
          </w:p>
        </w:tc>
        <w:tc>
          <w:tcPr>
            <w:tcW w:w="807" w:type="dxa"/>
            <w:shd w:val="clear" w:color="000000" w:fill="FFFFFF"/>
            <w:noWrap/>
            <w:vAlign w:val="center"/>
            <w:hideMark/>
          </w:tcPr>
          <w:p w:rsidR="001031CA" w:rsidRPr="00BE5CB7" w:rsidRDefault="001031CA" w:rsidP="00BE5CB7">
            <w:pPr>
              <w:spacing w:after="0" w:line="240" w:lineRule="auto"/>
              <w:jc w:val="center"/>
              <w:rPr>
                <w:rFonts w:ascii="Calibri" w:eastAsia="Times New Roman" w:hAnsi="Calibri"/>
                <w:b/>
                <w:bCs/>
                <w:color w:val="000000"/>
                <w:sz w:val="18"/>
                <w:szCs w:val="18"/>
                <w:lang w:eastAsia="es-EC"/>
              </w:rPr>
            </w:pPr>
          </w:p>
        </w:tc>
        <w:tc>
          <w:tcPr>
            <w:tcW w:w="870" w:type="dxa"/>
            <w:gridSpan w:val="3"/>
            <w:shd w:val="clear" w:color="000000" w:fill="FFFFFF"/>
            <w:noWrap/>
            <w:vAlign w:val="center"/>
            <w:hideMark/>
          </w:tcPr>
          <w:p w:rsidR="001031CA" w:rsidRPr="00BE5CB7" w:rsidRDefault="001031CA" w:rsidP="00BE5CB7">
            <w:pPr>
              <w:spacing w:after="0" w:line="240" w:lineRule="auto"/>
              <w:jc w:val="center"/>
              <w:rPr>
                <w:rFonts w:ascii="Calibri" w:eastAsia="Times New Roman" w:hAnsi="Calibri"/>
                <w:b/>
                <w:bCs/>
                <w:color w:val="000000"/>
                <w:sz w:val="18"/>
                <w:szCs w:val="18"/>
                <w:lang w:eastAsia="es-EC"/>
              </w:rPr>
            </w:pPr>
          </w:p>
        </w:tc>
        <w:tc>
          <w:tcPr>
            <w:tcW w:w="1077" w:type="dxa"/>
            <w:gridSpan w:val="4"/>
            <w:shd w:val="clear" w:color="000000" w:fill="FFFFFF"/>
            <w:noWrap/>
            <w:vAlign w:val="bottom"/>
            <w:hideMark/>
          </w:tcPr>
          <w:p w:rsidR="001031CA" w:rsidRPr="00BE5CB7" w:rsidRDefault="001031CA" w:rsidP="00BE5CB7">
            <w:pPr>
              <w:spacing w:after="0" w:line="240" w:lineRule="auto"/>
              <w:rPr>
                <w:rFonts w:ascii="Calibri" w:eastAsia="Times New Roman" w:hAnsi="Calibri"/>
                <w:color w:val="000000"/>
                <w:sz w:val="22"/>
                <w:szCs w:val="22"/>
                <w:lang w:eastAsia="es-EC"/>
              </w:rPr>
            </w:pPr>
          </w:p>
        </w:tc>
        <w:tc>
          <w:tcPr>
            <w:tcW w:w="597" w:type="dxa"/>
            <w:gridSpan w:val="2"/>
            <w:shd w:val="clear" w:color="000000" w:fill="FFFFFF"/>
            <w:noWrap/>
            <w:vAlign w:val="bottom"/>
            <w:hideMark/>
          </w:tcPr>
          <w:p w:rsidR="001031CA" w:rsidRPr="00BE5CB7" w:rsidRDefault="001031CA" w:rsidP="00BE5CB7">
            <w:pPr>
              <w:spacing w:after="0" w:line="240" w:lineRule="auto"/>
              <w:rPr>
                <w:rFonts w:ascii="Calibri" w:eastAsia="Times New Roman" w:hAnsi="Calibri"/>
                <w:color w:val="000000"/>
                <w:sz w:val="22"/>
                <w:szCs w:val="22"/>
                <w:lang w:eastAsia="es-EC"/>
              </w:rPr>
            </w:pPr>
          </w:p>
        </w:tc>
        <w:tc>
          <w:tcPr>
            <w:tcW w:w="452" w:type="dxa"/>
            <w:gridSpan w:val="2"/>
            <w:shd w:val="clear" w:color="000000" w:fill="FFFFFF"/>
            <w:noWrap/>
            <w:vAlign w:val="bottom"/>
            <w:hideMark/>
          </w:tcPr>
          <w:p w:rsidR="001031CA" w:rsidRPr="00BE5CB7" w:rsidRDefault="001031CA" w:rsidP="00BE5CB7">
            <w:pPr>
              <w:spacing w:after="0" w:line="240" w:lineRule="auto"/>
              <w:rPr>
                <w:rFonts w:ascii="Calibri" w:eastAsia="Times New Roman" w:hAnsi="Calibri"/>
                <w:color w:val="000000"/>
                <w:sz w:val="22"/>
                <w:szCs w:val="22"/>
                <w:lang w:eastAsia="es-EC"/>
              </w:rPr>
            </w:pPr>
          </w:p>
        </w:tc>
      </w:tr>
      <w:tr w:rsidR="000215C8" w:rsidRPr="00BE5CB7" w:rsidTr="00A817E6">
        <w:trPr>
          <w:gridBefore w:val="1"/>
          <w:wBefore w:w="719" w:type="dxa"/>
          <w:trHeight w:val="339"/>
        </w:trPr>
        <w:tc>
          <w:tcPr>
            <w:tcW w:w="2063" w:type="dxa"/>
            <w:gridSpan w:val="5"/>
            <w:tcBorders>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lang w:eastAsia="es-EC"/>
              </w:rPr>
            </w:pPr>
            <w:r w:rsidRPr="00BE5CB7">
              <w:rPr>
                <w:rFonts w:ascii="Calibri" w:eastAsia="Times New Roman" w:hAnsi="Calibri"/>
                <w:b/>
                <w:color w:val="000000"/>
                <w:sz w:val="20"/>
                <w:lang w:eastAsia="es-EC"/>
              </w:rPr>
              <w:t> </w:t>
            </w:r>
          </w:p>
        </w:tc>
        <w:tc>
          <w:tcPr>
            <w:tcW w:w="1345" w:type="dxa"/>
            <w:gridSpan w:val="4"/>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szCs w:val="18"/>
                <w:lang w:eastAsia="es-EC"/>
              </w:rPr>
            </w:pPr>
            <w:r w:rsidRPr="00BE5CB7">
              <w:rPr>
                <w:rFonts w:ascii="Calibri" w:eastAsia="Times New Roman" w:hAnsi="Calibri"/>
                <w:b/>
                <w:bCs/>
                <w:color w:val="FFFFFF" w:themeColor="background1"/>
                <w:sz w:val="20"/>
                <w:szCs w:val="18"/>
                <w:lang w:eastAsia="es-EC"/>
              </w:rPr>
              <w:t>Enero - Marzo</w:t>
            </w:r>
          </w:p>
        </w:tc>
        <w:tc>
          <w:tcPr>
            <w:tcW w:w="1173" w:type="dxa"/>
            <w:gridSpan w:val="3"/>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szCs w:val="18"/>
                <w:lang w:eastAsia="es-EC"/>
              </w:rPr>
            </w:pPr>
            <w:r w:rsidRPr="00BE5CB7">
              <w:rPr>
                <w:rFonts w:ascii="Calibri" w:eastAsia="Times New Roman" w:hAnsi="Calibri"/>
                <w:b/>
                <w:bCs/>
                <w:color w:val="FFFFFF" w:themeColor="background1"/>
                <w:sz w:val="20"/>
                <w:szCs w:val="18"/>
                <w:lang w:eastAsia="es-EC"/>
              </w:rPr>
              <w:t>Abril -Junio</w:t>
            </w:r>
          </w:p>
        </w:tc>
        <w:tc>
          <w:tcPr>
            <w:tcW w:w="1184" w:type="dxa"/>
            <w:gridSpan w:val="5"/>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215C8" w:rsidRPr="00BE5CB7" w:rsidRDefault="000215C8" w:rsidP="00D43975">
            <w:pPr>
              <w:spacing w:after="0" w:line="240" w:lineRule="auto"/>
              <w:jc w:val="center"/>
              <w:rPr>
                <w:rFonts w:ascii="Calibri" w:eastAsia="Times New Roman" w:hAnsi="Calibri"/>
                <w:b/>
                <w:color w:val="FFFFFF" w:themeColor="background1"/>
                <w:sz w:val="20"/>
                <w:szCs w:val="22"/>
                <w:lang w:eastAsia="es-EC"/>
              </w:rPr>
            </w:pPr>
            <w:r w:rsidRPr="00BE5CB7">
              <w:rPr>
                <w:rFonts w:ascii="Calibri" w:eastAsia="Times New Roman" w:hAnsi="Calibri"/>
                <w:b/>
                <w:bCs/>
                <w:color w:val="FFFFFF" w:themeColor="background1"/>
                <w:sz w:val="20"/>
                <w:szCs w:val="18"/>
                <w:lang w:eastAsia="es-EC"/>
              </w:rPr>
              <w:t xml:space="preserve">Julio - </w:t>
            </w:r>
            <w:r w:rsidRPr="00F737DC">
              <w:rPr>
                <w:rFonts w:ascii="Calibri" w:eastAsia="Times New Roman" w:hAnsi="Calibri"/>
                <w:b/>
                <w:bCs/>
                <w:color w:val="FFFFFF" w:themeColor="background1"/>
                <w:sz w:val="20"/>
                <w:szCs w:val="18"/>
                <w:lang w:eastAsia="es-EC"/>
              </w:rPr>
              <w:t>Sept.</w:t>
            </w:r>
          </w:p>
        </w:tc>
        <w:tc>
          <w:tcPr>
            <w:tcW w:w="190" w:type="dxa"/>
            <w:tcBorders>
              <w:left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c>
          <w:tcPr>
            <w:tcW w:w="190" w:type="dxa"/>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r>
      <w:tr w:rsidR="000215C8" w:rsidRPr="00BE5CB7" w:rsidTr="00A817E6">
        <w:trPr>
          <w:gridBefore w:val="1"/>
          <w:wBefore w:w="719" w:type="dxa"/>
          <w:trHeight w:val="283"/>
        </w:trPr>
        <w:tc>
          <w:tcPr>
            <w:tcW w:w="2063" w:type="dxa"/>
            <w:gridSpan w:val="5"/>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lang w:eastAsia="es-EC"/>
              </w:rPr>
            </w:pPr>
            <w:r w:rsidRPr="00BE5CB7">
              <w:rPr>
                <w:rFonts w:ascii="Calibri" w:eastAsia="Times New Roman" w:hAnsi="Calibri"/>
                <w:b/>
                <w:bCs/>
                <w:color w:val="FFFFFF" w:themeColor="background1"/>
                <w:sz w:val="20"/>
                <w:lang w:eastAsia="es-EC"/>
              </w:rPr>
              <w:t>Mínimo</w:t>
            </w:r>
          </w:p>
        </w:tc>
        <w:tc>
          <w:tcPr>
            <w:tcW w:w="13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10%</w:t>
            </w:r>
          </w:p>
        </w:tc>
        <w:tc>
          <w:tcPr>
            <w:tcW w:w="117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10%</w:t>
            </w:r>
          </w:p>
        </w:tc>
        <w:tc>
          <w:tcPr>
            <w:tcW w:w="118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D43975">
            <w:pPr>
              <w:spacing w:after="0" w:line="240" w:lineRule="auto"/>
              <w:jc w:val="center"/>
              <w:rPr>
                <w:rFonts w:ascii="Calibri" w:eastAsia="Times New Roman" w:hAnsi="Calibri"/>
                <w:b/>
                <w:color w:val="000000"/>
                <w:sz w:val="20"/>
                <w:szCs w:val="22"/>
                <w:lang w:eastAsia="es-EC"/>
              </w:rPr>
            </w:pPr>
            <w:r w:rsidRPr="00BE5CB7">
              <w:rPr>
                <w:rFonts w:ascii="Calibri" w:eastAsia="Times New Roman" w:hAnsi="Calibri"/>
                <w:b/>
                <w:color w:val="000000"/>
                <w:sz w:val="20"/>
                <w:szCs w:val="18"/>
                <w:lang w:eastAsia="es-EC"/>
              </w:rPr>
              <w:t>10%</w:t>
            </w:r>
          </w:p>
        </w:tc>
        <w:tc>
          <w:tcPr>
            <w:tcW w:w="190" w:type="dxa"/>
            <w:tcBorders>
              <w:left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c>
          <w:tcPr>
            <w:tcW w:w="190" w:type="dxa"/>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r>
      <w:tr w:rsidR="000215C8" w:rsidRPr="00BE5CB7" w:rsidTr="00A817E6">
        <w:trPr>
          <w:gridBefore w:val="1"/>
          <w:wBefore w:w="719" w:type="dxa"/>
          <w:trHeight w:val="256"/>
        </w:trPr>
        <w:tc>
          <w:tcPr>
            <w:tcW w:w="2063" w:type="dxa"/>
            <w:gridSpan w:val="5"/>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lang w:eastAsia="es-EC"/>
              </w:rPr>
            </w:pPr>
            <w:r w:rsidRPr="00BE5CB7">
              <w:rPr>
                <w:rFonts w:ascii="Calibri" w:eastAsia="Times New Roman" w:hAnsi="Calibri"/>
                <w:b/>
                <w:bCs/>
                <w:color w:val="FFFFFF" w:themeColor="background1"/>
                <w:sz w:val="20"/>
                <w:lang w:eastAsia="es-EC"/>
              </w:rPr>
              <w:t>Máximo</w:t>
            </w:r>
          </w:p>
        </w:tc>
        <w:tc>
          <w:tcPr>
            <w:tcW w:w="13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75%</w:t>
            </w:r>
          </w:p>
        </w:tc>
        <w:tc>
          <w:tcPr>
            <w:tcW w:w="117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75%</w:t>
            </w:r>
          </w:p>
        </w:tc>
        <w:tc>
          <w:tcPr>
            <w:tcW w:w="118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D43975">
            <w:pPr>
              <w:spacing w:after="0" w:line="240" w:lineRule="auto"/>
              <w:jc w:val="center"/>
              <w:rPr>
                <w:rFonts w:ascii="Calibri" w:eastAsia="Times New Roman" w:hAnsi="Calibri"/>
                <w:b/>
                <w:color w:val="000000"/>
                <w:sz w:val="20"/>
                <w:szCs w:val="22"/>
                <w:lang w:eastAsia="es-EC"/>
              </w:rPr>
            </w:pPr>
            <w:r w:rsidRPr="00BE5CB7">
              <w:rPr>
                <w:rFonts w:ascii="Calibri" w:eastAsia="Times New Roman" w:hAnsi="Calibri"/>
                <w:b/>
                <w:color w:val="000000"/>
                <w:sz w:val="20"/>
                <w:szCs w:val="18"/>
                <w:lang w:eastAsia="es-EC"/>
              </w:rPr>
              <w:t>75%</w:t>
            </w:r>
          </w:p>
        </w:tc>
        <w:tc>
          <w:tcPr>
            <w:tcW w:w="190" w:type="dxa"/>
            <w:tcBorders>
              <w:left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c>
          <w:tcPr>
            <w:tcW w:w="190" w:type="dxa"/>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r>
      <w:tr w:rsidR="000215C8" w:rsidRPr="00BE5CB7" w:rsidTr="00A817E6">
        <w:trPr>
          <w:gridBefore w:val="1"/>
          <w:wBefore w:w="719" w:type="dxa"/>
          <w:trHeight w:val="256"/>
        </w:trPr>
        <w:tc>
          <w:tcPr>
            <w:tcW w:w="2063" w:type="dxa"/>
            <w:gridSpan w:val="5"/>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szCs w:val="18"/>
                <w:lang w:eastAsia="es-EC"/>
              </w:rPr>
            </w:pPr>
            <w:r w:rsidRPr="00BE5CB7">
              <w:rPr>
                <w:rFonts w:ascii="Calibri" w:eastAsia="Times New Roman" w:hAnsi="Calibri"/>
                <w:b/>
                <w:bCs/>
                <w:color w:val="FFFFFF" w:themeColor="background1"/>
                <w:sz w:val="20"/>
                <w:szCs w:val="18"/>
                <w:lang w:eastAsia="es-EC"/>
              </w:rPr>
              <w:t>Admisiones</w:t>
            </w:r>
          </w:p>
        </w:tc>
        <w:tc>
          <w:tcPr>
            <w:tcW w:w="13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8</w:t>
            </w:r>
          </w:p>
        </w:tc>
        <w:tc>
          <w:tcPr>
            <w:tcW w:w="117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13</w:t>
            </w:r>
          </w:p>
        </w:tc>
        <w:tc>
          <w:tcPr>
            <w:tcW w:w="118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D43975">
            <w:pPr>
              <w:spacing w:after="0" w:line="240" w:lineRule="auto"/>
              <w:jc w:val="center"/>
              <w:rPr>
                <w:rFonts w:ascii="Calibri" w:eastAsia="Times New Roman" w:hAnsi="Calibri"/>
                <w:b/>
                <w:color w:val="000000"/>
                <w:sz w:val="20"/>
                <w:szCs w:val="22"/>
                <w:lang w:eastAsia="es-EC"/>
              </w:rPr>
            </w:pPr>
            <w:r w:rsidRPr="00BE5CB7">
              <w:rPr>
                <w:rFonts w:ascii="Calibri" w:eastAsia="Times New Roman" w:hAnsi="Calibri"/>
                <w:b/>
                <w:color w:val="000000"/>
                <w:sz w:val="20"/>
                <w:szCs w:val="18"/>
                <w:lang w:eastAsia="es-EC"/>
              </w:rPr>
              <w:t>13</w:t>
            </w:r>
          </w:p>
        </w:tc>
        <w:tc>
          <w:tcPr>
            <w:tcW w:w="190" w:type="dxa"/>
            <w:tcBorders>
              <w:left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c>
          <w:tcPr>
            <w:tcW w:w="190" w:type="dxa"/>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r>
      <w:tr w:rsidR="000215C8" w:rsidRPr="00BE5CB7" w:rsidTr="00A817E6">
        <w:trPr>
          <w:gridBefore w:val="1"/>
          <w:wBefore w:w="719" w:type="dxa"/>
          <w:trHeight w:val="328"/>
        </w:trPr>
        <w:tc>
          <w:tcPr>
            <w:tcW w:w="2063" w:type="dxa"/>
            <w:gridSpan w:val="5"/>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szCs w:val="18"/>
                <w:lang w:eastAsia="es-EC"/>
              </w:rPr>
            </w:pPr>
            <w:r w:rsidRPr="00BE5CB7">
              <w:rPr>
                <w:rFonts w:ascii="Calibri" w:eastAsia="Times New Roman" w:hAnsi="Calibri"/>
                <w:b/>
                <w:bCs/>
                <w:color w:val="FFFFFF" w:themeColor="background1"/>
                <w:sz w:val="20"/>
                <w:szCs w:val="18"/>
                <w:lang w:eastAsia="es-EC"/>
              </w:rPr>
              <w:t>Desvinculac</w:t>
            </w:r>
            <w:r w:rsidRPr="00F737DC">
              <w:rPr>
                <w:rFonts w:ascii="Calibri" w:eastAsia="Times New Roman" w:hAnsi="Calibri"/>
                <w:b/>
                <w:bCs/>
                <w:color w:val="FFFFFF" w:themeColor="background1"/>
                <w:sz w:val="20"/>
                <w:szCs w:val="18"/>
                <w:lang w:eastAsia="es-EC"/>
              </w:rPr>
              <w:t>iones</w:t>
            </w:r>
          </w:p>
        </w:tc>
        <w:tc>
          <w:tcPr>
            <w:tcW w:w="13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4</w:t>
            </w:r>
          </w:p>
        </w:tc>
        <w:tc>
          <w:tcPr>
            <w:tcW w:w="117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6</w:t>
            </w:r>
          </w:p>
        </w:tc>
        <w:tc>
          <w:tcPr>
            <w:tcW w:w="118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D43975">
            <w:pPr>
              <w:spacing w:after="0" w:line="240" w:lineRule="auto"/>
              <w:jc w:val="center"/>
              <w:rPr>
                <w:rFonts w:ascii="Calibri" w:eastAsia="Times New Roman" w:hAnsi="Calibri"/>
                <w:b/>
                <w:color w:val="000000"/>
                <w:sz w:val="20"/>
                <w:szCs w:val="22"/>
                <w:lang w:eastAsia="es-EC"/>
              </w:rPr>
            </w:pPr>
            <w:r w:rsidRPr="00BE5CB7">
              <w:rPr>
                <w:rFonts w:ascii="Calibri" w:eastAsia="Times New Roman" w:hAnsi="Calibri"/>
                <w:b/>
                <w:color w:val="000000"/>
                <w:sz w:val="20"/>
                <w:szCs w:val="18"/>
                <w:lang w:eastAsia="es-EC"/>
              </w:rPr>
              <w:t>11</w:t>
            </w:r>
          </w:p>
        </w:tc>
        <w:tc>
          <w:tcPr>
            <w:tcW w:w="190" w:type="dxa"/>
            <w:tcBorders>
              <w:left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c>
          <w:tcPr>
            <w:tcW w:w="190" w:type="dxa"/>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r>
      <w:tr w:rsidR="000215C8" w:rsidRPr="00BE5CB7" w:rsidTr="00A817E6">
        <w:trPr>
          <w:gridBefore w:val="1"/>
          <w:wBefore w:w="719" w:type="dxa"/>
          <w:trHeight w:val="265"/>
        </w:trPr>
        <w:tc>
          <w:tcPr>
            <w:tcW w:w="2063" w:type="dxa"/>
            <w:gridSpan w:val="5"/>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szCs w:val="18"/>
                <w:lang w:eastAsia="es-EC"/>
              </w:rPr>
            </w:pPr>
            <w:r w:rsidRPr="00BE5CB7">
              <w:rPr>
                <w:rFonts w:ascii="Calibri" w:eastAsia="Times New Roman" w:hAnsi="Calibri"/>
                <w:b/>
                <w:bCs/>
                <w:color w:val="FFFFFF" w:themeColor="background1"/>
                <w:sz w:val="20"/>
                <w:szCs w:val="18"/>
                <w:lang w:eastAsia="es-EC"/>
              </w:rPr>
              <w:t>P</w:t>
            </w:r>
            <w:r w:rsidRPr="00F737DC">
              <w:rPr>
                <w:rFonts w:ascii="Calibri" w:eastAsia="Times New Roman" w:hAnsi="Calibri"/>
                <w:b/>
                <w:bCs/>
                <w:color w:val="FFFFFF" w:themeColor="background1"/>
                <w:sz w:val="20"/>
                <w:szCs w:val="18"/>
                <w:lang w:eastAsia="es-EC"/>
              </w:rPr>
              <w:t xml:space="preserve">romedio </w:t>
            </w:r>
            <w:r w:rsidRPr="00BE5CB7">
              <w:rPr>
                <w:rFonts w:ascii="Calibri" w:eastAsia="Times New Roman" w:hAnsi="Calibri"/>
                <w:b/>
                <w:bCs/>
                <w:color w:val="FFFFFF" w:themeColor="background1"/>
                <w:sz w:val="20"/>
                <w:szCs w:val="18"/>
                <w:lang w:eastAsia="es-EC"/>
              </w:rPr>
              <w:t>E</w:t>
            </w:r>
            <w:r w:rsidRPr="00F737DC">
              <w:rPr>
                <w:rFonts w:ascii="Calibri" w:eastAsia="Times New Roman" w:hAnsi="Calibri"/>
                <w:b/>
                <w:bCs/>
                <w:color w:val="FFFFFF" w:themeColor="background1"/>
                <w:sz w:val="20"/>
                <w:szCs w:val="18"/>
                <w:lang w:eastAsia="es-EC"/>
              </w:rPr>
              <w:t xml:space="preserve">mpleados </w:t>
            </w:r>
          </w:p>
        </w:tc>
        <w:tc>
          <w:tcPr>
            <w:tcW w:w="134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8</w:t>
            </w:r>
          </w:p>
        </w:tc>
        <w:tc>
          <w:tcPr>
            <w:tcW w:w="117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12.5</w:t>
            </w:r>
          </w:p>
        </w:tc>
        <w:tc>
          <w:tcPr>
            <w:tcW w:w="118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15C8" w:rsidRPr="00BE5CB7" w:rsidRDefault="000215C8" w:rsidP="00D43975">
            <w:pPr>
              <w:spacing w:after="0" w:line="240" w:lineRule="auto"/>
              <w:jc w:val="center"/>
              <w:rPr>
                <w:rFonts w:ascii="Calibri" w:eastAsia="Times New Roman" w:hAnsi="Calibri"/>
                <w:b/>
                <w:color w:val="000000"/>
                <w:sz w:val="20"/>
                <w:szCs w:val="22"/>
                <w:lang w:eastAsia="es-EC"/>
              </w:rPr>
            </w:pPr>
            <w:r w:rsidRPr="00BE5CB7">
              <w:rPr>
                <w:rFonts w:ascii="Calibri" w:eastAsia="Times New Roman" w:hAnsi="Calibri"/>
                <w:b/>
                <w:color w:val="000000"/>
                <w:sz w:val="20"/>
                <w:szCs w:val="18"/>
                <w:lang w:eastAsia="es-EC"/>
              </w:rPr>
              <w:t>15</w:t>
            </w:r>
          </w:p>
        </w:tc>
        <w:tc>
          <w:tcPr>
            <w:tcW w:w="190" w:type="dxa"/>
            <w:tcBorders>
              <w:left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c>
          <w:tcPr>
            <w:tcW w:w="190" w:type="dxa"/>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r>
      <w:tr w:rsidR="000215C8" w:rsidRPr="00BE5CB7" w:rsidTr="00A817E6">
        <w:trPr>
          <w:gridBefore w:val="1"/>
          <w:wBefore w:w="719" w:type="dxa"/>
          <w:trHeight w:val="355"/>
        </w:trPr>
        <w:tc>
          <w:tcPr>
            <w:tcW w:w="2063" w:type="dxa"/>
            <w:gridSpan w:val="5"/>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0215C8" w:rsidRPr="00BE5CB7" w:rsidRDefault="000215C8" w:rsidP="00BE5CB7">
            <w:pPr>
              <w:spacing w:after="0" w:line="240" w:lineRule="auto"/>
              <w:jc w:val="center"/>
              <w:rPr>
                <w:rFonts w:ascii="Calibri" w:eastAsia="Times New Roman" w:hAnsi="Calibri"/>
                <w:b/>
                <w:bCs/>
                <w:color w:val="FFFFFF" w:themeColor="background1"/>
                <w:sz w:val="20"/>
                <w:szCs w:val="18"/>
                <w:lang w:eastAsia="es-EC"/>
              </w:rPr>
            </w:pPr>
            <w:r w:rsidRPr="00F737DC">
              <w:rPr>
                <w:rFonts w:ascii="Calibri" w:eastAsia="Times New Roman" w:hAnsi="Calibri"/>
                <w:b/>
                <w:bCs/>
                <w:color w:val="FFFFFF" w:themeColor="background1"/>
                <w:sz w:val="20"/>
                <w:szCs w:val="18"/>
                <w:lang w:eastAsia="es-EC"/>
              </w:rPr>
              <w:t>Relación</w:t>
            </w:r>
          </w:p>
        </w:tc>
        <w:tc>
          <w:tcPr>
            <w:tcW w:w="1345"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75%</w:t>
            </w:r>
          </w:p>
        </w:tc>
        <w:tc>
          <w:tcPr>
            <w:tcW w:w="1173" w:type="dxa"/>
            <w:gridSpan w:val="3"/>
            <w:tcBorders>
              <w:top w:val="single" w:sz="4" w:space="0" w:color="auto"/>
              <w:left w:val="single" w:sz="4" w:space="0" w:color="auto"/>
              <w:bottom w:val="single" w:sz="4" w:space="0" w:color="auto"/>
              <w:right w:val="single" w:sz="4" w:space="0" w:color="auto"/>
            </w:tcBorders>
            <w:shd w:val="clear" w:color="auto" w:fill="FF0000"/>
            <w:vAlign w:val="center"/>
            <w:hideMark/>
          </w:tcPr>
          <w:p w:rsidR="000215C8" w:rsidRPr="00BE5CB7" w:rsidRDefault="000215C8" w:rsidP="00BE5CB7">
            <w:pPr>
              <w:spacing w:after="0" w:line="240" w:lineRule="auto"/>
              <w:jc w:val="center"/>
              <w:rPr>
                <w:rFonts w:ascii="Calibri" w:eastAsia="Times New Roman" w:hAnsi="Calibri"/>
                <w:b/>
                <w:color w:val="000000"/>
                <w:sz w:val="20"/>
                <w:szCs w:val="18"/>
                <w:lang w:eastAsia="es-EC"/>
              </w:rPr>
            </w:pPr>
            <w:r w:rsidRPr="00BE5CB7">
              <w:rPr>
                <w:rFonts w:ascii="Calibri" w:eastAsia="Times New Roman" w:hAnsi="Calibri"/>
                <w:b/>
                <w:color w:val="000000"/>
                <w:sz w:val="20"/>
                <w:szCs w:val="18"/>
                <w:lang w:eastAsia="es-EC"/>
              </w:rPr>
              <w:t>76%</w:t>
            </w:r>
          </w:p>
        </w:tc>
        <w:tc>
          <w:tcPr>
            <w:tcW w:w="1184" w:type="dxa"/>
            <w:gridSpan w:val="5"/>
            <w:tcBorders>
              <w:top w:val="single" w:sz="4" w:space="0" w:color="auto"/>
              <w:left w:val="single" w:sz="4" w:space="0" w:color="auto"/>
              <w:bottom w:val="single" w:sz="4" w:space="0" w:color="auto"/>
              <w:right w:val="single" w:sz="4" w:space="0" w:color="auto"/>
            </w:tcBorders>
            <w:shd w:val="clear" w:color="auto" w:fill="FF0000"/>
            <w:vAlign w:val="center"/>
            <w:hideMark/>
          </w:tcPr>
          <w:p w:rsidR="000215C8" w:rsidRPr="00BE5CB7" w:rsidRDefault="000215C8" w:rsidP="00D43975">
            <w:pPr>
              <w:spacing w:after="0" w:line="240" w:lineRule="auto"/>
              <w:jc w:val="center"/>
              <w:rPr>
                <w:rFonts w:ascii="Calibri" w:eastAsia="Times New Roman" w:hAnsi="Calibri"/>
                <w:b/>
                <w:color w:val="000000"/>
                <w:sz w:val="20"/>
                <w:szCs w:val="22"/>
                <w:lang w:eastAsia="es-EC"/>
              </w:rPr>
            </w:pPr>
            <w:r w:rsidRPr="00BE5CB7">
              <w:rPr>
                <w:rFonts w:ascii="Calibri" w:eastAsia="Times New Roman" w:hAnsi="Calibri"/>
                <w:b/>
                <w:color w:val="000000"/>
                <w:sz w:val="20"/>
                <w:szCs w:val="18"/>
                <w:lang w:eastAsia="es-EC"/>
              </w:rPr>
              <w:t>80%</w:t>
            </w:r>
          </w:p>
        </w:tc>
        <w:tc>
          <w:tcPr>
            <w:tcW w:w="190" w:type="dxa"/>
            <w:tcBorders>
              <w:left w:val="single" w:sz="4" w:space="0" w:color="auto"/>
            </w:tcBorders>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c>
          <w:tcPr>
            <w:tcW w:w="190" w:type="dxa"/>
            <w:shd w:val="clear" w:color="000000" w:fill="FFFFFF"/>
            <w:noWrap/>
            <w:vAlign w:val="bottom"/>
            <w:hideMark/>
          </w:tcPr>
          <w:p w:rsidR="000215C8" w:rsidRPr="00BE5CB7" w:rsidRDefault="000215C8" w:rsidP="00BE5CB7">
            <w:pPr>
              <w:spacing w:after="0" w:line="240" w:lineRule="auto"/>
              <w:rPr>
                <w:rFonts w:ascii="Calibri" w:eastAsia="Times New Roman" w:hAnsi="Calibri"/>
                <w:color w:val="000000"/>
                <w:sz w:val="22"/>
                <w:szCs w:val="22"/>
                <w:lang w:eastAsia="es-EC"/>
              </w:rPr>
            </w:pPr>
            <w:r w:rsidRPr="00BE5CB7">
              <w:rPr>
                <w:rFonts w:ascii="Calibri" w:eastAsia="Times New Roman" w:hAnsi="Calibri"/>
                <w:color w:val="000000"/>
                <w:sz w:val="22"/>
                <w:szCs w:val="22"/>
                <w:lang w:eastAsia="es-EC"/>
              </w:rPr>
              <w:t> </w:t>
            </w:r>
          </w:p>
        </w:tc>
      </w:tr>
    </w:tbl>
    <w:tbl>
      <w:tblPr>
        <w:tblpPr w:leftFromText="141" w:rightFromText="141" w:vertAnchor="text" w:horzAnchor="page" w:tblpX="7276"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350"/>
      </w:tblGrid>
      <w:tr w:rsidR="00A817E6" w:rsidRPr="00C11874" w:rsidTr="00A817E6">
        <w:trPr>
          <w:trHeight w:val="313"/>
        </w:trPr>
        <w:tc>
          <w:tcPr>
            <w:tcW w:w="1530" w:type="dxa"/>
            <w:shd w:val="clear" w:color="auto" w:fill="FF0000"/>
            <w:vAlign w:val="center"/>
          </w:tcPr>
          <w:p w:rsidR="00A817E6" w:rsidRPr="00A52B3E" w:rsidRDefault="00A817E6" w:rsidP="00A817E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Inaceptable</w:t>
            </w:r>
          </w:p>
        </w:tc>
        <w:tc>
          <w:tcPr>
            <w:tcW w:w="1350" w:type="dxa"/>
            <w:shd w:val="clear" w:color="auto" w:fill="FFFFFF"/>
            <w:vAlign w:val="center"/>
          </w:tcPr>
          <w:p w:rsidR="00A817E6" w:rsidRPr="004837D6" w:rsidRDefault="00A817E6" w:rsidP="00A817E6">
            <w:pPr>
              <w:tabs>
                <w:tab w:val="left" w:pos="7938"/>
              </w:tabs>
              <w:spacing w:after="0" w:line="240" w:lineRule="auto"/>
              <w:jc w:val="center"/>
              <w:rPr>
                <w:rFonts w:eastAsia="Times New Roman" w:cs="Arial"/>
                <w:bCs/>
                <w:sz w:val="18"/>
                <w:szCs w:val="24"/>
                <w:lang w:val="es-ES" w:eastAsia="es-ES"/>
              </w:rPr>
            </w:pPr>
            <w:r>
              <w:rPr>
                <w:rFonts w:eastAsia="Times New Roman" w:cs="Arial"/>
                <w:bCs/>
                <w:sz w:val="18"/>
                <w:szCs w:val="24"/>
                <w:lang w:val="es-ES" w:eastAsia="es-ES"/>
              </w:rPr>
              <w:t>&gt; 75</w:t>
            </w:r>
            <w:r w:rsidRPr="004837D6">
              <w:rPr>
                <w:rFonts w:eastAsia="Times New Roman" w:cs="Arial"/>
                <w:bCs/>
                <w:sz w:val="18"/>
                <w:szCs w:val="24"/>
                <w:lang w:val="es-ES" w:eastAsia="es-ES"/>
              </w:rPr>
              <w:t>%</w:t>
            </w:r>
          </w:p>
        </w:tc>
      </w:tr>
      <w:tr w:rsidR="00A817E6" w:rsidRPr="00C11874" w:rsidTr="00A817E6">
        <w:trPr>
          <w:trHeight w:val="313"/>
        </w:trPr>
        <w:tc>
          <w:tcPr>
            <w:tcW w:w="1530" w:type="dxa"/>
            <w:shd w:val="clear" w:color="auto" w:fill="FFFF00"/>
            <w:vAlign w:val="center"/>
          </w:tcPr>
          <w:p w:rsidR="00A817E6" w:rsidRPr="00A52B3E" w:rsidRDefault="00A817E6" w:rsidP="00A817E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Aceptable</w:t>
            </w:r>
          </w:p>
        </w:tc>
        <w:tc>
          <w:tcPr>
            <w:tcW w:w="1350" w:type="dxa"/>
            <w:shd w:val="clear" w:color="auto" w:fill="FFFFFF"/>
            <w:vAlign w:val="center"/>
          </w:tcPr>
          <w:p w:rsidR="00A817E6" w:rsidRPr="00A52B3E" w:rsidRDefault="00A817E6" w:rsidP="00A817E6">
            <w:pPr>
              <w:tabs>
                <w:tab w:val="left" w:pos="7938"/>
              </w:tabs>
              <w:spacing w:after="0" w:line="240" w:lineRule="auto"/>
              <w:jc w:val="center"/>
              <w:rPr>
                <w:rFonts w:eastAsia="Times New Roman" w:cs="Arial"/>
                <w:sz w:val="18"/>
                <w:szCs w:val="24"/>
                <w:lang w:val="es-ES" w:eastAsia="es-ES"/>
              </w:rPr>
            </w:pPr>
            <w:r w:rsidRPr="00A52B3E">
              <w:rPr>
                <w:rFonts w:eastAsia="Times New Roman" w:cs="Arial"/>
                <w:sz w:val="18"/>
                <w:szCs w:val="24"/>
                <w:lang w:val="es-ES" w:eastAsia="es-ES"/>
              </w:rPr>
              <w:t>7</w:t>
            </w:r>
            <w:r>
              <w:rPr>
                <w:rFonts w:eastAsia="Times New Roman" w:cs="Arial"/>
                <w:sz w:val="18"/>
                <w:szCs w:val="24"/>
                <w:lang w:val="es-ES" w:eastAsia="es-ES"/>
              </w:rPr>
              <w:t>5</w:t>
            </w:r>
            <w:r w:rsidRPr="00A52B3E">
              <w:rPr>
                <w:rFonts w:eastAsia="Times New Roman" w:cs="Arial"/>
                <w:sz w:val="18"/>
                <w:szCs w:val="24"/>
                <w:lang w:val="es-ES" w:eastAsia="es-ES"/>
              </w:rPr>
              <w:t>% –</w:t>
            </w:r>
            <w:r>
              <w:rPr>
                <w:rFonts w:eastAsia="Times New Roman" w:cs="Arial"/>
                <w:sz w:val="18"/>
                <w:szCs w:val="24"/>
                <w:lang w:val="es-ES" w:eastAsia="es-ES"/>
              </w:rPr>
              <w:t>10</w:t>
            </w:r>
            <w:r w:rsidRPr="00A52B3E">
              <w:rPr>
                <w:rFonts w:eastAsia="Times New Roman" w:cs="Arial"/>
                <w:sz w:val="18"/>
                <w:szCs w:val="24"/>
                <w:lang w:val="es-ES" w:eastAsia="es-ES"/>
              </w:rPr>
              <w:t>%</w:t>
            </w:r>
          </w:p>
        </w:tc>
      </w:tr>
      <w:tr w:rsidR="00A817E6" w:rsidRPr="00C11874" w:rsidTr="00A817E6">
        <w:trPr>
          <w:trHeight w:val="330"/>
        </w:trPr>
        <w:tc>
          <w:tcPr>
            <w:tcW w:w="1530" w:type="dxa"/>
            <w:shd w:val="clear" w:color="auto" w:fill="66FF33"/>
            <w:vAlign w:val="center"/>
          </w:tcPr>
          <w:p w:rsidR="00A817E6" w:rsidRPr="00A52B3E" w:rsidRDefault="00A817E6" w:rsidP="00A817E6">
            <w:pPr>
              <w:tabs>
                <w:tab w:val="left" w:pos="7938"/>
              </w:tabs>
              <w:spacing w:after="0" w:line="240" w:lineRule="auto"/>
              <w:jc w:val="center"/>
              <w:rPr>
                <w:rFonts w:eastAsia="Times New Roman" w:cs="Arial"/>
                <w:b/>
                <w:bCs/>
                <w:sz w:val="20"/>
                <w:szCs w:val="24"/>
                <w:lang w:val="es-ES" w:eastAsia="es-ES"/>
              </w:rPr>
            </w:pPr>
            <w:r w:rsidRPr="00A52B3E">
              <w:rPr>
                <w:rFonts w:eastAsia="Times New Roman" w:cs="Arial"/>
                <w:b/>
                <w:bCs/>
                <w:sz w:val="20"/>
                <w:szCs w:val="24"/>
                <w:lang w:val="es-ES" w:eastAsia="es-ES"/>
              </w:rPr>
              <w:t>Excelente</w:t>
            </w:r>
          </w:p>
        </w:tc>
        <w:tc>
          <w:tcPr>
            <w:tcW w:w="1350" w:type="dxa"/>
            <w:shd w:val="clear" w:color="auto" w:fill="FFFFFF"/>
            <w:vAlign w:val="center"/>
          </w:tcPr>
          <w:p w:rsidR="00A817E6" w:rsidRPr="00A52B3E" w:rsidRDefault="00A817E6" w:rsidP="00A817E6">
            <w:pPr>
              <w:tabs>
                <w:tab w:val="left" w:pos="7938"/>
              </w:tabs>
              <w:spacing w:after="0" w:line="240" w:lineRule="auto"/>
              <w:jc w:val="center"/>
              <w:rPr>
                <w:rFonts w:eastAsia="Times New Roman" w:cs="Arial"/>
                <w:sz w:val="18"/>
                <w:szCs w:val="24"/>
                <w:lang w:val="es-ES" w:eastAsia="es-ES"/>
              </w:rPr>
            </w:pPr>
            <w:r>
              <w:rPr>
                <w:rFonts w:eastAsia="Times New Roman" w:cs="Arial"/>
                <w:sz w:val="18"/>
                <w:szCs w:val="24"/>
                <w:lang w:val="es-ES" w:eastAsia="es-ES"/>
              </w:rPr>
              <w:t>&lt; 10</w:t>
            </w:r>
            <w:r w:rsidRPr="00A52B3E">
              <w:rPr>
                <w:rFonts w:eastAsia="Times New Roman" w:cs="Arial"/>
                <w:sz w:val="18"/>
                <w:szCs w:val="24"/>
                <w:lang w:val="es-ES" w:eastAsia="es-ES"/>
              </w:rPr>
              <w:t>%</w:t>
            </w:r>
          </w:p>
        </w:tc>
      </w:tr>
    </w:tbl>
    <w:p w:rsidR="001031CA" w:rsidRDefault="001031CA" w:rsidP="002023E8">
      <w:pPr>
        <w:tabs>
          <w:tab w:val="left" w:pos="45"/>
          <w:tab w:val="left" w:pos="1260"/>
          <w:tab w:val="left" w:pos="1350"/>
        </w:tabs>
        <w:spacing w:line="480" w:lineRule="auto"/>
        <w:ind w:left="1418"/>
        <w:jc w:val="both"/>
        <w:rPr>
          <w:rFonts w:eastAsia="Calibri" w:cs="Arial"/>
        </w:rPr>
      </w:pPr>
      <w:r>
        <w:rPr>
          <w:rFonts w:eastAsia="Calibri" w:cs="Arial"/>
          <w:noProof/>
          <w:lang w:eastAsia="es-EC"/>
        </w:rPr>
        <w:drawing>
          <wp:anchor distT="0" distB="0" distL="114300" distR="114300" simplePos="0" relativeHeight="251802112" behindDoc="1" locked="0" layoutInCell="1" allowOverlap="1">
            <wp:simplePos x="0" y="0"/>
            <wp:positionH relativeFrom="column">
              <wp:posOffset>2670175</wp:posOffset>
            </wp:positionH>
            <wp:positionV relativeFrom="paragraph">
              <wp:posOffset>116840</wp:posOffset>
            </wp:positionV>
            <wp:extent cx="358140" cy="561975"/>
            <wp:effectExtent l="19050" t="0" r="3810" b="0"/>
            <wp:wrapTight wrapText="bothSides">
              <wp:wrapPolygon edited="0">
                <wp:start x="-1149" y="0"/>
                <wp:lineTo x="-1149" y="21234"/>
                <wp:lineTo x="21830" y="21234"/>
                <wp:lineTo x="21830" y="0"/>
                <wp:lineTo x="-1149" y="0"/>
              </wp:wrapPolygon>
            </wp:wrapTight>
            <wp:docPr id="19"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39" cstate="print"/>
                    <a:srcRect l="18750" r="19444"/>
                    <a:stretch>
                      <a:fillRect/>
                    </a:stretch>
                  </pic:blipFill>
                  <pic:spPr bwMode="auto">
                    <a:xfrm>
                      <a:off x="0" y="0"/>
                      <a:ext cx="358140" cy="561975"/>
                    </a:xfrm>
                    <a:prstGeom prst="rect">
                      <a:avLst/>
                    </a:prstGeom>
                    <a:noFill/>
                    <a:ln w="9525">
                      <a:noFill/>
                      <a:miter lim="800000"/>
                      <a:headEnd/>
                      <a:tailEnd/>
                    </a:ln>
                  </pic:spPr>
                </pic:pic>
              </a:graphicData>
            </a:graphic>
          </wp:anchor>
        </w:drawing>
      </w:r>
    </w:p>
    <w:p w:rsidR="001031CA" w:rsidRDefault="001031CA" w:rsidP="002023E8">
      <w:pPr>
        <w:tabs>
          <w:tab w:val="left" w:pos="45"/>
          <w:tab w:val="left" w:pos="1260"/>
          <w:tab w:val="left" w:pos="1350"/>
        </w:tabs>
        <w:spacing w:line="480" w:lineRule="auto"/>
        <w:ind w:left="1418"/>
        <w:jc w:val="both"/>
        <w:rPr>
          <w:rFonts w:eastAsia="Calibri" w:cs="Arial"/>
        </w:rPr>
      </w:pPr>
    </w:p>
    <w:p w:rsidR="001031CA" w:rsidRPr="001031CA" w:rsidRDefault="001031CA" w:rsidP="001031CA">
      <w:pPr>
        <w:spacing w:after="0" w:line="240" w:lineRule="auto"/>
        <w:ind w:left="1440"/>
        <w:jc w:val="center"/>
        <w:rPr>
          <w:rFonts w:eastAsia="Calibri" w:cs="Arial"/>
          <w:b/>
          <w:szCs w:val="24"/>
        </w:rPr>
      </w:pPr>
      <w:r w:rsidRPr="006F7C2E">
        <w:rPr>
          <w:rFonts w:eastAsia="Calibri" w:cs="Arial"/>
          <w:szCs w:val="24"/>
        </w:rPr>
        <w:t>Figura</w:t>
      </w:r>
      <w:r>
        <w:rPr>
          <w:rFonts w:eastAsia="Calibri" w:cs="Arial"/>
          <w:szCs w:val="24"/>
        </w:rPr>
        <w:t xml:space="preserve"> 4.22. </w:t>
      </w:r>
      <w:r w:rsidR="00701098">
        <w:rPr>
          <w:rFonts w:eastAsia="Calibri" w:cs="Arial"/>
          <w:szCs w:val="24"/>
        </w:rPr>
        <w:t>GRÁFICA DE TENDENCIA N</w:t>
      </w:r>
      <w:r w:rsidR="00701098" w:rsidRPr="006F7C2E">
        <w:rPr>
          <w:rFonts w:eastAsia="Calibri" w:cs="Arial"/>
          <w:szCs w:val="24"/>
          <w:vertAlign w:val="superscript"/>
        </w:rPr>
        <w:t>O</w:t>
      </w:r>
      <w:r w:rsidR="00701098">
        <w:rPr>
          <w:rFonts w:eastAsia="Calibri" w:cs="Arial"/>
          <w:szCs w:val="24"/>
        </w:rPr>
        <w:t>9</w:t>
      </w:r>
      <w:r w:rsidR="00701098" w:rsidRPr="006F7C2E">
        <w:rPr>
          <w:rFonts w:eastAsia="Calibri" w:cs="Arial"/>
          <w:szCs w:val="24"/>
        </w:rPr>
        <w:t xml:space="preserve"> –</w:t>
      </w:r>
      <w:r w:rsidR="00701098">
        <w:rPr>
          <w:rFonts w:eastAsia="Calibri" w:cs="Arial"/>
          <w:szCs w:val="24"/>
        </w:rPr>
        <w:t xml:space="preserve"> Í</w:t>
      </w:r>
      <w:r w:rsidR="00701098" w:rsidRPr="001031CA">
        <w:rPr>
          <w:rFonts w:eastAsia="Calibri" w:cs="Arial"/>
          <w:szCs w:val="24"/>
        </w:rPr>
        <w:t>NDICE ROTACIÓN LABORAL</w:t>
      </w:r>
    </w:p>
    <w:p w:rsidR="00A817E6" w:rsidRDefault="00A817E6" w:rsidP="001031CA">
      <w:pPr>
        <w:spacing w:after="0" w:line="240" w:lineRule="auto"/>
        <w:ind w:left="1440"/>
        <w:jc w:val="center"/>
        <w:rPr>
          <w:rFonts w:eastAsia="Calibri" w:cs="Arial"/>
        </w:rPr>
      </w:pPr>
    </w:p>
    <w:p w:rsidR="00A817E6" w:rsidRDefault="00A817E6" w:rsidP="00A817E6">
      <w:pPr>
        <w:tabs>
          <w:tab w:val="left" w:pos="45"/>
          <w:tab w:val="left" w:pos="1260"/>
          <w:tab w:val="left" w:pos="1350"/>
          <w:tab w:val="left" w:pos="3495"/>
        </w:tabs>
        <w:spacing w:line="480" w:lineRule="auto"/>
        <w:ind w:left="1418"/>
        <w:jc w:val="both"/>
        <w:rPr>
          <w:rFonts w:eastAsia="Calibri" w:cs="Arial"/>
        </w:rPr>
      </w:pPr>
      <w:r>
        <w:rPr>
          <w:rFonts w:eastAsia="Calibri" w:cs="Arial"/>
        </w:rPr>
        <w:tab/>
      </w:r>
    </w:p>
    <w:p w:rsidR="00A817E6" w:rsidRDefault="00A817E6" w:rsidP="002023E8">
      <w:pPr>
        <w:tabs>
          <w:tab w:val="left" w:pos="45"/>
          <w:tab w:val="left" w:pos="1260"/>
          <w:tab w:val="left" w:pos="1350"/>
        </w:tabs>
        <w:spacing w:line="480" w:lineRule="auto"/>
        <w:ind w:left="1418"/>
        <w:jc w:val="both"/>
        <w:rPr>
          <w:rFonts w:eastAsia="Calibri" w:cs="Arial"/>
        </w:rPr>
      </w:pPr>
    </w:p>
    <w:p w:rsidR="00BE5CB7" w:rsidRDefault="00343F3F" w:rsidP="008F5D3F">
      <w:pPr>
        <w:tabs>
          <w:tab w:val="left" w:pos="45"/>
          <w:tab w:val="left" w:pos="1260"/>
          <w:tab w:val="left" w:pos="1350"/>
        </w:tabs>
        <w:spacing w:after="0" w:line="480" w:lineRule="auto"/>
        <w:ind w:left="990"/>
        <w:jc w:val="both"/>
        <w:rPr>
          <w:rFonts w:eastAsia="Calibri" w:cs="Arial"/>
        </w:rPr>
      </w:pPr>
      <w:r>
        <w:rPr>
          <w:rFonts w:eastAsia="Calibri" w:cs="Arial"/>
        </w:rPr>
        <w:lastRenderedPageBreak/>
        <w:t>La grá</w:t>
      </w:r>
      <w:r w:rsidR="00F737DC" w:rsidRPr="004A751D">
        <w:rPr>
          <w:rFonts w:eastAsia="Calibri" w:cs="Arial"/>
        </w:rPr>
        <w:t xml:space="preserve">fica </w:t>
      </w:r>
      <w:r w:rsidR="001031CA">
        <w:rPr>
          <w:rFonts w:eastAsia="Calibri" w:cs="Arial"/>
        </w:rPr>
        <w:t>N</w:t>
      </w:r>
      <w:r w:rsidR="001031CA" w:rsidRPr="001031CA">
        <w:rPr>
          <w:rFonts w:eastAsia="Calibri" w:cs="Arial"/>
          <w:vertAlign w:val="superscript"/>
        </w:rPr>
        <w:t>o</w:t>
      </w:r>
      <w:r w:rsidR="001031CA">
        <w:rPr>
          <w:rFonts w:eastAsia="Calibri" w:cs="Arial"/>
        </w:rPr>
        <w:t xml:space="preserve">9 </w:t>
      </w:r>
      <w:r w:rsidR="00F737DC" w:rsidRPr="004A751D">
        <w:rPr>
          <w:rFonts w:eastAsia="Calibri" w:cs="Arial"/>
        </w:rPr>
        <w:t xml:space="preserve">de tendencia muestra el comportamiento </w:t>
      </w:r>
      <w:r w:rsidR="00F737DC">
        <w:rPr>
          <w:rFonts w:eastAsia="Calibri" w:cs="Arial"/>
        </w:rPr>
        <w:t>de</w:t>
      </w:r>
      <w:r>
        <w:rPr>
          <w:rFonts w:eastAsia="Calibri" w:cs="Arial"/>
        </w:rPr>
        <w:t xml:space="preserve">l índice de rotación laboral, la </w:t>
      </w:r>
      <w:r w:rsidR="001031CA">
        <w:rPr>
          <w:rFonts w:eastAsia="Calibri" w:cs="Arial"/>
        </w:rPr>
        <w:t>cual evidencia</w:t>
      </w:r>
      <w:r w:rsidR="00F737DC">
        <w:rPr>
          <w:rFonts w:eastAsia="Calibri" w:cs="Arial"/>
        </w:rPr>
        <w:t xml:space="preserve"> índices altos en cada trimestre debido</w:t>
      </w:r>
      <w:r>
        <w:rPr>
          <w:rFonts w:eastAsia="Calibri" w:cs="Arial"/>
        </w:rPr>
        <w:t xml:space="preserve"> a</w:t>
      </w:r>
      <w:r w:rsidR="00F737DC">
        <w:rPr>
          <w:rFonts w:eastAsia="Calibri" w:cs="Arial"/>
        </w:rPr>
        <w:t xml:space="preserve"> que el personal</w:t>
      </w:r>
      <w:r w:rsidR="00867A88">
        <w:rPr>
          <w:rFonts w:eastAsia="Calibri" w:cs="Arial"/>
        </w:rPr>
        <w:t xml:space="preserve"> se desvincula por muchas razones personales, cabe recalcar que el personal posee solo estudios primarios y sus residencias son muy alejadas</w:t>
      </w:r>
      <w:r w:rsidR="000E1051">
        <w:rPr>
          <w:rFonts w:eastAsia="Calibri" w:cs="Arial"/>
        </w:rPr>
        <w:t>,</w:t>
      </w:r>
      <w:r w:rsidR="00867A88">
        <w:rPr>
          <w:rFonts w:eastAsia="Calibri" w:cs="Arial"/>
        </w:rPr>
        <w:t xml:space="preserve"> por lo que la empresa incurre en costo de transporte desde su ubicación hacia los viveros.</w:t>
      </w:r>
    </w:p>
    <w:p w:rsidR="001031CA" w:rsidRDefault="001031CA" w:rsidP="008F5D3F">
      <w:pPr>
        <w:tabs>
          <w:tab w:val="left" w:pos="45"/>
          <w:tab w:val="left" w:pos="1260"/>
          <w:tab w:val="left" w:pos="1350"/>
        </w:tabs>
        <w:spacing w:after="0" w:line="480" w:lineRule="auto"/>
        <w:ind w:left="990"/>
        <w:jc w:val="both"/>
        <w:rPr>
          <w:rFonts w:eastAsia="Calibri" w:cs="Arial"/>
        </w:rPr>
      </w:pPr>
    </w:p>
    <w:p w:rsidR="00A37F39" w:rsidRDefault="00A37F39" w:rsidP="008F5D3F">
      <w:pPr>
        <w:spacing w:after="0" w:line="480" w:lineRule="auto"/>
        <w:ind w:left="994"/>
        <w:rPr>
          <w:rFonts w:cs="Arial"/>
          <w:b/>
          <w:szCs w:val="24"/>
        </w:rPr>
      </w:pPr>
      <w:r>
        <w:rPr>
          <w:rFonts w:cs="Arial"/>
          <w:b/>
          <w:szCs w:val="24"/>
        </w:rPr>
        <w:t>Reportes</w:t>
      </w:r>
      <w:r w:rsidR="0062609F">
        <w:rPr>
          <w:rFonts w:cs="Arial"/>
          <w:b/>
          <w:szCs w:val="24"/>
        </w:rPr>
        <w:t xml:space="preserve"> de los indicadores</w:t>
      </w:r>
    </w:p>
    <w:p w:rsidR="008F5D3F" w:rsidRDefault="00343F3F" w:rsidP="008F5D3F">
      <w:pPr>
        <w:spacing w:after="0" w:line="480" w:lineRule="auto"/>
        <w:ind w:left="994"/>
        <w:jc w:val="both"/>
        <w:rPr>
          <w:rFonts w:cs="Arial"/>
          <w:szCs w:val="24"/>
        </w:rPr>
      </w:pPr>
      <w:r>
        <w:rPr>
          <w:rFonts w:cs="Arial"/>
          <w:szCs w:val="24"/>
        </w:rPr>
        <w:t>A continuación se presenta los</w:t>
      </w:r>
      <w:r w:rsidR="006B31CF">
        <w:rPr>
          <w:rFonts w:cs="Arial"/>
          <w:szCs w:val="24"/>
        </w:rPr>
        <w:t xml:space="preserve"> formato</w:t>
      </w:r>
      <w:r>
        <w:rPr>
          <w:rFonts w:cs="Arial"/>
          <w:szCs w:val="24"/>
        </w:rPr>
        <w:t>s que permiten</w:t>
      </w:r>
      <w:r w:rsidR="006B31CF">
        <w:rPr>
          <w:rFonts w:cs="Arial"/>
          <w:szCs w:val="24"/>
        </w:rPr>
        <w:t xml:space="preserve"> obtener la información de los principales indicadores con </w:t>
      </w:r>
      <w:r>
        <w:rPr>
          <w:rFonts w:cs="Arial"/>
          <w:szCs w:val="24"/>
        </w:rPr>
        <w:t>sus respectivas descripciones</w:t>
      </w:r>
      <w:r w:rsidR="006B31CF">
        <w:rPr>
          <w:rFonts w:cs="Arial"/>
          <w:szCs w:val="24"/>
        </w:rPr>
        <w:t>.</w:t>
      </w:r>
    </w:p>
    <w:p w:rsidR="006B31CF" w:rsidRDefault="006B31CF" w:rsidP="008F5D3F">
      <w:pPr>
        <w:spacing w:after="0" w:line="480" w:lineRule="auto"/>
        <w:ind w:left="994"/>
        <w:jc w:val="both"/>
        <w:rPr>
          <w:rFonts w:cs="Arial"/>
          <w:b/>
          <w:szCs w:val="24"/>
        </w:rPr>
      </w:pPr>
      <w:r>
        <w:rPr>
          <w:rFonts w:cs="Arial"/>
          <w:b/>
          <w:szCs w:val="24"/>
        </w:rPr>
        <w:tab/>
      </w:r>
    </w:p>
    <w:p w:rsidR="006B31CF" w:rsidRDefault="006B31CF" w:rsidP="008F5D3F">
      <w:pPr>
        <w:spacing w:after="0" w:line="480" w:lineRule="auto"/>
        <w:ind w:left="994"/>
        <w:rPr>
          <w:rFonts w:cs="Arial"/>
          <w:b/>
          <w:szCs w:val="24"/>
        </w:rPr>
      </w:pPr>
      <w:r>
        <w:rPr>
          <w:rFonts w:cs="Arial"/>
          <w:b/>
          <w:szCs w:val="24"/>
        </w:rPr>
        <w:t>Reportes de indicadores claves del área Producción</w:t>
      </w:r>
    </w:p>
    <w:p w:rsidR="006B31CF" w:rsidRDefault="006B31CF" w:rsidP="008F5D3F">
      <w:pPr>
        <w:spacing w:after="0" w:line="480" w:lineRule="auto"/>
        <w:ind w:left="994"/>
        <w:jc w:val="both"/>
        <w:rPr>
          <w:rFonts w:cs="Arial"/>
          <w:szCs w:val="24"/>
        </w:rPr>
      </w:pPr>
      <w:r w:rsidRPr="00213F81">
        <w:rPr>
          <w:rFonts w:cs="Arial"/>
          <w:szCs w:val="24"/>
        </w:rPr>
        <w:t>Este formato permit</w:t>
      </w:r>
      <w:r w:rsidR="00343F3F">
        <w:rPr>
          <w:rFonts w:cs="Arial"/>
          <w:szCs w:val="24"/>
        </w:rPr>
        <w:t>e</w:t>
      </w:r>
      <w:r w:rsidRPr="00213F81">
        <w:rPr>
          <w:rFonts w:cs="Arial"/>
          <w:szCs w:val="24"/>
        </w:rPr>
        <w:t xml:space="preserve"> al sistema de gestión de control tener la información de los indicadores </w:t>
      </w:r>
      <w:r w:rsidR="00955FD2">
        <w:rPr>
          <w:rFonts w:cs="Arial"/>
          <w:szCs w:val="24"/>
        </w:rPr>
        <w:t xml:space="preserve">claves </w:t>
      </w:r>
      <w:r w:rsidRPr="00213F81">
        <w:rPr>
          <w:rFonts w:cs="Arial"/>
          <w:szCs w:val="24"/>
        </w:rPr>
        <w:t xml:space="preserve">del área de producción </w:t>
      </w:r>
      <w:r w:rsidR="00343F3F">
        <w:rPr>
          <w:rFonts w:cs="Arial"/>
          <w:szCs w:val="24"/>
        </w:rPr>
        <w:t>y a su vez otorga</w:t>
      </w:r>
      <w:r w:rsidR="00213F81" w:rsidRPr="00213F81">
        <w:rPr>
          <w:rFonts w:cs="Arial"/>
          <w:szCs w:val="24"/>
        </w:rPr>
        <w:t xml:space="preserve"> disponibilidad de datos.</w:t>
      </w:r>
    </w:p>
    <w:p w:rsidR="008F5D3F" w:rsidRDefault="008F5D3F" w:rsidP="00213F81">
      <w:pPr>
        <w:spacing w:line="480" w:lineRule="auto"/>
        <w:ind w:left="1440" w:hanging="24"/>
        <w:jc w:val="both"/>
        <w:rPr>
          <w:rFonts w:cs="Arial"/>
          <w:szCs w:val="24"/>
        </w:rPr>
      </w:pPr>
    </w:p>
    <w:p w:rsidR="008F5D3F" w:rsidRDefault="008F5D3F" w:rsidP="00213F81">
      <w:pPr>
        <w:spacing w:line="480" w:lineRule="auto"/>
        <w:ind w:left="1440" w:hanging="24"/>
        <w:jc w:val="both"/>
        <w:rPr>
          <w:rFonts w:cs="Arial"/>
          <w:szCs w:val="24"/>
        </w:rPr>
      </w:pPr>
    </w:p>
    <w:p w:rsidR="008F5D3F" w:rsidRDefault="008F5D3F" w:rsidP="00213F81">
      <w:pPr>
        <w:spacing w:line="480" w:lineRule="auto"/>
        <w:ind w:left="1440" w:hanging="24"/>
        <w:jc w:val="both"/>
        <w:rPr>
          <w:rFonts w:cs="Arial"/>
          <w:szCs w:val="24"/>
        </w:rPr>
      </w:pPr>
    </w:p>
    <w:p w:rsidR="008F5D3F" w:rsidRDefault="008F5D3F" w:rsidP="00213F81">
      <w:pPr>
        <w:spacing w:line="480" w:lineRule="auto"/>
        <w:ind w:left="1440" w:hanging="24"/>
        <w:jc w:val="both"/>
        <w:rPr>
          <w:rFonts w:cs="Arial"/>
          <w:szCs w:val="24"/>
        </w:rPr>
      </w:pPr>
    </w:p>
    <w:tbl>
      <w:tblPr>
        <w:tblW w:w="5521" w:type="dxa"/>
        <w:tblInd w:w="1865" w:type="dxa"/>
        <w:tblCellMar>
          <w:left w:w="70" w:type="dxa"/>
          <w:right w:w="70" w:type="dxa"/>
        </w:tblCellMar>
        <w:tblLook w:val="04A0"/>
      </w:tblPr>
      <w:tblGrid>
        <w:gridCol w:w="1896"/>
        <w:gridCol w:w="1219"/>
        <w:gridCol w:w="1484"/>
        <w:gridCol w:w="922"/>
      </w:tblGrid>
      <w:tr w:rsidR="00955FD2" w:rsidRPr="00955FD2" w:rsidTr="008F5D3F">
        <w:trPr>
          <w:trHeight w:val="300"/>
        </w:trPr>
        <w:tc>
          <w:tcPr>
            <w:tcW w:w="5521" w:type="dxa"/>
            <w:gridSpan w:val="4"/>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955FD2" w:rsidRPr="00955FD2" w:rsidRDefault="00955FD2" w:rsidP="00955FD2">
            <w:pPr>
              <w:spacing w:after="0" w:line="240" w:lineRule="auto"/>
              <w:jc w:val="center"/>
              <w:rPr>
                <w:rFonts w:eastAsia="Times New Roman" w:cs="Arial"/>
                <w:b/>
                <w:bCs/>
                <w:color w:val="FFFFFF"/>
                <w:sz w:val="22"/>
                <w:szCs w:val="22"/>
                <w:lang w:eastAsia="es-EC"/>
              </w:rPr>
            </w:pPr>
            <w:r w:rsidRPr="00955FD2">
              <w:rPr>
                <w:rFonts w:eastAsia="Times New Roman" w:cs="Arial"/>
                <w:b/>
                <w:bCs/>
                <w:color w:val="FFFFFF"/>
                <w:sz w:val="22"/>
                <w:szCs w:val="22"/>
                <w:lang w:eastAsia="es-EC"/>
              </w:rPr>
              <w:lastRenderedPageBreak/>
              <w:t>REPORTE DE INDICADORES</w:t>
            </w:r>
          </w:p>
        </w:tc>
      </w:tr>
      <w:tr w:rsidR="00955FD2" w:rsidRPr="00955FD2" w:rsidTr="008F5D3F">
        <w:trPr>
          <w:trHeight w:val="300"/>
        </w:trPr>
        <w:tc>
          <w:tcPr>
            <w:tcW w:w="5521" w:type="dxa"/>
            <w:gridSpan w:val="4"/>
            <w:tcBorders>
              <w:top w:val="single" w:sz="4" w:space="0" w:color="auto"/>
              <w:left w:val="nil"/>
              <w:bottom w:val="single" w:sz="4" w:space="0" w:color="auto"/>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1896" w:type="dxa"/>
            <w:tcBorders>
              <w:top w:val="nil"/>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Área</w:t>
            </w:r>
          </w:p>
        </w:tc>
        <w:tc>
          <w:tcPr>
            <w:tcW w:w="3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r w:rsidRPr="00955FD2">
              <w:rPr>
                <w:rFonts w:eastAsia="Times New Roman" w:cs="Arial"/>
                <w:color w:val="000000"/>
                <w:sz w:val="20"/>
                <w:szCs w:val="20"/>
                <w:lang w:eastAsia="es-EC"/>
              </w:rPr>
              <w:t>Producción</w:t>
            </w:r>
          </w:p>
        </w:tc>
      </w:tr>
      <w:tr w:rsidR="00955FD2" w:rsidRPr="00955FD2" w:rsidTr="008F5D3F">
        <w:trPr>
          <w:trHeight w:val="300"/>
        </w:trPr>
        <w:tc>
          <w:tcPr>
            <w:tcW w:w="1896" w:type="dxa"/>
            <w:tcBorders>
              <w:top w:val="nil"/>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Responsable</w:t>
            </w:r>
          </w:p>
        </w:tc>
        <w:tc>
          <w:tcPr>
            <w:tcW w:w="3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r w:rsidRPr="00955FD2">
              <w:rPr>
                <w:rFonts w:eastAsia="Times New Roman" w:cs="Arial"/>
                <w:color w:val="000000"/>
                <w:sz w:val="20"/>
                <w:szCs w:val="20"/>
                <w:lang w:eastAsia="es-EC"/>
              </w:rPr>
              <w:t>Asistente de Producción</w:t>
            </w:r>
          </w:p>
        </w:tc>
      </w:tr>
      <w:tr w:rsidR="00955FD2" w:rsidRPr="00955FD2" w:rsidTr="008F5D3F">
        <w:trPr>
          <w:trHeight w:val="300"/>
        </w:trPr>
        <w:tc>
          <w:tcPr>
            <w:tcW w:w="1896" w:type="dxa"/>
            <w:tcBorders>
              <w:top w:val="nil"/>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Fecha</w:t>
            </w:r>
          </w:p>
        </w:tc>
        <w:tc>
          <w:tcPr>
            <w:tcW w:w="3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1896" w:type="dxa"/>
            <w:tcBorders>
              <w:top w:val="nil"/>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Frecuencia</w:t>
            </w:r>
          </w:p>
        </w:tc>
        <w:tc>
          <w:tcPr>
            <w:tcW w:w="1219"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r w:rsidRPr="00955FD2">
              <w:rPr>
                <w:rFonts w:eastAsia="Times New Roman" w:cs="Arial"/>
                <w:color w:val="000000"/>
                <w:sz w:val="20"/>
                <w:szCs w:val="20"/>
                <w:lang w:eastAsia="es-EC"/>
              </w:rPr>
              <w:t>Semanal</w:t>
            </w:r>
          </w:p>
        </w:tc>
        <w:tc>
          <w:tcPr>
            <w:tcW w:w="1484" w:type="dxa"/>
            <w:tcBorders>
              <w:top w:val="nil"/>
              <w:left w:val="nil"/>
              <w:bottom w:val="single" w:sz="4" w:space="0" w:color="auto"/>
              <w:right w:val="single" w:sz="4" w:space="0" w:color="auto"/>
            </w:tcBorders>
            <w:shd w:val="clear" w:color="000000" w:fill="FFFFFF"/>
            <w:noWrap/>
            <w:vAlign w:val="bottom"/>
            <w:hideMark/>
          </w:tcPr>
          <w:p w:rsidR="00955FD2" w:rsidRPr="00955FD2" w:rsidRDefault="00BD13B0" w:rsidP="00955FD2">
            <w:pPr>
              <w:spacing w:after="0" w:line="240" w:lineRule="auto"/>
              <w:jc w:val="center"/>
              <w:rPr>
                <w:rFonts w:eastAsia="Times New Roman" w:cs="Arial"/>
                <w:b/>
                <w:bCs/>
                <w:color w:val="000000"/>
                <w:sz w:val="20"/>
                <w:szCs w:val="20"/>
                <w:lang w:eastAsia="es-EC"/>
              </w:rPr>
            </w:pPr>
            <w:r>
              <w:rPr>
                <w:rFonts w:eastAsia="Times New Roman" w:cs="Arial"/>
                <w:b/>
                <w:bCs/>
                <w:color w:val="000000"/>
                <w:sz w:val="20"/>
                <w:szCs w:val="20"/>
                <w:lang w:eastAsia="es-EC"/>
              </w:rPr>
              <w:t>Semana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180"/>
        </w:trPr>
        <w:tc>
          <w:tcPr>
            <w:tcW w:w="1896" w:type="dxa"/>
            <w:tcBorders>
              <w:top w:val="nil"/>
              <w:left w:val="nil"/>
              <w:bottom w:val="nil"/>
              <w:right w:val="nil"/>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 </w:t>
            </w:r>
          </w:p>
        </w:tc>
        <w:tc>
          <w:tcPr>
            <w:tcW w:w="1219"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p>
        </w:tc>
        <w:tc>
          <w:tcPr>
            <w:tcW w:w="1484" w:type="dxa"/>
            <w:tcBorders>
              <w:top w:val="nil"/>
              <w:left w:val="nil"/>
              <w:bottom w:val="nil"/>
              <w:right w:val="nil"/>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 </w:t>
            </w:r>
          </w:p>
        </w:tc>
        <w:tc>
          <w:tcPr>
            <w:tcW w:w="922"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Indicadores Claves</w:t>
            </w:r>
          </w:p>
        </w:tc>
        <w:tc>
          <w:tcPr>
            <w:tcW w:w="1484" w:type="dxa"/>
            <w:tcBorders>
              <w:top w:val="single" w:sz="4" w:space="0" w:color="auto"/>
              <w:left w:val="nil"/>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Cantidad</w:t>
            </w:r>
          </w:p>
        </w:tc>
        <w:tc>
          <w:tcPr>
            <w:tcW w:w="922" w:type="dxa"/>
            <w:tcBorders>
              <w:top w:val="single" w:sz="4" w:space="0" w:color="auto"/>
              <w:left w:val="nil"/>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Naves</w:t>
            </w: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Numero de Jornales</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Plantas endurecidas</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Plantas enfermas y muertas</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Plantas despachadas</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15"/>
        </w:trPr>
        <w:tc>
          <w:tcPr>
            <w:tcW w:w="31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Hermanos despachados</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Hermanos no pegados</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Admisiones de personal</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31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Desvinculación de personal</w:t>
            </w:r>
          </w:p>
        </w:tc>
        <w:tc>
          <w:tcPr>
            <w:tcW w:w="1484"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92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214"/>
        </w:trPr>
        <w:tc>
          <w:tcPr>
            <w:tcW w:w="1896"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c>
          <w:tcPr>
            <w:tcW w:w="1219"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c>
          <w:tcPr>
            <w:tcW w:w="1484"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c>
          <w:tcPr>
            <w:tcW w:w="922"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r>
      <w:tr w:rsidR="00955FD2" w:rsidRPr="00955FD2" w:rsidTr="008F5D3F">
        <w:trPr>
          <w:trHeight w:val="315"/>
        </w:trPr>
        <w:tc>
          <w:tcPr>
            <w:tcW w:w="5521" w:type="dxa"/>
            <w:gridSpan w:val="4"/>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955FD2" w:rsidRPr="00955FD2" w:rsidRDefault="00955FD2" w:rsidP="00955FD2">
            <w:pPr>
              <w:spacing w:after="0" w:line="240" w:lineRule="auto"/>
              <w:jc w:val="center"/>
              <w:rPr>
                <w:rFonts w:eastAsia="Times New Roman" w:cs="Arial"/>
                <w:b/>
                <w:bCs/>
                <w:color w:val="FFFFFF"/>
                <w:szCs w:val="24"/>
                <w:lang w:eastAsia="es-EC"/>
              </w:rPr>
            </w:pPr>
            <w:r w:rsidRPr="00955FD2">
              <w:rPr>
                <w:rFonts w:eastAsia="Times New Roman" w:cs="Arial"/>
                <w:b/>
                <w:bCs/>
                <w:color w:val="FFFFFF"/>
                <w:szCs w:val="24"/>
                <w:lang w:eastAsia="es-EC"/>
              </w:rPr>
              <w:t>Observaciones</w:t>
            </w:r>
          </w:p>
        </w:tc>
      </w:tr>
      <w:tr w:rsidR="00955FD2" w:rsidRPr="00955FD2" w:rsidTr="008F5D3F">
        <w:trPr>
          <w:trHeight w:val="300"/>
        </w:trPr>
        <w:tc>
          <w:tcPr>
            <w:tcW w:w="5521"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300"/>
        </w:trPr>
        <w:tc>
          <w:tcPr>
            <w:tcW w:w="5521" w:type="dxa"/>
            <w:gridSpan w:val="4"/>
            <w:vMerge/>
            <w:tcBorders>
              <w:top w:val="single" w:sz="4" w:space="0" w:color="auto"/>
              <w:left w:val="single" w:sz="4" w:space="0" w:color="auto"/>
              <w:bottom w:val="single" w:sz="4" w:space="0" w:color="auto"/>
              <w:right w:val="single" w:sz="4" w:space="0" w:color="auto"/>
            </w:tcBorders>
            <w:vAlign w:val="center"/>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r>
    </w:tbl>
    <w:p w:rsidR="00955FD2" w:rsidRDefault="00955FD2" w:rsidP="008F5D3F">
      <w:pPr>
        <w:spacing w:after="0" w:line="480" w:lineRule="auto"/>
        <w:ind w:left="1440" w:hanging="29"/>
        <w:jc w:val="both"/>
        <w:rPr>
          <w:rFonts w:cs="Arial"/>
          <w:szCs w:val="24"/>
        </w:rPr>
      </w:pPr>
    </w:p>
    <w:p w:rsidR="00955FD2" w:rsidRDefault="00955FD2" w:rsidP="008F5D3F">
      <w:pPr>
        <w:spacing w:after="0" w:line="480" w:lineRule="auto"/>
        <w:ind w:left="1440" w:hanging="29"/>
        <w:rPr>
          <w:rFonts w:cs="Arial"/>
          <w:b/>
          <w:szCs w:val="24"/>
        </w:rPr>
      </w:pPr>
      <w:r>
        <w:rPr>
          <w:rFonts w:cs="Arial"/>
          <w:b/>
          <w:szCs w:val="24"/>
        </w:rPr>
        <w:t>Reportes de indicadores claves a nivel organizacional</w:t>
      </w:r>
    </w:p>
    <w:p w:rsidR="0053500A" w:rsidRDefault="00343F3F" w:rsidP="00846665">
      <w:pPr>
        <w:spacing w:line="480" w:lineRule="auto"/>
        <w:ind w:left="1440" w:hanging="24"/>
        <w:jc w:val="both"/>
        <w:rPr>
          <w:rFonts w:cs="Arial"/>
          <w:szCs w:val="24"/>
        </w:rPr>
      </w:pPr>
      <w:r>
        <w:rPr>
          <w:rFonts w:cs="Arial"/>
          <w:szCs w:val="24"/>
        </w:rPr>
        <w:t>Este formato permite</w:t>
      </w:r>
      <w:r w:rsidR="00955FD2" w:rsidRPr="00213F81">
        <w:rPr>
          <w:rFonts w:cs="Arial"/>
          <w:szCs w:val="24"/>
        </w:rPr>
        <w:t xml:space="preserve"> al sistema de </w:t>
      </w:r>
      <w:r w:rsidR="00955FD2">
        <w:rPr>
          <w:rFonts w:cs="Arial"/>
          <w:szCs w:val="24"/>
        </w:rPr>
        <w:t>control de gestión</w:t>
      </w:r>
      <w:r w:rsidR="00955FD2" w:rsidRPr="00213F81">
        <w:rPr>
          <w:rFonts w:cs="Arial"/>
          <w:szCs w:val="24"/>
        </w:rPr>
        <w:t xml:space="preserve"> tener la información de los indicadores </w:t>
      </w:r>
      <w:r w:rsidR="00955FD2">
        <w:rPr>
          <w:rFonts w:cs="Arial"/>
          <w:szCs w:val="24"/>
        </w:rPr>
        <w:t xml:space="preserve">claves a nivel organizacional </w:t>
      </w:r>
      <w:r>
        <w:rPr>
          <w:rFonts w:cs="Arial"/>
          <w:szCs w:val="24"/>
        </w:rPr>
        <w:t>y a su vez otorga</w:t>
      </w:r>
      <w:r w:rsidR="00955FD2" w:rsidRPr="00213F81">
        <w:rPr>
          <w:rFonts w:cs="Arial"/>
          <w:szCs w:val="24"/>
        </w:rPr>
        <w:t xml:space="preserve"> una disponibilidad de datos.</w:t>
      </w:r>
    </w:p>
    <w:p w:rsidR="008F5D3F" w:rsidRDefault="008F5D3F" w:rsidP="00846665">
      <w:pPr>
        <w:spacing w:line="480" w:lineRule="auto"/>
        <w:ind w:left="1440" w:hanging="24"/>
        <w:jc w:val="both"/>
        <w:rPr>
          <w:rFonts w:cs="Arial"/>
          <w:szCs w:val="24"/>
        </w:rPr>
      </w:pPr>
    </w:p>
    <w:p w:rsidR="008F5D3F" w:rsidRDefault="008F5D3F" w:rsidP="00846665">
      <w:pPr>
        <w:spacing w:line="480" w:lineRule="auto"/>
        <w:ind w:left="1440" w:hanging="24"/>
        <w:jc w:val="both"/>
        <w:rPr>
          <w:rFonts w:cs="Arial"/>
          <w:szCs w:val="24"/>
        </w:rPr>
      </w:pPr>
    </w:p>
    <w:p w:rsidR="008F5D3F" w:rsidRDefault="008F5D3F" w:rsidP="00846665">
      <w:pPr>
        <w:spacing w:line="480" w:lineRule="auto"/>
        <w:ind w:left="1440" w:hanging="24"/>
        <w:jc w:val="both"/>
        <w:rPr>
          <w:rFonts w:cs="Arial"/>
          <w:szCs w:val="24"/>
        </w:rPr>
      </w:pPr>
    </w:p>
    <w:p w:rsidR="008F5D3F" w:rsidRDefault="008F5D3F" w:rsidP="00846665">
      <w:pPr>
        <w:spacing w:line="480" w:lineRule="auto"/>
        <w:ind w:left="1440" w:hanging="24"/>
        <w:jc w:val="both"/>
        <w:rPr>
          <w:rFonts w:cs="Arial"/>
          <w:szCs w:val="24"/>
        </w:rPr>
      </w:pPr>
    </w:p>
    <w:tbl>
      <w:tblPr>
        <w:tblW w:w="5480" w:type="dxa"/>
        <w:tblInd w:w="1870" w:type="dxa"/>
        <w:tblCellMar>
          <w:left w:w="70" w:type="dxa"/>
          <w:right w:w="70" w:type="dxa"/>
        </w:tblCellMar>
        <w:tblLook w:val="04A0"/>
      </w:tblPr>
      <w:tblGrid>
        <w:gridCol w:w="2202"/>
        <w:gridCol w:w="1212"/>
        <w:gridCol w:w="1367"/>
        <w:gridCol w:w="699"/>
      </w:tblGrid>
      <w:tr w:rsidR="00955FD2" w:rsidRPr="00955FD2" w:rsidTr="008F5D3F">
        <w:trPr>
          <w:trHeight w:val="286"/>
        </w:trPr>
        <w:tc>
          <w:tcPr>
            <w:tcW w:w="5480" w:type="dxa"/>
            <w:gridSpan w:val="4"/>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955FD2" w:rsidRPr="00955FD2" w:rsidRDefault="00955FD2" w:rsidP="00955FD2">
            <w:pPr>
              <w:spacing w:after="0" w:line="240" w:lineRule="auto"/>
              <w:jc w:val="center"/>
              <w:rPr>
                <w:rFonts w:eastAsia="Times New Roman" w:cs="Arial"/>
                <w:b/>
                <w:bCs/>
                <w:color w:val="FFFFFF"/>
                <w:sz w:val="22"/>
                <w:szCs w:val="22"/>
                <w:lang w:eastAsia="es-EC"/>
              </w:rPr>
            </w:pPr>
            <w:r w:rsidRPr="00955FD2">
              <w:rPr>
                <w:rFonts w:eastAsia="Times New Roman" w:cs="Arial"/>
                <w:b/>
                <w:bCs/>
                <w:color w:val="FFFFFF"/>
                <w:sz w:val="22"/>
                <w:szCs w:val="22"/>
                <w:lang w:eastAsia="es-EC"/>
              </w:rPr>
              <w:lastRenderedPageBreak/>
              <w:t>REPORTE DE INDICADORES</w:t>
            </w:r>
          </w:p>
        </w:tc>
      </w:tr>
      <w:tr w:rsidR="00955FD2" w:rsidRPr="00955FD2" w:rsidTr="008F5D3F">
        <w:trPr>
          <w:trHeight w:val="286"/>
        </w:trPr>
        <w:tc>
          <w:tcPr>
            <w:tcW w:w="5480" w:type="dxa"/>
            <w:gridSpan w:val="4"/>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r>
      <w:tr w:rsidR="00955FD2" w:rsidRPr="00955FD2" w:rsidTr="008F5D3F">
        <w:trPr>
          <w:trHeight w:val="286"/>
        </w:trPr>
        <w:tc>
          <w:tcPr>
            <w:tcW w:w="220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Área</w:t>
            </w:r>
          </w:p>
        </w:tc>
        <w:tc>
          <w:tcPr>
            <w:tcW w:w="3278" w:type="dxa"/>
            <w:gridSpan w:val="3"/>
            <w:tcBorders>
              <w:top w:val="single" w:sz="4" w:space="0" w:color="auto"/>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r w:rsidRPr="00955FD2">
              <w:rPr>
                <w:rFonts w:eastAsia="Times New Roman" w:cs="Arial"/>
                <w:color w:val="000000"/>
                <w:sz w:val="20"/>
                <w:szCs w:val="20"/>
                <w:lang w:eastAsia="es-EC"/>
              </w:rPr>
              <w:t>Contabilidad</w:t>
            </w:r>
          </w:p>
        </w:tc>
      </w:tr>
      <w:tr w:rsidR="00955FD2" w:rsidRPr="00955FD2" w:rsidTr="008F5D3F">
        <w:trPr>
          <w:trHeight w:val="286"/>
        </w:trPr>
        <w:tc>
          <w:tcPr>
            <w:tcW w:w="2202" w:type="dxa"/>
            <w:tcBorders>
              <w:top w:val="nil"/>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Responsable</w:t>
            </w:r>
          </w:p>
        </w:tc>
        <w:tc>
          <w:tcPr>
            <w:tcW w:w="3278" w:type="dxa"/>
            <w:gridSpan w:val="3"/>
            <w:tcBorders>
              <w:top w:val="single" w:sz="4" w:space="0" w:color="auto"/>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r w:rsidRPr="00955FD2">
              <w:rPr>
                <w:rFonts w:eastAsia="Times New Roman" w:cs="Arial"/>
                <w:color w:val="000000"/>
                <w:sz w:val="20"/>
                <w:szCs w:val="20"/>
                <w:lang w:eastAsia="es-EC"/>
              </w:rPr>
              <w:t>Contador general</w:t>
            </w:r>
          </w:p>
        </w:tc>
      </w:tr>
      <w:tr w:rsidR="00955FD2" w:rsidRPr="00955FD2" w:rsidTr="008F5D3F">
        <w:trPr>
          <w:trHeight w:val="286"/>
        </w:trPr>
        <w:tc>
          <w:tcPr>
            <w:tcW w:w="2202" w:type="dxa"/>
            <w:tcBorders>
              <w:top w:val="nil"/>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Fecha</w:t>
            </w:r>
          </w:p>
        </w:tc>
        <w:tc>
          <w:tcPr>
            <w:tcW w:w="3278" w:type="dxa"/>
            <w:gridSpan w:val="3"/>
            <w:tcBorders>
              <w:top w:val="single" w:sz="4" w:space="0" w:color="auto"/>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286"/>
        </w:trPr>
        <w:tc>
          <w:tcPr>
            <w:tcW w:w="2202" w:type="dxa"/>
            <w:tcBorders>
              <w:top w:val="nil"/>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Frecuencia</w:t>
            </w:r>
          </w:p>
        </w:tc>
        <w:tc>
          <w:tcPr>
            <w:tcW w:w="1212"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r w:rsidRPr="00955FD2">
              <w:rPr>
                <w:rFonts w:eastAsia="Times New Roman" w:cs="Arial"/>
                <w:color w:val="000000"/>
                <w:sz w:val="20"/>
                <w:szCs w:val="20"/>
                <w:lang w:eastAsia="es-EC"/>
              </w:rPr>
              <w:t>Mensual</w:t>
            </w:r>
          </w:p>
        </w:tc>
        <w:tc>
          <w:tcPr>
            <w:tcW w:w="1367" w:type="dxa"/>
            <w:tcBorders>
              <w:top w:val="nil"/>
              <w:left w:val="nil"/>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 xml:space="preserve">Mes </w:t>
            </w:r>
          </w:p>
        </w:tc>
        <w:tc>
          <w:tcPr>
            <w:tcW w:w="699"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171"/>
        </w:trPr>
        <w:tc>
          <w:tcPr>
            <w:tcW w:w="2202" w:type="dxa"/>
            <w:tcBorders>
              <w:top w:val="nil"/>
              <w:left w:val="nil"/>
              <w:bottom w:val="nil"/>
              <w:right w:val="nil"/>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 </w:t>
            </w:r>
          </w:p>
        </w:tc>
        <w:tc>
          <w:tcPr>
            <w:tcW w:w="1212"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p>
        </w:tc>
        <w:tc>
          <w:tcPr>
            <w:tcW w:w="1367" w:type="dxa"/>
            <w:tcBorders>
              <w:top w:val="nil"/>
              <w:left w:val="nil"/>
              <w:bottom w:val="nil"/>
              <w:right w:val="nil"/>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 </w:t>
            </w:r>
          </w:p>
        </w:tc>
        <w:tc>
          <w:tcPr>
            <w:tcW w:w="699"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r>
      <w:tr w:rsidR="00955FD2" w:rsidRPr="00955FD2" w:rsidTr="008F5D3F">
        <w:trPr>
          <w:trHeight w:val="286"/>
        </w:trPr>
        <w:tc>
          <w:tcPr>
            <w:tcW w:w="3414"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20"/>
                <w:szCs w:val="20"/>
                <w:lang w:eastAsia="es-EC"/>
              </w:rPr>
              <w:t>Indicadores Claves</w:t>
            </w:r>
          </w:p>
        </w:tc>
        <w:tc>
          <w:tcPr>
            <w:tcW w:w="1367" w:type="dxa"/>
            <w:tcBorders>
              <w:top w:val="single" w:sz="4" w:space="0" w:color="auto"/>
              <w:left w:val="nil"/>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rPr>
                <w:rFonts w:eastAsia="Times New Roman" w:cs="Arial"/>
                <w:b/>
                <w:bCs/>
                <w:color w:val="000000"/>
                <w:sz w:val="20"/>
                <w:szCs w:val="20"/>
                <w:lang w:eastAsia="es-EC"/>
              </w:rPr>
            </w:pPr>
            <w:r w:rsidRPr="00955FD2">
              <w:rPr>
                <w:rFonts w:eastAsia="Times New Roman" w:cs="Arial"/>
                <w:b/>
                <w:bCs/>
                <w:color w:val="000000"/>
                <w:sz w:val="20"/>
                <w:szCs w:val="20"/>
                <w:lang w:eastAsia="es-EC"/>
              </w:rPr>
              <w:t>Cantidad</w:t>
            </w:r>
          </w:p>
        </w:tc>
        <w:tc>
          <w:tcPr>
            <w:tcW w:w="699" w:type="dxa"/>
            <w:tcBorders>
              <w:top w:val="single" w:sz="4" w:space="0" w:color="auto"/>
              <w:left w:val="nil"/>
              <w:bottom w:val="single" w:sz="4" w:space="0" w:color="auto"/>
              <w:right w:val="single" w:sz="4" w:space="0" w:color="auto"/>
            </w:tcBorders>
            <w:shd w:val="clear" w:color="000000" w:fill="FFFFFF"/>
            <w:noWrap/>
            <w:vAlign w:val="bottom"/>
            <w:hideMark/>
          </w:tcPr>
          <w:p w:rsidR="00955FD2" w:rsidRPr="00955FD2" w:rsidRDefault="00955FD2" w:rsidP="00955FD2">
            <w:pPr>
              <w:spacing w:after="0" w:line="240" w:lineRule="auto"/>
              <w:jc w:val="center"/>
              <w:rPr>
                <w:rFonts w:eastAsia="Times New Roman" w:cs="Arial"/>
                <w:b/>
                <w:bCs/>
                <w:color w:val="000000"/>
                <w:sz w:val="20"/>
                <w:szCs w:val="20"/>
                <w:lang w:eastAsia="es-EC"/>
              </w:rPr>
            </w:pPr>
            <w:r w:rsidRPr="00955FD2">
              <w:rPr>
                <w:rFonts w:eastAsia="Times New Roman" w:cs="Arial"/>
                <w:b/>
                <w:bCs/>
                <w:color w:val="000000"/>
                <w:sz w:val="18"/>
                <w:szCs w:val="20"/>
                <w:lang w:eastAsia="es-EC"/>
              </w:rPr>
              <w:t>USD</w:t>
            </w:r>
          </w:p>
        </w:tc>
      </w:tr>
      <w:tr w:rsidR="00955FD2" w:rsidRPr="00955FD2" w:rsidTr="008F5D3F">
        <w:trPr>
          <w:trHeight w:val="286"/>
        </w:trPr>
        <w:tc>
          <w:tcPr>
            <w:tcW w:w="34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Facturación</w:t>
            </w:r>
          </w:p>
        </w:tc>
        <w:tc>
          <w:tcPr>
            <w:tcW w:w="1367"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699"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286"/>
        </w:trPr>
        <w:tc>
          <w:tcPr>
            <w:tcW w:w="34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Costo totales</w:t>
            </w:r>
          </w:p>
        </w:tc>
        <w:tc>
          <w:tcPr>
            <w:tcW w:w="1367"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699"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286"/>
        </w:trPr>
        <w:tc>
          <w:tcPr>
            <w:tcW w:w="34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r w:rsidRPr="00955FD2">
              <w:rPr>
                <w:rFonts w:eastAsia="Times New Roman" w:cs="Arial"/>
                <w:color w:val="000000"/>
                <w:sz w:val="20"/>
                <w:szCs w:val="20"/>
                <w:lang w:eastAsia="es-EC"/>
              </w:rPr>
              <w:t>Costo de mano de obra</w:t>
            </w:r>
          </w:p>
        </w:tc>
        <w:tc>
          <w:tcPr>
            <w:tcW w:w="1367"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c>
          <w:tcPr>
            <w:tcW w:w="699" w:type="dxa"/>
            <w:tcBorders>
              <w:top w:val="nil"/>
              <w:left w:val="nil"/>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r w:rsidRPr="00955FD2">
              <w:rPr>
                <w:rFonts w:ascii="Calibri" w:eastAsia="Times New Roman" w:hAnsi="Calibri"/>
                <w:color w:val="000000"/>
                <w:sz w:val="22"/>
                <w:szCs w:val="22"/>
                <w:lang w:eastAsia="es-EC"/>
              </w:rPr>
              <w:t> </w:t>
            </w:r>
          </w:p>
        </w:tc>
      </w:tr>
      <w:tr w:rsidR="00955FD2" w:rsidRPr="00955FD2" w:rsidTr="008F5D3F">
        <w:trPr>
          <w:trHeight w:val="93"/>
        </w:trPr>
        <w:tc>
          <w:tcPr>
            <w:tcW w:w="3414" w:type="dxa"/>
            <w:gridSpan w:val="2"/>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eastAsia="Times New Roman" w:cs="Arial"/>
                <w:color w:val="000000"/>
                <w:sz w:val="20"/>
                <w:szCs w:val="20"/>
                <w:lang w:eastAsia="es-EC"/>
              </w:rPr>
            </w:pPr>
          </w:p>
        </w:tc>
        <w:tc>
          <w:tcPr>
            <w:tcW w:w="1367"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c>
          <w:tcPr>
            <w:tcW w:w="699" w:type="dxa"/>
            <w:tcBorders>
              <w:top w:val="nil"/>
              <w:left w:val="nil"/>
              <w:bottom w:val="nil"/>
              <w:right w:val="nil"/>
            </w:tcBorders>
            <w:shd w:val="clear" w:color="auto" w:fill="auto"/>
            <w:noWrap/>
            <w:vAlign w:val="bottom"/>
            <w:hideMark/>
          </w:tcPr>
          <w:p w:rsidR="00955FD2" w:rsidRPr="00955FD2" w:rsidRDefault="00955FD2" w:rsidP="00955FD2">
            <w:pPr>
              <w:spacing w:after="0" w:line="240" w:lineRule="auto"/>
              <w:rPr>
                <w:rFonts w:ascii="Calibri" w:eastAsia="Times New Roman" w:hAnsi="Calibri"/>
                <w:color w:val="000000"/>
                <w:sz w:val="22"/>
                <w:szCs w:val="22"/>
                <w:lang w:eastAsia="es-EC"/>
              </w:rPr>
            </w:pPr>
          </w:p>
        </w:tc>
      </w:tr>
      <w:tr w:rsidR="00955FD2" w:rsidRPr="00955FD2" w:rsidTr="008F5D3F">
        <w:trPr>
          <w:trHeight w:val="300"/>
        </w:trPr>
        <w:tc>
          <w:tcPr>
            <w:tcW w:w="5480" w:type="dxa"/>
            <w:gridSpan w:val="4"/>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955FD2" w:rsidRPr="00955FD2" w:rsidRDefault="00955FD2" w:rsidP="00955FD2">
            <w:pPr>
              <w:spacing w:after="0" w:line="240" w:lineRule="auto"/>
              <w:jc w:val="center"/>
              <w:rPr>
                <w:rFonts w:eastAsia="Times New Roman" w:cs="Arial"/>
                <w:b/>
                <w:bCs/>
                <w:color w:val="FFFFFF"/>
                <w:szCs w:val="24"/>
                <w:lang w:eastAsia="es-EC"/>
              </w:rPr>
            </w:pPr>
            <w:r w:rsidRPr="00955FD2">
              <w:rPr>
                <w:rFonts w:eastAsia="Times New Roman" w:cs="Arial"/>
                <w:b/>
                <w:bCs/>
                <w:color w:val="FFFFFF"/>
                <w:szCs w:val="24"/>
                <w:lang w:eastAsia="es-EC"/>
              </w:rPr>
              <w:t>Observaciones</w:t>
            </w:r>
          </w:p>
        </w:tc>
      </w:tr>
      <w:tr w:rsidR="00955FD2" w:rsidRPr="00955FD2" w:rsidTr="008F5D3F">
        <w:trPr>
          <w:trHeight w:val="286"/>
        </w:trPr>
        <w:tc>
          <w:tcPr>
            <w:tcW w:w="548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FD2" w:rsidRPr="00955FD2" w:rsidRDefault="00955FD2" w:rsidP="00955FD2">
            <w:pPr>
              <w:spacing w:after="0" w:line="240" w:lineRule="auto"/>
              <w:jc w:val="center"/>
              <w:rPr>
                <w:rFonts w:eastAsia="Times New Roman" w:cs="Arial"/>
                <w:color w:val="000000"/>
                <w:sz w:val="20"/>
                <w:szCs w:val="20"/>
                <w:lang w:eastAsia="es-EC"/>
              </w:rPr>
            </w:pPr>
            <w:r w:rsidRPr="00955FD2">
              <w:rPr>
                <w:rFonts w:eastAsia="Times New Roman" w:cs="Arial"/>
                <w:color w:val="000000"/>
                <w:sz w:val="20"/>
                <w:szCs w:val="20"/>
                <w:lang w:eastAsia="es-EC"/>
              </w:rPr>
              <w:t> </w:t>
            </w:r>
          </w:p>
        </w:tc>
      </w:tr>
      <w:tr w:rsidR="00955FD2" w:rsidRPr="00955FD2" w:rsidTr="008F5D3F">
        <w:trPr>
          <w:trHeight w:val="286"/>
        </w:trPr>
        <w:tc>
          <w:tcPr>
            <w:tcW w:w="5480" w:type="dxa"/>
            <w:gridSpan w:val="4"/>
            <w:vMerge/>
            <w:tcBorders>
              <w:top w:val="single" w:sz="4" w:space="0" w:color="auto"/>
              <w:left w:val="single" w:sz="4" w:space="0" w:color="auto"/>
              <w:bottom w:val="single" w:sz="4" w:space="0" w:color="auto"/>
              <w:right w:val="single" w:sz="4" w:space="0" w:color="auto"/>
            </w:tcBorders>
            <w:vAlign w:val="center"/>
            <w:hideMark/>
          </w:tcPr>
          <w:p w:rsidR="00955FD2" w:rsidRPr="00955FD2" w:rsidRDefault="00955FD2" w:rsidP="00955FD2">
            <w:pPr>
              <w:spacing w:after="0" w:line="240" w:lineRule="auto"/>
              <w:rPr>
                <w:rFonts w:eastAsia="Times New Roman" w:cs="Arial"/>
                <w:color w:val="000000"/>
                <w:sz w:val="20"/>
                <w:szCs w:val="20"/>
                <w:lang w:eastAsia="es-EC"/>
              </w:rPr>
            </w:pPr>
          </w:p>
        </w:tc>
      </w:tr>
    </w:tbl>
    <w:p w:rsidR="00955FD2" w:rsidRDefault="00955FD2" w:rsidP="00213F81">
      <w:pPr>
        <w:spacing w:line="480" w:lineRule="auto"/>
        <w:ind w:left="1440" w:hanging="24"/>
        <w:jc w:val="both"/>
        <w:rPr>
          <w:rFonts w:cs="Arial"/>
          <w:szCs w:val="24"/>
        </w:rPr>
      </w:pPr>
    </w:p>
    <w:tbl>
      <w:tblPr>
        <w:tblW w:w="5510" w:type="dxa"/>
        <w:tblInd w:w="1850" w:type="dxa"/>
        <w:tblCellMar>
          <w:left w:w="70" w:type="dxa"/>
          <w:right w:w="70" w:type="dxa"/>
        </w:tblCellMar>
        <w:tblLook w:val="04A0"/>
      </w:tblPr>
      <w:tblGrid>
        <w:gridCol w:w="1885"/>
        <w:gridCol w:w="1163"/>
        <w:gridCol w:w="1311"/>
        <w:gridCol w:w="1151"/>
      </w:tblGrid>
      <w:tr w:rsidR="0053500A" w:rsidRPr="0053500A" w:rsidTr="008F5D3F">
        <w:trPr>
          <w:trHeight w:val="261"/>
        </w:trPr>
        <w:tc>
          <w:tcPr>
            <w:tcW w:w="5510" w:type="dxa"/>
            <w:gridSpan w:val="4"/>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53500A" w:rsidRPr="0053500A" w:rsidRDefault="0053500A" w:rsidP="0053500A">
            <w:pPr>
              <w:spacing w:after="0" w:line="240" w:lineRule="auto"/>
              <w:jc w:val="center"/>
              <w:rPr>
                <w:rFonts w:eastAsia="Times New Roman" w:cs="Arial"/>
                <w:b/>
                <w:bCs/>
                <w:color w:val="FFFFFF"/>
                <w:sz w:val="22"/>
                <w:szCs w:val="22"/>
                <w:lang w:eastAsia="es-EC"/>
              </w:rPr>
            </w:pPr>
            <w:r w:rsidRPr="0053500A">
              <w:rPr>
                <w:rFonts w:eastAsia="Times New Roman" w:cs="Arial"/>
                <w:b/>
                <w:bCs/>
                <w:color w:val="FFFFFF"/>
                <w:sz w:val="22"/>
                <w:szCs w:val="22"/>
                <w:lang w:eastAsia="es-EC"/>
              </w:rPr>
              <w:t>REPORTE DE INDICADORES</w:t>
            </w:r>
          </w:p>
        </w:tc>
      </w:tr>
      <w:tr w:rsidR="0053500A" w:rsidRPr="0053500A" w:rsidTr="008F5D3F">
        <w:trPr>
          <w:trHeight w:val="261"/>
        </w:trPr>
        <w:tc>
          <w:tcPr>
            <w:tcW w:w="5510" w:type="dxa"/>
            <w:gridSpan w:val="4"/>
            <w:tcBorders>
              <w:top w:val="nil"/>
              <w:left w:val="nil"/>
              <w:bottom w:val="nil"/>
              <w:right w:val="nil"/>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p>
        </w:tc>
      </w:tr>
      <w:tr w:rsidR="0053500A" w:rsidRPr="0053500A" w:rsidTr="008F5D3F">
        <w:trPr>
          <w:trHeight w:val="261"/>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r w:rsidRPr="0053500A">
              <w:rPr>
                <w:rFonts w:eastAsia="Times New Roman" w:cs="Arial"/>
                <w:b/>
                <w:bCs/>
                <w:color w:val="000000"/>
                <w:sz w:val="20"/>
                <w:szCs w:val="20"/>
                <w:lang w:eastAsia="es-EC"/>
              </w:rPr>
              <w:t>Área</w:t>
            </w:r>
          </w:p>
        </w:tc>
        <w:tc>
          <w:tcPr>
            <w:tcW w:w="3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jc w:val="center"/>
              <w:rPr>
                <w:rFonts w:eastAsia="Times New Roman" w:cs="Arial"/>
                <w:color w:val="000000"/>
                <w:sz w:val="20"/>
                <w:szCs w:val="20"/>
                <w:lang w:eastAsia="es-EC"/>
              </w:rPr>
            </w:pPr>
            <w:r w:rsidRPr="0053500A">
              <w:rPr>
                <w:rFonts w:eastAsia="Times New Roman" w:cs="Arial"/>
                <w:color w:val="000000"/>
                <w:sz w:val="20"/>
                <w:szCs w:val="20"/>
                <w:lang w:eastAsia="es-EC"/>
              </w:rPr>
              <w:t>Ventas</w:t>
            </w:r>
          </w:p>
        </w:tc>
      </w:tr>
      <w:tr w:rsidR="0053500A" w:rsidRPr="0053500A" w:rsidTr="008F5D3F">
        <w:trPr>
          <w:trHeight w:val="261"/>
        </w:trPr>
        <w:tc>
          <w:tcPr>
            <w:tcW w:w="1885" w:type="dxa"/>
            <w:tcBorders>
              <w:top w:val="nil"/>
              <w:left w:val="single" w:sz="4" w:space="0" w:color="auto"/>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r w:rsidRPr="0053500A">
              <w:rPr>
                <w:rFonts w:eastAsia="Times New Roman" w:cs="Arial"/>
                <w:b/>
                <w:bCs/>
                <w:color w:val="000000"/>
                <w:sz w:val="20"/>
                <w:szCs w:val="20"/>
                <w:lang w:eastAsia="es-EC"/>
              </w:rPr>
              <w:t>Responsable</w:t>
            </w:r>
          </w:p>
        </w:tc>
        <w:tc>
          <w:tcPr>
            <w:tcW w:w="3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jc w:val="center"/>
              <w:rPr>
                <w:rFonts w:eastAsia="Times New Roman" w:cs="Arial"/>
                <w:color w:val="000000"/>
                <w:sz w:val="20"/>
                <w:szCs w:val="20"/>
                <w:lang w:eastAsia="es-EC"/>
              </w:rPr>
            </w:pPr>
            <w:r w:rsidRPr="0053500A">
              <w:rPr>
                <w:rFonts w:eastAsia="Times New Roman" w:cs="Arial"/>
                <w:color w:val="000000"/>
                <w:sz w:val="20"/>
                <w:szCs w:val="20"/>
                <w:lang w:eastAsia="es-EC"/>
              </w:rPr>
              <w:t>Jefe de ventas</w:t>
            </w:r>
          </w:p>
        </w:tc>
      </w:tr>
      <w:tr w:rsidR="0053500A" w:rsidRPr="0053500A" w:rsidTr="008F5D3F">
        <w:trPr>
          <w:trHeight w:val="261"/>
        </w:trPr>
        <w:tc>
          <w:tcPr>
            <w:tcW w:w="1885" w:type="dxa"/>
            <w:tcBorders>
              <w:top w:val="nil"/>
              <w:left w:val="single" w:sz="4" w:space="0" w:color="auto"/>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r w:rsidRPr="0053500A">
              <w:rPr>
                <w:rFonts w:eastAsia="Times New Roman" w:cs="Arial"/>
                <w:b/>
                <w:bCs/>
                <w:color w:val="000000"/>
                <w:sz w:val="20"/>
                <w:szCs w:val="20"/>
                <w:lang w:eastAsia="es-EC"/>
              </w:rPr>
              <w:t>Fecha</w:t>
            </w:r>
          </w:p>
        </w:tc>
        <w:tc>
          <w:tcPr>
            <w:tcW w:w="3625" w:type="dxa"/>
            <w:gridSpan w:val="3"/>
            <w:tcBorders>
              <w:top w:val="single" w:sz="4" w:space="0" w:color="auto"/>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r>
      <w:tr w:rsidR="0053500A" w:rsidRPr="0053500A" w:rsidTr="008F5D3F">
        <w:trPr>
          <w:trHeight w:val="261"/>
        </w:trPr>
        <w:tc>
          <w:tcPr>
            <w:tcW w:w="1885" w:type="dxa"/>
            <w:tcBorders>
              <w:top w:val="nil"/>
              <w:left w:val="single" w:sz="4" w:space="0" w:color="auto"/>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r w:rsidRPr="0053500A">
              <w:rPr>
                <w:rFonts w:eastAsia="Times New Roman" w:cs="Arial"/>
                <w:b/>
                <w:bCs/>
                <w:color w:val="000000"/>
                <w:sz w:val="20"/>
                <w:szCs w:val="20"/>
                <w:lang w:eastAsia="es-EC"/>
              </w:rPr>
              <w:t>Frecuencia</w:t>
            </w:r>
          </w:p>
        </w:tc>
        <w:tc>
          <w:tcPr>
            <w:tcW w:w="1163" w:type="dxa"/>
            <w:tcBorders>
              <w:top w:val="nil"/>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jc w:val="center"/>
              <w:rPr>
                <w:rFonts w:eastAsia="Times New Roman" w:cs="Arial"/>
                <w:color w:val="000000"/>
                <w:sz w:val="20"/>
                <w:szCs w:val="20"/>
                <w:lang w:eastAsia="es-EC"/>
              </w:rPr>
            </w:pPr>
            <w:r w:rsidRPr="0053500A">
              <w:rPr>
                <w:rFonts w:eastAsia="Times New Roman" w:cs="Arial"/>
                <w:color w:val="000000"/>
                <w:sz w:val="20"/>
                <w:szCs w:val="20"/>
                <w:lang w:eastAsia="es-EC"/>
              </w:rPr>
              <w:t>Mensual</w:t>
            </w:r>
          </w:p>
        </w:tc>
        <w:tc>
          <w:tcPr>
            <w:tcW w:w="1311" w:type="dxa"/>
            <w:tcBorders>
              <w:top w:val="nil"/>
              <w:left w:val="nil"/>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r w:rsidRPr="0053500A">
              <w:rPr>
                <w:rFonts w:eastAsia="Times New Roman" w:cs="Arial"/>
                <w:b/>
                <w:bCs/>
                <w:color w:val="000000"/>
                <w:sz w:val="20"/>
                <w:szCs w:val="20"/>
                <w:lang w:eastAsia="es-EC"/>
              </w:rPr>
              <w:t xml:space="preserve">Mes </w:t>
            </w:r>
          </w:p>
        </w:tc>
        <w:tc>
          <w:tcPr>
            <w:tcW w:w="1151" w:type="dxa"/>
            <w:tcBorders>
              <w:top w:val="nil"/>
              <w:left w:val="nil"/>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r>
      <w:tr w:rsidR="0053500A" w:rsidRPr="0053500A" w:rsidTr="008F5D3F">
        <w:trPr>
          <w:trHeight w:val="261"/>
        </w:trPr>
        <w:tc>
          <w:tcPr>
            <w:tcW w:w="304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r w:rsidRPr="0053500A">
              <w:rPr>
                <w:rFonts w:eastAsia="Times New Roman" w:cs="Arial"/>
                <w:b/>
                <w:bCs/>
                <w:color w:val="000000"/>
                <w:sz w:val="20"/>
                <w:szCs w:val="20"/>
                <w:lang w:eastAsia="es-EC"/>
              </w:rPr>
              <w:t>Indicadores Claves</w:t>
            </w:r>
          </w:p>
        </w:tc>
        <w:tc>
          <w:tcPr>
            <w:tcW w:w="1311" w:type="dxa"/>
            <w:tcBorders>
              <w:top w:val="single" w:sz="4" w:space="0" w:color="auto"/>
              <w:left w:val="nil"/>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r w:rsidRPr="0053500A">
              <w:rPr>
                <w:rFonts w:eastAsia="Times New Roman" w:cs="Arial"/>
                <w:b/>
                <w:bCs/>
                <w:color w:val="000000"/>
                <w:sz w:val="20"/>
                <w:szCs w:val="20"/>
                <w:lang w:eastAsia="es-EC"/>
              </w:rPr>
              <w:t>Cantidad</w:t>
            </w:r>
          </w:p>
        </w:tc>
        <w:tc>
          <w:tcPr>
            <w:tcW w:w="1151" w:type="dxa"/>
            <w:tcBorders>
              <w:top w:val="single" w:sz="4" w:space="0" w:color="auto"/>
              <w:left w:val="nil"/>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b/>
                <w:bCs/>
                <w:color w:val="000000"/>
                <w:sz w:val="20"/>
                <w:szCs w:val="20"/>
                <w:lang w:eastAsia="es-EC"/>
              </w:rPr>
            </w:pPr>
          </w:p>
        </w:tc>
      </w:tr>
      <w:tr w:rsidR="0053500A" w:rsidRPr="0053500A" w:rsidTr="008F5D3F">
        <w:trPr>
          <w:trHeight w:val="261"/>
        </w:trPr>
        <w:tc>
          <w:tcPr>
            <w:tcW w:w="30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eastAsia="Times New Roman" w:cs="Arial"/>
                <w:color w:val="000000"/>
                <w:sz w:val="20"/>
                <w:szCs w:val="20"/>
                <w:lang w:eastAsia="es-EC"/>
              </w:rPr>
            </w:pPr>
            <w:r w:rsidRPr="0053500A">
              <w:rPr>
                <w:rFonts w:eastAsia="Times New Roman" w:cs="Arial"/>
                <w:color w:val="000000"/>
                <w:sz w:val="20"/>
                <w:szCs w:val="20"/>
                <w:lang w:eastAsia="es-EC"/>
              </w:rPr>
              <w:t>Ventas proyectadas</w:t>
            </w:r>
          </w:p>
        </w:tc>
        <w:tc>
          <w:tcPr>
            <w:tcW w:w="1311" w:type="dxa"/>
            <w:tcBorders>
              <w:top w:val="nil"/>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c>
          <w:tcPr>
            <w:tcW w:w="1151" w:type="dxa"/>
            <w:tcBorders>
              <w:top w:val="nil"/>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r>
      <w:tr w:rsidR="0053500A" w:rsidRPr="0053500A" w:rsidTr="008F5D3F">
        <w:trPr>
          <w:trHeight w:val="261"/>
        </w:trPr>
        <w:tc>
          <w:tcPr>
            <w:tcW w:w="30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eastAsia="Times New Roman" w:cs="Arial"/>
                <w:color w:val="000000"/>
                <w:sz w:val="20"/>
                <w:szCs w:val="20"/>
                <w:lang w:eastAsia="es-EC"/>
              </w:rPr>
            </w:pPr>
            <w:r w:rsidRPr="0053500A">
              <w:rPr>
                <w:rFonts w:eastAsia="Times New Roman" w:cs="Arial"/>
                <w:color w:val="000000"/>
                <w:sz w:val="20"/>
                <w:szCs w:val="20"/>
                <w:lang w:eastAsia="es-EC"/>
              </w:rPr>
              <w:t>Pedidos no atendidos</w:t>
            </w:r>
          </w:p>
        </w:tc>
        <w:tc>
          <w:tcPr>
            <w:tcW w:w="1311" w:type="dxa"/>
            <w:tcBorders>
              <w:top w:val="nil"/>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c>
          <w:tcPr>
            <w:tcW w:w="1151" w:type="dxa"/>
            <w:tcBorders>
              <w:top w:val="nil"/>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r>
      <w:tr w:rsidR="0053500A" w:rsidRPr="0053500A" w:rsidTr="008F5D3F">
        <w:trPr>
          <w:trHeight w:val="261"/>
        </w:trPr>
        <w:tc>
          <w:tcPr>
            <w:tcW w:w="30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eastAsia="Times New Roman" w:cs="Arial"/>
                <w:color w:val="000000"/>
                <w:sz w:val="20"/>
                <w:szCs w:val="20"/>
                <w:lang w:eastAsia="es-EC"/>
              </w:rPr>
            </w:pPr>
            <w:r w:rsidRPr="0053500A">
              <w:rPr>
                <w:rFonts w:eastAsia="Times New Roman" w:cs="Arial"/>
                <w:color w:val="000000"/>
                <w:sz w:val="20"/>
                <w:szCs w:val="20"/>
                <w:lang w:eastAsia="es-EC"/>
              </w:rPr>
              <w:t>Clientes atendidos</w:t>
            </w:r>
          </w:p>
        </w:tc>
        <w:tc>
          <w:tcPr>
            <w:tcW w:w="1311" w:type="dxa"/>
            <w:tcBorders>
              <w:top w:val="nil"/>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c>
          <w:tcPr>
            <w:tcW w:w="1151" w:type="dxa"/>
            <w:tcBorders>
              <w:top w:val="nil"/>
              <w:left w:val="nil"/>
              <w:bottom w:val="single" w:sz="4" w:space="0" w:color="auto"/>
              <w:right w:val="single" w:sz="4" w:space="0" w:color="auto"/>
            </w:tcBorders>
            <w:shd w:val="clear" w:color="auto" w:fill="auto"/>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r>
      <w:tr w:rsidR="0053500A" w:rsidRPr="0053500A" w:rsidTr="008F5D3F">
        <w:trPr>
          <w:trHeight w:val="66"/>
        </w:trPr>
        <w:tc>
          <w:tcPr>
            <w:tcW w:w="3048" w:type="dxa"/>
            <w:gridSpan w:val="2"/>
            <w:tcBorders>
              <w:top w:val="nil"/>
              <w:left w:val="nil"/>
              <w:bottom w:val="nil"/>
              <w:right w:val="nil"/>
            </w:tcBorders>
            <w:shd w:val="clear" w:color="000000" w:fill="FFFFFF"/>
            <w:noWrap/>
            <w:vAlign w:val="bottom"/>
            <w:hideMark/>
          </w:tcPr>
          <w:p w:rsidR="0053500A" w:rsidRPr="0053500A" w:rsidRDefault="0053500A" w:rsidP="0053500A">
            <w:pPr>
              <w:spacing w:after="0" w:line="240" w:lineRule="auto"/>
              <w:rPr>
                <w:rFonts w:eastAsia="Times New Roman" w:cs="Arial"/>
                <w:color w:val="000000"/>
                <w:sz w:val="20"/>
                <w:szCs w:val="20"/>
                <w:lang w:eastAsia="es-EC"/>
              </w:rPr>
            </w:pPr>
            <w:r w:rsidRPr="0053500A">
              <w:rPr>
                <w:rFonts w:eastAsia="Times New Roman" w:cs="Arial"/>
                <w:color w:val="000000"/>
                <w:sz w:val="20"/>
                <w:szCs w:val="20"/>
                <w:lang w:eastAsia="es-EC"/>
              </w:rPr>
              <w:t> </w:t>
            </w:r>
          </w:p>
        </w:tc>
        <w:tc>
          <w:tcPr>
            <w:tcW w:w="1311" w:type="dxa"/>
            <w:tcBorders>
              <w:top w:val="nil"/>
              <w:left w:val="nil"/>
              <w:bottom w:val="nil"/>
              <w:right w:val="nil"/>
            </w:tcBorders>
            <w:shd w:val="clear" w:color="000000" w:fill="FFFFFF"/>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c>
          <w:tcPr>
            <w:tcW w:w="1151" w:type="dxa"/>
            <w:tcBorders>
              <w:top w:val="nil"/>
              <w:left w:val="nil"/>
              <w:bottom w:val="nil"/>
              <w:right w:val="nil"/>
            </w:tcBorders>
            <w:shd w:val="clear" w:color="000000" w:fill="FFFFFF"/>
            <w:noWrap/>
            <w:vAlign w:val="bottom"/>
            <w:hideMark/>
          </w:tcPr>
          <w:p w:rsidR="0053500A" w:rsidRPr="0053500A" w:rsidRDefault="0053500A" w:rsidP="0053500A">
            <w:pPr>
              <w:spacing w:after="0" w:line="240" w:lineRule="auto"/>
              <w:rPr>
                <w:rFonts w:ascii="Calibri" w:eastAsia="Times New Roman" w:hAnsi="Calibri"/>
                <w:color w:val="000000"/>
                <w:sz w:val="22"/>
                <w:szCs w:val="22"/>
                <w:lang w:eastAsia="es-EC"/>
              </w:rPr>
            </w:pPr>
            <w:r w:rsidRPr="0053500A">
              <w:rPr>
                <w:rFonts w:ascii="Calibri" w:eastAsia="Times New Roman" w:hAnsi="Calibri"/>
                <w:color w:val="000000"/>
                <w:sz w:val="22"/>
                <w:szCs w:val="22"/>
                <w:lang w:eastAsia="es-EC"/>
              </w:rPr>
              <w:t> </w:t>
            </w:r>
          </w:p>
        </w:tc>
      </w:tr>
      <w:tr w:rsidR="0053500A" w:rsidRPr="0053500A" w:rsidTr="008F5D3F">
        <w:trPr>
          <w:trHeight w:val="274"/>
        </w:trPr>
        <w:tc>
          <w:tcPr>
            <w:tcW w:w="5510" w:type="dxa"/>
            <w:gridSpan w:val="4"/>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53500A" w:rsidRPr="0053500A" w:rsidRDefault="0053500A" w:rsidP="0053500A">
            <w:pPr>
              <w:spacing w:after="0" w:line="240" w:lineRule="auto"/>
              <w:jc w:val="center"/>
              <w:rPr>
                <w:rFonts w:eastAsia="Times New Roman" w:cs="Arial"/>
                <w:b/>
                <w:bCs/>
                <w:color w:val="FFFFFF"/>
                <w:szCs w:val="24"/>
                <w:lang w:eastAsia="es-EC"/>
              </w:rPr>
            </w:pPr>
            <w:r w:rsidRPr="0053500A">
              <w:rPr>
                <w:rFonts w:eastAsia="Times New Roman" w:cs="Arial"/>
                <w:b/>
                <w:bCs/>
                <w:color w:val="FFFFFF"/>
                <w:szCs w:val="24"/>
                <w:lang w:eastAsia="es-EC"/>
              </w:rPr>
              <w:t>Observaciones</w:t>
            </w:r>
          </w:p>
        </w:tc>
      </w:tr>
      <w:tr w:rsidR="0053500A" w:rsidRPr="0053500A" w:rsidTr="008F5D3F">
        <w:trPr>
          <w:trHeight w:val="261"/>
        </w:trPr>
        <w:tc>
          <w:tcPr>
            <w:tcW w:w="5510"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3500A" w:rsidRPr="0053500A" w:rsidRDefault="0053500A" w:rsidP="0053500A">
            <w:pPr>
              <w:spacing w:after="0" w:line="240" w:lineRule="auto"/>
              <w:jc w:val="center"/>
              <w:rPr>
                <w:rFonts w:eastAsia="Times New Roman" w:cs="Arial"/>
                <w:color w:val="000000"/>
                <w:sz w:val="20"/>
                <w:szCs w:val="20"/>
                <w:lang w:eastAsia="es-EC"/>
              </w:rPr>
            </w:pPr>
            <w:r w:rsidRPr="0053500A">
              <w:rPr>
                <w:rFonts w:eastAsia="Times New Roman" w:cs="Arial"/>
                <w:color w:val="000000"/>
                <w:sz w:val="20"/>
                <w:szCs w:val="20"/>
                <w:lang w:eastAsia="es-EC"/>
              </w:rPr>
              <w:t> </w:t>
            </w:r>
          </w:p>
        </w:tc>
      </w:tr>
      <w:tr w:rsidR="0053500A" w:rsidRPr="0053500A" w:rsidTr="008F5D3F">
        <w:trPr>
          <w:trHeight w:val="261"/>
        </w:trPr>
        <w:tc>
          <w:tcPr>
            <w:tcW w:w="5510" w:type="dxa"/>
            <w:gridSpan w:val="4"/>
            <w:vMerge/>
            <w:tcBorders>
              <w:top w:val="single" w:sz="4" w:space="0" w:color="auto"/>
              <w:left w:val="single" w:sz="4" w:space="0" w:color="auto"/>
              <w:bottom w:val="single" w:sz="4" w:space="0" w:color="auto"/>
              <w:right w:val="single" w:sz="4" w:space="0" w:color="auto"/>
            </w:tcBorders>
            <w:vAlign w:val="center"/>
            <w:hideMark/>
          </w:tcPr>
          <w:p w:rsidR="0053500A" w:rsidRPr="0053500A" w:rsidRDefault="0053500A" w:rsidP="0053500A">
            <w:pPr>
              <w:spacing w:after="0" w:line="240" w:lineRule="auto"/>
              <w:rPr>
                <w:rFonts w:eastAsia="Times New Roman" w:cs="Arial"/>
                <w:color w:val="000000"/>
                <w:sz w:val="20"/>
                <w:szCs w:val="20"/>
                <w:lang w:eastAsia="es-EC"/>
              </w:rPr>
            </w:pPr>
          </w:p>
        </w:tc>
      </w:tr>
    </w:tbl>
    <w:p w:rsidR="0053500A" w:rsidRDefault="0053500A" w:rsidP="008F5D3F">
      <w:pPr>
        <w:spacing w:after="0" w:line="480" w:lineRule="auto"/>
        <w:ind w:left="1440" w:hanging="29"/>
        <w:jc w:val="both"/>
        <w:rPr>
          <w:rFonts w:cs="Arial"/>
          <w:szCs w:val="24"/>
        </w:rPr>
      </w:pPr>
    </w:p>
    <w:p w:rsidR="00343F3F" w:rsidRDefault="00846665" w:rsidP="00580272">
      <w:pPr>
        <w:spacing w:after="0" w:line="480" w:lineRule="auto"/>
        <w:ind w:left="990"/>
        <w:jc w:val="both"/>
        <w:rPr>
          <w:rFonts w:cs="Arial"/>
          <w:szCs w:val="24"/>
        </w:rPr>
      </w:pPr>
      <w:r>
        <w:rPr>
          <w:rFonts w:cs="Arial"/>
          <w:szCs w:val="24"/>
        </w:rPr>
        <w:t>Estos reportes se han elaborado para un mejor control y son producto del desarrollo de esta tesina, puesto que la empresa antes no manejaba la información como era debido.</w:t>
      </w:r>
    </w:p>
    <w:p w:rsidR="008F5D3F" w:rsidRDefault="008F5D3F" w:rsidP="00DC515F">
      <w:pPr>
        <w:spacing w:line="480" w:lineRule="auto"/>
        <w:ind w:left="1440" w:hanging="24"/>
        <w:rPr>
          <w:rFonts w:cs="Arial"/>
          <w:b/>
          <w:szCs w:val="24"/>
        </w:rPr>
      </w:pPr>
    </w:p>
    <w:p w:rsidR="008F5D3F" w:rsidRDefault="008F5D3F" w:rsidP="00DC515F">
      <w:pPr>
        <w:spacing w:line="480" w:lineRule="auto"/>
        <w:ind w:left="1440" w:hanging="24"/>
        <w:rPr>
          <w:rFonts w:cs="Arial"/>
          <w:b/>
          <w:szCs w:val="24"/>
        </w:rPr>
      </w:pPr>
    </w:p>
    <w:p w:rsidR="00DC515F" w:rsidRPr="00680E7B" w:rsidRDefault="00DC515F" w:rsidP="008F5D3F">
      <w:pPr>
        <w:spacing w:line="480" w:lineRule="auto"/>
        <w:ind w:left="990"/>
        <w:rPr>
          <w:rFonts w:cs="Arial"/>
          <w:b/>
          <w:szCs w:val="24"/>
        </w:rPr>
      </w:pPr>
      <w:r w:rsidRPr="00680E7B">
        <w:rPr>
          <w:rFonts w:cs="Arial"/>
          <w:b/>
          <w:szCs w:val="24"/>
        </w:rPr>
        <w:lastRenderedPageBreak/>
        <w:t>Iniciativas estratégicas</w:t>
      </w:r>
    </w:p>
    <w:p w:rsidR="00DC515F" w:rsidRDefault="007013DF" w:rsidP="008F5D3F">
      <w:pPr>
        <w:spacing w:after="0" w:line="480" w:lineRule="auto"/>
        <w:ind w:left="990"/>
        <w:jc w:val="both"/>
        <w:rPr>
          <w:rFonts w:eastAsia="Calibri" w:cs="Arial"/>
          <w:bCs/>
          <w:iCs/>
          <w:szCs w:val="24"/>
          <w:lang w:eastAsia="es-EC"/>
        </w:rPr>
      </w:pPr>
      <w:r>
        <w:rPr>
          <w:rFonts w:eastAsia="Calibri" w:cs="Arial"/>
          <w:bCs/>
          <w:iCs/>
          <w:szCs w:val="24"/>
          <w:lang w:eastAsia="es-EC"/>
        </w:rPr>
        <w:t xml:space="preserve">El </w:t>
      </w:r>
      <w:r w:rsidR="008F5D3F">
        <w:rPr>
          <w:rFonts w:eastAsia="Calibri" w:cs="Arial"/>
          <w:bCs/>
          <w:iCs/>
          <w:szCs w:val="24"/>
          <w:lang w:eastAsia="es-EC"/>
        </w:rPr>
        <w:t xml:space="preserve">propósito </w:t>
      </w:r>
      <w:r w:rsidR="008F5D3F" w:rsidRPr="00680E7B">
        <w:rPr>
          <w:rFonts w:eastAsia="Calibri" w:cs="Arial"/>
          <w:bCs/>
          <w:iCs/>
          <w:szCs w:val="24"/>
          <w:lang w:eastAsia="es-EC"/>
        </w:rPr>
        <w:t>de</w:t>
      </w:r>
      <w:r w:rsidR="00DC515F" w:rsidRPr="00680E7B">
        <w:rPr>
          <w:rFonts w:eastAsia="Calibri" w:cs="Arial"/>
          <w:bCs/>
          <w:iCs/>
          <w:szCs w:val="24"/>
          <w:lang w:eastAsia="es-EC"/>
        </w:rPr>
        <w:t xml:space="preserve"> estas actividades </w:t>
      </w:r>
      <w:r>
        <w:rPr>
          <w:rFonts w:eastAsia="Calibri" w:cs="Arial"/>
          <w:bCs/>
          <w:iCs/>
          <w:szCs w:val="24"/>
          <w:lang w:eastAsia="es-EC"/>
        </w:rPr>
        <w:t>es</w:t>
      </w:r>
      <w:r w:rsidR="00DC515F" w:rsidRPr="00680E7B">
        <w:rPr>
          <w:rFonts w:eastAsia="Calibri" w:cs="Arial"/>
          <w:bCs/>
          <w:iCs/>
          <w:szCs w:val="24"/>
          <w:lang w:eastAsia="es-EC"/>
        </w:rPr>
        <w:t xml:space="preserve"> que la organización alcance los resultados esperados, los cuales están directamente alineados con los objetivos estratégicos y sus respectivos indicadores. Las iniciativas estratégicas que se han establecido para la empresa son las siguientes:</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Programa Free lance.</w:t>
      </w:r>
      <w:r w:rsidRPr="008F5D3F">
        <w:rPr>
          <w:rFonts w:eastAsia="Calibri" w:cs="Arial"/>
          <w:bCs/>
          <w:iCs/>
          <w:szCs w:val="24"/>
          <w:lang w:val="es-US" w:eastAsia="es-EC"/>
        </w:rPr>
        <w:t xml:space="preserve"> </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Programa de visita postventas.</w:t>
      </w:r>
      <w:r w:rsidRPr="008F5D3F">
        <w:rPr>
          <w:rFonts w:eastAsia="Calibri" w:cs="Arial"/>
          <w:bCs/>
          <w:iCs/>
          <w:szCs w:val="24"/>
          <w:lang w:val="es-US" w:eastAsia="es-EC"/>
        </w:rPr>
        <w:t xml:space="preserve"> </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Implementación de 5's</w:t>
      </w:r>
      <w:r w:rsidRPr="008F5D3F">
        <w:rPr>
          <w:rFonts w:eastAsia="Calibri" w:cs="Arial"/>
          <w:bCs/>
          <w:iCs/>
          <w:szCs w:val="24"/>
          <w:lang w:val="es-US" w:eastAsia="es-EC"/>
        </w:rPr>
        <w:t xml:space="preserve"> </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Desarrollo cuadro de compra, despacho y no atendidos.</w:t>
      </w:r>
      <w:r w:rsidRPr="008F5D3F">
        <w:rPr>
          <w:rFonts w:eastAsia="Calibri" w:cs="Arial"/>
          <w:bCs/>
          <w:iCs/>
          <w:szCs w:val="24"/>
          <w:lang w:val="es-US" w:eastAsia="es-EC"/>
        </w:rPr>
        <w:t xml:space="preserve"> </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Sistema planificación de labores.</w:t>
      </w:r>
      <w:r w:rsidRPr="008F5D3F">
        <w:rPr>
          <w:rFonts w:eastAsia="Calibri" w:cs="Arial"/>
          <w:bCs/>
          <w:iCs/>
          <w:szCs w:val="24"/>
          <w:lang w:val="es-US" w:eastAsia="es-EC"/>
        </w:rPr>
        <w:t xml:space="preserve"> </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Programa de pega de hermanos.</w:t>
      </w:r>
      <w:r w:rsidRPr="008F5D3F">
        <w:rPr>
          <w:rFonts w:eastAsia="Calibri" w:cs="Arial"/>
          <w:bCs/>
          <w:iCs/>
          <w:szCs w:val="24"/>
          <w:lang w:val="es-US" w:eastAsia="es-EC"/>
        </w:rPr>
        <w:t xml:space="preserve"> </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Implementación de buenas prácticas agrícolas (BPA).</w:t>
      </w:r>
      <w:r w:rsidRPr="008F5D3F">
        <w:rPr>
          <w:rFonts w:eastAsia="Calibri" w:cs="Arial"/>
          <w:bCs/>
          <w:iCs/>
          <w:szCs w:val="24"/>
          <w:lang w:val="es-US" w:eastAsia="es-EC"/>
        </w:rPr>
        <w:t xml:space="preserve"> </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Plan de capacitación técnica.</w:t>
      </w:r>
      <w:r w:rsidRPr="008F5D3F">
        <w:rPr>
          <w:rFonts w:eastAsia="Calibri" w:cs="Arial"/>
          <w:bCs/>
          <w:iCs/>
          <w:szCs w:val="24"/>
          <w:lang w:val="es-US" w:eastAsia="es-EC"/>
        </w:rPr>
        <w:t xml:space="preserve"> </w:t>
      </w:r>
    </w:p>
    <w:p w:rsidR="006E200F" w:rsidRPr="008F5D3F" w:rsidRDefault="008339E8"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Estandarización de tareas.</w:t>
      </w:r>
    </w:p>
    <w:p w:rsidR="006E200F" w:rsidRPr="008F5D3F" w:rsidRDefault="006E200F" w:rsidP="008F5D3F">
      <w:pPr>
        <w:pStyle w:val="Prrafodelista"/>
        <w:numPr>
          <w:ilvl w:val="0"/>
          <w:numId w:val="52"/>
        </w:numPr>
        <w:spacing w:after="0" w:line="480" w:lineRule="auto"/>
        <w:jc w:val="both"/>
        <w:rPr>
          <w:rFonts w:eastAsia="Calibri" w:cs="Arial"/>
          <w:bCs/>
          <w:iCs/>
          <w:szCs w:val="24"/>
          <w:lang w:eastAsia="es-EC"/>
        </w:rPr>
      </w:pPr>
      <w:r w:rsidRPr="008F5D3F">
        <w:rPr>
          <w:rFonts w:eastAsia="Calibri" w:cs="Arial"/>
          <w:bCs/>
          <w:iCs/>
          <w:szCs w:val="24"/>
          <w:lang w:eastAsia="es-EC"/>
        </w:rPr>
        <w:t>Desarrollo sistema evaluación desempeño, remuneración e incentivos.</w:t>
      </w:r>
      <w:r w:rsidRPr="008F5D3F">
        <w:rPr>
          <w:rFonts w:eastAsia="Calibri" w:cs="Arial"/>
          <w:bCs/>
          <w:iCs/>
          <w:szCs w:val="24"/>
          <w:lang w:val="es-US" w:eastAsia="es-EC"/>
        </w:rPr>
        <w:t xml:space="preserve"> </w:t>
      </w:r>
    </w:p>
    <w:p w:rsidR="008F0525" w:rsidRPr="008F0525" w:rsidRDefault="008F0525" w:rsidP="008F0525">
      <w:pPr>
        <w:pStyle w:val="Prrafodelista"/>
        <w:spacing w:after="0" w:line="480" w:lineRule="auto"/>
        <w:ind w:left="1714"/>
        <w:jc w:val="both"/>
        <w:rPr>
          <w:b/>
          <w:lang w:eastAsia="es-EC"/>
        </w:rPr>
      </w:pPr>
    </w:p>
    <w:p w:rsidR="00701098" w:rsidRDefault="00701098" w:rsidP="00701098">
      <w:pPr>
        <w:pStyle w:val="Ttulo1-Tesis"/>
        <w:spacing w:before="0" w:after="0" w:line="240" w:lineRule="auto"/>
        <w:jc w:val="left"/>
        <w:rPr>
          <w:b w:val="0"/>
          <w:sz w:val="24"/>
          <w:szCs w:val="24"/>
        </w:rPr>
      </w:pPr>
    </w:p>
    <w:p w:rsidR="00701098" w:rsidRDefault="00701098" w:rsidP="00701098">
      <w:pPr>
        <w:pStyle w:val="Ttulo1-Tesis"/>
        <w:spacing w:before="0" w:after="0" w:line="240" w:lineRule="auto"/>
        <w:jc w:val="left"/>
        <w:rPr>
          <w:b w:val="0"/>
          <w:sz w:val="24"/>
          <w:szCs w:val="24"/>
        </w:rPr>
      </w:pPr>
    </w:p>
    <w:p w:rsidR="00701098" w:rsidRDefault="00701098" w:rsidP="00701098">
      <w:pPr>
        <w:pStyle w:val="Ttulo1-Tesis"/>
        <w:spacing w:before="0" w:after="0" w:line="240" w:lineRule="auto"/>
        <w:jc w:val="left"/>
        <w:rPr>
          <w:b w:val="0"/>
          <w:sz w:val="24"/>
          <w:szCs w:val="24"/>
        </w:rPr>
      </w:pPr>
    </w:p>
    <w:p w:rsidR="00701098" w:rsidRDefault="00701098" w:rsidP="007A59B0">
      <w:pPr>
        <w:pStyle w:val="FRANCISCO"/>
      </w:pPr>
    </w:p>
    <w:p w:rsidR="00A41A9D" w:rsidRDefault="00701098" w:rsidP="00C87CCF">
      <w:pPr>
        <w:pStyle w:val="Ttulo1-Tesis"/>
        <w:spacing w:before="0" w:after="0" w:line="240" w:lineRule="auto"/>
        <w:ind w:left="708"/>
        <w:rPr>
          <w:b w:val="0"/>
          <w:sz w:val="24"/>
          <w:szCs w:val="24"/>
        </w:rPr>
      </w:pPr>
      <w:r>
        <w:rPr>
          <w:b w:val="0"/>
          <w:sz w:val="24"/>
          <w:szCs w:val="24"/>
        </w:rPr>
        <w:lastRenderedPageBreak/>
        <w:t>TABLA</w:t>
      </w:r>
      <w:r w:rsidR="00A41A9D">
        <w:rPr>
          <w:b w:val="0"/>
          <w:sz w:val="24"/>
          <w:szCs w:val="24"/>
        </w:rPr>
        <w:t xml:space="preserve"> 5</w:t>
      </w:r>
    </w:p>
    <w:p w:rsidR="00846665" w:rsidRDefault="00A41A9D" w:rsidP="00C87CCF">
      <w:pPr>
        <w:pStyle w:val="Ttulo1-Tesis"/>
        <w:spacing w:before="0" w:after="0" w:line="240" w:lineRule="auto"/>
        <w:ind w:left="708"/>
        <w:rPr>
          <w:b w:val="0"/>
          <w:lang w:eastAsia="es-EC"/>
        </w:rPr>
      </w:pPr>
      <w:r>
        <w:rPr>
          <w:b w:val="0"/>
          <w:sz w:val="24"/>
          <w:szCs w:val="24"/>
        </w:rPr>
        <w:t>M</w:t>
      </w:r>
      <w:r w:rsidRPr="008F0525">
        <w:rPr>
          <w:b w:val="0"/>
          <w:sz w:val="24"/>
          <w:szCs w:val="24"/>
        </w:rPr>
        <w:t>ATRIZ DE IMPACTO DE LAS INICIATIVAS ESTRATÉGICAS</w:t>
      </w:r>
    </w:p>
    <w:p w:rsidR="00846665" w:rsidRDefault="00846665" w:rsidP="00701098">
      <w:pPr>
        <w:spacing w:after="0" w:line="240" w:lineRule="auto"/>
        <w:ind w:left="703" w:firstLine="708"/>
        <w:jc w:val="both"/>
        <w:rPr>
          <w:b/>
          <w:lang w:eastAsia="es-EC"/>
        </w:rPr>
      </w:pPr>
    </w:p>
    <w:tbl>
      <w:tblPr>
        <w:tblpPr w:leftFromText="141" w:rightFromText="141" w:vertAnchor="page" w:horzAnchor="margin" w:tblpX="230" w:tblpY="3061"/>
        <w:tblW w:w="75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4A0"/>
      </w:tblPr>
      <w:tblGrid>
        <w:gridCol w:w="610"/>
        <w:gridCol w:w="2295"/>
        <w:gridCol w:w="450"/>
        <w:gridCol w:w="481"/>
        <w:gridCol w:w="386"/>
        <w:gridCol w:w="386"/>
        <w:gridCol w:w="386"/>
        <w:gridCol w:w="577"/>
        <w:gridCol w:w="481"/>
        <w:gridCol w:w="481"/>
        <w:gridCol w:w="674"/>
        <w:gridCol w:w="386"/>
      </w:tblGrid>
      <w:tr w:rsidR="00701098" w:rsidRPr="002B7DA7" w:rsidTr="00AB5AB3">
        <w:trPr>
          <w:trHeight w:val="1992"/>
        </w:trPr>
        <w:tc>
          <w:tcPr>
            <w:tcW w:w="610" w:type="dxa"/>
            <w:tcBorders>
              <w:top w:val="nil"/>
              <w:left w:val="nil"/>
              <w:bottom w:val="nil"/>
              <w:right w:val="nil"/>
            </w:tcBorders>
            <w:shd w:val="clear" w:color="auto" w:fill="auto"/>
            <w:noWrap/>
            <w:vAlign w:val="bottom"/>
            <w:hideMark/>
          </w:tcPr>
          <w:p w:rsidR="00701098" w:rsidRPr="0062609F" w:rsidRDefault="00701098" w:rsidP="00C87CCF">
            <w:pPr>
              <w:spacing w:after="0" w:line="240" w:lineRule="auto"/>
              <w:rPr>
                <w:rFonts w:eastAsia="Times New Roman" w:cs="Arial"/>
                <w:color w:val="000000"/>
                <w:sz w:val="16"/>
                <w:szCs w:val="22"/>
                <w:lang w:val="es-ES" w:eastAsia="es-EC"/>
              </w:rPr>
            </w:pPr>
          </w:p>
        </w:tc>
        <w:tc>
          <w:tcPr>
            <w:tcW w:w="2295" w:type="dxa"/>
            <w:tcBorders>
              <w:top w:val="nil"/>
              <w:left w:val="nil"/>
              <w:bottom w:val="nil"/>
              <w:right w:val="single" w:sz="4" w:space="0" w:color="auto"/>
            </w:tcBorders>
            <w:shd w:val="clear" w:color="auto" w:fill="auto"/>
            <w:noWrap/>
            <w:vAlign w:val="bottom"/>
            <w:hideMark/>
          </w:tcPr>
          <w:p w:rsidR="00701098" w:rsidRPr="00680E7B" w:rsidRDefault="00701098" w:rsidP="00C87CCF">
            <w:pPr>
              <w:spacing w:after="0" w:line="240" w:lineRule="auto"/>
              <w:rPr>
                <w:rFonts w:eastAsia="Times New Roman" w:cs="Arial"/>
                <w:color w:val="000000"/>
                <w:sz w:val="16"/>
                <w:szCs w:val="22"/>
                <w:lang w:eastAsia="es-EC"/>
              </w:rPr>
            </w:pPr>
          </w:p>
        </w:tc>
        <w:tc>
          <w:tcPr>
            <w:tcW w:w="45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Implementación de 5's</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 xml:space="preserve">Cuadro de compra, </w:t>
            </w:r>
            <w:r>
              <w:rPr>
                <w:rFonts w:eastAsia="Times New Roman" w:cs="Arial"/>
                <w:b/>
                <w:sz w:val="16"/>
                <w:szCs w:val="24"/>
                <w:lang w:eastAsia="es-EC"/>
              </w:rPr>
              <w:t xml:space="preserve">despacho y </w:t>
            </w:r>
          </w:p>
          <w:p w:rsidR="00701098" w:rsidRPr="0062609F" w:rsidRDefault="00701098" w:rsidP="00C87CCF">
            <w:pPr>
              <w:spacing w:after="0" w:line="240" w:lineRule="auto"/>
              <w:jc w:val="center"/>
              <w:rPr>
                <w:rFonts w:eastAsia="Times New Roman" w:cs="Arial"/>
                <w:b/>
                <w:sz w:val="16"/>
                <w:szCs w:val="24"/>
                <w:lang w:eastAsia="es-EC"/>
              </w:rPr>
            </w:pPr>
            <w:r>
              <w:rPr>
                <w:rFonts w:eastAsia="Times New Roman" w:cs="Arial"/>
                <w:b/>
                <w:sz w:val="16"/>
                <w:szCs w:val="24"/>
                <w:lang w:eastAsia="es-EC"/>
              </w:rPr>
              <w:t>no atendidos</w:t>
            </w: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 xml:space="preserve">Programa de </w:t>
            </w:r>
            <w:r>
              <w:rPr>
                <w:rFonts w:eastAsia="Times New Roman" w:cs="Arial"/>
                <w:b/>
                <w:sz w:val="16"/>
                <w:szCs w:val="24"/>
                <w:lang w:eastAsia="es-EC"/>
              </w:rPr>
              <w:t>Visita Postventas</w:t>
            </w: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 xml:space="preserve">Sistema planificación </w:t>
            </w:r>
            <w:r>
              <w:rPr>
                <w:rFonts w:eastAsia="Times New Roman" w:cs="Arial"/>
                <w:b/>
                <w:sz w:val="16"/>
                <w:szCs w:val="24"/>
                <w:lang w:eastAsia="es-EC"/>
              </w:rPr>
              <w:t>de labores</w:t>
            </w: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 xml:space="preserve">Programa de pega </w:t>
            </w:r>
            <w:r>
              <w:rPr>
                <w:rFonts w:eastAsia="Times New Roman" w:cs="Arial"/>
                <w:b/>
                <w:sz w:val="16"/>
                <w:szCs w:val="24"/>
                <w:lang w:eastAsia="es-EC"/>
              </w:rPr>
              <w:t>de hermanos</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Implementación de buenas prácticas agrícolas (BPA)</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Plan de capacitación</w:t>
            </w:r>
            <w:r>
              <w:rPr>
                <w:rFonts w:eastAsia="Times New Roman" w:cs="Arial"/>
                <w:b/>
                <w:sz w:val="16"/>
                <w:szCs w:val="24"/>
                <w:lang w:eastAsia="es-EC"/>
              </w:rPr>
              <w:t xml:space="preserve"> técnica</w:t>
            </w:r>
            <w:r w:rsidRPr="0062609F">
              <w:rPr>
                <w:rFonts w:eastAsia="Times New Roman" w:cs="Arial"/>
                <w:b/>
                <w:sz w:val="16"/>
                <w:szCs w:val="24"/>
                <w:lang w:eastAsia="es-EC"/>
              </w:rPr>
              <w:t xml:space="preserve"> </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Pr>
                <w:rFonts w:eastAsia="Times New Roman" w:cs="Arial"/>
                <w:b/>
                <w:sz w:val="16"/>
                <w:szCs w:val="24"/>
                <w:lang w:eastAsia="es-EC"/>
              </w:rPr>
              <w:t xml:space="preserve">Estandarización </w:t>
            </w:r>
            <w:r w:rsidRPr="0062609F">
              <w:rPr>
                <w:rFonts w:eastAsia="Times New Roman" w:cs="Arial"/>
                <w:b/>
                <w:sz w:val="16"/>
                <w:szCs w:val="24"/>
                <w:lang w:eastAsia="es-EC"/>
              </w:rPr>
              <w:t xml:space="preserve">de tareas </w:t>
            </w:r>
          </w:p>
        </w:tc>
        <w:tc>
          <w:tcPr>
            <w:tcW w:w="67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 xml:space="preserve">Desarrollo de sistema </w:t>
            </w:r>
            <w:r>
              <w:rPr>
                <w:rFonts w:eastAsia="Times New Roman" w:cs="Arial"/>
                <w:b/>
                <w:sz w:val="16"/>
                <w:szCs w:val="24"/>
                <w:lang w:eastAsia="es-EC"/>
              </w:rPr>
              <w:t>evaluación desempeño, remuneración e incentivos</w:t>
            </w:r>
          </w:p>
        </w:tc>
        <w:tc>
          <w:tcPr>
            <w:tcW w:w="386"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701098" w:rsidRPr="0062609F" w:rsidRDefault="00701098" w:rsidP="00C87CCF">
            <w:pPr>
              <w:spacing w:after="0" w:line="240" w:lineRule="auto"/>
              <w:jc w:val="center"/>
              <w:rPr>
                <w:rFonts w:eastAsia="Times New Roman" w:cs="Arial"/>
                <w:b/>
                <w:sz w:val="16"/>
                <w:szCs w:val="24"/>
                <w:lang w:eastAsia="es-EC"/>
              </w:rPr>
            </w:pPr>
            <w:r w:rsidRPr="0062609F">
              <w:rPr>
                <w:rFonts w:eastAsia="Times New Roman" w:cs="Arial"/>
                <w:b/>
                <w:sz w:val="16"/>
                <w:szCs w:val="24"/>
                <w:lang w:eastAsia="es-EC"/>
              </w:rPr>
              <w:t>Programa de Free Lance</w:t>
            </w:r>
          </w:p>
        </w:tc>
      </w:tr>
      <w:tr w:rsidR="00701098" w:rsidRPr="00680E7B" w:rsidTr="00AB5AB3">
        <w:trPr>
          <w:trHeight w:val="744"/>
        </w:trPr>
        <w:tc>
          <w:tcPr>
            <w:tcW w:w="610" w:type="dxa"/>
            <w:tcBorders>
              <w:top w:val="nil"/>
              <w:left w:val="nil"/>
              <w:bottom w:val="single" w:sz="4" w:space="0" w:color="auto"/>
              <w:right w:val="nil"/>
            </w:tcBorders>
            <w:shd w:val="clear" w:color="auto" w:fill="auto"/>
            <w:vAlign w:val="center"/>
            <w:hideMark/>
          </w:tcPr>
          <w:p w:rsidR="00701098" w:rsidRPr="00680E7B" w:rsidRDefault="00701098" w:rsidP="00C87CCF">
            <w:pPr>
              <w:spacing w:after="0" w:line="240" w:lineRule="auto"/>
              <w:jc w:val="center"/>
              <w:rPr>
                <w:rFonts w:eastAsia="Times New Roman" w:cs="Arial"/>
                <w:b/>
                <w:bCs/>
                <w:color w:val="FFFFFF"/>
                <w:sz w:val="16"/>
                <w:szCs w:val="20"/>
                <w:lang w:eastAsia="es-EC"/>
              </w:rPr>
            </w:pPr>
          </w:p>
        </w:tc>
        <w:tc>
          <w:tcPr>
            <w:tcW w:w="2295" w:type="dxa"/>
            <w:tcBorders>
              <w:top w:val="nil"/>
              <w:left w:val="nil"/>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jc w:val="both"/>
              <w:rPr>
                <w:rFonts w:eastAsia="Times New Roman" w:cs="Arial"/>
                <w:b/>
                <w:bCs/>
                <w:color w:val="002060"/>
                <w:sz w:val="16"/>
                <w:szCs w:val="28"/>
                <w:lang w:eastAsia="es-EC"/>
              </w:rPr>
            </w:pPr>
          </w:p>
        </w:tc>
        <w:tc>
          <w:tcPr>
            <w:tcW w:w="45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jc w:val="both"/>
              <w:rPr>
                <w:rFonts w:eastAsia="Times New Roman" w:cs="Arial"/>
                <w:color w:val="000000"/>
                <w:sz w:val="16"/>
                <w:szCs w:val="24"/>
                <w:lang w:eastAsia="es-EC"/>
              </w:rPr>
            </w:pPr>
          </w:p>
        </w:tc>
        <w:tc>
          <w:tcPr>
            <w:tcW w:w="48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57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48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48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67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01098" w:rsidRPr="00680E7B" w:rsidRDefault="00701098" w:rsidP="00C87CCF">
            <w:pPr>
              <w:spacing w:after="0" w:line="240" w:lineRule="auto"/>
              <w:rPr>
                <w:rFonts w:eastAsia="Times New Roman" w:cs="Arial"/>
                <w:color w:val="000000"/>
                <w:sz w:val="16"/>
                <w:szCs w:val="24"/>
                <w:lang w:eastAsia="es-EC"/>
              </w:rPr>
            </w:pPr>
          </w:p>
        </w:tc>
        <w:tc>
          <w:tcPr>
            <w:tcW w:w="386" w:type="dxa"/>
            <w:vMerge/>
            <w:tcBorders>
              <w:top w:val="single" w:sz="4" w:space="0" w:color="auto"/>
              <w:left w:val="single" w:sz="4" w:space="0" w:color="auto"/>
              <w:bottom w:val="single" w:sz="4" w:space="0" w:color="auto"/>
              <w:right w:val="single" w:sz="4" w:space="0" w:color="auto"/>
            </w:tcBorders>
            <w:shd w:val="clear" w:color="auto" w:fill="FFFFFF"/>
          </w:tcPr>
          <w:p w:rsidR="00701098" w:rsidRPr="00680E7B" w:rsidRDefault="00701098" w:rsidP="00C87CCF">
            <w:pPr>
              <w:spacing w:after="0" w:line="240" w:lineRule="auto"/>
              <w:rPr>
                <w:rFonts w:eastAsia="Times New Roman" w:cs="Arial"/>
                <w:color w:val="000000"/>
                <w:sz w:val="16"/>
                <w:szCs w:val="24"/>
                <w:lang w:eastAsia="es-EC"/>
              </w:rPr>
            </w:pPr>
          </w:p>
        </w:tc>
      </w:tr>
      <w:tr w:rsidR="00701098" w:rsidRPr="00680E7B" w:rsidTr="00AB5AB3">
        <w:trPr>
          <w:trHeight w:val="726"/>
        </w:trPr>
        <w:tc>
          <w:tcPr>
            <w:tcW w:w="6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1098" w:rsidRPr="00680E7B" w:rsidRDefault="00701098" w:rsidP="00C87CCF">
            <w:pPr>
              <w:spacing w:after="0" w:line="240" w:lineRule="auto"/>
              <w:ind w:left="113" w:right="113"/>
              <w:jc w:val="center"/>
              <w:rPr>
                <w:rFonts w:eastAsia="Times New Roman" w:cs="Arial"/>
                <w:b/>
                <w:bCs/>
                <w:color w:val="000000"/>
                <w:sz w:val="14"/>
                <w:szCs w:val="20"/>
                <w:lang w:eastAsia="es-EC"/>
              </w:rPr>
            </w:pPr>
            <w:r w:rsidRPr="00C312AE">
              <w:rPr>
                <w:rFonts w:eastAsia="Times New Roman" w:cs="Arial"/>
                <w:b/>
                <w:bCs/>
                <w:color w:val="000000"/>
                <w:sz w:val="16"/>
                <w:szCs w:val="20"/>
                <w:lang w:eastAsia="es-EC"/>
              </w:rPr>
              <w:t>MACRO OBJETIVOS</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Lograr una rentabilidad del 30% del precio de venta unitario al finalizar 2011.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r>
      <w:tr w:rsidR="00701098" w:rsidRPr="00680E7B" w:rsidTr="00AB5AB3">
        <w:trPr>
          <w:trHeight w:val="461"/>
        </w:trPr>
        <w:tc>
          <w:tcPr>
            <w:tcW w:w="6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jc w:val="center"/>
              <w:rPr>
                <w:rFonts w:eastAsia="Times New Roman" w:cs="Arial"/>
                <w:b/>
                <w:bCs/>
                <w:color w:val="000000"/>
                <w:sz w:val="14"/>
                <w:szCs w:val="20"/>
                <w:lang w:eastAsia="es-EC"/>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jc w:val="both"/>
              <w:rPr>
                <w:rFonts w:eastAsia="Times New Roman" w:cs="Arial"/>
                <w:color w:val="000000"/>
                <w:sz w:val="18"/>
                <w:szCs w:val="20"/>
                <w:lang w:eastAsia="es-EC"/>
              </w:rPr>
            </w:pPr>
            <w:r w:rsidRPr="00AB5AB3">
              <w:rPr>
                <w:rFonts w:eastAsia="Wingdings" w:cs="Arial"/>
                <w:color w:val="000000"/>
                <w:sz w:val="18"/>
                <w:szCs w:val="20"/>
                <w:lang w:eastAsia="es-EC"/>
              </w:rPr>
              <w:t>Captar el 60% del mercado al finalizar el 2014</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r>
      <w:tr w:rsidR="00701098" w:rsidRPr="00680E7B" w:rsidTr="00AB5AB3">
        <w:trPr>
          <w:trHeight w:val="935"/>
        </w:trPr>
        <w:tc>
          <w:tcPr>
            <w:tcW w:w="6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1098" w:rsidRPr="00680E7B" w:rsidRDefault="00701098" w:rsidP="00C87CCF">
            <w:pPr>
              <w:spacing w:after="0" w:line="240" w:lineRule="auto"/>
              <w:ind w:left="113" w:right="113"/>
              <w:jc w:val="center"/>
              <w:rPr>
                <w:rFonts w:eastAsia="Times New Roman" w:cs="Arial"/>
                <w:b/>
                <w:bCs/>
                <w:color w:val="000000"/>
                <w:sz w:val="14"/>
                <w:szCs w:val="20"/>
                <w:lang w:eastAsia="es-EC"/>
              </w:rPr>
            </w:pPr>
            <w:r w:rsidRPr="00C312AE">
              <w:rPr>
                <w:rFonts w:eastAsia="Times New Roman" w:cs="Arial"/>
                <w:b/>
                <w:bCs/>
                <w:color w:val="000000"/>
                <w:sz w:val="16"/>
                <w:szCs w:val="20"/>
                <w:lang w:eastAsia="es-EC"/>
              </w:rPr>
              <w:t>FINACIERA</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Mantener el incremento volumen de ventas en un 20% con respecto al año anterior al finalizar 2011.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r>
      <w:tr w:rsidR="00701098" w:rsidRPr="00680E7B" w:rsidTr="00AB5AB3">
        <w:trPr>
          <w:trHeight w:val="461"/>
        </w:trPr>
        <w:tc>
          <w:tcPr>
            <w:tcW w:w="61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1098" w:rsidRPr="00680E7B" w:rsidRDefault="00701098" w:rsidP="00C87CCF">
            <w:pPr>
              <w:spacing w:after="0" w:line="240" w:lineRule="auto"/>
              <w:ind w:left="113" w:right="113"/>
              <w:jc w:val="center"/>
              <w:rPr>
                <w:rFonts w:eastAsia="Times New Roman" w:cs="Arial"/>
                <w:b/>
                <w:bCs/>
                <w:color w:val="000000"/>
                <w:sz w:val="14"/>
                <w:szCs w:val="20"/>
                <w:lang w:eastAsia="es-EC"/>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Reducir el costo unitario mano de obra a $ 0.10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3</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r>
      <w:tr w:rsidR="00701098" w:rsidRPr="00680E7B" w:rsidTr="00AB5AB3">
        <w:trPr>
          <w:trHeight w:val="683"/>
        </w:trPr>
        <w:tc>
          <w:tcPr>
            <w:tcW w:w="6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1098" w:rsidRPr="00680E7B" w:rsidRDefault="00701098" w:rsidP="00C87CCF">
            <w:pPr>
              <w:spacing w:after="0" w:line="240" w:lineRule="auto"/>
              <w:ind w:left="113" w:right="113"/>
              <w:jc w:val="center"/>
              <w:rPr>
                <w:rFonts w:eastAsia="Times New Roman" w:cs="Arial"/>
                <w:b/>
                <w:bCs/>
                <w:color w:val="000000"/>
                <w:sz w:val="14"/>
                <w:szCs w:val="20"/>
                <w:lang w:eastAsia="es-EC"/>
              </w:rPr>
            </w:pPr>
            <w:r w:rsidRPr="00C312AE">
              <w:rPr>
                <w:rFonts w:eastAsia="Times New Roman" w:cs="Arial"/>
                <w:b/>
                <w:bCs/>
                <w:color w:val="000000"/>
                <w:sz w:val="16"/>
                <w:szCs w:val="20"/>
                <w:lang w:eastAsia="es-EC"/>
              </w:rPr>
              <w:t>CLINETES</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Lograr el 100% de los clientes tenga atención postventas.</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r>
      <w:tr w:rsidR="00701098" w:rsidRPr="00680E7B" w:rsidTr="00AB5AB3">
        <w:trPr>
          <w:trHeight w:val="537"/>
        </w:trPr>
        <w:tc>
          <w:tcPr>
            <w:tcW w:w="6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jc w:val="center"/>
              <w:rPr>
                <w:rFonts w:eastAsia="Times New Roman" w:cs="Arial"/>
                <w:b/>
                <w:bCs/>
                <w:color w:val="000000"/>
                <w:sz w:val="14"/>
                <w:szCs w:val="20"/>
                <w:lang w:eastAsia="es-EC"/>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Mantener el 100% de los productores bananeros actuales</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3</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r>
      <w:tr w:rsidR="00701098" w:rsidRPr="00680E7B" w:rsidTr="00AB5AB3">
        <w:trPr>
          <w:trHeight w:val="430"/>
        </w:trPr>
        <w:tc>
          <w:tcPr>
            <w:tcW w:w="6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1098" w:rsidRPr="00680E7B" w:rsidRDefault="00701098" w:rsidP="00C87CCF">
            <w:pPr>
              <w:spacing w:after="0" w:line="240" w:lineRule="auto"/>
              <w:ind w:left="113" w:right="113"/>
              <w:jc w:val="center"/>
              <w:rPr>
                <w:rFonts w:eastAsia="Times New Roman" w:cs="Arial"/>
                <w:b/>
                <w:bCs/>
                <w:color w:val="000000"/>
                <w:sz w:val="14"/>
                <w:szCs w:val="20"/>
                <w:lang w:eastAsia="es-EC"/>
              </w:rPr>
            </w:pPr>
            <w:r w:rsidRPr="00C312AE">
              <w:rPr>
                <w:rFonts w:eastAsia="Times New Roman" w:cs="Arial"/>
                <w:b/>
                <w:bCs/>
                <w:color w:val="000000"/>
                <w:sz w:val="16"/>
                <w:szCs w:val="20"/>
                <w:lang w:eastAsia="es-EC"/>
              </w:rPr>
              <w:t>PROCESO INTERNOS</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Incrementar el número plantas endurecidas por hombre a 900</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r>
      <w:tr w:rsidR="00701098" w:rsidRPr="00680E7B" w:rsidTr="00AB5AB3">
        <w:trPr>
          <w:trHeight w:val="782"/>
        </w:trPr>
        <w:tc>
          <w:tcPr>
            <w:tcW w:w="6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jc w:val="center"/>
              <w:rPr>
                <w:rFonts w:eastAsia="Times New Roman" w:cs="Arial"/>
                <w:b/>
                <w:bCs/>
                <w:color w:val="000000"/>
                <w:sz w:val="14"/>
                <w:szCs w:val="20"/>
                <w:lang w:eastAsia="es-EC"/>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 xml:space="preserve">Lograr 1% de nivel de mortandad y de enfermedad  de plantas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r>
      <w:tr w:rsidR="00701098" w:rsidRPr="00680E7B" w:rsidTr="00AB5AB3">
        <w:trPr>
          <w:trHeight w:val="872"/>
        </w:trPr>
        <w:tc>
          <w:tcPr>
            <w:tcW w:w="61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1098" w:rsidRPr="002B7DA7" w:rsidRDefault="00701098" w:rsidP="00C87CCF">
            <w:pPr>
              <w:spacing w:after="0" w:line="240" w:lineRule="auto"/>
              <w:ind w:left="113" w:right="113"/>
              <w:jc w:val="center"/>
              <w:rPr>
                <w:rFonts w:eastAsia="Times New Roman" w:cs="Arial"/>
                <w:b/>
                <w:bCs/>
                <w:color w:val="000000"/>
                <w:sz w:val="14"/>
                <w:szCs w:val="20"/>
                <w:lang w:eastAsia="es-EC"/>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Logra cero pedidos no atendidos por falta de disponibilidad</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r>
      <w:tr w:rsidR="00701098" w:rsidRPr="00680E7B" w:rsidTr="00AB5AB3">
        <w:trPr>
          <w:trHeight w:val="647"/>
        </w:trPr>
        <w:tc>
          <w:tcPr>
            <w:tcW w:w="61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01098" w:rsidRPr="001F5AE2" w:rsidRDefault="00701098" w:rsidP="00C87CCF">
            <w:pPr>
              <w:spacing w:after="0" w:line="240" w:lineRule="auto"/>
              <w:ind w:left="113" w:right="113"/>
              <w:jc w:val="center"/>
              <w:rPr>
                <w:rFonts w:eastAsia="Times New Roman" w:cs="Arial"/>
                <w:b/>
                <w:bCs/>
                <w:color w:val="000000"/>
                <w:sz w:val="14"/>
                <w:szCs w:val="20"/>
                <w:lang w:eastAsia="es-EC"/>
              </w:rPr>
            </w:pPr>
            <w:r w:rsidRPr="00C312AE">
              <w:rPr>
                <w:rFonts w:eastAsia="Times New Roman" w:cs="Arial"/>
                <w:b/>
                <w:bCs/>
                <w:color w:val="000000"/>
                <w:sz w:val="16"/>
                <w:szCs w:val="20"/>
                <w:lang w:eastAsia="es-EC"/>
              </w:rPr>
              <w:t>DESARROL</w:t>
            </w:r>
            <w:r>
              <w:rPr>
                <w:rFonts w:eastAsia="Times New Roman" w:cs="Arial"/>
                <w:b/>
                <w:bCs/>
                <w:color w:val="000000"/>
                <w:sz w:val="16"/>
                <w:szCs w:val="20"/>
                <w:lang w:eastAsia="es-EC"/>
              </w:rPr>
              <w:t>L</w:t>
            </w:r>
            <w:r w:rsidRPr="00C312AE">
              <w:rPr>
                <w:rFonts w:eastAsia="Times New Roman" w:cs="Arial"/>
                <w:b/>
                <w:bCs/>
                <w:color w:val="000000"/>
                <w:sz w:val="16"/>
                <w:szCs w:val="20"/>
                <w:lang w:eastAsia="es-EC"/>
              </w:rPr>
              <w:t>O Y TALENTO HUMANO</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Alcanzar el 90% en índice satisfacción laboral</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r>
      <w:tr w:rsidR="00701098" w:rsidRPr="00680E7B" w:rsidTr="00AB5AB3">
        <w:trPr>
          <w:trHeight w:val="890"/>
        </w:trPr>
        <w:tc>
          <w:tcPr>
            <w:tcW w:w="6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680E7B" w:rsidRDefault="00701098" w:rsidP="00C87CCF">
            <w:pPr>
              <w:spacing w:after="0" w:line="240" w:lineRule="auto"/>
              <w:rPr>
                <w:rFonts w:eastAsia="Times New Roman" w:cs="Arial"/>
                <w:b/>
                <w:bCs/>
                <w:color w:val="000000"/>
                <w:sz w:val="16"/>
                <w:szCs w:val="20"/>
                <w:lang w:eastAsia="es-EC"/>
              </w:rPr>
            </w:pP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098" w:rsidRPr="00CD37DB" w:rsidRDefault="00701098" w:rsidP="00C87CCF">
            <w:pPr>
              <w:spacing w:after="0" w:line="240" w:lineRule="auto"/>
              <w:jc w:val="both"/>
              <w:rPr>
                <w:rFonts w:eastAsia="Times New Roman" w:cs="Arial"/>
                <w:color w:val="000000"/>
                <w:sz w:val="18"/>
                <w:szCs w:val="20"/>
                <w:lang w:eastAsia="es-EC"/>
              </w:rPr>
            </w:pPr>
            <w:r w:rsidRPr="00CD37DB">
              <w:rPr>
                <w:rFonts w:eastAsia="Times New Roman" w:cs="Arial"/>
                <w:color w:val="000000"/>
                <w:sz w:val="18"/>
                <w:szCs w:val="20"/>
                <w:lang w:eastAsia="es-EC"/>
              </w:rPr>
              <w:t>Lograr evaluar el 100% de los empleados, al finalizar 2011</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2</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r>
      <w:tr w:rsidR="00701098" w:rsidRPr="00680E7B" w:rsidTr="00AB5AB3">
        <w:trPr>
          <w:trHeight w:val="310"/>
        </w:trPr>
        <w:tc>
          <w:tcPr>
            <w:tcW w:w="29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493314" w:rsidRDefault="00701098" w:rsidP="00C87CCF">
            <w:pPr>
              <w:spacing w:after="0" w:line="240" w:lineRule="auto"/>
              <w:jc w:val="right"/>
              <w:rPr>
                <w:rFonts w:eastAsia="Times New Roman" w:cs="Arial"/>
                <w:b/>
                <w:color w:val="000000"/>
                <w:sz w:val="16"/>
                <w:szCs w:val="22"/>
                <w:lang w:eastAsia="es-EC"/>
              </w:rPr>
            </w:pPr>
            <w:r w:rsidRPr="00493314">
              <w:rPr>
                <w:rFonts w:eastAsia="Times New Roman" w:cs="Arial"/>
                <w:b/>
                <w:color w:val="000000"/>
                <w:sz w:val="18"/>
                <w:szCs w:val="22"/>
                <w:lang w:eastAsia="es-EC"/>
              </w:rPr>
              <w:t xml:space="preserve">IMPACTO </w:t>
            </w:r>
          </w:p>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sidRPr="00680E7B">
              <w:rPr>
                <w:rFonts w:eastAsia="Times New Roman" w:cs="Arial"/>
                <w:color w:val="000000"/>
                <w:sz w:val="16"/>
                <w:szCs w:val="22"/>
                <w:lang w:eastAsia="es-EC"/>
              </w:rPr>
              <w:t>1</w:t>
            </w:r>
            <w:r>
              <w:rPr>
                <w:rFonts w:eastAsia="Times New Roman" w:cs="Arial"/>
                <w:color w:val="000000"/>
                <w:sz w:val="16"/>
                <w:szCs w:val="22"/>
                <w:lang w:eastAsia="es-EC"/>
              </w:rPr>
              <w:t>1</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14</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27</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16</w:t>
            </w:r>
          </w:p>
        </w:tc>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20</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19</w:t>
            </w:r>
          </w:p>
        </w:tc>
        <w:tc>
          <w:tcPr>
            <w:tcW w:w="4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22</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16</w:t>
            </w:r>
          </w:p>
        </w:tc>
        <w:tc>
          <w:tcPr>
            <w:tcW w:w="386" w:type="dxa"/>
            <w:tcBorders>
              <w:top w:val="single" w:sz="4" w:space="0" w:color="auto"/>
              <w:left w:val="single" w:sz="4" w:space="0" w:color="auto"/>
              <w:bottom w:val="single" w:sz="4" w:space="0" w:color="auto"/>
              <w:right w:val="single" w:sz="4" w:space="0" w:color="auto"/>
            </w:tcBorders>
            <w:vAlign w:val="center"/>
          </w:tcPr>
          <w:p w:rsidR="00701098" w:rsidRPr="00680E7B" w:rsidRDefault="00701098" w:rsidP="00C87CCF">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13</w:t>
            </w:r>
          </w:p>
        </w:tc>
      </w:tr>
      <w:tr w:rsidR="00701098" w:rsidRPr="00680E7B" w:rsidTr="00AB5AB3">
        <w:trPr>
          <w:trHeight w:val="310"/>
        </w:trPr>
        <w:tc>
          <w:tcPr>
            <w:tcW w:w="29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098" w:rsidRPr="00654C66" w:rsidRDefault="00701098" w:rsidP="00C87CCF">
            <w:pPr>
              <w:spacing w:after="0" w:line="240" w:lineRule="auto"/>
              <w:jc w:val="right"/>
              <w:rPr>
                <w:rFonts w:eastAsia="Times New Roman" w:cs="Arial"/>
                <w:b/>
                <w:color w:val="000000"/>
                <w:sz w:val="18"/>
                <w:szCs w:val="22"/>
                <w:lang w:eastAsia="es-EC"/>
              </w:rPr>
            </w:pPr>
            <w:r w:rsidRPr="00654C66">
              <w:rPr>
                <w:rFonts w:eastAsia="Times New Roman" w:cs="Arial"/>
                <w:b/>
                <w:color w:val="000000"/>
                <w:sz w:val="18"/>
                <w:szCs w:val="22"/>
                <w:lang w:eastAsia="es-EC"/>
              </w:rPr>
              <w:t>RANKING</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rPr>
                <w:rFonts w:eastAsia="Times New Roman" w:cs="Arial"/>
                <w:b/>
                <w:color w:val="000000"/>
                <w:sz w:val="16"/>
                <w:szCs w:val="22"/>
                <w:lang w:eastAsia="es-EC"/>
              </w:rPr>
            </w:pPr>
            <w:r w:rsidRPr="00C312AE">
              <w:rPr>
                <w:rFonts w:eastAsia="Times New Roman" w:cs="Arial"/>
                <w:b/>
                <w:color w:val="000000"/>
                <w:sz w:val="16"/>
                <w:szCs w:val="22"/>
                <w:lang w:eastAsia="es-EC"/>
              </w:rPr>
              <w:t xml:space="preserve"> 10</w:t>
            </w: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3</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8</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1</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6</w:t>
            </w:r>
          </w:p>
        </w:tc>
        <w:tc>
          <w:tcPr>
            <w:tcW w:w="5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4</w:t>
            </w: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5</w:t>
            </w:r>
          </w:p>
        </w:tc>
        <w:tc>
          <w:tcPr>
            <w:tcW w:w="4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2</w:t>
            </w:r>
          </w:p>
        </w:tc>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9</w:t>
            </w: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1098" w:rsidRPr="00C312AE" w:rsidRDefault="00701098" w:rsidP="00C87CCF">
            <w:pPr>
              <w:spacing w:after="0" w:line="240" w:lineRule="auto"/>
              <w:jc w:val="center"/>
              <w:rPr>
                <w:rFonts w:eastAsia="Times New Roman" w:cs="Arial"/>
                <w:b/>
                <w:color w:val="000000"/>
                <w:sz w:val="16"/>
                <w:szCs w:val="22"/>
                <w:lang w:eastAsia="es-EC"/>
              </w:rPr>
            </w:pPr>
            <w:r w:rsidRPr="00C312AE">
              <w:rPr>
                <w:rFonts w:eastAsia="Times New Roman" w:cs="Arial"/>
                <w:b/>
                <w:color w:val="000000"/>
                <w:sz w:val="16"/>
                <w:szCs w:val="22"/>
                <w:lang w:eastAsia="es-EC"/>
              </w:rPr>
              <w:t>7</w:t>
            </w:r>
          </w:p>
        </w:tc>
      </w:tr>
    </w:tbl>
    <w:p w:rsidR="00846665" w:rsidRDefault="00846665"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098" w:rsidRDefault="00701098" w:rsidP="007A59B0">
      <w:pPr>
        <w:pStyle w:val="FRANCISCO"/>
      </w:pPr>
    </w:p>
    <w:p w:rsidR="007013DF" w:rsidRDefault="007013DF" w:rsidP="007A59B0">
      <w:pPr>
        <w:spacing w:after="0" w:line="480" w:lineRule="auto"/>
        <w:ind w:left="993"/>
        <w:jc w:val="both"/>
        <w:rPr>
          <w:lang w:eastAsia="es-EC"/>
        </w:rPr>
      </w:pPr>
      <w:r w:rsidRPr="007013DF">
        <w:rPr>
          <w:lang w:eastAsia="es-EC"/>
        </w:rPr>
        <w:lastRenderedPageBreak/>
        <w:t xml:space="preserve">El criterio que se utiliza es asignando </w:t>
      </w:r>
      <w:r w:rsidR="003E64C1">
        <w:rPr>
          <w:lang w:eastAsia="es-EC"/>
        </w:rPr>
        <w:t xml:space="preserve">una escala de valores del 0 a 3 </w:t>
      </w:r>
      <w:r>
        <w:rPr>
          <w:lang w:eastAsia="es-EC"/>
        </w:rPr>
        <w:t>c</w:t>
      </w:r>
      <w:r w:rsidRPr="007013DF">
        <w:rPr>
          <w:lang w:eastAsia="es-EC"/>
        </w:rPr>
        <w:t>ualitativamente y en consenso</w:t>
      </w:r>
      <w:r>
        <w:rPr>
          <w:lang w:eastAsia="es-EC"/>
        </w:rPr>
        <w:t xml:space="preserve"> con el equipo implementador y el gerente de la empresa.</w:t>
      </w:r>
    </w:p>
    <w:p w:rsidR="007013DF" w:rsidRDefault="007013DF" w:rsidP="007A59B0">
      <w:pPr>
        <w:spacing w:after="0" w:line="480" w:lineRule="auto"/>
        <w:ind w:left="993"/>
        <w:jc w:val="both"/>
        <w:rPr>
          <w:lang w:eastAsia="es-EC"/>
        </w:rPr>
      </w:pPr>
      <w:r>
        <w:rPr>
          <w:lang w:eastAsia="es-EC"/>
        </w:rPr>
        <w:t>Se establece:</w:t>
      </w:r>
    </w:p>
    <w:p w:rsidR="007013DF" w:rsidRDefault="007013DF" w:rsidP="007A59B0">
      <w:pPr>
        <w:spacing w:after="0" w:line="480" w:lineRule="auto"/>
        <w:ind w:left="993"/>
        <w:jc w:val="both"/>
        <w:rPr>
          <w:lang w:eastAsia="es-EC"/>
        </w:rPr>
      </w:pPr>
      <w:r>
        <w:rPr>
          <w:lang w:eastAsia="es-EC"/>
        </w:rPr>
        <w:t>0 = No tiene importancia.</w:t>
      </w:r>
    </w:p>
    <w:p w:rsidR="007013DF" w:rsidRDefault="007013DF" w:rsidP="007A59B0">
      <w:pPr>
        <w:spacing w:after="0" w:line="480" w:lineRule="auto"/>
        <w:ind w:left="993"/>
        <w:jc w:val="both"/>
        <w:rPr>
          <w:lang w:eastAsia="es-EC"/>
        </w:rPr>
      </w:pPr>
      <w:r>
        <w:rPr>
          <w:lang w:eastAsia="es-EC"/>
        </w:rPr>
        <w:t>1 = Bajo impacto.</w:t>
      </w:r>
    </w:p>
    <w:p w:rsidR="007013DF" w:rsidRDefault="007013DF" w:rsidP="007A59B0">
      <w:pPr>
        <w:spacing w:after="0" w:line="480" w:lineRule="auto"/>
        <w:ind w:left="993"/>
        <w:jc w:val="both"/>
        <w:rPr>
          <w:lang w:eastAsia="es-EC"/>
        </w:rPr>
      </w:pPr>
      <w:r>
        <w:rPr>
          <w:lang w:eastAsia="es-EC"/>
        </w:rPr>
        <w:t>2 = Mediano impacto.</w:t>
      </w:r>
    </w:p>
    <w:p w:rsidR="007013DF" w:rsidRDefault="007013DF" w:rsidP="007A59B0">
      <w:pPr>
        <w:spacing w:after="0" w:line="480" w:lineRule="auto"/>
        <w:ind w:left="993"/>
        <w:jc w:val="both"/>
        <w:rPr>
          <w:lang w:eastAsia="es-EC"/>
        </w:rPr>
      </w:pPr>
      <w:r>
        <w:rPr>
          <w:lang w:eastAsia="es-EC"/>
        </w:rPr>
        <w:t>3 = Alto impacto.</w:t>
      </w:r>
    </w:p>
    <w:p w:rsidR="007013DF" w:rsidRDefault="007013DF" w:rsidP="00C312AE">
      <w:pPr>
        <w:spacing w:after="0" w:line="480" w:lineRule="auto"/>
        <w:ind w:left="994"/>
        <w:jc w:val="both"/>
        <w:rPr>
          <w:b/>
          <w:lang w:eastAsia="es-EC"/>
        </w:rPr>
      </w:pPr>
    </w:p>
    <w:p w:rsidR="007013DF" w:rsidRPr="007013DF" w:rsidRDefault="007013DF" w:rsidP="007A59B0">
      <w:pPr>
        <w:spacing w:after="0" w:line="480" w:lineRule="auto"/>
        <w:ind w:left="993"/>
        <w:jc w:val="both"/>
        <w:rPr>
          <w:rFonts w:eastAsia="Calibri" w:cs="Arial"/>
          <w:bCs/>
          <w:iCs/>
          <w:szCs w:val="24"/>
          <w:lang w:eastAsia="es-EC"/>
        </w:rPr>
      </w:pPr>
      <w:r w:rsidRPr="00652A4C">
        <w:rPr>
          <w:b/>
          <w:lang w:eastAsia="es-EC"/>
        </w:rPr>
        <w:t>Evaluación de iniciativas</w:t>
      </w:r>
    </w:p>
    <w:p w:rsidR="00846665" w:rsidRPr="0048521A" w:rsidRDefault="00846665" w:rsidP="007A59B0">
      <w:pPr>
        <w:pStyle w:val="FRANCISCO"/>
        <w:rPr>
          <w:b/>
        </w:rPr>
      </w:pPr>
      <w:r w:rsidRPr="0048521A">
        <w:t xml:space="preserve">Una </w:t>
      </w:r>
      <w:r w:rsidR="00C312AE" w:rsidRPr="0048521A">
        <w:t>vez definidas</w:t>
      </w:r>
      <w:r w:rsidR="00220FCD" w:rsidRPr="0048521A">
        <w:t xml:space="preserve"> las iniciativas estratégicas se evalúa</w:t>
      </w:r>
      <w:r w:rsidR="007013DF" w:rsidRPr="0048521A">
        <w:t xml:space="preserve"> en</w:t>
      </w:r>
      <w:r w:rsidR="00220FCD" w:rsidRPr="0048521A">
        <w:t xml:space="preserve"> la “Matriz de impacto de las iniciativas estratégicas</w:t>
      </w:r>
      <w:r w:rsidR="008F0525" w:rsidRPr="0048521A">
        <w:t xml:space="preserve">” (Véase en la tabla </w:t>
      </w:r>
      <w:r w:rsidR="00EE0F47">
        <w:t>5</w:t>
      </w:r>
      <w:r w:rsidR="008F0525" w:rsidRPr="0048521A">
        <w:t>)</w:t>
      </w:r>
      <w:r w:rsidR="00220FCD" w:rsidRPr="0048521A">
        <w:t xml:space="preserve">, cuyo fin es </w:t>
      </w:r>
      <w:r w:rsidR="007013DF" w:rsidRPr="0048521A">
        <w:t>analiza</w:t>
      </w:r>
      <w:r w:rsidR="00220FCD" w:rsidRPr="0048521A">
        <w:t>r el</w:t>
      </w:r>
      <w:r w:rsidR="00652A4C" w:rsidRPr="0048521A">
        <w:t xml:space="preserve"> </w:t>
      </w:r>
      <w:r w:rsidR="00220FCD" w:rsidRPr="0048521A">
        <w:t>grado de impacto de las iniciativas propuestas en relación con los objetivos estratégicos</w:t>
      </w:r>
      <w:r w:rsidR="00A53F20" w:rsidRPr="0048521A">
        <w:t xml:space="preserve"> según el criterio establecido.</w:t>
      </w:r>
    </w:p>
    <w:p w:rsidR="00846665" w:rsidRPr="0048521A" w:rsidRDefault="00846665" w:rsidP="007A59B0">
      <w:pPr>
        <w:pStyle w:val="FRANCISCO"/>
      </w:pPr>
    </w:p>
    <w:p w:rsidR="00846665" w:rsidRPr="0048521A" w:rsidRDefault="00A41A9D" w:rsidP="007A59B0">
      <w:pPr>
        <w:pStyle w:val="FRANCISCO"/>
        <w:rPr>
          <w:b/>
        </w:rPr>
      </w:pPr>
      <w:r w:rsidRPr="0048521A">
        <w:t xml:space="preserve">La Matriz Tabla </w:t>
      </w:r>
      <w:r w:rsidR="00EE0F47">
        <w:t>6</w:t>
      </w:r>
      <w:r w:rsidR="00846665" w:rsidRPr="0048521A">
        <w:t>, muestra el grado de impacto según el criterio establecido, se establecen las iniciativas estratégicas que garantizarán con mayor efectividad lo propuesto en los objetivos. Las iniciativas definidas como principales se priorizaron, por su nivel de impacto obtenidas d</w:t>
      </w:r>
      <w:r w:rsidR="008F0525" w:rsidRPr="0048521A">
        <w:t>e la T</w:t>
      </w:r>
      <w:r w:rsidR="00846665" w:rsidRPr="0048521A">
        <w:t xml:space="preserve">abla </w:t>
      </w:r>
      <w:r w:rsidR="00EE0F47">
        <w:t>5</w:t>
      </w:r>
      <w:r w:rsidR="007013DF" w:rsidRPr="0048521A">
        <w:t xml:space="preserve"> </w:t>
      </w:r>
      <w:r w:rsidR="00846665" w:rsidRPr="0048521A">
        <w:t xml:space="preserve">y el nivel de costos a emplear. </w:t>
      </w:r>
    </w:p>
    <w:p w:rsidR="008F0525" w:rsidRDefault="008F0525" w:rsidP="007A59B0">
      <w:pPr>
        <w:pStyle w:val="FRANCISCO"/>
      </w:pPr>
    </w:p>
    <w:p w:rsidR="00B163ED" w:rsidRDefault="00B163ED" w:rsidP="007A59B0">
      <w:pPr>
        <w:pStyle w:val="FRANCISCO"/>
        <w:spacing w:line="240" w:lineRule="auto"/>
        <w:ind w:left="992"/>
        <w:jc w:val="center"/>
      </w:pPr>
    </w:p>
    <w:p w:rsidR="008F0525" w:rsidRPr="00744A0C" w:rsidRDefault="00A41A9D" w:rsidP="007A59B0">
      <w:pPr>
        <w:pStyle w:val="FRANCISCO"/>
        <w:spacing w:line="240" w:lineRule="auto"/>
        <w:ind w:left="992"/>
        <w:jc w:val="center"/>
        <w:rPr>
          <w:b/>
        </w:rPr>
      </w:pPr>
      <w:r w:rsidRPr="00744A0C">
        <w:t>TABLA 6</w:t>
      </w:r>
    </w:p>
    <w:p w:rsidR="007013DF" w:rsidRPr="00744A0C" w:rsidRDefault="00A41A9D" w:rsidP="007A59B0">
      <w:pPr>
        <w:pStyle w:val="FRANCISCO"/>
        <w:spacing w:line="240" w:lineRule="auto"/>
        <w:ind w:left="992"/>
        <w:jc w:val="center"/>
        <w:rPr>
          <w:b/>
        </w:rPr>
      </w:pPr>
      <w:r w:rsidRPr="00744A0C">
        <w:t>PRINCIPALES ESTRATEGIAS</w:t>
      </w:r>
    </w:p>
    <w:tbl>
      <w:tblPr>
        <w:tblpPr w:leftFromText="141" w:rightFromText="141" w:vertAnchor="page" w:horzAnchor="page" w:tblpX="3478" w:tblpY="4171"/>
        <w:tblW w:w="6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90"/>
        <w:gridCol w:w="763"/>
        <w:gridCol w:w="544"/>
        <w:gridCol w:w="544"/>
        <w:gridCol w:w="654"/>
        <w:gridCol w:w="654"/>
        <w:gridCol w:w="544"/>
        <w:gridCol w:w="654"/>
        <w:gridCol w:w="544"/>
        <w:gridCol w:w="480"/>
      </w:tblGrid>
      <w:tr w:rsidR="007A59B0" w:rsidRPr="002B7DA7" w:rsidTr="007A59B0">
        <w:trPr>
          <w:trHeight w:val="2504"/>
        </w:trPr>
        <w:tc>
          <w:tcPr>
            <w:tcW w:w="1090" w:type="dxa"/>
            <w:tcBorders>
              <w:top w:val="nil"/>
              <w:left w:val="nil"/>
              <w:bottom w:val="single" w:sz="4" w:space="0" w:color="auto"/>
              <w:right w:val="nil"/>
            </w:tcBorders>
            <w:shd w:val="clear" w:color="auto" w:fill="auto"/>
            <w:noWrap/>
            <w:vAlign w:val="bottom"/>
            <w:hideMark/>
          </w:tcPr>
          <w:p w:rsidR="007A59B0" w:rsidRPr="00680E7B" w:rsidRDefault="007A59B0" w:rsidP="007A59B0">
            <w:pPr>
              <w:spacing w:after="0" w:line="240" w:lineRule="auto"/>
              <w:rPr>
                <w:rFonts w:eastAsia="Times New Roman" w:cs="Arial"/>
                <w:color w:val="000000"/>
                <w:sz w:val="16"/>
                <w:szCs w:val="22"/>
                <w:lang w:eastAsia="es-EC"/>
              </w:rPr>
            </w:pPr>
          </w:p>
        </w:tc>
        <w:tc>
          <w:tcPr>
            <w:tcW w:w="763" w:type="dxa"/>
            <w:tcBorders>
              <w:top w:val="nil"/>
              <w:left w:val="nil"/>
              <w:bottom w:val="single" w:sz="4" w:space="0" w:color="auto"/>
              <w:right w:val="single" w:sz="4" w:space="0" w:color="auto"/>
            </w:tcBorders>
            <w:shd w:val="clear" w:color="auto" w:fill="auto"/>
            <w:noWrap/>
            <w:vAlign w:val="bottom"/>
            <w:hideMark/>
          </w:tcPr>
          <w:p w:rsidR="007A59B0" w:rsidRPr="00680E7B" w:rsidRDefault="007A59B0" w:rsidP="007A59B0">
            <w:pPr>
              <w:spacing w:after="0" w:line="240" w:lineRule="auto"/>
              <w:rPr>
                <w:rFonts w:eastAsia="Times New Roman" w:cs="Arial"/>
                <w:color w:val="000000"/>
                <w:sz w:val="16"/>
                <w:szCs w:val="22"/>
                <w:lang w:eastAsia="es-EC"/>
              </w:rPr>
            </w:pPr>
          </w:p>
        </w:tc>
        <w:tc>
          <w:tcPr>
            <w:tcW w:w="544" w:type="dxa"/>
            <w:tcBorders>
              <w:left w:val="single" w:sz="4" w:space="0" w:color="auto"/>
            </w:tcBorders>
            <w:shd w:val="clear" w:color="auto" w:fill="FFFFFF" w:themeFill="background1"/>
            <w:textDirection w:val="btLr"/>
            <w:vAlign w:val="center"/>
            <w:hideMark/>
          </w:tcPr>
          <w:p w:rsidR="007A59B0" w:rsidRPr="00A22560" w:rsidRDefault="007A59B0" w:rsidP="007A59B0">
            <w:pPr>
              <w:spacing w:after="0" w:line="240" w:lineRule="auto"/>
              <w:jc w:val="center"/>
              <w:rPr>
                <w:rFonts w:eastAsia="Times New Roman" w:cs="Arial"/>
                <w:sz w:val="20"/>
                <w:szCs w:val="24"/>
                <w:lang w:eastAsia="es-EC"/>
              </w:rPr>
            </w:pPr>
            <w:r w:rsidRPr="00A22560">
              <w:rPr>
                <w:rFonts w:eastAsia="Times New Roman" w:cs="Arial"/>
                <w:sz w:val="20"/>
                <w:szCs w:val="24"/>
                <w:lang w:eastAsia="es-EC"/>
              </w:rPr>
              <w:t>Sistema planificación de labores</w:t>
            </w:r>
          </w:p>
        </w:tc>
        <w:tc>
          <w:tcPr>
            <w:tcW w:w="544" w:type="dxa"/>
            <w:shd w:val="clear" w:color="auto" w:fill="FFFFFF" w:themeFill="background1"/>
            <w:textDirection w:val="btLr"/>
            <w:vAlign w:val="center"/>
            <w:hideMark/>
          </w:tcPr>
          <w:p w:rsidR="007A59B0" w:rsidRPr="00A22560" w:rsidRDefault="007A59B0" w:rsidP="007A59B0">
            <w:pPr>
              <w:spacing w:after="0" w:line="240" w:lineRule="auto"/>
              <w:jc w:val="center"/>
              <w:rPr>
                <w:rFonts w:eastAsia="Times New Roman" w:cs="Arial"/>
                <w:sz w:val="20"/>
                <w:szCs w:val="24"/>
                <w:lang w:eastAsia="es-EC"/>
              </w:rPr>
            </w:pPr>
            <w:r w:rsidRPr="00A22560">
              <w:rPr>
                <w:rFonts w:eastAsia="Times New Roman" w:cs="Arial"/>
                <w:sz w:val="20"/>
                <w:szCs w:val="24"/>
                <w:lang w:eastAsia="es-EC"/>
              </w:rPr>
              <w:t>Estandarización de tareas</w:t>
            </w:r>
          </w:p>
        </w:tc>
        <w:tc>
          <w:tcPr>
            <w:tcW w:w="654" w:type="dxa"/>
            <w:shd w:val="clear" w:color="auto" w:fill="FFFFFF" w:themeFill="background1"/>
            <w:textDirection w:val="btLr"/>
            <w:vAlign w:val="center"/>
            <w:hideMark/>
          </w:tcPr>
          <w:p w:rsidR="007A59B0" w:rsidRPr="00A22560" w:rsidRDefault="007A59B0" w:rsidP="007A59B0">
            <w:pPr>
              <w:spacing w:after="0" w:line="240" w:lineRule="auto"/>
              <w:jc w:val="center"/>
              <w:rPr>
                <w:rFonts w:eastAsia="Times New Roman" w:cs="Arial"/>
                <w:sz w:val="20"/>
                <w:szCs w:val="24"/>
                <w:lang w:eastAsia="es-EC"/>
              </w:rPr>
            </w:pPr>
            <w:r w:rsidRPr="00A22560">
              <w:rPr>
                <w:rFonts w:eastAsia="Times New Roman" w:cs="Arial"/>
                <w:sz w:val="20"/>
                <w:szCs w:val="24"/>
                <w:lang w:eastAsia="es-EC"/>
              </w:rPr>
              <w:t xml:space="preserve">Cuadro de compra, despacho  </w:t>
            </w:r>
            <w:r>
              <w:rPr>
                <w:rFonts w:eastAsia="Times New Roman" w:cs="Arial"/>
                <w:sz w:val="20"/>
                <w:szCs w:val="24"/>
                <w:lang w:eastAsia="es-EC"/>
              </w:rPr>
              <w:t xml:space="preserve">y </w:t>
            </w:r>
            <w:r w:rsidRPr="00A22560">
              <w:rPr>
                <w:rFonts w:eastAsia="Times New Roman" w:cs="Arial"/>
                <w:sz w:val="20"/>
                <w:szCs w:val="24"/>
                <w:lang w:eastAsia="es-EC"/>
              </w:rPr>
              <w:t>no atendidos</w:t>
            </w:r>
          </w:p>
        </w:tc>
        <w:tc>
          <w:tcPr>
            <w:tcW w:w="654" w:type="dxa"/>
            <w:shd w:val="clear" w:color="auto" w:fill="FFFFFF" w:themeFill="background1"/>
            <w:textDirection w:val="btLr"/>
            <w:vAlign w:val="center"/>
            <w:hideMark/>
          </w:tcPr>
          <w:p w:rsidR="007A59B0" w:rsidRPr="00A22560" w:rsidRDefault="007A59B0" w:rsidP="007A59B0">
            <w:pPr>
              <w:spacing w:after="0" w:line="240" w:lineRule="auto"/>
              <w:jc w:val="center"/>
              <w:rPr>
                <w:rFonts w:eastAsia="Times New Roman" w:cs="Arial"/>
                <w:sz w:val="20"/>
                <w:szCs w:val="24"/>
                <w:lang w:eastAsia="es-EC"/>
              </w:rPr>
            </w:pPr>
            <w:r>
              <w:rPr>
                <w:rFonts w:eastAsia="Times New Roman" w:cs="Arial"/>
                <w:sz w:val="20"/>
                <w:szCs w:val="24"/>
                <w:lang w:eastAsia="es-EC"/>
              </w:rPr>
              <w:t>Buenas Prácticas Agrícolas</w:t>
            </w:r>
          </w:p>
        </w:tc>
        <w:tc>
          <w:tcPr>
            <w:tcW w:w="544" w:type="dxa"/>
            <w:shd w:val="clear" w:color="auto" w:fill="FFFFFF" w:themeFill="background1"/>
            <w:textDirection w:val="btLr"/>
            <w:vAlign w:val="center"/>
            <w:hideMark/>
          </w:tcPr>
          <w:p w:rsidR="007A59B0" w:rsidRPr="00A22560" w:rsidRDefault="007A59B0" w:rsidP="007A59B0">
            <w:pPr>
              <w:spacing w:after="0" w:line="240" w:lineRule="auto"/>
              <w:jc w:val="center"/>
              <w:rPr>
                <w:rFonts w:eastAsia="Times New Roman" w:cs="Arial"/>
                <w:sz w:val="20"/>
                <w:szCs w:val="24"/>
                <w:lang w:eastAsia="es-EC"/>
              </w:rPr>
            </w:pPr>
            <w:r>
              <w:rPr>
                <w:rFonts w:eastAsia="Times New Roman" w:cs="Arial"/>
                <w:sz w:val="20"/>
                <w:szCs w:val="24"/>
                <w:lang w:eastAsia="es-EC"/>
              </w:rPr>
              <w:t>Plan de capacitación Técnica</w:t>
            </w:r>
          </w:p>
        </w:tc>
        <w:tc>
          <w:tcPr>
            <w:tcW w:w="654" w:type="dxa"/>
            <w:shd w:val="clear" w:color="auto" w:fill="FFFFFF" w:themeFill="background1"/>
            <w:textDirection w:val="btLr"/>
            <w:vAlign w:val="center"/>
            <w:hideMark/>
          </w:tcPr>
          <w:p w:rsidR="007A59B0" w:rsidRPr="00A22560" w:rsidRDefault="007A59B0" w:rsidP="007A59B0">
            <w:pPr>
              <w:spacing w:after="0" w:line="240" w:lineRule="auto"/>
              <w:jc w:val="center"/>
              <w:rPr>
                <w:rFonts w:eastAsia="Times New Roman" w:cs="Arial"/>
                <w:sz w:val="20"/>
                <w:szCs w:val="24"/>
                <w:lang w:eastAsia="es-EC"/>
              </w:rPr>
            </w:pPr>
            <w:r w:rsidRPr="00A22560">
              <w:rPr>
                <w:rFonts w:eastAsia="Times New Roman" w:cs="Arial"/>
                <w:sz w:val="20"/>
                <w:szCs w:val="24"/>
                <w:lang w:eastAsia="es-EC"/>
              </w:rPr>
              <w:t xml:space="preserve">Programa de pega de </w:t>
            </w:r>
            <w:r>
              <w:rPr>
                <w:rFonts w:eastAsia="Times New Roman" w:cs="Arial"/>
                <w:sz w:val="20"/>
                <w:szCs w:val="24"/>
                <w:lang w:eastAsia="es-EC"/>
              </w:rPr>
              <w:t>hermanos</w:t>
            </w:r>
          </w:p>
        </w:tc>
        <w:tc>
          <w:tcPr>
            <w:tcW w:w="544" w:type="dxa"/>
            <w:shd w:val="clear" w:color="auto" w:fill="FFFFFF" w:themeFill="background1"/>
            <w:textDirection w:val="btLr"/>
            <w:vAlign w:val="center"/>
          </w:tcPr>
          <w:p w:rsidR="007A59B0" w:rsidRPr="00A22560" w:rsidRDefault="007A59B0" w:rsidP="007A59B0">
            <w:pPr>
              <w:spacing w:after="0" w:line="240" w:lineRule="auto"/>
              <w:jc w:val="center"/>
              <w:rPr>
                <w:rFonts w:eastAsia="Times New Roman" w:cs="Arial"/>
                <w:sz w:val="20"/>
                <w:szCs w:val="24"/>
                <w:lang w:eastAsia="es-EC"/>
              </w:rPr>
            </w:pPr>
            <w:r>
              <w:rPr>
                <w:rFonts w:eastAsia="Times New Roman" w:cs="Arial"/>
                <w:sz w:val="20"/>
                <w:szCs w:val="24"/>
                <w:lang w:eastAsia="es-EC"/>
              </w:rPr>
              <w:t>Programa de Free Lance</w:t>
            </w:r>
          </w:p>
        </w:tc>
        <w:tc>
          <w:tcPr>
            <w:tcW w:w="480" w:type="dxa"/>
            <w:shd w:val="clear" w:color="auto" w:fill="FFFFFF" w:themeFill="background1"/>
            <w:textDirection w:val="btLr"/>
            <w:vAlign w:val="center"/>
            <w:hideMark/>
          </w:tcPr>
          <w:p w:rsidR="007A59B0" w:rsidRPr="00A22560" w:rsidRDefault="007A59B0" w:rsidP="007A59B0">
            <w:pPr>
              <w:spacing w:after="0" w:line="240" w:lineRule="auto"/>
              <w:jc w:val="center"/>
              <w:rPr>
                <w:rFonts w:eastAsia="Times New Roman" w:cs="Arial"/>
                <w:sz w:val="20"/>
                <w:szCs w:val="24"/>
                <w:lang w:eastAsia="es-EC"/>
              </w:rPr>
            </w:pPr>
            <w:r w:rsidRPr="00A22560">
              <w:rPr>
                <w:rFonts w:eastAsia="Times New Roman" w:cs="Arial"/>
                <w:sz w:val="20"/>
                <w:szCs w:val="24"/>
                <w:lang w:eastAsia="es-EC"/>
              </w:rPr>
              <w:t xml:space="preserve">Programa de </w:t>
            </w:r>
            <w:r>
              <w:rPr>
                <w:rFonts w:eastAsia="Times New Roman" w:cs="Arial"/>
                <w:sz w:val="20"/>
                <w:szCs w:val="24"/>
                <w:lang w:eastAsia="es-EC"/>
              </w:rPr>
              <w:t>Visita post venta</w:t>
            </w:r>
          </w:p>
        </w:tc>
      </w:tr>
      <w:tr w:rsidR="007A59B0" w:rsidRPr="00680E7B" w:rsidTr="007A59B0">
        <w:trPr>
          <w:trHeight w:val="356"/>
        </w:trPr>
        <w:tc>
          <w:tcPr>
            <w:tcW w:w="1853" w:type="dxa"/>
            <w:gridSpan w:val="2"/>
            <w:tcBorders>
              <w:top w:val="single" w:sz="4" w:space="0" w:color="auto"/>
            </w:tcBorders>
            <w:shd w:val="clear" w:color="auto" w:fill="4F81BD" w:themeFill="accent1"/>
            <w:vAlign w:val="center"/>
            <w:hideMark/>
          </w:tcPr>
          <w:p w:rsidR="007A59B0" w:rsidRPr="00A22560" w:rsidRDefault="007A59B0" w:rsidP="007A59B0">
            <w:pPr>
              <w:spacing w:after="0" w:line="240" w:lineRule="auto"/>
              <w:jc w:val="center"/>
              <w:rPr>
                <w:rFonts w:eastAsia="Times New Roman" w:cs="Arial"/>
                <w:b/>
                <w:color w:val="FFFFFF" w:themeColor="background1"/>
                <w:sz w:val="18"/>
                <w:szCs w:val="20"/>
                <w:lang w:eastAsia="es-EC"/>
              </w:rPr>
            </w:pPr>
            <w:r w:rsidRPr="00A22560">
              <w:rPr>
                <w:rFonts w:eastAsia="Times New Roman" w:cs="Arial"/>
                <w:b/>
                <w:color w:val="FFFFFF" w:themeColor="background1"/>
                <w:sz w:val="18"/>
                <w:szCs w:val="20"/>
                <w:lang w:eastAsia="es-EC"/>
              </w:rPr>
              <w:t>IMPACTO</w:t>
            </w:r>
          </w:p>
        </w:tc>
        <w:tc>
          <w:tcPr>
            <w:tcW w:w="54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27</w:t>
            </w:r>
          </w:p>
        </w:tc>
        <w:tc>
          <w:tcPr>
            <w:tcW w:w="54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22</w:t>
            </w:r>
          </w:p>
        </w:tc>
        <w:tc>
          <w:tcPr>
            <w:tcW w:w="65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20</w:t>
            </w:r>
          </w:p>
        </w:tc>
        <w:tc>
          <w:tcPr>
            <w:tcW w:w="65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20</w:t>
            </w:r>
          </w:p>
        </w:tc>
        <w:tc>
          <w:tcPr>
            <w:tcW w:w="54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19</w:t>
            </w:r>
          </w:p>
        </w:tc>
        <w:tc>
          <w:tcPr>
            <w:tcW w:w="65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16</w:t>
            </w:r>
          </w:p>
        </w:tc>
        <w:tc>
          <w:tcPr>
            <w:tcW w:w="544" w:type="dxa"/>
          </w:tcPr>
          <w:p w:rsidR="007A59B0" w:rsidRDefault="007A59B0" w:rsidP="007A59B0">
            <w:pPr>
              <w:spacing w:after="0" w:line="240" w:lineRule="auto"/>
              <w:jc w:val="center"/>
              <w:rPr>
                <w:rFonts w:eastAsia="Times New Roman" w:cs="Arial"/>
                <w:color w:val="000000"/>
                <w:sz w:val="16"/>
                <w:szCs w:val="22"/>
                <w:lang w:eastAsia="es-EC"/>
              </w:rPr>
            </w:pPr>
          </w:p>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14</w:t>
            </w:r>
          </w:p>
        </w:tc>
        <w:tc>
          <w:tcPr>
            <w:tcW w:w="480"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13</w:t>
            </w:r>
          </w:p>
        </w:tc>
      </w:tr>
      <w:tr w:rsidR="007A59B0" w:rsidRPr="00680E7B" w:rsidTr="007A59B0">
        <w:trPr>
          <w:trHeight w:val="339"/>
        </w:trPr>
        <w:tc>
          <w:tcPr>
            <w:tcW w:w="1853" w:type="dxa"/>
            <w:gridSpan w:val="2"/>
            <w:shd w:val="clear" w:color="auto" w:fill="4F81BD" w:themeFill="accent1"/>
            <w:vAlign w:val="center"/>
            <w:hideMark/>
          </w:tcPr>
          <w:p w:rsidR="007A59B0" w:rsidRPr="00A22560" w:rsidRDefault="007A59B0" w:rsidP="007A59B0">
            <w:pPr>
              <w:spacing w:after="0" w:line="240" w:lineRule="auto"/>
              <w:jc w:val="center"/>
              <w:rPr>
                <w:rFonts w:eastAsia="Times New Roman" w:cs="Arial"/>
                <w:b/>
                <w:color w:val="FFFFFF" w:themeColor="background1"/>
                <w:sz w:val="18"/>
                <w:szCs w:val="20"/>
                <w:lang w:eastAsia="es-EC"/>
              </w:rPr>
            </w:pPr>
            <w:r w:rsidRPr="00A22560">
              <w:rPr>
                <w:rFonts w:eastAsia="Times New Roman" w:cs="Arial"/>
                <w:b/>
                <w:color w:val="FFFFFF" w:themeColor="background1"/>
                <w:sz w:val="18"/>
                <w:szCs w:val="20"/>
                <w:lang w:eastAsia="es-EC"/>
              </w:rPr>
              <w:t>RANKING</w:t>
            </w:r>
          </w:p>
        </w:tc>
        <w:tc>
          <w:tcPr>
            <w:tcW w:w="54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w:t>
            </w:r>
          </w:p>
        </w:tc>
        <w:tc>
          <w:tcPr>
            <w:tcW w:w="54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w:t>
            </w:r>
          </w:p>
        </w:tc>
        <w:tc>
          <w:tcPr>
            <w:tcW w:w="65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w:t>
            </w:r>
          </w:p>
        </w:tc>
        <w:tc>
          <w:tcPr>
            <w:tcW w:w="65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4</w:t>
            </w:r>
          </w:p>
        </w:tc>
        <w:tc>
          <w:tcPr>
            <w:tcW w:w="54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5</w:t>
            </w:r>
          </w:p>
        </w:tc>
        <w:tc>
          <w:tcPr>
            <w:tcW w:w="654"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6</w:t>
            </w:r>
          </w:p>
        </w:tc>
        <w:tc>
          <w:tcPr>
            <w:tcW w:w="544" w:type="dxa"/>
          </w:tcPr>
          <w:p w:rsidR="007A59B0" w:rsidRDefault="007A59B0" w:rsidP="007A59B0">
            <w:pPr>
              <w:spacing w:after="0" w:line="240" w:lineRule="auto"/>
              <w:jc w:val="center"/>
              <w:rPr>
                <w:rFonts w:eastAsia="Times New Roman" w:cs="Arial"/>
                <w:color w:val="000000"/>
                <w:sz w:val="16"/>
                <w:szCs w:val="22"/>
                <w:lang w:eastAsia="es-EC"/>
              </w:rPr>
            </w:pPr>
          </w:p>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7</w:t>
            </w:r>
          </w:p>
        </w:tc>
        <w:tc>
          <w:tcPr>
            <w:tcW w:w="480" w:type="dxa"/>
            <w:shd w:val="clear" w:color="auto" w:fill="auto"/>
            <w:noWrap/>
            <w:vAlign w:val="center"/>
            <w:hideMark/>
          </w:tcPr>
          <w:p w:rsidR="007A59B0" w:rsidRPr="00680E7B"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8</w:t>
            </w:r>
          </w:p>
        </w:tc>
      </w:tr>
      <w:tr w:rsidR="007A59B0" w:rsidRPr="00680E7B" w:rsidTr="007A59B0">
        <w:trPr>
          <w:trHeight w:val="339"/>
        </w:trPr>
        <w:tc>
          <w:tcPr>
            <w:tcW w:w="1853" w:type="dxa"/>
            <w:gridSpan w:val="2"/>
            <w:shd w:val="clear" w:color="auto" w:fill="4F81BD" w:themeFill="accent1"/>
            <w:vAlign w:val="center"/>
            <w:hideMark/>
          </w:tcPr>
          <w:p w:rsidR="007A59B0" w:rsidRPr="00A22560" w:rsidRDefault="007A59B0" w:rsidP="007A59B0">
            <w:pPr>
              <w:spacing w:after="0" w:line="240" w:lineRule="auto"/>
              <w:jc w:val="center"/>
              <w:rPr>
                <w:rFonts w:eastAsia="Times New Roman" w:cs="Arial"/>
                <w:b/>
                <w:color w:val="FFFFFF" w:themeColor="background1"/>
                <w:sz w:val="18"/>
                <w:szCs w:val="20"/>
                <w:lang w:eastAsia="es-EC"/>
              </w:rPr>
            </w:pPr>
            <w:r>
              <w:rPr>
                <w:rFonts w:eastAsia="Times New Roman" w:cs="Arial"/>
                <w:b/>
                <w:color w:val="FFFFFF" w:themeColor="background1"/>
                <w:sz w:val="18"/>
                <w:szCs w:val="20"/>
                <w:lang w:eastAsia="es-EC"/>
              </w:rPr>
              <w:t>COSTO ($) ESTIMADO</w:t>
            </w:r>
          </w:p>
        </w:tc>
        <w:tc>
          <w:tcPr>
            <w:tcW w:w="544" w:type="dxa"/>
            <w:shd w:val="clear" w:color="auto" w:fill="auto"/>
            <w:noWrap/>
            <w:vAlign w:val="center"/>
            <w:hideMark/>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240</w:t>
            </w:r>
          </w:p>
        </w:tc>
        <w:tc>
          <w:tcPr>
            <w:tcW w:w="544" w:type="dxa"/>
            <w:shd w:val="clear" w:color="auto" w:fill="auto"/>
            <w:noWrap/>
            <w:vAlign w:val="center"/>
            <w:hideMark/>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240</w:t>
            </w:r>
          </w:p>
        </w:tc>
        <w:tc>
          <w:tcPr>
            <w:tcW w:w="654" w:type="dxa"/>
            <w:shd w:val="clear" w:color="auto" w:fill="auto"/>
            <w:noWrap/>
            <w:vAlign w:val="center"/>
            <w:hideMark/>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400</w:t>
            </w:r>
          </w:p>
        </w:tc>
        <w:tc>
          <w:tcPr>
            <w:tcW w:w="654" w:type="dxa"/>
            <w:shd w:val="clear" w:color="auto" w:fill="auto"/>
            <w:noWrap/>
            <w:vAlign w:val="center"/>
            <w:hideMark/>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300</w:t>
            </w:r>
          </w:p>
        </w:tc>
        <w:tc>
          <w:tcPr>
            <w:tcW w:w="544" w:type="dxa"/>
            <w:shd w:val="clear" w:color="auto" w:fill="auto"/>
            <w:noWrap/>
            <w:vAlign w:val="center"/>
            <w:hideMark/>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500</w:t>
            </w:r>
          </w:p>
        </w:tc>
        <w:tc>
          <w:tcPr>
            <w:tcW w:w="654" w:type="dxa"/>
            <w:shd w:val="clear" w:color="auto" w:fill="auto"/>
            <w:noWrap/>
            <w:vAlign w:val="center"/>
            <w:hideMark/>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350</w:t>
            </w:r>
          </w:p>
        </w:tc>
        <w:tc>
          <w:tcPr>
            <w:tcW w:w="544" w:type="dxa"/>
            <w:vAlign w:val="center"/>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1,160</w:t>
            </w:r>
          </w:p>
        </w:tc>
        <w:tc>
          <w:tcPr>
            <w:tcW w:w="480" w:type="dxa"/>
            <w:shd w:val="clear" w:color="auto" w:fill="auto"/>
            <w:noWrap/>
            <w:vAlign w:val="center"/>
            <w:hideMark/>
          </w:tcPr>
          <w:p w:rsidR="007A59B0" w:rsidRDefault="007A59B0" w:rsidP="007A59B0">
            <w:pPr>
              <w:spacing w:after="0" w:line="240" w:lineRule="auto"/>
              <w:jc w:val="center"/>
              <w:rPr>
                <w:rFonts w:eastAsia="Times New Roman" w:cs="Arial"/>
                <w:color w:val="000000"/>
                <w:sz w:val="16"/>
                <w:szCs w:val="22"/>
                <w:lang w:eastAsia="es-EC"/>
              </w:rPr>
            </w:pPr>
            <w:r>
              <w:rPr>
                <w:rFonts w:eastAsia="Times New Roman" w:cs="Arial"/>
                <w:color w:val="000000"/>
                <w:sz w:val="16"/>
                <w:szCs w:val="22"/>
                <w:lang w:eastAsia="es-EC"/>
              </w:rPr>
              <w:t>700</w:t>
            </w:r>
          </w:p>
        </w:tc>
      </w:tr>
    </w:tbl>
    <w:p w:rsidR="007013DF" w:rsidRDefault="007013DF" w:rsidP="007A59B0">
      <w:pPr>
        <w:pStyle w:val="FRANCISCO"/>
      </w:pPr>
    </w:p>
    <w:p w:rsidR="007013DF" w:rsidRDefault="007013DF" w:rsidP="007A59B0">
      <w:pPr>
        <w:pStyle w:val="FRANCISCO"/>
      </w:pPr>
    </w:p>
    <w:p w:rsidR="007013DF" w:rsidRDefault="007013DF" w:rsidP="007A59B0">
      <w:pPr>
        <w:pStyle w:val="FRANCISCO"/>
      </w:pPr>
    </w:p>
    <w:p w:rsidR="007013DF" w:rsidRDefault="007013DF" w:rsidP="007A59B0">
      <w:pPr>
        <w:pStyle w:val="FRANCISCO"/>
      </w:pPr>
    </w:p>
    <w:p w:rsidR="007013DF" w:rsidRPr="00846665" w:rsidRDefault="007013DF" w:rsidP="007A59B0">
      <w:pPr>
        <w:pStyle w:val="FRANCISCO"/>
      </w:pPr>
    </w:p>
    <w:p w:rsidR="00846665" w:rsidRDefault="00846665" w:rsidP="007A59B0">
      <w:pPr>
        <w:pStyle w:val="FRANCISCO"/>
      </w:pPr>
    </w:p>
    <w:p w:rsidR="00846665" w:rsidRDefault="00846665" w:rsidP="007A59B0">
      <w:pPr>
        <w:pStyle w:val="FRANCISCO"/>
      </w:pPr>
    </w:p>
    <w:p w:rsidR="00E629CA" w:rsidRDefault="00E629CA" w:rsidP="007A59B0">
      <w:pPr>
        <w:pStyle w:val="FRANCISCO"/>
      </w:pPr>
    </w:p>
    <w:p w:rsidR="00E629CA" w:rsidRPr="00E629CA" w:rsidRDefault="00E629CA" w:rsidP="00E629CA">
      <w:pPr>
        <w:rPr>
          <w:lang w:val="es-ES"/>
        </w:rPr>
      </w:pPr>
    </w:p>
    <w:p w:rsidR="00C87CCF" w:rsidRDefault="00C87CCF" w:rsidP="00C87CCF">
      <w:pPr>
        <w:tabs>
          <w:tab w:val="left" w:pos="2580"/>
        </w:tabs>
        <w:spacing w:after="0" w:line="480" w:lineRule="auto"/>
        <w:ind w:left="994"/>
        <w:rPr>
          <w:rFonts w:cs="Arial"/>
          <w:b/>
          <w:szCs w:val="24"/>
        </w:rPr>
      </w:pPr>
    </w:p>
    <w:p w:rsidR="00173413" w:rsidRDefault="0062609F" w:rsidP="00E629CA">
      <w:pPr>
        <w:tabs>
          <w:tab w:val="left" w:pos="2580"/>
        </w:tabs>
        <w:ind w:left="990"/>
        <w:rPr>
          <w:rFonts w:cs="Arial"/>
          <w:b/>
          <w:szCs w:val="24"/>
        </w:rPr>
      </w:pPr>
      <w:r>
        <w:rPr>
          <w:rFonts w:cs="Arial"/>
          <w:b/>
          <w:szCs w:val="24"/>
        </w:rPr>
        <w:t>Desarrollo de iniciativas</w:t>
      </w:r>
    </w:p>
    <w:p w:rsidR="00AE6D90" w:rsidRDefault="00AE6D90" w:rsidP="00E629CA">
      <w:pPr>
        <w:spacing w:after="0" w:line="480" w:lineRule="auto"/>
        <w:ind w:left="994"/>
        <w:rPr>
          <w:rFonts w:cs="Arial"/>
          <w:b/>
          <w:szCs w:val="24"/>
        </w:rPr>
      </w:pPr>
      <w:r>
        <w:rPr>
          <w:rFonts w:cs="Arial"/>
          <w:b/>
          <w:szCs w:val="24"/>
        </w:rPr>
        <w:t xml:space="preserve">Iniciativa numero 1 </w:t>
      </w:r>
    </w:p>
    <w:p w:rsidR="00173413" w:rsidRPr="000A403A" w:rsidRDefault="00213F81" w:rsidP="00E629CA">
      <w:pPr>
        <w:spacing w:after="0" w:line="480" w:lineRule="auto"/>
        <w:ind w:left="994"/>
        <w:rPr>
          <w:rFonts w:cs="Arial"/>
          <w:b/>
          <w:szCs w:val="24"/>
        </w:rPr>
      </w:pPr>
      <w:r>
        <w:rPr>
          <w:rFonts w:cs="Arial"/>
          <w:b/>
          <w:szCs w:val="24"/>
        </w:rPr>
        <w:t>S</w:t>
      </w:r>
      <w:r w:rsidR="008E645F" w:rsidRPr="000A403A">
        <w:rPr>
          <w:rFonts w:cs="Arial"/>
          <w:b/>
          <w:szCs w:val="24"/>
        </w:rPr>
        <w:t>istema de planificación de labores</w:t>
      </w:r>
      <w:r w:rsidR="00173413" w:rsidRPr="000A403A">
        <w:rPr>
          <w:rFonts w:cs="Arial"/>
          <w:b/>
          <w:szCs w:val="24"/>
        </w:rPr>
        <w:t>.</w:t>
      </w:r>
    </w:p>
    <w:p w:rsidR="00E629CA" w:rsidRDefault="0062609F" w:rsidP="00E629CA">
      <w:pPr>
        <w:spacing w:line="480" w:lineRule="auto"/>
        <w:ind w:left="990"/>
        <w:jc w:val="both"/>
        <w:rPr>
          <w:rFonts w:cs="Arial"/>
          <w:bCs/>
          <w:color w:val="000000"/>
          <w:kern w:val="32"/>
          <w:szCs w:val="24"/>
        </w:rPr>
      </w:pPr>
      <w:r w:rsidRPr="000A403A">
        <w:rPr>
          <w:rFonts w:cs="Arial"/>
          <w:szCs w:val="24"/>
        </w:rPr>
        <w:t xml:space="preserve">Con base a la situación </w:t>
      </w:r>
      <w:r w:rsidR="008E645F" w:rsidRPr="000A403A">
        <w:rPr>
          <w:rFonts w:cs="Arial"/>
          <w:szCs w:val="24"/>
        </w:rPr>
        <w:t>actual</w:t>
      </w:r>
      <w:r w:rsidR="008C3533">
        <w:rPr>
          <w:rFonts w:cs="Arial"/>
          <w:szCs w:val="24"/>
        </w:rPr>
        <w:t>,</w:t>
      </w:r>
      <w:r w:rsidR="008E645F" w:rsidRPr="000A403A">
        <w:rPr>
          <w:rFonts w:cs="Arial"/>
          <w:szCs w:val="24"/>
        </w:rPr>
        <w:t xml:space="preserve"> la empresa no posee un instrumento de planificación de labores por lo que las órdenes de trabajo son verbales.</w:t>
      </w:r>
      <w:r w:rsidR="00AE6D90">
        <w:rPr>
          <w:rFonts w:cs="Arial"/>
          <w:szCs w:val="24"/>
        </w:rPr>
        <w:t xml:space="preserve"> Por consiguiente se desarrolla </w:t>
      </w:r>
      <w:r w:rsidR="008E645F" w:rsidRPr="000A403A">
        <w:rPr>
          <w:rFonts w:cs="Arial"/>
          <w:szCs w:val="24"/>
        </w:rPr>
        <w:t>un instr</w:t>
      </w:r>
      <w:r w:rsidR="0022138C">
        <w:rPr>
          <w:rFonts w:cs="Arial"/>
          <w:szCs w:val="24"/>
        </w:rPr>
        <w:t>umento que per</w:t>
      </w:r>
      <w:r w:rsidR="00AE6D90">
        <w:rPr>
          <w:rFonts w:cs="Arial"/>
          <w:szCs w:val="24"/>
        </w:rPr>
        <w:t>mite</w:t>
      </w:r>
      <w:r w:rsidR="0022138C">
        <w:rPr>
          <w:rFonts w:cs="Arial"/>
          <w:szCs w:val="24"/>
        </w:rPr>
        <w:t xml:space="preserve"> </w:t>
      </w:r>
      <w:r w:rsidR="00E629CA">
        <w:rPr>
          <w:rFonts w:cs="Arial"/>
          <w:szCs w:val="24"/>
        </w:rPr>
        <w:t>planificar y</w:t>
      </w:r>
      <w:r w:rsidR="0022138C">
        <w:rPr>
          <w:rFonts w:cs="Arial"/>
          <w:szCs w:val="24"/>
        </w:rPr>
        <w:t xml:space="preserve"> </w:t>
      </w:r>
      <w:r w:rsidR="0022138C">
        <w:rPr>
          <w:rFonts w:cs="Arial"/>
          <w:bCs/>
          <w:color w:val="000000"/>
          <w:kern w:val="32"/>
          <w:szCs w:val="24"/>
        </w:rPr>
        <w:t>evitar el atraso de labores en siembra, mantenimiento y llenado de fundas, además</w:t>
      </w:r>
      <w:r w:rsidR="00AE6D90">
        <w:rPr>
          <w:rFonts w:cs="Arial"/>
          <w:bCs/>
          <w:color w:val="000000"/>
          <w:kern w:val="32"/>
          <w:szCs w:val="24"/>
        </w:rPr>
        <w:t xml:space="preserve"> se</w:t>
      </w:r>
      <w:r w:rsidR="0022138C">
        <w:rPr>
          <w:rFonts w:cs="Arial"/>
          <w:bCs/>
          <w:color w:val="000000"/>
          <w:kern w:val="32"/>
          <w:szCs w:val="24"/>
        </w:rPr>
        <w:t xml:space="preserve"> organiza los días de despacho y recepción de plantas.</w:t>
      </w:r>
    </w:p>
    <w:p w:rsidR="008E645F" w:rsidRDefault="00AE6D90" w:rsidP="00E629CA">
      <w:pPr>
        <w:spacing w:line="480" w:lineRule="auto"/>
        <w:ind w:left="990"/>
        <w:jc w:val="both"/>
        <w:rPr>
          <w:rFonts w:cs="Arial"/>
          <w:szCs w:val="24"/>
        </w:rPr>
      </w:pPr>
      <w:r>
        <w:rPr>
          <w:rFonts w:cs="Arial"/>
          <w:szCs w:val="24"/>
        </w:rPr>
        <w:t>Se establece medir este reporte de</w:t>
      </w:r>
      <w:r w:rsidR="008E645F" w:rsidRPr="000A403A">
        <w:rPr>
          <w:rFonts w:cs="Arial"/>
          <w:szCs w:val="24"/>
        </w:rPr>
        <w:t xml:space="preserve"> manera semanal, el cual contiene: tareas, responsables, detalles, proyección semanal</w:t>
      </w:r>
      <w:r w:rsidR="009C6829" w:rsidRPr="000A403A">
        <w:rPr>
          <w:rFonts w:cs="Arial"/>
          <w:szCs w:val="24"/>
        </w:rPr>
        <w:t xml:space="preserve">, </w:t>
      </w:r>
      <w:r w:rsidR="009C6829" w:rsidRPr="000A403A">
        <w:rPr>
          <w:rFonts w:cs="Arial"/>
          <w:szCs w:val="24"/>
        </w:rPr>
        <w:lastRenderedPageBreak/>
        <w:t xml:space="preserve">unidades endurecidas, número de jornales y costo de mano de obra semanal como se muestra en el </w:t>
      </w:r>
      <w:r w:rsidR="009C6829" w:rsidRPr="001548A5">
        <w:rPr>
          <w:rFonts w:cs="Arial"/>
          <w:i/>
          <w:szCs w:val="24"/>
        </w:rPr>
        <w:t>ANEXO</w:t>
      </w:r>
      <w:r w:rsidR="001548A5" w:rsidRPr="001548A5">
        <w:rPr>
          <w:rFonts w:cs="Arial"/>
          <w:i/>
          <w:szCs w:val="24"/>
        </w:rPr>
        <w:t xml:space="preserve"> 1</w:t>
      </w:r>
      <w:r w:rsidR="001548A5">
        <w:rPr>
          <w:rFonts w:cs="Arial"/>
          <w:szCs w:val="24"/>
        </w:rPr>
        <w:t>.</w:t>
      </w:r>
    </w:p>
    <w:p w:rsidR="009C6829" w:rsidRPr="008E645F" w:rsidRDefault="00A64580" w:rsidP="00E629CA">
      <w:pPr>
        <w:spacing w:line="480" w:lineRule="auto"/>
        <w:ind w:left="1416"/>
        <w:jc w:val="both"/>
        <w:rPr>
          <w:rFonts w:cs="Arial"/>
          <w:szCs w:val="24"/>
        </w:rPr>
      </w:pPr>
      <w:r>
        <w:rPr>
          <w:rFonts w:cs="Arial"/>
          <w:noProof/>
          <w:szCs w:val="24"/>
          <w:lang w:eastAsia="es-EC"/>
        </w:rPr>
        <w:drawing>
          <wp:anchor distT="0" distB="0" distL="114300" distR="114300" simplePos="0" relativeHeight="251774464" behindDoc="1" locked="0" layoutInCell="1" allowOverlap="1">
            <wp:simplePos x="0" y="0"/>
            <wp:positionH relativeFrom="column">
              <wp:posOffset>327025</wp:posOffset>
            </wp:positionH>
            <wp:positionV relativeFrom="paragraph">
              <wp:posOffset>121920</wp:posOffset>
            </wp:positionV>
            <wp:extent cx="4857750" cy="3876675"/>
            <wp:effectExtent l="19050" t="0" r="0" b="0"/>
            <wp:wrapTight wrapText="bothSides">
              <wp:wrapPolygon edited="0">
                <wp:start x="-85" y="0"/>
                <wp:lineTo x="-85" y="21547"/>
                <wp:lineTo x="21600" y="21547"/>
                <wp:lineTo x="21600" y="0"/>
                <wp:lineTo x="-85" y="0"/>
              </wp:wrapPolygon>
            </wp:wrapTight>
            <wp:docPr id="2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l="16972" t="12772" r="11745" b="17391"/>
                    <a:stretch>
                      <a:fillRect/>
                    </a:stretch>
                  </pic:blipFill>
                  <pic:spPr bwMode="auto">
                    <a:xfrm>
                      <a:off x="0" y="0"/>
                      <a:ext cx="4857750" cy="3876675"/>
                    </a:xfrm>
                    <a:prstGeom prst="rect">
                      <a:avLst/>
                    </a:prstGeom>
                    <a:noFill/>
                    <a:ln w="9525">
                      <a:noFill/>
                      <a:miter lim="800000"/>
                      <a:headEnd/>
                      <a:tailEnd/>
                    </a:ln>
                  </pic:spPr>
                </pic:pic>
              </a:graphicData>
            </a:graphic>
          </wp:anchor>
        </w:drawing>
      </w:r>
    </w:p>
    <w:p w:rsidR="0062609F" w:rsidRPr="0062609F" w:rsidRDefault="0062609F" w:rsidP="0062609F">
      <w:pPr>
        <w:spacing w:line="480" w:lineRule="auto"/>
        <w:ind w:left="1440"/>
        <w:rPr>
          <w:rFonts w:cs="Arial"/>
          <w:b/>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0A403A" w:rsidRDefault="000A403A">
      <w:pPr>
        <w:spacing w:after="0" w:line="240" w:lineRule="auto"/>
        <w:rPr>
          <w:rFonts w:cs="Arial"/>
          <w:szCs w:val="24"/>
        </w:rPr>
      </w:pPr>
    </w:p>
    <w:p w:rsidR="001548A5" w:rsidRDefault="001548A5">
      <w:pPr>
        <w:spacing w:after="0" w:line="240" w:lineRule="auto"/>
        <w:rPr>
          <w:rFonts w:cs="Arial"/>
          <w:szCs w:val="24"/>
        </w:rPr>
      </w:pPr>
    </w:p>
    <w:p w:rsidR="00E629CA" w:rsidRDefault="00E629CA" w:rsidP="001548A5">
      <w:pPr>
        <w:rPr>
          <w:rFonts w:cs="Arial"/>
          <w:szCs w:val="24"/>
        </w:rPr>
      </w:pPr>
    </w:p>
    <w:p w:rsidR="000A403A" w:rsidRPr="00E629CA" w:rsidRDefault="000A403A" w:rsidP="00E629CA">
      <w:pPr>
        <w:rPr>
          <w:rFonts w:cs="Arial"/>
          <w:szCs w:val="24"/>
        </w:rPr>
      </w:pPr>
    </w:p>
    <w:p w:rsidR="00E629CA" w:rsidRDefault="00E629CA" w:rsidP="00E629CA">
      <w:pPr>
        <w:tabs>
          <w:tab w:val="left" w:pos="2970"/>
        </w:tabs>
        <w:spacing w:after="0" w:line="480" w:lineRule="auto"/>
        <w:ind w:left="706" w:firstLine="706"/>
        <w:rPr>
          <w:rFonts w:cs="Arial"/>
          <w:b/>
          <w:szCs w:val="24"/>
        </w:rPr>
      </w:pPr>
      <w:r>
        <w:rPr>
          <w:rFonts w:cs="Arial"/>
          <w:b/>
          <w:szCs w:val="24"/>
        </w:rPr>
        <w:tab/>
      </w:r>
    </w:p>
    <w:p w:rsidR="00AE6D90" w:rsidRDefault="00AE6D90" w:rsidP="00E629CA">
      <w:pPr>
        <w:spacing w:after="0" w:line="480" w:lineRule="auto"/>
        <w:ind w:left="990"/>
        <w:rPr>
          <w:rFonts w:cs="Arial"/>
          <w:b/>
          <w:szCs w:val="24"/>
        </w:rPr>
      </w:pPr>
      <w:r>
        <w:rPr>
          <w:rFonts w:cs="Arial"/>
          <w:b/>
          <w:szCs w:val="24"/>
        </w:rPr>
        <w:t>Iniciativa número 2</w:t>
      </w:r>
    </w:p>
    <w:p w:rsidR="000A403A" w:rsidRDefault="008339E8" w:rsidP="00E629CA">
      <w:pPr>
        <w:spacing w:after="0" w:line="480" w:lineRule="auto"/>
        <w:ind w:left="990"/>
        <w:rPr>
          <w:rFonts w:cs="Arial"/>
          <w:b/>
          <w:szCs w:val="24"/>
        </w:rPr>
      </w:pPr>
      <w:r>
        <w:rPr>
          <w:rFonts w:cs="Arial"/>
          <w:b/>
          <w:szCs w:val="24"/>
        </w:rPr>
        <w:t>Estandarización</w:t>
      </w:r>
      <w:r w:rsidR="000A403A">
        <w:rPr>
          <w:rFonts w:cs="Arial"/>
          <w:b/>
          <w:szCs w:val="24"/>
        </w:rPr>
        <w:t xml:space="preserve"> de tareas</w:t>
      </w:r>
      <w:r w:rsidR="000A403A" w:rsidRPr="000A403A">
        <w:rPr>
          <w:rFonts w:cs="Arial"/>
          <w:b/>
          <w:szCs w:val="24"/>
        </w:rPr>
        <w:t>.</w:t>
      </w:r>
    </w:p>
    <w:p w:rsidR="000A403A" w:rsidRDefault="000A403A" w:rsidP="00E629CA">
      <w:pPr>
        <w:spacing w:after="0" w:line="480" w:lineRule="auto"/>
        <w:ind w:left="994"/>
        <w:jc w:val="both"/>
        <w:rPr>
          <w:rFonts w:cs="Arial"/>
          <w:szCs w:val="24"/>
        </w:rPr>
      </w:pPr>
      <w:r w:rsidRPr="000A403A">
        <w:rPr>
          <w:rFonts w:cs="Arial"/>
          <w:szCs w:val="24"/>
        </w:rPr>
        <w:t>Con base a la situación actual</w:t>
      </w:r>
      <w:r w:rsidR="008C3533">
        <w:rPr>
          <w:rFonts w:cs="Arial"/>
          <w:szCs w:val="24"/>
        </w:rPr>
        <w:t>,</w:t>
      </w:r>
      <w:r w:rsidRPr="000A403A">
        <w:rPr>
          <w:rFonts w:cs="Arial"/>
          <w:szCs w:val="24"/>
        </w:rPr>
        <w:t xml:space="preserve"> la empresa no </w:t>
      </w:r>
      <w:r>
        <w:rPr>
          <w:rFonts w:cs="Arial"/>
          <w:szCs w:val="24"/>
        </w:rPr>
        <w:t xml:space="preserve">posee un procedimiento estandarizado de la tareas importantes en el área de maduración de plantas meristemáticas. </w:t>
      </w:r>
      <w:r w:rsidR="00AE6D90">
        <w:rPr>
          <w:rFonts w:cs="Arial"/>
          <w:szCs w:val="24"/>
        </w:rPr>
        <w:t>Por consiguiente se desarrolla</w:t>
      </w:r>
      <w:r w:rsidRPr="000A403A">
        <w:rPr>
          <w:rFonts w:cs="Arial"/>
          <w:szCs w:val="24"/>
        </w:rPr>
        <w:t xml:space="preserve"> </w:t>
      </w:r>
      <w:r>
        <w:rPr>
          <w:rFonts w:cs="Arial"/>
          <w:szCs w:val="24"/>
        </w:rPr>
        <w:t>el respectivo diagrama de flujo de todo el proceso con sus respectivas especificaciones técnicas.</w:t>
      </w:r>
    </w:p>
    <w:p w:rsidR="000A403A" w:rsidRDefault="00AE6D90" w:rsidP="00E629CA">
      <w:pPr>
        <w:spacing w:after="0" w:line="480" w:lineRule="auto"/>
        <w:ind w:left="994"/>
        <w:jc w:val="both"/>
        <w:rPr>
          <w:rFonts w:cs="Arial"/>
          <w:szCs w:val="24"/>
        </w:rPr>
      </w:pPr>
      <w:r>
        <w:rPr>
          <w:rFonts w:cs="Arial"/>
          <w:szCs w:val="24"/>
        </w:rPr>
        <w:lastRenderedPageBreak/>
        <w:t>Esta herramienta permite</w:t>
      </w:r>
      <w:r w:rsidR="000A403A">
        <w:rPr>
          <w:rFonts w:cs="Arial"/>
          <w:szCs w:val="24"/>
        </w:rPr>
        <w:t xml:space="preserve"> llevar el control de los procesos críticos, la evaluación de trabajo de las personas y a entrenar a las personas que desarrollen sus tareas correctamente.</w:t>
      </w:r>
    </w:p>
    <w:p w:rsidR="000A403A" w:rsidRDefault="000A403A" w:rsidP="00E629CA">
      <w:pPr>
        <w:spacing w:line="480" w:lineRule="auto"/>
        <w:ind w:left="990"/>
        <w:jc w:val="both"/>
        <w:rPr>
          <w:rFonts w:cs="Arial"/>
          <w:szCs w:val="24"/>
        </w:rPr>
      </w:pPr>
      <w:r>
        <w:rPr>
          <w:rFonts w:cs="Arial"/>
          <w:szCs w:val="24"/>
        </w:rPr>
        <w:t xml:space="preserve">En el </w:t>
      </w:r>
      <w:r w:rsidRPr="001548A5">
        <w:rPr>
          <w:rFonts w:cs="Arial"/>
          <w:i/>
          <w:szCs w:val="24"/>
        </w:rPr>
        <w:t>ANEXO</w:t>
      </w:r>
      <w:r w:rsidR="001548A5" w:rsidRPr="001548A5">
        <w:rPr>
          <w:rFonts w:cs="Arial"/>
          <w:i/>
          <w:szCs w:val="24"/>
        </w:rPr>
        <w:t xml:space="preserve"> 2</w:t>
      </w:r>
      <w:r>
        <w:rPr>
          <w:rFonts w:cs="Arial"/>
          <w:szCs w:val="24"/>
        </w:rPr>
        <w:t xml:space="preserve"> se muestra el flujo del proceso con sus respectivas descripciones.</w:t>
      </w:r>
    </w:p>
    <w:p w:rsidR="0059383A" w:rsidRDefault="001548A5" w:rsidP="000A403A">
      <w:pPr>
        <w:spacing w:line="480" w:lineRule="auto"/>
        <w:ind w:left="1416"/>
        <w:jc w:val="both"/>
        <w:rPr>
          <w:rFonts w:cs="Arial"/>
          <w:szCs w:val="24"/>
        </w:rPr>
      </w:pPr>
      <w:r>
        <w:rPr>
          <w:rFonts w:cs="Arial"/>
          <w:noProof/>
          <w:szCs w:val="24"/>
          <w:lang w:eastAsia="es-EC"/>
        </w:rPr>
        <w:drawing>
          <wp:anchor distT="0" distB="0" distL="114300" distR="114300" simplePos="0" relativeHeight="251775488" behindDoc="1" locked="0" layoutInCell="1" allowOverlap="1">
            <wp:simplePos x="0" y="0"/>
            <wp:positionH relativeFrom="column">
              <wp:posOffset>650875</wp:posOffset>
            </wp:positionH>
            <wp:positionV relativeFrom="paragraph">
              <wp:posOffset>85725</wp:posOffset>
            </wp:positionV>
            <wp:extent cx="4591050" cy="3895725"/>
            <wp:effectExtent l="19050" t="0" r="0" b="0"/>
            <wp:wrapTight wrapText="bothSides">
              <wp:wrapPolygon edited="0">
                <wp:start x="-90" y="0"/>
                <wp:lineTo x="-90" y="21547"/>
                <wp:lineTo x="21600" y="21547"/>
                <wp:lineTo x="21600" y="0"/>
                <wp:lineTo x="-90" y="0"/>
              </wp:wrapPolygon>
            </wp:wrapTight>
            <wp:docPr id="2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l="24698" t="9394" r="19727" b="17793"/>
                    <a:stretch>
                      <a:fillRect/>
                    </a:stretch>
                  </pic:blipFill>
                  <pic:spPr bwMode="auto">
                    <a:xfrm>
                      <a:off x="0" y="0"/>
                      <a:ext cx="4591050" cy="3895725"/>
                    </a:xfrm>
                    <a:prstGeom prst="rect">
                      <a:avLst/>
                    </a:prstGeom>
                    <a:noFill/>
                    <a:ln w="9525">
                      <a:noFill/>
                      <a:miter lim="800000"/>
                      <a:headEnd/>
                      <a:tailEnd/>
                    </a:ln>
                  </pic:spPr>
                </pic:pic>
              </a:graphicData>
            </a:graphic>
          </wp:anchor>
        </w:drawing>
      </w:r>
    </w:p>
    <w:p w:rsidR="0059383A" w:rsidRDefault="0059383A" w:rsidP="000A403A">
      <w:pPr>
        <w:spacing w:line="480" w:lineRule="auto"/>
        <w:ind w:left="1416"/>
        <w:jc w:val="both"/>
        <w:rPr>
          <w:rFonts w:cs="Arial"/>
          <w:szCs w:val="24"/>
        </w:rPr>
      </w:pPr>
    </w:p>
    <w:p w:rsidR="0059383A" w:rsidRDefault="0059383A" w:rsidP="000A403A">
      <w:pPr>
        <w:spacing w:line="480" w:lineRule="auto"/>
        <w:ind w:left="1416"/>
        <w:jc w:val="both"/>
        <w:rPr>
          <w:rFonts w:cs="Arial"/>
          <w:szCs w:val="24"/>
        </w:rPr>
      </w:pPr>
    </w:p>
    <w:p w:rsidR="0059383A" w:rsidRDefault="0059383A" w:rsidP="000A403A">
      <w:pPr>
        <w:spacing w:line="480" w:lineRule="auto"/>
        <w:ind w:left="1416"/>
        <w:jc w:val="both"/>
        <w:rPr>
          <w:rFonts w:cs="Arial"/>
          <w:szCs w:val="24"/>
        </w:rPr>
      </w:pPr>
    </w:p>
    <w:p w:rsidR="0059383A" w:rsidRDefault="0059383A" w:rsidP="000A403A">
      <w:pPr>
        <w:spacing w:line="480" w:lineRule="auto"/>
        <w:ind w:left="1416"/>
        <w:jc w:val="both"/>
        <w:rPr>
          <w:rFonts w:cs="Arial"/>
          <w:szCs w:val="24"/>
        </w:rPr>
      </w:pPr>
    </w:p>
    <w:p w:rsidR="0059383A" w:rsidRDefault="0059383A" w:rsidP="000A403A">
      <w:pPr>
        <w:spacing w:line="480" w:lineRule="auto"/>
        <w:ind w:left="1416"/>
        <w:jc w:val="both"/>
        <w:rPr>
          <w:rFonts w:cs="Arial"/>
          <w:szCs w:val="24"/>
        </w:rPr>
      </w:pPr>
    </w:p>
    <w:p w:rsidR="0059383A" w:rsidRDefault="0059383A" w:rsidP="000A403A">
      <w:pPr>
        <w:spacing w:line="480" w:lineRule="auto"/>
        <w:ind w:left="1416"/>
        <w:jc w:val="both"/>
        <w:rPr>
          <w:rFonts w:cs="Arial"/>
          <w:szCs w:val="24"/>
        </w:rPr>
      </w:pPr>
    </w:p>
    <w:p w:rsidR="0059383A" w:rsidRDefault="0059383A" w:rsidP="000A403A">
      <w:pPr>
        <w:spacing w:line="480" w:lineRule="auto"/>
        <w:ind w:left="1416"/>
        <w:jc w:val="both"/>
        <w:rPr>
          <w:rFonts w:cs="Arial"/>
          <w:szCs w:val="24"/>
        </w:rPr>
      </w:pPr>
    </w:p>
    <w:p w:rsidR="00ED6B59" w:rsidRDefault="00ED6B59" w:rsidP="0059383A">
      <w:pPr>
        <w:ind w:left="1416"/>
        <w:rPr>
          <w:b/>
        </w:rPr>
      </w:pPr>
    </w:p>
    <w:p w:rsidR="0022138C" w:rsidRDefault="0022138C" w:rsidP="0059383A">
      <w:pPr>
        <w:ind w:left="1416"/>
        <w:rPr>
          <w:b/>
        </w:rPr>
      </w:pPr>
    </w:p>
    <w:p w:rsidR="00C45247" w:rsidRPr="00C45247" w:rsidRDefault="00C45247" w:rsidP="00E629CA">
      <w:pPr>
        <w:spacing w:after="0" w:line="480" w:lineRule="auto"/>
        <w:ind w:left="990"/>
        <w:rPr>
          <w:b/>
        </w:rPr>
      </w:pPr>
      <w:r>
        <w:rPr>
          <w:b/>
        </w:rPr>
        <w:t>Iniciativa número 3</w:t>
      </w:r>
    </w:p>
    <w:p w:rsidR="00C45247" w:rsidRDefault="00C45247" w:rsidP="00E629CA">
      <w:pPr>
        <w:spacing w:after="0" w:line="480" w:lineRule="auto"/>
        <w:ind w:left="990"/>
        <w:jc w:val="both"/>
        <w:rPr>
          <w:rFonts w:cs="Arial"/>
          <w:b/>
          <w:szCs w:val="24"/>
        </w:rPr>
      </w:pPr>
      <w:r>
        <w:rPr>
          <w:rFonts w:cs="Arial"/>
          <w:b/>
          <w:szCs w:val="24"/>
        </w:rPr>
        <w:t>Cuadro de compra, despacho y no atendidos</w:t>
      </w:r>
    </w:p>
    <w:p w:rsidR="00C45247" w:rsidRDefault="00C45247" w:rsidP="00E629CA">
      <w:pPr>
        <w:pStyle w:val="Prrafodelista1"/>
        <w:spacing w:after="0" w:line="480" w:lineRule="auto"/>
        <w:ind w:left="990"/>
        <w:rPr>
          <w:rFonts w:cs="Arial"/>
          <w:bCs/>
          <w:color w:val="000000"/>
          <w:kern w:val="32"/>
          <w:szCs w:val="24"/>
        </w:rPr>
      </w:pPr>
      <w:r>
        <w:rPr>
          <w:rFonts w:cs="Arial"/>
          <w:bCs/>
          <w:color w:val="000000"/>
          <w:kern w:val="32"/>
          <w:szCs w:val="24"/>
        </w:rPr>
        <w:t>Con base a la situación actual, no</w:t>
      </w:r>
      <w:r w:rsidR="009946AD">
        <w:rPr>
          <w:rFonts w:cs="Arial"/>
          <w:bCs/>
          <w:color w:val="000000"/>
          <w:kern w:val="32"/>
          <w:szCs w:val="24"/>
        </w:rPr>
        <w:t xml:space="preserve"> </w:t>
      </w:r>
      <w:r w:rsidR="00E629CA">
        <w:rPr>
          <w:rFonts w:cs="Arial"/>
          <w:bCs/>
          <w:color w:val="000000"/>
          <w:kern w:val="32"/>
          <w:szCs w:val="24"/>
        </w:rPr>
        <w:t>se tiene</w:t>
      </w:r>
      <w:r>
        <w:rPr>
          <w:rFonts w:cs="Arial"/>
          <w:bCs/>
          <w:color w:val="000000"/>
          <w:kern w:val="32"/>
          <w:szCs w:val="24"/>
        </w:rPr>
        <w:t xml:space="preserve"> una herramienta que sirva de comunicación al área de producción en cuanto a la </w:t>
      </w:r>
      <w:r>
        <w:rPr>
          <w:rFonts w:cs="Arial"/>
          <w:bCs/>
          <w:color w:val="000000"/>
          <w:kern w:val="32"/>
          <w:szCs w:val="24"/>
        </w:rPr>
        <w:lastRenderedPageBreak/>
        <w:t xml:space="preserve">cantidad de plantas que se va a comprar </w:t>
      </w:r>
      <w:r w:rsidR="009946AD">
        <w:rPr>
          <w:rFonts w:cs="Arial"/>
          <w:bCs/>
          <w:color w:val="000000"/>
          <w:kern w:val="32"/>
          <w:szCs w:val="24"/>
        </w:rPr>
        <w:t xml:space="preserve">y despachar a sus clientes. Este cuadro le sirve a producción para </w:t>
      </w:r>
      <w:r w:rsidR="00E629CA">
        <w:rPr>
          <w:rFonts w:cs="Arial"/>
          <w:bCs/>
          <w:color w:val="000000"/>
          <w:kern w:val="32"/>
          <w:szCs w:val="24"/>
        </w:rPr>
        <w:t>planificar la</w:t>
      </w:r>
      <w:r>
        <w:rPr>
          <w:rFonts w:cs="Arial"/>
          <w:bCs/>
          <w:color w:val="000000"/>
          <w:kern w:val="32"/>
          <w:szCs w:val="24"/>
        </w:rPr>
        <w:t xml:space="preserve"> siembra y tener disponibilidad en los despachos. A través del desarrollo y la aplicación de la iniciativa se pretende reducir los pedidos no atendidos por falta de disponibilidad. En el </w:t>
      </w:r>
      <w:r w:rsidRPr="0010467A">
        <w:rPr>
          <w:rFonts w:cs="Arial"/>
          <w:bCs/>
          <w:i/>
          <w:color w:val="000000"/>
          <w:kern w:val="32"/>
          <w:szCs w:val="24"/>
        </w:rPr>
        <w:t>ANEXO 6</w:t>
      </w:r>
      <w:r>
        <w:rPr>
          <w:rFonts w:cs="Arial"/>
          <w:bCs/>
          <w:color w:val="000000"/>
          <w:kern w:val="32"/>
          <w:szCs w:val="24"/>
        </w:rPr>
        <w:t xml:space="preserve"> se muestra el cuadro de compra, despacho y no atendidos. </w:t>
      </w:r>
    </w:p>
    <w:p w:rsidR="00C45247" w:rsidRDefault="00E629CA" w:rsidP="00C45247">
      <w:pPr>
        <w:pStyle w:val="Prrafodelista1"/>
        <w:spacing w:after="0" w:line="480" w:lineRule="auto"/>
        <w:ind w:left="1411"/>
        <w:rPr>
          <w:rFonts w:cs="Arial"/>
          <w:bCs/>
          <w:color w:val="000000"/>
          <w:kern w:val="32"/>
          <w:szCs w:val="24"/>
        </w:rPr>
      </w:pPr>
      <w:r>
        <w:rPr>
          <w:rFonts w:cs="Arial"/>
          <w:bCs/>
          <w:noProof/>
          <w:color w:val="000000"/>
          <w:kern w:val="32"/>
          <w:szCs w:val="24"/>
          <w:lang w:eastAsia="es-EC"/>
        </w:rPr>
        <w:drawing>
          <wp:anchor distT="0" distB="0" distL="114300" distR="114300" simplePos="0" relativeHeight="251803136" behindDoc="1" locked="0" layoutInCell="1" allowOverlap="1">
            <wp:simplePos x="0" y="0"/>
            <wp:positionH relativeFrom="column">
              <wp:posOffset>698500</wp:posOffset>
            </wp:positionH>
            <wp:positionV relativeFrom="paragraph">
              <wp:posOffset>347980</wp:posOffset>
            </wp:positionV>
            <wp:extent cx="4467225" cy="3905250"/>
            <wp:effectExtent l="19050" t="0" r="9525" b="0"/>
            <wp:wrapTight wrapText="bothSides">
              <wp:wrapPolygon edited="0">
                <wp:start x="-92" y="0"/>
                <wp:lineTo x="-92" y="21495"/>
                <wp:lineTo x="21646" y="21495"/>
                <wp:lineTo x="21646" y="0"/>
                <wp:lineTo x="-92" y="0"/>
              </wp:wrapPolygon>
            </wp:wrapTight>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l="20384" t="14130" r="18635" b="16848"/>
                    <a:stretch>
                      <a:fillRect/>
                    </a:stretch>
                  </pic:blipFill>
                  <pic:spPr bwMode="auto">
                    <a:xfrm>
                      <a:off x="0" y="0"/>
                      <a:ext cx="4467225" cy="3905250"/>
                    </a:xfrm>
                    <a:prstGeom prst="rect">
                      <a:avLst/>
                    </a:prstGeom>
                    <a:noFill/>
                    <a:ln w="9525">
                      <a:noFill/>
                      <a:miter lim="800000"/>
                      <a:headEnd/>
                      <a:tailEnd/>
                    </a:ln>
                  </pic:spPr>
                </pic:pic>
              </a:graphicData>
            </a:graphic>
          </wp:anchor>
        </w:drawing>
      </w:r>
    </w:p>
    <w:p w:rsidR="00C45247" w:rsidRDefault="00C45247" w:rsidP="00C45247">
      <w:pPr>
        <w:spacing w:after="0" w:line="480" w:lineRule="auto"/>
        <w:ind w:left="1411"/>
        <w:jc w:val="both"/>
        <w:rPr>
          <w:rFonts w:cs="Arial"/>
          <w:szCs w:val="24"/>
        </w:rPr>
      </w:pPr>
    </w:p>
    <w:p w:rsidR="00C45247" w:rsidRDefault="00C45247" w:rsidP="00C45247">
      <w:pPr>
        <w:spacing w:after="0" w:line="480" w:lineRule="auto"/>
        <w:ind w:left="1411"/>
        <w:jc w:val="both"/>
        <w:rPr>
          <w:rFonts w:cs="Arial"/>
          <w:szCs w:val="24"/>
        </w:rPr>
      </w:pPr>
    </w:p>
    <w:p w:rsidR="00C45247" w:rsidRDefault="00C45247" w:rsidP="00AE6D90">
      <w:pPr>
        <w:spacing w:line="480" w:lineRule="auto"/>
        <w:ind w:left="708" w:firstLine="708"/>
        <w:rPr>
          <w:rFonts w:cs="Arial"/>
          <w:b/>
          <w:szCs w:val="24"/>
        </w:rPr>
      </w:pPr>
    </w:p>
    <w:p w:rsidR="00E629CA" w:rsidRDefault="00E629CA" w:rsidP="00AE6D90">
      <w:pPr>
        <w:spacing w:line="480" w:lineRule="auto"/>
        <w:ind w:left="708" w:firstLine="708"/>
        <w:rPr>
          <w:rFonts w:cs="Arial"/>
          <w:b/>
          <w:szCs w:val="24"/>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E629CA" w:rsidRDefault="00E629CA" w:rsidP="00E629CA">
      <w:pPr>
        <w:spacing w:after="0" w:line="480" w:lineRule="auto"/>
        <w:ind w:left="994"/>
        <w:rPr>
          <w:b/>
        </w:rPr>
      </w:pPr>
    </w:p>
    <w:p w:rsidR="007A59B0" w:rsidRDefault="007A59B0" w:rsidP="00E629CA">
      <w:pPr>
        <w:spacing w:after="0" w:line="480" w:lineRule="auto"/>
        <w:ind w:left="994"/>
        <w:rPr>
          <w:b/>
        </w:rPr>
      </w:pPr>
    </w:p>
    <w:p w:rsidR="007A59B0" w:rsidRDefault="007A59B0" w:rsidP="00E629CA">
      <w:pPr>
        <w:spacing w:after="0" w:line="480" w:lineRule="auto"/>
        <w:ind w:left="994"/>
        <w:rPr>
          <w:b/>
        </w:rPr>
      </w:pPr>
    </w:p>
    <w:p w:rsidR="00C45247" w:rsidRPr="00C45247" w:rsidRDefault="00C45247" w:rsidP="00E629CA">
      <w:pPr>
        <w:spacing w:after="0" w:line="480" w:lineRule="auto"/>
        <w:ind w:left="994"/>
        <w:rPr>
          <w:b/>
        </w:rPr>
      </w:pPr>
      <w:r>
        <w:rPr>
          <w:b/>
        </w:rPr>
        <w:lastRenderedPageBreak/>
        <w:t>Iniciativa número 4</w:t>
      </w:r>
    </w:p>
    <w:p w:rsidR="00C45247" w:rsidRPr="00E83D11" w:rsidRDefault="00C45247" w:rsidP="00E629CA">
      <w:pPr>
        <w:spacing w:after="0" w:line="480" w:lineRule="auto"/>
        <w:ind w:left="994"/>
        <w:jc w:val="both"/>
        <w:rPr>
          <w:rFonts w:cs="Arial"/>
          <w:b/>
          <w:szCs w:val="24"/>
        </w:rPr>
      </w:pPr>
      <w:r w:rsidRPr="00E83D11">
        <w:rPr>
          <w:rFonts w:cs="Arial"/>
          <w:b/>
          <w:szCs w:val="24"/>
        </w:rPr>
        <w:t>Iniciativa de Buenas prácticas agrícolas (BPA)</w:t>
      </w:r>
    </w:p>
    <w:p w:rsidR="00C45247" w:rsidRDefault="00C45247" w:rsidP="00E629CA">
      <w:pPr>
        <w:spacing w:after="0" w:line="480" w:lineRule="auto"/>
        <w:ind w:left="994"/>
        <w:jc w:val="both"/>
        <w:rPr>
          <w:rFonts w:cs="Arial"/>
          <w:szCs w:val="24"/>
        </w:rPr>
      </w:pPr>
      <w:r w:rsidRPr="000A403A">
        <w:rPr>
          <w:rFonts w:cs="Arial"/>
          <w:szCs w:val="24"/>
        </w:rPr>
        <w:t>Con base a la situación actual</w:t>
      </w:r>
      <w:r>
        <w:rPr>
          <w:rFonts w:cs="Arial"/>
          <w:szCs w:val="24"/>
        </w:rPr>
        <w:t xml:space="preserve">, la empresa requiere reducir el número de plantas muertas y enfermas y la entrega de plantas mutantes a los clientes. Por esta razón se propone lineamientos agrícolas basados en las </w:t>
      </w:r>
      <w:r w:rsidRPr="00A4430B">
        <w:rPr>
          <w:rFonts w:cs="Arial"/>
          <w:b/>
          <w:szCs w:val="24"/>
        </w:rPr>
        <w:t>“Especificaciones técnicas de buenas prácticas agrícolas frutales de campo 2007”</w:t>
      </w:r>
      <w:r w:rsidRPr="00A4430B">
        <w:rPr>
          <w:rStyle w:val="Refdenotaalpie"/>
          <w:rFonts w:asciiTheme="minorHAnsi" w:hAnsiTheme="minorHAnsi" w:cs="Arial"/>
          <w:sz w:val="28"/>
          <w:szCs w:val="24"/>
        </w:rPr>
        <w:footnoteReference w:id="14"/>
      </w:r>
      <w:r>
        <w:rPr>
          <w:rFonts w:cs="Arial"/>
          <w:szCs w:val="24"/>
        </w:rPr>
        <w:t xml:space="preserve"> a fin de cumplir dichos objetivos. (Ver </w:t>
      </w:r>
      <w:r w:rsidRPr="001548A5">
        <w:rPr>
          <w:rFonts w:cs="Arial"/>
          <w:i/>
          <w:szCs w:val="24"/>
        </w:rPr>
        <w:t>ANEXO 5</w:t>
      </w:r>
      <w:r>
        <w:rPr>
          <w:rFonts w:cs="Arial"/>
          <w:szCs w:val="24"/>
        </w:rPr>
        <w:t>).</w:t>
      </w:r>
    </w:p>
    <w:p w:rsidR="00C45247" w:rsidRDefault="00C45247" w:rsidP="00E629CA">
      <w:pPr>
        <w:spacing w:after="0" w:line="480" w:lineRule="auto"/>
        <w:ind w:left="1411"/>
        <w:jc w:val="both"/>
        <w:rPr>
          <w:rFonts w:cs="Arial"/>
          <w:szCs w:val="24"/>
        </w:rPr>
      </w:pPr>
    </w:p>
    <w:p w:rsidR="00AE6D90" w:rsidRPr="00C04206" w:rsidRDefault="00C45247" w:rsidP="00E629CA">
      <w:pPr>
        <w:spacing w:after="0" w:line="480" w:lineRule="auto"/>
        <w:ind w:left="990"/>
        <w:rPr>
          <w:b/>
        </w:rPr>
      </w:pPr>
      <w:r>
        <w:rPr>
          <w:b/>
        </w:rPr>
        <w:t xml:space="preserve">Iniciativa </w:t>
      </w:r>
      <w:r w:rsidR="00E629CA">
        <w:rPr>
          <w:b/>
        </w:rPr>
        <w:t>número 5</w:t>
      </w:r>
    </w:p>
    <w:p w:rsidR="003D41E7" w:rsidRDefault="004F08CB" w:rsidP="00E629CA">
      <w:pPr>
        <w:spacing w:after="0" w:line="480" w:lineRule="auto"/>
        <w:ind w:left="990"/>
        <w:rPr>
          <w:b/>
        </w:rPr>
      </w:pPr>
      <w:r>
        <w:rPr>
          <w:b/>
        </w:rPr>
        <w:t>Plan de</w:t>
      </w:r>
      <w:r w:rsidR="003D41E7" w:rsidRPr="0059383A">
        <w:rPr>
          <w:b/>
        </w:rPr>
        <w:t xml:space="preserve"> </w:t>
      </w:r>
      <w:r>
        <w:rPr>
          <w:b/>
        </w:rPr>
        <w:t>capacitación técnica</w:t>
      </w:r>
    </w:p>
    <w:p w:rsidR="00DA5A24" w:rsidRDefault="003D41E7" w:rsidP="00E629CA">
      <w:pPr>
        <w:spacing w:after="0" w:line="480" w:lineRule="auto"/>
        <w:ind w:left="990"/>
        <w:jc w:val="both"/>
        <w:rPr>
          <w:rFonts w:cs="Arial"/>
          <w:szCs w:val="24"/>
        </w:rPr>
      </w:pPr>
      <w:r w:rsidRPr="000A403A">
        <w:rPr>
          <w:rFonts w:cs="Arial"/>
          <w:szCs w:val="24"/>
        </w:rPr>
        <w:t>Con base a la situación actual</w:t>
      </w:r>
      <w:r>
        <w:rPr>
          <w:rFonts w:cs="Arial"/>
          <w:szCs w:val="24"/>
        </w:rPr>
        <w:t>,</w:t>
      </w:r>
      <w:r w:rsidRPr="000A403A">
        <w:rPr>
          <w:rFonts w:cs="Arial"/>
          <w:szCs w:val="24"/>
        </w:rPr>
        <w:t xml:space="preserve"> la empresa </w:t>
      </w:r>
      <w:r>
        <w:rPr>
          <w:rFonts w:cs="Arial"/>
          <w:szCs w:val="24"/>
        </w:rPr>
        <w:t xml:space="preserve">requiere </w:t>
      </w:r>
      <w:r w:rsidR="004F08CB">
        <w:rPr>
          <w:rFonts w:cs="Arial"/>
          <w:szCs w:val="24"/>
        </w:rPr>
        <w:t>que todo el personal realice sus actividades de manera</w:t>
      </w:r>
      <w:r w:rsidR="00C04206">
        <w:rPr>
          <w:rFonts w:cs="Arial"/>
          <w:szCs w:val="24"/>
        </w:rPr>
        <w:t xml:space="preserve"> que</w:t>
      </w:r>
      <w:r w:rsidR="004F08CB">
        <w:rPr>
          <w:rFonts w:cs="Arial"/>
          <w:szCs w:val="24"/>
        </w:rPr>
        <w:t xml:space="preserve"> cumpla con los procedimientos establecidos</w:t>
      </w:r>
      <w:r w:rsidR="00C04206">
        <w:rPr>
          <w:rFonts w:cs="Arial"/>
          <w:szCs w:val="24"/>
        </w:rPr>
        <w:t>. Por lo que se define</w:t>
      </w:r>
      <w:r>
        <w:rPr>
          <w:rFonts w:cs="Arial"/>
          <w:szCs w:val="24"/>
        </w:rPr>
        <w:t xml:space="preserve"> </w:t>
      </w:r>
      <w:r w:rsidR="004F08CB">
        <w:rPr>
          <w:rFonts w:cs="Arial"/>
          <w:szCs w:val="24"/>
        </w:rPr>
        <w:t xml:space="preserve">un plan de capacitación </w:t>
      </w:r>
      <w:r w:rsidR="00DA5A24">
        <w:rPr>
          <w:rFonts w:cs="Arial"/>
          <w:szCs w:val="24"/>
        </w:rPr>
        <w:t>para el área de producción.</w:t>
      </w:r>
    </w:p>
    <w:p w:rsidR="00AE6D90" w:rsidRDefault="00AE6D90" w:rsidP="00AE6D90">
      <w:pPr>
        <w:spacing w:after="0" w:line="480" w:lineRule="auto"/>
        <w:jc w:val="both"/>
        <w:rPr>
          <w:rFonts w:cs="Arial"/>
          <w:szCs w:val="24"/>
        </w:rPr>
      </w:pPr>
    </w:p>
    <w:p w:rsidR="00E629CA" w:rsidRDefault="00E629CA" w:rsidP="00AE6D90">
      <w:pPr>
        <w:spacing w:after="0" w:line="480" w:lineRule="auto"/>
        <w:jc w:val="both"/>
        <w:rPr>
          <w:rFonts w:cs="Arial"/>
          <w:szCs w:val="24"/>
        </w:rPr>
      </w:pPr>
    </w:p>
    <w:p w:rsidR="00E629CA" w:rsidRDefault="00E629CA" w:rsidP="00AE6D90">
      <w:pPr>
        <w:spacing w:after="0" w:line="480" w:lineRule="auto"/>
        <w:jc w:val="both"/>
        <w:rPr>
          <w:rFonts w:cs="Arial"/>
          <w:szCs w:val="24"/>
        </w:rPr>
      </w:pPr>
    </w:p>
    <w:p w:rsidR="00E629CA" w:rsidRDefault="00E629CA" w:rsidP="00AE6D90">
      <w:pPr>
        <w:spacing w:after="0" w:line="480" w:lineRule="auto"/>
        <w:jc w:val="both"/>
        <w:rPr>
          <w:rFonts w:cs="Arial"/>
          <w:szCs w:val="24"/>
        </w:rPr>
      </w:pPr>
    </w:p>
    <w:p w:rsidR="00E629CA" w:rsidRDefault="00E629CA" w:rsidP="00AE6D90">
      <w:pPr>
        <w:spacing w:after="0" w:line="480" w:lineRule="auto"/>
        <w:jc w:val="both"/>
        <w:rPr>
          <w:rFonts w:cs="Arial"/>
          <w:szCs w:val="24"/>
        </w:rPr>
      </w:pPr>
    </w:p>
    <w:p w:rsidR="00E629CA" w:rsidRDefault="00E629CA" w:rsidP="00AE6D90">
      <w:pPr>
        <w:spacing w:after="0" w:line="480" w:lineRule="auto"/>
        <w:jc w:val="both"/>
        <w:rPr>
          <w:rFonts w:cs="Arial"/>
          <w:szCs w:val="24"/>
        </w:rPr>
      </w:pPr>
    </w:p>
    <w:tbl>
      <w:tblPr>
        <w:tblpPr w:leftFromText="141" w:rightFromText="141" w:vertAnchor="page" w:horzAnchor="page" w:tblpX="3216" w:tblpY="2011"/>
        <w:tblW w:w="0" w:type="auto"/>
        <w:tblLayout w:type="fixed"/>
        <w:tblCellMar>
          <w:left w:w="70" w:type="dxa"/>
          <w:right w:w="70" w:type="dxa"/>
        </w:tblCellMar>
        <w:tblLook w:val="04A0"/>
      </w:tblPr>
      <w:tblGrid>
        <w:gridCol w:w="700"/>
        <w:gridCol w:w="2160"/>
        <w:gridCol w:w="1170"/>
        <w:gridCol w:w="1350"/>
        <w:gridCol w:w="1980"/>
      </w:tblGrid>
      <w:tr w:rsidR="00E629CA" w:rsidRPr="00DA5A24" w:rsidTr="00E629CA">
        <w:trPr>
          <w:trHeight w:val="228"/>
        </w:trPr>
        <w:tc>
          <w:tcPr>
            <w:tcW w:w="7360" w:type="dxa"/>
            <w:gridSpan w:val="5"/>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E629CA" w:rsidRPr="00DA5A24" w:rsidRDefault="00E629CA" w:rsidP="00E629CA">
            <w:pPr>
              <w:spacing w:after="0" w:line="240" w:lineRule="auto"/>
              <w:jc w:val="center"/>
              <w:rPr>
                <w:rFonts w:eastAsia="Times New Roman" w:cs="Arial"/>
                <w:b/>
                <w:color w:val="FFFFFF" w:themeColor="background1"/>
                <w:sz w:val="52"/>
                <w:szCs w:val="22"/>
                <w:lang w:eastAsia="es-EC"/>
              </w:rPr>
            </w:pPr>
            <w:r w:rsidRPr="00E629CA">
              <w:rPr>
                <w:rFonts w:eastAsia="Times New Roman" w:cs="Arial"/>
                <w:b/>
                <w:color w:val="FFFFFF" w:themeColor="background1"/>
                <w:sz w:val="22"/>
                <w:szCs w:val="22"/>
                <w:lang w:eastAsia="es-EC"/>
              </w:rPr>
              <w:lastRenderedPageBreak/>
              <w:t>PLAN DE CAPACITACIÓN</w:t>
            </w:r>
          </w:p>
        </w:tc>
      </w:tr>
      <w:tr w:rsidR="00E629CA" w:rsidRPr="00DA5A24" w:rsidTr="00E629CA">
        <w:trPr>
          <w:trHeight w:val="283"/>
        </w:trPr>
        <w:tc>
          <w:tcPr>
            <w:tcW w:w="700" w:type="dxa"/>
            <w:tcBorders>
              <w:top w:val="nil"/>
              <w:left w:val="single" w:sz="4" w:space="0" w:color="auto"/>
              <w:bottom w:val="single" w:sz="4" w:space="0" w:color="auto"/>
              <w:right w:val="single" w:sz="4" w:space="0" w:color="auto"/>
            </w:tcBorders>
            <w:shd w:val="clear" w:color="auto" w:fill="DDD9C3"/>
            <w:noWrap/>
            <w:vAlign w:val="center"/>
            <w:hideMark/>
          </w:tcPr>
          <w:p w:rsidR="00E629CA" w:rsidRPr="00DA5A24" w:rsidRDefault="00E629CA" w:rsidP="00E629CA">
            <w:pPr>
              <w:spacing w:after="0" w:line="240" w:lineRule="auto"/>
              <w:jc w:val="center"/>
              <w:rPr>
                <w:rFonts w:eastAsia="Times New Roman" w:cs="Arial"/>
                <w:b/>
                <w:bCs/>
                <w:color w:val="000000" w:themeColor="text1"/>
                <w:sz w:val="18"/>
                <w:szCs w:val="20"/>
                <w:lang w:eastAsia="es-EC"/>
              </w:rPr>
            </w:pPr>
            <w:r w:rsidRPr="00DA5A24">
              <w:rPr>
                <w:rFonts w:eastAsia="Times New Roman" w:cs="Arial"/>
                <w:b/>
                <w:bCs/>
                <w:color w:val="000000" w:themeColor="text1"/>
                <w:sz w:val="18"/>
                <w:szCs w:val="20"/>
                <w:lang w:eastAsia="es-EC"/>
              </w:rPr>
              <w:t>Área</w:t>
            </w:r>
          </w:p>
        </w:tc>
        <w:tc>
          <w:tcPr>
            <w:tcW w:w="6660" w:type="dxa"/>
            <w:gridSpan w:val="4"/>
            <w:tcBorders>
              <w:top w:val="single" w:sz="4" w:space="0" w:color="auto"/>
              <w:left w:val="nil"/>
              <w:bottom w:val="single" w:sz="4" w:space="0" w:color="auto"/>
              <w:right w:val="single" w:sz="4" w:space="0" w:color="auto"/>
            </w:tcBorders>
            <w:shd w:val="clear" w:color="auto" w:fill="DDD9C3"/>
            <w:vAlign w:val="center"/>
            <w:hideMark/>
          </w:tcPr>
          <w:p w:rsidR="00E629CA" w:rsidRPr="00DA5A24" w:rsidRDefault="00E629CA" w:rsidP="00E629CA">
            <w:pPr>
              <w:spacing w:after="0" w:line="240" w:lineRule="auto"/>
              <w:jc w:val="center"/>
              <w:rPr>
                <w:rFonts w:eastAsia="Times New Roman" w:cs="Arial"/>
                <w:b/>
                <w:bCs/>
                <w:color w:val="000000" w:themeColor="text1"/>
                <w:sz w:val="18"/>
                <w:szCs w:val="20"/>
                <w:lang w:eastAsia="es-EC"/>
              </w:rPr>
            </w:pPr>
            <w:r w:rsidRPr="00DA5A24">
              <w:rPr>
                <w:rFonts w:eastAsia="Times New Roman" w:cs="Arial"/>
                <w:b/>
                <w:bCs/>
                <w:color w:val="000000" w:themeColor="text1"/>
                <w:sz w:val="18"/>
                <w:szCs w:val="20"/>
                <w:lang w:eastAsia="es-EC"/>
              </w:rPr>
              <w:t>Producción</w:t>
            </w: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6"/>
                <w:szCs w:val="18"/>
                <w:lang w:eastAsia="es-EC"/>
              </w:rPr>
            </w:pPr>
            <w:r w:rsidRPr="00DA5A24">
              <w:rPr>
                <w:rFonts w:eastAsia="Times New Roman" w:cs="Arial"/>
                <w:b/>
                <w:bCs/>
                <w:color w:val="000000" w:themeColor="text1"/>
                <w:sz w:val="16"/>
                <w:szCs w:val="18"/>
                <w:lang w:val="es-ES" w:eastAsia="es-EC"/>
              </w:rPr>
              <w:t>No</w:t>
            </w:r>
          </w:p>
        </w:tc>
        <w:tc>
          <w:tcPr>
            <w:tcW w:w="216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6"/>
                <w:szCs w:val="18"/>
                <w:lang w:eastAsia="es-EC"/>
              </w:rPr>
            </w:pPr>
            <w:r w:rsidRPr="00DA5A24">
              <w:rPr>
                <w:rFonts w:eastAsia="Times New Roman" w:cs="Arial"/>
                <w:b/>
                <w:bCs/>
                <w:color w:val="000000" w:themeColor="text1"/>
                <w:sz w:val="16"/>
                <w:szCs w:val="18"/>
                <w:lang w:val="es-ES" w:eastAsia="es-EC"/>
              </w:rPr>
              <w:t>Actividad</w:t>
            </w:r>
          </w:p>
        </w:tc>
        <w:tc>
          <w:tcPr>
            <w:tcW w:w="117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6"/>
                <w:szCs w:val="18"/>
                <w:lang w:eastAsia="es-EC"/>
              </w:rPr>
            </w:pPr>
            <w:r w:rsidRPr="00DA5A24">
              <w:rPr>
                <w:rFonts w:eastAsia="Times New Roman" w:cs="Arial"/>
                <w:b/>
                <w:bCs/>
                <w:color w:val="000000" w:themeColor="text1"/>
                <w:sz w:val="16"/>
                <w:szCs w:val="18"/>
                <w:lang w:val="es-ES" w:eastAsia="es-EC"/>
              </w:rPr>
              <w:t>Responsable</w:t>
            </w:r>
          </w:p>
        </w:tc>
        <w:tc>
          <w:tcPr>
            <w:tcW w:w="135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6"/>
                <w:szCs w:val="18"/>
                <w:lang w:eastAsia="es-EC"/>
              </w:rPr>
            </w:pPr>
            <w:r w:rsidRPr="00DA5A24">
              <w:rPr>
                <w:rFonts w:eastAsia="Times New Roman" w:cs="Arial"/>
                <w:b/>
                <w:bCs/>
                <w:color w:val="000000" w:themeColor="text1"/>
                <w:sz w:val="16"/>
                <w:szCs w:val="18"/>
                <w:lang w:val="es-ES" w:eastAsia="es-EC"/>
              </w:rPr>
              <w:t>Tiempo de ejecución</w:t>
            </w:r>
          </w:p>
        </w:tc>
        <w:tc>
          <w:tcPr>
            <w:tcW w:w="1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6"/>
                <w:szCs w:val="18"/>
                <w:lang w:eastAsia="es-EC"/>
              </w:rPr>
            </w:pPr>
            <w:r w:rsidRPr="00DA5A24">
              <w:rPr>
                <w:rFonts w:eastAsia="Times New Roman" w:cs="Arial"/>
                <w:b/>
                <w:bCs/>
                <w:color w:val="000000" w:themeColor="text1"/>
                <w:sz w:val="16"/>
                <w:szCs w:val="18"/>
                <w:lang w:eastAsia="es-EC"/>
              </w:rPr>
              <w:t>Control</w:t>
            </w:r>
          </w:p>
        </w:tc>
      </w:tr>
      <w:tr w:rsidR="00E629CA" w:rsidRPr="00DA5A24" w:rsidTr="00E629CA">
        <w:trPr>
          <w:trHeight w:val="221"/>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1</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Determinar las necesidades de formación y capacitación</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1 semana</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Actas de reuniones. Revisión de documentación.</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21"/>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2</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Diagnosticar la situación actual del personal.</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2 semanas</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documentación.</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3</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Elaborar y presentar el informe del diagnóstico.</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1 semana</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documentación. Actas de reuniones</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21"/>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4</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Determinar las capacitaciones acorde al diagnóstico.</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1 semana</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documentación. Actas de reuniones</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21"/>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377"/>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5</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Elaborar el plan de “Capacitación continua del personal”</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2 semanas</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documentación. Actas de reuniones</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537"/>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6</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Establecer el presupuesto</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1 semana</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presupuesto.</w:t>
            </w:r>
          </w:p>
        </w:tc>
      </w:tr>
      <w:tr w:rsidR="00E629CA" w:rsidRPr="00DA5A24" w:rsidTr="00E629CA">
        <w:trPr>
          <w:trHeight w:val="221"/>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7</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Establecer el cronograma de “Capacitación continua del personal”</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1 semana</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cronograma.</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447"/>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9</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val="es-ES" w:eastAsia="es-EC"/>
              </w:rPr>
            </w:pPr>
            <w:r w:rsidRPr="00DA5A24">
              <w:rPr>
                <w:rFonts w:eastAsia="Times New Roman" w:cs="Arial"/>
                <w:color w:val="000000" w:themeColor="text1"/>
                <w:sz w:val="18"/>
                <w:szCs w:val="18"/>
                <w:lang w:val="es-ES" w:eastAsia="es-EC"/>
              </w:rPr>
              <w:t>Implementación del plan “Capacitación continua del personal”</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3 semanas</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Verificación de cumplimiento.</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10</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Capacitar al personal</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6 semanas</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actas de personal capacitado.</w:t>
            </w:r>
          </w:p>
        </w:tc>
      </w:tr>
      <w:tr w:rsidR="00E629CA" w:rsidRPr="00DA5A24" w:rsidTr="00E629CA">
        <w:trPr>
          <w:trHeight w:val="221"/>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E629CA">
        <w:trPr>
          <w:trHeight w:val="234"/>
        </w:trPr>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11</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Evaluación del personal capacitado.</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3 semanas</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documentación</w:t>
            </w:r>
          </w:p>
        </w:tc>
      </w:tr>
      <w:tr w:rsidR="00E629CA" w:rsidRPr="00DA5A24" w:rsidTr="00E629CA">
        <w:trPr>
          <w:trHeight w:val="234"/>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6261A0">
        <w:trPr>
          <w:trHeight w:val="221"/>
        </w:trPr>
        <w:tc>
          <w:tcPr>
            <w:tcW w:w="70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p>
        </w:tc>
        <w:tc>
          <w:tcPr>
            <w:tcW w:w="216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17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35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c>
          <w:tcPr>
            <w:tcW w:w="1980" w:type="dxa"/>
            <w:vMerge/>
            <w:tcBorders>
              <w:top w:val="nil"/>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p>
        </w:tc>
      </w:tr>
      <w:tr w:rsidR="00E629CA" w:rsidRPr="00DA5A24" w:rsidTr="006261A0">
        <w:trPr>
          <w:trHeight w:val="447"/>
        </w:trPr>
        <w:tc>
          <w:tcPr>
            <w:tcW w:w="7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29CA" w:rsidRPr="00DA5A24" w:rsidRDefault="00E629CA" w:rsidP="00E629CA">
            <w:pPr>
              <w:spacing w:after="0" w:line="240" w:lineRule="auto"/>
              <w:jc w:val="center"/>
              <w:rPr>
                <w:rFonts w:eastAsia="Times New Roman" w:cs="Arial"/>
                <w:b/>
                <w:bCs/>
                <w:color w:val="000000" w:themeColor="text1"/>
                <w:sz w:val="18"/>
                <w:szCs w:val="18"/>
                <w:lang w:eastAsia="es-EC"/>
              </w:rPr>
            </w:pPr>
            <w:r w:rsidRPr="00DA5A24">
              <w:rPr>
                <w:rFonts w:eastAsia="Times New Roman" w:cs="Arial"/>
                <w:b/>
                <w:bCs/>
                <w:color w:val="000000" w:themeColor="text1"/>
                <w:sz w:val="18"/>
                <w:szCs w:val="18"/>
                <w:lang w:val="es-ES" w:eastAsia="es-EC"/>
              </w:rPr>
              <w:t>12</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Mantenimiento y mejora del plan “Capacitación continua del personal”</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val="es-ES" w:eastAsia="es-EC"/>
              </w:rPr>
              <w:t>Jefe de Producción</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Pr>
                <w:rFonts w:eastAsia="Times New Roman" w:cs="Arial"/>
                <w:color w:val="000000" w:themeColor="text1"/>
                <w:sz w:val="18"/>
                <w:szCs w:val="18"/>
                <w:lang w:eastAsia="es-EC"/>
              </w:rPr>
              <w:t>Continuo</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29CA" w:rsidRPr="00DA5A24" w:rsidRDefault="00E629CA" w:rsidP="00E629CA">
            <w:pPr>
              <w:spacing w:after="0" w:line="240" w:lineRule="auto"/>
              <w:jc w:val="center"/>
              <w:rPr>
                <w:rFonts w:eastAsia="Times New Roman" w:cs="Arial"/>
                <w:color w:val="000000" w:themeColor="text1"/>
                <w:sz w:val="18"/>
                <w:szCs w:val="18"/>
                <w:lang w:eastAsia="es-EC"/>
              </w:rPr>
            </w:pPr>
            <w:r w:rsidRPr="00DA5A24">
              <w:rPr>
                <w:rFonts w:eastAsia="Times New Roman" w:cs="Arial"/>
                <w:color w:val="000000" w:themeColor="text1"/>
                <w:sz w:val="18"/>
                <w:szCs w:val="18"/>
                <w:lang w:eastAsia="es-EC"/>
              </w:rPr>
              <w:t>Revisión de documentación</w:t>
            </w:r>
          </w:p>
        </w:tc>
      </w:tr>
      <w:tr w:rsidR="00E629CA" w:rsidRPr="00DA5A24" w:rsidTr="006261A0">
        <w:trPr>
          <w:trHeight w:val="294"/>
        </w:trPr>
        <w:tc>
          <w:tcPr>
            <w:tcW w:w="700" w:type="dxa"/>
            <w:vMerge/>
            <w:tcBorders>
              <w:top w:val="single" w:sz="4" w:space="0" w:color="auto"/>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b/>
                <w:bCs/>
                <w:color w:val="000000" w:themeColor="text1"/>
                <w:szCs w:val="18"/>
                <w:lang w:eastAsia="es-EC"/>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Cs w:val="18"/>
                <w:lang w:eastAsia="es-EC"/>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Cs w:val="18"/>
                <w:lang w:eastAsia="es-EC"/>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Cs w:val="18"/>
                <w:lang w:eastAsia="es-EC"/>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629CA" w:rsidRPr="00DA5A24" w:rsidRDefault="00E629CA" w:rsidP="00E629CA">
            <w:pPr>
              <w:spacing w:after="0" w:line="240" w:lineRule="auto"/>
              <w:jc w:val="center"/>
              <w:rPr>
                <w:rFonts w:eastAsia="Times New Roman" w:cs="Arial"/>
                <w:color w:val="000000" w:themeColor="text1"/>
                <w:szCs w:val="18"/>
                <w:lang w:eastAsia="es-EC"/>
              </w:rPr>
            </w:pPr>
          </w:p>
        </w:tc>
      </w:tr>
    </w:tbl>
    <w:p w:rsidR="00E629CA" w:rsidRDefault="00E629CA" w:rsidP="00AE6D90">
      <w:pPr>
        <w:spacing w:after="0" w:line="480" w:lineRule="auto"/>
        <w:jc w:val="both"/>
        <w:rPr>
          <w:rFonts w:cs="Arial"/>
          <w:szCs w:val="24"/>
        </w:rPr>
      </w:pPr>
    </w:p>
    <w:p w:rsidR="00AE6D90" w:rsidRDefault="00AE6D90" w:rsidP="00AE6D90">
      <w:pPr>
        <w:spacing w:after="0" w:line="480" w:lineRule="auto"/>
        <w:jc w:val="both"/>
        <w:rPr>
          <w:rFonts w:cs="Arial"/>
          <w:szCs w:val="24"/>
        </w:rPr>
      </w:pPr>
    </w:p>
    <w:p w:rsidR="00AE6D90" w:rsidRDefault="00AE6D90" w:rsidP="00AE6D90">
      <w:pPr>
        <w:spacing w:after="0" w:line="480" w:lineRule="auto"/>
        <w:jc w:val="both"/>
        <w:rPr>
          <w:rFonts w:cs="Arial"/>
          <w:szCs w:val="24"/>
        </w:rPr>
      </w:pPr>
    </w:p>
    <w:p w:rsidR="00AE6D90" w:rsidRDefault="00AE6D90" w:rsidP="00AE6D90">
      <w:pPr>
        <w:spacing w:after="0" w:line="480" w:lineRule="auto"/>
        <w:jc w:val="both"/>
        <w:rPr>
          <w:rFonts w:cs="Arial"/>
          <w:szCs w:val="24"/>
        </w:rPr>
      </w:pPr>
    </w:p>
    <w:p w:rsidR="00DA5A24" w:rsidRDefault="00DA5A24" w:rsidP="004F08CB">
      <w:pPr>
        <w:spacing w:after="0" w:line="480" w:lineRule="auto"/>
        <w:ind w:left="1411"/>
        <w:jc w:val="both"/>
        <w:rPr>
          <w:rFonts w:cs="Arial"/>
          <w:szCs w:val="24"/>
        </w:rPr>
      </w:pPr>
    </w:p>
    <w:p w:rsidR="00DA5A24" w:rsidRDefault="00DA5A24" w:rsidP="004F08CB">
      <w:pPr>
        <w:spacing w:after="0" w:line="480" w:lineRule="auto"/>
        <w:ind w:left="1411"/>
        <w:jc w:val="both"/>
        <w:rPr>
          <w:rFonts w:cs="Arial"/>
          <w:szCs w:val="24"/>
        </w:rPr>
      </w:pPr>
    </w:p>
    <w:p w:rsidR="00DA5A24" w:rsidRDefault="00DA5A24" w:rsidP="00AE6D90">
      <w:pPr>
        <w:spacing w:after="0" w:line="480" w:lineRule="auto"/>
        <w:jc w:val="both"/>
        <w:rPr>
          <w:rFonts w:cs="Arial"/>
          <w:szCs w:val="24"/>
        </w:rPr>
      </w:pPr>
    </w:p>
    <w:p w:rsidR="00C80768" w:rsidRDefault="00C80768" w:rsidP="00AE6D90">
      <w:pPr>
        <w:spacing w:after="0" w:line="480" w:lineRule="auto"/>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A64580" w:rsidRDefault="00A64580" w:rsidP="004F08CB">
      <w:pPr>
        <w:spacing w:after="0" w:line="480" w:lineRule="auto"/>
        <w:ind w:left="1411"/>
        <w:jc w:val="both"/>
        <w:rPr>
          <w:rFonts w:cs="Arial"/>
          <w:szCs w:val="24"/>
        </w:rPr>
      </w:pPr>
    </w:p>
    <w:p w:rsidR="00CD3559" w:rsidRDefault="00CD3559" w:rsidP="00E629CA">
      <w:pPr>
        <w:spacing w:after="0" w:line="480" w:lineRule="auto"/>
        <w:ind w:left="990"/>
        <w:jc w:val="both"/>
        <w:rPr>
          <w:rFonts w:cs="Arial"/>
          <w:szCs w:val="24"/>
        </w:rPr>
      </w:pPr>
      <w:r>
        <w:rPr>
          <w:rFonts w:cs="Arial"/>
          <w:szCs w:val="24"/>
        </w:rPr>
        <w:lastRenderedPageBreak/>
        <w:t>A continuación se presenta el formato para la evaluación de la capacitación</w:t>
      </w:r>
      <w:r w:rsidR="00830C0A">
        <w:rPr>
          <w:rFonts w:cs="Arial"/>
          <w:szCs w:val="24"/>
        </w:rPr>
        <w:t>.</w:t>
      </w:r>
    </w:p>
    <w:p w:rsidR="00A64580" w:rsidRDefault="00A64580" w:rsidP="004F08CB">
      <w:pPr>
        <w:spacing w:after="0" w:line="480" w:lineRule="auto"/>
        <w:ind w:left="1411"/>
        <w:jc w:val="both"/>
        <w:rPr>
          <w:rFonts w:cs="Arial"/>
          <w:szCs w:val="24"/>
        </w:rPr>
      </w:pPr>
    </w:p>
    <w:tbl>
      <w:tblPr>
        <w:tblpPr w:leftFromText="141" w:rightFromText="141" w:vertAnchor="text" w:horzAnchor="page" w:tblpX="3690" w:tblpY="44"/>
        <w:tblW w:w="6284" w:type="dxa"/>
        <w:tblCellMar>
          <w:left w:w="70" w:type="dxa"/>
          <w:right w:w="70" w:type="dxa"/>
        </w:tblCellMar>
        <w:tblLook w:val="04A0"/>
      </w:tblPr>
      <w:tblGrid>
        <w:gridCol w:w="1242"/>
        <w:gridCol w:w="278"/>
        <w:gridCol w:w="596"/>
        <w:gridCol w:w="113"/>
        <w:gridCol w:w="1379"/>
        <w:gridCol w:w="180"/>
        <w:gridCol w:w="959"/>
        <w:gridCol w:w="175"/>
        <w:gridCol w:w="709"/>
        <w:gridCol w:w="457"/>
        <w:gridCol w:w="196"/>
      </w:tblGrid>
      <w:tr w:rsidR="00C80768" w:rsidRPr="00CD3559" w:rsidTr="00C80768">
        <w:trPr>
          <w:trHeight w:val="300"/>
        </w:trPr>
        <w:tc>
          <w:tcPr>
            <w:tcW w:w="6284" w:type="dxa"/>
            <w:gridSpan w:val="11"/>
            <w:vMerge w:val="restar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C80768" w:rsidRPr="00CD3559" w:rsidRDefault="00C80768" w:rsidP="00C80768">
            <w:pPr>
              <w:spacing w:after="0" w:line="240" w:lineRule="auto"/>
              <w:jc w:val="center"/>
              <w:rPr>
                <w:rFonts w:eastAsia="Times New Roman" w:cs="Arial"/>
                <w:b/>
                <w:color w:val="FFFFFF" w:themeColor="background1"/>
                <w:sz w:val="22"/>
                <w:szCs w:val="22"/>
                <w:lang w:eastAsia="es-EC"/>
              </w:rPr>
            </w:pPr>
            <w:r>
              <w:rPr>
                <w:rFonts w:eastAsia="Times New Roman" w:cs="Arial"/>
                <w:b/>
                <w:color w:val="FFFFFF" w:themeColor="background1"/>
                <w:sz w:val="22"/>
                <w:szCs w:val="22"/>
                <w:lang w:eastAsia="es-EC"/>
              </w:rPr>
              <w:t>EVALUACIÓ</w:t>
            </w:r>
            <w:r w:rsidRPr="00830C0A">
              <w:rPr>
                <w:rFonts w:eastAsia="Times New Roman" w:cs="Arial"/>
                <w:b/>
                <w:color w:val="FFFFFF" w:themeColor="background1"/>
                <w:sz w:val="22"/>
                <w:szCs w:val="22"/>
                <w:lang w:eastAsia="es-EC"/>
              </w:rPr>
              <w:t>N DE LA CAPACITACIÓ</w:t>
            </w:r>
            <w:r w:rsidRPr="00CD3559">
              <w:rPr>
                <w:rFonts w:eastAsia="Times New Roman" w:cs="Arial"/>
                <w:b/>
                <w:color w:val="FFFFFF" w:themeColor="background1"/>
                <w:sz w:val="22"/>
                <w:szCs w:val="22"/>
                <w:lang w:eastAsia="es-EC"/>
              </w:rPr>
              <w:t>N</w:t>
            </w:r>
          </w:p>
        </w:tc>
      </w:tr>
      <w:tr w:rsidR="00C80768" w:rsidRPr="00CD3559" w:rsidTr="00C80768">
        <w:trPr>
          <w:trHeight w:val="230"/>
        </w:trPr>
        <w:tc>
          <w:tcPr>
            <w:tcW w:w="6284" w:type="dxa"/>
            <w:gridSpan w:val="11"/>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C80768" w:rsidRPr="00CD3559" w:rsidRDefault="00C80768" w:rsidP="00C80768">
            <w:pPr>
              <w:spacing w:after="0" w:line="240" w:lineRule="auto"/>
              <w:rPr>
                <w:rFonts w:eastAsia="Times New Roman" w:cs="Arial"/>
                <w:color w:val="000000"/>
                <w:sz w:val="20"/>
                <w:szCs w:val="22"/>
                <w:lang w:eastAsia="es-EC"/>
              </w:rPr>
            </w:pPr>
          </w:p>
        </w:tc>
      </w:tr>
      <w:tr w:rsidR="00C80768" w:rsidRPr="00CD3559" w:rsidTr="00C80768">
        <w:trPr>
          <w:trHeight w:val="300"/>
        </w:trPr>
        <w:tc>
          <w:tcPr>
            <w:tcW w:w="152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b/>
                <w:color w:val="000000"/>
                <w:sz w:val="20"/>
                <w:szCs w:val="22"/>
                <w:lang w:eastAsia="es-EC"/>
              </w:rPr>
            </w:pPr>
            <w:r w:rsidRPr="0082538F">
              <w:rPr>
                <w:rFonts w:eastAsia="Times New Roman" w:cs="Arial"/>
                <w:b/>
                <w:color w:val="000000"/>
                <w:sz w:val="20"/>
                <w:szCs w:val="22"/>
                <w:lang w:eastAsia="es-EC"/>
              </w:rPr>
              <w:t>Seminario</w:t>
            </w:r>
          </w:p>
        </w:tc>
        <w:tc>
          <w:tcPr>
            <w:tcW w:w="4764" w:type="dxa"/>
            <w:gridSpan w:val="9"/>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r>
              <w:rPr>
                <w:rFonts w:eastAsia="Times New Roman" w:cs="Arial"/>
                <w:color w:val="000000"/>
                <w:sz w:val="20"/>
                <w:szCs w:val="22"/>
                <w:lang w:eastAsia="es-EC"/>
              </w:rPr>
              <w:t>Control de enfermedades fungosas.</w:t>
            </w:r>
          </w:p>
        </w:tc>
      </w:tr>
      <w:tr w:rsidR="00C80768" w:rsidRPr="00CD3559" w:rsidTr="00C80768">
        <w:trPr>
          <w:trHeight w:val="300"/>
        </w:trPr>
        <w:tc>
          <w:tcPr>
            <w:tcW w:w="152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b/>
                <w:color w:val="000000"/>
                <w:sz w:val="20"/>
                <w:szCs w:val="22"/>
                <w:lang w:eastAsia="es-EC"/>
              </w:rPr>
            </w:pPr>
            <w:r w:rsidRPr="00CD3559">
              <w:rPr>
                <w:rFonts w:eastAsia="Times New Roman" w:cs="Arial"/>
                <w:b/>
                <w:color w:val="000000"/>
                <w:sz w:val="20"/>
                <w:szCs w:val="22"/>
                <w:lang w:eastAsia="es-EC"/>
              </w:rPr>
              <w:t>Instructor</w:t>
            </w:r>
          </w:p>
        </w:tc>
        <w:tc>
          <w:tcPr>
            <w:tcW w:w="4764" w:type="dxa"/>
            <w:gridSpan w:val="9"/>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r>
              <w:rPr>
                <w:rFonts w:eastAsia="Times New Roman" w:cs="Arial"/>
                <w:color w:val="000000"/>
                <w:sz w:val="20"/>
                <w:szCs w:val="22"/>
                <w:lang w:eastAsia="es-EC"/>
              </w:rPr>
              <w:t>Ing. Mauro Rea</w:t>
            </w:r>
          </w:p>
        </w:tc>
      </w:tr>
      <w:tr w:rsidR="00C80768" w:rsidRPr="00CD3559" w:rsidTr="00C80768">
        <w:trPr>
          <w:trHeight w:val="300"/>
        </w:trPr>
        <w:tc>
          <w:tcPr>
            <w:tcW w:w="152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b/>
                <w:color w:val="000000"/>
                <w:sz w:val="20"/>
                <w:szCs w:val="22"/>
                <w:lang w:eastAsia="es-EC"/>
              </w:rPr>
            </w:pPr>
            <w:r w:rsidRPr="00CD3559">
              <w:rPr>
                <w:rFonts w:eastAsia="Times New Roman" w:cs="Arial"/>
                <w:b/>
                <w:color w:val="000000"/>
                <w:sz w:val="20"/>
                <w:szCs w:val="22"/>
                <w:lang w:eastAsia="es-EC"/>
              </w:rPr>
              <w:t>Fecha inicio</w:t>
            </w:r>
          </w:p>
        </w:tc>
        <w:tc>
          <w:tcPr>
            <w:tcW w:w="208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r>
              <w:rPr>
                <w:rFonts w:eastAsia="Times New Roman" w:cs="Arial"/>
                <w:color w:val="000000"/>
                <w:sz w:val="20"/>
                <w:szCs w:val="22"/>
                <w:lang w:eastAsia="es-EC"/>
              </w:rPr>
              <w:t>6/12/10</w:t>
            </w:r>
          </w:p>
        </w:tc>
        <w:tc>
          <w:tcPr>
            <w:tcW w:w="1314" w:type="dxa"/>
            <w:gridSpan w:val="3"/>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b/>
                <w:color w:val="000000"/>
                <w:sz w:val="20"/>
                <w:szCs w:val="22"/>
                <w:lang w:eastAsia="es-EC"/>
              </w:rPr>
            </w:pPr>
            <w:r w:rsidRPr="00CD3559">
              <w:rPr>
                <w:rFonts w:eastAsia="Times New Roman" w:cs="Arial"/>
                <w:b/>
                <w:color w:val="000000"/>
                <w:sz w:val="20"/>
                <w:szCs w:val="22"/>
                <w:lang w:eastAsia="es-EC"/>
              </w:rPr>
              <w:t>Hora inicio</w:t>
            </w:r>
          </w:p>
        </w:tc>
        <w:tc>
          <w:tcPr>
            <w:tcW w:w="136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r>
              <w:rPr>
                <w:rFonts w:eastAsia="Times New Roman" w:cs="Arial"/>
                <w:color w:val="000000"/>
                <w:sz w:val="20"/>
                <w:szCs w:val="22"/>
                <w:lang w:eastAsia="es-EC"/>
              </w:rPr>
              <w:t>8:30</w:t>
            </w:r>
          </w:p>
        </w:tc>
      </w:tr>
      <w:tr w:rsidR="00C80768" w:rsidRPr="00CD3559" w:rsidTr="00C80768">
        <w:trPr>
          <w:trHeight w:val="300"/>
        </w:trPr>
        <w:tc>
          <w:tcPr>
            <w:tcW w:w="1520"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b/>
                <w:color w:val="000000"/>
                <w:sz w:val="20"/>
                <w:szCs w:val="22"/>
                <w:lang w:eastAsia="es-EC"/>
              </w:rPr>
            </w:pPr>
            <w:r w:rsidRPr="00CD3559">
              <w:rPr>
                <w:rFonts w:eastAsia="Times New Roman" w:cs="Arial"/>
                <w:b/>
                <w:color w:val="000000"/>
                <w:sz w:val="20"/>
                <w:szCs w:val="22"/>
                <w:lang w:eastAsia="es-EC"/>
              </w:rPr>
              <w:t>Fecha final</w:t>
            </w:r>
          </w:p>
        </w:tc>
        <w:tc>
          <w:tcPr>
            <w:tcW w:w="208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r>
              <w:rPr>
                <w:rFonts w:eastAsia="Times New Roman" w:cs="Arial"/>
                <w:color w:val="000000"/>
                <w:sz w:val="20"/>
                <w:szCs w:val="22"/>
                <w:lang w:eastAsia="es-EC"/>
              </w:rPr>
              <w:t>10/12/10</w:t>
            </w:r>
          </w:p>
        </w:tc>
        <w:tc>
          <w:tcPr>
            <w:tcW w:w="1314" w:type="dxa"/>
            <w:gridSpan w:val="3"/>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b/>
                <w:color w:val="000000"/>
                <w:sz w:val="20"/>
                <w:szCs w:val="22"/>
                <w:lang w:eastAsia="es-EC"/>
              </w:rPr>
            </w:pPr>
            <w:r w:rsidRPr="00CD3559">
              <w:rPr>
                <w:rFonts w:eastAsia="Times New Roman" w:cs="Arial"/>
                <w:b/>
                <w:color w:val="000000"/>
                <w:sz w:val="20"/>
                <w:szCs w:val="22"/>
                <w:lang w:eastAsia="es-EC"/>
              </w:rPr>
              <w:t>Hora final</w:t>
            </w:r>
          </w:p>
        </w:tc>
        <w:tc>
          <w:tcPr>
            <w:tcW w:w="136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r>
              <w:rPr>
                <w:rFonts w:eastAsia="Times New Roman" w:cs="Arial"/>
                <w:color w:val="000000"/>
                <w:sz w:val="20"/>
                <w:szCs w:val="22"/>
                <w:lang w:eastAsia="es-EC"/>
              </w:rPr>
              <w:t>15:00</w:t>
            </w:r>
          </w:p>
        </w:tc>
      </w:tr>
      <w:tr w:rsidR="00C80768" w:rsidRPr="00CD3559" w:rsidTr="00C80768">
        <w:trPr>
          <w:trHeight w:val="270"/>
        </w:trPr>
        <w:tc>
          <w:tcPr>
            <w:tcW w:w="6284" w:type="dxa"/>
            <w:gridSpan w:val="11"/>
            <w:tcBorders>
              <w:top w:val="nil"/>
              <w:left w:val="nil"/>
              <w:bottom w:val="single" w:sz="4" w:space="0" w:color="auto"/>
              <w:right w:val="nil"/>
            </w:tcBorders>
            <w:shd w:val="clear" w:color="000000" w:fill="FFFFFF"/>
            <w:noWrap/>
            <w:vAlign w:val="center"/>
            <w:hideMark/>
          </w:tcPr>
          <w:p w:rsidR="00C80768" w:rsidRPr="00CD3559" w:rsidRDefault="00C80768" w:rsidP="00C80768">
            <w:pPr>
              <w:spacing w:after="0" w:line="240" w:lineRule="auto"/>
              <w:jc w:val="center"/>
              <w:rPr>
                <w:rFonts w:eastAsia="Times New Roman" w:cs="Arial"/>
                <w:b/>
                <w:color w:val="000000"/>
                <w:sz w:val="20"/>
                <w:szCs w:val="22"/>
                <w:lang w:eastAsia="es-EC"/>
              </w:rPr>
            </w:pPr>
            <w:r w:rsidRPr="0082538F">
              <w:rPr>
                <w:rFonts w:eastAsia="Times New Roman" w:cs="Arial"/>
                <w:b/>
                <w:color w:val="000000"/>
                <w:sz w:val="20"/>
                <w:szCs w:val="22"/>
                <w:lang w:eastAsia="es-EC"/>
              </w:rPr>
              <w:t>Calificación</w:t>
            </w:r>
          </w:p>
        </w:tc>
      </w:tr>
      <w:tr w:rsidR="00C80768" w:rsidRPr="00CD3559" w:rsidTr="00C80768">
        <w:trPr>
          <w:trHeight w:val="300"/>
        </w:trPr>
        <w:tc>
          <w:tcPr>
            <w:tcW w:w="12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b/>
                <w:color w:val="000000"/>
                <w:sz w:val="20"/>
                <w:szCs w:val="22"/>
                <w:lang w:eastAsia="es-EC"/>
              </w:rPr>
            </w:pPr>
            <w:r w:rsidRPr="00CD3559">
              <w:rPr>
                <w:rFonts w:eastAsia="Times New Roman" w:cs="Arial"/>
                <w:b/>
                <w:color w:val="000000"/>
                <w:sz w:val="20"/>
                <w:szCs w:val="22"/>
                <w:lang w:eastAsia="es-EC"/>
              </w:rPr>
              <w:t xml:space="preserve">1= </w:t>
            </w:r>
            <w:r w:rsidRPr="0082538F">
              <w:rPr>
                <w:rFonts w:eastAsia="Times New Roman" w:cs="Arial"/>
                <w:b/>
                <w:color w:val="000000"/>
                <w:sz w:val="20"/>
                <w:szCs w:val="22"/>
                <w:lang w:eastAsia="es-EC"/>
              </w:rPr>
              <w:t>Pésimo</w:t>
            </w:r>
          </w:p>
        </w:tc>
        <w:tc>
          <w:tcPr>
            <w:tcW w:w="987"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b/>
                <w:color w:val="000000"/>
                <w:sz w:val="20"/>
                <w:szCs w:val="22"/>
                <w:lang w:eastAsia="es-EC"/>
              </w:rPr>
            </w:pPr>
            <w:r w:rsidRPr="00CD3559">
              <w:rPr>
                <w:rFonts w:eastAsia="Times New Roman" w:cs="Arial"/>
                <w:b/>
                <w:color w:val="000000"/>
                <w:sz w:val="20"/>
                <w:szCs w:val="22"/>
                <w:lang w:eastAsia="es-EC"/>
              </w:rPr>
              <w:t>2= Malo</w:t>
            </w:r>
          </w:p>
        </w:tc>
        <w:tc>
          <w:tcPr>
            <w:tcW w:w="155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b/>
                <w:color w:val="000000"/>
                <w:sz w:val="20"/>
                <w:szCs w:val="22"/>
                <w:lang w:eastAsia="es-EC"/>
              </w:rPr>
            </w:pPr>
            <w:r w:rsidRPr="00CD3559">
              <w:rPr>
                <w:rFonts w:eastAsia="Times New Roman" w:cs="Arial"/>
                <w:b/>
                <w:color w:val="000000"/>
                <w:sz w:val="20"/>
                <w:szCs w:val="22"/>
                <w:lang w:eastAsia="es-EC"/>
              </w:rPr>
              <w:t>3= Intermedio</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b/>
                <w:color w:val="000000"/>
                <w:sz w:val="20"/>
                <w:szCs w:val="22"/>
                <w:lang w:eastAsia="es-EC"/>
              </w:rPr>
            </w:pPr>
            <w:r w:rsidRPr="00CD3559">
              <w:rPr>
                <w:rFonts w:eastAsia="Times New Roman" w:cs="Arial"/>
                <w:b/>
                <w:color w:val="000000"/>
                <w:sz w:val="20"/>
                <w:szCs w:val="22"/>
                <w:lang w:eastAsia="es-EC"/>
              </w:rPr>
              <w:t>4= Bueno</w:t>
            </w:r>
          </w:p>
        </w:tc>
        <w:tc>
          <w:tcPr>
            <w:tcW w:w="136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b/>
                <w:color w:val="000000"/>
                <w:sz w:val="20"/>
                <w:szCs w:val="22"/>
                <w:lang w:eastAsia="es-EC"/>
              </w:rPr>
            </w:pPr>
            <w:r w:rsidRPr="00CD3559">
              <w:rPr>
                <w:rFonts w:eastAsia="Times New Roman" w:cs="Arial"/>
                <w:b/>
                <w:color w:val="000000"/>
                <w:sz w:val="20"/>
                <w:szCs w:val="22"/>
                <w:lang w:eastAsia="es-EC"/>
              </w:rPr>
              <w:t>5= excelente</w:t>
            </w:r>
          </w:p>
        </w:tc>
      </w:tr>
      <w:tr w:rsidR="00C80768" w:rsidRPr="00CD3559" w:rsidTr="00C80768">
        <w:trPr>
          <w:trHeight w:val="165"/>
        </w:trPr>
        <w:tc>
          <w:tcPr>
            <w:tcW w:w="6284" w:type="dxa"/>
            <w:gridSpan w:val="11"/>
            <w:tcBorders>
              <w:top w:val="single" w:sz="4" w:space="0" w:color="auto"/>
              <w:left w:val="nil"/>
              <w:bottom w:val="single" w:sz="4" w:space="0" w:color="auto"/>
              <w:right w:val="nil"/>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p>
        </w:tc>
      </w:tr>
      <w:tr w:rsidR="00C80768" w:rsidRPr="00CD3559" w:rsidTr="00C80768">
        <w:trPr>
          <w:trHeight w:val="300"/>
        </w:trPr>
        <w:tc>
          <w:tcPr>
            <w:tcW w:w="5631"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1. Se cubrió el contenido planificado</w:t>
            </w:r>
          </w:p>
        </w:tc>
        <w:tc>
          <w:tcPr>
            <w:tcW w:w="653" w:type="dxa"/>
            <w:gridSpan w:val="2"/>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color w:val="000000"/>
                <w:sz w:val="20"/>
                <w:szCs w:val="22"/>
                <w:lang w:eastAsia="es-EC"/>
              </w:rPr>
            </w:pPr>
          </w:p>
        </w:tc>
      </w:tr>
      <w:tr w:rsidR="00C80768" w:rsidRPr="00CD3559" w:rsidTr="00C80768">
        <w:trPr>
          <w:trHeight w:val="300"/>
        </w:trPr>
        <w:tc>
          <w:tcPr>
            <w:tcW w:w="5631"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2. El material de apoyo contiene los temas del seminario</w:t>
            </w:r>
          </w:p>
        </w:tc>
        <w:tc>
          <w:tcPr>
            <w:tcW w:w="653" w:type="dxa"/>
            <w:gridSpan w:val="2"/>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color w:val="000000"/>
                <w:sz w:val="20"/>
                <w:szCs w:val="22"/>
                <w:lang w:eastAsia="es-EC"/>
              </w:rPr>
            </w:pPr>
          </w:p>
        </w:tc>
      </w:tr>
      <w:tr w:rsidR="00C80768" w:rsidRPr="00CD3559" w:rsidTr="00C80768">
        <w:trPr>
          <w:trHeight w:val="300"/>
        </w:trPr>
        <w:tc>
          <w:tcPr>
            <w:tcW w:w="5631"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3. El instructor responde con claridad las preguntas</w:t>
            </w:r>
          </w:p>
        </w:tc>
        <w:tc>
          <w:tcPr>
            <w:tcW w:w="653" w:type="dxa"/>
            <w:gridSpan w:val="2"/>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color w:val="000000"/>
                <w:sz w:val="20"/>
                <w:szCs w:val="22"/>
                <w:lang w:eastAsia="es-EC"/>
              </w:rPr>
            </w:pPr>
          </w:p>
        </w:tc>
      </w:tr>
      <w:tr w:rsidR="00C80768" w:rsidRPr="00CD3559" w:rsidTr="00C80768">
        <w:trPr>
          <w:trHeight w:val="300"/>
        </w:trPr>
        <w:tc>
          <w:tcPr>
            <w:tcW w:w="5631"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4. El instructor se dirige con respecto a los participantes</w:t>
            </w:r>
          </w:p>
        </w:tc>
        <w:tc>
          <w:tcPr>
            <w:tcW w:w="653" w:type="dxa"/>
            <w:gridSpan w:val="2"/>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color w:val="000000"/>
                <w:sz w:val="20"/>
                <w:szCs w:val="22"/>
                <w:lang w:eastAsia="es-EC"/>
              </w:rPr>
            </w:pPr>
          </w:p>
        </w:tc>
      </w:tr>
      <w:tr w:rsidR="00C80768" w:rsidRPr="00CD3559" w:rsidTr="00C80768">
        <w:trPr>
          <w:trHeight w:val="300"/>
        </w:trPr>
        <w:tc>
          <w:tcPr>
            <w:tcW w:w="5631"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5. El instructor muestra dominio del tema</w:t>
            </w:r>
          </w:p>
        </w:tc>
        <w:tc>
          <w:tcPr>
            <w:tcW w:w="653" w:type="dxa"/>
            <w:gridSpan w:val="2"/>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color w:val="000000"/>
                <w:sz w:val="20"/>
                <w:szCs w:val="22"/>
                <w:lang w:eastAsia="es-EC"/>
              </w:rPr>
            </w:pPr>
          </w:p>
        </w:tc>
      </w:tr>
      <w:tr w:rsidR="00C80768" w:rsidRPr="00CD3559" w:rsidTr="00C80768">
        <w:trPr>
          <w:trHeight w:val="300"/>
        </w:trPr>
        <w:tc>
          <w:tcPr>
            <w:tcW w:w="5631"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6. Las instalaciones resultan cómodas para el seminario</w:t>
            </w:r>
          </w:p>
        </w:tc>
        <w:tc>
          <w:tcPr>
            <w:tcW w:w="653" w:type="dxa"/>
            <w:gridSpan w:val="2"/>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color w:val="000000"/>
                <w:sz w:val="20"/>
                <w:szCs w:val="22"/>
                <w:lang w:eastAsia="es-EC"/>
              </w:rPr>
            </w:pPr>
          </w:p>
        </w:tc>
      </w:tr>
      <w:tr w:rsidR="00C80768" w:rsidRPr="00CD3559" w:rsidTr="00C80768">
        <w:trPr>
          <w:trHeight w:val="300"/>
        </w:trPr>
        <w:tc>
          <w:tcPr>
            <w:tcW w:w="5631" w:type="dxa"/>
            <w:gridSpan w:val="9"/>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7. Los equipos tecnológicos son usados eficientemente</w:t>
            </w:r>
          </w:p>
        </w:tc>
        <w:tc>
          <w:tcPr>
            <w:tcW w:w="653" w:type="dxa"/>
            <w:gridSpan w:val="2"/>
            <w:tcBorders>
              <w:top w:val="nil"/>
              <w:left w:val="nil"/>
              <w:bottom w:val="single" w:sz="4" w:space="0" w:color="auto"/>
              <w:right w:val="single" w:sz="4" w:space="0" w:color="auto"/>
            </w:tcBorders>
            <w:shd w:val="clear" w:color="000000" w:fill="FFFFFF"/>
            <w:noWrap/>
            <w:vAlign w:val="center"/>
            <w:hideMark/>
          </w:tcPr>
          <w:p w:rsidR="00C80768" w:rsidRPr="00CD3559" w:rsidRDefault="00C80768" w:rsidP="00C80768">
            <w:pPr>
              <w:spacing w:after="0" w:line="240" w:lineRule="auto"/>
              <w:jc w:val="center"/>
              <w:rPr>
                <w:rFonts w:eastAsia="Times New Roman" w:cs="Arial"/>
                <w:color w:val="000000"/>
                <w:sz w:val="20"/>
                <w:szCs w:val="22"/>
                <w:lang w:eastAsia="es-EC"/>
              </w:rPr>
            </w:pPr>
          </w:p>
        </w:tc>
      </w:tr>
      <w:tr w:rsidR="00C80768" w:rsidRPr="00CD3559" w:rsidTr="00C80768">
        <w:trPr>
          <w:trHeight w:val="120"/>
        </w:trPr>
        <w:tc>
          <w:tcPr>
            <w:tcW w:w="1242" w:type="dxa"/>
            <w:tcBorders>
              <w:top w:val="nil"/>
              <w:left w:val="nil"/>
              <w:bottom w:val="nil"/>
              <w:right w:val="nil"/>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p>
        </w:tc>
        <w:tc>
          <w:tcPr>
            <w:tcW w:w="874" w:type="dxa"/>
            <w:gridSpan w:val="2"/>
            <w:tcBorders>
              <w:top w:val="nil"/>
              <w:left w:val="nil"/>
              <w:bottom w:val="nil"/>
              <w:right w:val="nil"/>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p>
        </w:tc>
        <w:tc>
          <w:tcPr>
            <w:tcW w:w="1492" w:type="dxa"/>
            <w:gridSpan w:val="2"/>
            <w:tcBorders>
              <w:top w:val="nil"/>
              <w:left w:val="nil"/>
              <w:bottom w:val="nil"/>
              <w:right w:val="nil"/>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p>
        </w:tc>
        <w:tc>
          <w:tcPr>
            <w:tcW w:w="1139" w:type="dxa"/>
            <w:gridSpan w:val="2"/>
            <w:tcBorders>
              <w:top w:val="nil"/>
              <w:left w:val="nil"/>
              <w:bottom w:val="nil"/>
              <w:right w:val="nil"/>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p>
        </w:tc>
        <w:tc>
          <w:tcPr>
            <w:tcW w:w="1341" w:type="dxa"/>
            <w:gridSpan w:val="3"/>
            <w:tcBorders>
              <w:top w:val="nil"/>
              <w:left w:val="nil"/>
              <w:bottom w:val="nil"/>
              <w:right w:val="nil"/>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p>
        </w:tc>
        <w:tc>
          <w:tcPr>
            <w:tcW w:w="196" w:type="dxa"/>
            <w:tcBorders>
              <w:top w:val="nil"/>
              <w:left w:val="nil"/>
              <w:bottom w:val="nil"/>
              <w:right w:val="nil"/>
            </w:tcBorders>
            <w:shd w:val="clear" w:color="000000" w:fill="FFFFFF"/>
            <w:noWrap/>
            <w:vAlign w:val="center"/>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 </w:t>
            </w:r>
          </w:p>
        </w:tc>
      </w:tr>
      <w:tr w:rsidR="00C80768" w:rsidRPr="00CD3559" w:rsidTr="00C80768">
        <w:trPr>
          <w:trHeight w:val="300"/>
        </w:trPr>
        <w:tc>
          <w:tcPr>
            <w:tcW w:w="6284" w:type="dxa"/>
            <w:gridSpan w:val="11"/>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Comentarios y sugerencias:</w:t>
            </w:r>
          </w:p>
        </w:tc>
      </w:tr>
      <w:tr w:rsidR="00C80768" w:rsidRPr="00CD3559" w:rsidTr="00C80768">
        <w:trPr>
          <w:trHeight w:val="300"/>
        </w:trPr>
        <w:tc>
          <w:tcPr>
            <w:tcW w:w="6284" w:type="dxa"/>
            <w:gridSpan w:val="11"/>
            <w:vMerge/>
            <w:tcBorders>
              <w:top w:val="single" w:sz="4" w:space="0" w:color="auto"/>
              <w:left w:val="single" w:sz="4" w:space="0" w:color="auto"/>
              <w:bottom w:val="single" w:sz="4" w:space="0" w:color="auto"/>
              <w:right w:val="single" w:sz="4" w:space="0" w:color="auto"/>
            </w:tcBorders>
            <w:vAlign w:val="center"/>
            <w:hideMark/>
          </w:tcPr>
          <w:p w:rsidR="00C80768" w:rsidRPr="00CD3559" w:rsidRDefault="00C80768" w:rsidP="00C80768">
            <w:pPr>
              <w:spacing w:after="0" w:line="240" w:lineRule="auto"/>
              <w:rPr>
                <w:rFonts w:eastAsia="Times New Roman" w:cs="Arial"/>
                <w:color w:val="000000"/>
                <w:sz w:val="20"/>
                <w:szCs w:val="22"/>
                <w:lang w:eastAsia="es-EC"/>
              </w:rPr>
            </w:pPr>
          </w:p>
        </w:tc>
      </w:tr>
      <w:tr w:rsidR="00C80768" w:rsidRPr="00CD3559" w:rsidTr="00C80768">
        <w:trPr>
          <w:trHeight w:val="300"/>
        </w:trPr>
        <w:tc>
          <w:tcPr>
            <w:tcW w:w="6284" w:type="dxa"/>
            <w:gridSpan w:val="11"/>
            <w:vMerge/>
            <w:tcBorders>
              <w:top w:val="single" w:sz="4" w:space="0" w:color="auto"/>
              <w:left w:val="single" w:sz="4" w:space="0" w:color="auto"/>
              <w:bottom w:val="single" w:sz="4" w:space="0" w:color="auto"/>
              <w:right w:val="single" w:sz="4" w:space="0" w:color="auto"/>
            </w:tcBorders>
            <w:vAlign w:val="center"/>
            <w:hideMark/>
          </w:tcPr>
          <w:p w:rsidR="00C80768" w:rsidRPr="00CD3559" w:rsidRDefault="00C80768" w:rsidP="00C80768">
            <w:pPr>
              <w:spacing w:after="0" w:line="240" w:lineRule="auto"/>
              <w:rPr>
                <w:rFonts w:eastAsia="Times New Roman" w:cs="Arial"/>
                <w:color w:val="000000"/>
                <w:sz w:val="20"/>
                <w:szCs w:val="22"/>
                <w:lang w:eastAsia="es-EC"/>
              </w:rPr>
            </w:pPr>
          </w:p>
        </w:tc>
      </w:tr>
      <w:tr w:rsidR="00C80768" w:rsidRPr="00CD3559" w:rsidTr="00C80768">
        <w:trPr>
          <w:trHeight w:val="300"/>
        </w:trPr>
        <w:tc>
          <w:tcPr>
            <w:tcW w:w="6284" w:type="dxa"/>
            <w:gridSpan w:val="11"/>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C80768" w:rsidRPr="00CD3559" w:rsidRDefault="00C80768" w:rsidP="00C80768">
            <w:pPr>
              <w:spacing w:after="0" w:line="240" w:lineRule="auto"/>
              <w:rPr>
                <w:rFonts w:eastAsia="Times New Roman" w:cs="Arial"/>
                <w:color w:val="000000"/>
                <w:sz w:val="20"/>
                <w:szCs w:val="22"/>
                <w:lang w:eastAsia="es-EC"/>
              </w:rPr>
            </w:pPr>
            <w:r w:rsidRPr="00CD3559">
              <w:rPr>
                <w:rFonts w:eastAsia="Times New Roman" w:cs="Arial"/>
                <w:color w:val="000000"/>
                <w:sz w:val="20"/>
                <w:szCs w:val="22"/>
                <w:lang w:eastAsia="es-EC"/>
              </w:rPr>
              <w:t>Requerimientos para futuras capacitaciones</w:t>
            </w:r>
            <w:r>
              <w:rPr>
                <w:rFonts w:eastAsia="Times New Roman" w:cs="Arial"/>
                <w:color w:val="000000"/>
                <w:sz w:val="20"/>
                <w:szCs w:val="22"/>
                <w:lang w:eastAsia="es-EC"/>
              </w:rPr>
              <w:t>:</w:t>
            </w:r>
          </w:p>
        </w:tc>
      </w:tr>
      <w:tr w:rsidR="00C80768" w:rsidRPr="00CD3559" w:rsidTr="00C80768">
        <w:trPr>
          <w:trHeight w:val="300"/>
        </w:trPr>
        <w:tc>
          <w:tcPr>
            <w:tcW w:w="6284" w:type="dxa"/>
            <w:gridSpan w:val="11"/>
            <w:vMerge/>
            <w:tcBorders>
              <w:top w:val="single" w:sz="4" w:space="0" w:color="auto"/>
              <w:left w:val="single" w:sz="4" w:space="0" w:color="auto"/>
              <w:bottom w:val="single" w:sz="4" w:space="0" w:color="auto"/>
              <w:right w:val="single" w:sz="4" w:space="0" w:color="auto"/>
            </w:tcBorders>
            <w:vAlign w:val="center"/>
            <w:hideMark/>
          </w:tcPr>
          <w:p w:rsidR="00C80768" w:rsidRPr="00CD3559" w:rsidRDefault="00C80768" w:rsidP="00C80768">
            <w:pPr>
              <w:spacing w:after="0" w:line="240" w:lineRule="auto"/>
              <w:rPr>
                <w:rFonts w:eastAsia="Times New Roman" w:cs="Arial"/>
                <w:color w:val="000000"/>
                <w:sz w:val="20"/>
                <w:szCs w:val="22"/>
                <w:lang w:eastAsia="es-EC"/>
              </w:rPr>
            </w:pPr>
          </w:p>
        </w:tc>
      </w:tr>
      <w:tr w:rsidR="00C80768" w:rsidRPr="00CD3559" w:rsidTr="00C80768">
        <w:trPr>
          <w:trHeight w:val="300"/>
        </w:trPr>
        <w:tc>
          <w:tcPr>
            <w:tcW w:w="6284" w:type="dxa"/>
            <w:gridSpan w:val="11"/>
            <w:vMerge/>
            <w:tcBorders>
              <w:top w:val="single" w:sz="4" w:space="0" w:color="auto"/>
              <w:left w:val="single" w:sz="4" w:space="0" w:color="auto"/>
              <w:bottom w:val="single" w:sz="4" w:space="0" w:color="auto"/>
              <w:right w:val="single" w:sz="4" w:space="0" w:color="auto"/>
            </w:tcBorders>
            <w:vAlign w:val="center"/>
            <w:hideMark/>
          </w:tcPr>
          <w:p w:rsidR="00C80768" w:rsidRPr="00CD3559" w:rsidRDefault="00C80768" w:rsidP="00C80768">
            <w:pPr>
              <w:spacing w:after="0" w:line="240" w:lineRule="auto"/>
              <w:rPr>
                <w:rFonts w:eastAsia="Times New Roman" w:cs="Arial"/>
                <w:color w:val="000000"/>
                <w:sz w:val="20"/>
                <w:szCs w:val="22"/>
                <w:lang w:eastAsia="es-EC"/>
              </w:rPr>
            </w:pPr>
          </w:p>
        </w:tc>
      </w:tr>
    </w:tbl>
    <w:p w:rsidR="00C80768" w:rsidRDefault="00C80768" w:rsidP="00C80768">
      <w:pPr>
        <w:spacing w:after="0" w:line="480" w:lineRule="auto"/>
        <w:jc w:val="both"/>
        <w:rPr>
          <w:rFonts w:cs="Arial"/>
          <w:szCs w:val="24"/>
        </w:rPr>
      </w:pPr>
    </w:p>
    <w:p w:rsidR="00867A88" w:rsidRDefault="00867A88" w:rsidP="004F08CB">
      <w:pPr>
        <w:spacing w:after="0" w:line="480" w:lineRule="auto"/>
        <w:ind w:left="1411"/>
        <w:jc w:val="both"/>
        <w:rPr>
          <w:rFonts w:cs="Arial"/>
          <w:szCs w:val="24"/>
        </w:rPr>
      </w:pPr>
    </w:p>
    <w:p w:rsidR="00C45247" w:rsidRDefault="00C45247" w:rsidP="0084633C">
      <w:pPr>
        <w:spacing w:after="0" w:line="480" w:lineRule="auto"/>
        <w:rPr>
          <w:b/>
        </w:rPr>
      </w:pPr>
    </w:p>
    <w:p w:rsidR="00C80768" w:rsidRDefault="00C80768" w:rsidP="00C80768">
      <w:pPr>
        <w:spacing w:after="0" w:line="480" w:lineRule="auto"/>
        <w:ind w:left="1411"/>
        <w:jc w:val="both"/>
        <w:rPr>
          <w:rFonts w:cs="Arial"/>
          <w:szCs w:val="24"/>
        </w:rPr>
      </w:pPr>
    </w:p>
    <w:p w:rsidR="00C80768" w:rsidRDefault="00C80768" w:rsidP="00C80768">
      <w:pPr>
        <w:spacing w:after="0" w:line="480" w:lineRule="auto"/>
        <w:ind w:left="1411"/>
        <w:jc w:val="both"/>
        <w:rPr>
          <w:rFonts w:cs="Arial"/>
          <w:szCs w:val="24"/>
        </w:rPr>
      </w:pPr>
    </w:p>
    <w:p w:rsidR="00C80768" w:rsidRDefault="00C80768" w:rsidP="00C80768">
      <w:pPr>
        <w:spacing w:after="0" w:line="480" w:lineRule="auto"/>
        <w:ind w:left="1411"/>
        <w:jc w:val="both"/>
        <w:rPr>
          <w:rFonts w:cs="Arial"/>
          <w:szCs w:val="24"/>
        </w:rPr>
      </w:pPr>
    </w:p>
    <w:p w:rsidR="00C80768" w:rsidRDefault="00C80768" w:rsidP="00C80768">
      <w:pPr>
        <w:spacing w:after="0" w:line="480" w:lineRule="auto"/>
        <w:ind w:left="1411"/>
        <w:jc w:val="both"/>
        <w:rPr>
          <w:rFonts w:cs="Arial"/>
          <w:szCs w:val="24"/>
        </w:rPr>
      </w:pPr>
    </w:p>
    <w:p w:rsidR="00C80768" w:rsidRDefault="00C80768" w:rsidP="00C80768">
      <w:pPr>
        <w:spacing w:after="0" w:line="480" w:lineRule="auto"/>
        <w:ind w:left="1411"/>
        <w:jc w:val="both"/>
        <w:rPr>
          <w:rFonts w:cs="Arial"/>
          <w:szCs w:val="24"/>
        </w:rPr>
      </w:pPr>
    </w:p>
    <w:p w:rsidR="00C80768" w:rsidRDefault="00C80768" w:rsidP="00C80768">
      <w:pPr>
        <w:spacing w:after="0" w:line="480" w:lineRule="auto"/>
        <w:ind w:left="1411"/>
        <w:jc w:val="both"/>
        <w:rPr>
          <w:rFonts w:cs="Arial"/>
          <w:szCs w:val="24"/>
        </w:rPr>
      </w:pPr>
    </w:p>
    <w:p w:rsidR="00A64580" w:rsidRDefault="00A64580" w:rsidP="00C80768">
      <w:pPr>
        <w:spacing w:after="0" w:line="480" w:lineRule="auto"/>
        <w:ind w:left="1411"/>
        <w:jc w:val="both"/>
        <w:rPr>
          <w:rFonts w:cs="Arial"/>
          <w:szCs w:val="24"/>
        </w:rPr>
      </w:pPr>
    </w:p>
    <w:p w:rsidR="00A64580" w:rsidRDefault="00A64580" w:rsidP="00C80768">
      <w:pPr>
        <w:spacing w:after="0" w:line="480" w:lineRule="auto"/>
        <w:ind w:left="1411"/>
        <w:jc w:val="both"/>
        <w:rPr>
          <w:rFonts w:cs="Arial"/>
          <w:szCs w:val="24"/>
        </w:rPr>
      </w:pPr>
    </w:p>
    <w:p w:rsidR="00A64580" w:rsidRDefault="00A64580" w:rsidP="00C80768">
      <w:pPr>
        <w:spacing w:after="0" w:line="480" w:lineRule="auto"/>
        <w:ind w:left="1411"/>
        <w:jc w:val="both"/>
        <w:rPr>
          <w:rFonts w:cs="Arial"/>
          <w:szCs w:val="24"/>
        </w:rPr>
      </w:pPr>
    </w:p>
    <w:p w:rsidR="00A64580" w:rsidRDefault="00A64580" w:rsidP="00C80768">
      <w:pPr>
        <w:spacing w:after="0" w:line="480" w:lineRule="auto"/>
        <w:ind w:left="1411"/>
        <w:jc w:val="both"/>
        <w:rPr>
          <w:rFonts w:cs="Arial"/>
          <w:szCs w:val="24"/>
        </w:rPr>
      </w:pPr>
    </w:p>
    <w:p w:rsidR="00A64580" w:rsidRDefault="00A64580" w:rsidP="00C80768">
      <w:pPr>
        <w:spacing w:after="0" w:line="480" w:lineRule="auto"/>
        <w:ind w:left="1411"/>
        <w:jc w:val="both"/>
        <w:rPr>
          <w:rFonts w:cs="Arial"/>
          <w:szCs w:val="24"/>
        </w:rPr>
      </w:pPr>
    </w:p>
    <w:p w:rsidR="00C80768" w:rsidRDefault="00C80768" w:rsidP="00E629CA">
      <w:pPr>
        <w:spacing w:after="0" w:line="480" w:lineRule="auto"/>
        <w:ind w:left="990"/>
        <w:jc w:val="both"/>
        <w:rPr>
          <w:rFonts w:cs="Arial"/>
          <w:szCs w:val="24"/>
        </w:rPr>
      </w:pPr>
      <w:r>
        <w:rPr>
          <w:rFonts w:cs="Arial"/>
          <w:szCs w:val="24"/>
        </w:rPr>
        <w:t xml:space="preserve">También se establece realizar pruebas de la evaluación a los asistentes con preguntas acerca del seminario que reciben. La calificación que obtienen es en base al número de preguntas contestadas correctamente vs el total de preguntas realizadas. Las </w:t>
      </w:r>
      <w:r>
        <w:rPr>
          <w:rFonts w:cs="Arial"/>
          <w:szCs w:val="24"/>
        </w:rPr>
        <w:lastRenderedPageBreak/>
        <w:t>calificaciones se registran en formatos como se muestran a continuación.</w:t>
      </w:r>
    </w:p>
    <w:p w:rsidR="00C80768" w:rsidRDefault="00C80768" w:rsidP="0084633C">
      <w:pPr>
        <w:spacing w:after="0" w:line="480" w:lineRule="auto"/>
        <w:rPr>
          <w:b/>
        </w:rPr>
      </w:pPr>
    </w:p>
    <w:tbl>
      <w:tblPr>
        <w:tblpPr w:leftFromText="141" w:rightFromText="141" w:vertAnchor="page" w:horzAnchor="page" w:tblpX="3826" w:tblpY="3871"/>
        <w:tblW w:w="6480" w:type="dxa"/>
        <w:tblCellMar>
          <w:left w:w="70" w:type="dxa"/>
          <w:right w:w="70" w:type="dxa"/>
        </w:tblCellMar>
        <w:tblLook w:val="04A0"/>
      </w:tblPr>
      <w:tblGrid>
        <w:gridCol w:w="1521"/>
        <w:gridCol w:w="177"/>
        <w:gridCol w:w="1441"/>
        <w:gridCol w:w="225"/>
        <w:gridCol w:w="1308"/>
        <w:gridCol w:w="168"/>
        <w:gridCol w:w="90"/>
        <w:gridCol w:w="1550"/>
      </w:tblGrid>
      <w:tr w:rsidR="00EB4058" w:rsidRPr="009B1EAE" w:rsidTr="00EB4058">
        <w:trPr>
          <w:trHeight w:val="301"/>
        </w:trPr>
        <w:tc>
          <w:tcPr>
            <w:tcW w:w="6480" w:type="dxa"/>
            <w:gridSpan w:val="8"/>
            <w:vMerge w:val="restart"/>
            <w:tcBorders>
              <w:top w:val="single" w:sz="8" w:space="0" w:color="auto"/>
              <w:left w:val="single" w:sz="8" w:space="0" w:color="auto"/>
              <w:bottom w:val="single" w:sz="8" w:space="0" w:color="000000"/>
              <w:right w:val="single" w:sz="8" w:space="0" w:color="000000"/>
            </w:tcBorders>
            <w:shd w:val="clear" w:color="000000" w:fill="1F497D"/>
            <w:noWrap/>
            <w:vAlign w:val="center"/>
            <w:hideMark/>
          </w:tcPr>
          <w:p w:rsidR="00EB4058" w:rsidRPr="009B1EAE" w:rsidRDefault="00EB4058" w:rsidP="00EB4058">
            <w:pPr>
              <w:spacing w:after="0" w:line="240" w:lineRule="auto"/>
              <w:jc w:val="center"/>
              <w:rPr>
                <w:rFonts w:eastAsia="Times New Roman" w:cs="Arial"/>
                <w:b/>
                <w:bCs/>
                <w:color w:val="FFFFFF"/>
                <w:szCs w:val="22"/>
                <w:lang w:eastAsia="es-EC"/>
              </w:rPr>
            </w:pPr>
            <w:r w:rsidRPr="009B1EAE">
              <w:rPr>
                <w:rFonts w:eastAsia="Times New Roman" w:cs="Arial"/>
                <w:b/>
                <w:bCs/>
                <w:color w:val="FFFFFF"/>
                <w:szCs w:val="22"/>
                <w:lang w:eastAsia="es-EC"/>
              </w:rPr>
              <w:t>EVALUACIÓN DE ASISTENTES</w:t>
            </w:r>
          </w:p>
        </w:tc>
      </w:tr>
      <w:tr w:rsidR="00EB4058" w:rsidRPr="009B1EAE" w:rsidTr="00EB4058">
        <w:trPr>
          <w:trHeight w:val="276"/>
        </w:trPr>
        <w:tc>
          <w:tcPr>
            <w:tcW w:w="6480" w:type="dxa"/>
            <w:gridSpan w:val="8"/>
            <w:vMerge/>
            <w:tcBorders>
              <w:top w:val="single" w:sz="8" w:space="0" w:color="auto"/>
              <w:left w:val="single" w:sz="8" w:space="0" w:color="auto"/>
              <w:bottom w:val="single" w:sz="8" w:space="0" w:color="000000"/>
              <w:right w:val="single" w:sz="8" w:space="0" w:color="000000"/>
            </w:tcBorders>
            <w:vAlign w:val="center"/>
            <w:hideMark/>
          </w:tcPr>
          <w:p w:rsidR="00EB4058" w:rsidRPr="009B1EAE" w:rsidRDefault="00EB4058" w:rsidP="00EB4058">
            <w:pPr>
              <w:spacing w:after="0" w:line="240" w:lineRule="auto"/>
              <w:rPr>
                <w:rFonts w:eastAsia="Times New Roman" w:cs="Arial"/>
                <w:b/>
                <w:bCs/>
                <w:color w:val="FFFFFF"/>
                <w:szCs w:val="22"/>
                <w:lang w:eastAsia="es-EC"/>
              </w:rPr>
            </w:pPr>
          </w:p>
        </w:tc>
      </w:tr>
      <w:tr w:rsidR="00EB4058" w:rsidRPr="009B1EAE" w:rsidTr="00EB4058">
        <w:trPr>
          <w:trHeight w:val="292"/>
        </w:trPr>
        <w:tc>
          <w:tcPr>
            <w:tcW w:w="1521" w:type="dxa"/>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b/>
                <w:bCs/>
                <w:color w:val="000000"/>
                <w:sz w:val="20"/>
                <w:szCs w:val="20"/>
                <w:lang w:eastAsia="es-EC"/>
              </w:rPr>
            </w:pPr>
            <w:r w:rsidRPr="009B1EAE">
              <w:rPr>
                <w:rFonts w:eastAsia="Times New Roman" w:cs="Arial"/>
                <w:b/>
                <w:bCs/>
                <w:color w:val="000000"/>
                <w:sz w:val="20"/>
                <w:szCs w:val="20"/>
                <w:lang w:eastAsia="es-EC"/>
              </w:rPr>
              <w:t>Seminario</w:t>
            </w:r>
          </w:p>
        </w:tc>
        <w:tc>
          <w:tcPr>
            <w:tcW w:w="4959" w:type="dxa"/>
            <w:gridSpan w:val="7"/>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 Control de enfermedades fungosas.</w:t>
            </w:r>
          </w:p>
        </w:tc>
      </w:tr>
      <w:tr w:rsidR="00EB4058" w:rsidRPr="009B1EAE" w:rsidTr="00EB4058">
        <w:trPr>
          <w:trHeight w:val="292"/>
        </w:trPr>
        <w:tc>
          <w:tcPr>
            <w:tcW w:w="1521" w:type="dxa"/>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b/>
                <w:bCs/>
                <w:color w:val="000000"/>
                <w:sz w:val="20"/>
                <w:szCs w:val="20"/>
                <w:lang w:eastAsia="es-EC"/>
              </w:rPr>
            </w:pPr>
            <w:r w:rsidRPr="009B1EAE">
              <w:rPr>
                <w:rFonts w:eastAsia="Times New Roman" w:cs="Arial"/>
                <w:b/>
                <w:bCs/>
                <w:color w:val="000000"/>
                <w:sz w:val="20"/>
                <w:szCs w:val="20"/>
                <w:lang w:eastAsia="es-EC"/>
              </w:rPr>
              <w:t>Instructor</w:t>
            </w:r>
          </w:p>
        </w:tc>
        <w:tc>
          <w:tcPr>
            <w:tcW w:w="4959" w:type="dxa"/>
            <w:gridSpan w:val="7"/>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 Ing. Mauro Rea</w:t>
            </w:r>
          </w:p>
        </w:tc>
      </w:tr>
      <w:tr w:rsidR="00EB4058" w:rsidRPr="009B1EAE" w:rsidTr="00EB4058">
        <w:trPr>
          <w:trHeight w:val="292"/>
        </w:trPr>
        <w:tc>
          <w:tcPr>
            <w:tcW w:w="1521" w:type="dxa"/>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b/>
                <w:bCs/>
                <w:color w:val="000000"/>
                <w:sz w:val="20"/>
                <w:szCs w:val="20"/>
                <w:lang w:eastAsia="es-EC"/>
              </w:rPr>
            </w:pPr>
            <w:r w:rsidRPr="009B1EAE">
              <w:rPr>
                <w:rFonts w:eastAsia="Times New Roman" w:cs="Arial"/>
                <w:b/>
                <w:bCs/>
                <w:color w:val="000000"/>
                <w:sz w:val="20"/>
                <w:szCs w:val="20"/>
                <w:lang w:eastAsia="es-EC"/>
              </w:rPr>
              <w:t>Fecha inicio</w:t>
            </w:r>
          </w:p>
        </w:tc>
        <w:tc>
          <w:tcPr>
            <w:tcW w:w="1618"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 6/12/10</w:t>
            </w:r>
          </w:p>
        </w:tc>
        <w:tc>
          <w:tcPr>
            <w:tcW w:w="1791"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b/>
                <w:bCs/>
                <w:color w:val="000000"/>
                <w:sz w:val="20"/>
                <w:szCs w:val="20"/>
                <w:lang w:eastAsia="es-EC"/>
              </w:rPr>
            </w:pPr>
            <w:r w:rsidRPr="009B1EAE">
              <w:rPr>
                <w:rFonts w:eastAsia="Times New Roman" w:cs="Arial"/>
                <w:b/>
                <w:bCs/>
                <w:color w:val="000000"/>
                <w:sz w:val="20"/>
                <w:szCs w:val="20"/>
                <w:lang w:eastAsia="es-EC"/>
              </w:rPr>
              <w:t>Hora inicio</w:t>
            </w:r>
          </w:p>
        </w:tc>
        <w:tc>
          <w:tcPr>
            <w:tcW w:w="1550" w:type="dxa"/>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 8:30</w:t>
            </w:r>
          </w:p>
        </w:tc>
      </w:tr>
      <w:tr w:rsidR="00EB4058" w:rsidRPr="009B1EAE" w:rsidTr="00EB4058">
        <w:trPr>
          <w:trHeight w:val="292"/>
        </w:trPr>
        <w:tc>
          <w:tcPr>
            <w:tcW w:w="1521" w:type="dxa"/>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b/>
                <w:bCs/>
                <w:color w:val="000000"/>
                <w:sz w:val="20"/>
                <w:szCs w:val="20"/>
                <w:lang w:eastAsia="es-EC"/>
              </w:rPr>
            </w:pPr>
            <w:r w:rsidRPr="009B1EAE">
              <w:rPr>
                <w:rFonts w:eastAsia="Times New Roman" w:cs="Arial"/>
                <w:b/>
                <w:bCs/>
                <w:color w:val="000000"/>
                <w:sz w:val="20"/>
                <w:szCs w:val="20"/>
                <w:lang w:eastAsia="es-EC"/>
              </w:rPr>
              <w:t>Fecha final</w:t>
            </w:r>
          </w:p>
        </w:tc>
        <w:tc>
          <w:tcPr>
            <w:tcW w:w="1618"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 10/12/10</w:t>
            </w:r>
          </w:p>
        </w:tc>
        <w:tc>
          <w:tcPr>
            <w:tcW w:w="1791" w:type="dxa"/>
            <w:gridSpan w:val="4"/>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b/>
                <w:bCs/>
                <w:color w:val="000000"/>
                <w:sz w:val="20"/>
                <w:szCs w:val="20"/>
                <w:lang w:eastAsia="es-EC"/>
              </w:rPr>
            </w:pPr>
            <w:r w:rsidRPr="009B1EAE">
              <w:rPr>
                <w:rFonts w:eastAsia="Times New Roman" w:cs="Arial"/>
                <w:b/>
                <w:bCs/>
                <w:color w:val="000000"/>
                <w:sz w:val="20"/>
                <w:szCs w:val="20"/>
                <w:lang w:eastAsia="es-EC"/>
              </w:rPr>
              <w:t>Hora final</w:t>
            </w:r>
          </w:p>
        </w:tc>
        <w:tc>
          <w:tcPr>
            <w:tcW w:w="1550" w:type="dxa"/>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 15:00</w:t>
            </w:r>
          </w:p>
        </w:tc>
      </w:tr>
      <w:tr w:rsidR="00EB4058" w:rsidRPr="009B1EAE" w:rsidTr="00EB4058">
        <w:trPr>
          <w:trHeight w:val="292"/>
        </w:trPr>
        <w:tc>
          <w:tcPr>
            <w:tcW w:w="6480" w:type="dxa"/>
            <w:gridSpan w:val="8"/>
            <w:tcBorders>
              <w:top w:val="single" w:sz="8" w:space="0" w:color="auto"/>
              <w:left w:val="nil"/>
              <w:bottom w:val="single" w:sz="8" w:space="0" w:color="auto"/>
              <w:right w:val="nil"/>
            </w:tcBorders>
            <w:shd w:val="clear" w:color="000000" w:fill="FFFFFF"/>
            <w:noWrap/>
            <w:vAlign w:val="bottom"/>
            <w:hideMark/>
          </w:tcPr>
          <w:p w:rsidR="00EB4058" w:rsidRPr="009B1EAE" w:rsidRDefault="00EB4058" w:rsidP="00EB4058">
            <w:pPr>
              <w:spacing w:after="0" w:line="240" w:lineRule="auto"/>
              <w:jc w:val="center"/>
              <w:rPr>
                <w:rFonts w:eastAsia="Times New Roman" w:cs="Arial"/>
                <w:b/>
                <w:bCs/>
                <w:color w:val="000000"/>
                <w:sz w:val="20"/>
                <w:szCs w:val="20"/>
                <w:lang w:eastAsia="es-EC"/>
              </w:rPr>
            </w:pPr>
            <w:r w:rsidRPr="009B1EAE">
              <w:rPr>
                <w:rFonts w:eastAsia="Times New Roman" w:cs="Arial"/>
                <w:b/>
                <w:bCs/>
                <w:color w:val="000000"/>
                <w:sz w:val="20"/>
                <w:szCs w:val="20"/>
                <w:lang w:eastAsia="es-EC"/>
              </w:rPr>
              <w:t>Evaluación</w:t>
            </w:r>
          </w:p>
        </w:tc>
      </w:tr>
      <w:tr w:rsidR="00EB4058" w:rsidRPr="009B1EAE" w:rsidTr="00EB4058">
        <w:trPr>
          <w:trHeight w:val="292"/>
        </w:trPr>
        <w:tc>
          <w:tcPr>
            <w:tcW w:w="1698"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jc w:val="center"/>
              <w:rPr>
                <w:rFonts w:eastAsia="Times New Roman" w:cs="Arial"/>
                <w:b/>
                <w:bCs/>
                <w:color w:val="000000"/>
                <w:sz w:val="20"/>
                <w:szCs w:val="20"/>
                <w:lang w:eastAsia="es-EC"/>
              </w:rPr>
            </w:pPr>
            <w:r w:rsidRPr="009B1EAE">
              <w:rPr>
                <w:rFonts w:eastAsia="Times New Roman" w:cs="Arial"/>
                <w:b/>
                <w:bCs/>
                <w:color w:val="000000"/>
                <w:sz w:val="20"/>
                <w:szCs w:val="20"/>
                <w:lang w:eastAsia="es-EC"/>
              </w:rPr>
              <w:t xml:space="preserve">1= Bajo conocimiento  </w:t>
            </w:r>
          </w:p>
        </w:tc>
        <w:tc>
          <w:tcPr>
            <w:tcW w:w="1441" w:type="dxa"/>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jc w:val="center"/>
              <w:rPr>
                <w:rFonts w:eastAsia="Times New Roman" w:cs="Arial"/>
                <w:b/>
                <w:bCs/>
                <w:color w:val="000000"/>
                <w:sz w:val="20"/>
                <w:szCs w:val="20"/>
                <w:lang w:eastAsia="es-EC"/>
              </w:rPr>
            </w:pPr>
            <w:r w:rsidRPr="009B1EAE">
              <w:rPr>
                <w:rFonts w:eastAsia="Times New Roman" w:cs="Arial"/>
                <w:b/>
                <w:bCs/>
                <w:color w:val="000000"/>
                <w:sz w:val="20"/>
                <w:szCs w:val="20"/>
                <w:lang w:eastAsia="es-EC"/>
              </w:rPr>
              <w:t>2= medio conocimiento</w:t>
            </w:r>
          </w:p>
        </w:tc>
        <w:tc>
          <w:tcPr>
            <w:tcW w:w="1533"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jc w:val="center"/>
              <w:rPr>
                <w:rFonts w:eastAsia="Times New Roman" w:cs="Arial"/>
                <w:b/>
                <w:bCs/>
                <w:color w:val="000000"/>
                <w:sz w:val="20"/>
                <w:szCs w:val="20"/>
                <w:lang w:eastAsia="es-EC"/>
              </w:rPr>
            </w:pPr>
            <w:r w:rsidRPr="009B1EAE">
              <w:rPr>
                <w:rFonts w:eastAsia="Times New Roman" w:cs="Arial"/>
                <w:b/>
                <w:bCs/>
                <w:color w:val="000000"/>
                <w:sz w:val="20"/>
                <w:szCs w:val="20"/>
                <w:lang w:eastAsia="es-EC"/>
              </w:rPr>
              <w:t>4= Buen conocimiento</w:t>
            </w:r>
          </w:p>
        </w:tc>
        <w:tc>
          <w:tcPr>
            <w:tcW w:w="1808"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EB4058" w:rsidRPr="009B1EAE" w:rsidRDefault="00EB4058" w:rsidP="00EB4058">
            <w:pPr>
              <w:spacing w:after="0" w:line="240" w:lineRule="auto"/>
              <w:jc w:val="center"/>
              <w:rPr>
                <w:rFonts w:eastAsia="Times New Roman" w:cs="Arial"/>
                <w:b/>
                <w:bCs/>
                <w:color w:val="000000"/>
                <w:sz w:val="20"/>
                <w:szCs w:val="20"/>
                <w:lang w:eastAsia="es-EC"/>
              </w:rPr>
            </w:pPr>
            <w:r w:rsidRPr="009B1EAE">
              <w:rPr>
                <w:rFonts w:eastAsia="Times New Roman" w:cs="Arial"/>
                <w:b/>
                <w:bCs/>
                <w:color w:val="000000"/>
                <w:sz w:val="20"/>
                <w:szCs w:val="20"/>
                <w:lang w:eastAsia="es-EC"/>
              </w:rPr>
              <w:t>5= excelente conocimiento</w:t>
            </w:r>
          </w:p>
        </w:tc>
      </w:tr>
      <w:tr w:rsidR="00EB4058" w:rsidRPr="009B1EAE" w:rsidTr="00EB4058">
        <w:trPr>
          <w:trHeight w:val="292"/>
        </w:trPr>
        <w:tc>
          <w:tcPr>
            <w:tcW w:w="6480" w:type="dxa"/>
            <w:gridSpan w:val="8"/>
            <w:tcBorders>
              <w:top w:val="single" w:sz="8" w:space="0" w:color="auto"/>
              <w:left w:val="nil"/>
              <w:bottom w:val="single" w:sz="8" w:space="0" w:color="auto"/>
              <w:right w:val="nil"/>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 </w:t>
            </w:r>
          </w:p>
        </w:tc>
      </w:tr>
      <w:tr w:rsidR="00EB4058" w:rsidRPr="009B1EAE" w:rsidTr="00EB4058">
        <w:trPr>
          <w:trHeight w:val="292"/>
        </w:trPr>
        <w:tc>
          <w:tcPr>
            <w:tcW w:w="3364" w:type="dxa"/>
            <w:gridSpan w:val="4"/>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EB4058" w:rsidRPr="009B1EAE" w:rsidRDefault="00EB4058" w:rsidP="00EB4058">
            <w:pPr>
              <w:spacing w:after="0" w:line="240" w:lineRule="auto"/>
              <w:jc w:val="center"/>
              <w:rPr>
                <w:rFonts w:eastAsia="Times New Roman" w:cs="Arial"/>
                <w:b/>
                <w:bCs/>
                <w:color w:val="000000"/>
                <w:sz w:val="20"/>
                <w:szCs w:val="20"/>
                <w:lang w:eastAsia="es-EC"/>
              </w:rPr>
            </w:pPr>
            <w:r w:rsidRPr="009B1EAE">
              <w:rPr>
                <w:rFonts w:eastAsia="Times New Roman" w:cs="Arial"/>
                <w:b/>
                <w:bCs/>
                <w:color w:val="000000"/>
                <w:sz w:val="20"/>
                <w:szCs w:val="20"/>
                <w:lang w:eastAsia="es-EC"/>
              </w:rPr>
              <w:t>Nombre del trabajador</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r w:rsidRPr="009B1EAE">
              <w:rPr>
                <w:rFonts w:eastAsia="Times New Roman" w:cs="Arial"/>
                <w:b/>
                <w:bCs/>
                <w:color w:val="000000"/>
                <w:sz w:val="20"/>
                <w:szCs w:val="20"/>
                <w:lang w:eastAsia="es-EC"/>
              </w:rPr>
              <w:t>Calificación</w:t>
            </w: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058" w:rsidRPr="00A64580" w:rsidRDefault="00EB4058" w:rsidP="00EB4058">
            <w:pPr>
              <w:spacing w:after="0" w:line="240" w:lineRule="auto"/>
              <w:jc w:val="center"/>
              <w:rPr>
                <w:rFonts w:eastAsia="Times New Roman" w:cs="Arial"/>
                <w:b/>
                <w:color w:val="000000"/>
                <w:szCs w:val="22"/>
                <w:lang w:eastAsia="es-EC"/>
              </w:rPr>
            </w:pPr>
            <w:r w:rsidRPr="00A64580">
              <w:rPr>
                <w:rFonts w:eastAsia="Times New Roman" w:cs="Arial"/>
                <w:b/>
                <w:color w:val="000000"/>
                <w:sz w:val="20"/>
                <w:szCs w:val="22"/>
                <w:lang w:eastAsia="es-EC"/>
              </w:rPr>
              <w:t>Equivalente</w:t>
            </w:r>
          </w:p>
        </w:tc>
      </w:tr>
      <w:tr w:rsidR="00EB4058" w:rsidRPr="009B1EAE" w:rsidTr="00EB4058">
        <w:trPr>
          <w:trHeight w:val="292"/>
        </w:trPr>
        <w:tc>
          <w:tcPr>
            <w:tcW w:w="3364" w:type="dxa"/>
            <w:gridSpan w:val="4"/>
            <w:tcBorders>
              <w:top w:val="nil"/>
              <w:left w:val="single" w:sz="8" w:space="0" w:color="auto"/>
              <w:bottom w:val="single" w:sz="8" w:space="0" w:color="auto"/>
              <w:right w:val="single" w:sz="4" w:space="0" w:color="auto"/>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María Loaiza </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r>
      <w:tr w:rsidR="00EB4058" w:rsidRPr="009B1EAE" w:rsidTr="00EB4058">
        <w:trPr>
          <w:trHeight w:val="292"/>
        </w:trPr>
        <w:tc>
          <w:tcPr>
            <w:tcW w:w="3364" w:type="dxa"/>
            <w:gridSpan w:val="4"/>
            <w:tcBorders>
              <w:top w:val="nil"/>
              <w:left w:val="single" w:sz="8" w:space="0" w:color="auto"/>
              <w:bottom w:val="single" w:sz="8" w:space="0" w:color="auto"/>
              <w:right w:val="single" w:sz="4" w:space="0" w:color="auto"/>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José Troncoso</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r>
      <w:tr w:rsidR="00EB4058" w:rsidRPr="009B1EAE" w:rsidTr="00EB4058">
        <w:trPr>
          <w:trHeight w:val="292"/>
        </w:trPr>
        <w:tc>
          <w:tcPr>
            <w:tcW w:w="3364" w:type="dxa"/>
            <w:gridSpan w:val="4"/>
            <w:tcBorders>
              <w:top w:val="nil"/>
              <w:left w:val="single" w:sz="8" w:space="0" w:color="auto"/>
              <w:bottom w:val="single" w:sz="8" w:space="0" w:color="auto"/>
              <w:right w:val="single" w:sz="4" w:space="0" w:color="auto"/>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Betsy Guevara</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r>
      <w:tr w:rsidR="00EB4058" w:rsidRPr="009B1EAE" w:rsidTr="00EB4058">
        <w:trPr>
          <w:trHeight w:val="292"/>
        </w:trPr>
        <w:tc>
          <w:tcPr>
            <w:tcW w:w="3364" w:type="dxa"/>
            <w:gridSpan w:val="4"/>
            <w:tcBorders>
              <w:top w:val="nil"/>
              <w:left w:val="single" w:sz="8" w:space="0" w:color="auto"/>
              <w:bottom w:val="single" w:sz="8" w:space="0" w:color="auto"/>
              <w:right w:val="single" w:sz="4" w:space="0" w:color="auto"/>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Mildred Caicedo</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r>
      <w:tr w:rsidR="00EB4058" w:rsidRPr="009B1EAE" w:rsidTr="00EB4058">
        <w:trPr>
          <w:trHeight w:val="292"/>
        </w:trPr>
        <w:tc>
          <w:tcPr>
            <w:tcW w:w="3364" w:type="dxa"/>
            <w:gridSpan w:val="4"/>
            <w:tcBorders>
              <w:top w:val="nil"/>
              <w:left w:val="single" w:sz="8" w:space="0" w:color="auto"/>
              <w:bottom w:val="single" w:sz="8" w:space="0" w:color="auto"/>
              <w:right w:val="single" w:sz="4" w:space="0" w:color="auto"/>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Johnny Rosero</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r>
      <w:tr w:rsidR="00EB4058" w:rsidRPr="009B1EAE" w:rsidTr="00EB4058">
        <w:trPr>
          <w:trHeight w:val="292"/>
        </w:trPr>
        <w:tc>
          <w:tcPr>
            <w:tcW w:w="3364" w:type="dxa"/>
            <w:gridSpan w:val="4"/>
            <w:tcBorders>
              <w:top w:val="nil"/>
              <w:left w:val="single" w:sz="8" w:space="0" w:color="auto"/>
              <w:bottom w:val="single" w:sz="8" w:space="0" w:color="auto"/>
              <w:right w:val="single" w:sz="4" w:space="0" w:color="auto"/>
            </w:tcBorders>
            <w:shd w:val="clear" w:color="000000" w:fill="FFFFFF"/>
            <w:noWrap/>
            <w:vAlign w:val="bottom"/>
            <w:hideMark/>
          </w:tcPr>
          <w:p w:rsidR="00EB4058" w:rsidRPr="009B1EAE" w:rsidRDefault="00EB4058" w:rsidP="00EB4058">
            <w:pPr>
              <w:spacing w:after="0" w:line="240" w:lineRule="auto"/>
              <w:rPr>
                <w:rFonts w:eastAsia="Times New Roman" w:cs="Arial"/>
                <w:color w:val="000000"/>
                <w:sz w:val="20"/>
                <w:szCs w:val="20"/>
                <w:lang w:eastAsia="es-EC"/>
              </w:rPr>
            </w:pPr>
            <w:r w:rsidRPr="009B1EAE">
              <w:rPr>
                <w:rFonts w:eastAsia="Times New Roman" w:cs="Arial"/>
                <w:color w:val="000000"/>
                <w:sz w:val="20"/>
                <w:szCs w:val="20"/>
                <w:lang w:eastAsia="es-EC"/>
              </w:rPr>
              <w:t>Stalin Benítez</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c>
          <w:tcPr>
            <w:tcW w:w="1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4058" w:rsidRPr="009B1EAE" w:rsidRDefault="00EB4058" w:rsidP="00EB4058">
            <w:pPr>
              <w:spacing w:after="0" w:line="240" w:lineRule="auto"/>
              <w:rPr>
                <w:rFonts w:ascii="Calibri" w:eastAsia="Times New Roman" w:hAnsi="Calibri"/>
                <w:color w:val="000000"/>
                <w:szCs w:val="22"/>
                <w:lang w:eastAsia="es-EC"/>
              </w:rPr>
            </w:pPr>
          </w:p>
        </w:tc>
      </w:tr>
    </w:tbl>
    <w:p w:rsidR="00C80768" w:rsidRDefault="00C80768" w:rsidP="0084633C">
      <w:pPr>
        <w:spacing w:after="0" w:line="480" w:lineRule="auto"/>
        <w:rPr>
          <w:b/>
        </w:rPr>
      </w:pPr>
    </w:p>
    <w:p w:rsidR="00C80768" w:rsidRDefault="00C80768" w:rsidP="0084633C">
      <w:pPr>
        <w:spacing w:after="0" w:line="480" w:lineRule="auto"/>
        <w:rPr>
          <w:b/>
        </w:rPr>
      </w:pPr>
    </w:p>
    <w:p w:rsidR="00C80768" w:rsidRDefault="00C80768" w:rsidP="0084633C">
      <w:pPr>
        <w:spacing w:after="0" w:line="480" w:lineRule="auto"/>
        <w:rPr>
          <w:b/>
        </w:rPr>
      </w:pPr>
    </w:p>
    <w:p w:rsidR="00C80768" w:rsidRDefault="00C80768" w:rsidP="0084633C">
      <w:pPr>
        <w:spacing w:after="0" w:line="480" w:lineRule="auto"/>
        <w:rPr>
          <w:b/>
        </w:rPr>
      </w:pPr>
    </w:p>
    <w:p w:rsidR="00C80768" w:rsidRDefault="00C80768" w:rsidP="0084633C">
      <w:pPr>
        <w:spacing w:after="0" w:line="480" w:lineRule="auto"/>
        <w:rPr>
          <w:b/>
        </w:rPr>
      </w:pPr>
    </w:p>
    <w:p w:rsidR="00C80768" w:rsidRDefault="00C80768" w:rsidP="0084633C">
      <w:pPr>
        <w:spacing w:after="0" w:line="480" w:lineRule="auto"/>
        <w:rPr>
          <w:b/>
        </w:rPr>
      </w:pPr>
    </w:p>
    <w:p w:rsidR="00C80768" w:rsidRDefault="00C80768" w:rsidP="0084633C">
      <w:pPr>
        <w:spacing w:after="0" w:line="480" w:lineRule="auto"/>
        <w:rPr>
          <w:b/>
        </w:rPr>
      </w:pPr>
    </w:p>
    <w:p w:rsidR="00C80768" w:rsidRDefault="00C80768" w:rsidP="0084633C">
      <w:pPr>
        <w:spacing w:after="0" w:line="480" w:lineRule="auto"/>
        <w:rPr>
          <w:b/>
        </w:rPr>
      </w:pPr>
    </w:p>
    <w:p w:rsidR="00C80768" w:rsidRDefault="00C80768" w:rsidP="00C45247">
      <w:pPr>
        <w:spacing w:line="480" w:lineRule="auto"/>
        <w:ind w:left="708" w:firstLine="708"/>
        <w:rPr>
          <w:rFonts w:cs="Arial"/>
          <w:b/>
          <w:szCs w:val="24"/>
        </w:rPr>
      </w:pPr>
    </w:p>
    <w:p w:rsidR="00C80768" w:rsidRDefault="00C80768" w:rsidP="00C45247">
      <w:pPr>
        <w:spacing w:line="480" w:lineRule="auto"/>
        <w:ind w:left="708" w:firstLine="708"/>
        <w:rPr>
          <w:rFonts w:cs="Arial"/>
          <w:b/>
          <w:szCs w:val="24"/>
        </w:rPr>
      </w:pPr>
    </w:p>
    <w:p w:rsidR="00C45247" w:rsidRPr="00AE6D90" w:rsidRDefault="00C45247" w:rsidP="00580272">
      <w:pPr>
        <w:spacing w:after="0" w:line="480" w:lineRule="auto"/>
        <w:ind w:left="994"/>
        <w:rPr>
          <w:rFonts w:cs="Arial"/>
          <w:b/>
          <w:szCs w:val="24"/>
        </w:rPr>
      </w:pPr>
      <w:r>
        <w:rPr>
          <w:rFonts w:cs="Arial"/>
          <w:b/>
          <w:szCs w:val="24"/>
        </w:rPr>
        <w:t>Iniciativa número 6</w:t>
      </w:r>
    </w:p>
    <w:p w:rsidR="00C45247" w:rsidRDefault="00C45247" w:rsidP="00EB4058">
      <w:pPr>
        <w:ind w:left="990"/>
        <w:rPr>
          <w:b/>
        </w:rPr>
      </w:pPr>
      <w:r w:rsidRPr="0059383A">
        <w:rPr>
          <w:b/>
        </w:rPr>
        <w:t>Programa de pega de Hermanos</w:t>
      </w:r>
    </w:p>
    <w:p w:rsidR="00A64580" w:rsidRDefault="00C45247" w:rsidP="00580272">
      <w:pPr>
        <w:spacing w:line="480" w:lineRule="auto"/>
        <w:ind w:left="990"/>
        <w:jc w:val="both"/>
        <w:rPr>
          <w:rFonts w:cs="Arial"/>
          <w:szCs w:val="24"/>
        </w:rPr>
      </w:pPr>
      <w:r w:rsidRPr="000A403A">
        <w:rPr>
          <w:rFonts w:cs="Arial"/>
          <w:szCs w:val="24"/>
        </w:rPr>
        <w:t>Con base a la situación actual</w:t>
      </w:r>
      <w:r>
        <w:rPr>
          <w:rFonts w:cs="Arial"/>
          <w:szCs w:val="24"/>
        </w:rPr>
        <w:t>,</w:t>
      </w:r>
      <w:r w:rsidRPr="000A403A">
        <w:rPr>
          <w:rFonts w:cs="Arial"/>
          <w:szCs w:val="24"/>
        </w:rPr>
        <w:t xml:space="preserve"> la empresa </w:t>
      </w:r>
      <w:r>
        <w:rPr>
          <w:rFonts w:cs="Arial"/>
          <w:szCs w:val="24"/>
        </w:rPr>
        <w:t>requiere aumentar las ventas de plantas meristemáticas mediante los “hermanos” que brotan a partir de las plantas que están sembradas. Por lo que se define un correcto procedimiento para la pega de hermanos y esto permite que se vendan mas plantas. Este procedimiento como se muestra a continuación permite hacer el control respectivo de una actividad crítica para la empresa.</w:t>
      </w:r>
    </w:p>
    <w:p w:rsidR="00580272" w:rsidRDefault="00580272" w:rsidP="00580272">
      <w:pPr>
        <w:spacing w:after="0" w:line="480" w:lineRule="auto"/>
        <w:ind w:left="994"/>
        <w:jc w:val="both"/>
        <w:rPr>
          <w:rFonts w:cs="Arial"/>
          <w:szCs w:val="24"/>
        </w:rPr>
      </w:pPr>
    </w:p>
    <w:tbl>
      <w:tblPr>
        <w:tblpPr w:leftFromText="141" w:rightFromText="141" w:vertAnchor="text" w:horzAnchor="page" w:tblpX="3626" w:tblpY="344"/>
        <w:tblW w:w="6680" w:type="dxa"/>
        <w:tblCellMar>
          <w:left w:w="70" w:type="dxa"/>
          <w:right w:w="70" w:type="dxa"/>
        </w:tblCellMar>
        <w:tblLook w:val="04A0"/>
      </w:tblPr>
      <w:tblGrid>
        <w:gridCol w:w="3890"/>
        <w:gridCol w:w="1530"/>
        <w:gridCol w:w="1260"/>
      </w:tblGrid>
      <w:tr w:rsidR="00C45247" w:rsidRPr="008C3533" w:rsidTr="00EB4058">
        <w:trPr>
          <w:trHeight w:val="315"/>
        </w:trPr>
        <w:tc>
          <w:tcPr>
            <w:tcW w:w="6680" w:type="dxa"/>
            <w:gridSpan w:val="3"/>
            <w:tcBorders>
              <w:top w:val="single" w:sz="8" w:space="0" w:color="auto"/>
              <w:left w:val="single" w:sz="8" w:space="0" w:color="auto"/>
              <w:bottom w:val="nil"/>
              <w:right w:val="single" w:sz="8" w:space="0" w:color="000000"/>
            </w:tcBorders>
            <w:shd w:val="clear" w:color="auto" w:fill="1F497D"/>
            <w:noWrap/>
            <w:vAlign w:val="center"/>
            <w:hideMark/>
          </w:tcPr>
          <w:p w:rsidR="00C45247" w:rsidRPr="00ED6B59" w:rsidRDefault="00C45247" w:rsidP="00EB4058">
            <w:pPr>
              <w:spacing w:after="0" w:line="240" w:lineRule="auto"/>
              <w:jc w:val="center"/>
              <w:rPr>
                <w:rFonts w:eastAsia="Times New Roman" w:cs="Arial"/>
                <w:b/>
                <w:bCs/>
                <w:color w:val="FFFFFF"/>
                <w:sz w:val="48"/>
                <w:szCs w:val="22"/>
                <w:lang w:eastAsia="es-EC"/>
              </w:rPr>
            </w:pPr>
            <w:r w:rsidRPr="00ED6B59">
              <w:rPr>
                <w:rFonts w:eastAsia="Times New Roman" w:cs="Arial"/>
                <w:b/>
                <w:bCs/>
                <w:color w:val="FFFFFF"/>
                <w:szCs w:val="22"/>
                <w:lang w:eastAsia="es-EC"/>
              </w:rPr>
              <w:t>EMPRESA ABC</w:t>
            </w:r>
          </w:p>
        </w:tc>
      </w:tr>
      <w:tr w:rsidR="00C45247" w:rsidRPr="008C3533" w:rsidTr="00EB4058">
        <w:trPr>
          <w:trHeight w:val="345"/>
        </w:trPr>
        <w:tc>
          <w:tcPr>
            <w:tcW w:w="6680" w:type="dxa"/>
            <w:gridSpan w:val="3"/>
            <w:tcBorders>
              <w:top w:val="single" w:sz="8" w:space="0" w:color="auto"/>
              <w:left w:val="single" w:sz="8" w:space="0" w:color="auto"/>
              <w:bottom w:val="single" w:sz="4" w:space="0" w:color="auto"/>
              <w:right w:val="single" w:sz="8" w:space="0" w:color="000000"/>
            </w:tcBorders>
            <w:shd w:val="clear" w:color="auto" w:fill="4F81BD"/>
            <w:noWrap/>
            <w:vAlign w:val="center"/>
            <w:hideMark/>
          </w:tcPr>
          <w:p w:rsidR="00C45247" w:rsidRPr="008C3533" w:rsidRDefault="00C45247" w:rsidP="00EB4058">
            <w:pPr>
              <w:spacing w:after="0" w:line="240" w:lineRule="auto"/>
              <w:jc w:val="center"/>
              <w:rPr>
                <w:rFonts w:ascii="Calibri" w:eastAsia="Times New Roman" w:hAnsi="Calibri"/>
                <w:b/>
                <w:bCs/>
                <w:color w:val="FFFFFF"/>
                <w:sz w:val="32"/>
                <w:szCs w:val="22"/>
                <w:lang w:eastAsia="es-EC"/>
              </w:rPr>
            </w:pPr>
            <w:r w:rsidRPr="00ED6B59">
              <w:rPr>
                <w:rFonts w:ascii="Calibri" w:eastAsia="Times New Roman" w:hAnsi="Calibri"/>
                <w:b/>
                <w:bCs/>
                <w:color w:val="FFFFFF"/>
                <w:sz w:val="28"/>
                <w:szCs w:val="22"/>
                <w:lang w:eastAsia="es-EC"/>
              </w:rPr>
              <w:t>Programa de pega de hermanos</w:t>
            </w:r>
          </w:p>
        </w:tc>
      </w:tr>
      <w:tr w:rsidR="00C45247" w:rsidRPr="008C3533" w:rsidTr="00EB4058">
        <w:trPr>
          <w:trHeight w:val="945"/>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247" w:rsidRPr="008C3533" w:rsidRDefault="00C45247" w:rsidP="00EB4058">
            <w:pPr>
              <w:spacing w:after="0" w:line="240" w:lineRule="auto"/>
              <w:jc w:val="center"/>
              <w:rPr>
                <w:rFonts w:eastAsia="Times New Roman" w:cs="Arial"/>
                <w:color w:val="FF0000"/>
                <w:sz w:val="16"/>
                <w:lang w:eastAsia="es-EC"/>
              </w:rPr>
            </w:pPr>
            <w:r w:rsidRPr="008C3533">
              <w:rPr>
                <w:rFonts w:eastAsia="Times New Roman" w:cs="Arial"/>
                <w:color w:val="FF0000"/>
                <w:sz w:val="16"/>
                <w:lang w:eastAsia="es-EC"/>
              </w:rPr>
              <w:t xml:space="preserve">Dentro del proceso de siembra hay que considerar la posibilidad de que broten </w:t>
            </w:r>
            <w:r w:rsidRPr="008C3533">
              <w:rPr>
                <w:rFonts w:eastAsia="Times New Roman" w:cs="Arial"/>
                <w:b/>
                <w:bCs/>
                <w:i/>
                <w:iCs/>
                <w:color w:val="FF0000"/>
                <w:sz w:val="16"/>
                <w:lang w:eastAsia="es-EC"/>
              </w:rPr>
              <w:t>“hermanos”</w:t>
            </w:r>
            <w:r w:rsidRPr="008C3533">
              <w:rPr>
                <w:rFonts w:eastAsia="Times New Roman" w:cs="Arial"/>
                <w:color w:val="FF0000"/>
                <w:sz w:val="16"/>
                <w:lang w:eastAsia="es-EC"/>
              </w:rPr>
              <w:t>; en caso de presentarse, deben ser extraídos sólo cuando tengan como mínimo una altura de 4cm. o si son observados al momento de realizar el despacho.</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247" w:rsidRPr="008C3533" w:rsidRDefault="00C45247" w:rsidP="00EB4058">
            <w:pPr>
              <w:spacing w:after="0" w:line="240" w:lineRule="auto"/>
              <w:jc w:val="center"/>
              <w:rPr>
                <w:rFonts w:eastAsia="Times New Roman" w:cs="Arial"/>
                <w:b/>
                <w:bCs/>
                <w:color w:val="000000"/>
                <w:sz w:val="20"/>
                <w:lang w:eastAsia="es-EC"/>
              </w:rPr>
            </w:pPr>
            <w:r w:rsidRPr="008C3533">
              <w:rPr>
                <w:rFonts w:eastAsia="Times New Roman" w:cs="Arial"/>
                <w:b/>
                <w:bCs/>
                <w:color w:val="000000"/>
                <w:sz w:val="20"/>
                <w:lang w:eastAsia="es-EC"/>
              </w:rPr>
              <w:t>Herramientas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247" w:rsidRPr="008C3533" w:rsidRDefault="00C45247" w:rsidP="00EB4058">
            <w:pPr>
              <w:spacing w:after="0" w:line="240" w:lineRule="auto"/>
              <w:jc w:val="center"/>
              <w:rPr>
                <w:rFonts w:eastAsia="Times New Roman" w:cs="Arial"/>
                <w:b/>
                <w:bCs/>
                <w:color w:val="000000"/>
                <w:sz w:val="20"/>
                <w:lang w:eastAsia="es-EC"/>
              </w:rPr>
            </w:pPr>
            <w:r w:rsidRPr="008C3533">
              <w:rPr>
                <w:rFonts w:eastAsia="Times New Roman" w:cs="Arial"/>
                <w:b/>
                <w:bCs/>
                <w:color w:val="000000"/>
                <w:sz w:val="20"/>
                <w:lang w:eastAsia="es-EC"/>
              </w:rPr>
              <w:t>En qué momento se realiza</w:t>
            </w:r>
          </w:p>
        </w:tc>
      </w:tr>
      <w:tr w:rsidR="00C45247" w:rsidRPr="008C3533" w:rsidTr="00EB4058">
        <w:trPr>
          <w:trHeight w:val="75"/>
        </w:trPr>
        <w:tc>
          <w:tcPr>
            <w:tcW w:w="3890" w:type="dxa"/>
            <w:tcBorders>
              <w:top w:val="single" w:sz="4" w:space="0" w:color="auto"/>
              <w:bottom w:val="single" w:sz="4" w:space="0" w:color="auto"/>
            </w:tcBorders>
            <w:shd w:val="clear" w:color="auto" w:fill="auto"/>
            <w:vAlign w:val="center"/>
            <w:hideMark/>
          </w:tcPr>
          <w:p w:rsidR="00C45247" w:rsidRPr="008C3533" w:rsidRDefault="00C45247" w:rsidP="00EB4058">
            <w:pPr>
              <w:spacing w:after="0" w:line="240" w:lineRule="auto"/>
              <w:jc w:val="center"/>
              <w:rPr>
                <w:rFonts w:eastAsia="Times New Roman" w:cs="Arial"/>
                <w:color w:val="000000"/>
                <w:sz w:val="16"/>
                <w:lang w:eastAsia="es-EC"/>
              </w:rPr>
            </w:pPr>
          </w:p>
        </w:tc>
        <w:tc>
          <w:tcPr>
            <w:tcW w:w="1530" w:type="dxa"/>
            <w:tcBorders>
              <w:top w:val="single" w:sz="4" w:space="0" w:color="auto"/>
              <w:bottom w:val="single" w:sz="4" w:space="0" w:color="auto"/>
            </w:tcBorders>
            <w:shd w:val="clear" w:color="auto" w:fill="auto"/>
            <w:vAlign w:val="center"/>
            <w:hideMark/>
          </w:tcPr>
          <w:p w:rsidR="00C45247" w:rsidRPr="008C3533" w:rsidRDefault="00C45247" w:rsidP="00EB4058">
            <w:pPr>
              <w:spacing w:after="0" w:line="240" w:lineRule="auto"/>
              <w:jc w:val="center"/>
              <w:rPr>
                <w:rFonts w:eastAsia="Times New Roman" w:cs="Arial"/>
                <w:color w:val="000000"/>
                <w:sz w:val="16"/>
                <w:lang w:eastAsia="es-EC"/>
              </w:rPr>
            </w:pPr>
          </w:p>
        </w:tc>
        <w:tc>
          <w:tcPr>
            <w:tcW w:w="1260" w:type="dxa"/>
            <w:tcBorders>
              <w:top w:val="single" w:sz="4" w:space="0" w:color="auto"/>
              <w:bottom w:val="single" w:sz="4" w:space="0" w:color="auto"/>
            </w:tcBorders>
            <w:shd w:val="clear" w:color="auto" w:fill="auto"/>
            <w:vAlign w:val="center"/>
            <w:hideMark/>
          </w:tcPr>
          <w:p w:rsidR="00C45247" w:rsidRPr="008C3533" w:rsidRDefault="00C45247" w:rsidP="00EB4058">
            <w:pPr>
              <w:spacing w:after="0" w:line="240" w:lineRule="auto"/>
              <w:jc w:val="center"/>
              <w:rPr>
                <w:rFonts w:eastAsia="Times New Roman" w:cs="Arial"/>
                <w:color w:val="000000"/>
                <w:sz w:val="16"/>
                <w:lang w:eastAsia="es-EC"/>
              </w:rPr>
            </w:pPr>
          </w:p>
        </w:tc>
      </w:tr>
      <w:tr w:rsidR="00C45247" w:rsidRPr="008C3533" w:rsidTr="00EB4058">
        <w:trPr>
          <w:trHeight w:val="300"/>
        </w:trPr>
        <w:tc>
          <w:tcPr>
            <w:tcW w:w="3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b/>
                <w:bCs/>
                <w:color w:val="000000"/>
                <w:sz w:val="16"/>
                <w:lang w:eastAsia="es-EC"/>
              </w:rPr>
            </w:pPr>
            <w:r w:rsidRPr="008C3533">
              <w:rPr>
                <w:rFonts w:eastAsia="Times New Roman" w:cs="Arial"/>
                <w:b/>
                <w:bCs/>
                <w:color w:val="000000"/>
                <w:sz w:val="22"/>
                <w:lang w:eastAsia="es-EC"/>
              </w:rPr>
              <w:t>El procedimiento a llevar a cabo es el siguiente: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247" w:rsidRPr="008C3533" w:rsidRDefault="00C45247" w:rsidP="00EB4058">
            <w:pPr>
              <w:spacing w:after="0" w:line="240" w:lineRule="auto"/>
              <w:jc w:val="center"/>
              <w:rPr>
                <w:rFonts w:eastAsia="Times New Roman" w:cs="Arial"/>
                <w:color w:val="000000"/>
                <w:sz w:val="16"/>
                <w:lang w:eastAsia="es-EC"/>
              </w:rPr>
            </w:pP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p>
        </w:tc>
      </w:tr>
      <w:tr w:rsidR="00C45247" w:rsidRPr="008C3533" w:rsidTr="00EB4058">
        <w:trPr>
          <w:trHeight w:val="1065"/>
        </w:trPr>
        <w:tc>
          <w:tcPr>
            <w:tcW w:w="3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b/>
                <w:bCs/>
                <w:color w:val="000000"/>
                <w:sz w:val="16"/>
                <w:lang w:eastAsia="es-EC"/>
              </w:rPr>
            </w:pPr>
            <w:r w:rsidRPr="008C3533">
              <w:rPr>
                <w:rFonts w:eastAsia="Times New Roman" w:cs="Arial"/>
                <w:b/>
                <w:bCs/>
                <w:color w:val="000000"/>
                <w:sz w:val="16"/>
                <w:lang w:eastAsia="es-EC"/>
              </w:rPr>
              <w:t>1.-</w:t>
            </w:r>
            <w:r w:rsidRPr="008C3533">
              <w:rPr>
                <w:rFonts w:eastAsia="Times New Roman" w:cs="Arial"/>
                <w:color w:val="000000"/>
                <w:sz w:val="16"/>
                <w:lang w:eastAsia="es-EC"/>
              </w:rPr>
              <w:t xml:space="preserve"> Camine por cada una de las "camas" y revise cuidadosamente (una por una) si ha brotado alguna planta; cuando encuentre la presencia de algún brote "hermano", es necesario que coja dicha planta y la hale cuidadosamente para sacarla de la funda.</w:t>
            </w: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sidRPr="008C3533">
              <w:rPr>
                <w:rFonts w:eastAsia="Times New Roman" w:cs="Arial"/>
                <w:color w:val="000000"/>
                <w:sz w:val="16"/>
                <w:lang w:eastAsia="es-EC"/>
              </w:rPr>
              <w:t>Sulfato de Cobre, Enraizador, Fundas con Sustrato.</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Default="00C45247" w:rsidP="00EB4058">
            <w:pPr>
              <w:spacing w:after="0" w:line="240" w:lineRule="auto"/>
              <w:jc w:val="center"/>
              <w:rPr>
                <w:rFonts w:eastAsia="Times New Roman" w:cs="Arial"/>
                <w:color w:val="000000"/>
                <w:sz w:val="16"/>
                <w:lang w:eastAsia="es-EC"/>
              </w:rPr>
            </w:pPr>
            <w:r w:rsidRPr="008C3533">
              <w:rPr>
                <w:rFonts w:eastAsia="Times New Roman" w:cs="Arial"/>
                <w:color w:val="000000"/>
                <w:sz w:val="16"/>
                <w:lang w:eastAsia="es-EC"/>
              </w:rPr>
              <w:t>Cuando tenga una altura mínima de 4cm.</w:t>
            </w:r>
          </w:p>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O</w:t>
            </w:r>
            <w:r w:rsidRPr="008C3533">
              <w:rPr>
                <w:rFonts w:eastAsia="Times New Roman" w:cs="Arial"/>
                <w:color w:val="000000"/>
                <w:sz w:val="16"/>
                <w:lang w:eastAsia="es-EC"/>
              </w:rPr>
              <w:t xml:space="preserve"> cuando se realiza el despacho.</w:t>
            </w:r>
          </w:p>
        </w:tc>
      </w:tr>
      <w:tr w:rsidR="00C45247" w:rsidRPr="008C3533" w:rsidTr="00EB4058">
        <w:trPr>
          <w:trHeight w:val="570"/>
        </w:trPr>
        <w:tc>
          <w:tcPr>
            <w:tcW w:w="3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Default="00C45247" w:rsidP="00EB4058">
            <w:pPr>
              <w:spacing w:after="0" w:line="240" w:lineRule="auto"/>
              <w:jc w:val="center"/>
              <w:rPr>
                <w:rFonts w:eastAsia="Times New Roman" w:cs="Arial"/>
                <w:b/>
                <w:bCs/>
                <w:color w:val="000000"/>
                <w:sz w:val="16"/>
                <w:lang w:eastAsia="es-EC"/>
              </w:rPr>
            </w:pPr>
          </w:p>
          <w:p w:rsidR="00C45247" w:rsidRDefault="00C45247" w:rsidP="00EB4058">
            <w:pPr>
              <w:spacing w:after="0" w:line="240" w:lineRule="auto"/>
              <w:jc w:val="center"/>
              <w:rPr>
                <w:rFonts w:eastAsia="Times New Roman" w:cs="Arial"/>
                <w:color w:val="000000"/>
                <w:sz w:val="16"/>
                <w:lang w:eastAsia="es-EC"/>
              </w:rPr>
            </w:pPr>
            <w:r w:rsidRPr="008C3533">
              <w:rPr>
                <w:rFonts w:eastAsia="Times New Roman" w:cs="Arial"/>
                <w:b/>
                <w:bCs/>
                <w:color w:val="000000"/>
                <w:sz w:val="16"/>
                <w:lang w:eastAsia="es-EC"/>
              </w:rPr>
              <w:t>2.-</w:t>
            </w:r>
            <w:r w:rsidRPr="008C3533">
              <w:rPr>
                <w:rFonts w:eastAsia="Times New Roman" w:cs="Arial"/>
                <w:color w:val="000000"/>
                <w:sz w:val="16"/>
                <w:lang w:eastAsia="es-EC"/>
              </w:rPr>
              <w:t xml:space="preserve"> Agrupe en la mano los hermanos que vaya encontrando y cuando tenga un grupo considerable colóquelos en una gaveta.</w:t>
            </w:r>
          </w:p>
          <w:p w:rsidR="00C45247" w:rsidRPr="008C3533" w:rsidRDefault="00C45247" w:rsidP="00EB4058">
            <w:pPr>
              <w:spacing w:after="0" w:line="240" w:lineRule="auto"/>
              <w:jc w:val="center"/>
              <w:rPr>
                <w:rFonts w:eastAsia="Times New Roman" w:cs="Arial"/>
                <w:b/>
                <w:bCs/>
                <w:color w:val="000000"/>
                <w:sz w:val="16"/>
                <w:lang w:eastAsia="es-EC"/>
              </w:rPr>
            </w:pP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sidRPr="008C3533">
              <w:rPr>
                <w:rFonts w:eastAsia="Times New Roman" w:cs="Arial"/>
                <w:color w:val="000000"/>
                <w:sz w:val="16"/>
                <w:lang w:eastAsia="es-EC"/>
              </w:rPr>
              <w:t>Gaveta, Tachos.</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r>
      <w:tr w:rsidR="00C45247" w:rsidRPr="008C3533" w:rsidTr="00EB4058">
        <w:trPr>
          <w:trHeight w:val="1035"/>
        </w:trPr>
        <w:tc>
          <w:tcPr>
            <w:tcW w:w="3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Default="00C45247" w:rsidP="00EB4058">
            <w:pPr>
              <w:spacing w:after="0" w:line="240" w:lineRule="auto"/>
              <w:jc w:val="center"/>
              <w:rPr>
                <w:rFonts w:eastAsia="Times New Roman" w:cs="Arial"/>
                <w:b/>
                <w:bCs/>
                <w:color w:val="000000"/>
                <w:sz w:val="16"/>
                <w:lang w:eastAsia="es-EC"/>
              </w:rPr>
            </w:pPr>
          </w:p>
          <w:p w:rsidR="00C45247" w:rsidRDefault="00C45247" w:rsidP="00EB4058">
            <w:pPr>
              <w:spacing w:after="0" w:line="240" w:lineRule="auto"/>
              <w:jc w:val="center"/>
              <w:rPr>
                <w:rFonts w:eastAsia="Times New Roman" w:cs="Arial"/>
                <w:color w:val="000000"/>
                <w:sz w:val="16"/>
                <w:lang w:eastAsia="es-EC"/>
              </w:rPr>
            </w:pPr>
            <w:r w:rsidRPr="008C3533">
              <w:rPr>
                <w:rFonts w:eastAsia="Times New Roman" w:cs="Arial"/>
                <w:b/>
                <w:bCs/>
                <w:color w:val="000000"/>
                <w:sz w:val="16"/>
                <w:lang w:eastAsia="es-EC"/>
              </w:rPr>
              <w:t>3.-</w:t>
            </w:r>
            <w:r w:rsidRPr="008C3533">
              <w:rPr>
                <w:rFonts w:eastAsia="Times New Roman" w:cs="Arial"/>
                <w:color w:val="000000"/>
                <w:sz w:val="16"/>
                <w:lang w:eastAsia="es-EC"/>
              </w:rPr>
              <w:t xml:space="preserve"> Una vez terminada la revisión, coja las plantas que ha colocado en las gavetas y proceda a cortarle las 2/3 partes de las hojas (esto lo debe realizar con el objetivo de disminuir la transpiración de la planta y su metabolismo); teniendo cuidado de dejarle por lo menos la hoja "bandera" que le va a permitir sobrevivir.</w:t>
            </w:r>
          </w:p>
          <w:p w:rsidR="00C45247" w:rsidRPr="008C3533" w:rsidRDefault="00C45247" w:rsidP="00EB4058">
            <w:pPr>
              <w:spacing w:after="0" w:line="240" w:lineRule="auto"/>
              <w:jc w:val="center"/>
              <w:rPr>
                <w:rFonts w:eastAsia="Times New Roman" w:cs="Arial"/>
                <w:b/>
                <w:bCs/>
                <w:color w:val="000000"/>
                <w:sz w:val="16"/>
                <w:lang w:eastAsia="es-EC"/>
              </w:rPr>
            </w:pP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r>
      <w:tr w:rsidR="00C45247" w:rsidRPr="008C3533" w:rsidTr="00EB4058">
        <w:trPr>
          <w:trHeight w:val="765"/>
        </w:trPr>
        <w:tc>
          <w:tcPr>
            <w:tcW w:w="3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Default="00C45247" w:rsidP="00EB4058">
            <w:pPr>
              <w:spacing w:after="0" w:line="240" w:lineRule="auto"/>
              <w:jc w:val="center"/>
              <w:rPr>
                <w:rFonts w:eastAsia="Times New Roman" w:cs="Arial"/>
                <w:b/>
                <w:bCs/>
                <w:color w:val="000000"/>
                <w:sz w:val="16"/>
                <w:lang w:eastAsia="es-EC"/>
              </w:rPr>
            </w:pPr>
          </w:p>
          <w:p w:rsidR="00C45247" w:rsidRDefault="00C45247" w:rsidP="00EB4058">
            <w:pPr>
              <w:spacing w:after="0" w:line="240" w:lineRule="auto"/>
              <w:jc w:val="center"/>
              <w:rPr>
                <w:rFonts w:eastAsia="Times New Roman" w:cs="Arial"/>
                <w:color w:val="000000"/>
                <w:sz w:val="16"/>
                <w:lang w:eastAsia="es-EC"/>
              </w:rPr>
            </w:pPr>
            <w:r w:rsidRPr="008C3533">
              <w:rPr>
                <w:rFonts w:eastAsia="Times New Roman" w:cs="Arial"/>
                <w:b/>
                <w:bCs/>
                <w:color w:val="000000"/>
                <w:sz w:val="16"/>
                <w:lang w:eastAsia="es-EC"/>
              </w:rPr>
              <w:t>4.-</w:t>
            </w:r>
            <w:r w:rsidRPr="008C3533">
              <w:rPr>
                <w:rFonts w:eastAsia="Times New Roman" w:cs="Arial"/>
                <w:color w:val="000000"/>
                <w:sz w:val="16"/>
                <w:lang w:eastAsia="es-EC"/>
              </w:rPr>
              <w:t xml:space="preserve"> Prepare una solución de Sulfato de Cobre y el enraizado (hormona) en dos tachos diferentes, esto se realiza con el objetivo de desinfectar y estimular la raíz de la planta.</w:t>
            </w:r>
          </w:p>
          <w:p w:rsidR="00C45247" w:rsidRPr="008C3533" w:rsidRDefault="00C45247" w:rsidP="00EB4058">
            <w:pPr>
              <w:spacing w:after="0" w:line="240" w:lineRule="auto"/>
              <w:jc w:val="center"/>
              <w:rPr>
                <w:rFonts w:eastAsia="Times New Roman" w:cs="Arial"/>
                <w:b/>
                <w:bCs/>
                <w:color w:val="000000"/>
                <w:sz w:val="16"/>
                <w:lang w:eastAsia="es-EC"/>
              </w:rPr>
            </w:pP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r>
      <w:tr w:rsidR="00C45247" w:rsidRPr="008C3533" w:rsidTr="00EB4058">
        <w:trPr>
          <w:trHeight w:val="300"/>
        </w:trPr>
        <w:tc>
          <w:tcPr>
            <w:tcW w:w="3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Default="00C45247" w:rsidP="00EB4058">
            <w:pPr>
              <w:spacing w:after="0" w:line="240" w:lineRule="auto"/>
              <w:jc w:val="center"/>
              <w:rPr>
                <w:rFonts w:eastAsia="Times New Roman" w:cs="Arial"/>
                <w:b/>
                <w:bCs/>
                <w:color w:val="000000"/>
                <w:sz w:val="16"/>
                <w:lang w:eastAsia="es-EC"/>
              </w:rPr>
            </w:pPr>
          </w:p>
          <w:p w:rsidR="00C45247" w:rsidRDefault="00C45247" w:rsidP="00EB4058">
            <w:pPr>
              <w:spacing w:after="0" w:line="240" w:lineRule="auto"/>
              <w:jc w:val="center"/>
              <w:rPr>
                <w:rFonts w:eastAsia="Times New Roman" w:cs="Arial"/>
                <w:color w:val="000000"/>
                <w:sz w:val="16"/>
                <w:lang w:eastAsia="es-EC"/>
              </w:rPr>
            </w:pPr>
            <w:r w:rsidRPr="008C3533">
              <w:rPr>
                <w:rFonts w:eastAsia="Times New Roman" w:cs="Arial"/>
                <w:b/>
                <w:bCs/>
                <w:color w:val="000000"/>
                <w:sz w:val="16"/>
                <w:lang w:eastAsia="es-EC"/>
              </w:rPr>
              <w:t>5.-</w:t>
            </w:r>
            <w:r w:rsidRPr="008C3533">
              <w:rPr>
                <w:rFonts w:eastAsia="Times New Roman" w:cs="Arial"/>
                <w:color w:val="000000"/>
                <w:sz w:val="16"/>
                <w:lang w:eastAsia="es-EC"/>
              </w:rPr>
              <w:t xml:space="preserve"> Agarre un buen grupo </w:t>
            </w:r>
            <w:r>
              <w:rPr>
                <w:rFonts w:eastAsia="Times New Roman" w:cs="Arial"/>
                <w:color w:val="000000"/>
                <w:sz w:val="16"/>
                <w:lang w:eastAsia="es-EC"/>
              </w:rPr>
              <w:t xml:space="preserve">de plantas extraídas (hermanos) </w:t>
            </w:r>
            <w:r w:rsidRPr="008C3533">
              <w:rPr>
                <w:rFonts w:eastAsia="Times New Roman" w:cs="Arial"/>
                <w:color w:val="000000"/>
                <w:sz w:val="16"/>
                <w:lang w:eastAsia="es-EC"/>
              </w:rPr>
              <w:t>y bañe las</w:t>
            </w:r>
            <w:r>
              <w:rPr>
                <w:rFonts w:eastAsia="Times New Roman" w:cs="Arial"/>
                <w:color w:val="000000"/>
                <w:sz w:val="16"/>
                <w:lang w:eastAsia="es-EC"/>
              </w:rPr>
              <w:t xml:space="preserve"> raíces, </w:t>
            </w:r>
            <w:r w:rsidRPr="008C3533">
              <w:rPr>
                <w:rFonts w:eastAsia="Times New Roman" w:cs="Arial"/>
                <w:color w:val="000000"/>
                <w:sz w:val="16"/>
                <w:lang w:eastAsia="es-EC"/>
              </w:rPr>
              <w:t>primero en el tacho con Sulfato de Cobre y luego en el Enraizador.</w:t>
            </w:r>
          </w:p>
          <w:p w:rsidR="00C45247" w:rsidRPr="008C3533" w:rsidRDefault="00C45247" w:rsidP="00EB4058">
            <w:pPr>
              <w:spacing w:after="0" w:line="240" w:lineRule="auto"/>
              <w:jc w:val="center"/>
              <w:rPr>
                <w:rFonts w:eastAsia="Times New Roman" w:cs="Arial"/>
                <w:b/>
                <w:bCs/>
                <w:color w:val="000000"/>
                <w:sz w:val="16"/>
                <w:lang w:eastAsia="es-EC"/>
              </w:rPr>
            </w:pP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r>
      <w:tr w:rsidR="00C45247" w:rsidRPr="008C3533" w:rsidTr="00EB4058">
        <w:trPr>
          <w:trHeight w:val="315"/>
        </w:trPr>
        <w:tc>
          <w:tcPr>
            <w:tcW w:w="3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Default="00C45247" w:rsidP="00EB4058">
            <w:pPr>
              <w:spacing w:after="0" w:line="240" w:lineRule="auto"/>
              <w:jc w:val="center"/>
              <w:rPr>
                <w:rFonts w:eastAsia="Times New Roman" w:cs="Arial"/>
                <w:b/>
                <w:bCs/>
                <w:color w:val="000000"/>
                <w:sz w:val="16"/>
                <w:lang w:eastAsia="es-EC"/>
              </w:rPr>
            </w:pPr>
          </w:p>
          <w:p w:rsidR="00C45247" w:rsidRDefault="00C45247" w:rsidP="00EB4058">
            <w:pPr>
              <w:spacing w:after="0" w:line="240" w:lineRule="auto"/>
              <w:jc w:val="center"/>
              <w:rPr>
                <w:rFonts w:eastAsia="Times New Roman" w:cs="Arial"/>
                <w:color w:val="000000"/>
                <w:sz w:val="16"/>
                <w:lang w:eastAsia="es-EC"/>
              </w:rPr>
            </w:pPr>
            <w:r w:rsidRPr="008C3533">
              <w:rPr>
                <w:rFonts w:eastAsia="Times New Roman" w:cs="Arial"/>
                <w:b/>
                <w:bCs/>
                <w:color w:val="000000"/>
                <w:sz w:val="16"/>
                <w:lang w:eastAsia="es-EC"/>
              </w:rPr>
              <w:t>6.-</w:t>
            </w:r>
            <w:r w:rsidRPr="008C3533">
              <w:rPr>
                <w:rFonts w:eastAsia="Times New Roman" w:cs="Arial"/>
                <w:color w:val="000000"/>
                <w:sz w:val="16"/>
                <w:lang w:eastAsia="es-EC"/>
              </w:rPr>
              <w:t xml:space="preserve"> Finalmente siembre las plantas en fundas previamente desinfectadas.</w:t>
            </w:r>
          </w:p>
          <w:p w:rsidR="00C45247" w:rsidRPr="008C3533" w:rsidRDefault="00C45247" w:rsidP="00EB4058">
            <w:pPr>
              <w:spacing w:after="0" w:line="240" w:lineRule="auto"/>
              <w:jc w:val="center"/>
              <w:rPr>
                <w:rFonts w:eastAsia="Times New Roman" w:cs="Arial"/>
                <w:b/>
                <w:bCs/>
                <w:color w:val="000000"/>
                <w:sz w:val="16"/>
                <w:lang w:eastAsia="es-EC"/>
              </w:rPr>
            </w:pPr>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5247" w:rsidRPr="008C3533" w:rsidRDefault="00C45247" w:rsidP="00EB4058">
            <w:pPr>
              <w:spacing w:after="0" w:line="240" w:lineRule="auto"/>
              <w:jc w:val="center"/>
              <w:rPr>
                <w:rFonts w:eastAsia="Times New Roman" w:cs="Arial"/>
                <w:color w:val="000000"/>
                <w:sz w:val="16"/>
                <w:lang w:eastAsia="es-EC"/>
              </w:rPr>
            </w:pPr>
            <w:r>
              <w:rPr>
                <w:rFonts w:eastAsia="Times New Roman" w:cs="Arial"/>
                <w:color w:val="000000"/>
                <w:sz w:val="16"/>
                <w:lang w:eastAsia="es-EC"/>
              </w:rPr>
              <w:t>No Aplica</w:t>
            </w:r>
          </w:p>
        </w:tc>
      </w:tr>
    </w:tbl>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C45247" w:rsidRDefault="00C45247" w:rsidP="00C45247">
      <w:pPr>
        <w:spacing w:line="480" w:lineRule="auto"/>
        <w:ind w:left="1416"/>
        <w:jc w:val="both"/>
        <w:rPr>
          <w:rFonts w:cs="Arial"/>
          <w:szCs w:val="24"/>
        </w:rPr>
      </w:pPr>
    </w:p>
    <w:p w:rsidR="00580272" w:rsidRDefault="00580272" w:rsidP="00EB4058">
      <w:pPr>
        <w:spacing w:after="0" w:line="480" w:lineRule="auto"/>
        <w:ind w:left="990"/>
        <w:rPr>
          <w:b/>
        </w:rPr>
      </w:pPr>
    </w:p>
    <w:p w:rsidR="00580272" w:rsidRDefault="00580272" w:rsidP="00EB4058">
      <w:pPr>
        <w:spacing w:after="0" w:line="480" w:lineRule="auto"/>
        <w:ind w:left="990"/>
        <w:rPr>
          <w:b/>
        </w:rPr>
      </w:pPr>
    </w:p>
    <w:p w:rsidR="00C04206" w:rsidRPr="00C04206" w:rsidRDefault="00C45247" w:rsidP="00EB4058">
      <w:pPr>
        <w:spacing w:after="0" w:line="480" w:lineRule="auto"/>
        <w:ind w:left="990"/>
        <w:rPr>
          <w:b/>
        </w:rPr>
      </w:pPr>
      <w:r>
        <w:rPr>
          <w:b/>
        </w:rPr>
        <w:lastRenderedPageBreak/>
        <w:t>Iniciativa número 7</w:t>
      </w:r>
    </w:p>
    <w:p w:rsidR="00DA5A24" w:rsidRPr="00830C0A" w:rsidRDefault="00830C0A" w:rsidP="00EB4058">
      <w:pPr>
        <w:spacing w:after="0" w:line="480" w:lineRule="auto"/>
        <w:ind w:left="990"/>
        <w:jc w:val="both"/>
        <w:rPr>
          <w:rFonts w:cs="Arial"/>
          <w:b/>
          <w:szCs w:val="24"/>
        </w:rPr>
      </w:pPr>
      <w:r w:rsidRPr="00830C0A">
        <w:rPr>
          <w:rFonts w:cs="Arial"/>
          <w:b/>
          <w:szCs w:val="24"/>
        </w:rPr>
        <w:t>Programa de Freelance</w:t>
      </w:r>
    </w:p>
    <w:p w:rsidR="00830C0A" w:rsidRDefault="00830C0A" w:rsidP="00EB4058">
      <w:pPr>
        <w:spacing w:line="480" w:lineRule="auto"/>
        <w:ind w:left="990"/>
        <w:jc w:val="both"/>
        <w:rPr>
          <w:rFonts w:cs="Arial"/>
          <w:szCs w:val="24"/>
        </w:rPr>
      </w:pPr>
      <w:r w:rsidRPr="000A403A">
        <w:rPr>
          <w:rFonts w:cs="Arial"/>
          <w:szCs w:val="24"/>
        </w:rPr>
        <w:t>Con base a la situación actual</w:t>
      </w:r>
      <w:r>
        <w:rPr>
          <w:rFonts w:cs="Arial"/>
          <w:szCs w:val="24"/>
        </w:rPr>
        <w:t>,</w:t>
      </w:r>
      <w:r w:rsidRPr="000A403A">
        <w:rPr>
          <w:rFonts w:cs="Arial"/>
          <w:szCs w:val="24"/>
        </w:rPr>
        <w:t xml:space="preserve"> </w:t>
      </w:r>
      <w:r w:rsidR="009E1926">
        <w:rPr>
          <w:rFonts w:cs="Arial"/>
          <w:szCs w:val="24"/>
        </w:rPr>
        <w:t>los vendedores que trabajan en la empr</w:t>
      </w:r>
      <w:r w:rsidR="00865259">
        <w:rPr>
          <w:rFonts w:cs="Arial"/>
          <w:szCs w:val="24"/>
        </w:rPr>
        <w:t>esa son los únicos que realiza</w:t>
      </w:r>
      <w:r w:rsidR="009E1926">
        <w:rPr>
          <w:rFonts w:cs="Arial"/>
          <w:szCs w:val="24"/>
        </w:rPr>
        <w:t>n las ventas. Por lo que l</w:t>
      </w:r>
      <w:r w:rsidR="009E1926" w:rsidRPr="000A403A">
        <w:rPr>
          <w:rFonts w:cs="Arial"/>
          <w:szCs w:val="24"/>
        </w:rPr>
        <w:t>a</w:t>
      </w:r>
      <w:r w:rsidRPr="000A403A">
        <w:rPr>
          <w:rFonts w:cs="Arial"/>
          <w:szCs w:val="24"/>
        </w:rPr>
        <w:t xml:space="preserve"> empresa </w:t>
      </w:r>
      <w:r>
        <w:rPr>
          <w:rFonts w:cs="Arial"/>
          <w:szCs w:val="24"/>
        </w:rPr>
        <w:t xml:space="preserve">requiere </w:t>
      </w:r>
      <w:r w:rsidR="009E1926">
        <w:rPr>
          <w:rFonts w:cs="Arial"/>
          <w:szCs w:val="24"/>
        </w:rPr>
        <w:t>aumentar</w:t>
      </w:r>
      <w:r w:rsidR="00A41A9D">
        <w:rPr>
          <w:rFonts w:cs="Arial"/>
          <w:szCs w:val="24"/>
        </w:rPr>
        <w:t xml:space="preserve"> las ventas de plantas meristemá</w:t>
      </w:r>
      <w:r w:rsidR="009E1926">
        <w:rPr>
          <w:rFonts w:cs="Arial"/>
          <w:szCs w:val="24"/>
        </w:rPr>
        <w:t xml:space="preserve">ticas sin incurrir en los costos de sueldos, movilización y viáticos de la contratación de nuevos vendedores. Debido a esto, de desarrolla un programa de trabajo para vendedores tipo Freelance. </w:t>
      </w:r>
    </w:p>
    <w:p w:rsidR="00153EE2" w:rsidRPr="00153EE2" w:rsidRDefault="009E1926" w:rsidP="00EB4058">
      <w:pPr>
        <w:spacing w:line="480" w:lineRule="auto"/>
        <w:ind w:left="990"/>
        <w:jc w:val="both"/>
        <w:rPr>
          <w:rFonts w:cs="Arial"/>
          <w:szCs w:val="24"/>
        </w:rPr>
      </w:pPr>
      <w:r w:rsidRPr="009E1926">
        <w:rPr>
          <w:rFonts w:cs="Arial"/>
          <w:szCs w:val="24"/>
        </w:rPr>
        <w:t>Se denomina trabajador Freelance o FreeLancer (o trabajador autónomo, cuenta propia e independiente etc.) a la persona cuya actividad consiste en realizar trabajos propios de su ocupación, oficio o profesión, de forma autónoma, para terceros que requieren sus servicios para tareas determinadas, que generalmente le abonan su retribución no en función del tiempo empleado sino del resultado obtenido, sin que las dos partes contraigan obligación de continuar la relación más allá del encargo realizado.</w:t>
      </w:r>
      <w:r w:rsidR="00153EE2">
        <w:rPr>
          <w:rFonts w:cs="Arial"/>
          <w:szCs w:val="24"/>
        </w:rPr>
        <w:t xml:space="preserve"> </w:t>
      </w:r>
      <w:r w:rsidR="00153EE2" w:rsidRPr="00153EE2">
        <w:rPr>
          <w:rFonts w:cs="Arial"/>
          <w:szCs w:val="24"/>
        </w:rPr>
        <w:t>El vendedor Freelance debe tener recursos propios como vehículos, viáticos, comunicación celular,</w:t>
      </w:r>
      <w:r w:rsidR="00153EE2">
        <w:rPr>
          <w:rFonts w:cs="Arial"/>
          <w:szCs w:val="24"/>
        </w:rPr>
        <w:t xml:space="preserve"> </w:t>
      </w:r>
      <w:r w:rsidR="00153EE2" w:rsidRPr="00153EE2">
        <w:rPr>
          <w:rFonts w:cs="Arial"/>
          <w:szCs w:val="24"/>
        </w:rPr>
        <w:t>etc.</w:t>
      </w:r>
    </w:p>
    <w:p w:rsidR="00153EE2" w:rsidRPr="00153EE2" w:rsidRDefault="00153EE2" w:rsidP="00EB4058">
      <w:pPr>
        <w:spacing w:line="480" w:lineRule="auto"/>
        <w:ind w:left="990"/>
        <w:jc w:val="both"/>
        <w:rPr>
          <w:rFonts w:cs="Arial"/>
          <w:szCs w:val="24"/>
        </w:rPr>
      </w:pPr>
      <w:r>
        <w:rPr>
          <w:rFonts w:cs="Arial"/>
          <w:szCs w:val="24"/>
        </w:rPr>
        <w:t>Para este caso de</w:t>
      </w:r>
      <w:r w:rsidRPr="00153EE2">
        <w:rPr>
          <w:rFonts w:cs="Arial"/>
          <w:szCs w:val="24"/>
        </w:rPr>
        <w:t xml:space="preserve">be trabajar </w:t>
      </w:r>
      <w:r>
        <w:rPr>
          <w:rFonts w:cs="Arial"/>
          <w:szCs w:val="24"/>
        </w:rPr>
        <w:t>en</w:t>
      </w:r>
      <w:r w:rsidRPr="00153EE2">
        <w:rPr>
          <w:rFonts w:cs="Arial"/>
          <w:szCs w:val="24"/>
        </w:rPr>
        <w:t xml:space="preserve"> la rama de </w:t>
      </w:r>
      <w:r w:rsidR="003D7A6E" w:rsidRPr="00153EE2">
        <w:rPr>
          <w:rFonts w:cs="Arial"/>
          <w:szCs w:val="24"/>
        </w:rPr>
        <w:t>insumos agrícolas</w:t>
      </w:r>
      <w:r w:rsidRPr="00153EE2">
        <w:rPr>
          <w:rFonts w:cs="Arial"/>
          <w:szCs w:val="24"/>
        </w:rPr>
        <w:t>, agropecuarios o acuíferos, pero sin que sean productos de la misma familia que los comercializados por la compañía.</w:t>
      </w:r>
    </w:p>
    <w:p w:rsidR="00153EE2" w:rsidRDefault="00153EE2" w:rsidP="00EB4058">
      <w:pPr>
        <w:spacing w:line="480" w:lineRule="auto"/>
        <w:ind w:left="990"/>
        <w:jc w:val="both"/>
        <w:rPr>
          <w:rFonts w:cs="Arial"/>
          <w:szCs w:val="24"/>
        </w:rPr>
      </w:pPr>
      <w:r>
        <w:rPr>
          <w:rFonts w:cs="Arial"/>
          <w:szCs w:val="24"/>
        </w:rPr>
        <w:lastRenderedPageBreak/>
        <w:t xml:space="preserve">A continuación se detalla el programa de </w:t>
      </w:r>
      <w:r w:rsidR="00DC44CD">
        <w:rPr>
          <w:rFonts w:cs="Arial"/>
          <w:szCs w:val="24"/>
        </w:rPr>
        <w:t xml:space="preserve">la </w:t>
      </w:r>
      <w:r>
        <w:rPr>
          <w:rFonts w:cs="Arial"/>
          <w:szCs w:val="24"/>
        </w:rPr>
        <w:t xml:space="preserve">implementación de </w:t>
      </w:r>
      <w:r w:rsidR="00DC44CD">
        <w:rPr>
          <w:rFonts w:cs="Arial"/>
          <w:szCs w:val="24"/>
        </w:rPr>
        <w:t xml:space="preserve">vendedores tipo </w:t>
      </w:r>
      <w:r>
        <w:rPr>
          <w:rFonts w:cs="Arial"/>
          <w:szCs w:val="24"/>
        </w:rPr>
        <w:t>Freelance.</w:t>
      </w:r>
    </w:p>
    <w:p w:rsidR="009B5125" w:rsidRDefault="009B5125" w:rsidP="00C04206">
      <w:pPr>
        <w:spacing w:line="480" w:lineRule="auto"/>
        <w:jc w:val="both"/>
        <w:rPr>
          <w:rFonts w:cs="Arial"/>
          <w:szCs w:val="24"/>
        </w:rPr>
      </w:pPr>
    </w:p>
    <w:tbl>
      <w:tblPr>
        <w:tblW w:w="7020" w:type="dxa"/>
        <w:tblInd w:w="1240" w:type="dxa"/>
        <w:tblLayout w:type="fixed"/>
        <w:tblCellMar>
          <w:left w:w="70" w:type="dxa"/>
          <w:right w:w="70" w:type="dxa"/>
        </w:tblCellMar>
        <w:tblLook w:val="04A0"/>
      </w:tblPr>
      <w:tblGrid>
        <w:gridCol w:w="1800"/>
        <w:gridCol w:w="1440"/>
        <w:gridCol w:w="1260"/>
        <w:gridCol w:w="720"/>
        <w:gridCol w:w="795"/>
        <w:gridCol w:w="1005"/>
      </w:tblGrid>
      <w:tr w:rsidR="00DC44CD" w:rsidRPr="00DC44CD" w:rsidTr="00EB4058">
        <w:trPr>
          <w:trHeight w:val="300"/>
        </w:trPr>
        <w:tc>
          <w:tcPr>
            <w:tcW w:w="7020" w:type="dxa"/>
            <w:gridSpan w:val="6"/>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DC44CD" w:rsidRPr="0010467A" w:rsidRDefault="00DC44CD" w:rsidP="0074267E">
            <w:pPr>
              <w:spacing w:after="0" w:line="240" w:lineRule="auto"/>
              <w:jc w:val="center"/>
              <w:rPr>
                <w:rFonts w:eastAsia="Times New Roman" w:cs="Arial"/>
                <w:b/>
                <w:color w:val="FFFFFF" w:themeColor="background1"/>
                <w:sz w:val="22"/>
                <w:szCs w:val="18"/>
                <w:lang w:eastAsia="es-EC"/>
              </w:rPr>
            </w:pPr>
            <w:r w:rsidRPr="0010467A">
              <w:rPr>
                <w:rFonts w:eastAsia="Times New Roman" w:cs="Arial"/>
                <w:b/>
                <w:color w:val="FFFFFF" w:themeColor="background1"/>
                <w:sz w:val="22"/>
                <w:szCs w:val="18"/>
                <w:lang w:eastAsia="es-EC"/>
              </w:rPr>
              <w:t>PROGRAM</w:t>
            </w:r>
            <w:r w:rsidR="0074267E" w:rsidRPr="0010467A">
              <w:rPr>
                <w:rFonts w:eastAsia="Times New Roman" w:cs="Arial"/>
                <w:b/>
                <w:color w:val="FFFFFF" w:themeColor="background1"/>
                <w:sz w:val="22"/>
                <w:szCs w:val="18"/>
                <w:lang w:eastAsia="es-EC"/>
              </w:rPr>
              <w:t>A</w:t>
            </w:r>
            <w:r w:rsidRPr="0010467A">
              <w:rPr>
                <w:rFonts w:eastAsia="Times New Roman" w:cs="Arial"/>
                <w:b/>
                <w:color w:val="FFFFFF" w:themeColor="background1"/>
                <w:sz w:val="22"/>
                <w:szCs w:val="18"/>
                <w:lang w:eastAsia="es-EC"/>
              </w:rPr>
              <w:t xml:space="preserve"> FREELANCE</w:t>
            </w:r>
          </w:p>
        </w:tc>
      </w:tr>
      <w:tr w:rsidR="00DC44CD" w:rsidRPr="00DC44CD" w:rsidTr="00EB4058">
        <w:trPr>
          <w:trHeight w:val="300"/>
        </w:trPr>
        <w:tc>
          <w:tcPr>
            <w:tcW w:w="70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44CD" w:rsidRPr="00DC44CD" w:rsidRDefault="00DC44CD" w:rsidP="0074267E">
            <w:pPr>
              <w:spacing w:after="0" w:line="240" w:lineRule="auto"/>
              <w:rPr>
                <w:rFonts w:eastAsia="Times New Roman" w:cs="Arial"/>
                <w:b/>
                <w:color w:val="000000"/>
                <w:sz w:val="18"/>
                <w:szCs w:val="18"/>
                <w:lang w:eastAsia="es-EC"/>
              </w:rPr>
            </w:pPr>
            <w:r w:rsidRPr="00DC44CD">
              <w:rPr>
                <w:rFonts w:eastAsia="Times New Roman" w:cs="Arial"/>
                <w:b/>
                <w:color w:val="000000"/>
                <w:sz w:val="18"/>
                <w:szCs w:val="18"/>
                <w:lang w:eastAsia="es-EC"/>
              </w:rPr>
              <w:t xml:space="preserve">OBJETIVO: </w:t>
            </w:r>
            <w:r w:rsidR="0074267E" w:rsidRPr="00DC44CD">
              <w:rPr>
                <w:rFonts w:eastAsia="Times New Roman" w:cs="Arial"/>
                <w:b/>
                <w:color w:val="000000"/>
                <w:sz w:val="18"/>
                <w:szCs w:val="18"/>
                <w:lang w:eastAsia="es-EC"/>
              </w:rPr>
              <w:t>incrementar la plantilla de vendedores Freelance</w:t>
            </w:r>
          </w:p>
        </w:tc>
      </w:tr>
      <w:tr w:rsidR="00DC44CD" w:rsidRPr="00DC44CD" w:rsidTr="00EB4058">
        <w:trPr>
          <w:trHeight w:val="300"/>
        </w:trPr>
        <w:tc>
          <w:tcPr>
            <w:tcW w:w="70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rPr>
                <w:rFonts w:eastAsia="Times New Roman" w:cs="Arial"/>
                <w:b/>
                <w:color w:val="000000"/>
                <w:sz w:val="18"/>
                <w:szCs w:val="18"/>
                <w:lang w:eastAsia="es-EC"/>
              </w:rPr>
            </w:pPr>
            <w:r w:rsidRPr="00DC44CD">
              <w:rPr>
                <w:rFonts w:eastAsia="Times New Roman" w:cs="Arial"/>
                <w:b/>
                <w:color w:val="000000"/>
                <w:sz w:val="18"/>
                <w:szCs w:val="18"/>
                <w:lang w:eastAsia="es-EC"/>
              </w:rPr>
              <w:t>RESPONSABLE: Ing. Fernando Catillas - jefe de Ventas</w:t>
            </w:r>
          </w:p>
        </w:tc>
      </w:tr>
      <w:tr w:rsidR="00DC44CD" w:rsidRPr="00DC44CD" w:rsidTr="00EB4058">
        <w:trPr>
          <w:trHeight w:val="195"/>
        </w:trPr>
        <w:tc>
          <w:tcPr>
            <w:tcW w:w="1800" w:type="dxa"/>
            <w:tcBorders>
              <w:top w:val="nil"/>
              <w:left w:val="nil"/>
              <w:bottom w:val="single" w:sz="4" w:space="0" w:color="auto"/>
              <w:right w:val="nil"/>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p>
        </w:tc>
        <w:tc>
          <w:tcPr>
            <w:tcW w:w="1440" w:type="dxa"/>
            <w:tcBorders>
              <w:top w:val="nil"/>
              <w:left w:val="nil"/>
              <w:bottom w:val="single" w:sz="4" w:space="0" w:color="auto"/>
              <w:right w:val="nil"/>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p>
        </w:tc>
        <w:tc>
          <w:tcPr>
            <w:tcW w:w="1260" w:type="dxa"/>
            <w:tcBorders>
              <w:top w:val="nil"/>
              <w:left w:val="nil"/>
              <w:bottom w:val="single" w:sz="4" w:space="0" w:color="auto"/>
              <w:right w:val="nil"/>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p>
        </w:tc>
        <w:tc>
          <w:tcPr>
            <w:tcW w:w="1515" w:type="dxa"/>
            <w:gridSpan w:val="2"/>
            <w:tcBorders>
              <w:top w:val="nil"/>
              <w:left w:val="nil"/>
              <w:bottom w:val="single" w:sz="4" w:space="0" w:color="auto"/>
              <w:right w:val="nil"/>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p>
        </w:tc>
        <w:tc>
          <w:tcPr>
            <w:tcW w:w="1005" w:type="dxa"/>
            <w:tcBorders>
              <w:top w:val="nil"/>
              <w:left w:val="nil"/>
              <w:bottom w:val="single" w:sz="4" w:space="0" w:color="auto"/>
              <w:right w:val="nil"/>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p>
        </w:tc>
      </w:tr>
      <w:tr w:rsidR="0074267E" w:rsidRPr="00DC44CD" w:rsidTr="00EB4058">
        <w:trPr>
          <w:trHeight w:val="48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b/>
                <w:color w:val="000000"/>
                <w:sz w:val="16"/>
                <w:szCs w:val="18"/>
                <w:lang w:eastAsia="es-EC"/>
              </w:rPr>
            </w:pPr>
            <w:r w:rsidRPr="00DC44CD">
              <w:rPr>
                <w:rFonts w:eastAsia="Times New Roman" w:cs="Arial"/>
                <w:b/>
                <w:color w:val="000000"/>
                <w:sz w:val="16"/>
                <w:szCs w:val="18"/>
                <w:lang w:eastAsia="es-EC"/>
              </w:rPr>
              <w:t>ACTIVIDAD</w:t>
            </w: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b/>
                <w:color w:val="000000"/>
                <w:sz w:val="16"/>
                <w:szCs w:val="18"/>
                <w:lang w:eastAsia="es-EC"/>
              </w:rPr>
            </w:pPr>
            <w:r w:rsidRPr="00DC44CD">
              <w:rPr>
                <w:rFonts w:eastAsia="Times New Roman" w:cs="Arial"/>
                <w:b/>
                <w:color w:val="000000"/>
                <w:sz w:val="16"/>
                <w:szCs w:val="18"/>
                <w:lang w:eastAsia="es-EC"/>
              </w:rPr>
              <w:t>RESPONSABLE</w:t>
            </w:r>
          </w:p>
        </w:tc>
        <w:tc>
          <w:tcPr>
            <w:tcW w:w="126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b/>
                <w:color w:val="000000"/>
                <w:sz w:val="16"/>
                <w:szCs w:val="18"/>
                <w:lang w:eastAsia="es-EC"/>
              </w:rPr>
            </w:pPr>
            <w:r w:rsidRPr="00DC44CD">
              <w:rPr>
                <w:rFonts w:eastAsia="Times New Roman" w:cs="Arial"/>
                <w:b/>
                <w:color w:val="000000"/>
                <w:sz w:val="16"/>
                <w:szCs w:val="18"/>
                <w:lang w:eastAsia="es-EC"/>
              </w:rPr>
              <w:t>TIEMPO DE EJECUCION</w:t>
            </w:r>
          </w:p>
        </w:tc>
        <w:tc>
          <w:tcPr>
            <w:tcW w:w="72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b/>
                <w:color w:val="000000"/>
                <w:sz w:val="16"/>
                <w:szCs w:val="18"/>
                <w:lang w:eastAsia="es-EC"/>
              </w:rPr>
            </w:pPr>
            <w:r w:rsidRPr="00DC44CD">
              <w:rPr>
                <w:rFonts w:eastAsia="Times New Roman" w:cs="Arial"/>
                <w:b/>
                <w:color w:val="000000"/>
                <w:sz w:val="16"/>
                <w:szCs w:val="18"/>
                <w:lang w:eastAsia="es-EC"/>
              </w:rPr>
              <w:t>COSTO</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b/>
                <w:color w:val="000000"/>
                <w:sz w:val="16"/>
                <w:szCs w:val="18"/>
                <w:lang w:eastAsia="es-EC"/>
              </w:rPr>
            </w:pPr>
            <w:r w:rsidRPr="00DC44CD">
              <w:rPr>
                <w:rFonts w:eastAsia="Times New Roman" w:cs="Arial"/>
                <w:b/>
                <w:color w:val="000000"/>
                <w:sz w:val="16"/>
                <w:szCs w:val="18"/>
                <w:lang w:eastAsia="es-EC"/>
              </w:rPr>
              <w:t>DOCUMENTACION</w:t>
            </w:r>
          </w:p>
        </w:tc>
      </w:tr>
      <w:tr w:rsidR="0074267E" w:rsidRPr="00DC44CD" w:rsidTr="00EB4058">
        <w:trPr>
          <w:trHeight w:val="735"/>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74267E" w:rsidRDefault="0074267E" w:rsidP="00EB4058">
            <w:pPr>
              <w:spacing w:after="0" w:line="240" w:lineRule="auto"/>
              <w:jc w:val="center"/>
              <w:rPr>
                <w:rFonts w:eastAsia="Times New Roman" w:cs="Arial"/>
                <w:color w:val="000000"/>
                <w:sz w:val="18"/>
                <w:szCs w:val="18"/>
                <w:lang w:eastAsia="es-EC"/>
              </w:rPr>
            </w:pPr>
          </w:p>
          <w:p w:rsidR="00DC44CD" w:rsidRDefault="00DC44CD" w:rsidP="00EB4058">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Definición de Objetivos, políticas y perfiles de los vendedores tipo Freelance.</w:t>
            </w:r>
          </w:p>
          <w:p w:rsidR="0074267E" w:rsidRPr="00DC44CD" w:rsidRDefault="0074267E" w:rsidP="00EB4058">
            <w:pPr>
              <w:spacing w:after="0" w:line="240" w:lineRule="auto"/>
              <w:jc w:val="center"/>
              <w:rPr>
                <w:rFonts w:eastAsia="Times New Roman" w:cs="Arial"/>
                <w:color w:val="000000"/>
                <w:sz w:val="18"/>
                <w:szCs w:val="18"/>
                <w:lang w:eastAsia="es-EC"/>
              </w:rPr>
            </w:pP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Gerente de Ventas</w:t>
            </w:r>
          </w:p>
        </w:tc>
        <w:tc>
          <w:tcPr>
            <w:tcW w:w="126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5 al 9 de Julio</w:t>
            </w:r>
            <w:r>
              <w:rPr>
                <w:rFonts w:eastAsia="Times New Roman" w:cs="Arial"/>
                <w:color w:val="000000"/>
                <w:sz w:val="18"/>
                <w:szCs w:val="18"/>
                <w:lang w:eastAsia="es-EC"/>
              </w:rPr>
              <w:t>/10</w:t>
            </w:r>
          </w:p>
        </w:tc>
        <w:tc>
          <w:tcPr>
            <w:tcW w:w="72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$ 100</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74267E"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Políticas</w:t>
            </w:r>
            <w:r w:rsidR="00DC44CD" w:rsidRPr="00DC44CD">
              <w:rPr>
                <w:rFonts w:eastAsia="Times New Roman" w:cs="Arial"/>
                <w:color w:val="000000"/>
                <w:sz w:val="18"/>
                <w:szCs w:val="18"/>
                <w:lang w:eastAsia="es-EC"/>
              </w:rPr>
              <w:t>, objetivos</w:t>
            </w:r>
          </w:p>
        </w:tc>
      </w:tr>
      <w:tr w:rsidR="0074267E" w:rsidRPr="00DC44CD" w:rsidTr="00EB4058">
        <w:trPr>
          <w:trHeight w:val="72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74267E" w:rsidRDefault="0074267E" w:rsidP="00EB4058">
            <w:pPr>
              <w:spacing w:after="0" w:line="240" w:lineRule="auto"/>
              <w:jc w:val="center"/>
              <w:rPr>
                <w:rFonts w:eastAsia="Times New Roman" w:cs="Arial"/>
                <w:color w:val="000000"/>
                <w:sz w:val="18"/>
                <w:szCs w:val="18"/>
                <w:lang w:eastAsia="es-EC"/>
              </w:rPr>
            </w:pPr>
          </w:p>
          <w:p w:rsidR="00DC44CD" w:rsidRDefault="00DC44CD" w:rsidP="00EB4058">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Publicar anuncios en periódicos para realizar entrevistas</w:t>
            </w:r>
            <w:r w:rsidR="0074267E">
              <w:rPr>
                <w:rFonts w:eastAsia="Times New Roman" w:cs="Arial"/>
                <w:color w:val="000000"/>
                <w:sz w:val="18"/>
                <w:szCs w:val="18"/>
                <w:lang w:eastAsia="es-EC"/>
              </w:rPr>
              <w:t>.</w:t>
            </w:r>
          </w:p>
          <w:p w:rsidR="0074267E" w:rsidRPr="00DC44CD" w:rsidRDefault="0074267E" w:rsidP="00EB4058">
            <w:pPr>
              <w:spacing w:after="0" w:line="240" w:lineRule="auto"/>
              <w:jc w:val="center"/>
              <w:rPr>
                <w:rFonts w:eastAsia="Times New Roman" w:cs="Arial"/>
                <w:color w:val="000000"/>
                <w:sz w:val="18"/>
                <w:szCs w:val="18"/>
                <w:lang w:eastAsia="es-EC"/>
              </w:rPr>
            </w:pP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Gerente de Ventas</w:t>
            </w:r>
          </w:p>
        </w:tc>
        <w:tc>
          <w:tcPr>
            <w:tcW w:w="126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12 al 16 de julio</w:t>
            </w:r>
            <w:r>
              <w:rPr>
                <w:rFonts w:eastAsia="Times New Roman" w:cs="Arial"/>
                <w:color w:val="000000"/>
                <w:sz w:val="18"/>
                <w:szCs w:val="18"/>
                <w:lang w:eastAsia="es-EC"/>
              </w:rPr>
              <w:t>/10</w:t>
            </w:r>
          </w:p>
        </w:tc>
        <w:tc>
          <w:tcPr>
            <w:tcW w:w="72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$ 80</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Anuncio publicado</w:t>
            </w:r>
          </w:p>
        </w:tc>
      </w:tr>
      <w:tr w:rsidR="0074267E" w:rsidRPr="00DC44CD" w:rsidTr="00EB4058">
        <w:trPr>
          <w:trHeight w:val="57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DC44CD" w:rsidRPr="00DC44CD" w:rsidRDefault="00DC44CD" w:rsidP="00EB4058">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Entrevistas a los vendedores Freelance</w:t>
            </w: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Gerente de Ventas</w:t>
            </w:r>
          </w:p>
        </w:tc>
        <w:tc>
          <w:tcPr>
            <w:tcW w:w="126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19 al 24 de julio</w:t>
            </w:r>
            <w:r>
              <w:rPr>
                <w:rFonts w:eastAsia="Times New Roman" w:cs="Arial"/>
                <w:color w:val="000000"/>
                <w:sz w:val="18"/>
                <w:szCs w:val="18"/>
                <w:lang w:eastAsia="es-EC"/>
              </w:rPr>
              <w:t>/10</w:t>
            </w:r>
          </w:p>
        </w:tc>
        <w:tc>
          <w:tcPr>
            <w:tcW w:w="72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$ 100</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Documento de perfil de entrevistado</w:t>
            </w:r>
          </w:p>
        </w:tc>
      </w:tr>
      <w:tr w:rsidR="0074267E" w:rsidRPr="00DC44CD" w:rsidTr="00EB4058">
        <w:trPr>
          <w:trHeight w:val="885"/>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74267E" w:rsidRDefault="0074267E" w:rsidP="00EB4058">
            <w:pPr>
              <w:spacing w:after="0" w:line="240" w:lineRule="auto"/>
              <w:jc w:val="center"/>
              <w:rPr>
                <w:rFonts w:eastAsia="Times New Roman" w:cs="Arial"/>
                <w:color w:val="000000"/>
                <w:sz w:val="18"/>
                <w:szCs w:val="18"/>
                <w:lang w:eastAsia="es-EC"/>
              </w:rPr>
            </w:pPr>
          </w:p>
          <w:p w:rsidR="00DC44CD" w:rsidRDefault="00DC44CD" w:rsidP="00EB4058">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Realizar capacitación y orientación de los productos y las políticas de ventas</w:t>
            </w:r>
            <w:r w:rsidR="0074267E">
              <w:rPr>
                <w:rFonts w:eastAsia="Times New Roman" w:cs="Arial"/>
                <w:color w:val="000000"/>
                <w:sz w:val="18"/>
                <w:szCs w:val="18"/>
                <w:lang w:eastAsia="es-EC"/>
              </w:rPr>
              <w:t>.</w:t>
            </w:r>
          </w:p>
          <w:p w:rsidR="0074267E" w:rsidRPr="00DC44CD" w:rsidRDefault="0074267E" w:rsidP="00EB4058">
            <w:pPr>
              <w:spacing w:after="0" w:line="240" w:lineRule="auto"/>
              <w:jc w:val="center"/>
              <w:rPr>
                <w:rFonts w:eastAsia="Times New Roman" w:cs="Arial"/>
                <w:color w:val="000000"/>
                <w:sz w:val="18"/>
                <w:szCs w:val="18"/>
                <w:lang w:eastAsia="es-EC"/>
              </w:rPr>
            </w:pP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Gerente de Ventas</w:t>
            </w:r>
          </w:p>
        </w:tc>
        <w:tc>
          <w:tcPr>
            <w:tcW w:w="126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26 al 30 de julio</w:t>
            </w:r>
            <w:r>
              <w:rPr>
                <w:rFonts w:eastAsia="Times New Roman" w:cs="Arial"/>
                <w:color w:val="000000"/>
                <w:sz w:val="18"/>
                <w:szCs w:val="18"/>
                <w:lang w:eastAsia="es-EC"/>
              </w:rPr>
              <w:t>/10</w:t>
            </w:r>
          </w:p>
        </w:tc>
        <w:tc>
          <w:tcPr>
            <w:tcW w:w="72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$ 300</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xml:space="preserve">Material de propaganda, </w:t>
            </w:r>
            <w:r w:rsidR="0074267E" w:rsidRPr="00DC44CD">
              <w:rPr>
                <w:rFonts w:eastAsia="Times New Roman" w:cs="Arial"/>
                <w:color w:val="000000"/>
                <w:sz w:val="18"/>
                <w:szCs w:val="18"/>
                <w:lang w:eastAsia="es-EC"/>
              </w:rPr>
              <w:t>información</w:t>
            </w:r>
            <w:r w:rsidRPr="00DC44CD">
              <w:rPr>
                <w:rFonts w:eastAsia="Times New Roman" w:cs="Arial"/>
                <w:color w:val="000000"/>
                <w:sz w:val="18"/>
                <w:szCs w:val="18"/>
                <w:lang w:eastAsia="es-EC"/>
              </w:rPr>
              <w:t xml:space="preserve"> técnica.</w:t>
            </w:r>
          </w:p>
        </w:tc>
      </w:tr>
      <w:tr w:rsidR="0074267E" w:rsidRPr="00DC44CD" w:rsidTr="00EB4058">
        <w:trPr>
          <w:trHeight w:val="72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74267E" w:rsidRDefault="0074267E" w:rsidP="00EB4058">
            <w:pPr>
              <w:spacing w:after="0" w:line="240" w:lineRule="auto"/>
              <w:jc w:val="center"/>
              <w:rPr>
                <w:rFonts w:eastAsia="Times New Roman" w:cs="Arial"/>
                <w:color w:val="000000"/>
                <w:sz w:val="18"/>
                <w:szCs w:val="18"/>
                <w:lang w:eastAsia="es-EC"/>
              </w:rPr>
            </w:pPr>
          </w:p>
          <w:p w:rsidR="00DC44CD" w:rsidRDefault="00DC44CD" w:rsidP="00EB4058">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Dar seguimiento al trabajo de los Vendedores “Free-Lance”</w:t>
            </w:r>
            <w:r w:rsidR="0074267E">
              <w:rPr>
                <w:rFonts w:eastAsia="Times New Roman" w:cs="Arial"/>
                <w:color w:val="000000"/>
                <w:sz w:val="18"/>
                <w:szCs w:val="18"/>
                <w:lang w:eastAsia="es-EC"/>
              </w:rPr>
              <w:t>.</w:t>
            </w:r>
          </w:p>
          <w:p w:rsidR="0074267E" w:rsidRPr="00DC44CD" w:rsidRDefault="0074267E" w:rsidP="00EB4058">
            <w:pPr>
              <w:spacing w:after="0" w:line="240" w:lineRule="auto"/>
              <w:jc w:val="center"/>
              <w:rPr>
                <w:rFonts w:eastAsia="Times New Roman" w:cs="Arial"/>
                <w:color w:val="000000"/>
                <w:sz w:val="18"/>
                <w:szCs w:val="18"/>
                <w:lang w:eastAsia="es-EC"/>
              </w:rPr>
            </w:pP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Gerente de Ventas</w:t>
            </w:r>
          </w:p>
        </w:tc>
        <w:tc>
          <w:tcPr>
            <w:tcW w:w="126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Agosto, septiembre y octubre</w:t>
            </w:r>
            <w:r>
              <w:rPr>
                <w:rFonts w:eastAsia="Times New Roman" w:cs="Arial"/>
                <w:color w:val="000000"/>
                <w:sz w:val="18"/>
                <w:szCs w:val="18"/>
                <w:lang w:eastAsia="es-EC"/>
              </w:rPr>
              <w:t>/10</w:t>
            </w:r>
          </w:p>
        </w:tc>
        <w:tc>
          <w:tcPr>
            <w:tcW w:w="72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$ 50</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Registro de los nombres y teléfonos de los contactos</w:t>
            </w:r>
          </w:p>
        </w:tc>
      </w:tr>
      <w:tr w:rsidR="0074267E" w:rsidRPr="00DC44CD" w:rsidTr="00EB4058">
        <w:trPr>
          <w:trHeight w:val="921"/>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DC44CD" w:rsidRPr="00DC44CD" w:rsidRDefault="00DC44CD" w:rsidP="00EB4058">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Entrevistar nuevos Free-Lance al Proyecto.</w:t>
            </w: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Gerente de Ventas</w:t>
            </w:r>
          </w:p>
        </w:tc>
        <w:tc>
          <w:tcPr>
            <w:tcW w:w="126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1 semana</w:t>
            </w:r>
          </w:p>
        </w:tc>
        <w:tc>
          <w:tcPr>
            <w:tcW w:w="72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$ 480</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74267E"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Políticas</w:t>
            </w:r>
            <w:r w:rsidR="00DC44CD" w:rsidRPr="00DC44CD">
              <w:rPr>
                <w:rFonts w:eastAsia="Times New Roman" w:cs="Arial"/>
                <w:color w:val="000000"/>
                <w:sz w:val="18"/>
                <w:szCs w:val="18"/>
                <w:lang w:eastAsia="es-EC"/>
              </w:rPr>
              <w:t>, objetivos, Anuncio publicado, Documento de perfil de entrevistado</w:t>
            </w:r>
          </w:p>
        </w:tc>
      </w:tr>
      <w:tr w:rsidR="0074267E" w:rsidRPr="00DC44CD" w:rsidTr="00EB4058">
        <w:trPr>
          <w:trHeight w:val="874"/>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74267E" w:rsidRDefault="0074267E" w:rsidP="00EB4058">
            <w:pPr>
              <w:spacing w:after="0" w:line="240" w:lineRule="auto"/>
              <w:jc w:val="center"/>
              <w:rPr>
                <w:rFonts w:eastAsia="Times New Roman" w:cs="Arial"/>
                <w:color w:val="000000"/>
                <w:sz w:val="18"/>
                <w:szCs w:val="18"/>
                <w:lang w:eastAsia="es-EC"/>
              </w:rPr>
            </w:pPr>
          </w:p>
          <w:p w:rsidR="00DC44CD" w:rsidRDefault="00DC44CD" w:rsidP="00EB4058">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xml:space="preserve">Revisión de resultados </w:t>
            </w:r>
            <w:r w:rsidR="00EB4058" w:rsidRPr="00DC44CD">
              <w:rPr>
                <w:rFonts w:eastAsia="Times New Roman" w:cs="Arial"/>
                <w:color w:val="000000"/>
                <w:sz w:val="18"/>
                <w:szCs w:val="18"/>
                <w:lang w:eastAsia="es-EC"/>
              </w:rPr>
              <w:t>y mejora</w:t>
            </w:r>
            <w:r w:rsidRPr="00DC44CD">
              <w:rPr>
                <w:rFonts w:eastAsia="Times New Roman" w:cs="Arial"/>
                <w:color w:val="000000"/>
                <w:sz w:val="18"/>
                <w:szCs w:val="18"/>
                <w:lang w:eastAsia="es-EC"/>
              </w:rPr>
              <w:t xml:space="preserve"> del Proyecto “Free-Lance”.</w:t>
            </w:r>
          </w:p>
          <w:p w:rsidR="0074267E" w:rsidRPr="00DC44CD" w:rsidRDefault="0074267E" w:rsidP="00EB4058">
            <w:pPr>
              <w:spacing w:after="0" w:line="240" w:lineRule="auto"/>
              <w:jc w:val="center"/>
              <w:rPr>
                <w:rFonts w:eastAsia="Times New Roman" w:cs="Arial"/>
                <w:color w:val="000000"/>
                <w:sz w:val="18"/>
                <w:szCs w:val="18"/>
                <w:lang w:eastAsia="es-EC"/>
              </w:rPr>
            </w:pPr>
          </w:p>
        </w:tc>
        <w:tc>
          <w:tcPr>
            <w:tcW w:w="1440" w:type="dxa"/>
            <w:tcBorders>
              <w:top w:val="nil"/>
              <w:left w:val="nil"/>
              <w:bottom w:val="single" w:sz="4" w:space="0" w:color="auto"/>
              <w:right w:val="single" w:sz="4" w:space="0" w:color="auto"/>
            </w:tcBorders>
            <w:shd w:val="clear" w:color="auto" w:fill="auto"/>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Gerente de Ventas</w:t>
            </w:r>
          </w:p>
        </w:tc>
        <w:tc>
          <w:tcPr>
            <w:tcW w:w="126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2 semana</w:t>
            </w:r>
          </w:p>
        </w:tc>
        <w:tc>
          <w:tcPr>
            <w:tcW w:w="720" w:type="dxa"/>
            <w:tcBorders>
              <w:top w:val="nil"/>
              <w:left w:val="nil"/>
              <w:bottom w:val="single" w:sz="4" w:space="0" w:color="auto"/>
              <w:right w:val="single" w:sz="4" w:space="0" w:color="auto"/>
            </w:tcBorders>
            <w:shd w:val="clear" w:color="auto" w:fill="auto"/>
            <w:noWrap/>
            <w:vAlign w:val="center"/>
            <w:hideMark/>
          </w:tcPr>
          <w:p w:rsidR="00DC44CD" w:rsidRPr="00DC44CD" w:rsidRDefault="00DC44CD" w:rsidP="0074267E">
            <w:pPr>
              <w:spacing w:after="0" w:line="240" w:lineRule="auto"/>
              <w:jc w:val="center"/>
              <w:rPr>
                <w:rFonts w:eastAsia="Times New Roman" w:cs="Arial"/>
                <w:color w:val="000000"/>
                <w:sz w:val="18"/>
                <w:szCs w:val="18"/>
                <w:lang w:eastAsia="es-EC"/>
              </w:rPr>
            </w:pPr>
            <w:r w:rsidRPr="00DC44CD">
              <w:rPr>
                <w:rFonts w:eastAsia="Times New Roman" w:cs="Arial"/>
                <w:color w:val="000000"/>
                <w:sz w:val="18"/>
                <w:szCs w:val="18"/>
                <w:lang w:eastAsia="es-EC"/>
              </w:rPr>
              <w:t>$ 50</w:t>
            </w:r>
          </w:p>
        </w:tc>
        <w:tc>
          <w:tcPr>
            <w:tcW w:w="1800" w:type="dxa"/>
            <w:gridSpan w:val="2"/>
            <w:tcBorders>
              <w:top w:val="nil"/>
              <w:left w:val="nil"/>
              <w:bottom w:val="single" w:sz="4" w:space="0" w:color="auto"/>
              <w:right w:val="single" w:sz="4" w:space="0" w:color="auto"/>
            </w:tcBorders>
            <w:shd w:val="clear" w:color="auto" w:fill="auto"/>
            <w:vAlign w:val="center"/>
            <w:hideMark/>
          </w:tcPr>
          <w:p w:rsidR="00DC44CD" w:rsidRPr="00DC44CD" w:rsidRDefault="00865259" w:rsidP="0074267E">
            <w:pPr>
              <w:spacing w:after="0" w:line="240" w:lineRule="auto"/>
              <w:jc w:val="center"/>
              <w:rPr>
                <w:rFonts w:eastAsia="Times New Roman" w:cs="Arial"/>
                <w:color w:val="000000"/>
                <w:sz w:val="18"/>
                <w:szCs w:val="18"/>
                <w:lang w:eastAsia="es-EC"/>
              </w:rPr>
            </w:pPr>
            <w:r>
              <w:rPr>
                <w:rFonts w:eastAsia="Times New Roman" w:cs="Arial"/>
                <w:color w:val="000000"/>
                <w:sz w:val="18"/>
                <w:szCs w:val="18"/>
                <w:lang w:eastAsia="es-EC"/>
              </w:rPr>
              <w:t>Estadísticas de ventas</w:t>
            </w:r>
          </w:p>
        </w:tc>
      </w:tr>
    </w:tbl>
    <w:p w:rsidR="009E1926" w:rsidRDefault="009E1926" w:rsidP="00830C0A">
      <w:pPr>
        <w:spacing w:line="480" w:lineRule="auto"/>
        <w:ind w:left="1416"/>
        <w:jc w:val="both"/>
        <w:rPr>
          <w:rFonts w:cs="Arial"/>
          <w:szCs w:val="24"/>
        </w:rPr>
      </w:pPr>
    </w:p>
    <w:p w:rsidR="009B5125" w:rsidRDefault="009B5125" w:rsidP="00EB4058">
      <w:pPr>
        <w:spacing w:after="0" w:line="480" w:lineRule="auto"/>
        <w:ind w:left="990"/>
        <w:jc w:val="both"/>
        <w:rPr>
          <w:rFonts w:cs="Arial"/>
          <w:szCs w:val="24"/>
        </w:rPr>
      </w:pPr>
      <w:r>
        <w:rPr>
          <w:rFonts w:cs="Arial"/>
          <w:szCs w:val="24"/>
        </w:rPr>
        <w:lastRenderedPageBreak/>
        <w:t>Las políticas y objetivos, entrevistas y resultados obtenidos s</w:t>
      </w:r>
      <w:r w:rsidR="00C80768">
        <w:rPr>
          <w:rFonts w:cs="Arial"/>
          <w:szCs w:val="24"/>
        </w:rPr>
        <w:t>e</w:t>
      </w:r>
      <w:r>
        <w:rPr>
          <w:rFonts w:cs="Arial"/>
          <w:szCs w:val="24"/>
        </w:rPr>
        <w:t xml:space="preserve"> </w:t>
      </w:r>
      <w:r w:rsidR="00C80768">
        <w:rPr>
          <w:rFonts w:cs="Arial"/>
          <w:szCs w:val="24"/>
        </w:rPr>
        <w:t xml:space="preserve">observan </w:t>
      </w:r>
      <w:r>
        <w:rPr>
          <w:rFonts w:cs="Arial"/>
          <w:szCs w:val="24"/>
        </w:rPr>
        <w:t xml:space="preserve">en el </w:t>
      </w:r>
      <w:r w:rsidR="001548A5" w:rsidRPr="001548A5">
        <w:rPr>
          <w:rFonts w:cs="Arial"/>
          <w:i/>
          <w:szCs w:val="24"/>
        </w:rPr>
        <w:t>ANEXO 3</w:t>
      </w:r>
      <w:r>
        <w:rPr>
          <w:rFonts w:cs="Arial"/>
          <w:szCs w:val="24"/>
        </w:rPr>
        <w:t>.</w:t>
      </w:r>
    </w:p>
    <w:p w:rsidR="00EB4058" w:rsidRDefault="00EB4058" w:rsidP="003D7A6E">
      <w:pPr>
        <w:spacing w:after="0" w:line="480" w:lineRule="auto"/>
        <w:ind w:left="994"/>
        <w:jc w:val="both"/>
        <w:rPr>
          <w:rFonts w:cs="Arial"/>
          <w:szCs w:val="24"/>
        </w:rPr>
      </w:pPr>
    </w:p>
    <w:p w:rsidR="00711B8A" w:rsidRPr="00C45247" w:rsidRDefault="00C45247" w:rsidP="003D7A6E">
      <w:pPr>
        <w:spacing w:after="0" w:line="480" w:lineRule="auto"/>
        <w:ind w:left="990"/>
        <w:rPr>
          <w:b/>
        </w:rPr>
      </w:pPr>
      <w:r>
        <w:rPr>
          <w:b/>
        </w:rPr>
        <w:t>Iniciativa número 8</w:t>
      </w:r>
    </w:p>
    <w:p w:rsidR="00711B8A" w:rsidRDefault="00711B8A" w:rsidP="003D7A6E">
      <w:pPr>
        <w:spacing w:after="0" w:line="480" w:lineRule="auto"/>
        <w:ind w:left="990"/>
        <w:jc w:val="both"/>
        <w:rPr>
          <w:rFonts w:cs="Arial"/>
          <w:b/>
          <w:szCs w:val="24"/>
        </w:rPr>
      </w:pPr>
      <w:r w:rsidRPr="00830C0A">
        <w:rPr>
          <w:rFonts w:cs="Arial"/>
          <w:b/>
          <w:szCs w:val="24"/>
        </w:rPr>
        <w:t xml:space="preserve">Programa de </w:t>
      </w:r>
      <w:r>
        <w:rPr>
          <w:rFonts w:cs="Arial"/>
          <w:b/>
          <w:szCs w:val="24"/>
        </w:rPr>
        <w:t>visitas postventas</w:t>
      </w:r>
    </w:p>
    <w:p w:rsidR="00711B8A" w:rsidRDefault="00711B8A" w:rsidP="003D7A6E">
      <w:pPr>
        <w:spacing w:after="0" w:line="480" w:lineRule="auto"/>
        <w:ind w:left="990"/>
        <w:jc w:val="both"/>
        <w:rPr>
          <w:rFonts w:cs="Arial"/>
          <w:szCs w:val="24"/>
        </w:rPr>
      </w:pPr>
      <w:r w:rsidRPr="000A403A">
        <w:rPr>
          <w:rFonts w:cs="Arial"/>
          <w:szCs w:val="24"/>
        </w:rPr>
        <w:t>Con base a la situación actual</w:t>
      </w:r>
      <w:r>
        <w:rPr>
          <w:rFonts w:cs="Arial"/>
          <w:szCs w:val="24"/>
        </w:rPr>
        <w:t>,</w:t>
      </w:r>
      <w:r w:rsidRPr="000A403A">
        <w:rPr>
          <w:rFonts w:cs="Arial"/>
          <w:szCs w:val="24"/>
        </w:rPr>
        <w:t xml:space="preserve"> la empresa </w:t>
      </w:r>
      <w:r>
        <w:rPr>
          <w:rFonts w:cs="Arial"/>
          <w:szCs w:val="24"/>
        </w:rPr>
        <w:t xml:space="preserve">requiere </w:t>
      </w:r>
      <w:r w:rsidRPr="00711B8A">
        <w:rPr>
          <w:rFonts w:cs="Arial"/>
          <w:szCs w:val="24"/>
        </w:rPr>
        <w:t>cumplir con el objetivo de mantene</w:t>
      </w:r>
      <w:r w:rsidR="00C80768">
        <w:rPr>
          <w:rFonts w:cs="Arial"/>
          <w:szCs w:val="24"/>
        </w:rPr>
        <w:t xml:space="preserve">r el 100% de los clientes </w:t>
      </w:r>
      <w:r w:rsidR="00EB4058">
        <w:rPr>
          <w:rFonts w:cs="Arial"/>
          <w:szCs w:val="24"/>
        </w:rPr>
        <w:t xml:space="preserve">y </w:t>
      </w:r>
      <w:r w:rsidR="00EB4058" w:rsidRPr="00711B8A">
        <w:rPr>
          <w:rFonts w:cs="Arial"/>
          <w:szCs w:val="24"/>
        </w:rPr>
        <w:t>poder</w:t>
      </w:r>
      <w:r>
        <w:rPr>
          <w:rFonts w:cs="Arial"/>
          <w:szCs w:val="24"/>
        </w:rPr>
        <w:t xml:space="preserve"> realizar </w:t>
      </w:r>
      <w:r w:rsidRPr="00711B8A">
        <w:rPr>
          <w:rFonts w:cs="Arial"/>
          <w:szCs w:val="24"/>
        </w:rPr>
        <w:t>futuras ventas.</w:t>
      </w:r>
      <w:r>
        <w:rPr>
          <w:rFonts w:cs="Arial"/>
          <w:szCs w:val="24"/>
        </w:rPr>
        <w:t xml:space="preserve"> </w:t>
      </w:r>
      <w:r w:rsidR="00AC5194">
        <w:rPr>
          <w:rFonts w:cs="Arial"/>
          <w:szCs w:val="24"/>
        </w:rPr>
        <w:t>Por lo que a continuación se define un procedimiento para hacer visitas pos</w:t>
      </w:r>
      <w:r w:rsidR="00C80768">
        <w:rPr>
          <w:rFonts w:cs="Arial"/>
          <w:szCs w:val="24"/>
        </w:rPr>
        <w:t>t</w:t>
      </w:r>
      <w:r w:rsidR="00AC5194">
        <w:rPr>
          <w:rFonts w:cs="Arial"/>
          <w:szCs w:val="24"/>
        </w:rPr>
        <w:t>ventas efectivas:</w:t>
      </w:r>
    </w:p>
    <w:p w:rsidR="00EB4058" w:rsidRDefault="00EB4058" w:rsidP="003D7A6E">
      <w:pPr>
        <w:spacing w:after="0" w:line="480" w:lineRule="auto"/>
        <w:ind w:left="994"/>
        <w:jc w:val="both"/>
        <w:rPr>
          <w:rFonts w:cs="Arial"/>
          <w:szCs w:val="24"/>
        </w:rPr>
      </w:pPr>
    </w:p>
    <w:p w:rsidR="00711B8A" w:rsidRPr="00AC5194" w:rsidRDefault="003D7A6E" w:rsidP="003D7A6E">
      <w:pPr>
        <w:pStyle w:val="Prrafodelista"/>
        <w:spacing w:after="0" w:line="480" w:lineRule="auto"/>
        <w:ind w:left="990"/>
        <w:jc w:val="both"/>
        <w:rPr>
          <w:szCs w:val="24"/>
        </w:rPr>
      </w:pPr>
      <w:r>
        <w:rPr>
          <w:szCs w:val="24"/>
        </w:rPr>
        <w:t xml:space="preserve">1. </w:t>
      </w:r>
      <w:r w:rsidR="00711B8A" w:rsidRPr="00AC5194">
        <w:rPr>
          <w:szCs w:val="24"/>
        </w:rPr>
        <w:t xml:space="preserve">Se programa </w:t>
      </w:r>
      <w:r w:rsidR="00AC5194" w:rsidRPr="00AC5194">
        <w:rPr>
          <w:szCs w:val="24"/>
        </w:rPr>
        <w:t>la visita</w:t>
      </w:r>
      <w:r w:rsidR="00711B8A" w:rsidRPr="00AC5194">
        <w:rPr>
          <w:szCs w:val="24"/>
        </w:rPr>
        <w:t xml:space="preserve"> </w:t>
      </w:r>
      <w:r w:rsidR="00DA5B9D">
        <w:rPr>
          <w:szCs w:val="24"/>
        </w:rPr>
        <w:t xml:space="preserve">definiendo la fecha </w:t>
      </w:r>
      <w:r w:rsidR="00711B8A" w:rsidRPr="00AC5194">
        <w:rPr>
          <w:szCs w:val="24"/>
        </w:rPr>
        <w:t>con una semana de anticipación con el administrador de la finca (clien</w:t>
      </w:r>
      <w:r w:rsidR="00C80768">
        <w:rPr>
          <w:szCs w:val="24"/>
        </w:rPr>
        <w:t xml:space="preserve">te), </w:t>
      </w:r>
      <w:r>
        <w:rPr>
          <w:szCs w:val="24"/>
        </w:rPr>
        <w:t>luego la</w:t>
      </w:r>
      <w:r w:rsidR="00C80768">
        <w:rPr>
          <w:szCs w:val="24"/>
        </w:rPr>
        <w:t xml:space="preserve"> empresa envía</w:t>
      </w:r>
      <w:r w:rsidR="00711B8A" w:rsidRPr="00AC5194">
        <w:rPr>
          <w:szCs w:val="24"/>
        </w:rPr>
        <w:t xml:space="preserve"> un técnico agrícola especializado en banano a recorrer la plantación y </w:t>
      </w:r>
      <w:r w:rsidR="00DA5B9D">
        <w:rPr>
          <w:szCs w:val="24"/>
        </w:rPr>
        <w:t>é</w:t>
      </w:r>
      <w:r w:rsidR="00AC5194" w:rsidRPr="00AC5194">
        <w:rPr>
          <w:szCs w:val="24"/>
        </w:rPr>
        <w:t xml:space="preserve">ste </w:t>
      </w:r>
      <w:r w:rsidR="00DA5B9D">
        <w:rPr>
          <w:szCs w:val="24"/>
        </w:rPr>
        <w:t>debe definir</w:t>
      </w:r>
      <w:r w:rsidR="00711B8A" w:rsidRPr="00AC5194">
        <w:rPr>
          <w:szCs w:val="24"/>
        </w:rPr>
        <w:t xml:space="preserve"> lo siguiente:</w:t>
      </w:r>
    </w:p>
    <w:p w:rsidR="00711B8A" w:rsidRPr="00AC5194" w:rsidRDefault="00711B8A" w:rsidP="003D7A6E">
      <w:pPr>
        <w:pStyle w:val="Prrafodelista"/>
        <w:numPr>
          <w:ilvl w:val="0"/>
          <w:numId w:val="53"/>
        </w:numPr>
        <w:spacing w:after="0" w:line="480" w:lineRule="auto"/>
        <w:jc w:val="both"/>
        <w:rPr>
          <w:szCs w:val="24"/>
        </w:rPr>
      </w:pPr>
      <w:r w:rsidRPr="00AC5194">
        <w:rPr>
          <w:szCs w:val="24"/>
        </w:rPr>
        <w:t>Número de plantas mutantes.</w:t>
      </w:r>
    </w:p>
    <w:p w:rsidR="00711B8A" w:rsidRPr="00AC5194" w:rsidRDefault="00711B8A" w:rsidP="003D7A6E">
      <w:pPr>
        <w:pStyle w:val="Prrafodelista"/>
        <w:numPr>
          <w:ilvl w:val="0"/>
          <w:numId w:val="53"/>
        </w:numPr>
        <w:spacing w:after="0" w:line="480" w:lineRule="auto"/>
        <w:jc w:val="both"/>
        <w:rPr>
          <w:szCs w:val="24"/>
        </w:rPr>
      </w:pPr>
      <w:r w:rsidRPr="00AC5194">
        <w:rPr>
          <w:szCs w:val="24"/>
        </w:rPr>
        <w:t>Falla de siembra.</w:t>
      </w:r>
    </w:p>
    <w:p w:rsidR="00711B8A" w:rsidRPr="00DA5B9D" w:rsidRDefault="00DA5B9D" w:rsidP="003D7A6E">
      <w:pPr>
        <w:spacing w:after="0" w:line="480" w:lineRule="auto"/>
        <w:ind w:left="990"/>
        <w:jc w:val="both"/>
        <w:rPr>
          <w:szCs w:val="24"/>
        </w:rPr>
      </w:pPr>
      <w:r>
        <w:rPr>
          <w:szCs w:val="24"/>
        </w:rPr>
        <w:t>Además debe o</w:t>
      </w:r>
      <w:r w:rsidR="00711B8A" w:rsidRPr="00DA5B9D">
        <w:rPr>
          <w:szCs w:val="24"/>
        </w:rPr>
        <w:t xml:space="preserve">torgar técnica sobre desbancado, </w:t>
      </w:r>
      <w:r>
        <w:rPr>
          <w:szCs w:val="24"/>
        </w:rPr>
        <w:t xml:space="preserve">deshije, manejo de fungicidas, </w:t>
      </w:r>
      <w:r w:rsidR="00711B8A" w:rsidRPr="00DA5B9D">
        <w:rPr>
          <w:szCs w:val="24"/>
        </w:rPr>
        <w:t>herbicidas y entrega</w:t>
      </w:r>
      <w:r>
        <w:rPr>
          <w:szCs w:val="24"/>
        </w:rPr>
        <w:t>r</w:t>
      </w:r>
      <w:r w:rsidR="00711B8A" w:rsidRPr="00DA5B9D">
        <w:rPr>
          <w:szCs w:val="24"/>
        </w:rPr>
        <w:t xml:space="preserve"> </w:t>
      </w:r>
      <w:r>
        <w:rPr>
          <w:szCs w:val="24"/>
        </w:rPr>
        <w:t xml:space="preserve">un </w:t>
      </w:r>
      <w:r w:rsidR="00711B8A" w:rsidRPr="00DA5B9D">
        <w:rPr>
          <w:szCs w:val="24"/>
        </w:rPr>
        <w:t xml:space="preserve">manual de fertilización. </w:t>
      </w:r>
    </w:p>
    <w:p w:rsidR="00AC5194" w:rsidRPr="00AC5194" w:rsidRDefault="00AC5194" w:rsidP="003D7A6E">
      <w:pPr>
        <w:pStyle w:val="Prrafodelista"/>
        <w:spacing w:after="0" w:line="480" w:lineRule="auto"/>
        <w:ind w:left="990"/>
        <w:jc w:val="both"/>
        <w:rPr>
          <w:szCs w:val="24"/>
        </w:rPr>
      </w:pPr>
    </w:p>
    <w:p w:rsidR="00711B8A" w:rsidRPr="00AC5194" w:rsidRDefault="003D7A6E" w:rsidP="003D7A6E">
      <w:pPr>
        <w:pStyle w:val="Prrafodelista"/>
        <w:spacing w:after="0" w:line="480" w:lineRule="auto"/>
        <w:ind w:left="990"/>
        <w:jc w:val="both"/>
        <w:rPr>
          <w:szCs w:val="24"/>
        </w:rPr>
      </w:pPr>
      <w:r>
        <w:rPr>
          <w:szCs w:val="24"/>
        </w:rPr>
        <w:t xml:space="preserve">2. </w:t>
      </w:r>
      <w:r w:rsidR="00711B8A" w:rsidRPr="00AC5194">
        <w:rPr>
          <w:szCs w:val="24"/>
        </w:rPr>
        <w:t xml:space="preserve">El técnico </w:t>
      </w:r>
      <w:r w:rsidR="00DA5B9D">
        <w:rPr>
          <w:szCs w:val="24"/>
        </w:rPr>
        <w:t xml:space="preserve">debe </w:t>
      </w:r>
      <w:r w:rsidR="00711B8A" w:rsidRPr="00AC5194">
        <w:rPr>
          <w:szCs w:val="24"/>
        </w:rPr>
        <w:t>realiza</w:t>
      </w:r>
      <w:r w:rsidR="00DA5B9D">
        <w:rPr>
          <w:szCs w:val="24"/>
        </w:rPr>
        <w:t>r</w:t>
      </w:r>
      <w:r w:rsidR="00711B8A" w:rsidRPr="00AC5194">
        <w:rPr>
          <w:szCs w:val="24"/>
        </w:rPr>
        <w:t xml:space="preserve"> un informe sobre plantas mutantes entregadas u otras observaciones. Luego </w:t>
      </w:r>
      <w:r w:rsidR="00697FEC">
        <w:rPr>
          <w:szCs w:val="24"/>
        </w:rPr>
        <w:t>entregar</w:t>
      </w:r>
      <w:r w:rsidR="00711B8A" w:rsidRPr="00AC5194">
        <w:rPr>
          <w:szCs w:val="24"/>
        </w:rPr>
        <w:t xml:space="preserve"> una copia de dicho informe al cliente y a</w:t>
      </w:r>
      <w:r w:rsidR="00AC5194">
        <w:rPr>
          <w:szCs w:val="24"/>
        </w:rPr>
        <w:t xml:space="preserve"> </w:t>
      </w:r>
      <w:r w:rsidR="00711B8A" w:rsidRPr="00AC5194">
        <w:rPr>
          <w:szCs w:val="24"/>
        </w:rPr>
        <w:t>l</w:t>
      </w:r>
      <w:r w:rsidR="00AC5194">
        <w:rPr>
          <w:szCs w:val="24"/>
        </w:rPr>
        <w:t>a</w:t>
      </w:r>
      <w:r w:rsidR="00711B8A" w:rsidRPr="00AC5194">
        <w:rPr>
          <w:szCs w:val="24"/>
        </w:rPr>
        <w:t xml:space="preserve"> empresa. (V</w:t>
      </w:r>
      <w:r w:rsidR="001548A5">
        <w:rPr>
          <w:szCs w:val="24"/>
        </w:rPr>
        <w:t>er</w:t>
      </w:r>
      <w:r w:rsidR="00711B8A" w:rsidRPr="00AC5194">
        <w:rPr>
          <w:szCs w:val="24"/>
        </w:rPr>
        <w:t xml:space="preserve"> </w:t>
      </w:r>
      <w:r w:rsidR="001548A5" w:rsidRPr="001548A5">
        <w:rPr>
          <w:i/>
          <w:szCs w:val="24"/>
        </w:rPr>
        <w:t>ANEXO 4</w:t>
      </w:r>
      <w:r w:rsidR="00711B8A" w:rsidRPr="00AC5194">
        <w:rPr>
          <w:szCs w:val="24"/>
        </w:rPr>
        <w:t>)</w:t>
      </w:r>
    </w:p>
    <w:p w:rsidR="003D7A6E" w:rsidRPr="00680E7B" w:rsidRDefault="0084633C" w:rsidP="003D7A6E">
      <w:pPr>
        <w:spacing w:after="0" w:line="480" w:lineRule="auto"/>
        <w:ind w:left="994"/>
        <w:rPr>
          <w:rFonts w:cs="Arial"/>
          <w:b/>
          <w:szCs w:val="24"/>
        </w:rPr>
      </w:pPr>
      <w:r>
        <w:rPr>
          <w:rFonts w:cs="Arial"/>
          <w:b/>
          <w:szCs w:val="24"/>
        </w:rPr>
        <w:lastRenderedPageBreak/>
        <w:t>Cont</w:t>
      </w:r>
      <w:r w:rsidR="003D7A6E">
        <w:rPr>
          <w:rFonts w:cs="Arial"/>
          <w:b/>
          <w:szCs w:val="24"/>
        </w:rPr>
        <w:t>rol de iniciativas estratégicas</w:t>
      </w:r>
    </w:p>
    <w:tbl>
      <w:tblPr>
        <w:tblpPr w:leftFromText="141" w:rightFromText="141" w:vertAnchor="text" w:horzAnchor="page" w:tblpX="3421" w:tblpY="320"/>
        <w:tblW w:w="7110" w:type="dxa"/>
        <w:tblCellMar>
          <w:left w:w="70" w:type="dxa"/>
          <w:right w:w="70" w:type="dxa"/>
        </w:tblCellMar>
        <w:tblLook w:val="04A0"/>
      </w:tblPr>
      <w:tblGrid>
        <w:gridCol w:w="2160"/>
        <w:gridCol w:w="1350"/>
        <w:gridCol w:w="1620"/>
        <w:gridCol w:w="630"/>
        <w:gridCol w:w="720"/>
        <w:gridCol w:w="630"/>
      </w:tblGrid>
      <w:tr w:rsidR="003D7A6E" w:rsidRPr="00652A4C" w:rsidTr="003D7A6E">
        <w:trPr>
          <w:trHeight w:val="451"/>
        </w:trPr>
        <w:tc>
          <w:tcPr>
            <w:tcW w:w="7110" w:type="dxa"/>
            <w:gridSpan w:val="6"/>
            <w:tcBorders>
              <w:top w:val="single" w:sz="4" w:space="0" w:color="auto"/>
              <w:left w:val="single" w:sz="4" w:space="0" w:color="auto"/>
              <w:bottom w:val="single" w:sz="4" w:space="0" w:color="auto"/>
              <w:right w:val="single" w:sz="4" w:space="0" w:color="000000"/>
            </w:tcBorders>
            <w:shd w:val="clear" w:color="auto" w:fill="4F81BD"/>
            <w:vAlign w:val="center"/>
            <w:hideMark/>
          </w:tcPr>
          <w:p w:rsidR="003D7A6E" w:rsidRPr="00652A4C" w:rsidRDefault="003D7A6E" w:rsidP="003D7A6E">
            <w:pPr>
              <w:spacing w:after="0" w:line="240" w:lineRule="auto"/>
              <w:jc w:val="center"/>
              <w:rPr>
                <w:rFonts w:eastAsia="Times New Roman" w:cs="Arial"/>
                <w:b/>
                <w:bCs/>
                <w:color w:val="FFFFFF"/>
                <w:sz w:val="22"/>
                <w:szCs w:val="22"/>
                <w:lang w:eastAsia="es-EC"/>
              </w:rPr>
            </w:pPr>
            <w:r w:rsidRPr="00652A4C">
              <w:rPr>
                <w:rFonts w:eastAsia="Times New Roman" w:cs="Arial"/>
                <w:b/>
                <w:bCs/>
                <w:color w:val="FFFFFF"/>
                <w:szCs w:val="22"/>
                <w:lang w:eastAsia="es-EC"/>
              </w:rPr>
              <w:t>Control de iniciativas</w:t>
            </w:r>
          </w:p>
        </w:tc>
      </w:tr>
      <w:tr w:rsidR="003D7A6E" w:rsidRPr="00652A4C" w:rsidTr="003D7A6E">
        <w:trPr>
          <w:trHeight w:val="182"/>
        </w:trPr>
        <w:tc>
          <w:tcPr>
            <w:tcW w:w="2160" w:type="dxa"/>
            <w:tcBorders>
              <w:top w:val="nil"/>
              <w:left w:val="nil"/>
              <w:bottom w:val="nil"/>
              <w:right w:val="nil"/>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1350" w:type="dxa"/>
            <w:tcBorders>
              <w:top w:val="nil"/>
              <w:left w:val="nil"/>
              <w:bottom w:val="nil"/>
              <w:right w:val="nil"/>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1620" w:type="dxa"/>
            <w:tcBorders>
              <w:top w:val="nil"/>
              <w:left w:val="nil"/>
              <w:bottom w:val="nil"/>
              <w:right w:val="nil"/>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630" w:type="dxa"/>
            <w:tcBorders>
              <w:top w:val="nil"/>
              <w:left w:val="nil"/>
              <w:bottom w:val="nil"/>
              <w:right w:val="nil"/>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720" w:type="dxa"/>
            <w:tcBorders>
              <w:top w:val="nil"/>
              <w:left w:val="nil"/>
              <w:bottom w:val="nil"/>
              <w:right w:val="nil"/>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630" w:type="dxa"/>
            <w:tcBorders>
              <w:top w:val="nil"/>
              <w:left w:val="nil"/>
              <w:bottom w:val="nil"/>
              <w:right w:val="nil"/>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r>
      <w:tr w:rsidR="003D7A6E" w:rsidRPr="00652A4C" w:rsidTr="003D7A6E">
        <w:trPr>
          <w:trHeight w:val="56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b/>
                <w:bCs/>
                <w:sz w:val="20"/>
                <w:szCs w:val="20"/>
                <w:lang w:eastAsia="es-EC"/>
              </w:rPr>
            </w:pPr>
            <w:r w:rsidRPr="00652A4C">
              <w:rPr>
                <w:rFonts w:eastAsia="Times New Roman" w:cs="Arial"/>
                <w:b/>
                <w:bCs/>
                <w:sz w:val="20"/>
                <w:szCs w:val="20"/>
                <w:lang w:eastAsia="es-EC"/>
              </w:rPr>
              <w:t>Iniciativas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b/>
                <w:bCs/>
                <w:sz w:val="20"/>
                <w:szCs w:val="20"/>
                <w:lang w:eastAsia="es-EC"/>
              </w:rPr>
            </w:pPr>
            <w:r w:rsidRPr="00652A4C">
              <w:rPr>
                <w:rFonts w:eastAsia="Times New Roman" w:cs="Arial"/>
                <w:b/>
                <w:bCs/>
                <w:sz w:val="20"/>
                <w:szCs w:val="20"/>
                <w:lang w:eastAsia="es-EC"/>
              </w:rPr>
              <w:t>Avance</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3D7A6E" w:rsidRPr="00652A4C" w:rsidRDefault="003D7A6E" w:rsidP="003D7A6E">
            <w:pPr>
              <w:spacing w:after="0" w:line="240" w:lineRule="auto"/>
              <w:jc w:val="center"/>
              <w:rPr>
                <w:rFonts w:eastAsia="Times New Roman" w:cs="Arial"/>
                <w:b/>
                <w:bCs/>
                <w:sz w:val="20"/>
                <w:szCs w:val="20"/>
                <w:lang w:eastAsia="es-EC"/>
              </w:rPr>
            </w:pPr>
            <w:r w:rsidRPr="00652A4C">
              <w:rPr>
                <w:rFonts w:eastAsia="Times New Roman" w:cs="Arial"/>
                <w:b/>
                <w:bCs/>
                <w:sz w:val="20"/>
                <w:szCs w:val="20"/>
                <w:lang w:eastAsia="es-EC"/>
              </w:rPr>
              <w:t>Observaciones</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b/>
                <w:bCs/>
                <w:sz w:val="22"/>
                <w:szCs w:val="22"/>
                <w:lang w:eastAsia="es-EC"/>
              </w:rPr>
            </w:pPr>
            <w:r w:rsidRPr="00652A4C">
              <w:rPr>
                <w:rFonts w:eastAsia="Times New Roman" w:cs="Arial"/>
                <w:b/>
                <w:bCs/>
                <w:sz w:val="22"/>
                <w:szCs w:val="22"/>
                <w:lang w:eastAsia="es-EC"/>
              </w:rPr>
              <w:t>Ago.</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b/>
                <w:bCs/>
                <w:sz w:val="22"/>
                <w:szCs w:val="22"/>
                <w:lang w:eastAsia="es-EC"/>
              </w:rPr>
            </w:pPr>
            <w:r w:rsidRPr="00652A4C">
              <w:rPr>
                <w:rFonts w:eastAsia="Times New Roman" w:cs="Arial"/>
                <w:b/>
                <w:bCs/>
                <w:sz w:val="22"/>
                <w:szCs w:val="22"/>
                <w:lang w:eastAsia="es-EC"/>
              </w:rPr>
              <w:t>Sep.</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b/>
                <w:bCs/>
                <w:sz w:val="22"/>
                <w:szCs w:val="22"/>
                <w:lang w:eastAsia="es-EC"/>
              </w:rPr>
            </w:pPr>
            <w:r w:rsidRPr="00652A4C">
              <w:rPr>
                <w:rFonts w:eastAsia="Times New Roman" w:cs="Arial"/>
                <w:b/>
                <w:bCs/>
                <w:sz w:val="22"/>
                <w:szCs w:val="22"/>
                <w:lang w:eastAsia="es-EC"/>
              </w:rPr>
              <w:t>Oct.</w:t>
            </w:r>
          </w:p>
        </w:tc>
      </w:tr>
      <w:tr w:rsidR="003D7A6E" w:rsidRPr="00652A4C" w:rsidTr="003D7A6E">
        <w:trPr>
          <w:trHeight w:val="582"/>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Cuadro de compra, despacho y no atendidos</w:t>
            </w:r>
          </w:p>
        </w:tc>
        <w:tc>
          <w:tcPr>
            <w:tcW w:w="135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Desarrollado</w:t>
            </w:r>
          </w:p>
        </w:tc>
        <w:tc>
          <w:tcPr>
            <w:tcW w:w="162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Ya está en marcha</w:t>
            </w:r>
          </w:p>
        </w:tc>
        <w:tc>
          <w:tcPr>
            <w:tcW w:w="63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72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r w:rsidRPr="00652A4C">
              <w:rPr>
                <w:rFonts w:eastAsia="Times New Roman" w:cs="Arial"/>
                <w:sz w:val="22"/>
                <w:szCs w:val="22"/>
                <w:lang w:eastAsia="es-EC"/>
              </w:rPr>
              <w:t>x</w:t>
            </w:r>
          </w:p>
        </w:tc>
        <w:tc>
          <w:tcPr>
            <w:tcW w:w="63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r>
      <w:tr w:rsidR="003D7A6E" w:rsidRPr="00652A4C" w:rsidTr="003D7A6E">
        <w:trPr>
          <w:trHeight w:val="467"/>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Sistema de planificación de labores</w:t>
            </w:r>
          </w:p>
        </w:tc>
        <w:tc>
          <w:tcPr>
            <w:tcW w:w="1350" w:type="dxa"/>
            <w:tcBorders>
              <w:top w:val="nil"/>
              <w:left w:val="nil"/>
              <w:bottom w:val="single" w:sz="4" w:space="0" w:color="auto"/>
              <w:right w:val="single" w:sz="4" w:space="0" w:color="auto"/>
            </w:tcBorders>
            <w:shd w:val="clear" w:color="auto" w:fill="auto"/>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Desarrollado</w:t>
            </w:r>
          </w:p>
        </w:tc>
        <w:tc>
          <w:tcPr>
            <w:tcW w:w="162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Pr>
                <w:rFonts w:eastAsia="Times New Roman" w:cs="Arial"/>
                <w:sz w:val="20"/>
                <w:szCs w:val="20"/>
                <w:lang w:eastAsia="es-EC"/>
              </w:rPr>
              <w:t xml:space="preserve">Ya está en </w:t>
            </w:r>
            <w:r w:rsidRPr="00652A4C">
              <w:rPr>
                <w:rFonts w:eastAsia="Times New Roman" w:cs="Arial"/>
                <w:sz w:val="20"/>
                <w:szCs w:val="20"/>
                <w:lang w:eastAsia="es-EC"/>
              </w:rPr>
              <w:t xml:space="preserve"> marcha</w:t>
            </w:r>
          </w:p>
        </w:tc>
        <w:tc>
          <w:tcPr>
            <w:tcW w:w="63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72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r w:rsidRPr="00652A4C">
              <w:rPr>
                <w:rFonts w:eastAsia="Times New Roman" w:cs="Arial"/>
                <w:sz w:val="22"/>
                <w:szCs w:val="22"/>
                <w:lang w:eastAsia="es-EC"/>
              </w:rPr>
              <w:t>x</w:t>
            </w:r>
          </w:p>
        </w:tc>
        <w:tc>
          <w:tcPr>
            <w:tcW w:w="63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r>
      <w:tr w:rsidR="003D7A6E" w:rsidRPr="00652A4C" w:rsidTr="003D7A6E">
        <w:trPr>
          <w:trHeight w:val="565"/>
        </w:trPr>
        <w:tc>
          <w:tcPr>
            <w:tcW w:w="2160" w:type="dxa"/>
            <w:tcBorders>
              <w:top w:val="nil"/>
              <w:left w:val="single" w:sz="4" w:space="0" w:color="auto"/>
              <w:bottom w:val="single" w:sz="4" w:space="0" w:color="auto"/>
              <w:right w:val="single" w:sz="4" w:space="0" w:color="auto"/>
            </w:tcBorders>
            <w:shd w:val="clear" w:color="auto" w:fill="auto"/>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Programa free Lance</w:t>
            </w:r>
          </w:p>
        </w:tc>
        <w:tc>
          <w:tcPr>
            <w:tcW w:w="1350" w:type="dxa"/>
            <w:tcBorders>
              <w:top w:val="nil"/>
              <w:left w:val="nil"/>
              <w:bottom w:val="single" w:sz="4" w:space="0" w:color="auto"/>
              <w:right w:val="single" w:sz="4" w:space="0" w:color="auto"/>
            </w:tcBorders>
            <w:shd w:val="clear" w:color="auto" w:fill="auto"/>
            <w:vAlign w:val="center"/>
            <w:hideMark/>
          </w:tcPr>
          <w:p w:rsidR="003D7A6E" w:rsidRPr="00652A4C" w:rsidRDefault="003D7A6E" w:rsidP="003D7A6E">
            <w:pPr>
              <w:spacing w:after="0" w:line="240" w:lineRule="auto"/>
              <w:jc w:val="center"/>
              <w:rPr>
                <w:rFonts w:eastAsia="Times New Roman" w:cs="Arial"/>
                <w:sz w:val="20"/>
                <w:szCs w:val="20"/>
                <w:lang w:eastAsia="es-EC"/>
              </w:rPr>
            </w:pPr>
            <w:r>
              <w:rPr>
                <w:rFonts w:eastAsia="Times New Roman" w:cs="Arial"/>
                <w:sz w:val="20"/>
                <w:szCs w:val="20"/>
                <w:lang w:eastAsia="es-EC"/>
              </w:rPr>
              <w:t>D</w:t>
            </w:r>
            <w:r w:rsidRPr="00652A4C">
              <w:rPr>
                <w:rFonts w:eastAsia="Times New Roman" w:cs="Arial"/>
                <w:sz w:val="20"/>
                <w:szCs w:val="20"/>
                <w:lang w:eastAsia="es-EC"/>
              </w:rPr>
              <w:t>esarrollo</w:t>
            </w:r>
          </w:p>
        </w:tc>
        <w:tc>
          <w:tcPr>
            <w:tcW w:w="162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Ya está en marcha</w:t>
            </w:r>
          </w:p>
        </w:tc>
        <w:tc>
          <w:tcPr>
            <w:tcW w:w="63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r w:rsidRPr="00652A4C">
              <w:rPr>
                <w:rFonts w:eastAsia="Times New Roman" w:cs="Arial"/>
                <w:sz w:val="22"/>
                <w:szCs w:val="22"/>
                <w:lang w:eastAsia="es-EC"/>
              </w:rPr>
              <w:t>x</w:t>
            </w:r>
          </w:p>
        </w:tc>
        <w:tc>
          <w:tcPr>
            <w:tcW w:w="72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r>
      <w:tr w:rsidR="003D7A6E" w:rsidRPr="00652A4C" w:rsidTr="003D7A6E">
        <w:trPr>
          <w:trHeight w:val="534"/>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A6E" w:rsidRPr="00652A4C" w:rsidRDefault="003D7A6E" w:rsidP="003D7A6E">
            <w:pPr>
              <w:spacing w:after="0" w:line="240" w:lineRule="auto"/>
              <w:jc w:val="center"/>
              <w:rPr>
                <w:rFonts w:eastAsia="Times New Roman" w:cs="Arial"/>
                <w:sz w:val="20"/>
                <w:szCs w:val="20"/>
                <w:lang w:eastAsia="es-EC"/>
              </w:rPr>
            </w:pPr>
            <w:r>
              <w:rPr>
                <w:rFonts w:eastAsia="Times New Roman" w:cs="Arial"/>
                <w:sz w:val="20"/>
                <w:szCs w:val="20"/>
                <w:lang w:eastAsia="es-EC"/>
              </w:rPr>
              <w:t xml:space="preserve"> Estandarización de tareas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Desarrollado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Ya está en marcha</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r w:rsidRPr="00652A4C">
              <w:rPr>
                <w:rFonts w:eastAsia="Times New Roman" w:cs="Arial"/>
                <w:sz w:val="22"/>
                <w:szCs w:val="22"/>
                <w:lang w:eastAsia="es-EC"/>
              </w:rPr>
              <w:t>x</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r>
      <w:tr w:rsidR="003D7A6E" w:rsidRPr="00652A4C" w:rsidTr="003D7A6E">
        <w:trPr>
          <w:trHeight w:val="63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A6E" w:rsidRDefault="003D7A6E" w:rsidP="003D7A6E">
            <w:pPr>
              <w:spacing w:after="0" w:line="240" w:lineRule="auto"/>
              <w:jc w:val="center"/>
              <w:rPr>
                <w:rFonts w:eastAsia="Times New Roman" w:cs="Arial"/>
                <w:sz w:val="20"/>
                <w:szCs w:val="20"/>
                <w:lang w:eastAsia="es-EC"/>
              </w:rPr>
            </w:pPr>
            <w:r>
              <w:rPr>
                <w:rFonts w:eastAsia="Times New Roman" w:cs="Arial"/>
                <w:sz w:val="20"/>
                <w:szCs w:val="20"/>
                <w:lang w:eastAsia="es-EC"/>
              </w:rPr>
              <w:t xml:space="preserve">Programa de pega de hermanos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Desarrollado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Ya está en marcha</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r w:rsidRPr="00652A4C">
              <w:rPr>
                <w:rFonts w:eastAsia="Times New Roman" w:cs="Arial"/>
                <w:sz w:val="22"/>
                <w:szCs w:val="22"/>
                <w:lang w:eastAsia="es-EC"/>
              </w:rPr>
              <w:t>x</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r>
      <w:tr w:rsidR="003D7A6E" w:rsidRPr="00652A4C" w:rsidTr="003D7A6E">
        <w:trPr>
          <w:trHeight w:val="63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A6E" w:rsidRDefault="003D7A6E" w:rsidP="003D7A6E">
            <w:pPr>
              <w:spacing w:after="0" w:line="240" w:lineRule="auto"/>
              <w:jc w:val="center"/>
              <w:rPr>
                <w:rFonts w:eastAsia="Times New Roman" w:cs="Arial"/>
                <w:sz w:val="20"/>
                <w:szCs w:val="20"/>
                <w:lang w:eastAsia="es-EC"/>
              </w:rPr>
            </w:pPr>
            <w:r>
              <w:rPr>
                <w:rFonts w:eastAsia="Times New Roman" w:cs="Arial"/>
                <w:sz w:val="20"/>
                <w:szCs w:val="20"/>
                <w:lang w:eastAsia="es-EC"/>
              </w:rPr>
              <w:t>Programa de visita postventas</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Desarrollado</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0"/>
                <w:szCs w:val="20"/>
                <w:lang w:eastAsia="es-EC"/>
              </w:rPr>
            </w:pPr>
            <w:r w:rsidRPr="00652A4C">
              <w:rPr>
                <w:rFonts w:eastAsia="Times New Roman" w:cs="Arial"/>
                <w:sz w:val="20"/>
                <w:szCs w:val="20"/>
                <w:lang w:eastAsia="es-EC"/>
              </w:rPr>
              <w:t>Ya está en marcha</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r w:rsidRPr="00652A4C">
              <w:rPr>
                <w:rFonts w:eastAsia="Times New Roman" w:cs="Arial"/>
                <w:sz w:val="22"/>
                <w:szCs w:val="22"/>
                <w:lang w:eastAsia="es-EC"/>
              </w:rPr>
              <w:t>x</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D7A6E" w:rsidRPr="00652A4C" w:rsidRDefault="003D7A6E" w:rsidP="003D7A6E">
            <w:pPr>
              <w:spacing w:after="0" w:line="240" w:lineRule="auto"/>
              <w:jc w:val="center"/>
              <w:rPr>
                <w:rFonts w:eastAsia="Times New Roman" w:cs="Arial"/>
                <w:sz w:val="22"/>
                <w:szCs w:val="22"/>
                <w:lang w:eastAsia="es-EC"/>
              </w:rPr>
            </w:pPr>
          </w:p>
        </w:tc>
      </w:tr>
    </w:tbl>
    <w:p w:rsidR="003D7A6E" w:rsidRDefault="003D7A6E" w:rsidP="003D7A6E">
      <w:pPr>
        <w:spacing w:line="480" w:lineRule="auto"/>
        <w:rPr>
          <w:szCs w:val="24"/>
        </w:rPr>
      </w:pPr>
    </w:p>
    <w:p w:rsidR="003D7A6E" w:rsidRDefault="003D7A6E" w:rsidP="003D7A6E">
      <w:pPr>
        <w:spacing w:line="480" w:lineRule="auto"/>
        <w:rPr>
          <w:szCs w:val="24"/>
        </w:rPr>
      </w:pPr>
    </w:p>
    <w:p w:rsidR="003D7A6E" w:rsidRDefault="003D7A6E" w:rsidP="003D7A6E">
      <w:pPr>
        <w:spacing w:line="480" w:lineRule="auto"/>
        <w:rPr>
          <w:szCs w:val="24"/>
        </w:rPr>
      </w:pPr>
    </w:p>
    <w:p w:rsidR="003D7A6E" w:rsidRDefault="003D7A6E" w:rsidP="003D7A6E">
      <w:pPr>
        <w:spacing w:line="480" w:lineRule="auto"/>
        <w:rPr>
          <w:szCs w:val="24"/>
        </w:rPr>
      </w:pPr>
    </w:p>
    <w:p w:rsidR="003D7A6E" w:rsidRDefault="003D7A6E" w:rsidP="003D7A6E">
      <w:pPr>
        <w:spacing w:line="480" w:lineRule="auto"/>
        <w:rPr>
          <w:szCs w:val="24"/>
        </w:rPr>
      </w:pPr>
    </w:p>
    <w:p w:rsidR="003D7A6E" w:rsidRDefault="003D7A6E" w:rsidP="003D7A6E">
      <w:pPr>
        <w:spacing w:line="480" w:lineRule="auto"/>
        <w:rPr>
          <w:szCs w:val="24"/>
        </w:rPr>
      </w:pPr>
    </w:p>
    <w:p w:rsidR="003D7A6E" w:rsidRDefault="003D7A6E" w:rsidP="003D7A6E">
      <w:pPr>
        <w:spacing w:line="480" w:lineRule="auto"/>
        <w:rPr>
          <w:szCs w:val="24"/>
        </w:rPr>
      </w:pPr>
    </w:p>
    <w:p w:rsidR="003D7A6E" w:rsidRDefault="003D7A6E" w:rsidP="003D7A6E">
      <w:pPr>
        <w:spacing w:line="480" w:lineRule="auto"/>
        <w:rPr>
          <w:szCs w:val="24"/>
        </w:rPr>
      </w:pPr>
    </w:p>
    <w:p w:rsidR="00D25406" w:rsidRDefault="00D25406" w:rsidP="003D7A6E">
      <w:pPr>
        <w:spacing w:after="0" w:line="480" w:lineRule="auto"/>
        <w:ind w:left="994"/>
        <w:rPr>
          <w:rFonts w:cs="Arial"/>
          <w:b/>
          <w:szCs w:val="24"/>
        </w:rPr>
      </w:pPr>
      <w:r>
        <w:rPr>
          <w:rFonts w:cs="Arial"/>
          <w:b/>
          <w:szCs w:val="24"/>
        </w:rPr>
        <w:t>Monitoreo y control</w:t>
      </w:r>
    </w:p>
    <w:p w:rsidR="00D25406" w:rsidRPr="0008640D" w:rsidRDefault="00D25406" w:rsidP="003D7A6E">
      <w:pPr>
        <w:spacing w:line="480" w:lineRule="auto"/>
        <w:ind w:left="990"/>
        <w:jc w:val="both"/>
        <w:rPr>
          <w:rFonts w:cs="Arial"/>
          <w:bCs/>
          <w:i/>
          <w:szCs w:val="24"/>
        </w:rPr>
      </w:pPr>
      <w:r w:rsidRPr="00D25406">
        <w:rPr>
          <w:rFonts w:cs="Arial"/>
          <w:szCs w:val="24"/>
          <w:lang w:val="es-ES"/>
        </w:rPr>
        <w:t>Para lograr resultados que favorezcan a la organización y asegurar que la implementación del sistema de gestión sea sostenible, se deberá seguir el proceso de mejora continua, establecido por Deming, que consiste en los siguientes 4 pasos:</w:t>
      </w:r>
      <w:r>
        <w:rPr>
          <w:rFonts w:cs="Arial"/>
          <w:szCs w:val="24"/>
          <w:lang w:val="es-ES"/>
        </w:rPr>
        <w:t xml:space="preserve"> </w:t>
      </w:r>
      <w:r w:rsidRPr="0052667D">
        <w:rPr>
          <w:rFonts w:cs="Arial"/>
          <w:b/>
          <w:bCs/>
          <w:szCs w:val="24"/>
        </w:rPr>
        <w:t xml:space="preserve">Planear, Hacer, Verificar y Actuar, </w:t>
      </w:r>
      <w:r w:rsidRPr="0052667D">
        <w:rPr>
          <w:rFonts w:cs="Arial"/>
          <w:bCs/>
          <w:szCs w:val="24"/>
        </w:rPr>
        <w:t xml:space="preserve">tal como se muestra en la </w:t>
      </w:r>
      <w:r w:rsidRPr="003D7A6E">
        <w:rPr>
          <w:rFonts w:cs="Arial"/>
          <w:bCs/>
          <w:szCs w:val="24"/>
        </w:rPr>
        <w:t>F</w:t>
      </w:r>
      <w:r w:rsidR="003D7A6E" w:rsidRPr="003D7A6E">
        <w:rPr>
          <w:rFonts w:cs="Arial"/>
          <w:bCs/>
          <w:szCs w:val="24"/>
        </w:rPr>
        <w:t>igura 4.23</w:t>
      </w:r>
      <w:r w:rsidR="003D7A6E">
        <w:rPr>
          <w:rFonts w:cs="Arial"/>
          <w:bCs/>
          <w:szCs w:val="24"/>
        </w:rPr>
        <w:t>.</w:t>
      </w:r>
    </w:p>
    <w:p w:rsidR="00D25406" w:rsidRPr="00D25406" w:rsidRDefault="00D25406" w:rsidP="00D25406">
      <w:pPr>
        <w:spacing w:line="480" w:lineRule="auto"/>
        <w:ind w:left="1440"/>
        <w:jc w:val="both"/>
        <w:rPr>
          <w:rFonts w:cs="Arial"/>
          <w:szCs w:val="24"/>
        </w:rPr>
      </w:pPr>
    </w:p>
    <w:p w:rsidR="00D25406" w:rsidRPr="00D25406" w:rsidRDefault="00D25406" w:rsidP="00D25406">
      <w:pPr>
        <w:spacing w:line="480" w:lineRule="auto"/>
        <w:ind w:left="1440"/>
        <w:rPr>
          <w:rFonts w:cs="Arial"/>
          <w:b/>
          <w:szCs w:val="24"/>
        </w:rPr>
      </w:pPr>
    </w:p>
    <w:p w:rsidR="00D25406" w:rsidRDefault="003D7A6E" w:rsidP="00D25406">
      <w:pPr>
        <w:spacing w:line="480" w:lineRule="auto"/>
        <w:jc w:val="both"/>
        <w:rPr>
          <w:rFonts w:cs="Arial"/>
          <w:b/>
        </w:rPr>
      </w:pPr>
      <w:r>
        <w:rPr>
          <w:rFonts w:cs="Arial"/>
          <w:b/>
          <w:noProof/>
          <w:lang w:eastAsia="es-EC"/>
        </w:rPr>
        <w:lastRenderedPageBreak/>
        <w:drawing>
          <wp:anchor distT="0" distB="0" distL="114300" distR="114300" simplePos="0" relativeHeight="251683328" behindDoc="0" locked="0" layoutInCell="1" allowOverlap="1">
            <wp:simplePos x="0" y="0"/>
            <wp:positionH relativeFrom="column">
              <wp:posOffset>1241425</wp:posOffset>
            </wp:positionH>
            <wp:positionV relativeFrom="paragraph">
              <wp:posOffset>107950</wp:posOffset>
            </wp:positionV>
            <wp:extent cx="3009900" cy="2714625"/>
            <wp:effectExtent l="19050" t="0" r="0" b="0"/>
            <wp:wrapSquare wrapText="bothSides"/>
            <wp:docPr id="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srcRect l="34624" t="9511" r="11745" b="13043"/>
                    <a:stretch>
                      <a:fillRect/>
                    </a:stretch>
                  </pic:blipFill>
                  <pic:spPr bwMode="auto">
                    <a:xfrm>
                      <a:off x="0" y="0"/>
                      <a:ext cx="3009900" cy="2714625"/>
                    </a:xfrm>
                    <a:prstGeom prst="rect">
                      <a:avLst/>
                    </a:prstGeom>
                    <a:noFill/>
                    <a:ln w="9525">
                      <a:noFill/>
                      <a:miter lim="800000"/>
                      <a:headEnd/>
                      <a:tailEnd/>
                    </a:ln>
                  </pic:spPr>
                </pic:pic>
              </a:graphicData>
            </a:graphic>
          </wp:anchor>
        </w:drawing>
      </w:r>
    </w:p>
    <w:p w:rsidR="00D25406" w:rsidRDefault="00D25406" w:rsidP="00D25406">
      <w:pPr>
        <w:spacing w:line="480" w:lineRule="auto"/>
        <w:jc w:val="both"/>
        <w:rPr>
          <w:rFonts w:cs="Arial"/>
          <w:b/>
        </w:rPr>
      </w:pPr>
    </w:p>
    <w:p w:rsidR="00D25406" w:rsidRDefault="00D25406" w:rsidP="00D25406">
      <w:pPr>
        <w:spacing w:line="480" w:lineRule="auto"/>
        <w:jc w:val="both"/>
        <w:rPr>
          <w:rFonts w:cs="Arial"/>
          <w:b/>
        </w:rPr>
      </w:pPr>
    </w:p>
    <w:p w:rsidR="00D25406" w:rsidRDefault="00D25406" w:rsidP="00D25406">
      <w:pPr>
        <w:spacing w:line="480" w:lineRule="auto"/>
        <w:jc w:val="both"/>
        <w:rPr>
          <w:rFonts w:cs="Arial"/>
          <w:b/>
        </w:rPr>
      </w:pPr>
    </w:p>
    <w:p w:rsidR="003D7A6E" w:rsidRDefault="00D25406" w:rsidP="00D25406">
      <w:pPr>
        <w:pStyle w:val="Ttulo1-Tesis"/>
        <w:spacing w:before="0" w:after="0" w:line="240" w:lineRule="auto"/>
        <w:ind w:left="1325"/>
        <w:rPr>
          <w:b w:val="0"/>
        </w:rPr>
      </w:pPr>
      <w:r>
        <w:rPr>
          <w:b w:val="0"/>
        </w:rPr>
        <w:tab/>
      </w:r>
      <w:bookmarkStart w:id="43" w:name="_Toc257748672"/>
      <w:bookmarkStart w:id="44" w:name="_Toc260169395"/>
      <w:bookmarkStart w:id="45" w:name="_Toc260210748"/>
      <w:bookmarkStart w:id="46" w:name="_Toc260241519"/>
      <w:bookmarkStart w:id="47" w:name="_Toc260244805"/>
      <w:bookmarkStart w:id="48" w:name="_Toc257748675"/>
      <w:bookmarkStart w:id="49" w:name="_Toc260169398"/>
      <w:bookmarkStart w:id="50" w:name="_Toc260210751"/>
      <w:bookmarkStart w:id="51" w:name="_Toc260241522"/>
      <w:bookmarkStart w:id="52" w:name="_Toc260244808"/>
    </w:p>
    <w:p w:rsidR="003D7A6E" w:rsidRDefault="003D7A6E" w:rsidP="00D25406">
      <w:pPr>
        <w:pStyle w:val="Ttulo1-Tesis"/>
        <w:spacing w:before="0" w:after="0" w:line="240" w:lineRule="auto"/>
        <w:ind w:left="1325"/>
        <w:rPr>
          <w:b w:val="0"/>
        </w:rPr>
      </w:pPr>
    </w:p>
    <w:p w:rsidR="003D7A6E" w:rsidRDefault="003D7A6E" w:rsidP="00D25406">
      <w:pPr>
        <w:pStyle w:val="Ttulo1-Tesis"/>
        <w:spacing w:before="0" w:after="0" w:line="240" w:lineRule="auto"/>
        <w:ind w:left="1325"/>
        <w:rPr>
          <w:b w:val="0"/>
        </w:rPr>
      </w:pPr>
    </w:p>
    <w:p w:rsidR="003D7A6E" w:rsidRDefault="003D7A6E" w:rsidP="00D25406">
      <w:pPr>
        <w:pStyle w:val="Ttulo1-Tesis"/>
        <w:spacing w:before="0" w:after="0" w:line="240" w:lineRule="auto"/>
        <w:ind w:left="1325"/>
        <w:rPr>
          <w:b w:val="0"/>
        </w:rPr>
      </w:pPr>
    </w:p>
    <w:p w:rsidR="00D25406" w:rsidRPr="003D7A6E" w:rsidRDefault="003D7A6E" w:rsidP="00D25406">
      <w:pPr>
        <w:pStyle w:val="Ttulo1-Tesis"/>
        <w:spacing w:before="0" w:after="0" w:line="240" w:lineRule="auto"/>
        <w:ind w:left="1325"/>
        <w:rPr>
          <w:b w:val="0"/>
          <w:sz w:val="24"/>
          <w:szCs w:val="24"/>
        </w:rPr>
      </w:pPr>
      <w:r>
        <w:rPr>
          <w:b w:val="0"/>
          <w:sz w:val="24"/>
          <w:szCs w:val="24"/>
        </w:rPr>
        <w:t>F</w:t>
      </w:r>
      <w:r w:rsidRPr="003D7A6E">
        <w:rPr>
          <w:b w:val="0"/>
          <w:sz w:val="24"/>
          <w:szCs w:val="24"/>
        </w:rPr>
        <w:t>igura</w:t>
      </w:r>
      <w:bookmarkEnd w:id="43"/>
      <w:bookmarkEnd w:id="44"/>
      <w:bookmarkEnd w:id="45"/>
      <w:bookmarkEnd w:id="46"/>
      <w:bookmarkEnd w:id="47"/>
      <w:r w:rsidR="00A41A9D">
        <w:rPr>
          <w:b w:val="0"/>
          <w:sz w:val="24"/>
          <w:szCs w:val="24"/>
        </w:rPr>
        <w:t xml:space="preserve"> </w:t>
      </w:r>
      <w:r w:rsidRPr="003D7A6E">
        <w:rPr>
          <w:b w:val="0"/>
          <w:sz w:val="24"/>
          <w:szCs w:val="24"/>
        </w:rPr>
        <w:t>4.23.</w:t>
      </w:r>
      <w:r w:rsidRPr="003D7A6E">
        <w:rPr>
          <w:b w:val="0"/>
          <w:i/>
          <w:sz w:val="24"/>
          <w:szCs w:val="24"/>
        </w:rPr>
        <w:t xml:space="preserve"> </w:t>
      </w:r>
      <w:bookmarkStart w:id="53" w:name="_Toc257748673"/>
      <w:bookmarkStart w:id="54" w:name="_Toc260169396"/>
      <w:bookmarkStart w:id="55" w:name="_Toc260210749"/>
      <w:bookmarkStart w:id="56" w:name="_Toc260241520"/>
      <w:bookmarkStart w:id="57" w:name="_Toc260244806"/>
      <w:r w:rsidR="00C87CCF" w:rsidRPr="003D7A6E">
        <w:rPr>
          <w:b w:val="0"/>
          <w:sz w:val="24"/>
          <w:szCs w:val="24"/>
        </w:rPr>
        <w:t xml:space="preserve">CICLO </w:t>
      </w:r>
      <w:bookmarkEnd w:id="53"/>
      <w:bookmarkEnd w:id="54"/>
      <w:bookmarkEnd w:id="55"/>
      <w:bookmarkEnd w:id="56"/>
      <w:bookmarkEnd w:id="57"/>
      <w:r w:rsidR="00C87CCF">
        <w:rPr>
          <w:b w:val="0"/>
          <w:sz w:val="24"/>
          <w:szCs w:val="24"/>
        </w:rPr>
        <w:t>PHVA O CICLO DE D</w:t>
      </w:r>
      <w:r w:rsidR="00C87CCF" w:rsidRPr="003D7A6E">
        <w:rPr>
          <w:b w:val="0"/>
          <w:sz w:val="24"/>
          <w:szCs w:val="24"/>
        </w:rPr>
        <w:t>EMING</w:t>
      </w:r>
    </w:p>
    <w:bookmarkEnd w:id="48"/>
    <w:bookmarkEnd w:id="49"/>
    <w:bookmarkEnd w:id="50"/>
    <w:bookmarkEnd w:id="51"/>
    <w:bookmarkEnd w:id="52"/>
    <w:p w:rsidR="001456DF" w:rsidRDefault="001456DF" w:rsidP="00D25406">
      <w:pPr>
        <w:spacing w:line="480" w:lineRule="auto"/>
        <w:ind w:left="1416"/>
        <w:jc w:val="both"/>
        <w:rPr>
          <w:rFonts w:cs="Arial"/>
          <w:b/>
        </w:rPr>
      </w:pPr>
    </w:p>
    <w:p w:rsidR="00D25406" w:rsidRDefault="00D25406" w:rsidP="003D7A6E">
      <w:pPr>
        <w:spacing w:after="0" w:line="480" w:lineRule="auto"/>
        <w:ind w:left="994"/>
        <w:jc w:val="both"/>
        <w:rPr>
          <w:rFonts w:cs="Arial"/>
          <w:b/>
        </w:rPr>
      </w:pPr>
      <w:r>
        <w:rPr>
          <w:rFonts w:cs="Arial"/>
          <w:b/>
        </w:rPr>
        <w:t>Planear</w:t>
      </w:r>
    </w:p>
    <w:p w:rsidR="00D25406" w:rsidRPr="001456DF" w:rsidRDefault="00D25406" w:rsidP="00B9112F">
      <w:pPr>
        <w:pStyle w:val="Prrafodelista"/>
        <w:spacing w:after="0" w:line="480" w:lineRule="auto"/>
        <w:ind w:left="990"/>
        <w:jc w:val="both"/>
        <w:rPr>
          <w:rFonts w:cs="Arial"/>
        </w:rPr>
      </w:pPr>
      <w:r w:rsidRPr="001456DF">
        <w:rPr>
          <w:rFonts w:cs="Arial"/>
        </w:rPr>
        <w:t>Involucrar a las personas en el mejoramiento continuo de la organización.</w:t>
      </w:r>
    </w:p>
    <w:p w:rsidR="00D25406" w:rsidRPr="001456DF" w:rsidRDefault="00D25406" w:rsidP="00B9112F">
      <w:pPr>
        <w:pStyle w:val="Prrafodelista"/>
        <w:spacing w:after="0" w:line="480" w:lineRule="auto"/>
        <w:ind w:left="990"/>
        <w:jc w:val="both"/>
        <w:rPr>
          <w:rFonts w:cs="Arial"/>
        </w:rPr>
      </w:pPr>
      <w:r w:rsidRPr="001456DF">
        <w:rPr>
          <w:rFonts w:cs="Arial"/>
        </w:rPr>
        <w:t>Recopilar datos, información que permitan analizar la situación de la organización.</w:t>
      </w:r>
    </w:p>
    <w:p w:rsidR="00D25406" w:rsidRPr="001456DF" w:rsidRDefault="00D25406" w:rsidP="00B9112F">
      <w:pPr>
        <w:pStyle w:val="Prrafodelista"/>
        <w:spacing w:after="0" w:line="480" w:lineRule="auto"/>
        <w:ind w:left="990"/>
        <w:jc w:val="both"/>
        <w:rPr>
          <w:rFonts w:cs="Arial"/>
        </w:rPr>
      </w:pPr>
      <w:r w:rsidRPr="001456DF">
        <w:rPr>
          <w:rFonts w:cs="Arial"/>
        </w:rPr>
        <w:t>Desarrollar planes estratégicos.</w:t>
      </w:r>
    </w:p>
    <w:p w:rsidR="00D25406" w:rsidRPr="001456DF" w:rsidRDefault="00D25406" w:rsidP="00B9112F">
      <w:pPr>
        <w:pStyle w:val="Prrafodelista"/>
        <w:spacing w:after="0" w:line="480" w:lineRule="auto"/>
        <w:ind w:left="990"/>
        <w:jc w:val="both"/>
        <w:rPr>
          <w:rFonts w:cs="Arial"/>
        </w:rPr>
      </w:pPr>
      <w:r w:rsidRPr="001456DF">
        <w:rPr>
          <w:rFonts w:cs="Arial"/>
        </w:rPr>
        <w:t>Desarrollar planes de seguimiento.</w:t>
      </w:r>
    </w:p>
    <w:p w:rsidR="00D25406" w:rsidRDefault="00D25406" w:rsidP="00B9112F">
      <w:pPr>
        <w:pStyle w:val="Prrafodelista"/>
        <w:spacing w:after="0" w:line="480" w:lineRule="auto"/>
        <w:ind w:left="990"/>
        <w:jc w:val="both"/>
        <w:rPr>
          <w:rFonts w:cs="Arial"/>
        </w:rPr>
      </w:pPr>
      <w:r w:rsidRPr="001456DF">
        <w:rPr>
          <w:rFonts w:cs="Arial"/>
        </w:rPr>
        <w:t>Determinar responsables.</w:t>
      </w:r>
    </w:p>
    <w:p w:rsidR="003D7A6E" w:rsidRPr="001456DF" w:rsidRDefault="003D7A6E" w:rsidP="003D7A6E">
      <w:pPr>
        <w:pStyle w:val="Prrafodelista"/>
        <w:spacing w:after="0" w:line="480" w:lineRule="auto"/>
        <w:ind w:left="990"/>
        <w:jc w:val="both"/>
        <w:rPr>
          <w:rFonts w:cs="Arial"/>
        </w:rPr>
      </w:pPr>
    </w:p>
    <w:p w:rsidR="00D25406" w:rsidRDefault="00D25406" w:rsidP="003D7A6E">
      <w:pPr>
        <w:spacing w:after="0" w:line="480" w:lineRule="auto"/>
        <w:ind w:left="994"/>
        <w:jc w:val="both"/>
        <w:rPr>
          <w:rFonts w:cs="Arial"/>
          <w:b/>
        </w:rPr>
      </w:pPr>
      <w:r>
        <w:rPr>
          <w:rFonts w:cs="Arial"/>
          <w:b/>
        </w:rPr>
        <w:t>Hacer</w:t>
      </w:r>
    </w:p>
    <w:p w:rsidR="00D25406" w:rsidRPr="001456DF" w:rsidRDefault="00D25406" w:rsidP="00B9112F">
      <w:pPr>
        <w:pStyle w:val="Prrafodelista"/>
        <w:spacing w:after="0" w:line="480" w:lineRule="auto"/>
        <w:ind w:left="994"/>
        <w:jc w:val="both"/>
        <w:rPr>
          <w:rFonts w:cs="Arial"/>
        </w:rPr>
      </w:pPr>
      <w:r w:rsidRPr="001456DF">
        <w:rPr>
          <w:rFonts w:cs="Arial"/>
        </w:rPr>
        <w:t>Determinar causas de los problemas.</w:t>
      </w:r>
    </w:p>
    <w:p w:rsidR="00D25406" w:rsidRDefault="00D25406" w:rsidP="00B9112F">
      <w:pPr>
        <w:pStyle w:val="Prrafodelista"/>
        <w:spacing w:after="0" w:line="480" w:lineRule="auto"/>
        <w:ind w:left="990"/>
        <w:jc w:val="both"/>
        <w:rPr>
          <w:rFonts w:cs="Arial"/>
        </w:rPr>
      </w:pPr>
      <w:r w:rsidRPr="001456DF">
        <w:rPr>
          <w:rFonts w:cs="Arial"/>
        </w:rPr>
        <w:t xml:space="preserve">Implementar </w:t>
      </w:r>
      <w:r w:rsidR="00112F9B">
        <w:rPr>
          <w:rFonts w:cs="Arial"/>
        </w:rPr>
        <w:t>los planes de acción</w:t>
      </w:r>
      <w:r w:rsidRPr="001456DF">
        <w:rPr>
          <w:rFonts w:cs="Arial"/>
        </w:rPr>
        <w:t>.</w:t>
      </w:r>
    </w:p>
    <w:p w:rsidR="00D25406" w:rsidRDefault="00D25406" w:rsidP="003D7A6E">
      <w:pPr>
        <w:spacing w:after="0" w:line="480" w:lineRule="auto"/>
        <w:ind w:left="994"/>
        <w:jc w:val="both"/>
        <w:rPr>
          <w:rFonts w:cs="Arial"/>
          <w:b/>
        </w:rPr>
      </w:pPr>
      <w:r>
        <w:rPr>
          <w:rFonts w:cs="Arial"/>
          <w:b/>
        </w:rPr>
        <w:lastRenderedPageBreak/>
        <w:t>Verificar</w:t>
      </w:r>
    </w:p>
    <w:p w:rsidR="00D25406" w:rsidRPr="001456DF" w:rsidRDefault="00D25406" w:rsidP="00B9112F">
      <w:pPr>
        <w:pStyle w:val="Prrafodelista"/>
        <w:spacing w:after="0" w:line="480" w:lineRule="auto"/>
        <w:ind w:left="990"/>
        <w:jc w:val="both"/>
        <w:rPr>
          <w:rFonts w:cs="Arial"/>
        </w:rPr>
      </w:pPr>
      <w:r w:rsidRPr="001456DF">
        <w:rPr>
          <w:rFonts w:cs="Arial"/>
        </w:rPr>
        <w:t>Comprobar resultados esperados.</w:t>
      </w:r>
    </w:p>
    <w:p w:rsidR="00D25406" w:rsidRPr="001456DF" w:rsidRDefault="009946AD" w:rsidP="00B9112F">
      <w:pPr>
        <w:pStyle w:val="Prrafodelista"/>
        <w:spacing w:after="0" w:line="480" w:lineRule="auto"/>
        <w:ind w:left="990"/>
        <w:jc w:val="both"/>
        <w:rPr>
          <w:rFonts w:cs="Arial"/>
        </w:rPr>
      </w:pPr>
      <w:r>
        <w:rPr>
          <w:rFonts w:cs="Arial"/>
        </w:rPr>
        <w:t>Evaluar nivel de ejecución</w:t>
      </w:r>
      <w:r w:rsidR="00112F9B">
        <w:rPr>
          <w:rFonts w:cs="Arial"/>
        </w:rPr>
        <w:t xml:space="preserve"> de los planes de acción</w:t>
      </w:r>
      <w:r w:rsidR="00D25406" w:rsidRPr="001456DF">
        <w:rPr>
          <w:rFonts w:cs="Arial"/>
        </w:rPr>
        <w:t>.</w:t>
      </w:r>
    </w:p>
    <w:p w:rsidR="00D25406" w:rsidRDefault="009946AD" w:rsidP="00B9112F">
      <w:pPr>
        <w:pStyle w:val="Prrafodelista"/>
        <w:spacing w:after="0" w:line="480" w:lineRule="auto"/>
        <w:ind w:left="990"/>
        <w:jc w:val="both"/>
        <w:rPr>
          <w:rFonts w:cs="Arial"/>
        </w:rPr>
      </w:pPr>
      <w:r>
        <w:rPr>
          <w:rFonts w:cs="Arial"/>
        </w:rPr>
        <w:t>Identificar</w:t>
      </w:r>
      <w:r w:rsidR="00D25406" w:rsidRPr="001456DF">
        <w:rPr>
          <w:rFonts w:cs="Arial"/>
        </w:rPr>
        <w:t xml:space="preserve"> problemas que quedan por resolver.</w:t>
      </w:r>
    </w:p>
    <w:p w:rsidR="003D7A6E" w:rsidRPr="001456DF" w:rsidRDefault="003D7A6E" w:rsidP="003D7A6E">
      <w:pPr>
        <w:pStyle w:val="Prrafodelista"/>
        <w:spacing w:after="0" w:line="480" w:lineRule="auto"/>
        <w:ind w:left="990"/>
        <w:jc w:val="both"/>
        <w:rPr>
          <w:rFonts w:cs="Arial"/>
        </w:rPr>
      </w:pPr>
    </w:p>
    <w:p w:rsidR="00D25406" w:rsidRDefault="00D25406" w:rsidP="003D7A6E">
      <w:pPr>
        <w:spacing w:after="0" w:line="480" w:lineRule="auto"/>
        <w:ind w:left="994"/>
        <w:jc w:val="both"/>
        <w:rPr>
          <w:rFonts w:cs="Arial"/>
          <w:b/>
        </w:rPr>
      </w:pPr>
      <w:r>
        <w:rPr>
          <w:rFonts w:cs="Arial"/>
          <w:b/>
        </w:rPr>
        <w:t>Actuar</w:t>
      </w:r>
    </w:p>
    <w:p w:rsidR="00D25406" w:rsidRPr="001456DF" w:rsidRDefault="00D25406" w:rsidP="00B9112F">
      <w:pPr>
        <w:pStyle w:val="Prrafodelista"/>
        <w:spacing w:after="0" w:line="480" w:lineRule="auto"/>
        <w:ind w:left="990"/>
        <w:jc w:val="both"/>
        <w:rPr>
          <w:rFonts w:cs="Arial"/>
        </w:rPr>
      </w:pPr>
      <w:r w:rsidRPr="001456DF">
        <w:rPr>
          <w:rFonts w:cs="Arial"/>
        </w:rPr>
        <w:t>Incorporar la mejora al proceso</w:t>
      </w:r>
      <w:r w:rsidR="00B9112F">
        <w:rPr>
          <w:rFonts w:cs="Arial"/>
        </w:rPr>
        <w:t>.</w:t>
      </w:r>
    </w:p>
    <w:p w:rsidR="00B9112F" w:rsidRDefault="00D25406" w:rsidP="00B9112F">
      <w:pPr>
        <w:pStyle w:val="Prrafodelista"/>
        <w:spacing w:after="0" w:line="480" w:lineRule="auto"/>
        <w:ind w:left="990"/>
        <w:jc w:val="both"/>
        <w:rPr>
          <w:rFonts w:cs="Arial"/>
        </w:rPr>
      </w:pPr>
      <w:r w:rsidRPr="001456DF">
        <w:rPr>
          <w:rFonts w:cs="Arial"/>
        </w:rPr>
        <w:t>Comunicar la mejora o resultados de</w:t>
      </w:r>
      <w:r w:rsidR="00B9112F">
        <w:rPr>
          <w:rFonts w:cs="Arial"/>
        </w:rPr>
        <w:t xml:space="preserve"> la mejora a los miembros de la</w:t>
      </w:r>
    </w:p>
    <w:p w:rsidR="00D25406" w:rsidRPr="001456DF" w:rsidRDefault="00B9112F" w:rsidP="00B9112F">
      <w:pPr>
        <w:pStyle w:val="Prrafodelista"/>
        <w:spacing w:after="0" w:line="480" w:lineRule="auto"/>
        <w:ind w:left="990"/>
        <w:jc w:val="both"/>
        <w:rPr>
          <w:rFonts w:cs="Arial"/>
        </w:rPr>
      </w:pPr>
      <w:r w:rsidRPr="001456DF">
        <w:rPr>
          <w:rFonts w:cs="Arial"/>
        </w:rPr>
        <w:t>Organización</w:t>
      </w:r>
      <w:r w:rsidR="00D25406" w:rsidRPr="001456DF">
        <w:rPr>
          <w:rFonts w:cs="Arial"/>
        </w:rPr>
        <w:t>.</w:t>
      </w:r>
    </w:p>
    <w:p w:rsidR="00D25406" w:rsidRDefault="00D25406" w:rsidP="00B9112F">
      <w:pPr>
        <w:pStyle w:val="Prrafodelista"/>
        <w:spacing w:after="0" w:line="480" w:lineRule="auto"/>
        <w:ind w:left="990"/>
        <w:jc w:val="both"/>
        <w:rPr>
          <w:rFonts w:cs="Arial"/>
        </w:rPr>
      </w:pPr>
      <w:r w:rsidRPr="001456DF">
        <w:rPr>
          <w:rFonts w:cs="Arial"/>
        </w:rPr>
        <w:t xml:space="preserve">Identificar nuevos problemas. </w:t>
      </w:r>
    </w:p>
    <w:p w:rsidR="003D7A6E" w:rsidRPr="001456DF" w:rsidRDefault="003D7A6E" w:rsidP="003D7A6E">
      <w:pPr>
        <w:pStyle w:val="Prrafodelista"/>
        <w:spacing w:after="0" w:line="480" w:lineRule="auto"/>
        <w:ind w:left="990"/>
        <w:jc w:val="both"/>
        <w:rPr>
          <w:rFonts w:cs="Arial"/>
        </w:rPr>
      </w:pPr>
    </w:p>
    <w:p w:rsidR="001456DF" w:rsidRPr="001456DF" w:rsidRDefault="001456DF" w:rsidP="003D7A6E">
      <w:pPr>
        <w:spacing w:after="0" w:line="480" w:lineRule="auto"/>
        <w:ind w:left="994"/>
        <w:jc w:val="both"/>
        <w:rPr>
          <w:rFonts w:cs="Arial"/>
          <w:bCs/>
        </w:rPr>
      </w:pPr>
      <w:r>
        <w:rPr>
          <w:rFonts w:cs="Arial"/>
          <w:b/>
        </w:rPr>
        <w:t>Reuniones efectivas de Seguimiento</w:t>
      </w:r>
    </w:p>
    <w:p w:rsidR="001456DF" w:rsidRDefault="001456DF" w:rsidP="003D7A6E">
      <w:pPr>
        <w:spacing w:after="0" w:line="480" w:lineRule="auto"/>
        <w:ind w:left="994"/>
        <w:jc w:val="both"/>
        <w:rPr>
          <w:rFonts w:cs="Arial"/>
        </w:rPr>
      </w:pPr>
      <w:r>
        <w:rPr>
          <w:rFonts w:cs="Arial"/>
        </w:rPr>
        <w:t>Para el control de la implementación del sistema de gesti</w:t>
      </w:r>
      <w:r w:rsidR="009946AD">
        <w:rPr>
          <w:rFonts w:cs="Arial"/>
        </w:rPr>
        <w:t xml:space="preserve">ón en la organización se </w:t>
      </w:r>
      <w:r w:rsidR="003D7A6E">
        <w:rPr>
          <w:rFonts w:cs="Arial"/>
        </w:rPr>
        <w:t>deben establecer</w:t>
      </w:r>
      <w:r>
        <w:rPr>
          <w:rFonts w:cs="Arial"/>
        </w:rPr>
        <w:t xml:space="preserve"> reuniones </w:t>
      </w:r>
      <w:r w:rsidR="00213F81">
        <w:rPr>
          <w:rFonts w:cs="Arial"/>
        </w:rPr>
        <w:t>para dar</w:t>
      </w:r>
      <w:r>
        <w:rPr>
          <w:rFonts w:cs="Arial"/>
        </w:rPr>
        <w:t xml:space="preserve"> seguimiento </w:t>
      </w:r>
      <w:r w:rsidR="00213F81">
        <w:rPr>
          <w:rFonts w:cs="Arial"/>
        </w:rPr>
        <w:t>a los</w:t>
      </w:r>
      <w:r>
        <w:rPr>
          <w:rFonts w:cs="Arial"/>
        </w:rPr>
        <w:t xml:space="preserve"> resultados obtenidos y así contribuir al mejoramiento continuo del área de producción y de la organización. </w:t>
      </w:r>
    </w:p>
    <w:p w:rsidR="001456DF" w:rsidRDefault="00213F81" w:rsidP="003D7A6E">
      <w:pPr>
        <w:spacing w:after="0" w:line="480" w:lineRule="auto"/>
        <w:ind w:left="994"/>
        <w:jc w:val="both"/>
        <w:rPr>
          <w:rFonts w:cs="Arial"/>
        </w:rPr>
      </w:pPr>
      <w:r>
        <w:rPr>
          <w:rFonts w:cs="Arial"/>
        </w:rPr>
        <w:t>A</w:t>
      </w:r>
      <w:r w:rsidR="001456DF">
        <w:rPr>
          <w:rFonts w:cs="Arial"/>
        </w:rPr>
        <w:t xml:space="preserve"> continuación se describen los siguientes lineamientos para el desarrollo de una reunión efectiva:</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lang w:val="es-MX"/>
        </w:rPr>
        <w:t>Usar agendas</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lang w:val="es-MX"/>
        </w:rPr>
        <w:t>Determinar roles en las reuniones</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lang w:val="es-MX"/>
        </w:rPr>
        <w:t xml:space="preserve">Máxima atención </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lang w:val="es-MX"/>
        </w:rPr>
        <w:t>Tomar anotaciones y redactar acta de reuniones.</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lang w:val="es-MX"/>
        </w:rPr>
        <w:lastRenderedPageBreak/>
        <w:t>Análisis de los resultados de los indicadores</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lang w:val="es-MX"/>
        </w:rPr>
        <w:t>Difundir acta de reuniones</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lang w:val="es-MX"/>
        </w:rPr>
        <w:t>Evaluar la reunión</w:t>
      </w:r>
    </w:p>
    <w:p w:rsidR="001456DF" w:rsidRPr="009B4963" w:rsidRDefault="001456DF" w:rsidP="003D7A6E">
      <w:pPr>
        <w:pStyle w:val="Prrafodelista"/>
        <w:numPr>
          <w:ilvl w:val="0"/>
          <w:numId w:val="54"/>
        </w:numPr>
        <w:spacing w:after="0" w:line="480" w:lineRule="auto"/>
        <w:jc w:val="both"/>
        <w:rPr>
          <w:rFonts w:cs="Arial"/>
        </w:rPr>
      </w:pPr>
      <w:r w:rsidRPr="009B4963">
        <w:rPr>
          <w:rFonts w:cs="Arial"/>
        </w:rPr>
        <w:t>Comunicar soluciones al personal de la organización</w:t>
      </w:r>
    </w:p>
    <w:p w:rsidR="009A78C7" w:rsidRDefault="001456DF" w:rsidP="003D7A6E">
      <w:pPr>
        <w:pStyle w:val="Prrafodelista"/>
        <w:numPr>
          <w:ilvl w:val="0"/>
          <w:numId w:val="54"/>
        </w:numPr>
        <w:spacing w:after="0" w:line="480" w:lineRule="auto"/>
        <w:jc w:val="both"/>
        <w:rPr>
          <w:rFonts w:cs="Arial"/>
          <w:lang w:val="es-MX"/>
        </w:rPr>
      </w:pPr>
      <w:r w:rsidRPr="009B4963">
        <w:rPr>
          <w:rFonts w:cs="Arial"/>
          <w:lang w:val="es-MX"/>
        </w:rPr>
        <w:t>Ambiente y Recursos</w:t>
      </w:r>
    </w:p>
    <w:p w:rsidR="003D7A6E" w:rsidRDefault="003D7A6E" w:rsidP="003D7A6E">
      <w:pPr>
        <w:pStyle w:val="Prrafodelista"/>
        <w:spacing w:after="0" w:line="480" w:lineRule="auto"/>
        <w:ind w:left="1710"/>
        <w:jc w:val="both"/>
        <w:rPr>
          <w:rFonts w:cs="Arial"/>
          <w:lang w:val="es-MX"/>
        </w:rPr>
      </w:pPr>
    </w:p>
    <w:p w:rsidR="00112F9B" w:rsidRDefault="009A78C7" w:rsidP="003D7A6E">
      <w:pPr>
        <w:spacing w:after="0" w:line="480" w:lineRule="auto"/>
        <w:ind w:left="990"/>
        <w:jc w:val="both"/>
        <w:rPr>
          <w:rFonts w:cs="Arial"/>
          <w:lang w:val="es-MX"/>
        </w:rPr>
      </w:pPr>
      <w:r>
        <w:rPr>
          <w:rFonts w:cs="Arial"/>
          <w:lang w:val="es-MX"/>
        </w:rPr>
        <w:t>Los lineamientos</w:t>
      </w:r>
      <w:r w:rsidR="009946AD">
        <w:rPr>
          <w:rFonts w:cs="Arial"/>
          <w:lang w:val="es-MX"/>
        </w:rPr>
        <w:t xml:space="preserve"> presentados anteriormente, so</w:t>
      </w:r>
      <w:r>
        <w:rPr>
          <w:rFonts w:cs="Arial"/>
          <w:lang w:val="es-MX"/>
        </w:rPr>
        <w:t>n desarrollados en un cronograma de actividades</w:t>
      </w:r>
      <w:r w:rsidR="006E7C89">
        <w:rPr>
          <w:rFonts w:cs="Arial"/>
          <w:lang w:val="es-MX"/>
        </w:rPr>
        <w:t xml:space="preserve"> como se muestra en la tabla</w:t>
      </w:r>
      <w:r w:rsidR="00A41A9D">
        <w:rPr>
          <w:rFonts w:cs="Arial"/>
          <w:lang w:val="es-MX"/>
        </w:rPr>
        <w:t xml:space="preserve"> 7</w:t>
      </w:r>
      <w:r w:rsidR="006E7C89">
        <w:rPr>
          <w:rFonts w:cs="Arial"/>
          <w:lang w:val="es-MX"/>
        </w:rPr>
        <w:t>.</w:t>
      </w:r>
    </w:p>
    <w:p w:rsidR="009946AD" w:rsidRDefault="009946AD" w:rsidP="003D7A6E">
      <w:pPr>
        <w:spacing w:after="0" w:line="480" w:lineRule="auto"/>
        <w:ind w:left="990"/>
        <w:jc w:val="both"/>
        <w:rPr>
          <w:rFonts w:cs="Arial"/>
          <w:lang w:val="es-MX"/>
        </w:rPr>
      </w:pPr>
      <w:r>
        <w:rPr>
          <w:rFonts w:cs="Arial"/>
          <w:lang w:val="es-MX"/>
        </w:rPr>
        <w:t xml:space="preserve">Cabe mencionar que es un requisito fundamental que el jefe o líder de cada área, </w:t>
      </w:r>
      <w:r w:rsidR="00D166F8">
        <w:rPr>
          <w:rFonts w:cs="Arial"/>
          <w:lang w:val="es-MX"/>
        </w:rPr>
        <w:t>esté</w:t>
      </w:r>
      <w:r>
        <w:rPr>
          <w:rFonts w:cs="Arial"/>
          <w:lang w:val="es-MX"/>
        </w:rPr>
        <w:t xml:space="preserve"> presente en cada reunión que se realice,</w:t>
      </w:r>
      <w:r w:rsidR="00D166F8">
        <w:rPr>
          <w:rFonts w:cs="Arial"/>
          <w:lang w:val="es-MX"/>
        </w:rPr>
        <w:t xml:space="preserve"> </w:t>
      </w:r>
      <w:r>
        <w:rPr>
          <w:rFonts w:cs="Arial"/>
          <w:lang w:val="es-MX"/>
        </w:rPr>
        <w:t>puesto que en su calidad</w:t>
      </w:r>
      <w:r w:rsidR="00D166F8">
        <w:rPr>
          <w:rFonts w:cs="Arial"/>
          <w:lang w:val="es-MX"/>
        </w:rPr>
        <w:t xml:space="preserve"> de autoridad, influye en las </w:t>
      </w:r>
      <w:r w:rsidR="000560A8">
        <w:rPr>
          <w:rFonts w:cs="Arial"/>
          <w:lang w:val="es-MX"/>
        </w:rPr>
        <w:t>decisiones,</w:t>
      </w:r>
      <w:r w:rsidR="00D166F8">
        <w:rPr>
          <w:rFonts w:cs="Arial"/>
          <w:lang w:val="es-MX"/>
        </w:rPr>
        <w:t xml:space="preserve"> genera presión y crea compromiso a los asistentes de la misma.</w:t>
      </w:r>
    </w:p>
    <w:p w:rsidR="00C87CCF" w:rsidRDefault="00C87CCF" w:rsidP="003D7A6E">
      <w:pPr>
        <w:spacing w:after="0" w:line="480" w:lineRule="auto"/>
        <w:ind w:left="990"/>
        <w:jc w:val="both"/>
        <w:rPr>
          <w:rFonts w:cs="Arial"/>
          <w:lang w:val="es-MX"/>
        </w:rPr>
      </w:pPr>
    </w:p>
    <w:p w:rsidR="00A41A9D" w:rsidRDefault="00C87CCF" w:rsidP="00AB5AB3">
      <w:pPr>
        <w:pStyle w:val="FRANCISCO"/>
        <w:spacing w:line="240" w:lineRule="auto"/>
        <w:ind w:left="992"/>
        <w:jc w:val="center"/>
      </w:pPr>
      <w:r>
        <w:t>TABLA 7</w:t>
      </w:r>
    </w:p>
    <w:p w:rsidR="00C87CCF" w:rsidRDefault="00A41A9D" w:rsidP="00AB5AB3">
      <w:pPr>
        <w:pStyle w:val="FRANCISCO"/>
        <w:spacing w:line="240" w:lineRule="auto"/>
        <w:ind w:left="992"/>
        <w:jc w:val="center"/>
      </w:pPr>
      <w:r>
        <w:t>CRONOGRAMA DE ACTIVIDADES PARA REUNIONES EFECTIVAS.</w:t>
      </w:r>
    </w:p>
    <w:tbl>
      <w:tblPr>
        <w:tblpPr w:leftFromText="141" w:rightFromText="141" w:vertAnchor="text" w:horzAnchor="page" w:tblpX="3541" w:tblpY="175"/>
        <w:tblW w:w="7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3"/>
        <w:gridCol w:w="2008"/>
        <w:gridCol w:w="719"/>
        <w:gridCol w:w="1497"/>
        <w:gridCol w:w="2422"/>
      </w:tblGrid>
      <w:tr w:rsidR="00293EC5" w:rsidRPr="009A78C7" w:rsidTr="006B22B0">
        <w:trPr>
          <w:trHeight w:val="286"/>
        </w:trPr>
        <w:tc>
          <w:tcPr>
            <w:tcW w:w="7009" w:type="dxa"/>
            <w:gridSpan w:val="5"/>
            <w:shd w:val="clear" w:color="auto" w:fill="1F497D"/>
            <w:noWrap/>
            <w:vAlign w:val="center"/>
            <w:hideMark/>
          </w:tcPr>
          <w:p w:rsidR="00293EC5" w:rsidRPr="009A78C7" w:rsidRDefault="00293EC5" w:rsidP="00293EC5">
            <w:pPr>
              <w:spacing w:after="0" w:line="240" w:lineRule="auto"/>
              <w:jc w:val="center"/>
              <w:rPr>
                <w:rFonts w:eastAsia="Times New Roman" w:cs="Arial"/>
                <w:color w:val="FFFFFF"/>
                <w:sz w:val="20"/>
                <w:szCs w:val="22"/>
                <w:lang w:eastAsia="es-EC"/>
              </w:rPr>
            </w:pPr>
            <w:r w:rsidRPr="00293EC5">
              <w:rPr>
                <w:rFonts w:eastAsia="Times New Roman" w:cs="Arial"/>
                <w:color w:val="FFFFFF"/>
                <w:sz w:val="22"/>
                <w:szCs w:val="22"/>
                <w:lang w:eastAsia="es-EC"/>
              </w:rPr>
              <w:t>Empresa ABC</w:t>
            </w:r>
          </w:p>
        </w:tc>
      </w:tr>
      <w:tr w:rsidR="00293EC5" w:rsidRPr="009A78C7" w:rsidTr="006B22B0">
        <w:trPr>
          <w:trHeight w:val="237"/>
        </w:trPr>
        <w:tc>
          <w:tcPr>
            <w:tcW w:w="7009" w:type="dxa"/>
            <w:gridSpan w:val="5"/>
            <w:shd w:val="clear" w:color="auto" w:fill="4F81BD"/>
            <w:noWrap/>
            <w:vAlign w:val="center"/>
            <w:hideMark/>
          </w:tcPr>
          <w:p w:rsidR="00293EC5" w:rsidRPr="009A78C7" w:rsidRDefault="00293EC5" w:rsidP="00293EC5">
            <w:pPr>
              <w:spacing w:after="0" w:line="240" w:lineRule="auto"/>
              <w:jc w:val="center"/>
              <w:rPr>
                <w:rFonts w:eastAsia="Times New Roman" w:cs="Arial"/>
                <w:b/>
                <w:color w:val="FFFFFF"/>
                <w:sz w:val="20"/>
                <w:szCs w:val="22"/>
                <w:lang w:eastAsia="es-EC"/>
              </w:rPr>
            </w:pPr>
            <w:r>
              <w:rPr>
                <w:rFonts w:eastAsia="Times New Roman" w:cs="Arial"/>
                <w:b/>
                <w:color w:val="FFFFFF"/>
                <w:sz w:val="20"/>
                <w:szCs w:val="22"/>
                <w:lang w:eastAsia="es-EC"/>
              </w:rPr>
              <w:t>Pasos</w:t>
            </w:r>
            <w:r w:rsidRPr="009A78C7">
              <w:rPr>
                <w:rFonts w:eastAsia="Times New Roman" w:cs="Arial"/>
                <w:b/>
                <w:color w:val="FFFFFF"/>
                <w:sz w:val="20"/>
                <w:szCs w:val="22"/>
                <w:lang w:eastAsia="es-EC"/>
              </w:rPr>
              <w:t xml:space="preserve"> </w:t>
            </w:r>
            <w:r>
              <w:rPr>
                <w:rFonts w:eastAsia="Times New Roman" w:cs="Arial"/>
                <w:b/>
                <w:color w:val="FFFFFF"/>
                <w:sz w:val="20"/>
                <w:szCs w:val="22"/>
                <w:lang w:eastAsia="es-EC"/>
              </w:rPr>
              <w:t xml:space="preserve">para realizar </w:t>
            </w:r>
            <w:r w:rsidRPr="009A78C7">
              <w:rPr>
                <w:rFonts w:eastAsia="Times New Roman" w:cs="Arial"/>
                <w:b/>
                <w:color w:val="FFFFFF"/>
                <w:sz w:val="20"/>
                <w:szCs w:val="22"/>
                <w:lang w:eastAsia="es-EC"/>
              </w:rPr>
              <w:t>reuniones</w:t>
            </w:r>
            <w:r>
              <w:rPr>
                <w:rFonts w:eastAsia="Times New Roman" w:cs="Arial"/>
                <w:b/>
                <w:color w:val="FFFFFF"/>
                <w:sz w:val="20"/>
                <w:szCs w:val="22"/>
                <w:lang w:eastAsia="es-EC"/>
              </w:rPr>
              <w:t xml:space="preserve"> efectivas </w:t>
            </w:r>
          </w:p>
        </w:tc>
      </w:tr>
      <w:tr w:rsidR="00293EC5" w:rsidRPr="009A78C7" w:rsidTr="006B22B0">
        <w:trPr>
          <w:trHeight w:val="159"/>
        </w:trPr>
        <w:tc>
          <w:tcPr>
            <w:tcW w:w="7009" w:type="dxa"/>
            <w:gridSpan w:val="5"/>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433"/>
        </w:trPr>
        <w:tc>
          <w:tcPr>
            <w:tcW w:w="363" w:type="dxa"/>
            <w:shd w:val="clear" w:color="auto" w:fill="DDD9C3"/>
            <w:noWrap/>
            <w:vAlign w:val="center"/>
            <w:hideMark/>
          </w:tcPr>
          <w:p w:rsidR="00293EC5" w:rsidRPr="009A78C7" w:rsidRDefault="00293EC5" w:rsidP="00293EC5">
            <w:pPr>
              <w:spacing w:after="0" w:line="240" w:lineRule="auto"/>
              <w:jc w:val="center"/>
              <w:rPr>
                <w:rFonts w:eastAsia="Times New Roman" w:cs="Arial"/>
                <w:b/>
                <w:color w:val="000000"/>
                <w:sz w:val="20"/>
                <w:szCs w:val="22"/>
                <w:lang w:eastAsia="es-EC"/>
              </w:rPr>
            </w:pPr>
            <w:r w:rsidRPr="009A78C7">
              <w:rPr>
                <w:rFonts w:eastAsia="Times New Roman" w:cs="Arial"/>
                <w:b/>
                <w:color w:val="000000"/>
                <w:sz w:val="20"/>
                <w:szCs w:val="22"/>
                <w:lang w:eastAsia="es-EC"/>
              </w:rPr>
              <w:t>N</w:t>
            </w:r>
          </w:p>
        </w:tc>
        <w:tc>
          <w:tcPr>
            <w:tcW w:w="2008" w:type="dxa"/>
            <w:shd w:val="clear" w:color="auto" w:fill="DDD9C3"/>
            <w:vAlign w:val="center"/>
            <w:hideMark/>
          </w:tcPr>
          <w:p w:rsidR="00293EC5" w:rsidRPr="009A78C7" w:rsidRDefault="00293EC5" w:rsidP="00293EC5">
            <w:pPr>
              <w:spacing w:after="0" w:line="240" w:lineRule="auto"/>
              <w:jc w:val="center"/>
              <w:rPr>
                <w:rFonts w:eastAsia="Times New Roman" w:cs="Arial"/>
                <w:b/>
                <w:color w:val="000000"/>
                <w:sz w:val="20"/>
                <w:szCs w:val="22"/>
                <w:lang w:eastAsia="es-EC"/>
              </w:rPr>
            </w:pPr>
            <w:r w:rsidRPr="009A78C7">
              <w:rPr>
                <w:rFonts w:eastAsia="Times New Roman" w:cs="Arial"/>
                <w:b/>
                <w:color w:val="000000"/>
                <w:sz w:val="20"/>
                <w:szCs w:val="22"/>
                <w:lang w:eastAsia="es-EC"/>
              </w:rPr>
              <w:t>Actividades</w:t>
            </w:r>
          </w:p>
        </w:tc>
        <w:tc>
          <w:tcPr>
            <w:tcW w:w="719" w:type="dxa"/>
            <w:shd w:val="clear" w:color="auto" w:fill="DDD9C3"/>
            <w:noWrap/>
            <w:vAlign w:val="center"/>
            <w:hideMark/>
          </w:tcPr>
          <w:p w:rsidR="00293EC5" w:rsidRPr="009A78C7" w:rsidRDefault="00293EC5" w:rsidP="00293EC5">
            <w:pPr>
              <w:spacing w:after="0" w:line="240" w:lineRule="auto"/>
              <w:jc w:val="center"/>
              <w:rPr>
                <w:rFonts w:eastAsia="Times New Roman" w:cs="Arial"/>
                <w:b/>
                <w:color w:val="000000"/>
                <w:sz w:val="20"/>
                <w:szCs w:val="22"/>
                <w:lang w:eastAsia="es-EC"/>
              </w:rPr>
            </w:pPr>
            <w:r w:rsidRPr="009A78C7">
              <w:rPr>
                <w:rFonts w:eastAsia="Times New Roman" w:cs="Arial"/>
                <w:b/>
                <w:color w:val="000000"/>
                <w:sz w:val="20"/>
                <w:szCs w:val="22"/>
                <w:lang w:eastAsia="es-EC"/>
              </w:rPr>
              <w:t>Fecha</w:t>
            </w:r>
          </w:p>
        </w:tc>
        <w:tc>
          <w:tcPr>
            <w:tcW w:w="1497" w:type="dxa"/>
            <w:shd w:val="clear" w:color="auto" w:fill="DDD9C3"/>
            <w:noWrap/>
            <w:vAlign w:val="center"/>
            <w:hideMark/>
          </w:tcPr>
          <w:p w:rsidR="00293EC5" w:rsidRPr="009A78C7" w:rsidRDefault="00293EC5" w:rsidP="00293EC5">
            <w:pPr>
              <w:spacing w:after="0" w:line="240" w:lineRule="auto"/>
              <w:jc w:val="center"/>
              <w:rPr>
                <w:rFonts w:eastAsia="Times New Roman" w:cs="Arial"/>
                <w:b/>
                <w:color w:val="000000"/>
                <w:sz w:val="20"/>
                <w:szCs w:val="22"/>
                <w:lang w:eastAsia="es-EC"/>
              </w:rPr>
            </w:pPr>
            <w:r w:rsidRPr="009A78C7">
              <w:rPr>
                <w:rFonts w:eastAsia="Times New Roman" w:cs="Arial"/>
                <w:b/>
                <w:color w:val="000000"/>
                <w:sz w:val="20"/>
                <w:szCs w:val="22"/>
                <w:lang w:eastAsia="es-EC"/>
              </w:rPr>
              <w:t>Responsables</w:t>
            </w:r>
          </w:p>
        </w:tc>
        <w:tc>
          <w:tcPr>
            <w:tcW w:w="2422" w:type="dxa"/>
            <w:shd w:val="clear" w:color="auto" w:fill="DDD9C3"/>
            <w:noWrap/>
            <w:vAlign w:val="center"/>
            <w:hideMark/>
          </w:tcPr>
          <w:p w:rsidR="00293EC5" w:rsidRPr="009A78C7" w:rsidRDefault="00293EC5" w:rsidP="00293EC5">
            <w:pPr>
              <w:spacing w:after="0" w:line="240" w:lineRule="auto"/>
              <w:jc w:val="center"/>
              <w:rPr>
                <w:rFonts w:eastAsia="Times New Roman" w:cs="Arial"/>
                <w:b/>
                <w:color w:val="000000"/>
                <w:sz w:val="20"/>
                <w:szCs w:val="22"/>
                <w:lang w:eastAsia="es-EC"/>
              </w:rPr>
            </w:pPr>
            <w:r w:rsidRPr="009A78C7">
              <w:rPr>
                <w:rFonts w:eastAsia="Times New Roman" w:cs="Arial"/>
                <w:b/>
                <w:color w:val="000000"/>
                <w:sz w:val="20"/>
                <w:szCs w:val="22"/>
                <w:lang w:eastAsia="es-EC"/>
              </w:rPr>
              <w:t>Observaciones</w:t>
            </w:r>
          </w:p>
        </w:tc>
      </w:tr>
      <w:tr w:rsidR="00293EC5" w:rsidRPr="009A78C7" w:rsidTr="006B22B0">
        <w:trPr>
          <w:trHeight w:val="312"/>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1</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Planificar agenda</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271"/>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2</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Comunicar agenda</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312"/>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3</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Definir lugar de reunión</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472"/>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4</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Coordinar equipos y mobiliarios para reunión</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664"/>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5</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Comunicar lugar reunión de los participantes</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290"/>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6</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Reunión</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191"/>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lastRenderedPageBreak/>
              <w:t>7</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Tomar decisiones</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287"/>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8</w:t>
            </w:r>
          </w:p>
        </w:tc>
        <w:tc>
          <w:tcPr>
            <w:tcW w:w="2008"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Evaluar Reuniones</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287"/>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9</w:t>
            </w:r>
          </w:p>
        </w:tc>
        <w:tc>
          <w:tcPr>
            <w:tcW w:w="2008"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Realizar acta de reunión</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710"/>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10</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Difundir acta de reuniones a participantes</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328"/>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11</w:t>
            </w:r>
          </w:p>
        </w:tc>
        <w:tc>
          <w:tcPr>
            <w:tcW w:w="2008"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Presentar soluciones</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590"/>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12</w:t>
            </w:r>
          </w:p>
        </w:tc>
        <w:tc>
          <w:tcPr>
            <w:tcW w:w="2008" w:type="dxa"/>
            <w:shd w:val="clear" w:color="auto" w:fill="auto"/>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Comunicar soluciones al personal</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r w:rsidR="00293EC5" w:rsidRPr="009A78C7" w:rsidTr="006B22B0">
        <w:trPr>
          <w:trHeight w:val="287"/>
        </w:trPr>
        <w:tc>
          <w:tcPr>
            <w:tcW w:w="363"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13</w:t>
            </w:r>
          </w:p>
        </w:tc>
        <w:tc>
          <w:tcPr>
            <w:tcW w:w="2008"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r w:rsidRPr="009A78C7">
              <w:rPr>
                <w:rFonts w:eastAsia="Times New Roman" w:cs="Arial"/>
                <w:color w:val="000000"/>
                <w:sz w:val="20"/>
                <w:szCs w:val="22"/>
                <w:lang w:eastAsia="es-EC"/>
              </w:rPr>
              <w:t>Tomar acciones</w:t>
            </w:r>
          </w:p>
        </w:tc>
        <w:tc>
          <w:tcPr>
            <w:tcW w:w="719"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1497"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c>
          <w:tcPr>
            <w:tcW w:w="2422" w:type="dxa"/>
            <w:shd w:val="clear" w:color="auto" w:fill="auto"/>
            <w:noWrap/>
            <w:vAlign w:val="center"/>
            <w:hideMark/>
          </w:tcPr>
          <w:p w:rsidR="00293EC5" w:rsidRPr="009A78C7" w:rsidRDefault="00293EC5" w:rsidP="00293EC5">
            <w:pPr>
              <w:spacing w:after="0" w:line="240" w:lineRule="auto"/>
              <w:jc w:val="center"/>
              <w:rPr>
                <w:rFonts w:eastAsia="Times New Roman" w:cs="Arial"/>
                <w:color w:val="000000"/>
                <w:sz w:val="20"/>
                <w:szCs w:val="22"/>
                <w:lang w:eastAsia="es-EC"/>
              </w:rPr>
            </w:pPr>
          </w:p>
        </w:tc>
      </w:tr>
    </w:tbl>
    <w:p w:rsidR="00C87CCF" w:rsidRDefault="00C87CCF" w:rsidP="00C87CCF">
      <w:pPr>
        <w:rPr>
          <w:lang w:val="es-ES"/>
        </w:rPr>
      </w:pPr>
    </w:p>
    <w:p w:rsidR="00293EC5" w:rsidRDefault="00293EC5" w:rsidP="00C87CCF">
      <w:pPr>
        <w:rPr>
          <w:lang w:val="es-ES"/>
        </w:rPr>
      </w:pPr>
    </w:p>
    <w:p w:rsidR="00293EC5" w:rsidRDefault="00293EC5" w:rsidP="00C87CCF">
      <w:pPr>
        <w:rPr>
          <w:lang w:val="es-ES"/>
        </w:rPr>
      </w:pPr>
    </w:p>
    <w:p w:rsidR="00293EC5" w:rsidRDefault="00293EC5" w:rsidP="00C87CCF">
      <w:pPr>
        <w:rPr>
          <w:lang w:val="es-ES"/>
        </w:rPr>
      </w:pPr>
    </w:p>
    <w:p w:rsidR="00293EC5" w:rsidRDefault="00293EC5" w:rsidP="00C87CCF">
      <w:pPr>
        <w:rPr>
          <w:lang w:val="es-ES"/>
        </w:rPr>
      </w:pPr>
    </w:p>
    <w:p w:rsidR="00293EC5" w:rsidRDefault="00293EC5" w:rsidP="00C87CCF">
      <w:pPr>
        <w:rPr>
          <w:lang w:val="es-ES"/>
        </w:rPr>
      </w:pPr>
    </w:p>
    <w:tbl>
      <w:tblPr>
        <w:tblpPr w:leftFromText="141" w:rightFromText="141" w:vertAnchor="text" w:horzAnchor="page" w:tblpX="3579" w:tblpY="1289"/>
        <w:tblW w:w="0" w:type="auto"/>
        <w:tblLayout w:type="fixed"/>
        <w:tblCellMar>
          <w:left w:w="70" w:type="dxa"/>
          <w:right w:w="70" w:type="dxa"/>
        </w:tblCellMar>
        <w:tblLook w:val="04A0"/>
      </w:tblPr>
      <w:tblGrid>
        <w:gridCol w:w="1332"/>
        <w:gridCol w:w="900"/>
        <w:gridCol w:w="990"/>
        <w:gridCol w:w="540"/>
        <w:gridCol w:w="540"/>
        <w:gridCol w:w="630"/>
        <w:gridCol w:w="630"/>
        <w:gridCol w:w="540"/>
        <w:gridCol w:w="914"/>
      </w:tblGrid>
      <w:tr w:rsidR="00293EC5" w:rsidRPr="00293EC5" w:rsidTr="006B22B0">
        <w:trPr>
          <w:trHeight w:val="348"/>
        </w:trPr>
        <w:tc>
          <w:tcPr>
            <w:tcW w:w="7016" w:type="dxa"/>
            <w:gridSpan w:val="9"/>
            <w:tcBorders>
              <w:top w:val="single" w:sz="8" w:space="0" w:color="auto"/>
              <w:left w:val="single" w:sz="8" w:space="0" w:color="auto"/>
              <w:bottom w:val="single" w:sz="8" w:space="0" w:color="auto"/>
              <w:right w:val="single" w:sz="8" w:space="0" w:color="000000"/>
            </w:tcBorders>
            <w:shd w:val="clear" w:color="000000" w:fill="4F81BD"/>
            <w:noWrap/>
            <w:vAlign w:val="center"/>
            <w:hideMark/>
          </w:tcPr>
          <w:p w:rsidR="00293EC5" w:rsidRPr="00293EC5" w:rsidRDefault="00293EC5" w:rsidP="006B22B0">
            <w:pPr>
              <w:spacing w:after="0" w:line="240" w:lineRule="auto"/>
              <w:jc w:val="center"/>
              <w:rPr>
                <w:rFonts w:eastAsia="Times New Roman" w:cs="Arial"/>
                <w:b/>
                <w:bCs/>
                <w:color w:val="FFFFFF"/>
                <w:szCs w:val="22"/>
                <w:lang w:eastAsia="es-EC"/>
              </w:rPr>
            </w:pPr>
            <w:r w:rsidRPr="00293EC5">
              <w:rPr>
                <w:rFonts w:eastAsia="Times New Roman" w:cs="Arial"/>
                <w:b/>
                <w:bCs/>
                <w:color w:val="FFFFFF"/>
                <w:szCs w:val="22"/>
                <w:lang w:eastAsia="es-EC"/>
              </w:rPr>
              <w:t>Cronograma de reuniones</w:t>
            </w:r>
          </w:p>
        </w:tc>
      </w:tr>
      <w:tr w:rsidR="00293EC5" w:rsidRPr="00293EC5" w:rsidTr="006B22B0">
        <w:trPr>
          <w:trHeight w:val="4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bCs/>
                <w:color w:val="000000"/>
                <w:sz w:val="20"/>
                <w:szCs w:val="20"/>
                <w:lang w:eastAsia="es-EC"/>
              </w:rPr>
            </w:pPr>
            <w:r w:rsidRPr="00293EC5">
              <w:rPr>
                <w:rFonts w:eastAsia="Times New Roman" w:cs="Arial"/>
                <w:b/>
                <w:bCs/>
                <w:color w:val="000000"/>
                <w:sz w:val="20"/>
                <w:szCs w:val="20"/>
                <w:lang w:eastAsia="es-EC"/>
              </w:rPr>
              <w:t>Reunión</w:t>
            </w:r>
          </w:p>
        </w:tc>
        <w:tc>
          <w:tcPr>
            <w:tcW w:w="900" w:type="dxa"/>
            <w:tcBorders>
              <w:top w:val="nil"/>
              <w:left w:val="nil"/>
              <w:bottom w:val="single" w:sz="8" w:space="0" w:color="auto"/>
              <w:right w:val="nil"/>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Horario</w:t>
            </w:r>
          </w:p>
        </w:tc>
        <w:tc>
          <w:tcPr>
            <w:tcW w:w="990" w:type="dxa"/>
            <w:tcBorders>
              <w:top w:val="nil"/>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Lugar</w:t>
            </w:r>
          </w:p>
        </w:tc>
        <w:tc>
          <w:tcPr>
            <w:tcW w:w="540" w:type="dxa"/>
            <w:tcBorders>
              <w:top w:val="nil"/>
              <w:left w:val="nil"/>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Lun</w:t>
            </w:r>
          </w:p>
        </w:tc>
        <w:tc>
          <w:tcPr>
            <w:tcW w:w="540" w:type="dxa"/>
            <w:tcBorders>
              <w:top w:val="nil"/>
              <w:left w:val="nil"/>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Mar</w:t>
            </w:r>
          </w:p>
        </w:tc>
        <w:tc>
          <w:tcPr>
            <w:tcW w:w="630" w:type="dxa"/>
            <w:tcBorders>
              <w:top w:val="nil"/>
              <w:left w:val="nil"/>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Miér</w:t>
            </w:r>
          </w:p>
        </w:tc>
        <w:tc>
          <w:tcPr>
            <w:tcW w:w="630" w:type="dxa"/>
            <w:tcBorders>
              <w:top w:val="nil"/>
              <w:left w:val="nil"/>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Juev</w:t>
            </w:r>
          </w:p>
        </w:tc>
        <w:tc>
          <w:tcPr>
            <w:tcW w:w="540" w:type="dxa"/>
            <w:tcBorders>
              <w:top w:val="nil"/>
              <w:left w:val="nil"/>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Vier</w:t>
            </w:r>
          </w:p>
        </w:tc>
        <w:tc>
          <w:tcPr>
            <w:tcW w:w="914" w:type="dxa"/>
            <w:tcBorders>
              <w:top w:val="nil"/>
              <w:left w:val="nil"/>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color w:val="000000"/>
                <w:sz w:val="20"/>
                <w:szCs w:val="20"/>
                <w:lang w:eastAsia="es-EC"/>
              </w:rPr>
            </w:pPr>
            <w:r w:rsidRPr="00293EC5">
              <w:rPr>
                <w:rFonts w:eastAsia="Times New Roman" w:cs="Arial"/>
                <w:b/>
                <w:color w:val="000000"/>
                <w:sz w:val="20"/>
                <w:szCs w:val="20"/>
                <w:lang w:eastAsia="es-EC"/>
              </w:rPr>
              <w:t>Sáb</w:t>
            </w:r>
          </w:p>
        </w:tc>
      </w:tr>
      <w:tr w:rsidR="00293EC5" w:rsidRPr="00293EC5" w:rsidTr="006B22B0">
        <w:trPr>
          <w:trHeight w:val="523"/>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bCs/>
                <w:color w:val="000000"/>
                <w:sz w:val="20"/>
                <w:szCs w:val="20"/>
                <w:lang w:eastAsia="es-EC"/>
              </w:rPr>
            </w:pPr>
            <w:r w:rsidRPr="00293EC5">
              <w:rPr>
                <w:rFonts w:eastAsia="Times New Roman" w:cs="Arial"/>
                <w:b/>
                <w:bCs/>
                <w:color w:val="000000"/>
                <w:sz w:val="20"/>
                <w:szCs w:val="20"/>
                <w:lang w:eastAsia="es-EC"/>
              </w:rPr>
              <w:t>Gerencial</w:t>
            </w:r>
          </w:p>
        </w:tc>
        <w:tc>
          <w:tcPr>
            <w:tcW w:w="900" w:type="dxa"/>
            <w:tcBorders>
              <w:top w:val="nil"/>
              <w:left w:val="nil"/>
              <w:bottom w:val="single" w:sz="8" w:space="0" w:color="auto"/>
              <w:right w:val="nil"/>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8:30 -9:30</w:t>
            </w:r>
          </w:p>
        </w:tc>
        <w:tc>
          <w:tcPr>
            <w:tcW w:w="990" w:type="dxa"/>
            <w:tcBorders>
              <w:top w:val="nil"/>
              <w:left w:val="single" w:sz="8" w:space="0" w:color="auto"/>
              <w:bottom w:val="nil"/>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Sala de Sesiones</w:t>
            </w:r>
          </w:p>
        </w:tc>
        <w:tc>
          <w:tcPr>
            <w:tcW w:w="540" w:type="dxa"/>
            <w:tcBorders>
              <w:top w:val="nil"/>
              <w:left w:val="nil"/>
              <w:bottom w:val="single" w:sz="4" w:space="0" w:color="auto"/>
              <w:right w:val="single" w:sz="4" w:space="0" w:color="auto"/>
            </w:tcBorders>
            <w:shd w:val="clear" w:color="000000" w:fill="FFC000"/>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914" w:type="dxa"/>
            <w:tcBorders>
              <w:top w:val="nil"/>
              <w:left w:val="nil"/>
              <w:bottom w:val="single" w:sz="4"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r>
      <w:tr w:rsidR="00293EC5" w:rsidRPr="00293EC5" w:rsidTr="006B22B0">
        <w:trPr>
          <w:trHeight w:val="523"/>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bCs/>
                <w:color w:val="000000"/>
                <w:sz w:val="20"/>
                <w:szCs w:val="20"/>
                <w:lang w:eastAsia="es-EC"/>
              </w:rPr>
            </w:pPr>
            <w:r w:rsidRPr="00293EC5">
              <w:rPr>
                <w:rFonts w:eastAsia="Times New Roman" w:cs="Arial"/>
                <w:b/>
                <w:bCs/>
                <w:color w:val="000000"/>
                <w:sz w:val="20"/>
                <w:szCs w:val="20"/>
                <w:lang w:eastAsia="es-EC"/>
              </w:rPr>
              <w:t>Ventas</w:t>
            </w:r>
          </w:p>
        </w:tc>
        <w:tc>
          <w:tcPr>
            <w:tcW w:w="900" w:type="dxa"/>
            <w:tcBorders>
              <w:top w:val="nil"/>
              <w:left w:val="nil"/>
              <w:bottom w:val="single" w:sz="8" w:space="0" w:color="auto"/>
              <w:right w:val="nil"/>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9:30 -11:30</w:t>
            </w:r>
          </w:p>
        </w:tc>
        <w:tc>
          <w:tcPr>
            <w:tcW w:w="990" w:type="dxa"/>
            <w:tcBorders>
              <w:top w:val="single" w:sz="8" w:space="0" w:color="auto"/>
              <w:left w:val="single" w:sz="8" w:space="0" w:color="auto"/>
              <w:bottom w:val="nil"/>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Sala de Sesiones</w:t>
            </w:r>
          </w:p>
        </w:tc>
        <w:tc>
          <w:tcPr>
            <w:tcW w:w="540" w:type="dxa"/>
            <w:tcBorders>
              <w:top w:val="nil"/>
              <w:left w:val="nil"/>
              <w:bottom w:val="single" w:sz="4" w:space="0" w:color="auto"/>
              <w:right w:val="single" w:sz="4" w:space="0" w:color="auto"/>
            </w:tcBorders>
            <w:shd w:val="clear" w:color="000000" w:fill="FFC000"/>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914" w:type="dxa"/>
            <w:tcBorders>
              <w:top w:val="nil"/>
              <w:left w:val="nil"/>
              <w:bottom w:val="single" w:sz="4"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r>
      <w:tr w:rsidR="00293EC5" w:rsidRPr="00293EC5" w:rsidTr="006B22B0">
        <w:trPr>
          <w:trHeight w:val="415"/>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bCs/>
                <w:color w:val="000000"/>
                <w:sz w:val="20"/>
                <w:szCs w:val="20"/>
                <w:lang w:eastAsia="es-EC"/>
              </w:rPr>
            </w:pPr>
            <w:r w:rsidRPr="00293EC5">
              <w:rPr>
                <w:rFonts w:eastAsia="Times New Roman" w:cs="Arial"/>
                <w:b/>
                <w:bCs/>
                <w:color w:val="000000"/>
                <w:sz w:val="20"/>
                <w:szCs w:val="20"/>
                <w:lang w:eastAsia="es-EC"/>
              </w:rPr>
              <w:t>Producción</w:t>
            </w:r>
          </w:p>
        </w:tc>
        <w:tc>
          <w:tcPr>
            <w:tcW w:w="900" w:type="dxa"/>
            <w:tcBorders>
              <w:top w:val="nil"/>
              <w:left w:val="nil"/>
              <w:bottom w:val="single" w:sz="8" w:space="0" w:color="auto"/>
              <w:right w:val="nil"/>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8:30 -12:30</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Planta / Vivero</w:t>
            </w: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000000" w:fill="FFC000"/>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914" w:type="dxa"/>
            <w:tcBorders>
              <w:top w:val="nil"/>
              <w:left w:val="nil"/>
              <w:bottom w:val="single" w:sz="4" w:space="0" w:color="auto"/>
              <w:right w:val="single" w:sz="8" w:space="0" w:color="auto"/>
            </w:tcBorders>
            <w:shd w:val="clear" w:color="000000" w:fill="FFC000"/>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r>
      <w:tr w:rsidR="00293EC5" w:rsidRPr="00293EC5" w:rsidTr="006B22B0">
        <w:trPr>
          <w:trHeight w:val="568"/>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bCs/>
                <w:color w:val="000000"/>
                <w:sz w:val="20"/>
                <w:szCs w:val="20"/>
                <w:lang w:eastAsia="es-EC"/>
              </w:rPr>
            </w:pPr>
            <w:r w:rsidRPr="00293EC5">
              <w:rPr>
                <w:rFonts w:eastAsia="Times New Roman" w:cs="Arial"/>
                <w:b/>
                <w:bCs/>
                <w:color w:val="000000"/>
                <w:sz w:val="20"/>
                <w:szCs w:val="20"/>
                <w:lang w:eastAsia="es-EC"/>
              </w:rPr>
              <w:t>R.R.H.H.</w:t>
            </w:r>
          </w:p>
        </w:tc>
        <w:tc>
          <w:tcPr>
            <w:tcW w:w="900" w:type="dxa"/>
            <w:tcBorders>
              <w:top w:val="nil"/>
              <w:left w:val="nil"/>
              <w:bottom w:val="single" w:sz="8" w:space="0" w:color="auto"/>
              <w:right w:val="nil"/>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8:30 -12:30</w:t>
            </w:r>
          </w:p>
        </w:tc>
        <w:tc>
          <w:tcPr>
            <w:tcW w:w="990" w:type="dxa"/>
            <w:tcBorders>
              <w:top w:val="nil"/>
              <w:left w:val="single" w:sz="8" w:space="0" w:color="auto"/>
              <w:bottom w:val="nil"/>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Sala de Sesiones</w:t>
            </w: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000000" w:fill="FFC000"/>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4"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914" w:type="dxa"/>
            <w:tcBorders>
              <w:top w:val="nil"/>
              <w:left w:val="nil"/>
              <w:bottom w:val="single" w:sz="4"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r>
      <w:tr w:rsidR="00293EC5" w:rsidRPr="00293EC5" w:rsidTr="006B22B0">
        <w:trPr>
          <w:trHeight w:val="523"/>
        </w:trPr>
        <w:tc>
          <w:tcPr>
            <w:tcW w:w="1332" w:type="dxa"/>
            <w:tcBorders>
              <w:top w:val="nil"/>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b/>
                <w:bCs/>
                <w:color w:val="000000"/>
                <w:sz w:val="20"/>
                <w:szCs w:val="20"/>
                <w:lang w:eastAsia="es-EC"/>
              </w:rPr>
            </w:pPr>
            <w:r w:rsidRPr="00293EC5">
              <w:rPr>
                <w:rFonts w:eastAsia="Times New Roman" w:cs="Arial"/>
                <w:b/>
                <w:bCs/>
                <w:color w:val="000000"/>
                <w:sz w:val="20"/>
                <w:szCs w:val="20"/>
                <w:lang w:eastAsia="es-EC"/>
              </w:rPr>
              <w:t>Financiero</w:t>
            </w:r>
          </w:p>
        </w:tc>
        <w:tc>
          <w:tcPr>
            <w:tcW w:w="900" w:type="dxa"/>
            <w:tcBorders>
              <w:top w:val="nil"/>
              <w:left w:val="nil"/>
              <w:bottom w:val="single" w:sz="8" w:space="0" w:color="auto"/>
              <w:right w:val="nil"/>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11:30 -12:30</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r w:rsidRPr="00293EC5">
              <w:rPr>
                <w:rFonts w:eastAsia="Times New Roman" w:cs="Arial"/>
                <w:color w:val="000000"/>
                <w:sz w:val="20"/>
                <w:szCs w:val="20"/>
                <w:lang w:eastAsia="es-EC"/>
              </w:rPr>
              <w:t>Sala de Sesiones</w:t>
            </w:r>
          </w:p>
        </w:tc>
        <w:tc>
          <w:tcPr>
            <w:tcW w:w="540" w:type="dxa"/>
            <w:tcBorders>
              <w:top w:val="nil"/>
              <w:left w:val="nil"/>
              <w:bottom w:val="single" w:sz="8" w:space="0" w:color="auto"/>
              <w:right w:val="single" w:sz="4" w:space="0" w:color="auto"/>
            </w:tcBorders>
            <w:shd w:val="clear" w:color="000000" w:fill="FFC000"/>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8"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8"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630" w:type="dxa"/>
            <w:tcBorders>
              <w:top w:val="nil"/>
              <w:left w:val="nil"/>
              <w:bottom w:val="single" w:sz="8"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540" w:type="dxa"/>
            <w:tcBorders>
              <w:top w:val="nil"/>
              <w:left w:val="nil"/>
              <w:bottom w:val="single" w:sz="8" w:space="0" w:color="auto"/>
              <w:right w:val="single" w:sz="4"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c>
          <w:tcPr>
            <w:tcW w:w="914" w:type="dxa"/>
            <w:tcBorders>
              <w:top w:val="nil"/>
              <w:left w:val="nil"/>
              <w:bottom w:val="single" w:sz="8" w:space="0" w:color="auto"/>
              <w:right w:val="single" w:sz="8" w:space="0" w:color="auto"/>
            </w:tcBorders>
            <w:shd w:val="clear" w:color="auto" w:fill="auto"/>
            <w:noWrap/>
            <w:vAlign w:val="center"/>
            <w:hideMark/>
          </w:tcPr>
          <w:p w:rsidR="00293EC5" w:rsidRPr="00293EC5" w:rsidRDefault="00293EC5" w:rsidP="006B22B0">
            <w:pPr>
              <w:spacing w:after="0" w:line="240" w:lineRule="auto"/>
              <w:jc w:val="center"/>
              <w:rPr>
                <w:rFonts w:eastAsia="Times New Roman" w:cs="Arial"/>
                <w:color w:val="000000"/>
                <w:sz w:val="20"/>
                <w:szCs w:val="20"/>
                <w:lang w:eastAsia="es-EC"/>
              </w:rPr>
            </w:pPr>
          </w:p>
        </w:tc>
      </w:tr>
    </w:tbl>
    <w:p w:rsidR="00112F9B" w:rsidRDefault="00112F9B" w:rsidP="009A78C7">
      <w:pPr>
        <w:spacing w:before="100" w:beforeAutospacing="1" w:after="100" w:afterAutospacing="1" w:line="480" w:lineRule="auto"/>
        <w:ind w:left="1416"/>
        <w:jc w:val="both"/>
        <w:rPr>
          <w:rFonts w:cs="Arial"/>
          <w:lang w:val="es-MX"/>
        </w:rPr>
      </w:pPr>
    </w:p>
    <w:p w:rsidR="00293EC5" w:rsidRDefault="00293EC5" w:rsidP="009A78C7">
      <w:pPr>
        <w:spacing w:before="100" w:beforeAutospacing="1" w:after="100" w:afterAutospacing="1" w:line="480" w:lineRule="auto"/>
        <w:ind w:left="1416"/>
        <w:jc w:val="both"/>
        <w:rPr>
          <w:rFonts w:cs="Arial"/>
          <w:lang w:val="es-MX"/>
        </w:rPr>
      </w:pPr>
    </w:p>
    <w:p w:rsidR="00293EC5" w:rsidRDefault="00293EC5" w:rsidP="00B9112F">
      <w:pPr>
        <w:spacing w:after="0" w:line="480" w:lineRule="auto"/>
        <w:ind w:left="994"/>
        <w:rPr>
          <w:rFonts w:cs="Arial"/>
          <w:b/>
        </w:rPr>
      </w:pPr>
    </w:p>
    <w:p w:rsidR="00293EC5" w:rsidRDefault="00293EC5" w:rsidP="00B9112F">
      <w:pPr>
        <w:spacing w:after="0" w:line="480" w:lineRule="auto"/>
        <w:ind w:left="994"/>
        <w:rPr>
          <w:rFonts w:cs="Arial"/>
          <w:b/>
        </w:rPr>
      </w:pPr>
    </w:p>
    <w:p w:rsidR="00293EC5" w:rsidRDefault="00293EC5" w:rsidP="00B9112F">
      <w:pPr>
        <w:spacing w:after="0" w:line="480" w:lineRule="auto"/>
        <w:ind w:left="994"/>
        <w:rPr>
          <w:rFonts w:cs="Arial"/>
          <w:b/>
        </w:rPr>
      </w:pPr>
    </w:p>
    <w:p w:rsidR="00293EC5" w:rsidRDefault="00293EC5" w:rsidP="00B9112F">
      <w:pPr>
        <w:spacing w:after="0" w:line="480" w:lineRule="auto"/>
        <w:ind w:left="994"/>
        <w:rPr>
          <w:rFonts w:cs="Arial"/>
          <w:b/>
        </w:rPr>
      </w:pPr>
    </w:p>
    <w:p w:rsidR="00293EC5" w:rsidRDefault="00293EC5" w:rsidP="00B9112F">
      <w:pPr>
        <w:spacing w:after="0" w:line="480" w:lineRule="auto"/>
        <w:ind w:left="994"/>
        <w:rPr>
          <w:rFonts w:cs="Arial"/>
          <w:b/>
        </w:rPr>
      </w:pPr>
    </w:p>
    <w:p w:rsidR="00293EC5" w:rsidRDefault="00293EC5" w:rsidP="00B9112F">
      <w:pPr>
        <w:spacing w:after="0" w:line="480" w:lineRule="auto"/>
        <w:ind w:left="994"/>
        <w:rPr>
          <w:rFonts w:cs="Arial"/>
          <w:b/>
        </w:rPr>
      </w:pPr>
    </w:p>
    <w:p w:rsidR="006B22B0" w:rsidRDefault="006B22B0" w:rsidP="00B9112F">
      <w:pPr>
        <w:spacing w:after="0" w:line="480" w:lineRule="auto"/>
        <w:ind w:left="994"/>
        <w:rPr>
          <w:rFonts w:cs="Arial"/>
          <w:b/>
        </w:rPr>
      </w:pPr>
    </w:p>
    <w:p w:rsidR="006E7C89" w:rsidRDefault="006E7C89" w:rsidP="00B9112F">
      <w:pPr>
        <w:spacing w:after="0" w:line="480" w:lineRule="auto"/>
        <w:ind w:left="994"/>
        <w:rPr>
          <w:rFonts w:cs="Arial"/>
          <w:b/>
        </w:rPr>
      </w:pPr>
      <w:r w:rsidRPr="006E7C89">
        <w:rPr>
          <w:rFonts w:cs="Arial"/>
          <w:b/>
        </w:rPr>
        <w:t>Análisis de los resultados de los indicadores</w:t>
      </w:r>
    </w:p>
    <w:p w:rsidR="00A6294B" w:rsidRDefault="00137903" w:rsidP="00B9112F">
      <w:pPr>
        <w:spacing w:after="0" w:line="480" w:lineRule="auto"/>
        <w:ind w:left="990"/>
        <w:jc w:val="both"/>
        <w:rPr>
          <w:rFonts w:cs="Arial"/>
        </w:rPr>
      </w:pPr>
      <w:r>
        <w:rPr>
          <w:rFonts w:cs="Arial"/>
        </w:rPr>
        <w:t>Durante</w:t>
      </w:r>
      <w:r w:rsidRPr="006E7C89">
        <w:rPr>
          <w:rFonts w:cs="Arial"/>
        </w:rPr>
        <w:t xml:space="preserve"> </w:t>
      </w:r>
      <w:r>
        <w:rPr>
          <w:rFonts w:cs="Arial"/>
        </w:rPr>
        <w:t>las reuniones se analizan los resultados de los indicadores presentados en el tablero de control, el objetivo es poder identificar las causas de los resultados ya sean estos inaceptables (rojo), aceptables (amarillos) o verde (excepcionales).</w:t>
      </w:r>
    </w:p>
    <w:p w:rsidR="00B9112F" w:rsidRDefault="00137903" w:rsidP="00B9112F">
      <w:pPr>
        <w:spacing w:after="0" w:line="480" w:lineRule="auto"/>
        <w:ind w:left="990"/>
        <w:jc w:val="both"/>
        <w:rPr>
          <w:rFonts w:cs="Arial"/>
        </w:rPr>
      </w:pPr>
      <w:r>
        <w:rPr>
          <w:rFonts w:cs="Arial"/>
        </w:rPr>
        <w:t xml:space="preserve">Sin embargo se otorga prioridad a los resultados pintados en rojo, puesto que se deben tomar medidas correctivas, de </w:t>
      </w:r>
      <w:r w:rsidR="00B9112F">
        <w:rPr>
          <w:rFonts w:cs="Arial"/>
        </w:rPr>
        <w:t>lo contrario</w:t>
      </w:r>
      <w:r>
        <w:rPr>
          <w:rFonts w:cs="Arial"/>
        </w:rPr>
        <w:t xml:space="preserve">, </w:t>
      </w:r>
      <w:r>
        <w:rPr>
          <w:rFonts w:cs="Arial"/>
        </w:rPr>
        <w:lastRenderedPageBreak/>
        <w:t xml:space="preserve">estos resultados no solo afectan al área de </w:t>
      </w:r>
      <w:r w:rsidR="007E2762">
        <w:rPr>
          <w:rFonts w:cs="Arial"/>
        </w:rPr>
        <w:t>producción</w:t>
      </w:r>
      <w:r>
        <w:rPr>
          <w:rFonts w:cs="Arial"/>
        </w:rPr>
        <w:t xml:space="preserve"> sino a la </w:t>
      </w:r>
      <w:r w:rsidR="00B9112F">
        <w:rPr>
          <w:rFonts w:cs="Arial"/>
        </w:rPr>
        <w:t>organización ya</w:t>
      </w:r>
      <w:r w:rsidR="007E2762">
        <w:rPr>
          <w:rFonts w:cs="Arial"/>
        </w:rPr>
        <w:t xml:space="preserve"> que están alineados a los macro-objetivos.</w:t>
      </w:r>
    </w:p>
    <w:p w:rsidR="008E5A80" w:rsidRDefault="006E7C89" w:rsidP="008E5A80">
      <w:pPr>
        <w:spacing w:after="0" w:line="480" w:lineRule="auto"/>
        <w:ind w:left="990"/>
        <w:jc w:val="both"/>
        <w:rPr>
          <w:rFonts w:cs="Arial"/>
        </w:rPr>
      </w:pPr>
      <w:r w:rsidRPr="006E7C89">
        <w:rPr>
          <w:rFonts w:cs="Arial"/>
        </w:rPr>
        <w:t>A continuación se presenta un formato para analizar los resultados de los indicadores</w:t>
      </w:r>
      <w:r>
        <w:rPr>
          <w:rFonts w:cs="Arial"/>
        </w:rPr>
        <w:t>.</w:t>
      </w:r>
      <w:r w:rsidR="00137903">
        <w:rPr>
          <w:rFonts w:cs="Arial"/>
        </w:rPr>
        <w:t xml:space="preserve"> </w:t>
      </w:r>
    </w:p>
    <w:tbl>
      <w:tblPr>
        <w:tblpPr w:leftFromText="141" w:rightFromText="141" w:vertAnchor="text" w:horzAnchor="page" w:tblpX="3466" w:tblpY="184"/>
        <w:tblW w:w="6978" w:type="dxa"/>
        <w:tblCellMar>
          <w:left w:w="70" w:type="dxa"/>
          <w:right w:w="70" w:type="dxa"/>
        </w:tblCellMar>
        <w:tblLook w:val="04A0"/>
      </w:tblPr>
      <w:tblGrid>
        <w:gridCol w:w="1510"/>
        <w:gridCol w:w="2223"/>
        <w:gridCol w:w="3304"/>
      </w:tblGrid>
      <w:tr w:rsidR="00B9112F" w:rsidRPr="006E7C89" w:rsidTr="00B9112F">
        <w:trPr>
          <w:trHeight w:val="438"/>
        </w:trPr>
        <w:tc>
          <w:tcPr>
            <w:tcW w:w="6978" w:type="dxa"/>
            <w:gridSpan w:val="3"/>
            <w:tcBorders>
              <w:top w:val="single" w:sz="4" w:space="0" w:color="auto"/>
              <w:left w:val="single" w:sz="4" w:space="0" w:color="auto"/>
              <w:bottom w:val="single" w:sz="4" w:space="0" w:color="auto"/>
              <w:right w:val="single" w:sz="4" w:space="0" w:color="auto"/>
            </w:tcBorders>
            <w:shd w:val="clear" w:color="auto" w:fill="1F497D"/>
            <w:noWrap/>
            <w:vAlign w:val="center"/>
            <w:hideMark/>
          </w:tcPr>
          <w:p w:rsidR="00B9112F" w:rsidRPr="00782517" w:rsidRDefault="00B9112F" w:rsidP="00B9112F">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ANÁLISIS DE RESULTADOS INACEPTABLES</w:t>
            </w:r>
          </w:p>
        </w:tc>
      </w:tr>
      <w:tr w:rsidR="00B9112F" w:rsidRPr="006E7C89" w:rsidTr="00B9112F">
        <w:trPr>
          <w:trHeight w:val="153"/>
        </w:trPr>
        <w:tc>
          <w:tcPr>
            <w:tcW w:w="6978" w:type="dxa"/>
            <w:gridSpan w:val="3"/>
            <w:tcBorders>
              <w:top w:val="nil"/>
              <w:left w:val="nil"/>
              <w:bottom w:val="nil"/>
              <w:right w:val="nil"/>
            </w:tcBorders>
            <w:shd w:val="clear" w:color="auto" w:fill="auto"/>
            <w:noWrap/>
            <w:vAlign w:val="bottom"/>
            <w:hideMark/>
          </w:tcPr>
          <w:p w:rsidR="00B9112F" w:rsidRPr="00782517" w:rsidRDefault="00B9112F" w:rsidP="00B9112F">
            <w:pPr>
              <w:spacing w:after="0" w:line="240" w:lineRule="auto"/>
              <w:jc w:val="center"/>
              <w:rPr>
                <w:rFonts w:eastAsia="Times New Roman" w:cs="Arial"/>
                <w:color w:val="000000"/>
                <w:sz w:val="22"/>
                <w:szCs w:val="22"/>
                <w:lang w:eastAsia="es-EC"/>
              </w:rPr>
            </w:pPr>
          </w:p>
        </w:tc>
      </w:tr>
      <w:tr w:rsidR="00B9112F" w:rsidRPr="006E7C89" w:rsidTr="00B9112F">
        <w:trPr>
          <w:trHeight w:val="438"/>
        </w:trPr>
        <w:tc>
          <w:tcPr>
            <w:tcW w:w="1451"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B9112F" w:rsidRPr="00782517" w:rsidRDefault="00B9112F" w:rsidP="00B9112F">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Objetivo</w:t>
            </w:r>
          </w:p>
        </w:tc>
        <w:tc>
          <w:tcPr>
            <w:tcW w:w="5527"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2F" w:rsidRPr="00782517" w:rsidRDefault="00B9112F" w:rsidP="00B9112F">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Logra cero pedidos no atendidos por falta de disponibilidad</w:t>
            </w:r>
          </w:p>
        </w:tc>
      </w:tr>
      <w:tr w:rsidR="00B9112F" w:rsidRPr="006E7C89" w:rsidTr="00B9112F">
        <w:trPr>
          <w:trHeight w:val="438"/>
        </w:trPr>
        <w:tc>
          <w:tcPr>
            <w:tcW w:w="1451"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B9112F" w:rsidRPr="00782517" w:rsidRDefault="00B9112F" w:rsidP="00B9112F">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Responsable</w:t>
            </w:r>
          </w:p>
        </w:tc>
        <w:tc>
          <w:tcPr>
            <w:tcW w:w="5527"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2F" w:rsidRPr="00782517" w:rsidRDefault="00B9112F" w:rsidP="00B9112F">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Jefe de producción</w:t>
            </w:r>
          </w:p>
        </w:tc>
      </w:tr>
      <w:tr w:rsidR="00B9112F" w:rsidRPr="006E7C89" w:rsidTr="00B9112F">
        <w:trPr>
          <w:trHeight w:val="438"/>
        </w:trPr>
        <w:tc>
          <w:tcPr>
            <w:tcW w:w="1451"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B9112F" w:rsidRPr="00782517" w:rsidRDefault="00B9112F" w:rsidP="00B9112F">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Fecha</w:t>
            </w:r>
          </w:p>
        </w:tc>
        <w:tc>
          <w:tcPr>
            <w:tcW w:w="5527" w:type="dxa"/>
            <w:gridSpan w:val="2"/>
            <w:tcBorders>
              <w:top w:val="single" w:sz="4" w:space="0" w:color="auto"/>
              <w:left w:val="nil"/>
              <w:bottom w:val="single" w:sz="4" w:space="0" w:color="auto"/>
              <w:right w:val="single" w:sz="4" w:space="0" w:color="auto"/>
            </w:tcBorders>
            <w:shd w:val="clear" w:color="auto" w:fill="auto"/>
            <w:noWrap/>
            <w:vAlign w:val="center"/>
            <w:hideMark/>
          </w:tcPr>
          <w:p w:rsidR="00B9112F" w:rsidRPr="00782517" w:rsidRDefault="00B9112F" w:rsidP="00B9112F">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Lunes 2 de agosto del 2010</w:t>
            </w:r>
          </w:p>
        </w:tc>
      </w:tr>
      <w:tr w:rsidR="00B9112F" w:rsidRPr="006E7C89" w:rsidTr="00B9112F">
        <w:trPr>
          <w:trHeight w:val="438"/>
        </w:trPr>
        <w:tc>
          <w:tcPr>
            <w:tcW w:w="6978" w:type="dxa"/>
            <w:gridSpan w:val="3"/>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B9112F" w:rsidRPr="00782517" w:rsidRDefault="00B9112F" w:rsidP="00B9112F">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Cumplimiento: 30% de pedidos no atendidos</w:t>
            </w:r>
          </w:p>
        </w:tc>
      </w:tr>
      <w:tr w:rsidR="00B9112F" w:rsidRPr="006E7C89" w:rsidTr="00B9112F">
        <w:trPr>
          <w:trHeight w:val="438"/>
        </w:trPr>
        <w:tc>
          <w:tcPr>
            <w:tcW w:w="3674" w:type="dxa"/>
            <w:gridSpan w:val="2"/>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B9112F" w:rsidRPr="00782517" w:rsidRDefault="00B9112F" w:rsidP="00B9112F">
            <w:pPr>
              <w:spacing w:after="0" w:line="240" w:lineRule="auto"/>
              <w:jc w:val="center"/>
              <w:rPr>
                <w:rFonts w:eastAsia="Times New Roman" w:cs="Arial"/>
                <w:b/>
                <w:color w:val="000000"/>
                <w:sz w:val="22"/>
                <w:szCs w:val="22"/>
                <w:lang w:eastAsia="es-EC"/>
              </w:rPr>
            </w:pPr>
            <w:r w:rsidRPr="00782517">
              <w:rPr>
                <w:rFonts w:eastAsia="Times New Roman" w:cs="Arial"/>
                <w:b/>
                <w:color w:val="000000"/>
                <w:sz w:val="22"/>
                <w:szCs w:val="22"/>
                <w:lang w:eastAsia="es-EC"/>
              </w:rPr>
              <w:t>Indicador</w:t>
            </w:r>
          </w:p>
        </w:tc>
        <w:tc>
          <w:tcPr>
            <w:tcW w:w="3304" w:type="dxa"/>
            <w:tcBorders>
              <w:top w:val="single" w:sz="4" w:space="0" w:color="auto"/>
              <w:left w:val="nil"/>
              <w:bottom w:val="single" w:sz="4" w:space="0" w:color="auto"/>
              <w:right w:val="single" w:sz="4" w:space="0" w:color="auto"/>
            </w:tcBorders>
            <w:shd w:val="clear" w:color="auto" w:fill="DDD9C3"/>
            <w:noWrap/>
            <w:vAlign w:val="bottom"/>
            <w:hideMark/>
          </w:tcPr>
          <w:p w:rsidR="00B9112F" w:rsidRPr="00782517" w:rsidRDefault="00B9112F" w:rsidP="00B9112F">
            <w:pPr>
              <w:spacing w:after="0" w:line="240" w:lineRule="auto"/>
              <w:jc w:val="center"/>
              <w:rPr>
                <w:rFonts w:eastAsia="Times New Roman" w:cs="Arial"/>
                <w:b/>
                <w:color w:val="000000"/>
                <w:sz w:val="22"/>
                <w:szCs w:val="22"/>
                <w:lang w:eastAsia="es-EC"/>
              </w:rPr>
            </w:pPr>
            <w:r w:rsidRPr="00782517">
              <w:rPr>
                <w:rFonts w:eastAsia="Times New Roman" w:cs="Arial"/>
                <w:b/>
                <w:color w:val="000000"/>
                <w:sz w:val="22"/>
                <w:szCs w:val="22"/>
                <w:lang w:eastAsia="es-EC"/>
              </w:rPr>
              <w:t>Meta</w:t>
            </w:r>
          </w:p>
        </w:tc>
      </w:tr>
      <w:tr w:rsidR="00B9112F" w:rsidRPr="006E7C89" w:rsidTr="00B9112F">
        <w:trPr>
          <w:trHeight w:val="438"/>
        </w:trPr>
        <w:tc>
          <w:tcPr>
            <w:tcW w:w="36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2F" w:rsidRPr="00782517" w:rsidRDefault="00B9112F" w:rsidP="00B9112F">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 % pedidos no atendidos</w:t>
            </w:r>
          </w:p>
        </w:tc>
        <w:tc>
          <w:tcPr>
            <w:tcW w:w="3304" w:type="dxa"/>
            <w:tcBorders>
              <w:top w:val="single" w:sz="4" w:space="0" w:color="auto"/>
              <w:left w:val="nil"/>
              <w:bottom w:val="single" w:sz="4" w:space="0" w:color="auto"/>
              <w:right w:val="single" w:sz="4" w:space="0" w:color="auto"/>
            </w:tcBorders>
            <w:shd w:val="clear" w:color="auto" w:fill="auto"/>
            <w:noWrap/>
            <w:vAlign w:val="bottom"/>
            <w:hideMark/>
          </w:tcPr>
          <w:p w:rsidR="00B9112F" w:rsidRPr="00782517" w:rsidRDefault="00B9112F" w:rsidP="00B9112F">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0% </w:t>
            </w:r>
          </w:p>
        </w:tc>
      </w:tr>
      <w:tr w:rsidR="00B9112F" w:rsidRPr="006E7C89" w:rsidTr="00B9112F">
        <w:trPr>
          <w:trHeight w:val="174"/>
        </w:trPr>
        <w:tc>
          <w:tcPr>
            <w:tcW w:w="6978" w:type="dxa"/>
            <w:gridSpan w:val="3"/>
            <w:tcBorders>
              <w:top w:val="nil"/>
              <w:left w:val="nil"/>
              <w:bottom w:val="nil"/>
              <w:right w:val="nil"/>
            </w:tcBorders>
            <w:shd w:val="clear" w:color="auto" w:fill="auto"/>
            <w:noWrap/>
            <w:vAlign w:val="bottom"/>
            <w:hideMark/>
          </w:tcPr>
          <w:p w:rsidR="00B9112F" w:rsidRPr="00782517" w:rsidRDefault="00B9112F" w:rsidP="00B9112F">
            <w:pPr>
              <w:spacing w:after="0" w:line="240" w:lineRule="auto"/>
              <w:jc w:val="center"/>
              <w:rPr>
                <w:rFonts w:eastAsia="Times New Roman" w:cs="Arial"/>
                <w:color w:val="000000"/>
                <w:sz w:val="22"/>
                <w:szCs w:val="22"/>
                <w:lang w:eastAsia="es-EC"/>
              </w:rPr>
            </w:pPr>
          </w:p>
        </w:tc>
      </w:tr>
      <w:tr w:rsidR="00B9112F" w:rsidRPr="003E4FA7" w:rsidTr="00B9112F">
        <w:trPr>
          <w:trHeight w:val="438"/>
        </w:trPr>
        <w:tc>
          <w:tcPr>
            <w:tcW w:w="69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2F" w:rsidRPr="00782517" w:rsidRDefault="00B9112F" w:rsidP="00B9112F">
            <w:pPr>
              <w:spacing w:after="0" w:line="240" w:lineRule="auto"/>
              <w:rPr>
                <w:rFonts w:eastAsia="Times New Roman" w:cs="Arial"/>
                <w:b/>
                <w:color w:val="000000"/>
                <w:sz w:val="22"/>
                <w:szCs w:val="22"/>
                <w:lang w:eastAsia="es-EC"/>
              </w:rPr>
            </w:pPr>
            <w:r w:rsidRPr="00782517">
              <w:rPr>
                <w:rFonts w:eastAsia="Times New Roman" w:cs="Arial"/>
                <w:b/>
                <w:color w:val="000000"/>
                <w:sz w:val="22"/>
                <w:szCs w:val="22"/>
                <w:lang w:eastAsia="es-EC"/>
              </w:rPr>
              <w:t>Descripción de los resultados </w:t>
            </w:r>
          </w:p>
        </w:tc>
      </w:tr>
      <w:tr w:rsidR="00B9112F" w:rsidRPr="006E7C89" w:rsidTr="00B9112F">
        <w:trPr>
          <w:trHeight w:val="877"/>
        </w:trPr>
        <w:tc>
          <w:tcPr>
            <w:tcW w:w="69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2F" w:rsidRPr="00782517" w:rsidRDefault="00B9112F" w:rsidP="00B9112F">
            <w:p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Se evidencia una insatisfacción de demanda a los clientes.</w:t>
            </w:r>
          </w:p>
        </w:tc>
      </w:tr>
      <w:tr w:rsidR="00B9112F" w:rsidRPr="006E7C89" w:rsidTr="00B9112F">
        <w:trPr>
          <w:trHeight w:val="438"/>
        </w:trPr>
        <w:tc>
          <w:tcPr>
            <w:tcW w:w="69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112F" w:rsidRPr="00782517" w:rsidRDefault="00B9112F" w:rsidP="00B9112F">
            <w:pPr>
              <w:spacing w:after="0" w:line="240" w:lineRule="auto"/>
              <w:rPr>
                <w:rFonts w:eastAsia="Times New Roman" w:cs="Arial"/>
                <w:b/>
                <w:color w:val="000000"/>
                <w:sz w:val="22"/>
                <w:szCs w:val="22"/>
                <w:lang w:eastAsia="es-EC"/>
              </w:rPr>
            </w:pPr>
            <w:r w:rsidRPr="00782517">
              <w:rPr>
                <w:rFonts w:eastAsia="Times New Roman" w:cs="Arial"/>
                <w:b/>
                <w:color w:val="000000"/>
                <w:sz w:val="22"/>
                <w:szCs w:val="22"/>
                <w:lang w:eastAsia="es-EC"/>
              </w:rPr>
              <w:t>¿Qué sucedió para obtener estos resultados? </w:t>
            </w:r>
          </w:p>
        </w:tc>
      </w:tr>
      <w:tr w:rsidR="00B9112F" w:rsidRPr="006E7C89" w:rsidTr="00B9112F">
        <w:trPr>
          <w:trHeight w:val="1443"/>
        </w:trPr>
        <w:tc>
          <w:tcPr>
            <w:tcW w:w="69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2F" w:rsidRPr="00782517" w:rsidRDefault="00B9112F" w:rsidP="00B9112F">
            <w:p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 xml:space="preserve">No se pronosticó adecuadamente la demanda en este periodo por lo que no se planificó la cantidad adecuada de plantas lo que ocasiona la falta de disponibilidad de plantas endurecidas. </w:t>
            </w:r>
          </w:p>
        </w:tc>
      </w:tr>
      <w:tr w:rsidR="00B9112F" w:rsidRPr="003E4FA7" w:rsidTr="00B9112F">
        <w:trPr>
          <w:trHeight w:val="527"/>
        </w:trPr>
        <w:tc>
          <w:tcPr>
            <w:tcW w:w="6978" w:type="dxa"/>
            <w:gridSpan w:val="3"/>
            <w:tcBorders>
              <w:top w:val="nil"/>
              <w:left w:val="single" w:sz="4" w:space="0" w:color="auto"/>
              <w:bottom w:val="single" w:sz="4" w:space="0" w:color="auto"/>
              <w:right w:val="single" w:sz="4" w:space="0" w:color="auto"/>
            </w:tcBorders>
            <w:shd w:val="clear" w:color="auto" w:fill="auto"/>
            <w:noWrap/>
            <w:vAlign w:val="bottom"/>
            <w:hideMark/>
          </w:tcPr>
          <w:p w:rsidR="00B9112F" w:rsidRPr="00782517" w:rsidRDefault="00B9112F" w:rsidP="00B9112F">
            <w:pPr>
              <w:spacing w:after="0" w:line="240" w:lineRule="auto"/>
              <w:rPr>
                <w:rFonts w:eastAsia="Times New Roman" w:cs="Arial"/>
                <w:b/>
                <w:color w:val="000000"/>
                <w:sz w:val="22"/>
                <w:szCs w:val="22"/>
                <w:lang w:eastAsia="es-EC"/>
              </w:rPr>
            </w:pPr>
            <w:r w:rsidRPr="00782517">
              <w:rPr>
                <w:rFonts w:eastAsia="Times New Roman" w:cs="Arial"/>
                <w:b/>
                <w:color w:val="000000"/>
                <w:sz w:val="22"/>
                <w:szCs w:val="22"/>
                <w:lang w:eastAsia="es-EC"/>
              </w:rPr>
              <w:t>¿Qué acciones tomar para eliminar la causa raíz?</w:t>
            </w:r>
          </w:p>
        </w:tc>
      </w:tr>
      <w:tr w:rsidR="00B9112F" w:rsidRPr="006E7C89" w:rsidTr="00B9112F">
        <w:trPr>
          <w:trHeight w:val="1749"/>
        </w:trPr>
        <w:tc>
          <w:tcPr>
            <w:tcW w:w="69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112F" w:rsidRPr="00782517" w:rsidRDefault="00B9112F" w:rsidP="00B9112F">
            <w:pPr>
              <w:spacing w:after="0" w:line="240" w:lineRule="auto"/>
              <w:jc w:val="center"/>
              <w:rPr>
                <w:rFonts w:eastAsia="Times New Roman" w:cs="Arial"/>
                <w:color w:val="000000"/>
                <w:sz w:val="22"/>
                <w:szCs w:val="22"/>
                <w:lang w:eastAsia="es-EC"/>
              </w:rPr>
            </w:pPr>
          </w:p>
          <w:p w:rsidR="00B9112F" w:rsidRPr="00782517" w:rsidRDefault="00B9112F" w:rsidP="00B9112F">
            <w:pPr>
              <w:pStyle w:val="Prrafodelista"/>
              <w:numPr>
                <w:ilvl w:val="0"/>
                <w:numId w:val="30"/>
              </w:num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Desarrollar un pronóstico de demanda adecuado con base a la información de los años anteriores.</w:t>
            </w:r>
          </w:p>
          <w:p w:rsidR="00B9112F" w:rsidRPr="00782517" w:rsidRDefault="00B9112F" w:rsidP="00B9112F">
            <w:pPr>
              <w:pStyle w:val="Prrafodelista"/>
              <w:numPr>
                <w:ilvl w:val="0"/>
                <w:numId w:val="30"/>
              </w:num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 xml:space="preserve">Desarrollar un programa de planificación de demanda para los siguientes </w:t>
            </w:r>
            <w:r>
              <w:rPr>
                <w:rFonts w:eastAsia="Times New Roman" w:cs="Arial"/>
                <w:color w:val="000000"/>
                <w:sz w:val="22"/>
                <w:szCs w:val="22"/>
                <w:lang w:eastAsia="es-EC"/>
              </w:rPr>
              <w:t>periodos y é</w:t>
            </w:r>
            <w:r w:rsidRPr="00782517">
              <w:rPr>
                <w:rFonts w:eastAsia="Times New Roman" w:cs="Arial"/>
                <w:color w:val="000000"/>
                <w:sz w:val="22"/>
                <w:szCs w:val="22"/>
                <w:lang w:eastAsia="es-EC"/>
              </w:rPr>
              <w:t>ste debe llevarlo a cabo el jefe de ventas.</w:t>
            </w:r>
          </w:p>
          <w:p w:rsidR="00B9112F" w:rsidRPr="00782517" w:rsidRDefault="00B9112F" w:rsidP="00B9112F">
            <w:pPr>
              <w:pStyle w:val="Prrafodelista"/>
              <w:numPr>
                <w:ilvl w:val="0"/>
                <w:numId w:val="30"/>
              </w:num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 xml:space="preserve">Por lo que se propone entregar en 60 días </w:t>
            </w:r>
            <w:r>
              <w:rPr>
                <w:rFonts w:eastAsia="Times New Roman" w:cs="Arial"/>
                <w:color w:val="000000"/>
                <w:sz w:val="22"/>
                <w:szCs w:val="22"/>
                <w:lang w:eastAsia="es-EC"/>
              </w:rPr>
              <w:t>el</w:t>
            </w:r>
            <w:r w:rsidRPr="00782517">
              <w:rPr>
                <w:rFonts w:eastAsia="Times New Roman" w:cs="Arial"/>
                <w:color w:val="000000"/>
                <w:sz w:val="22"/>
                <w:szCs w:val="22"/>
                <w:lang w:eastAsia="es-EC"/>
              </w:rPr>
              <w:t xml:space="preserve"> pronóstico de ventas.</w:t>
            </w:r>
          </w:p>
          <w:p w:rsidR="00B9112F" w:rsidRPr="00782517" w:rsidRDefault="00B9112F" w:rsidP="00B9112F">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 xml:space="preserve">. </w:t>
            </w:r>
          </w:p>
        </w:tc>
      </w:tr>
    </w:tbl>
    <w:p w:rsidR="007E2762" w:rsidRDefault="007E2762"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0D777A" w:rsidRDefault="000D777A"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7E2762" w:rsidRDefault="007E2762" w:rsidP="007E2762">
      <w:pPr>
        <w:spacing w:after="0" w:line="480" w:lineRule="auto"/>
        <w:ind w:left="1416"/>
        <w:jc w:val="both"/>
        <w:rPr>
          <w:rFonts w:cs="Arial"/>
        </w:rPr>
      </w:pPr>
    </w:p>
    <w:p w:rsidR="007E2762" w:rsidRDefault="007E2762" w:rsidP="00B9112F">
      <w:pPr>
        <w:spacing w:after="0" w:line="480" w:lineRule="auto"/>
        <w:ind w:left="990"/>
        <w:jc w:val="both"/>
        <w:rPr>
          <w:rFonts w:cs="Arial"/>
        </w:rPr>
      </w:pPr>
      <w:r>
        <w:rPr>
          <w:rFonts w:cs="Arial"/>
        </w:rPr>
        <w:lastRenderedPageBreak/>
        <w:t xml:space="preserve">También se analizan los resultados excepcionales, con el fin de registrar </w:t>
      </w:r>
      <w:r w:rsidR="000D777A">
        <w:rPr>
          <w:rFonts w:cs="Arial"/>
        </w:rPr>
        <w:t>las buenas</w:t>
      </w:r>
      <w:r>
        <w:rPr>
          <w:rFonts w:cs="Arial"/>
        </w:rPr>
        <w:t xml:space="preserve"> prácticas que se </w:t>
      </w:r>
      <w:r w:rsidR="000D777A">
        <w:rPr>
          <w:rFonts w:cs="Arial"/>
        </w:rPr>
        <w:t>realizan en</w:t>
      </w:r>
      <w:r>
        <w:rPr>
          <w:rFonts w:cs="Arial"/>
        </w:rPr>
        <w:t xml:space="preserve"> alguna actividad, y poder conservar y transmitir el conocimiento para futuras ocasiones o nuevo personal de la organización.</w:t>
      </w:r>
    </w:p>
    <w:tbl>
      <w:tblPr>
        <w:tblpPr w:leftFromText="141" w:rightFromText="141" w:vertAnchor="text" w:horzAnchor="margin" w:tblpXSpec="right" w:tblpY="371"/>
        <w:tblW w:w="7233" w:type="dxa"/>
        <w:tblCellMar>
          <w:left w:w="70" w:type="dxa"/>
          <w:right w:w="70" w:type="dxa"/>
        </w:tblCellMar>
        <w:tblLook w:val="04A0"/>
      </w:tblPr>
      <w:tblGrid>
        <w:gridCol w:w="2551"/>
        <w:gridCol w:w="1799"/>
        <w:gridCol w:w="2708"/>
        <w:gridCol w:w="175"/>
      </w:tblGrid>
      <w:tr w:rsidR="006320CD" w:rsidRPr="006E7C89" w:rsidTr="00B9112F">
        <w:trPr>
          <w:gridAfter w:val="1"/>
          <w:wAfter w:w="175" w:type="dxa"/>
          <w:trHeight w:val="405"/>
        </w:trPr>
        <w:tc>
          <w:tcPr>
            <w:tcW w:w="7058" w:type="dxa"/>
            <w:gridSpan w:val="3"/>
            <w:tcBorders>
              <w:top w:val="single" w:sz="4" w:space="0" w:color="auto"/>
              <w:left w:val="single" w:sz="4" w:space="0" w:color="auto"/>
              <w:bottom w:val="single" w:sz="4" w:space="0" w:color="auto"/>
              <w:right w:val="single" w:sz="4" w:space="0" w:color="auto"/>
            </w:tcBorders>
            <w:shd w:val="clear" w:color="auto" w:fill="1F497D"/>
            <w:noWrap/>
            <w:vAlign w:val="bottom"/>
            <w:hideMark/>
          </w:tcPr>
          <w:p w:rsidR="006320CD" w:rsidRPr="00782517" w:rsidRDefault="006320CD" w:rsidP="000D777A">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ANÁLISIS DE RESULTADOS EXCEPCIONALES</w:t>
            </w:r>
          </w:p>
        </w:tc>
      </w:tr>
      <w:tr w:rsidR="006320CD" w:rsidRPr="006E7C89" w:rsidTr="00B9112F">
        <w:trPr>
          <w:trHeight w:val="142"/>
        </w:trPr>
        <w:tc>
          <w:tcPr>
            <w:tcW w:w="7233" w:type="dxa"/>
            <w:gridSpan w:val="4"/>
            <w:tcBorders>
              <w:top w:val="nil"/>
              <w:left w:val="nil"/>
              <w:bottom w:val="nil"/>
              <w:right w:val="nil"/>
            </w:tcBorders>
            <w:shd w:val="clear" w:color="auto" w:fill="auto"/>
            <w:noWrap/>
            <w:vAlign w:val="bottom"/>
            <w:hideMark/>
          </w:tcPr>
          <w:p w:rsidR="006320CD" w:rsidRPr="00782517" w:rsidRDefault="006320CD" w:rsidP="000D777A">
            <w:pPr>
              <w:spacing w:after="0" w:line="240" w:lineRule="auto"/>
              <w:jc w:val="center"/>
              <w:rPr>
                <w:rFonts w:eastAsia="Times New Roman" w:cs="Arial"/>
                <w:color w:val="000000"/>
                <w:sz w:val="22"/>
                <w:szCs w:val="22"/>
                <w:lang w:eastAsia="es-EC"/>
              </w:rPr>
            </w:pPr>
          </w:p>
        </w:tc>
      </w:tr>
      <w:tr w:rsidR="006320CD" w:rsidRPr="006E7C89" w:rsidTr="00B9112F">
        <w:trPr>
          <w:gridAfter w:val="1"/>
          <w:wAfter w:w="175" w:type="dxa"/>
          <w:trHeight w:val="405"/>
        </w:trPr>
        <w:tc>
          <w:tcPr>
            <w:tcW w:w="2551"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320CD" w:rsidRPr="00782517" w:rsidRDefault="006320CD" w:rsidP="000D777A">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Objetivo</w:t>
            </w:r>
          </w:p>
        </w:tc>
        <w:tc>
          <w:tcPr>
            <w:tcW w:w="45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20CD" w:rsidRPr="00782517" w:rsidRDefault="006320CD" w:rsidP="000D777A">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 xml:space="preserve">Mantener el incremento de ventas </w:t>
            </w:r>
          </w:p>
        </w:tc>
      </w:tr>
      <w:tr w:rsidR="006320CD" w:rsidRPr="006E7C89" w:rsidTr="00B9112F">
        <w:trPr>
          <w:gridAfter w:val="1"/>
          <w:wAfter w:w="175" w:type="dxa"/>
          <w:trHeight w:val="405"/>
        </w:trPr>
        <w:tc>
          <w:tcPr>
            <w:tcW w:w="2551"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320CD" w:rsidRPr="00782517" w:rsidRDefault="006320CD" w:rsidP="000D777A">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Responsable</w:t>
            </w:r>
          </w:p>
        </w:tc>
        <w:tc>
          <w:tcPr>
            <w:tcW w:w="45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20CD" w:rsidRPr="00782517" w:rsidRDefault="006320CD" w:rsidP="000D777A">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Jefe Ventas</w:t>
            </w:r>
          </w:p>
        </w:tc>
      </w:tr>
      <w:tr w:rsidR="006320CD" w:rsidRPr="006E7C89" w:rsidTr="00B9112F">
        <w:trPr>
          <w:gridAfter w:val="1"/>
          <w:wAfter w:w="175" w:type="dxa"/>
          <w:trHeight w:val="405"/>
        </w:trPr>
        <w:tc>
          <w:tcPr>
            <w:tcW w:w="2551"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320CD" w:rsidRPr="00782517" w:rsidRDefault="006320CD" w:rsidP="000D777A">
            <w:pPr>
              <w:spacing w:after="0" w:line="240" w:lineRule="auto"/>
              <w:jc w:val="center"/>
              <w:rPr>
                <w:rFonts w:eastAsia="Times New Roman" w:cs="Arial"/>
                <w:b/>
                <w:color w:val="FFFFFF"/>
                <w:sz w:val="22"/>
                <w:szCs w:val="22"/>
                <w:lang w:eastAsia="es-EC"/>
              </w:rPr>
            </w:pPr>
            <w:r w:rsidRPr="00782517">
              <w:rPr>
                <w:rFonts w:eastAsia="Times New Roman" w:cs="Arial"/>
                <w:b/>
                <w:color w:val="FFFFFF"/>
                <w:sz w:val="22"/>
                <w:szCs w:val="22"/>
                <w:lang w:eastAsia="es-EC"/>
              </w:rPr>
              <w:t>Fecha</w:t>
            </w:r>
          </w:p>
        </w:tc>
        <w:tc>
          <w:tcPr>
            <w:tcW w:w="4507" w:type="dxa"/>
            <w:gridSpan w:val="2"/>
            <w:tcBorders>
              <w:top w:val="single" w:sz="4" w:space="0" w:color="auto"/>
              <w:left w:val="nil"/>
              <w:bottom w:val="single" w:sz="4" w:space="0" w:color="auto"/>
              <w:right w:val="single" w:sz="4" w:space="0" w:color="auto"/>
            </w:tcBorders>
            <w:shd w:val="clear" w:color="auto" w:fill="auto"/>
            <w:noWrap/>
            <w:vAlign w:val="center"/>
            <w:hideMark/>
          </w:tcPr>
          <w:p w:rsidR="006320CD" w:rsidRPr="00782517" w:rsidRDefault="006320CD" w:rsidP="000D777A">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Lunes 4 de octubre del 2010</w:t>
            </w:r>
          </w:p>
        </w:tc>
      </w:tr>
      <w:tr w:rsidR="006320CD" w:rsidRPr="006E7C89" w:rsidTr="00B9112F">
        <w:trPr>
          <w:gridAfter w:val="1"/>
          <w:wAfter w:w="175" w:type="dxa"/>
          <w:trHeight w:val="405"/>
        </w:trPr>
        <w:tc>
          <w:tcPr>
            <w:tcW w:w="7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0CD" w:rsidRDefault="006320CD" w:rsidP="000D777A">
            <w:pPr>
              <w:spacing w:after="0" w:line="240" w:lineRule="auto"/>
              <w:jc w:val="center"/>
              <w:rPr>
                <w:rFonts w:eastAsia="Times New Roman" w:cs="Arial"/>
                <w:b/>
                <w:sz w:val="22"/>
                <w:szCs w:val="22"/>
                <w:lang w:eastAsia="es-EC"/>
              </w:rPr>
            </w:pPr>
          </w:p>
          <w:p w:rsidR="006320CD" w:rsidRPr="00782517" w:rsidRDefault="006320CD" w:rsidP="000D777A">
            <w:pPr>
              <w:spacing w:after="0" w:line="240" w:lineRule="auto"/>
              <w:jc w:val="center"/>
              <w:rPr>
                <w:rFonts w:eastAsia="Times New Roman" w:cs="Arial"/>
                <w:b/>
                <w:sz w:val="22"/>
                <w:szCs w:val="22"/>
                <w:lang w:eastAsia="es-EC"/>
              </w:rPr>
            </w:pPr>
            <w:r w:rsidRPr="00782517">
              <w:rPr>
                <w:rFonts w:eastAsia="Times New Roman" w:cs="Arial"/>
                <w:b/>
                <w:sz w:val="22"/>
                <w:szCs w:val="22"/>
                <w:lang w:eastAsia="es-EC"/>
              </w:rPr>
              <w:t>Cumplimiento: incrementó en un 87% con respecto al mes del año anterior.</w:t>
            </w:r>
          </w:p>
        </w:tc>
      </w:tr>
      <w:tr w:rsidR="006320CD" w:rsidRPr="006E7C89" w:rsidTr="00B9112F">
        <w:trPr>
          <w:gridAfter w:val="1"/>
          <w:wAfter w:w="175" w:type="dxa"/>
          <w:trHeight w:val="405"/>
        </w:trPr>
        <w:tc>
          <w:tcPr>
            <w:tcW w:w="435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6320CD" w:rsidRPr="00782517" w:rsidRDefault="006320CD" w:rsidP="000D777A">
            <w:pPr>
              <w:spacing w:after="0" w:line="240" w:lineRule="auto"/>
              <w:jc w:val="center"/>
              <w:rPr>
                <w:rFonts w:eastAsia="Times New Roman" w:cs="Arial"/>
                <w:b/>
                <w:color w:val="000000"/>
                <w:sz w:val="22"/>
                <w:szCs w:val="22"/>
                <w:lang w:eastAsia="es-EC"/>
              </w:rPr>
            </w:pPr>
            <w:r w:rsidRPr="00782517">
              <w:rPr>
                <w:rFonts w:eastAsia="Times New Roman" w:cs="Arial"/>
                <w:b/>
                <w:color w:val="000000"/>
                <w:sz w:val="22"/>
                <w:szCs w:val="22"/>
                <w:lang w:eastAsia="es-EC"/>
              </w:rPr>
              <w:t>Indicador</w:t>
            </w:r>
          </w:p>
        </w:tc>
        <w:tc>
          <w:tcPr>
            <w:tcW w:w="27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6320CD" w:rsidRPr="00782517" w:rsidRDefault="006320CD" w:rsidP="000D777A">
            <w:pPr>
              <w:spacing w:after="0" w:line="240" w:lineRule="auto"/>
              <w:jc w:val="center"/>
              <w:rPr>
                <w:rFonts w:eastAsia="Times New Roman" w:cs="Arial"/>
                <w:b/>
                <w:color w:val="000000"/>
                <w:sz w:val="22"/>
                <w:szCs w:val="22"/>
                <w:lang w:eastAsia="es-EC"/>
              </w:rPr>
            </w:pPr>
            <w:r w:rsidRPr="00782517">
              <w:rPr>
                <w:rFonts w:eastAsia="Times New Roman" w:cs="Arial"/>
                <w:b/>
                <w:color w:val="000000"/>
                <w:sz w:val="22"/>
                <w:szCs w:val="22"/>
                <w:lang w:eastAsia="es-EC"/>
              </w:rPr>
              <w:t>Meta</w:t>
            </w:r>
          </w:p>
        </w:tc>
      </w:tr>
      <w:tr w:rsidR="006320CD" w:rsidRPr="006E7C89" w:rsidTr="00B9112F">
        <w:trPr>
          <w:gridAfter w:val="1"/>
          <w:wAfter w:w="175" w:type="dxa"/>
          <w:trHeight w:val="405"/>
        </w:trPr>
        <w:tc>
          <w:tcPr>
            <w:tcW w:w="43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0CD" w:rsidRPr="00782517" w:rsidRDefault="006320CD" w:rsidP="000D777A">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Nivel incremento en ventas</w:t>
            </w:r>
          </w:p>
        </w:tc>
        <w:tc>
          <w:tcPr>
            <w:tcW w:w="2708" w:type="dxa"/>
            <w:tcBorders>
              <w:top w:val="single" w:sz="4" w:space="0" w:color="auto"/>
              <w:left w:val="nil"/>
              <w:bottom w:val="single" w:sz="4" w:space="0" w:color="auto"/>
              <w:right w:val="single" w:sz="4" w:space="0" w:color="auto"/>
            </w:tcBorders>
            <w:shd w:val="clear" w:color="auto" w:fill="auto"/>
            <w:noWrap/>
            <w:vAlign w:val="bottom"/>
            <w:hideMark/>
          </w:tcPr>
          <w:p w:rsidR="006320CD" w:rsidRPr="00782517" w:rsidRDefault="006320CD" w:rsidP="000D777A">
            <w:pPr>
              <w:spacing w:after="0" w:line="240" w:lineRule="auto"/>
              <w:jc w:val="center"/>
              <w:rPr>
                <w:rFonts w:eastAsia="Times New Roman" w:cs="Arial"/>
                <w:color w:val="000000"/>
                <w:sz w:val="22"/>
                <w:szCs w:val="22"/>
                <w:lang w:eastAsia="es-EC"/>
              </w:rPr>
            </w:pPr>
            <w:r w:rsidRPr="00782517">
              <w:rPr>
                <w:rFonts w:eastAsia="Times New Roman" w:cs="Arial"/>
                <w:color w:val="000000"/>
                <w:sz w:val="22"/>
                <w:szCs w:val="22"/>
                <w:lang w:eastAsia="es-EC"/>
              </w:rPr>
              <w:t>20%</w:t>
            </w:r>
          </w:p>
        </w:tc>
      </w:tr>
      <w:tr w:rsidR="006320CD" w:rsidRPr="006E7C89" w:rsidTr="00B9112F">
        <w:trPr>
          <w:trHeight w:val="161"/>
        </w:trPr>
        <w:tc>
          <w:tcPr>
            <w:tcW w:w="7233" w:type="dxa"/>
            <w:gridSpan w:val="4"/>
            <w:tcBorders>
              <w:top w:val="nil"/>
              <w:left w:val="nil"/>
              <w:bottom w:val="nil"/>
              <w:right w:val="nil"/>
            </w:tcBorders>
            <w:shd w:val="clear" w:color="auto" w:fill="auto"/>
            <w:noWrap/>
            <w:vAlign w:val="bottom"/>
            <w:hideMark/>
          </w:tcPr>
          <w:p w:rsidR="006320CD" w:rsidRPr="00782517" w:rsidRDefault="006320CD" w:rsidP="000D777A">
            <w:pPr>
              <w:spacing w:after="0" w:line="240" w:lineRule="auto"/>
              <w:jc w:val="center"/>
              <w:rPr>
                <w:rFonts w:eastAsia="Times New Roman" w:cs="Arial"/>
                <w:color w:val="000000"/>
                <w:sz w:val="22"/>
                <w:szCs w:val="22"/>
                <w:lang w:eastAsia="es-EC"/>
              </w:rPr>
            </w:pPr>
          </w:p>
        </w:tc>
      </w:tr>
      <w:tr w:rsidR="006320CD" w:rsidRPr="003E4FA7" w:rsidTr="00B9112F">
        <w:trPr>
          <w:gridAfter w:val="1"/>
          <w:wAfter w:w="175" w:type="dxa"/>
          <w:trHeight w:val="405"/>
        </w:trPr>
        <w:tc>
          <w:tcPr>
            <w:tcW w:w="70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0CD" w:rsidRPr="00782517" w:rsidRDefault="006320CD" w:rsidP="000D777A">
            <w:pPr>
              <w:spacing w:after="0" w:line="240" w:lineRule="auto"/>
              <w:rPr>
                <w:rFonts w:eastAsia="Times New Roman" w:cs="Arial"/>
                <w:b/>
                <w:color w:val="000000"/>
                <w:sz w:val="22"/>
                <w:szCs w:val="22"/>
                <w:lang w:eastAsia="es-EC"/>
              </w:rPr>
            </w:pPr>
            <w:r w:rsidRPr="00782517">
              <w:rPr>
                <w:rFonts w:eastAsia="Times New Roman" w:cs="Arial"/>
                <w:b/>
                <w:color w:val="000000"/>
                <w:sz w:val="22"/>
                <w:szCs w:val="22"/>
                <w:lang w:eastAsia="es-EC"/>
              </w:rPr>
              <w:t>¿Qué acciones se tomaron para lograr estos resultados? </w:t>
            </w:r>
          </w:p>
        </w:tc>
      </w:tr>
      <w:tr w:rsidR="006320CD" w:rsidRPr="006E7C89" w:rsidTr="00B9112F">
        <w:trPr>
          <w:gridAfter w:val="1"/>
          <w:wAfter w:w="175" w:type="dxa"/>
          <w:trHeight w:val="855"/>
        </w:trPr>
        <w:tc>
          <w:tcPr>
            <w:tcW w:w="7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0CD" w:rsidRPr="00782517" w:rsidRDefault="006320CD" w:rsidP="000D777A">
            <w:p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Se desarrollo y se implementó la iniciativa del programa de vendedores Freelance</w:t>
            </w:r>
          </w:p>
        </w:tc>
      </w:tr>
      <w:tr w:rsidR="006320CD" w:rsidRPr="006E7C89" w:rsidTr="00B9112F">
        <w:trPr>
          <w:gridAfter w:val="1"/>
          <w:wAfter w:w="175" w:type="dxa"/>
          <w:trHeight w:val="405"/>
        </w:trPr>
        <w:tc>
          <w:tcPr>
            <w:tcW w:w="70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0CD" w:rsidRPr="00782517" w:rsidRDefault="006320CD" w:rsidP="000D777A">
            <w:pPr>
              <w:spacing w:after="0" w:line="240" w:lineRule="auto"/>
              <w:rPr>
                <w:rFonts w:eastAsia="Times New Roman" w:cs="Arial"/>
                <w:b/>
                <w:color w:val="000000"/>
                <w:sz w:val="22"/>
                <w:szCs w:val="22"/>
                <w:lang w:eastAsia="es-EC"/>
              </w:rPr>
            </w:pPr>
            <w:r w:rsidRPr="00782517">
              <w:rPr>
                <w:rFonts w:eastAsia="Times New Roman" w:cs="Arial"/>
                <w:b/>
                <w:color w:val="000000"/>
                <w:sz w:val="22"/>
                <w:szCs w:val="22"/>
                <w:lang w:eastAsia="es-EC"/>
              </w:rPr>
              <w:t>¿Qué acciones se habían realizado antes?</w:t>
            </w:r>
          </w:p>
        </w:tc>
      </w:tr>
      <w:tr w:rsidR="006320CD" w:rsidRPr="006E7C89" w:rsidTr="00B9112F">
        <w:trPr>
          <w:gridAfter w:val="1"/>
          <w:wAfter w:w="175" w:type="dxa"/>
          <w:trHeight w:val="891"/>
        </w:trPr>
        <w:tc>
          <w:tcPr>
            <w:tcW w:w="7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0CD" w:rsidRPr="00782517" w:rsidRDefault="006320CD" w:rsidP="000D777A">
            <w:p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 xml:space="preserve">Contratar vendedores con sueldos fijos, bonificaciones y movilización. </w:t>
            </w:r>
          </w:p>
        </w:tc>
      </w:tr>
      <w:tr w:rsidR="006320CD" w:rsidRPr="003E4FA7" w:rsidTr="00B9112F">
        <w:trPr>
          <w:gridAfter w:val="1"/>
          <w:wAfter w:w="175" w:type="dxa"/>
          <w:trHeight w:val="487"/>
        </w:trPr>
        <w:tc>
          <w:tcPr>
            <w:tcW w:w="7058" w:type="dxa"/>
            <w:gridSpan w:val="3"/>
            <w:tcBorders>
              <w:top w:val="nil"/>
              <w:left w:val="single" w:sz="4" w:space="0" w:color="auto"/>
              <w:bottom w:val="single" w:sz="4" w:space="0" w:color="auto"/>
              <w:right w:val="single" w:sz="4" w:space="0" w:color="auto"/>
            </w:tcBorders>
            <w:shd w:val="clear" w:color="auto" w:fill="auto"/>
            <w:noWrap/>
            <w:vAlign w:val="bottom"/>
            <w:hideMark/>
          </w:tcPr>
          <w:p w:rsidR="006320CD" w:rsidRPr="00782517" w:rsidRDefault="006320CD" w:rsidP="000D777A">
            <w:pPr>
              <w:spacing w:after="0" w:line="240" w:lineRule="auto"/>
              <w:rPr>
                <w:rFonts w:eastAsia="Times New Roman" w:cs="Arial"/>
                <w:b/>
                <w:color w:val="000000"/>
                <w:sz w:val="22"/>
                <w:szCs w:val="22"/>
                <w:lang w:eastAsia="es-EC"/>
              </w:rPr>
            </w:pPr>
            <w:r w:rsidRPr="00782517">
              <w:rPr>
                <w:rFonts w:eastAsia="Times New Roman" w:cs="Arial"/>
                <w:b/>
                <w:color w:val="000000"/>
                <w:sz w:val="22"/>
                <w:szCs w:val="22"/>
                <w:lang w:eastAsia="es-EC"/>
              </w:rPr>
              <w:t>Sugerencias para fortalecer y estandarizar las acciones de éxito</w:t>
            </w:r>
          </w:p>
        </w:tc>
      </w:tr>
      <w:tr w:rsidR="006320CD" w:rsidRPr="006E7C89" w:rsidTr="00B9112F">
        <w:trPr>
          <w:gridAfter w:val="1"/>
          <w:wAfter w:w="175" w:type="dxa"/>
          <w:trHeight w:val="643"/>
        </w:trPr>
        <w:tc>
          <w:tcPr>
            <w:tcW w:w="7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0CD" w:rsidRPr="00782517" w:rsidRDefault="006320CD" w:rsidP="000D777A">
            <w:pPr>
              <w:spacing w:after="0" w:line="240" w:lineRule="auto"/>
              <w:jc w:val="both"/>
              <w:rPr>
                <w:rFonts w:eastAsia="Times New Roman" w:cs="Arial"/>
                <w:color w:val="000000"/>
                <w:sz w:val="22"/>
                <w:szCs w:val="22"/>
                <w:lang w:eastAsia="es-EC"/>
              </w:rPr>
            </w:pPr>
            <w:r w:rsidRPr="00782517">
              <w:rPr>
                <w:rFonts w:eastAsia="Times New Roman" w:cs="Arial"/>
                <w:color w:val="000000"/>
                <w:sz w:val="22"/>
                <w:szCs w:val="22"/>
                <w:lang w:eastAsia="es-EC"/>
              </w:rPr>
              <w:t>Ampliar las zonas de los vendedores Freelance.</w:t>
            </w:r>
          </w:p>
        </w:tc>
      </w:tr>
    </w:tbl>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7E2762">
      <w:pPr>
        <w:spacing w:after="0" w:line="480" w:lineRule="auto"/>
        <w:ind w:left="1416"/>
        <w:jc w:val="both"/>
        <w:rPr>
          <w:rFonts w:cs="Arial"/>
        </w:rPr>
      </w:pPr>
    </w:p>
    <w:p w:rsidR="006320CD" w:rsidRDefault="006320CD" w:rsidP="00B9112F">
      <w:pPr>
        <w:spacing w:after="0" w:line="480" w:lineRule="auto"/>
        <w:ind w:left="1411"/>
        <w:jc w:val="both"/>
        <w:rPr>
          <w:rFonts w:cs="Arial"/>
        </w:rPr>
      </w:pPr>
    </w:p>
    <w:p w:rsidR="007E2762" w:rsidRDefault="007E2762" w:rsidP="008E5A80">
      <w:pPr>
        <w:tabs>
          <w:tab w:val="left" w:pos="1080"/>
        </w:tabs>
        <w:spacing w:after="0" w:line="480" w:lineRule="auto"/>
        <w:ind w:left="990"/>
        <w:jc w:val="both"/>
        <w:rPr>
          <w:rFonts w:cs="Arial"/>
        </w:rPr>
      </w:pPr>
      <w:r>
        <w:rPr>
          <w:rFonts w:cs="Arial"/>
        </w:rPr>
        <w:t>Finalmente se monitorea o se realiza seguimiento a las acciones planteadas por medio de una fi</w:t>
      </w:r>
      <w:r w:rsidR="008E5A80">
        <w:rPr>
          <w:rFonts w:cs="Arial"/>
        </w:rPr>
        <w:t>cha que se observa en la tabla 4.6</w:t>
      </w:r>
      <w:r>
        <w:rPr>
          <w:rFonts w:cs="Arial"/>
        </w:rPr>
        <w:t xml:space="preserve">, la misma que debe ser analizada en la siguiente reunión con el fin </w:t>
      </w:r>
      <w:r>
        <w:rPr>
          <w:rFonts w:cs="Arial"/>
        </w:rPr>
        <w:lastRenderedPageBreak/>
        <w:t>de evaluar el nivel de cumplimiento de las acciones correctivas o de mejora para cada una de las actividades monitoreadas a través de los indicadores.</w:t>
      </w:r>
    </w:p>
    <w:p w:rsidR="00E47AFB" w:rsidRDefault="00E47AFB" w:rsidP="008E5A80">
      <w:pPr>
        <w:tabs>
          <w:tab w:val="left" w:pos="1080"/>
        </w:tabs>
        <w:spacing w:after="0" w:line="480" w:lineRule="auto"/>
        <w:ind w:left="990"/>
        <w:jc w:val="both"/>
        <w:rPr>
          <w:rFonts w:cs="Arial"/>
        </w:rPr>
      </w:pPr>
    </w:p>
    <w:p w:rsidR="00A41A9D" w:rsidRDefault="00E47AFB" w:rsidP="00E47AFB">
      <w:pPr>
        <w:spacing w:after="0" w:line="240" w:lineRule="auto"/>
        <w:ind w:left="1771"/>
        <w:jc w:val="center"/>
        <w:rPr>
          <w:rFonts w:cs="Arial"/>
          <w:lang w:val="es-MX"/>
        </w:rPr>
      </w:pPr>
      <w:r>
        <w:rPr>
          <w:rFonts w:cs="Arial"/>
          <w:lang w:val="es-MX"/>
        </w:rPr>
        <w:t>TABLA 8</w:t>
      </w:r>
    </w:p>
    <w:p w:rsidR="006320CD" w:rsidRDefault="00A41A9D" w:rsidP="00E47AFB">
      <w:pPr>
        <w:spacing w:after="0" w:line="240" w:lineRule="auto"/>
        <w:ind w:left="1771"/>
        <w:jc w:val="center"/>
        <w:rPr>
          <w:rFonts w:cs="Arial"/>
          <w:lang w:val="es-MX"/>
        </w:rPr>
      </w:pPr>
      <w:r w:rsidRPr="008E5A80">
        <w:rPr>
          <w:rFonts w:cs="Arial"/>
          <w:lang w:val="es-MX"/>
        </w:rPr>
        <w:t>SEGUIMIENTO DE ACCIONES CORRECTIVAS</w:t>
      </w:r>
    </w:p>
    <w:p w:rsidR="00E47AFB" w:rsidRPr="008E5A80" w:rsidRDefault="00E47AFB" w:rsidP="00E47AFB">
      <w:pPr>
        <w:spacing w:after="0" w:line="240" w:lineRule="auto"/>
        <w:ind w:left="1771"/>
        <w:jc w:val="center"/>
        <w:rPr>
          <w:rFonts w:cs="Arial"/>
          <w:lang w:val="es-MX"/>
        </w:rPr>
      </w:pPr>
    </w:p>
    <w:tbl>
      <w:tblPr>
        <w:tblW w:w="7201" w:type="dxa"/>
        <w:tblInd w:w="1150" w:type="dxa"/>
        <w:tblCellMar>
          <w:left w:w="70" w:type="dxa"/>
          <w:right w:w="70" w:type="dxa"/>
        </w:tblCellMar>
        <w:tblLook w:val="04A0"/>
      </w:tblPr>
      <w:tblGrid>
        <w:gridCol w:w="1196"/>
        <w:gridCol w:w="1279"/>
        <w:gridCol w:w="1270"/>
        <w:gridCol w:w="941"/>
        <w:gridCol w:w="959"/>
        <w:gridCol w:w="1575"/>
      </w:tblGrid>
      <w:tr w:rsidR="006320CD" w:rsidRPr="00143DF5" w:rsidTr="008E5A80">
        <w:trPr>
          <w:trHeight w:val="789"/>
        </w:trPr>
        <w:tc>
          <w:tcPr>
            <w:tcW w:w="7200" w:type="dxa"/>
            <w:gridSpan w:val="6"/>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6320CD" w:rsidRPr="000D777A" w:rsidRDefault="006320CD" w:rsidP="000D777A">
            <w:pPr>
              <w:spacing w:after="0" w:line="240" w:lineRule="auto"/>
              <w:jc w:val="center"/>
              <w:rPr>
                <w:rFonts w:eastAsia="Times New Roman" w:cs="Arial"/>
                <w:b/>
                <w:bCs/>
                <w:color w:val="FFFFFF"/>
                <w:sz w:val="20"/>
                <w:szCs w:val="20"/>
                <w:lang w:eastAsia="es-EC"/>
              </w:rPr>
            </w:pPr>
            <w:r w:rsidRPr="000D777A">
              <w:rPr>
                <w:rFonts w:eastAsia="Times New Roman" w:cs="Arial"/>
                <w:b/>
                <w:bCs/>
                <w:color w:val="FFFFFF"/>
                <w:sz w:val="20"/>
                <w:szCs w:val="20"/>
                <w:lang w:eastAsia="es-EC"/>
              </w:rPr>
              <w:t>SEGUIMIENTO ACCIONES CORRECTIVAS-MEJORA (REUNIONES)</w:t>
            </w:r>
          </w:p>
        </w:tc>
      </w:tr>
      <w:tr w:rsidR="008E5A80" w:rsidRPr="00143DF5" w:rsidTr="008E5A80">
        <w:trPr>
          <w:trHeight w:val="789"/>
        </w:trPr>
        <w:tc>
          <w:tcPr>
            <w:tcW w:w="119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bCs/>
                <w:color w:val="000000"/>
                <w:sz w:val="20"/>
                <w:szCs w:val="20"/>
                <w:lang w:eastAsia="es-EC"/>
              </w:rPr>
            </w:pPr>
            <w:r w:rsidRPr="000D777A">
              <w:rPr>
                <w:rFonts w:eastAsia="Times New Roman" w:cs="Arial"/>
                <w:b/>
                <w:bCs/>
                <w:color w:val="000000"/>
                <w:sz w:val="20"/>
                <w:szCs w:val="20"/>
                <w:lang w:eastAsia="es-EC"/>
              </w:rPr>
              <w:t>Área</w:t>
            </w:r>
          </w:p>
        </w:tc>
        <w:tc>
          <w:tcPr>
            <w:tcW w:w="1279" w:type="dxa"/>
            <w:tcBorders>
              <w:top w:val="single" w:sz="4" w:space="0" w:color="auto"/>
              <w:left w:val="nil"/>
              <w:bottom w:val="single" w:sz="8" w:space="0" w:color="auto"/>
              <w:right w:val="single" w:sz="8" w:space="0" w:color="000000"/>
            </w:tcBorders>
            <w:shd w:val="clear" w:color="auto" w:fill="auto"/>
            <w:noWrap/>
            <w:vAlign w:val="center"/>
            <w:hideMark/>
          </w:tcPr>
          <w:p w:rsidR="006320CD" w:rsidRPr="000D777A" w:rsidRDefault="006320CD" w:rsidP="000D777A">
            <w:pPr>
              <w:spacing w:after="0" w:line="240" w:lineRule="auto"/>
              <w:jc w:val="center"/>
              <w:rPr>
                <w:rFonts w:eastAsia="Times New Roman" w:cs="Arial"/>
                <w:b/>
                <w:color w:val="000000"/>
                <w:sz w:val="20"/>
                <w:szCs w:val="20"/>
                <w:lang w:eastAsia="es-EC"/>
              </w:rPr>
            </w:pPr>
            <w:r w:rsidRPr="000D777A">
              <w:rPr>
                <w:rFonts w:eastAsia="Times New Roman" w:cs="Arial"/>
                <w:b/>
                <w:color w:val="000000"/>
                <w:sz w:val="20"/>
                <w:szCs w:val="20"/>
                <w:lang w:eastAsia="es-EC"/>
              </w:rPr>
              <w:t>Acción a Ejecutar</w:t>
            </w:r>
          </w:p>
        </w:tc>
        <w:tc>
          <w:tcPr>
            <w:tcW w:w="1270" w:type="dxa"/>
            <w:tcBorders>
              <w:top w:val="single" w:sz="4" w:space="0" w:color="auto"/>
              <w:left w:val="nil"/>
              <w:bottom w:val="single" w:sz="8" w:space="0" w:color="auto"/>
              <w:right w:val="single" w:sz="8" w:space="0" w:color="000000"/>
            </w:tcBorders>
            <w:shd w:val="clear" w:color="auto" w:fill="auto"/>
            <w:noWrap/>
            <w:vAlign w:val="center"/>
            <w:hideMark/>
          </w:tcPr>
          <w:p w:rsidR="006320CD" w:rsidRPr="000D777A" w:rsidRDefault="006320CD" w:rsidP="000D777A">
            <w:pPr>
              <w:spacing w:after="0" w:line="240" w:lineRule="auto"/>
              <w:jc w:val="center"/>
              <w:rPr>
                <w:rFonts w:eastAsia="Times New Roman" w:cs="Arial"/>
                <w:b/>
                <w:color w:val="000000"/>
                <w:sz w:val="20"/>
                <w:szCs w:val="20"/>
                <w:lang w:eastAsia="es-EC"/>
              </w:rPr>
            </w:pPr>
            <w:r w:rsidRPr="000D777A">
              <w:rPr>
                <w:rFonts w:eastAsia="Times New Roman" w:cs="Arial"/>
                <w:b/>
                <w:color w:val="000000"/>
                <w:sz w:val="18"/>
                <w:szCs w:val="20"/>
                <w:lang w:eastAsia="es-EC"/>
              </w:rPr>
              <w:t>Responsable</w:t>
            </w:r>
          </w:p>
        </w:tc>
        <w:tc>
          <w:tcPr>
            <w:tcW w:w="934" w:type="dxa"/>
            <w:tcBorders>
              <w:top w:val="single" w:sz="4" w:space="0" w:color="auto"/>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color w:val="000000"/>
                <w:sz w:val="20"/>
                <w:szCs w:val="20"/>
                <w:lang w:eastAsia="es-EC"/>
              </w:rPr>
            </w:pPr>
            <w:r w:rsidRPr="000D777A">
              <w:rPr>
                <w:rFonts w:eastAsia="Times New Roman" w:cs="Arial"/>
                <w:b/>
                <w:color w:val="000000"/>
                <w:sz w:val="20"/>
                <w:szCs w:val="20"/>
                <w:lang w:eastAsia="es-EC"/>
              </w:rPr>
              <w:t>Fecha Inicio</w:t>
            </w:r>
          </w:p>
        </w:tc>
        <w:tc>
          <w:tcPr>
            <w:tcW w:w="959" w:type="dxa"/>
            <w:tcBorders>
              <w:top w:val="single" w:sz="4" w:space="0" w:color="auto"/>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color w:val="000000"/>
                <w:sz w:val="20"/>
                <w:szCs w:val="20"/>
                <w:lang w:eastAsia="es-EC"/>
              </w:rPr>
            </w:pPr>
            <w:r w:rsidRPr="000D777A">
              <w:rPr>
                <w:rFonts w:eastAsia="Times New Roman" w:cs="Arial"/>
                <w:b/>
                <w:color w:val="000000"/>
                <w:sz w:val="20"/>
                <w:szCs w:val="20"/>
                <w:lang w:eastAsia="es-EC"/>
              </w:rPr>
              <w:t>Fecha Fin</w:t>
            </w:r>
          </w:p>
        </w:tc>
        <w:tc>
          <w:tcPr>
            <w:tcW w:w="1563" w:type="dxa"/>
            <w:tcBorders>
              <w:top w:val="single" w:sz="4" w:space="0" w:color="auto"/>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color w:val="000000"/>
                <w:sz w:val="20"/>
                <w:szCs w:val="20"/>
                <w:lang w:eastAsia="es-EC"/>
              </w:rPr>
            </w:pPr>
            <w:r w:rsidRPr="000D777A">
              <w:rPr>
                <w:rFonts w:eastAsia="Times New Roman" w:cs="Arial"/>
                <w:b/>
                <w:color w:val="000000"/>
                <w:sz w:val="20"/>
                <w:szCs w:val="20"/>
                <w:lang w:eastAsia="es-EC"/>
              </w:rPr>
              <w:t>Observaciones</w:t>
            </w:r>
          </w:p>
        </w:tc>
      </w:tr>
      <w:tr w:rsidR="008E5A80" w:rsidRPr="00143DF5" w:rsidTr="008E5A80">
        <w:trPr>
          <w:trHeight w:val="789"/>
        </w:trPr>
        <w:tc>
          <w:tcPr>
            <w:tcW w:w="1196" w:type="dxa"/>
            <w:tcBorders>
              <w:top w:val="nil"/>
              <w:left w:val="single" w:sz="8" w:space="0" w:color="auto"/>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bCs/>
                <w:color w:val="000000"/>
                <w:sz w:val="20"/>
                <w:szCs w:val="20"/>
                <w:lang w:eastAsia="es-EC"/>
              </w:rPr>
            </w:pPr>
            <w:r w:rsidRPr="000D777A">
              <w:rPr>
                <w:rFonts w:eastAsia="Times New Roman" w:cs="Arial"/>
                <w:b/>
                <w:bCs/>
                <w:color w:val="000000"/>
                <w:sz w:val="20"/>
                <w:szCs w:val="20"/>
                <w:lang w:eastAsia="es-EC"/>
              </w:rPr>
              <w:t>Ventas</w:t>
            </w:r>
          </w:p>
        </w:tc>
        <w:tc>
          <w:tcPr>
            <w:tcW w:w="1279" w:type="dxa"/>
            <w:tcBorders>
              <w:top w:val="single" w:sz="8" w:space="0" w:color="auto"/>
              <w:left w:val="nil"/>
              <w:bottom w:val="single" w:sz="8" w:space="0" w:color="auto"/>
              <w:right w:val="single" w:sz="8" w:space="0" w:color="000000"/>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Incrementar ventas</w:t>
            </w:r>
          </w:p>
        </w:tc>
        <w:tc>
          <w:tcPr>
            <w:tcW w:w="1270" w:type="dxa"/>
            <w:tcBorders>
              <w:top w:val="single" w:sz="8" w:space="0" w:color="auto"/>
              <w:left w:val="nil"/>
              <w:bottom w:val="single" w:sz="8" w:space="0" w:color="auto"/>
              <w:right w:val="single" w:sz="8" w:space="0" w:color="000000"/>
            </w:tcBorders>
            <w:shd w:val="clear" w:color="auto" w:fill="auto"/>
            <w:noWrap/>
            <w:vAlign w:val="center"/>
            <w:hideMark/>
          </w:tcPr>
          <w:p w:rsidR="006320CD" w:rsidRPr="008E5A80" w:rsidRDefault="006320CD" w:rsidP="000D777A">
            <w:pPr>
              <w:spacing w:after="0" w:line="240" w:lineRule="auto"/>
              <w:jc w:val="center"/>
              <w:rPr>
                <w:rFonts w:eastAsia="Times New Roman" w:cs="Arial"/>
                <w:color w:val="000000"/>
                <w:sz w:val="20"/>
                <w:szCs w:val="20"/>
                <w:lang w:eastAsia="es-EC"/>
              </w:rPr>
            </w:pPr>
            <w:r w:rsidRPr="008E5A80">
              <w:rPr>
                <w:rFonts w:eastAsia="Times New Roman" w:cs="Arial"/>
                <w:color w:val="000000"/>
                <w:sz w:val="20"/>
                <w:szCs w:val="20"/>
                <w:lang w:eastAsia="es-EC"/>
              </w:rPr>
              <w:t>Jefe de ventas</w:t>
            </w:r>
          </w:p>
        </w:tc>
        <w:tc>
          <w:tcPr>
            <w:tcW w:w="934"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03/09/2010</w:t>
            </w:r>
          </w:p>
        </w:tc>
        <w:tc>
          <w:tcPr>
            <w:tcW w:w="959"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03/12/2010</w:t>
            </w:r>
          </w:p>
        </w:tc>
        <w:tc>
          <w:tcPr>
            <w:tcW w:w="1563"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En ejecución favorable</w:t>
            </w:r>
          </w:p>
        </w:tc>
      </w:tr>
      <w:tr w:rsidR="008E5A80" w:rsidRPr="00143DF5" w:rsidTr="008E5A80">
        <w:trPr>
          <w:trHeight w:val="789"/>
        </w:trPr>
        <w:tc>
          <w:tcPr>
            <w:tcW w:w="1196" w:type="dxa"/>
            <w:tcBorders>
              <w:top w:val="nil"/>
              <w:left w:val="single" w:sz="8" w:space="0" w:color="auto"/>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bCs/>
                <w:color w:val="000000"/>
                <w:sz w:val="20"/>
                <w:szCs w:val="20"/>
                <w:lang w:eastAsia="es-EC"/>
              </w:rPr>
            </w:pPr>
            <w:r w:rsidRPr="000D777A">
              <w:rPr>
                <w:rFonts w:eastAsia="Times New Roman" w:cs="Arial"/>
                <w:b/>
                <w:bCs/>
                <w:color w:val="000000"/>
                <w:sz w:val="18"/>
                <w:szCs w:val="20"/>
                <w:lang w:eastAsia="es-EC"/>
              </w:rPr>
              <w:t>Producción</w:t>
            </w:r>
          </w:p>
        </w:tc>
        <w:tc>
          <w:tcPr>
            <w:tcW w:w="1279" w:type="dxa"/>
            <w:tcBorders>
              <w:top w:val="single" w:sz="8" w:space="0" w:color="auto"/>
              <w:left w:val="nil"/>
              <w:bottom w:val="single" w:sz="8" w:space="0" w:color="auto"/>
              <w:right w:val="single" w:sz="8" w:space="0" w:color="000000"/>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Reducir Perdidas</w:t>
            </w:r>
          </w:p>
        </w:tc>
        <w:tc>
          <w:tcPr>
            <w:tcW w:w="12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20CD" w:rsidRPr="008E5A80" w:rsidRDefault="006320CD" w:rsidP="000D777A">
            <w:pPr>
              <w:spacing w:after="0" w:line="240" w:lineRule="auto"/>
              <w:jc w:val="center"/>
              <w:rPr>
                <w:rFonts w:eastAsia="Times New Roman" w:cs="Arial"/>
                <w:color w:val="000000"/>
                <w:sz w:val="20"/>
                <w:szCs w:val="20"/>
                <w:lang w:eastAsia="es-EC"/>
              </w:rPr>
            </w:pPr>
            <w:r w:rsidRPr="008E5A80">
              <w:rPr>
                <w:rFonts w:eastAsia="Times New Roman" w:cs="Arial"/>
                <w:color w:val="000000"/>
                <w:sz w:val="20"/>
                <w:szCs w:val="20"/>
                <w:lang w:eastAsia="es-EC"/>
              </w:rPr>
              <w:t>Jefe de Producción</w:t>
            </w:r>
          </w:p>
        </w:tc>
        <w:tc>
          <w:tcPr>
            <w:tcW w:w="934"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14/09/2010</w:t>
            </w:r>
          </w:p>
        </w:tc>
        <w:tc>
          <w:tcPr>
            <w:tcW w:w="959"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14/12/2010</w:t>
            </w:r>
          </w:p>
        </w:tc>
        <w:tc>
          <w:tcPr>
            <w:tcW w:w="1563"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En ejecución</w:t>
            </w:r>
          </w:p>
        </w:tc>
      </w:tr>
      <w:tr w:rsidR="008E5A80" w:rsidRPr="00143DF5" w:rsidTr="008E5A80">
        <w:trPr>
          <w:trHeight w:val="789"/>
        </w:trPr>
        <w:tc>
          <w:tcPr>
            <w:tcW w:w="1196" w:type="dxa"/>
            <w:tcBorders>
              <w:top w:val="nil"/>
              <w:left w:val="single" w:sz="8" w:space="0" w:color="auto"/>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bCs/>
                <w:color w:val="000000"/>
                <w:sz w:val="20"/>
                <w:szCs w:val="20"/>
                <w:lang w:eastAsia="es-EC"/>
              </w:rPr>
            </w:pPr>
            <w:r w:rsidRPr="000D777A">
              <w:rPr>
                <w:rFonts w:eastAsia="Times New Roman" w:cs="Arial"/>
                <w:b/>
                <w:bCs/>
                <w:color w:val="000000"/>
                <w:sz w:val="20"/>
                <w:szCs w:val="20"/>
                <w:lang w:eastAsia="es-EC"/>
              </w:rPr>
              <w:t>R.R.H.H.</w:t>
            </w:r>
          </w:p>
        </w:tc>
        <w:tc>
          <w:tcPr>
            <w:tcW w:w="1279" w:type="dxa"/>
            <w:tcBorders>
              <w:top w:val="single" w:sz="8" w:space="0" w:color="auto"/>
              <w:left w:val="nil"/>
              <w:bottom w:val="single" w:sz="8" w:space="0" w:color="auto"/>
              <w:right w:val="single" w:sz="8" w:space="0" w:color="000000"/>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Reducir Ausentismo</w:t>
            </w:r>
          </w:p>
        </w:tc>
        <w:tc>
          <w:tcPr>
            <w:tcW w:w="1270" w:type="dxa"/>
            <w:tcBorders>
              <w:top w:val="single" w:sz="8" w:space="0" w:color="auto"/>
              <w:left w:val="nil"/>
              <w:bottom w:val="single" w:sz="8" w:space="0" w:color="auto"/>
              <w:right w:val="single" w:sz="8" w:space="0" w:color="000000"/>
            </w:tcBorders>
            <w:shd w:val="clear" w:color="auto" w:fill="auto"/>
            <w:noWrap/>
            <w:vAlign w:val="center"/>
            <w:hideMark/>
          </w:tcPr>
          <w:p w:rsidR="006320CD" w:rsidRPr="008E5A80" w:rsidRDefault="006320CD" w:rsidP="000D777A">
            <w:pPr>
              <w:spacing w:after="0" w:line="240" w:lineRule="auto"/>
              <w:jc w:val="center"/>
              <w:rPr>
                <w:rFonts w:eastAsia="Times New Roman" w:cs="Arial"/>
                <w:color w:val="000000"/>
                <w:sz w:val="20"/>
                <w:szCs w:val="20"/>
                <w:lang w:eastAsia="es-EC"/>
              </w:rPr>
            </w:pPr>
            <w:r w:rsidRPr="008E5A80">
              <w:rPr>
                <w:rFonts w:eastAsia="Times New Roman" w:cs="Arial"/>
                <w:color w:val="000000"/>
                <w:sz w:val="20"/>
                <w:szCs w:val="20"/>
                <w:lang w:eastAsia="es-EC"/>
              </w:rPr>
              <w:t>Jefe de Producción</w:t>
            </w:r>
          </w:p>
        </w:tc>
        <w:tc>
          <w:tcPr>
            <w:tcW w:w="934"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02/02/2011</w:t>
            </w:r>
          </w:p>
        </w:tc>
        <w:tc>
          <w:tcPr>
            <w:tcW w:w="959"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02/08/2011</w:t>
            </w:r>
          </w:p>
        </w:tc>
        <w:tc>
          <w:tcPr>
            <w:tcW w:w="1563"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Por ejecutar</w:t>
            </w:r>
          </w:p>
        </w:tc>
      </w:tr>
      <w:tr w:rsidR="008E5A80" w:rsidRPr="00143DF5" w:rsidTr="008E5A80">
        <w:trPr>
          <w:trHeight w:val="789"/>
        </w:trPr>
        <w:tc>
          <w:tcPr>
            <w:tcW w:w="1196" w:type="dxa"/>
            <w:tcBorders>
              <w:top w:val="nil"/>
              <w:left w:val="single" w:sz="8" w:space="0" w:color="auto"/>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b/>
                <w:bCs/>
                <w:color w:val="000000"/>
                <w:sz w:val="20"/>
                <w:szCs w:val="20"/>
                <w:lang w:eastAsia="es-EC"/>
              </w:rPr>
            </w:pPr>
            <w:r w:rsidRPr="000D777A">
              <w:rPr>
                <w:rFonts w:eastAsia="Times New Roman" w:cs="Arial"/>
                <w:b/>
                <w:bCs/>
                <w:color w:val="000000"/>
                <w:sz w:val="18"/>
                <w:szCs w:val="20"/>
                <w:lang w:eastAsia="es-EC"/>
              </w:rPr>
              <w:t>Financiero</w:t>
            </w:r>
          </w:p>
        </w:tc>
        <w:tc>
          <w:tcPr>
            <w:tcW w:w="1279" w:type="dxa"/>
            <w:tcBorders>
              <w:top w:val="single" w:sz="8" w:space="0" w:color="auto"/>
              <w:left w:val="nil"/>
              <w:bottom w:val="single" w:sz="8" w:space="0" w:color="auto"/>
              <w:right w:val="single" w:sz="8" w:space="0" w:color="000000"/>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Incrementar Rentabilidad</w:t>
            </w:r>
          </w:p>
        </w:tc>
        <w:tc>
          <w:tcPr>
            <w:tcW w:w="1270" w:type="dxa"/>
            <w:tcBorders>
              <w:top w:val="single" w:sz="8" w:space="0" w:color="auto"/>
              <w:left w:val="nil"/>
              <w:bottom w:val="single" w:sz="8" w:space="0" w:color="auto"/>
              <w:right w:val="single" w:sz="8" w:space="0" w:color="000000"/>
            </w:tcBorders>
            <w:shd w:val="clear" w:color="auto" w:fill="auto"/>
            <w:noWrap/>
            <w:vAlign w:val="center"/>
            <w:hideMark/>
          </w:tcPr>
          <w:p w:rsidR="006320CD" w:rsidRPr="008E5A80" w:rsidRDefault="006320CD" w:rsidP="000D777A">
            <w:pPr>
              <w:spacing w:after="0" w:line="240" w:lineRule="auto"/>
              <w:jc w:val="center"/>
              <w:rPr>
                <w:rFonts w:eastAsia="Times New Roman" w:cs="Arial"/>
                <w:color w:val="000000"/>
                <w:sz w:val="20"/>
                <w:szCs w:val="20"/>
                <w:lang w:eastAsia="es-EC"/>
              </w:rPr>
            </w:pPr>
            <w:r w:rsidRPr="008E5A80">
              <w:rPr>
                <w:rFonts w:eastAsia="Times New Roman" w:cs="Arial"/>
                <w:color w:val="000000"/>
                <w:sz w:val="20"/>
                <w:szCs w:val="20"/>
                <w:lang w:eastAsia="es-EC"/>
              </w:rPr>
              <w:t>Gerente General</w:t>
            </w:r>
          </w:p>
        </w:tc>
        <w:tc>
          <w:tcPr>
            <w:tcW w:w="934"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01/01/2010</w:t>
            </w:r>
          </w:p>
        </w:tc>
        <w:tc>
          <w:tcPr>
            <w:tcW w:w="959"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16"/>
                <w:szCs w:val="20"/>
                <w:lang w:eastAsia="es-EC"/>
              </w:rPr>
            </w:pPr>
            <w:r w:rsidRPr="000D777A">
              <w:rPr>
                <w:rFonts w:eastAsia="Times New Roman" w:cs="Arial"/>
                <w:color w:val="000000"/>
                <w:sz w:val="16"/>
                <w:szCs w:val="20"/>
                <w:lang w:eastAsia="es-EC"/>
              </w:rPr>
              <w:t>01/01/2011</w:t>
            </w:r>
          </w:p>
        </w:tc>
        <w:tc>
          <w:tcPr>
            <w:tcW w:w="1563" w:type="dxa"/>
            <w:tcBorders>
              <w:top w:val="nil"/>
              <w:left w:val="nil"/>
              <w:bottom w:val="single" w:sz="8" w:space="0" w:color="auto"/>
              <w:right w:val="single" w:sz="8" w:space="0" w:color="auto"/>
            </w:tcBorders>
            <w:shd w:val="clear" w:color="auto" w:fill="auto"/>
            <w:noWrap/>
            <w:vAlign w:val="center"/>
            <w:hideMark/>
          </w:tcPr>
          <w:p w:rsidR="006320CD" w:rsidRPr="000D777A" w:rsidRDefault="006320CD" w:rsidP="000D777A">
            <w:pPr>
              <w:spacing w:after="0" w:line="240" w:lineRule="auto"/>
              <w:jc w:val="center"/>
              <w:rPr>
                <w:rFonts w:eastAsia="Times New Roman" w:cs="Arial"/>
                <w:color w:val="000000"/>
                <w:sz w:val="20"/>
                <w:szCs w:val="20"/>
                <w:lang w:eastAsia="es-EC"/>
              </w:rPr>
            </w:pPr>
            <w:r w:rsidRPr="000D777A">
              <w:rPr>
                <w:rFonts w:eastAsia="Times New Roman" w:cs="Arial"/>
                <w:color w:val="000000"/>
                <w:sz w:val="20"/>
                <w:szCs w:val="20"/>
                <w:lang w:eastAsia="es-EC"/>
              </w:rPr>
              <w:t>En ejecución</w:t>
            </w:r>
          </w:p>
        </w:tc>
      </w:tr>
    </w:tbl>
    <w:p w:rsidR="003E4FA7" w:rsidRPr="003E4FA7" w:rsidRDefault="003E4FA7">
      <w:pPr>
        <w:spacing w:after="0" w:line="240" w:lineRule="auto"/>
        <w:rPr>
          <w:szCs w:val="24"/>
        </w:rPr>
      </w:pPr>
    </w:p>
    <w:p w:rsidR="003E4FA7" w:rsidRPr="003E4FA7" w:rsidRDefault="003E4FA7">
      <w:pPr>
        <w:spacing w:after="0" w:line="240" w:lineRule="auto"/>
        <w:rPr>
          <w:szCs w:val="24"/>
        </w:rPr>
      </w:pPr>
    </w:p>
    <w:p w:rsidR="003E4FA7" w:rsidRPr="003E4FA7" w:rsidRDefault="003E4FA7">
      <w:pPr>
        <w:spacing w:after="0" w:line="240" w:lineRule="auto"/>
        <w:rPr>
          <w:szCs w:val="24"/>
        </w:rPr>
      </w:pPr>
    </w:p>
    <w:p w:rsidR="007C199C" w:rsidRDefault="000D777A">
      <w:pPr>
        <w:spacing w:after="0" w:line="240" w:lineRule="auto"/>
        <w:rPr>
          <w:szCs w:val="24"/>
        </w:rPr>
        <w:sectPr w:rsidR="007C199C" w:rsidSect="00701098">
          <w:footerReference w:type="default" r:id="rId51"/>
          <w:pgSz w:w="11909" w:h="16839" w:code="9"/>
          <w:pgMar w:top="2275" w:right="1368" w:bottom="2275" w:left="2275" w:header="720" w:footer="720" w:gutter="0"/>
          <w:cols w:space="720"/>
          <w:docGrid w:linePitch="360"/>
        </w:sectPr>
      </w:pPr>
      <w:r>
        <w:rPr>
          <w:szCs w:val="24"/>
        </w:rPr>
        <w:br w:type="page"/>
      </w:r>
    </w:p>
    <w:p w:rsidR="000D777A" w:rsidRPr="007C199C" w:rsidRDefault="000D777A" w:rsidP="00966499">
      <w:pPr>
        <w:spacing w:after="0" w:line="240" w:lineRule="auto"/>
        <w:jc w:val="center"/>
        <w:rPr>
          <w:rFonts w:eastAsia="Times New Roman" w:cs="Arial"/>
          <w:b/>
          <w:bCs/>
          <w:kern w:val="32"/>
          <w:szCs w:val="24"/>
        </w:rPr>
      </w:pPr>
    </w:p>
    <w:p w:rsidR="00580272" w:rsidRPr="00580272" w:rsidRDefault="00580272" w:rsidP="00966499">
      <w:pPr>
        <w:pStyle w:val="Ttulo1"/>
        <w:spacing w:before="0" w:after="0" w:line="240" w:lineRule="auto"/>
        <w:jc w:val="center"/>
        <w:rPr>
          <w:rFonts w:ascii="Arial" w:hAnsi="Arial" w:cs="Arial"/>
          <w:sz w:val="24"/>
          <w:szCs w:val="24"/>
          <w:u w:val="single"/>
        </w:rPr>
      </w:pPr>
      <w:bookmarkStart w:id="58" w:name="_Toc263877417"/>
      <w:bookmarkStart w:id="59" w:name="_Toc265193509"/>
    </w:p>
    <w:p w:rsidR="00580272" w:rsidRPr="00580272" w:rsidRDefault="00580272" w:rsidP="00966499">
      <w:pPr>
        <w:pStyle w:val="Ttulo1"/>
        <w:spacing w:before="0" w:after="0" w:line="240" w:lineRule="auto"/>
        <w:jc w:val="center"/>
        <w:rPr>
          <w:rFonts w:ascii="Arial" w:hAnsi="Arial" w:cs="Arial"/>
          <w:sz w:val="24"/>
          <w:szCs w:val="24"/>
          <w:u w:val="single"/>
        </w:rPr>
      </w:pPr>
    </w:p>
    <w:p w:rsidR="00580272" w:rsidRPr="00580272" w:rsidRDefault="00580272" w:rsidP="00966499">
      <w:pPr>
        <w:pStyle w:val="Ttulo1"/>
        <w:spacing w:before="0" w:after="0" w:line="240" w:lineRule="auto"/>
        <w:jc w:val="center"/>
        <w:rPr>
          <w:rFonts w:ascii="Arial" w:hAnsi="Arial" w:cs="Arial"/>
          <w:sz w:val="24"/>
          <w:szCs w:val="24"/>
          <w:u w:val="single"/>
        </w:rPr>
      </w:pPr>
    </w:p>
    <w:p w:rsidR="00580272" w:rsidRDefault="00580272" w:rsidP="00966499">
      <w:pPr>
        <w:pStyle w:val="Ttulo1"/>
        <w:spacing w:before="0" w:after="0" w:line="240" w:lineRule="auto"/>
        <w:jc w:val="center"/>
        <w:rPr>
          <w:rFonts w:ascii="Arial" w:hAnsi="Arial" w:cs="Arial"/>
          <w:sz w:val="24"/>
          <w:szCs w:val="24"/>
          <w:u w:val="single"/>
        </w:rPr>
      </w:pPr>
    </w:p>
    <w:p w:rsidR="00580272" w:rsidRDefault="00580272" w:rsidP="00966499">
      <w:pPr>
        <w:spacing w:after="0" w:line="240" w:lineRule="auto"/>
        <w:jc w:val="center"/>
      </w:pPr>
    </w:p>
    <w:p w:rsidR="00580272" w:rsidRDefault="00580272" w:rsidP="00966499">
      <w:pPr>
        <w:spacing w:after="0" w:line="240" w:lineRule="auto"/>
        <w:jc w:val="center"/>
      </w:pPr>
    </w:p>
    <w:p w:rsidR="0087142E" w:rsidRPr="001A602A" w:rsidRDefault="0087142E" w:rsidP="0087142E">
      <w:pPr>
        <w:pStyle w:val="Ttulo1"/>
        <w:jc w:val="center"/>
        <w:rPr>
          <w:rFonts w:ascii="Arial" w:hAnsi="Arial" w:cs="Arial"/>
          <w:sz w:val="48"/>
          <w:szCs w:val="48"/>
          <w:u w:val="single"/>
        </w:rPr>
      </w:pPr>
      <w:r w:rsidRPr="001A602A">
        <w:rPr>
          <w:rFonts w:ascii="Arial" w:hAnsi="Arial" w:cs="Arial"/>
          <w:sz w:val="48"/>
          <w:szCs w:val="48"/>
          <w:u w:val="single"/>
        </w:rPr>
        <w:t xml:space="preserve">CAPÍTULO </w:t>
      </w:r>
      <w:r>
        <w:rPr>
          <w:rFonts w:ascii="Arial" w:hAnsi="Arial" w:cs="Arial"/>
          <w:sz w:val="48"/>
          <w:szCs w:val="48"/>
          <w:u w:val="single"/>
        </w:rPr>
        <w:t>5</w:t>
      </w:r>
      <w:bookmarkEnd w:id="58"/>
      <w:bookmarkEnd w:id="59"/>
    </w:p>
    <w:p w:rsidR="0087142E" w:rsidRDefault="0087142E" w:rsidP="00580272">
      <w:pPr>
        <w:spacing w:after="0" w:line="240" w:lineRule="auto"/>
        <w:jc w:val="center"/>
        <w:rPr>
          <w:rFonts w:cs="Arial"/>
        </w:rPr>
      </w:pPr>
    </w:p>
    <w:p w:rsidR="0087142E" w:rsidRDefault="0087142E" w:rsidP="00580272">
      <w:pPr>
        <w:spacing w:after="0" w:line="240" w:lineRule="auto"/>
        <w:jc w:val="center"/>
        <w:rPr>
          <w:rFonts w:cs="Arial"/>
        </w:rPr>
      </w:pPr>
    </w:p>
    <w:p w:rsidR="0087142E" w:rsidRDefault="0087142E" w:rsidP="00580272">
      <w:pPr>
        <w:spacing w:after="0" w:line="240" w:lineRule="auto"/>
        <w:jc w:val="center"/>
        <w:rPr>
          <w:rFonts w:cs="Arial"/>
        </w:rPr>
      </w:pPr>
    </w:p>
    <w:p w:rsidR="0087142E" w:rsidRPr="00742F84" w:rsidRDefault="0087142E" w:rsidP="00580272">
      <w:pPr>
        <w:spacing w:after="0" w:line="240" w:lineRule="auto"/>
        <w:jc w:val="center"/>
        <w:rPr>
          <w:rFonts w:cs="Arial"/>
        </w:rPr>
      </w:pPr>
    </w:p>
    <w:p w:rsidR="0087142E" w:rsidRPr="006B068A" w:rsidRDefault="00F0241E" w:rsidP="00580272">
      <w:pPr>
        <w:pStyle w:val="Prrafodelista"/>
        <w:numPr>
          <w:ilvl w:val="0"/>
          <w:numId w:val="45"/>
        </w:numPr>
        <w:spacing w:after="0" w:line="480" w:lineRule="auto"/>
        <w:ind w:left="432" w:hanging="432"/>
        <w:contextualSpacing w:val="0"/>
        <w:jc w:val="both"/>
        <w:outlineLvl w:val="0"/>
        <w:rPr>
          <w:rFonts w:cs="Arial"/>
          <w:b/>
          <w:sz w:val="32"/>
          <w:szCs w:val="32"/>
        </w:rPr>
      </w:pPr>
      <w:r>
        <w:rPr>
          <w:rFonts w:cs="Arial"/>
          <w:b/>
          <w:sz w:val="32"/>
          <w:szCs w:val="32"/>
        </w:rPr>
        <w:t>IMPLEMENTACIÓN Y ANÁLISIS DE RESULTADOS DE</w:t>
      </w:r>
      <w:r w:rsidR="00966499">
        <w:rPr>
          <w:rFonts w:cs="Arial"/>
          <w:b/>
          <w:sz w:val="32"/>
          <w:szCs w:val="32"/>
        </w:rPr>
        <w:t>L SISTEMA DE CONTROL DE GESTIÓN</w:t>
      </w:r>
    </w:p>
    <w:p w:rsidR="0087142E" w:rsidRPr="00742F84" w:rsidRDefault="0087142E" w:rsidP="0087142E">
      <w:pPr>
        <w:spacing w:line="480" w:lineRule="auto"/>
        <w:jc w:val="both"/>
        <w:rPr>
          <w:rFonts w:cs="Arial"/>
        </w:rPr>
      </w:pPr>
    </w:p>
    <w:p w:rsidR="0087142E" w:rsidRPr="00E845AA" w:rsidRDefault="006B22B0" w:rsidP="00A04E30">
      <w:pPr>
        <w:pStyle w:val="Ttulo2"/>
        <w:numPr>
          <w:ilvl w:val="1"/>
          <w:numId w:val="45"/>
        </w:numPr>
        <w:tabs>
          <w:tab w:val="left" w:pos="993"/>
        </w:tabs>
        <w:spacing w:before="0" w:after="0" w:line="480" w:lineRule="auto"/>
        <w:ind w:left="994" w:hanging="634"/>
        <w:jc w:val="both"/>
        <w:rPr>
          <w:rFonts w:ascii="Arial" w:hAnsi="Arial"/>
          <w:i w:val="0"/>
          <w:sz w:val="24"/>
          <w:szCs w:val="24"/>
        </w:rPr>
      </w:pPr>
      <w:r>
        <w:rPr>
          <w:rFonts w:ascii="Arial" w:hAnsi="Arial"/>
          <w:i w:val="0"/>
          <w:sz w:val="24"/>
          <w:szCs w:val="24"/>
        </w:rPr>
        <w:t>Implementación</w:t>
      </w:r>
    </w:p>
    <w:p w:rsidR="00A04E30" w:rsidRPr="00A04E30" w:rsidRDefault="00A04E30" w:rsidP="00A04E30">
      <w:pPr>
        <w:spacing w:after="0" w:line="240" w:lineRule="auto"/>
      </w:pPr>
    </w:p>
    <w:p w:rsidR="00A04E30" w:rsidRPr="00A04E30" w:rsidRDefault="00A04E30" w:rsidP="00A04E30">
      <w:pPr>
        <w:pStyle w:val="Prrafodelista"/>
        <w:keepNext/>
        <w:numPr>
          <w:ilvl w:val="0"/>
          <w:numId w:val="6"/>
        </w:numPr>
        <w:tabs>
          <w:tab w:val="left" w:pos="720"/>
        </w:tabs>
        <w:spacing w:after="0" w:line="360" w:lineRule="auto"/>
        <w:contextualSpacing w:val="0"/>
        <w:jc w:val="both"/>
        <w:outlineLvl w:val="0"/>
        <w:rPr>
          <w:rFonts w:eastAsia="Times New Roman" w:cs="Arial"/>
          <w:b/>
          <w:bCs/>
          <w:vanish/>
          <w:kern w:val="32"/>
          <w:szCs w:val="24"/>
        </w:rPr>
      </w:pPr>
    </w:p>
    <w:p w:rsidR="00A04E30" w:rsidRPr="00A04E30" w:rsidRDefault="00A04E30" w:rsidP="00A04E30">
      <w:pPr>
        <w:pStyle w:val="Prrafodelista"/>
        <w:keepNext/>
        <w:numPr>
          <w:ilvl w:val="0"/>
          <w:numId w:val="6"/>
        </w:numPr>
        <w:tabs>
          <w:tab w:val="left" w:pos="720"/>
        </w:tabs>
        <w:spacing w:after="0" w:line="360" w:lineRule="auto"/>
        <w:contextualSpacing w:val="0"/>
        <w:jc w:val="both"/>
        <w:outlineLvl w:val="0"/>
        <w:rPr>
          <w:rFonts w:eastAsia="Times New Roman" w:cs="Arial"/>
          <w:b/>
          <w:bCs/>
          <w:vanish/>
          <w:kern w:val="32"/>
          <w:szCs w:val="24"/>
        </w:rPr>
      </w:pPr>
    </w:p>
    <w:p w:rsidR="00A04E30" w:rsidRPr="00A04E30" w:rsidRDefault="00A04E30" w:rsidP="00A04E30">
      <w:pPr>
        <w:pStyle w:val="Prrafodelista"/>
        <w:keepNext/>
        <w:numPr>
          <w:ilvl w:val="1"/>
          <w:numId w:val="6"/>
        </w:numPr>
        <w:tabs>
          <w:tab w:val="left" w:pos="720"/>
        </w:tabs>
        <w:spacing w:after="0" w:line="360" w:lineRule="auto"/>
        <w:contextualSpacing w:val="0"/>
        <w:jc w:val="both"/>
        <w:outlineLvl w:val="0"/>
        <w:rPr>
          <w:rFonts w:eastAsia="Times New Roman" w:cs="Arial"/>
          <w:b/>
          <w:bCs/>
          <w:vanish/>
          <w:kern w:val="32"/>
          <w:szCs w:val="24"/>
        </w:rPr>
      </w:pPr>
    </w:p>
    <w:p w:rsidR="00580272" w:rsidRPr="00A04E30" w:rsidRDefault="00A04E30" w:rsidP="00405AC0">
      <w:pPr>
        <w:keepNext/>
        <w:numPr>
          <w:ilvl w:val="2"/>
          <w:numId w:val="6"/>
        </w:numPr>
        <w:tabs>
          <w:tab w:val="left" w:pos="1701"/>
        </w:tabs>
        <w:spacing w:after="0" w:line="480" w:lineRule="auto"/>
        <w:ind w:left="1714"/>
        <w:outlineLvl w:val="2"/>
        <w:rPr>
          <w:rFonts w:eastAsia="Times New Roman" w:cs="Arial"/>
          <w:b/>
          <w:bCs/>
          <w:szCs w:val="28"/>
          <w:lang w:val="es-ES"/>
        </w:rPr>
      </w:pPr>
      <w:r>
        <w:rPr>
          <w:rFonts w:eastAsia="Times New Roman" w:cs="Arial"/>
          <w:b/>
          <w:bCs/>
          <w:szCs w:val="28"/>
          <w:lang w:val="es-ES"/>
        </w:rPr>
        <w:t>Objetivos</w:t>
      </w:r>
    </w:p>
    <w:p w:rsidR="00761557" w:rsidRDefault="00761557" w:rsidP="00E845AA">
      <w:pPr>
        <w:spacing w:after="0" w:line="480" w:lineRule="auto"/>
        <w:ind w:left="1710"/>
        <w:jc w:val="both"/>
      </w:pPr>
      <w:r>
        <w:t>Implementar el sistema de gestión de control en la organización.</w:t>
      </w:r>
    </w:p>
    <w:p w:rsidR="00A04E30" w:rsidRDefault="00A04E30" w:rsidP="00A04E30">
      <w:pPr>
        <w:spacing w:after="0" w:line="480" w:lineRule="auto"/>
        <w:ind w:left="1800"/>
      </w:pPr>
    </w:p>
    <w:p w:rsidR="00D972C6" w:rsidRDefault="00D972C6" w:rsidP="00405AC0">
      <w:pPr>
        <w:pStyle w:val="Titulo2Tesis"/>
        <w:numPr>
          <w:ilvl w:val="2"/>
          <w:numId w:val="6"/>
        </w:numPr>
        <w:tabs>
          <w:tab w:val="left" w:pos="720"/>
        </w:tabs>
        <w:ind w:left="1710"/>
        <w:jc w:val="both"/>
      </w:pPr>
      <w:r>
        <w:t>Alcance</w:t>
      </w:r>
    </w:p>
    <w:p w:rsidR="00761557" w:rsidRDefault="00761557" w:rsidP="00E845AA">
      <w:pPr>
        <w:spacing w:after="0" w:line="480" w:lineRule="auto"/>
        <w:ind w:left="1710"/>
        <w:jc w:val="both"/>
      </w:pPr>
      <w:r>
        <w:t>El alcance de la implement</w:t>
      </w:r>
      <w:r w:rsidR="00062319">
        <w:t xml:space="preserve">ación es a nivel organizacional, el cual </w:t>
      </w:r>
      <w:r w:rsidR="006320CD">
        <w:t>inicia</w:t>
      </w:r>
      <w:r w:rsidR="00062319">
        <w:t xml:space="preserve"> en el</w:t>
      </w:r>
      <w:r>
        <w:t xml:space="preserve"> área de producción.</w:t>
      </w:r>
    </w:p>
    <w:p w:rsidR="007C199C" w:rsidRDefault="007C199C" w:rsidP="00761557">
      <w:pPr>
        <w:spacing w:after="0" w:line="480" w:lineRule="auto"/>
        <w:ind w:left="1800"/>
        <w:sectPr w:rsidR="007C199C" w:rsidSect="00916514">
          <w:headerReference w:type="default" r:id="rId52"/>
          <w:pgSz w:w="11909" w:h="16839" w:code="9"/>
          <w:pgMar w:top="2275" w:right="1368" w:bottom="2275" w:left="2275" w:header="720" w:footer="720" w:gutter="0"/>
          <w:cols w:space="720"/>
          <w:docGrid w:linePitch="360"/>
        </w:sectPr>
      </w:pPr>
    </w:p>
    <w:p w:rsidR="00D972C6" w:rsidRDefault="00E845AA" w:rsidP="00405AC0">
      <w:pPr>
        <w:pStyle w:val="Titulo2Tesis"/>
        <w:numPr>
          <w:ilvl w:val="2"/>
          <w:numId w:val="6"/>
        </w:numPr>
        <w:tabs>
          <w:tab w:val="left" w:pos="720"/>
        </w:tabs>
        <w:spacing w:after="120"/>
        <w:ind w:left="1710"/>
        <w:jc w:val="both"/>
      </w:pPr>
      <w:r>
        <w:lastRenderedPageBreak/>
        <w:t>Auditorí</w:t>
      </w:r>
      <w:r w:rsidR="00D972C6">
        <w:t>a</w:t>
      </w:r>
      <w:r w:rsidR="00D972C6" w:rsidRPr="00680E7B">
        <w:t>.</w:t>
      </w:r>
    </w:p>
    <w:p w:rsidR="009B4963" w:rsidRDefault="009B4963" w:rsidP="00405AC0">
      <w:pPr>
        <w:tabs>
          <w:tab w:val="left" w:pos="1710"/>
        </w:tabs>
        <w:spacing w:line="480" w:lineRule="auto"/>
        <w:ind w:left="1710" w:right="18"/>
        <w:jc w:val="both"/>
        <w:rPr>
          <w:rFonts w:cs="Arial"/>
        </w:rPr>
      </w:pPr>
      <w:r>
        <w:rPr>
          <w:rFonts w:cs="Arial"/>
        </w:rPr>
        <w:t xml:space="preserve">La </w:t>
      </w:r>
      <w:r w:rsidR="006320CD">
        <w:rPr>
          <w:rFonts w:cs="Arial"/>
        </w:rPr>
        <w:t xml:space="preserve">forma de </w:t>
      </w:r>
      <w:r w:rsidR="00A04E30">
        <w:rPr>
          <w:rFonts w:cs="Arial"/>
        </w:rPr>
        <w:t>evidenciar que</w:t>
      </w:r>
      <w:r>
        <w:rPr>
          <w:rFonts w:cs="Arial"/>
        </w:rPr>
        <w:t xml:space="preserve"> el sistema de control de gestión está aportando al mejoramiento de</w:t>
      </w:r>
      <w:r w:rsidR="006320CD">
        <w:rPr>
          <w:rFonts w:cs="Arial"/>
        </w:rPr>
        <w:t xml:space="preserve"> </w:t>
      </w:r>
      <w:r>
        <w:rPr>
          <w:rFonts w:cs="Arial"/>
        </w:rPr>
        <w:t>l</w:t>
      </w:r>
      <w:r w:rsidR="006320CD">
        <w:rPr>
          <w:rFonts w:cs="Arial"/>
        </w:rPr>
        <w:t xml:space="preserve">a organización y al </w:t>
      </w:r>
      <w:r w:rsidR="00A04E30">
        <w:rPr>
          <w:rFonts w:cs="Arial"/>
        </w:rPr>
        <w:t>área de</w:t>
      </w:r>
      <w:r>
        <w:rPr>
          <w:rFonts w:cs="Arial"/>
        </w:rPr>
        <w:t xml:space="preserve"> producción</w:t>
      </w:r>
      <w:r w:rsidR="001F3AD5">
        <w:rPr>
          <w:rFonts w:cs="Arial"/>
        </w:rPr>
        <w:t xml:space="preserve"> es </w:t>
      </w:r>
      <w:r w:rsidR="00A04E30">
        <w:rPr>
          <w:rFonts w:cs="Arial"/>
        </w:rPr>
        <w:t>mediante auditorías que</w:t>
      </w:r>
      <w:r>
        <w:rPr>
          <w:rFonts w:cs="Arial"/>
        </w:rPr>
        <w:t xml:space="preserve"> permita</w:t>
      </w:r>
      <w:r w:rsidR="001F3AD5">
        <w:rPr>
          <w:rFonts w:cs="Arial"/>
        </w:rPr>
        <w:t>n</w:t>
      </w:r>
      <w:r>
        <w:rPr>
          <w:rFonts w:cs="Arial"/>
        </w:rPr>
        <w:t xml:space="preserve"> revisar el trabajo realizado.</w:t>
      </w:r>
    </w:p>
    <w:p w:rsidR="00405AC0" w:rsidRDefault="00405AC0" w:rsidP="00405AC0">
      <w:pPr>
        <w:tabs>
          <w:tab w:val="left" w:pos="1710"/>
        </w:tabs>
        <w:spacing w:after="0" w:line="480" w:lineRule="auto"/>
        <w:ind w:left="1714" w:right="14"/>
        <w:jc w:val="both"/>
        <w:rPr>
          <w:rFonts w:cs="Arial"/>
        </w:rPr>
      </w:pPr>
    </w:p>
    <w:p w:rsidR="007A5915" w:rsidRPr="00761557" w:rsidRDefault="001F0E25" w:rsidP="00405AC0">
      <w:pPr>
        <w:tabs>
          <w:tab w:val="left" w:pos="1800"/>
        </w:tabs>
        <w:autoSpaceDE w:val="0"/>
        <w:autoSpaceDN w:val="0"/>
        <w:adjustRightInd w:val="0"/>
        <w:spacing w:after="0" w:line="480" w:lineRule="auto"/>
        <w:ind w:left="1710"/>
        <w:jc w:val="both"/>
        <w:rPr>
          <w:rFonts w:eastAsia="Calibri" w:cs="Arial"/>
          <w:b/>
          <w:szCs w:val="23"/>
          <w:lang w:eastAsia="es-EC"/>
        </w:rPr>
      </w:pPr>
      <w:r w:rsidRPr="00761557">
        <w:rPr>
          <w:rFonts w:eastAsia="Calibri" w:cs="Arial"/>
          <w:b/>
          <w:szCs w:val="23"/>
          <w:lang w:eastAsia="es-EC"/>
        </w:rPr>
        <w:t>O</w:t>
      </w:r>
      <w:r w:rsidR="007A5915" w:rsidRPr="00761557">
        <w:rPr>
          <w:rFonts w:eastAsia="Calibri" w:cs="Arial"/>
          <w:b/>
          <w:szCs w:val="23"/>
          <w:lang w:eastAsia="es-EC"/>
        </w:rPr>
        <w:t xml:space="preserve">bjetivo de </w:t>
      </w:r>
      <w:r w:rsidRPr="00761557">
        <w:rPr>
          <w:rFonts w:eastAsia="Calibri" w:cs="Arial"/>
          <w:b/>
          <w:szCs w:val="23"/>
          <w:lang w:eastAsia="es-EC"/>
        </w:rPr>
        <w:t>la auditoría</w:t>
      </w:r>
    </w:p>
    <w:p w:rsidR="009B4963" w:rsidRDefault="009B4963" w:rsidP="00405AC0">
      <w:pPr>
        <w:pStyle w:val="Prrafodelista"/>
        <w:spacing w:line="480" w:lineRule="auto"/>
        <w:ind w:left="1710" w:right="18"/>
        <w:jc w:val="both"/>
        <w:rPr>
          <w:rFonts w:cs="Arial"/>
        </w:rPr>
      </w:pPr>
      <w:r w:rsidRPr="009B4963">
        <w:rPr>
          <w:rFonts w:cs="Arial"/>
        </w:rPr>
        <w:t>Verificar la confiabilidad de los datos y el cumplimiento del sistema de control de gestión.</w:t>
      </w:r>
    </w:p>
    <w:p w:rsidR="00405AC0" w:rsidRPr="009B4963" w:rsidRDefault="00405AC0" w:rsidP="00405AC0">
      <w:pPr>
        <w:pStyle w:val="Prrafodelista"/>
        <w:spacing w:after="0" w:line="480" w:lineRule="auto"/>
        <w:ind w:left="1714" w:right="14"/>
        <w:jc w:val="both"/>
        <w:rPr>
          <w:rFonts w:cs="Arial"/>
        </w:rPr>
      </w:pPr>
    </w:p>
    <w:p w:rsidR="00D972C6" w:rsidRPr="00761557" w:rsidRDefault="00E845AA" w:rsidP="00405AC0">
      <w:pPr>
        <w:autoSpaceDE w:val="0"/>
        <w:autoSpaceDN w:val="0"/>
        <w:adjustRightInd w:val="0"/>
        <w:spacing w:after="0" w:line="480" w:lineRule="auto"/>
        <w:ind w:left="1714"/>
        <w:rPr>
          <w:rFonts w:eastAsia="Calibri" w:cs="Arial"/>
          <w:b/>
          <w:szCs w:val="23"/>
          <w:lang w:eastAsia="es-EC"/>
        </w:rPr>
      </w:pPr>
      <w:r>
        <w:rPr>
          <w:rFonts w:eastAsia="Calibri" w:cs="Arial"/>
          <w:b/>
          <w:szCs w:val="23"/>
          <w:lang w:eastAsia="es-EC"/>
        </w:rPr>
        <w:t>Alcance de la Auditorí</w:t>
      </w:r>
      <w:r w:rsidR="001F0E25" w:rsidRPr="00761557">
        <w:rPr>
          <w:rFonts w:eastAsia="Calibri" w:cs="Arial"/>
          <w:b/>
          <w:szCs w:val="23"/>
          <w:lang w:eastAsia="es-EC"/>
        </w:rPr>
        <w:t>a</w:t>
      </w:r>
    </w:p>
    <w:p w:rsidR="00405AC0" w:rsidRDefault="009B4963" w:rsidP="00405AC0">
      <w:pPr>
        <w:autoSpaceDE w:val="0"/>
        <w:autoSpaceDN w:val="0"/>
        <w:adjustRightInd w:val="0"/>
        <w:spacing w:after="0" w:line="480" w:lineRule="auto"/>
        <w:ind w:left="1714"/>
        <w:jc w:val="both"/>
        <w:rPr>
          <w:rFonts w:eastAsia="Calibri" w:cs="Arial"/>
          <w:szCs w:val="23"/>
          <w:lang w:val="es-ES" w:eastAsia="es-EC"/>
        </w:rPr>
      </w:pPr>
      <w:r w:rsidRPr="009B4963">
        <w:rPr>
          <w:rFonts w:eastAsia="Calibri" w:cs="Arial"/>
          <w:szCs w:val="23"/>
          <w:lang w:val="es-ES" w:eastAsia="es-EC"/>
        </w:rPr>
        <w:t xml:space="preserve">Aplicable para el Sistema de Control en el área </w:t>
      </w:r>
      <w:r>
        <w:rPr>
          <w:rFonts w:eastAsia="Calibri" w:cs="Arial"/>
          <w:szCs w:val="23"/>
          <w:lang w:val="es-ES" w:eastAsia="es-EC"/>
        </w:rPr>
        <w:t>de producción</w:t>
      </w:r>
      <w:r w:rsidR="00B30A50">
        <w:rPr>
          <w:rFonts w:eastAsia="Calibri" w:cs="Arial"/>
          <w:szCs w:val="23"/>
          <w:lang w:val="es-ES" w:eastAsia="es-EC"/>
        </w:rPr>
        <w:t xml:space="preserve"> por ahora y después a toda la organización</w:t>
      </w:r>
      <w:r>
        <w:rPr>
          <w:rFonts w:eastAsia="Calibri" w:cs="Arial"/>
          <w:szCs w:val="23"/>
          <w:lang w:val="es-ES" w:eastAsia="es-EC"/>
        </w:rPr>
        <w:t xml:space="preserve">. </w:t>
      </w:r>
    </w:p>
    <w:p w:rsidR="00405AC0" w:rsidRDefault="00405AC0" w:rsidP="00405AC0">
      <w:pPr>
        <w:autoSpaceDE w:val="0"/>
        <w:autoSpaceDN w:val="0"/>
        <w:adjustRightInd w:val="0"/>
        <w:spacing w:after="0" w:line="480" w:lineRule="auto"/>
        <w:ind w:left="1714"/>
        <w:jc w:val="both"/>
        <w:rPr>
          <w:rFonts w:eastAsia="Calibri" w:cs="Arial"/>
          <w:szCs w:val="23"/>
          <w:lang w:val="es-ES" w:eastAsia="es-EC"/>
        </w:rPr>
      </w:pPr>
    </w:p>
    <w:p w:rsidR="00B30A50" w:rsidRPr="00405AC0" w:rsidRDefault="00E845AA" w:rsidP="00405AC0">
      <w:pPr>
        <w:autoSpaceDE w:val="0"/>
        <w:autoSpaceDN w:val="0"/>
        <w:adjustRightInd w:val="0"/>
        <w:spacing w:after="0" w:line="480" w:lineRule="auto"/>
        <w:ind w:left="1714"/>
        <w:jc w:val="both"/>
        <w:rPr>
          <w:rFonts w:eastAsia="Calibri" w:cs="Arial"/>
          <w:szCs w:val="23"/>
          <w:lang w:val="es-ES" w:eastAsia="es-EC"/>
        </w:rPr>
      </w:pPr>
      <w:r>
        <w:rPr>
          <w:rFonts w:eastAsia="Calibri" w:cs="Arial"/>
          <w:b/>
          <w:szCs w:val="23"/>
          <w:lang w:val="es-ES" w:eastAsia="es-EC"/>
        </w:rPr>
        <w:t>Políticas de la auditorí</w:t>
      </w:r>
      <w:r w:rsidR="00B30A50" w:rsidRPr="00B30A50">
        <w:rPr>
          <w:rFonts w:eastAsia="Calibri" w:cs="Arial"/>
          <w:b/>
          <w:szCs w:val="23"/>
          <w:lang w:val="es-ES" w:eastAsia="es-EC"/>
        </w:rPr>
        <w:t xml:space="preserve">a </w:t>
      </w:r>
    </w:p>
    <w:p w:rsidR="001F3AD5" w:rsidRPr="001F3AD5" w:rsidRDefault="00F0241E" w:rsidP="00405AC0">
      <w:pPr>
        <w:pStyle w:val="Prrafodelista"/>
        <w:autoSpaceDE w:val="0"/>
        <w:autoSpaceDN w:val="0"/>
        <w:adjustRightInd w:val="0"/>
        <w:spacing w:after="0" w:line="480" w:lineRule="auto"/>
        <w:ind w:left="1710"/>
        <w:jc w:val="both"/>
        <w:rPr>
          <w:rFonts w:eastAsia="Calibri" w:cs="Arial"/>
          <w:b/>
          <w:szCs w:val="23"/>
          <w:lang w:val="es-ES" w:eastAsia="es-EC"/>
        </w:rPr>
      </w:pPr>
      <w:r>
        <w:rPr>
          <w:rFonts w:eastAsia="Calibri" w:cs="Arial"/>
          <w:szCs w:val="23"/>
          <w:lang w:val="es-ES" w:eastAsia="es-EC"/>
        </w:rPr>
        <w:t>Se realizan 2 tipos de auditorí</w:t>
      </w:r>
      <w:r w:rsidR="001F3AD5">
        <w:rPr>
          <w:rFonts w:eastAsia="Calibri" w:cs="Arial"/>
          <w:szCs w:val="23"/>
          <w:lang w:val="es-ES" w:eastAsia="es-EC"/>
        </w:rPr>
        <w:t>as</w:t>
      </w:r>
    </w:p>
    <w:p w:rsidR="001F3AD5" w:rsidRPr="00405AC0" w:rsidRDefault="00405AC0" w:rsidP="00405AC0">
      <w:pPr>
        <w:autoSpaceDE w:val="0"/>
        <w:autoSpaceDN w:val="0"/>
        <w:adjustRightInd w:val="0"/>
        <w:spacing w:after="0" w:line="480" w:lineRule="auto"/>
        <w:ind w:left="2124"/>
        <w:jc w:val="both"/>
        <w:rPr>
          <w:rFonts w:eastAsia="Calibri" w:cs="Arial"/>
          <w:szCs w:val="23"/>
          <w:lang w:val="es-ES" w:eastAsia="es-EC"/>
        </w:rPr>
      </w:pPr>
      <w:r>
        <w:rPr>
          <w:rFonts w:eastAsia="Calibri" w:cs="Arial"/>
          <w:szCs w:val="23"/>
          <w:lang w:val="es-ES" w:eastAsia="es-EC"/>
        </w:rPr>
        <w:t xml:space="preserve">1. </w:t>
      </w:r>
      <w:r w:rsidR="00F0241E">
        <w:rPr>
          <w:rFonts w:eastAsia="Calibri" w:cs="Arial"/>
          <w:szCs w:val="23"/>
          <w:lang w:val="es-ES" w:eastAsia="es-EC"/>
        </w:rPr>
        <w:t>Auditorí</w:t>
      </w:r>
      <w:r w:rsidR="001F3AD5" w:rsidRPr="00405AC0">
        <w:rPr>
          <w:rFonts w:eastAsia="Calibri" w:cs="Arial"/>
          <w:szCs w:val="23"/>
          <w:lang w:val="es-ES" w:eastAsia="es-EC"/>
        </w:rPr>
        <w:t>a mensual a los indicadores.</w:t>
      </w:r>
    </w:p>
    <w:p w:rsidR="001F3AD5" w:rsidRPr="00405AC0" w:rsidRDefault="00405AC0" w:rsidP="00405AC0">
      <w:pPr>
        <w:autoSpaceDE w:val="0"/>
        <w:autoSpaceDN w:val="0"/>
        <w:adjustRightInd w:val="0"/>
        <w:spacing w:after="0" w:line="480" w:lineRule="auto"/>
        <w:ind w:left="2124"/>
        <w:jc w:val="both"/>
        <w:rPr>
          <w:rFonts w:eastAsia="Calibri" w:cs="Arial"/>
          <w:szCs w:val="23"/>
          <w:lang w:val="es-ES" w:eastAsia="es-EC"/>
        </w:rPr>
      </w:pPr>
      <w:r>
        <w:rPr>
          <w:rFonts w:eastAsia="Calibri" w:cs="Arial"/>
          <w:szCs w:val="23"/>
          <w:lang w:val="es-ES" w:eastAsia="es-EC"/>
        </w:rPr>
        <w:t xml:space="preserve">2. </w:t>
      </w:r>
      <w:r w:rsidR="00F0241E">
        <w:rPr>
          <w:rFonts w:eastAsia="Calibri" w:cs="Arial"/>
          <w:szCs w:val="23"/>
          <w:lang w:val="es-ES" w:eastAsia="es-EC"/>
        </w:rPr>
        <w:t>Auditorí</w:t>
      </w:r>
      <w:r w:rsidR="001F3AD5" w:rsidRPr="00405AC0">
        <w:rPr>
          <w:rFonts w:eastAsia="Calibri" w:cs="Arial"/>
          <w:szCs w:val="23"/>
          <w:lang w:val="es-ES" w:eastAsia="es-EC"/>
        </w:rPr>
        <w:t>a anual a todo el sistema de control de gestión.</w:t>
      </w:r>
    </w:p>
    <w:p w:rsidR="00B30A50" w:rsidRPr="00405AC0" w:rsidRDefault="00B30A50" w:rsidP="00405AC0">
      <w:pPr>
        <w:autoSpaceDE w:val="0"/>
        <w:autoSpaceDN w:val="0"/>
        <w:adjustRightInd w:val="0"/>
        <w:spacing w:after="0" w:line="480" w:lineRule="auto"/>
        <w:ind w:left="1710"/>
        <w:jc w:val="both"/>
        <w:rPr>
          <w:rFonts w:eastAsia="Calibri" w:cs="Arial"/>
          <w:szCs w:val="23"/>
          <w:lang w:val="es-ES" w:eastAsia="es-EC"/>
        </w:rPr>
      </w:pPr>
      <w:r w:rsidRPr="00405AC0">
        <w:rPr>
          <w:rFonts w:eastAsia="Calibri" w:cs="Arial"/>
          <w:szCs w:val="23"/>
          <w:lang w:val="es-ES" w:eastAsia="es-EC"/>
        </w:rPr>
        <w:t>Evaluar al menos 3 indicadores por mes, escogidos al azar.</w:t>
      </w:r>
    </w:p>
    <w:p w:rsidR="001742A9" w:rsidRDefault="001742A9" w:rsidP="00405AC0">
      <w:pPr>
        <w:tabs>
          <w:tab w:val="left" w:pos="1418"/>
        </w:tabs>
        <w:autoSpaceDE w:val="0"/>
        <w:autoSpaceDN w:val="0"/>
        <w:adjustRightInd w:val="0"/>
        <w:spacing w:after="0" w:line="480" w:lineRule="auto"/>
        <w:ind w:left="706" w:firstLine="1138"/>
        <w:jc w:val="both"/>
        <w:rPr>
          <w:rFonts w:eastAsia="Calibri" w:cs="Arial"/>
          <w:b/>
          <w:szCs w:val="23"/>
          <w:lang w:val="es-ES" w:eastAsia="es-EC"/>
        </w:rPr>
      </w:pPr>
    </w:p>
    <w:p w:rsidR="00E845AA" w:rsidRDefault="00E845AA" w:rsidP="00405AC0">
      <w:pPr>
        <w:tabs>
          <w:tab w:val="left" w:pos="1418"/>
        </w:tabs>
        <w:autoSpaceDE w:val="0"/>
        <w:autoSpaceDN w:val="0"/>
        <w:adjustRightInd w:val="0"/>
        <w:spacing w:after="0" w:line="480" w:lineRule="auto"/>
        <w:ind w:left="1710"/>
        <w:jc w:val="both"/>
        <w:rPr>
          <w:rFonts w:eastAsia="Calibri" w:cs="Arial"/>
          <w:b/>
          <w:szCs w:val="23"/>
          <w:lang w:val="es-ES" w:eastAsia="es-EC"/>
        </w:rPr>
      </w:pPr>
      <w:r>
        <w:rPr>
          <w:rFonts w:eastAsia="Calibri" w:cs="Arial"/>
          <w:b/>
          <w:szCs w:val="23"/>
          <w:lang w:val="es-ES" w:eastAsia="es-EC"/>
        </w:rPr>
        <w:t>1. Aud</w:t>
      </w:r>
      <w:r w:rsidR="00F0241E">
        <w:rPr>
          <w:rFonts w:eastAsia="Calibri" w:cs="Arial"/>
          <w:b/>
          <w:szCs w:val="23"/>
          <w:lang w:val="es-ES" w:eastAsia="es-EC"/>
        </w:rPr>
        <w:t>itorí</w:t>
      </w:r>
      <w:r>
        <w:rPr>
          <w:rFonts w:eastAsia="Calibri" w:cs="Arial"/>
          <w:b/>
          <w:szCs w:val="23"/>
          <w:lang w:val="es-ES" w:eastAsia="es-EC"/>
        </w:rPr>
        <w:t>a mensual a los indicadores</w:t>
      </w:r>
    </w:p>
    <w:p w:rsidR="00405AC0" w:rsidRDefault="00405AC0" w:rsidP="00B30A50">
      <w:pPr>
        <w:tabs>
          <w:tab w:val="left" w:pos="1418"/>
        </w:tabs>
        <w:autoSpaceDE w:val="0"/>
        <w:autoSpaceDN w:val="0"/>
        <w:adjustRightInd w:val="0"/>
        <w:spacing w:after="0" w:line="480" w:lineRule="auto"/>
        <w:ind w:left="708" w:firstLine="1135"/>
        <w:jc w:val="both"/>
        <w:rPr>
          <w:rFonts w:eastAsia="Calibri" w:cs="Arial"/>
          <w:b/>
          <w:szCs w:val="23"/>
          <w:lang w:val="es-ES" w:eastAsia="es-EC"/>
        </w:rPr>
      </w:pPr>
    </w:p>
    <w:p w:rsidR="00B30A50" w:rsidRDefault="00E845AA" w:rsidP="00405AC0">
      <w:pPr>
        <w:tabs>
          <w:tab w:val="left" w:pos="1418"/>
        </w:tabs>
        <w:autoSpaceDE w:val="0"/>
        <w:autoSpaceDN w:val="0"/>
        <w:adjustRightInd w:val="0"/>
        <w:spacing w:after="0" w:line="480" w:lineRule="auto"/>
        <w:ind w:left="1710"/>
        <w:jc w:val="both"/>
        <w:rPr>
          <w:rFonts w:eastAsia="Calibri" w:cs="Arial"/>
          <w:b/>
          <w:szCs w:val="23"/>
          <w:lang w:val="es-ES" w:eastAsia="es-EC"/>
        </w:rPr>
      </w:pPr>
      <w:r>
        <w:rPr>
          <w:rFonts w:eastAsia="Calibri" w:cs="Arial"/>
          <w:b/>
          <w:szCs w:val="23"/>
          <w:lang w:val="es-ES" w:eastAsia="es-EC"/>
        </w:rPr>
        <w:lastRenderedPageBreak/>
        <w:t>Proceso de auditorí</w:t>
      </w:r>
      <w:r w:rsidR="00B30A50">
        <w:rPr>
          <w:rFonts w:eastAsia="Calibri" w:cs="Arial"/>
          <w:b/>
          <w:szCs w:val="23"/>
          <w:lang w:val="es-ES" w:eastAsia="es-EC"/>
        </w:rPr>
        <w:t>a</w:t>
      </w:r>
    </w:p>
    <w:p w:rsidR="00B30A50" w:rsidRDefault="00B30A50"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Pr>
          <w:rFonts w:eastAsia="Calibri" w:cs="Arial"/>
          <w:szCs w:val="23"/>
          <w:lang w:val="es-ES" w:eastAsia="es-EC"/>
        </w:rPr>
        <w:t>Seleccionar los indicadores.</w:t>
      </w:r>
    </w:p>
    <w:p w:rsidR="00B30A50" w:rsidRDefault="00B30A50"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Pr>
          <w:rFonts w:eastAsia="Calibri" w:cs="Arial"/>
          <w:szCs w:val="23"/>
          <w:lang w:val="es-ES" w:eastAsia="es-EC"/>
        </w:rPr>
        <w:t>Revisar la ficha de los indicadores elegidos.</w:t>
      </w:r>
    </w:p>
    <w:p w:rsidR="001742A9" w:rsidRDefault="001742A9"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Pr>
          <w:rFonts w:eastAsia="Calibri" w:cs="Arial"/>
          <w:szCs w:val="23"/>
          <w:lang w:val="es-ES" w:eastAsia="es-EC"/>
        </w:rPr>
        <w:t>Revisar la fuente de captura de los indicadores.</w:t>
      </w:r>
    </w:p>
    <w:p w:rsidR="001742A9" w:rsidRDefault="001742A9"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Pr>
          <w:rFonts w:eastAsia="Calibri" w:cs="Arial"/>
          <w:szCs w:val="23"/>
          <w:lang w:val="es-ES" w:eastAsia="es-EC"/>
        </w:rPr>
        <w:t>Verificar la disponibilidad de la información otorgada en los reportes de los indicadores.</w:t>
      </w:r>
    </w:p>
    <w:p w:rsidR="003153EF" w:rsidRDefault="001742A9"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Pr>
          <w:rFonts w:eastAsia="Calibri" w:cs="Arial"/>
          <w:szCs w:val="23"/>
          <w:lang w:val="es-ES" w:eastAsia="es-EC"/>
        </w:rPr>
        <w:t>Realizar los cálculos.</w:t>
      </w:r>
    </w:p>
    <w:p w:rsidR="003153EF" w:rsidRDefault="001742A9"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sidRPr="003153EF">
        <w:rPr>
          <w:rFonts w:eastAsia="Calibri" w:cs="Arial"/>
          <w:szCs w:val="23"/>
          <w:lang w:val="es-ES" w:eastAsia="es-EC"/>
        </w:rPr>
        <w:t>Comparar los resultados versus a los presentados en el tablero de control.</w:t>
      </w:r>
    </w:p>
    <w:p w:rsidR="003153EF" w:rsidRDefault="001742A9"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sidRPr="003153EF">
        <w:rPr>
          <w:rFonts w:eastAsia="Calibri" w:cs="Arial"/>
          <w:szCs w:val="23"/>
          <w:lang w:val="es-ES" w:eastAsia="es-EC"/>
        </w:rPr>
        <w:t xml:space="preserve">Comentar resultado. </w:t>
      </w:r>
    </w:p>
    <w:p w:rsidR="001F3AD5" w:rsidRPr="003153EF" w:rsidRDefault="001F3AD5" w:rsidP="00405AC0">
      <w:pPr>
        <w:pStyle w:val="Prrafodelista"/>
        <w:numPr>
          <w:ilvl w:val="0"/>
          <w:numId w:val="28"/>
        </w:numPr>
        <w:tabs>
          <w:tab w:val="left" w:pos="1418"/>
        </w:tabs>
        <w:autoSpaceDE w:val="0"/>
        <w:autoSpaceDN w:val="0"/>
        <w:adjustRightInd w:val="0"/>
        <w:spacing w:after="0" w:line="480" w:lineRule="auto"/>
        <w:ind w:left="1710" w:firstLine="0"/>
        <w:jc w:val="both"/>
        <w:rPr>
          <w:rFonts w:eastAsia="Calibri" w:cs="Arial"/>
          <w:szCs w:val="23"/>
          <w:lang w:val="es-ES" w:eastAsia="es-EC"/>
        </w:rPr>
      </w:pPr>
      <w:r w:rsidRPr="003153EF">
        <w:rPr>
          <w:rFonts w:eastAsia="Calibri" w:cs="Arial"/>
          <w:szCs w:val="23"/>
          <w:lang w:val="es-ES" w:eastAsia="es-EC"/>
        </w:rPr>
        <w:t>Elaborar el informe de auditoría.</w:t>
      </w:r>
    </w:p>
    <w:p w:rsidR="001F3AD5" w:rsidRDefault="001F3AD5" w:rsidP="00405AC0">
      <w:pPr>
        <w:tabs>
          <w:tab w:val="left" w:pos="1418"/>
        </w:tabs>
        <w:autoSpaceDE w:val="0"/>
        <w:autoSpaceDN w:val="0"/>
        <w:adjustRightInd w:val="0"/>
        <w:spacing w:after="0" w:line="480" w:lineRule="auto"/>
        <w:ind w:left="1710"/>
        <w:jc w:val="both"/>
        <w:rPr>
          <w:rFonts w:eastAsia="Calibri" w:cs="Arial"/>
          <w:b/>
          <w:szCs w:val="23"/>
          <w:lang w:val="es-ES" w:eastAsia="es-EC"/>
        </w:rPr>
      </w:pPr>
    </w:p>
    <w:p w:rsidR="00981E1E" w:rsidRDefault="001F3AD5" w:rsidP="00405AC0">
      <w:pPr>
        <w:tabs>
          <w:tab w:val="left" w:pos="1418"/>
        </w:tabs>
        <w:autoSpaceDE w:val="0"/>
        <w:autoSpaceDN w:val="0"/>
        <w:adjustRightInd w:val="0"/>
        <w:spacing w:after="0" w:line="480" w:lineRule="auto"/>
        <w:ind w:left="1710"/>
        <w:jc w:val="both"/>
        <w:rPr>
          <w:rFonts w:eastAsia="Calibri" w:cs="Arial"/>
          <w:szCs w:val="23"/>
          <w:lang w:val="es-ES" w:eastAsia="es-EC"/>
        </w:rPr>
      </w:pPr>
      <w:r w:rsidRPr="001F3AD5">
        <w:rPr>
          <w:rFonts w:eastAsia="Calibri" w:cs="Arial"/>
          <w:szCs w:val="23"/>
          <w:lang w:val="es-ES" w:eastAsia="es-EC"/>
        </w:rPr>
        <w:t xml:space="preserve">A </w:t>
      </w:r>
      <w:r w:rsidR="00E845AA" w:rsidRPr="001F3AD5">
        <w:rPr>
          <w:rFonts w:eastAsia="Calibri" w:cs="Arial"/>
          <w:szCs w:val="23"/>
          <w:lang w:val="es-ES" w:eastAsia="es-EC"/>
        </w:rPr>
        <w:t xml:space="preserve">continuación </w:t>
      </w:r>
      <w:r w:rsidR="00E845AA">
        <w:rPr>
          <w:rFonts w:eastAsia="Calibri" w:cs="Arial"/>
          <w:szCs w:val="23"/>
          <w:lang w:val="es-ES" w:eastAsia="es-EC"/>
        </w:rPr>
        <w:t>se</w:t>
      </w:r>
      <w:r>
        <w:rPr>
          <w:rFonts w:eastAsia="Calibri" w:cs="Arial"/>
          <w:szCs w:val="23"/>
          <w:lang w:val="es-ES" w:eastAsia="es-EC"/>
        </w:rPr>
        <w:t xml:space="preserve"> presenta la ficha para evaluar cada indicador:</w:t>
      </w:r>
    </w:p>
    <w:tbl>
      <w:tblPr>
        <w:tblpPr w:leftFromText="141" w:rightFromText="141" w:vertAnchor="text" w:horzAnchor="page" w:tblpX="3731" w:tblpY="115"/>
        <w:tblW w:w="6840" w:type="dxa"/>
        <w:tblCellMar>
          <w:left w:w="70" w:type="dxa"/>
          <w:right w:w="70" w:type="dxa"/>
        </w:tblCellMar>
        <w:tblLook w:val="04A0"/>
      </w:tblPr>
      <w:tblGrid>
        <w:gridCol w:w="3350"/>
        <w:gridCol w:w="464"/>
        <w:gridCol w:w="166"/>
        <w:gridCol w:w="163"/>
        <w:gridCol w:w="1147"/>
        <w:gridCol w:w="313"/>
        <w:gridCol w:w="1237"/>
      </w:tblGrid>
      <w:tr w:rsidR="008D2E8B" w:rsidRPr="00CF51D0" w:rsidTr="00405AC0">
        <w:trPr>
          <w:trHeight w:val="281"/>
        </w:trPr>
        <w:tc>
          <w:tcPr>
            <w:tcW w:w="6840" w:type="dxa"/>
            <w:gridSpan w:val="7"/>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8D2E8B" w:rsidRPr="003153EF" w:rsidRDefault="008D2E8B" w:rsidP="00405AC0">
            <w:pPr>
              <w:spacing w:after="0" w:line="240" w:lineRule="auto"/>
              <w:jc w:val="center"/>
              <w:rPr>
                <w:rFonts w:eastAsia="Times New Roman" w:cs="Arial"/>
                <w:b/>
                <w:bCs/>
                <w:color w:val="FFFFFF"/>
                <w:szCs w:val="22"/>
                <w:lang w:eastAsia="es-EC"/>
              </w:rPr>
            </w:pPr>
            <w:r w:rsidRPr="003153EF">
              <w:rPr>
                <w:rFonts w:eastAsia="Times New Roman" w:cs="Arial"/>
                <w:b/>
                <w:bCs/>
                <w:color w:val="FFFFFF"/>
                <w:sz w:val="22"/>
                <w:szCs w:val="22"/>
                <w:lang w:eastAsia="es-EC"/>
              </w:rPr>
              <w:t>AUDITORIA: CONFIABILIDAD DE DATOS INDICADORES</w:t>
            </w:r>
          </w:p>
        </w:tc>
      </w:tr>
      <w:tr w:rsidR="008D2E8B" w:rsidRPr="00CF51D0" w:rsidTr="00405AC0">
        <w:trPr>
          <w:trHeight w:val="281"/>
        </w:trPr>
        <w:tc>
          <w:tcPr>
            <w:tcW w:w="3814"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Fecha:</w:t>
            </w:r>
          </w:p>
        </w:tc>
        <w:tc>
          <w:tcPr>
            <w:tcW w:w="1789" w:type="dxa"/>
            <w:gridSpan w:val="4"/>
            <w:tcBorders>
              <w:top w:val="single" w:sz="4" w:space="0" w:color="auto"/>
              <w:left w:val="nil"/>
              <w:bottom w:val="single" w:sz="8"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Responsable:</w:t>
            </w:r>
          </w:p>
        </w:tc>
        <w:tc>
          <w:tcPr>
            <w:tcW w:w="1237" w:type="dxa"/>
            <w:tcBorders>
              <w:top w:val="single" w:sz="4" w:space="0" w:color="auto"/>
              <w:left w:val="nil"/>
              <w:bottom w:val="single" w:sz="8" w:space="0" w:color="auto"/>
              <w:right w:val="single" w:sz="8" w:space="0" w:color="auto"/>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Área:</w:t>
            </w:r>
          </w:p>
        </w:tc>
      </w:tr>
      <w:tr w:rsidR="008D2E8B" w:rsidRPr="00CF51D0" w:rsidTr="00405AC0">
        <w:trPr>
          <w:trHeight w:val="281"/>
        </w:trPr>
        <w:tc>
          <w:tcPr>
            <w:tcW w:w="529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Indicador Auditado:</w:t>
            </w:r>
          </w:p>
        </w:tc>
        <w:tc>
          <w:tcPr>
            <w:tcW w:w="155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Métrica:</w:t>
            </w:r>
          </w:p>
        </w:tc>
      </w:tr>
      <w:tr w:rsidR="008D2E8B" w:rsidRPr="00CF51D0" w:rsidTr="00405AC0">
        <w:trPr>
          <w:trHeight w:val="281"/>
        </w:trPr>
        <w:tc>
          <w:tcPr>
            <w:tcW w:w="684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Objetivo que pertenece:</w:t>
            </w:r>
          </w:p>
        </w:tc>
      </w:tr>
      <w:tr w:rsidR="008D2E8B" w:rsidRPr="00CF51D0" w:rsidTr="00405AC0">
        <w:trPr>
          <w:trHeight w:val="281"/>
        </w:trPr>
        <w:tc>
          <w:tcPr>
            <w:tcW w:w="381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Meta:</w:t>
            </w:r>
          </w:p>
        </w:tc>
        <w:tc>
          <w:tcPr>
            <w:tcW w:w="147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Mínimo:</w:t>
            </w:r>
          </w:p>
        </w:tc>
        <w:tc>
          <w:tcPr>
            <w:tcW w:w="155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Máximo:</w:t>
            </w:r>
          </w:p>
        </w:tc>
      </w:tr>
      <w:tr w:rsidR="008D2E8B" w:rsidRPr="00CF51D0" w:rsidTr="00405AC0">
        <w:trPr>
          <w:trHeight w:val="281"/>
        </w:trPr>
        <w:tc>
          <w:tcPr>
            <w:tcW w:w="6840"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Fuente de información:</w:t>
            </w:r>
          </w:p>
        </w:tc>
      </w:tr>
      <w:tr w:rsidR="008D2E8B" w:rsidRPr="00CF51D0" w:rsidTr="00405AC0">
        <w:trPr>
          <w:trHeight w:val="268"/>
        </w:trPr>
        <w:tc>
          <w:tcPr>
            <w:tcW w:w="398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Resultado en el tablero:</w:t>
            </w:r>
          </w:p>
        </w:tc>
        <w:tc>
          <w:tcPr>
            <w:tcW w:w="28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Resultado obtenido de las fuentes de información:</w:t>
            </w:r>
          </w:p>
        </w:tc>
      </w:tr>
      <w:tr w:rsidR="008D2E8B" w:rsidRPr="00CF51D0" w:rsidTr="00405AC0">
        <w:trPr>
          <w:trHeight w:val="268"/>
        </w:trPr>
        <w:tc>
          <w:tcPr>
            <w:tcW w:w="3980" w:type="dxa"/>
            <w:gridSpan w:val="3"/>
            <w:vMerge/>
            <w:tcBorders>
              <w:top w:val="single" w:sz="4" w:space="0" w:color="auto"/>
              <w:left w:val="single" w:sz="4" w:space="0" w:color="auto"/>
              <w:bottom w:val="single" w:sz="4" w:space="0" w:color="auto"/>
              <w:right w:val="single" w:sz="4" w:space="0" w:color="auto"/>
            </w:tcBorders>
            <w:vAlign w:val="center"/>
            <w:hideMark/>
          </w:tcPr>
          <w:p w:rsidR="008D2E8B" w:rsidRPr="003153EF" w:rsidRDefault="008D2E8B" w:rsidP="00405AC0">
            <w:pPr>
              <w:spacing w:after="0" w:line="240" w:lineRule="auto"/>
              <w:rPr>
                <w:rFonts w:eastAsia="Times New Roman" w:cs="Arial"/>
                <w:color w:val="000000"/>
                <w:sz w:val="20"/>
                <w:szCs w:val="20"/>
                <w:lang w:eastAsia="es-EC"/>
              </w:rPr>
            </w:pPr>
          </w:p>
        </w:tc>
        <w:tc>
          <w:tcPr>
            <w:tcW w:w="2860" w:type="dxa"/>
            <w:gridSpan w:val="4"/>
            <w:vMerge/>
            <w:tcBorders>
              <w:top w:val="single" w:sz="4" w:space="0" w:color="auto"/>
              <w:left w:val="single" w:sz="4" w:space="0" w:color="auto"/>
              <w:bottom w:val="single" w:sz="4" w:space="0" w:color="auto"/>
              <w:right w:val="single" w:sz="4" w:space="0" w:color="auto"/>
            </w:tcBorders>
            <w:vAlign w:val="center"/>
            <w:hideMark/>
          </w:tcPr>
          <w:p w:rsidR="008D2E8B" w:rsidRPr="003153EF" w:rsidRDefault="008D2E8B" w:rsidP="00405AC0">
            <w:pPr>
              <w:spacing w:after="0" w:line="240" w:lineRule="auto"/>
              <w:rPr>
                <w:rFonts w:eastAsia="Times New Roman" w:cs="Arial"/>
                <w:color w:val="000000"/>
                <w:sz w:val="20"/>
                <w:szCs w:val="20"/>
                <w:lang w:eastAsia="es-EC"/>
              </w:rPr>
            </w:pPr>
          </w:p>
        </w:tc>
      </w:tr>
      <w:tr w:rsidR="008D2E8B" w:rsidRPr="00CF51D0" w:rsidTr="00405AC0">
        <w:trPr>
          <w:trHeight w:val="230"/>
        </w:trPr>
        <w:tc>
          <w:tcPr>
            <w:tcW w:w="3980" w:type="dxa"/>
            <w:gridSpan w:val="3"/>
            <w:vMerge/>
            <w:tcBorders>
              <w:top w:val="single" w:sz="4" w:space="0" w:color="auto"/>
              <w:left w:val="single" w:sz="4" w:space="0" w:color="auto"/>
              <w:bottom w:val="single" w:sz="4" w:space="0" w:color="auto"/>
              <w:right w:val="single" w:sz="4" w:space="0" w:color="auto"/>
            </w:tcBorders>
            <w:vAlign w:val="center"/>
            <w:hideMark/>
          </w:tcPr>
          <w:p w:rsidR="008D2E8B" w:rsidRPr="003153EF" w:rsidRDefault="008D2E8B" w:rsidP="00405AC0">
            <w:pPr>
              <w:spacing w:after="0" w:line="240" w:lineRule="auto"/>
              <w:rPr>
                <w:rFonts w:eastAsia="Times New Roman" w:cs="Arial"/>
                <w:color w:val="000000"/>
                <w:sz w:val="20"/>
                <w:szCs w:val="20"/>
                <w:lang w:eastAsia="es-EC"/>
              </w:rPr>
            </w:pPr>
          </w:p>
        </w:tc>
        <w:tc>
          <w:tcPr>
            <w:tcW w:w="2860" w:type="dxa"/>
            <w:gridSpan w:val="4"/>
            <w:vMerge/>
            <w:tcBorders>
              <w:top w:val="single" w:sz="4" w:space="0" w:color="auto"/>
              <w:left w:val="single" w:sz="4" w:space="0" w:color="auto"/>
              <w:bottom w:val="single" w:sz="4" w:space="0" w:color="auto"/>
              <w:right w:val="single" w:sz="4" w:space="0" w:color="auto"/>
            </w:tcBorders>
            <w:vAlign w:val="center"/>
            <w:hideMark/>
          </w:tcPr>
          <w:p w:rsidR="008D2E8B" w:rsidRPr="003153EF" w:rsidRDefault="008D2E8B" w:rsidP="00405AC0">
            <w:pPr>
              <w:spacing w:after="0" w:line="240" w:lineRule="auto"/>
              <w:rPr>
                <w:rFonts w:eastAsia="Times New Roman" w:cs="Arial"/>
                <w:color w:val="000000"/>
                <w:sz w:val="20"/>
                <w:szCs w:val="20"/>
                <w:lang w:eastAsia="es-EC"/>
              </w:rPr>
            </w:pPr>
          </w:p>
        </w:tc>
      </w:tr>
      <w:tr w:rsidR="008D2E8B" w:rsidRPr="00CF51D0" w:rsidTr="00405AC0">
        <w:trPr>
          <w:trHeight w:val="281"/>
        </w:trPr>
        <w:tc>
          <w:tcPr>
            <w:tcW w:w="3350" w:type="dxa"/>
            <w:tcBorders>
              <w:top w:val="single" w:sz="4" w:space="0" w:color="auto"/>
              <w:left w:val="single" w:sz="8" w:space="0" w:color="auto"/>
              <w:bottom w:val="nil"/>
              <w:right w:val="nil"/>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El Resultado concuerda:</w:t>
            </w:r>
          </w:p>
        </w:tc>
        <w:tc>
          <w:tcPr>
            <w:tcW w:w="793" w:type="dxa"/>
            <w:gridSpan w:val="3"/>
            <w:tcBorders>
              <w:top w:val="single" w:sz="4" w:space="0" w:color="auto"/>
              <w:left w:val="single" w:sz="8" w:space="0" w:color="auto"/>
              <w:bottom w:val="nil"/>
              <w:right w:val="single" w:sz="8" w:space="0" w:color="000000"/>
            </w:tcBorders>
            <w:shd w:val="clear" w:color="auto" w:fill="auto"/>
            <w:noWrap/>
            <w:vAlign w:val="bottom"/>
            <w:hideMark/>
          </w:tcPr>
          <w:p w:rsidR="008D2E8B" w:rsidRPr="003153EF" w:rsidRDefault="008D2E8B" w:rsidP="00405AC0">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SI</w:t>
            </w:r>
          </w:p>
        </w:tc>
        <w:tc>
          <w:tcPr>
            <w:tcW w:w="1147" w:type="dxa"/>
            <w:tcBorders>
              <w:top w:val="single" w:sz="4" w:space="0" w:color="auto"/>
              <w:left w:val="nil"/>
              <w:bottom w:val="nil"/>
              <w:right w:val="single" w:sz="8" w:space="0" w:color="auto"/>
            </w:tcBorders>
            <w:shd w:val="clear" w:color="auto" w:fill="auto"/>
            <w:noWrap/>
            <w:vAlign w:val="bottom"/>
            <w:hideMark/>
          </w:tcPr>
          <w:p w:rsidR="008D2E8B" w:rsidRPr="003153EF" w:rsidRDefault="008D2E8B" w:rsidP="00405AC0">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NO</w:t>
            </w:r>
          </w:p>
        </w:tc>
        <w:tc>
          <w:tcPr>
            <w:tcW w:w="313" w:type="dxa"/>
            <w:tcBorders>
              <w:top w:val="single" w:sz="4" w:space="0" w:color="auto"/>
              <w:left w:val="nil"/>
              <w:bottom w:val="single" w:sz="8" w:space="0" w:color="auto"/>
              <w:right w:val="nil"/>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 </w:t>
            </w:r>
          </w:p>
        </w:tc>
        <w:tc>
          <w:tcPr>
            <w:tcW w:w="1237" w:type="dxa"/>
            <w:tcBorders>
              <w:top w:val="single" w:sz="4" w:space="0" w:color="auto"/>
              <w:left w:val="nil"/>
              <w:bottom w:val="single" w:sz="8" w:space="0" w:color="auto"/>
              <w:right w:val="single" w:sz="8" w:space="0" w:color="auto"/>
            </w:tcBorders>
            <w:shd w:val="clear" w:color="auto" w:fill="auto"/>
            <w:noWrap/>
            <w:vAlign w:val="bottom"/>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 </w:t>
            </w:r>
          </w:p>
        </w:tc>
      </w:tr>
      <w:tr w:rsidR="008D2E8B" w:rsidRPr="00CF51D0" w:rsidTr="00405AC0">
        <w:trPr>
          <w:trHeight w:val="268"/>
        </w:trPr>
        <w:tc>
          <w:tcPr>
            <w:tcW w:w="6840" w:type="dxa"/>
            <w:gridSpan w:val="7"/>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Observaciones:</w:t>
            </w:r>
          </w:p>
        </w:tc>
      </w:tr>
      <w:tr w:rsidR="008D2E8B" w:rsidRPr="00CF51D0" w:rsidTr="00405AC0">
        <w:trPr>
          <w:trHeight w:val="230"/>
        </w:trPr>
        <w:tc>
          <w:tcPr>
            <w:tcW w:w="6840" w:type="dxa"/>
            <w:gridSpan w:val="7"/>
            <w:vMerge/>
            <w:tcBorders>
              <w:top w:val="single" w:sz="8" w:space="0" w:color="auto"/>
              <w:left w:val="single" w:sz="8" w:space="0" w:color="auto"/>
              <w:bottom w:val="single" w:sz="8" w:space="0" w:color="000000"/>
              <w:right w:val="single" w:sz="8" w:space="0" w:color="000000"/>
            </w:tcBorders>
            <w:vAlign w:val="center"/>
            <w:hideMark/>
          </w:tcPr>
          <w:p w:rsidR="008D2E8B" w:rsidRPr="003153EF" w:rsidRDefault="008D2E8B" w:rsidP="00405AC0">
            <w:pPr>
              <w:spacing w:after="0" w:line="240" w:lineRule="auto"/>
              <w:rPr>
                <w:rFonts w:eastAsia="Times New Roman" w:cs="Arial"/>
                <w:color w:val="000000"/>
                <w:sz w:val="20"/>
                <w:szCs w:val="20"/>
                <w:lang w:eastAsia="es-EC"/>
              </w:rPr>
            </w:pPr>
          </w:p>
        </w:tc>
      </w:tr>
      <w:tr w:rsidR="008D2E8B" w:rsidRPr="00CF51D0" w:rsidTr="00405AC0">
        <w:trPr>
          <w:trHeight w:val="268"/>
        </w:trPr>
        <w:tc>
          <w:tcPr>
            <w:tcW w:w="398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Firma Auditado:</w:t>
            </w:r>
          </w:p>
        </w:tc>
        <w:tc>
          <w:tcPr>
            <w:tcW w:w="2860"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8D2E8B" w:rsidRPr="003153EF" w:rsidRDefault="008D2E8B" w:rsidP="00405AC0">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Firma Auditor:</w:t>
            </w:r>
          </w:p>
        </w:tc>
      </w:tr>
      <w:tr w:rsidR="008D2E8B" w:rsidRPr="00CF51D0" w:rsidTr="00405AC0">
        <w:trPr>
          <w:trHeight w:val="293"/>
        </w:trPr>
        <w:tc>
          <w:tcPr>
            <w:tcW w:w="3980" w:type="dxa"/>
            <w:gridSpan w:val="3"/>
            <w:vMerge/>
            <w:tcBorders>
              <w:top w:val="single" w:sz="8" w:space="0" w:color="auto"/>
              <w:left w:val="single" w:sz="8" w:space="0" w:color="auto"/>
              <w:bottom w:val="single" w:sz="8" w:space="0" w:color="000000"/>
              <w:right w:val="single" w:sz="8" w:space="0" w:color="000000"/>
            </w:tcBorders>
            <w:vAlign w:val="center"/>
            <w:hideMark/>
          </w:tcPr>
          <w:p w:rsidR="008D2E8B" w:rsidRPr="00CF51D0" w:rsidRDefault="008D2E8B" w:rsidP="00405AC0">
            <w:pPr>
              <w:spacing w:after="0" w:line="240" w:lineRule="auto"/>
              <w:rPr>
                <w:rFonts w:ascii="Calibri" w:eastAsia="Times New Roman" w:hAnsi="Calibri"/>
                <w:color w:val="000000"/>
                <w:szCs w:val="22"/>
                <w:lang w:eastAsia="es-EC"/>
              </w:rPr>
            </w:pPr>
          </w:p>
        </w:tc>
        <w:tc>
          <w:tcPr>
            <w:tcW w:w="2860" w:type="dxa"/>
            <w:gridSpan w:val="4"/>
            <w:vMerge/>
            <w:tcBorders>
              <w:top w:val="single" w:sz="8" w:space="0" w:color="auto"/>
              <w:left w:val="single" w:sz="8" w:space="0" w:color="auto"/>
              <w:bottom w:val="single" w:sz="8" w:space="0" w:color="000000"/>
              <w:right w:val="single" w:sz="8" w:space="0" w:color="000000"/>
            </w:tcBorders>
            <w:vAlign w:val="center"/>
            <w:hideMark/>
          </w:tcPr>
          <w:p w:rsidR="008D2E8B" w:rsidRPr="00CF51D0" w:rsidRDefault="008D2E8B" w:rsidP="00405AC0">
            <w:pPr>
              <w:spacing w:after="0" w:line="240" w:lineRule="auto"/>
              <w:rPr>
                <w:rFonts w:ascii="Calibri" w:eastAsia="Times New Roman" w:hAnsi="Calibri"/>
                <w:color w:val="000000"/>
                <w:szCs w:val="22"/>
                <w:lang w:eastAsia="es-EC"/>
              </w:rPr>
            </w:pPr>
          </w:p>
        </w:tc>
      </w:tr>
    </w:tbl>
    <w:p w:rsidR="00981E1E" w:rsidRDefault="00981E1E"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981E1E" w:rsidRDefault="00981E1E"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8D2E8B" w:rsidRDefault="008D2E8B"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8D2E8B" w:rsidRDefault="008D2E8B"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8D2E8B" w:rsidRDefault="008D2E8B"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8D2E8B" w:rsidRDefault="008D2E8B"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8D2E8B" w:rsidRDefault="008D2E8B"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8D2E8B" w:rsidRDefault="008D2E8B" w:rsidP="001742A9">
      <w:pPr>
        <w:tabs>
          <w:tab w:val="left" w:pos="1418"/>
        </w:tabs>
        <w:autoSpaceDE w:val="0"/>
        <w:autoSpaceDN w:val="0"/>
        <w:adjustRightInd w:val="0"/>
        <w:spacing w:after="0" w:line="480" w:lineRule="auto"/>
        <w:ind w:left="1843"/>
        <w:jc w:val="both"/>
        <w:rPr>
          <w:rFonts w:eastAsia="Calibri" w:cs="Arial"/>
          <w:szCs w:val="23"/>
          <w:lang w:val="es-ES" w:eastAsia="es-EC"/>
        </w:rPr>
      </w:pPr>
    </w:p>
    <w:p w:rsidR="001742A9" w:rsidRDefault="00E845AA" w:rsidP="00405AC0">
      <w:pPr>
        <w:tabs>
          <w:tab w:val="left" w:pos="1418"/>
        </w:tabs>
        <w:autoSpaceDE w:val="0"/>
        <w:autoSpaceDN w:val="0"/>
        <w:adjustRightInd w:val="0"/>
        <w:spacing w:after="0" w:line="480" w:lineRule="auto"/>
        <w:ind w:left="1710"/>
        <w:jc w:val="both"/>
        <w:rPr>
          <w:rFonts w:eastAsia="Calibri" w:cs="Arial"/>
          <w:b/>
          <w:szCs w:val="23"/>
          <w:lang w:val="es-ES" w:eastAsia="es-EC"/>
        </w:rPr>
      </w:pPr>
      <w:r>
        <w:rPr>
          <w:rFonts w:eastAsia="Calibri" w:cs="Arial"/>
          <w:b/>
          <w:szCs w:val="23"/>
          <w:lang w:val="es-ES" w:eastAsia="es-EC"/>
        </w:rPr>
        <w:lastRenderedPageBreak/>
        <w:t>Informe de la auditorí</w:t>
      </w:r>
      <w:r w:rsidR="001742A9">
        <w:rPr>
          <w:rFonts w:eastAsia="Calibri" w:cs="Arial"/>
          <w:b/>
          <w:szCs w:val="23"/>
          <w:lang w:val="es-ES" w:eastAsia="es-EC"/>
        </w:rPr>
        <w:t xml:space="preserve">a </w:t>
      </w:r>
    </w:p>
    <w:p w:rsidR="001742A9" w:rsidRDefault="00E845AA" w:rsidP="00405AC0">
      <w:pPr>
        <w:tabs>
          <w:tab w:val="left" w:pos="1418"/>
        </w:tabs>
        <w:autoSpaceDE w:val="0"/>
        <w:autoSpaceDN w:val="0"/>
        <w:adjustRightInd w:val="0"/>
        <w:spacing w:after="0" w:line="480" w:lineRule="auto"/>
        <w:ind w:left="1710"/>
        <w:jc w:val="both"/>
        <w:rPr>
          <w:rFonts w:eastAsia="Calibri" w:cs="Arial"/>
          <w:szCs w:val="23"/>
          <w:lang w:val="es-ES" w:eastAsia="es-EC"/>
        </w:rPr>
      </w:pPr>
      <w:r>
        <w:rPr>
          <w:rFonts w:eastAsia="Calibri" w:cs="Arial"/>
          <w:szCs w:val="23"/>
          <w:lang w:val="es-ES" w:eastAsia="es-EC"/>
        </w:rPr>
        <w:t>E</w:t>
      </w:r>
      <w:r w:rsidR="001742A9">
        <w:rPr>
          <w:rFonts w:eastAsia="Calibri" w:cs="Arial"/>
          <w:szCs w:val="23"/>
          <w:lang w:val="es-ES" w:eastAsia="es-EC"/>
        </w:rPr>
        <w:t xml:space="preserve">l informe de auditoría </w:t>
      </w:r>
      <w:r w:rsidR="00981E1E">
        <w:rPr>
          <w:rFonts w:eastAsia="Calibri" w:cs="Arial"/>
          <w:szCs w:val="23"/>
          <w:lang w:val="es-ES" w:eastAsia="es-EC"/>
        </w:rPr>
        <w:t>contiene lo siguiente</w:t>
      </w:r>
      <w:r w:rsidR="001742A9">
        <w:rPr>
          <w:rFonts w:eastAsia="Calibri" w:cs="Arial"/>
          <w:szCs w:val="23"/>
          <w:lang w:val="es-ES" w:eastAsia="es-EC"/>
        </w:rPr>
        <w:t>:</w:t>
      </w:r>
    </w:p>
    <w:p w:rsidR="001742A9" w:rsidRDefault="00405AC0" w:rsidP="00405AC0">
      <w:pPr>
        <w:pStyle w:val="Prrafodelista"/>
        <w:tabs>
          <w:tab w:val="left" w:pos="1418"/>
        </w:tabs>
        <w:autoSpaceDE w:val="0"/>
        <w:autoSpaceDN w:val="0"/>
        <w:adjustRightInd w:val="0"/>
        <w:spacing w:after="0" w:line="480" w:lineRule="auto"/>
        <w:ind w:left="1710"/>
        <w:jc w:val="both"/>
        <w:rPr>
          <w:rFonts w:eastAsia="Calibri" w:cs="Arial"/>
          <w:szCs w:val="23"/>
          <w:lang w:val="es-ES" w:eastAsia="es-EC"/>
        </w:rPr>
      </w:pPr>
      <w:r>
        <w:rPr>
          <w:rFonts w:eastAsia="Calibri" w:cs="Arial"/>
          <w:szCs w:val="23"/>
          <w:lang w:val="es-ES" w:eastAsia="es-EC"/>
        </w:rPr>
        <w:t xml:space="preserve">1. </w:t>
      </w:r>
      <w:r w:rsidR="001742A9">
        <w:rPr>
          <w:rFonts w:eastAsia="Calibri" w:cs="Arial"/>
          <w:szCs w:val="23"/>
          <w:lang w:val="es-ES" w:eastAsia="es-EC"/>
        </w:rPr>
        <w:t xml:space="preserve">Un reporte </w:t>
      </w:r>
      <w:r w:rsidR="00E845AA">
        <w:rPr>
          <w:rFonts w:eastAsia="Calibri" w:cs="Arial"/>
          <w:szCs w:val="23"/>
          <w:lang w:val="es-ES" w:eastAsia="es-EC"/>
        </w:rPr>
        <w:t xml:space="preserve">con </w:t>
      </w:r>
      <w:r w:rsidR="001742A9">
        <w:rPr>
          <w:rFonts w:eastAsia="Calibri" w:cs="Arial"/>
          <w:szCs w:val="23"/>
          <w:lang w:val="es-ES" w:eastAsia="es-EC"/>
        </w:rPr>
        <w:t>comentarios acerca del resultado obtenido en e</w:t>
      </w:r>
      <w:r w:rsidR="00E845AA">
        <w:rPr>
          <w:rFonts w:eastAsia="Calibri" w:cs="Arial"/>
          <w:szCs w:val="23"/>
          <w:lang w:val="es-ES" w:eastAsia="es-EC"/>
        </w:rPr>
        <w:t>l procedimiento de la auditorí</w:t>
      </w:r>
      <w:r w:rsidR="00981E1E">
        <w:rPr>
          <w:rFonts w:eastAsia="Calibri" w:cs="Arial"/>
          <w:szCs w:val="23"/>
          <w:lang w:val="es-ES" w:eastAsia="es-EC"/>
        </w:rPr>
        <w:t xml:space="preserve">a, para lo cual se utiliza la ficha de informe a continuación. </w:t>
      </w:r>
    </w:p>
    <w:p w:rsidR="00E845AA" w:rsidRDefault="00E845AA" w:rsidP="004F776E">
      <w:pPr>
        <w:pStyle w:val="Prrafodelista"/>
        <w:numPr>
          <w:ilvl w:val="0"/>
          <w:numId w:val="29"/>
        </w:numPr>
        <w:tabs>
          <w:tab w:val="left" w:pos="1418"/>
        </w:tabs>
        <w:autoSpaceDE w:val="0"/>
        <w:autoSpaceDN w:val="0"/>
        <w:adjustRightInd w:val="0"/>
        <w:spacing w:after="0" w:line="480" w:lineRule="auto"/>
        <w:jc w:val="both"/>
        <w:rPr>
          <w:rFonts w:eastAsia="Calibri" w:cs="Arial"/>
          <w:szCs w:val="23"/>
          <w:lang w:val="es-ES" w:eastAsia="es-EC"/>
        </w:rPr>
      </w:pPr>
    </w:p>
    <w:tbl>
      <w:tblPr>
        <w:tblpPr w:leftFromText="141" w:rightFromText="141" w:vertAnchor="page" w:horzAnchor="page" w:tblpX="4014" w:tblpY="5241"/>
        <w:tblW w:w="6500" w:type="dxa"/>
        <w:tblCellMar>
          <w:left w:w="70" w:type="dxa"/>
          <w:right w:w="70" w:type="dxa"/>
        </w:tblCellMar>
        <w:tblLook w:val="04A0"/>
      </w:tblPr>
      <w:tblGrid>
        <w:gridCol w:w="2099"/>
        <w:gridCol w:w="1308"/>
        <w:gridCol w:w="606"/>
        <w:gridCol w:w="513"/>
        <w:gridCol w:w="1974"/>
      </w:tblGrid>
      <w:tr w:rsidR="00E845AA" w:rsidRPr="00CF51D0" w:rsidTr="00E845AA">
        <w:trPr>
          <w:trHeight w:val="285"/>
        </w:trPr>
        <w:tc>
          <w:tcPr>
            <w:tcW w:w="6500" w:type="dxa"/>
            <w:gridSpan w:val="5"/>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E845AA" w:rsidRPr="003153EF" w:rsidRDefault="00E845AA" w:rsidP="00E845AA">
            <w:pPr>
              <w:spacing w:after="0" w:line="240" w:lineRule="auto"/>
              <w:jc w:val="center"/>
              <w:rPr>
                <w:rFonts w:eastAsia="Times New Roman" w:cs="Arial"/>
                <w:b/>
                <w:bCs/>
                <w:color w:val="FFFFFF"/>
                <w:sz w:val="20"/>
                <w:szCs w:val="22"/>
                <w:lang w:eastAsia="es-EC"/>
              </w:rPr>
            </w:pPr>
            <w:r w:rsidRPr="003153EF">
              <w:rPr>
                <w:rFonts w:eastAsia="Times New Roman" w:cs="Arial"/>
                <w:b/>
                <w:bCs/>
                <w:color w:val="FFFFFF"/>
                <w:sz w:val="22"/>
                <w:szCs w:val="22"/>
                <w:lang w:eastAsia="es-EC"/>
              </w:rPr>
              <w:t>INFORME INDICADORES AUDITADOS</w:t>
            </w:r>
          </w:p>
        </w:tc>
      </w:tr>
      <w:tr w:rsidR="00E845AA" w:rsidRPr="00CF51D0" w:rsidTr="00E845AA">
        <w:trPr>
          <w:trHeight w:val="285"/>
        </w:trPr>
        <w:tc>
          <w:tcPr>
            <w:tcW w:w="4013"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Auditor:</w:t>
            </w:r>
          </w:p>
        </w:tc>
        <w:tc>
          <w:tcPr>
            <w:tcW w:w="248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Fecha:</w:t>
            </w:r>
          </w:p>
        </w:tc>
      </w:tr>
      <w:tr w:rsidR="00E845AA" w:rsidRPr="00CF51D0" w:rsidTr="00E845AA">
        <w:trPr>
          <w:trHeight w:val="285"/>
        </w:trPr>
        <w:tc>
          <w:tcPr>
            <w:tcW w:w="2099"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Indicadores Auditados</w:t>
            </w:r>
          </w:p>
        </w:tc>
        <w:tc>
          <w:tcPr>
            <w:tcW w:w="1308" w:type="dxa"/>
            <w:tcBorders>
              <w:top w:val="nil"/>
              <w:left w:val="nil"/>
              <w:bottom w:val="single" w:sz="8" w:space="0" w:color="auto"/>
              <w:right w:val="single" w:sz="8" w:space="0" w:color="auto"/>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Responsable</w:t>
            </w:r>
          </w:p>
        </w:tc>
        <w:tc>
          <w:tcPr>
            <w:tcW w:w="1119"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845AA" w:rsidRPr="003153EF" w:rsidRDefault="00E845AA" w:rsidP="00E845AA">
            <w:pPr>
              <w:spacing w:after="0" w:line="240" w:lineRule="auto"/>
              <w:jc w:val="center"/>
              <w:rPr>
                <w:rFonts w:eastAsia="Times New Roman" w:cs="Arial"/>
                <w:color w:val="000000"/>
                <w:sz w:val="20"/>
                <w:szCs w:val="22"/>
                <w:lang w:eastAsia="es-EC"/>
              </w:rPr>
            </w:pPr>
            <w:r w:rsidRPr="003153EF">
              <w:rPr>
                <w:rFonts w:eastAsia="Times New Roman" w:cs="Arial"/>
                <w:color w:val="000000"/>
                <w:sz w:val="20"/>
                <w:szCs w:val="22"/>
                <w:lang w:eastAsia="es-EC"/>
              </w:rPr>
              <w:t>Concuerda Si/No</w:t>
            </w:r>
          </w:p>
        </w:tc>
        <w:tc>
          <w:tcPr>
            <w:tcW w:w="1974" w:type="dxa"/>
            <w:tcBorders>
              <w:top w:val="single" w:sz="8" w:space="0" w:color="auto"/>
              <w:left w:val="nil"/>
              <w:bottom w:val="single" w:sz="8" w:space="0" w:color="auto"/>
              <w:right w:val="single" w:sz="8" w:space="0" w:color="000000"/>
            </w:tcBorders>
            <w:shd w:val="clear" w:color="auto" w:fill="auto"/>
            <w:noWrap/>
            <w:vAlign w:val="center"/>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Observaciones</w:t>
            </w:r>
          </w:p>
        </w:tc>
      </w:tr>
      <w:tr w:rsidR="00E845AA" w:rsidRPr="00CF51D0" w:rsidTr="00E845AA">
        <w:trPr>
          <w:trHeight w:val="317"/>
        </w:trPr>
        <w:tc>
          <w:tcPr>
            <w:tcW w:w="2099" w:type="dxa"/>
            <w:vMerge w:val="restart"/>
            <w:tcBorders>
              <w:top w:val="single" w:sz="8" w:space="0" w:color="auto"/>
              <w:left w:val="single" w:sz="8" w:space="0" w:color="auto"/>
              <w:bottom w:val="nil"/>
              <w:right w:val="single" w:sz="8" w:space="0" w:color="000000"/>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 </w:t>
            </w:r>
          </w:p>
        </w:tc>
        <w:tc>
          <w:tcPr>
            <w:tcW w:w="1308" w:type="dxa"/>
            <w:vMerge w:val="restart"/>
            <w:tcBorders>
              <w:top w:val="nil"/>
              <w:left w:val="single" w:sz="8" w:space="0" w:color="auto"/>
              <w:bottom w:val="nil"/>
              <w:right w:val="single" w:sz="8" w:space="0" w:color="auto"/>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 </w:t>
            </w:r>
          </w:p>
        </w:tc>
        <w:tc>
          <w:tcPr>
            <w:tcW w:w="1119" w:type="dxa"/>
            <w:gridSpan w:val="2"/>
            <w:vMerge w:val="restart"/>
            <w:tcBorders>
              <w:top w:val="single" w:sz="8" w:space="0" w:color="auto"/>
              <w:left w:val="single" w:sz="8" w:space="0" w:color="auto"/>
              <w:bottom w:val="nil"/>
              <w:right w:val="single" w:sz="8" w:space="0" w:color="000000"/>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 </w:t>
            </w:r>
          </w:p>
        </w:tc>
        <w:tc>
          <w:tcPr>
            <w:tcW w:w="1974" w:type="dxa"/>
            <w:vMerge w:val="restart"/>
            <w:tcBorders>
              <w:top w:val="single" w:sz="8" w:space="0" w:color="auto"/>
              <w:left w:val="single" w:sz="8" w:space="0" w:color="auto"/>
              <w:bottom w:val="nil"/>
              <w:right w:val="single" w:sz="8" w:space="0" w:color="000000"/>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 </w:t>
            </w:r>
          </w:p>
        </w:tc>
      </w:tr>
      <w:tr w:rsidR="00E845AA" w:rsidRPr="00CF51D0" w:rsidTr="00E845AA">
        <w:trPr>
          <w:trHeight w:val="317"/>
        </w:trPr>
        <w:tc>
          <w:tcPr>
            <w:tcW w:w="2099" w:type="dxa"/>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c>
          <w:tcPr>
            <w:tcW w:w="1308" w:type="dxa"/>
            <w:vMerge/>
            <w:tcBorders>
              <w:top w:val="nil"/>
              <w:left w:val="single" w:sz="8" w:space="0" w:color="auto"/>
              <w:bottom w:val="nil"/>
              <w:right w:val="single" w:sz="8" w:space="0" w:color="auto"/>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c>
          <w:tcPr>
            <w:tcW w:w="1119" w:type="dxa"/>
            <w:gridSpan w:val="2"/>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c>
          <w:tcPr>
            <w:tcW w:w="1974" w:type="dxa"/>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r>
      <w:tr w:rsidR="00E845AA" w:rsidRPr="00CF51D0" w:rsidTr="00E845AA">
        <w:trPr>
          <w:trHeight w:val="317"/>
        </w:trPr>
        <w:tc>
          <w:tcPr>
            <w:tcW w:w="2099" w:type="dxa"/>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c>
          <w:tcPr>
            <w:tcW w:w="1308" w:type="dxa"/>
            <w:vMerge/>
            <w:tcBorders>
              <w:top w:val="nil"/>
              <w:left w:val="single" w:sz="8" w:space="0" w:color="auto"/>
              <w:bottom w:val="nil"/>
              <w:right w:val="single" w:sz="8" w:space="0" w:color="auto"/>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c>
          <w:tcPr>
            <w:tcW w:w="1119" w:type="dxa"/>
            <w:gridSpan w:val="2"/>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c>
          <w:tcPr>
            <w:tcW w:w="1974" w:type="dxa"/>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0"/>
                <w:szCs w:val="22"/>
                <w:lang w:eastAsia="es-EC"/>
              </w:rPr>
            </w:pPr>
          </w:p>
        </w:tc>
      </w:tr>
      <w:tr w:rsidR="00E845AA" w:rsidRPr="00CF51D0" w:rsidTr="00E845AA">
        <w:trPr>
          <w:trHeight w:val="338"/>
        </w:trPr>
        <w:tc>
          <w:tcPr>
            <w:tcW w:w="6500"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E845AA" w:rsidRPr="003153EF" w:rsidRDefault="00E845AA" w:rsidP="00E845AA">
            <w:pPr>
              <w:spacing w:after="0" w:line="240" w:lineRule="auto"/>
              <w:rPr>
                <w:rFonts w:eastAsia="Times New Roman" w:cs="Arial"/>
                <w:color w:val="000000"/>
                <w:sz w:val="20"/>
                <w:szCs w:val="22"/>
                <w:lang w:eastAsia="es-EC"/>
              </w:rPr>
            </w:pPr>
            <w:r w:rsidRPr="003153EF">
              <w:rPr>
                <w:rFonts w:eastAsia="Times New Roman" w:cs="Arial"/>
                <w:color w:val="000000"/>
                <w:sz w:val="20"/>
                <w:szCs w:val="22"/>
                <w:lang w:eastAsia="es-EC"/>
              </w:rPr>
              <w:t>Firma Auditor:</w:t>
            </w:r>
          </w:p>
        </w:tc>
      </w:tr>
      <w:tr w:rsidR="00E845AA" w:rsidRPr="00CF51D0" w:rsidTr="00E845AA">
        <w:trPr>
          <w:trHeight w:val="338"/>
        </w:trPr>
        <w:tc>
          <w:tcPr>
            <w:tcW w:w="6500" w:type="dxa"/>
            <w:gridSpan w:val="5"/>
            <w:vMerge/>
            <w:tcBorders>
              <w:top w:val="single" w:sz="8" w:space="0" w:color="auto"/>
              <w:left w:val="single" w:sz="8" w:space="0" w:color="auto"/>
              <w:bottom w:val="single" w:sz="8" w:space="0" w:color="000000"/>
              <w:right w:val="single" w:sz="8" w:space="0" w:color="000000"/>
            </w:tcBorders>
            <w:vAlign w:val="center"/>
            <w:hideMark/>
          </w:tcPr>
          <w:p w:rsidR="00E845AA" w:rsidRPr="00CF51D0" w:rsidRDefault="00E845AA" w:rsidP="00E845AA">
            <w:pPr>
              <w:spacing w:after="0" w:line="240" w:lineRule="auto"/>
              <w:rPr>
                <w:rFonts w:ascii="Calibri" w:eastAsia="Times New Roman" w:hAnsi="Calibri"/>
                <w:color w:val="000000"/>
                <w:szCs w:val="22"/>
                <w:lang w:eastAsia="es-EC"/>
              </w:rPr>
            </w:pPr>
          </w:p>
        </w:tc>
      </w:tr>
    </w:tbl>
    <w:p w:rsidR="003153EF" w:rsidRDefault="003153EF" w:rsidP="00D245EA">
      <w:pPr>
        <w:pStyle w:val="Prrafodelista"/>
        <w:tabs>
          <w:tab w:val="left" w:pos="1418"/>
        </w:tabs>
        <w:autoSpaceDE w:val="0"/>
        <w:autoSpaceDN w:val="0"/>
        <w:adjustRightInd w:val="0"/>
        <w:spacing w:after="0" w:line="480" w:lineRule="auto"/>
        <w:ind w:left="2203"/>
        <w:jc w:val="both"/>
        <w:rPr>
          <w:rFonts w:eastAsia="Calibri" w:cs="Arial"/>
          <w:szCs w:val="23"/>
          <w:lang w:val="es-ES" w:eastAsia="es-EC"/>
        </w:rPr>
      </w:pPr>
    </w:p>
    <w:p w:rsidR="003153EF" w:rsidRDefault="003153EF" w:rsidP="00D245EA">
      <w:pPr>
        <w:pStyle w:val="Prrafodelista"/>
        <w:tabs>
          <w:tab w:val="left" w:pos="1418"/>
        </w:tabs>
        <w:autoSpaceDE w:val="0"/>
        <w:autoSpaceDN w:val="0"/>
        <w:adjustRightInd w:val="0"/>
        <w:spacing w:after="0" w:line="480" w:lineRule="auto"/>
        <w:ind w:left="2203"/>
        <w:jc w:val="both"/>
        <w:rPr>
          <w:rFonts w:eastAsia="Calibri" w:cs="Arial"/>
          <w:szCs w:val="23"/>
          <w:lang w:val="es-ES" w:eastAsia="es-EC"/>
        </w:rPr>
      </w:pPr>
    </w:p>
    <w:p w:rsidR="00981E1E" w:rsidRDefault="00981E1E" w:rsidP="00981E1E">
      <w:pPr>
        <w:tabs>
          <w:tab w:val="left" w:pos="1418"/>
        </w:tabs>
        <w:autoSpaceDE w:val="0"/>
        <w:autoSpaceDN w:val="0"/>
        <w:adjustRightInd w:val="0"/>
        <w:spacing w:after="0" w:line="480" w:lineRule="auto"/>
        <w:jc w:val="both"/>
        <w:rPr>
          <w:rFonts w:eastAsia="Calibri" w:cs="Arial"/>
          <w:szCs w:val="23"/>
          <w:lang w:val="es-ES" w:eastAsia="es-EC"/>
        </w:rPr>
      </w:pPr>
    </w:p>
    <w:p w:rsidR="00981E1E" w:rsidRDefault="00981E1E" w:rsidP="00981E1E">
      <w:pPr>
        <w:tabs>
          <w:tab w:val="left" w:pos="1418"/>
        </w:tabs>
        <w:autoSpaceDE w:val="0"/>
        <w:autoSpaceDN w:val="0"/>
        <w:adjustRightInd w:val="0"/>
        <w:spacing w:after="0" w:line="480" w:lineRule="auto"/>
        <w:jc w:val="both"/>
        <w:rPr>
          <w:rFonts w:eastAsia="Calibri" w:cs="Arial"/>
          <w:szCs w:val="23"/>
          <w:lang w:val="es-ES" w:eastAsia="es-EC"/>
        </w:rPr>
      </w:pPr>
    </w:p>
    <w:p w:rsidR="00981E1E" w:rsidRDefault="00981E1E" w:rsidP="00981E1E">
      <w:pPr>
        <w:tabs>
          <w:tab w:val="left" w:pos="1418"/>
        </w:tabs>
        <w:autoSpaceDE w:val="0"/>
        <w:autoSpaceDN w:val="0"/>
        <w:adjustRightInd w:val="0"/>
        <w:spacing w:after="0" w:line="480" w:lineRule="auto"/>
        <w:jc w:val="both"/>
        <w:rPr>
          <w:rFonts w:eastAsia="Calibri" w:cs="Arial"/>
          <w:szCs w:val="23"/>
          <w:lang w:val="es-ES" w:eastAsia="es-EC"/>
        </w:rPr>
      </w:pPr>
    </w:p>
    <w:p w:rsidR="00981E1E" w:rsidRDefault="00981E1E" w:rsidP="00981E1E">
      <w:pPr>
        <w:tabs>
          <w:tab w:val="left" w:pos="1418"/>
        </w:tabs>
        <w:autoSpaceDE w:val="0"/>
        <w:autoSpaceDN w:val="0"/>
        <w:adjustRightInd w:val="0"/>
        <w:spacing w:after="0" w:line="480" w:lineRule="auto"/>
        <w:jc w:val="both"/>
        <w:rPr>
          <w:rFonts w:eastAsia="Calibri" w:cs="Arial"/>
          <w:szCs w:val="23"/>
          <w:lang w:val="es-ES" w:eastAsia="es-EC"/>
        </w:rPr>
      </w:pPr>
    </w:p>
    <w:p w:rsidR="001742A9" w:rsidRPr="00405AC0" w:rsidRDefault="00405AC0" w:rsidP="00405AC0">
      <w:pPr>
        <w:tabs>
          <w:tab w:val="left" w:pos="1418"/>
        </w:tabs>
        <w:autoSpaceDE w:val="0"/>
        <w:autoSpaceDN w:val="0"/>
        <w:adjustRightInd w:val="0"/>
        <w:spacing w:after="0" w:line="480" w:lineRule="auto"/>
        <w:ind w:left="1710"/>
        <w:jc w:val="both"/>
        <w:rPr>
          <w:rFonts w:eastAsia="Calibri" w:cs="Arial"/>
          <w:szCs w:val="23"/>
          <w:lang w:val="es-ES" w:eastAsia="es-EC"/>
        </w:rPr>
      </w:pPr>
      <w:r>
        <w:rPr>
          <w:rFonts w:eastAsia="Calibri" w:cs="Arial"/>
          <w:szCs w:val="23"/>
          <w:lang w:val="es-ES" w:eastAsia="es-EC"/>
        </w:rPr>
        <w:t xml:space="preserve">2. </w:t>
      </w:r>
      <w:r w:rsidR="001742A9" w:rsidRPr="00405AC0">
        <w:rPr>
          <w:rFonts w:eastAsia="Calibri" w:cs="Arial"/>
          <w:szCs w:val="23"/>
          <w:lang w:val="es-ES" w:eastAsia="es-EC"/>
        </w:rPr>
        <w:t xml:space="preserve">Un informe de los planes de acción a realizarse en el caso de que se </w:t>
      </w:r>
      <w:r w:rsidR="003153EF" w:rsidRPr="00405AC0">
        <w:rPr>
          <w:rFonts w:eastAsia="Calibri" w:cs="Arial"/>
          <w:szCs w:val="23"/>
          <w:lang w:val="es-ES" w:eastAsia="es-EC"/>
        </w:rPr>
        <w:t>presenten no</w:t>
      </w:r>
      <w:r w:rsidR="001742A9" w:rsidRPr="00405AC0">
        <w:rPr>
          <w:rFonts w:eastAsia="Calibri" w:cs="Arial"/>
          <w:szCs w:val="23"/>
          <w:lang w:val="es-ES" w:eastAsia="es-EC"/>
        </w:rPr>
        <w:t xml:space="preserve"> conformidades en l</w:t>
      </w:r>
      <w:r w:rsidR="00AA53B9" w:rsidRPr="00405AC0">
        <w:rPr>
          <w:rFonts w:eastAsia="Calibri" w:cs="Arial"/>
          <w:szCs w:val="23"/>
          <w:lang w:val="es-ES" w:eastAsia="es-EC"/>
        </w:rPr>
        <w:t>a evaluación de los indicadores, se utiliza un formato para darles seguimientos a los planes de acción.</w:t>
      </w:r>
    </w:p>
    <w:tbl>
      <w:tblPr>
        <w:tblpPr w:leftFromText="141" w:rightFromText="141" w:vertAnchor="text" w:horzAnchor="page" w:tblpX="4034" w:tblpY="164"/>
        <w:tblW w:w="6460" w:type="dxa"/>
        <w:tblCellMar>
          <w:left w:w="70" w:type="dxa"/>
          <w:right w:w="70" w:type="dxa"/>
        </w:tblCellMar>
        <w:tblLook w:val="04A0"/>
      </w:tblPr>
      <w:tblGrid>
        <w:gridCol w:w="563"/>
        <w:gridCol w:w="1654"/>
        <w:gridCol w:w="1191"/>
        <w:gridCol w:w="736"/>
        <w:gridCol w:w="657"/>
        <w:gridCol w:w="1659"/>
      </w:tblGrid>
      <w:tr w:rsidR="00E845AA" w:rsidRPr="003153EF" w:rsidTr="00E845AA">
        <w:trPr>
          <w:trHeight w:val="344"/>
        </w:trPr>
        <w:tc>
          <w:tcPr>
            <w:tcW w:w="6460" w:type="dxa"/>
            <w:gridSpan w:val="6"/>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E845AA" w:rsidRPr="003153EF" w:rsidRDefault="00E845AA" w:rsidP="00E845AA">
            <w:pPr>
              <w:spacing w:after="0" w:line="240" w:lineRule="auto"/>
              <w:jc w:val="center"/>
              <w:rPr>
                <w:rFonts w:eastAsia="Times New Roman" w:cs="Arial"/>
                <w:b/>
                <w:bCs/>
                <w:color w:val="FFFFFF"/>
                <w:sz w:val="18"/>
                <w:szCs w:val="22"/>
                <w:lang w:eastAsia="es-EC"/>
              </w:rPr>
            </w:pPr>
            <w:r w:rsidRPr="003153EF">
              <w:rPr>
                <w:rFonts w:eastAsia="Times New Roman" w:cs="Arial"/>
                <w:b/>
                <w:bCs/>
                <w:color w:val="FFFFFF"/>
                <w:sz w:val="22"/>
                <w:szCs w:val="22"/>
                <w:lang w:eastAsia="es-EC"/>
              </w:rPr>
              <w:t xml:space="preserve">SEGUIMIENTO PLANES DE ACCION-AUDITORÍA </w:t>
            </w:r>
          </w:p>
        </w:tc>
      </w:tr>
      <w:tr w:rsidR="00E845AA" w:rsidRPr="003153EF" w:rsidTr="00E845AA">
        <w:trPr>
          <w:trHeight w:val="344"/>
        </w:trPr>
        <w:tc>
          <w:tcPr>
            <w:tcW w:w="56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Área</w:t>
            </w:r>
          </w:p>
        </w:tc>
        <w:tc>
          <w:tcPr>
            <w:tcW w:w="1654" w:type="dxa"/>
            <w:tcBorders>
              <w:top w:val="single" w:sz="4" w:space="0" w:color="auto"/>
              <w:left w:val="nil"/>
              <w:bottom w:val="single" w:sz="8" w:space="0" w:color="auto"/>
              <w:right w:val="single" w:sz="8" w:space="0" w:color="auto"/>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18"/>
                <w:szCs w:val="20"/>
                <w:lang w:eastAsia="es-EC"/>
              </w:rPr>
            </w:pPr>
            <w:r w:rsidRPr="003153EF">
              <w:rPr>
                <w:rFonts w:eastAsia="Times New Roman" w:cs="Arial"/>
                <w:color w:val="000000"/>
                <w:sz w:val="18"/>
                <w:szCs w:val="20"/>
                <w:lang w:eastAsia="es-EC"/>
              </w:rPr>
              <w:t xml:space="preserve">Acción a Ejecutar </w:t>
            </w:r>
          </w:p>
        </w:tc>
        <w:tc>
          <w:tcPr>
            <w:tcW w:w="1191" w:type="dxa"/>
            <w:tcBorders>
              <w:top w:val="single" w:sz="4" w:space="0" w:color="auto"/>
              <w:left w:val="nil"/>
              <w:bottom w:val="single" w:sz="8" w:space="0" w:color="auto"/>
              <w:right w:val="single" w:sz="8" w:space="0" w:color="auto"/>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18"/>
                <w:szCs w:val="22"/>
                <w:lang w:eastAsia="es-EC"/>
              </w:rPr>
            </w:pPr>
            <w:r w:rsidRPr="003153EF">
              <w:rPr>
                <w:rFonts w:eastAsia="Times New Roman" w:cs="Arial"/>
                <w:color w:val="000000"/>
                <w:sz w:val="18"/>
                <w:szCs w:val="22"/>
                <w:lang w:eastAsia="es-EC"/>
              </w:rPr>
              <w:t>Responsable</w:t>
            </w:r>
          </w:p>
        </w:tc>
        <w:tc>
          <w:tcPr>
            <w:tcW w:w="736" w:type="dxa"/>
            <w:tcBorders>
              <w:top w:val="single" w:sz="4" w:space="0" w:color="auto"/>
              <w:left w:val="nil"/>
              <w:bottom w:val="single" w:sz="8" w:space="0" w:color="auto"/>
              <w:right w:val="single" w:sz="8" w:space="0" w:color="auto"/>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18"/>
                <w:szCs w:val="20"/>
                <w:lang w:eastAsia="es-EC"/>
              </w:rPr>
            </w:pPr>
            <w:r w:rsidRPr="003153EF">
              <w:rPr>
                <w:rFonts w:eastAsia="Times New Roman" w:cs="Arial"/>
                <w:color w:val="000000"/>
                <w:sz w:val="18"/>
                <w:szCs w:val="20"/>
                <w:lang w:eastAsia="es-EC"/>
              </w:rPr>
              <w:t>F. Inicio</w:t>
            </w:r>
          </w:p>
        </w:tc>
        <w:tc>
          <w:tcPr>
            <w:tcW w:w="657" w:type="dxa"/>
            <w:tcBorders>
              <w:top w:val="single" w:sz="4" w:space="0" w:color="auto"/>
              <w:left w:val="nil"/>
              <w:bottom w:val="single" w:sz="8" w:space="0" w:color="auto"/>
              <w:right w:val="single" w:sz="8" w:space="0" w:color="auto"/>
            </w:tcBorders>
            <w:shd w:val="clear" w:color="auto" w:fill="auto"/>
            <w:noWrap/>
            <w:vAlign w:val="bottom"/>
            <w:hideMark/>
          </w:tcPr>
          <w:p w:rsidR="00E845AA" w:rsidRPr="003153EF" w:rsidRDefault="00E845AA" w:rsidP="00E845AA">
            <w:pPr>
              <w:spacing w:after="0" w:line="240" w:lineRule="auto"/>
              <w:rPr>
                <w:rFonts w:eastAsia="Times New Roman" w:cs="Arial"/>
                <w:color w:val="000000"/>
                <w:sz w:val="20"/>
                <w:szCs w:val="20"/>
                <w:lang w:eastAsia="es-EC"/>
              </w:rPr>
            </w:pPr>
            <w:r w:rsidRPr="003153EF">
              <w:rPr>
                <w:rFonts w:eastAsia="Times New Roman" w:cs="Arial"/>
                <w:color w:val="000000"/>
                <w:sz w:val="20"/>
                <w:szCs w:val="20"/>
                <w:lang w:eastAsia="es-EC"/>
              </w:rPr>
              <w:t>F. Fin</w:t>
            </w:r>
          </w:p>
        </w:tc>
        <w:tc>
          <w:tcPr>
            <w:tcW w:w="1659" w:type="dxa"/>
            <w:tcBorders>
              <w:top w:val="single" w:sz="4" w:space="0" w:color="auto"/>
              <w:left w:val="nil"/>
              <w:bottom w:val="single" w:sz="8" w:space="0" w:color="auto"/>
              <w:right w:val="single" w:sz="8" w:space="0" w:color="000000"/>
            </w:tcBorders>
            <w:shd w:val="clear" w:color="auto" w:fill="auto"/>
            <w:noWrap/>
            <w:vAlign w:val="center"/>
            <w:hideMark/>
          </w:tcPr>
          <w:p w:rsidR="00E845AA" w:rsidRPr="003153EF" w:rsidRDefault="00E845AA" w:rsidP="00E845AA">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Observaciones</w:t>
            </w:r>
          </w:p>
        </w:tc>
      </w:tr>
      <w:tr w:rsidR="00E845AA" w:rsidRPr="003153EF" w:rsidTr="00E845AA">
        <w:trPr>
          <w:trHeight w:val="328"/>
        </w:trPr>
        <w:tc>
          <w:tcPr>
            <w:tcW w:w="563"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845AA" w:rsidRPr="003153EF" w:rsidRDefault="00E845AA" w:rsidP="00E845AA">
            <w:pPr>
              <w:spacing w:after="0" w:line="240" w:lineRule="auto"/>
              <w:jc w:val="center"/>
              <w:rPr>
                <w:rFonts w:eastAsia="Times New Roman" w:cs="Arial"/>
                <w:color w:val="000000"/>
                <w:sz w:val="20"/>
                <w:szCs w:val="20"/>
                <w:lang w:eastAsia="es-EC"/>
              </w:rPr>
            </w:pPr>
            <w:r w:rsidRPr="003153EF">
              <w:rPr>
                <w:rFonts w:eastAsia="Times New Roman" w:cs="Arial"/>
                <w:color w:val="000000"/>
                <w:sz w:val="20"/>
                <w:szCs w:val="20"/>
                <w:lang w:eastAsia="es-EC"/>
              </w:rPr>
              <w:t> </w:t>
            </w:r>
          </w:p>
        </w:tc>
        <w:tc>
          <w:tcPr>
            <w:tcW w:w="165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845AA" w:rsidRPr="003153EF" w:rsidRDefault="00E845AA" w:rsidP="00E845AA">
            <w:pPr>
              <w:spacing w:after="0" w:line="240" w:lineRule="auto"/>
              <w:jc w:val="center"/>
              <w:rPr>
                <w:rFonts w:eastAsia="Times New Roman" w:cs="Arial"/>
                <w:color w:val="000000"/>
                <w:sz w:val="18"/>
                <w:szCs w:val="20"/>
                <w:lang w:eastAsia="es-EC"/>
              </w:rPr>
            </w:pPr>
            <w:r w:rsidRPr="003153EF">
              <w:rPr>
                <w:rFonts w:eastAsia="Times New Roman" w:cs="Arial"/>
                <w:color w:val="000000"/>
                <w:sz w:val="18"/>
                <w:szCs w:val="20"/>
                <w:lang w:eastAsia="es-EC"/>
              </w:rPr>
              <w:t> </w:t>
            </w:r>
          </w:p>
        </w:tc>
        <w:tc>
          <w:tcPr>
            <w:tcW w:w="1191" w:type="dxa"/>
            <w:vMerge w:val="restart"/>
            <w:tcBorders>
              <w:top w:val="nil"/>
              <w:left w:val="single" w:sz="8" w:space="0" w:color="auto"/>
              <w:bottom w:val="nil"/>
              <w:right w:val="single" w:sz="8" w:space="0" w:color="auto"/>
            </w:tcBorders>
            <w:shd w:val="clear" w:color="auto" w:fill="auto"/>
            <w:noWrap/>
            <w:vAlign w:val="bottom"/>
            <w:hideMark/>
          </w:tcPr>
          <w:p w:rsidR="00E845AA" w:rsidRPr="003153EF" w:rsidRDefault="00E845AA" w:rsidP="00E845AA">
            <w:pPr>
              <w:spacing w:after="0" w:line="240" w:lineRule="auto"/>
              <w:jc w:val="center"/>
              <w:rPr>
                <w:rFonts w:eastAsia="Times New Roman" w:cs="Arial"/>
                <w:color w:val="000000"/>
                <w:sz w:val="18"/>
                <w:szCs w:val="22"/>
                <w:lang w:eastAsia="es-EC"/>
              </w:rPr>
            </w:pPr>
            <w:r w:rsidRPr="003153EF">
              <w:rPr>
                <w:rFonts w:eastAsia="Times New Roman" w:cs="Arial"/>
                <w:color w:val="000000"/>
                <w:sz w:val="18"/>
                <w:szCs w:val="22"/>
                <w:lang w:eastAsia="es-EC"/>
              </w:rPr>
              <w:t> </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845AA" w:rsidRPr="003153EF" w:rsidRDefault="00E845AA" w:rsidP="00E845AA">
            <w:pPr>
              <w:spacing w:after="0" w:line="240" w:lineRule="auto"/>
              <w:jc w:val="center"/>
              <w:rPr>
                <w:rFonts w:eastAsia="Times New Roman" w:cs="Arial"/>
                <w:color w:val="000000"/>
                <w:sz w:val="18"/>
                <w:szCs w:val="22"/>
                <w:lang w:eastAsia="es-EC"/>
              </w:rPr>
            </w:pPr>
            <w:r w:rsidRPr="003153EF">
              <w:rPr>
                <w:rFonts w:eastAsia="Times New Roman" w:cs="Arial"/>
                <w:color w:val="000000"/>
                <w:sz w:val="18"/>
                <w:szCs w:val="22"/>
                <w:lang w:eastAsia="es-EC"/>
              </w:rPr>
              <w:t> </w:t>
            </w:r>
          </w:p>
        </w:tc>
        <w:tc>
          <w:tcPr>
            <w:tcW w:w="65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E845AA" w:rsidRPr="003153EF" w:rsidRDefault="00E845AA" w:rsidP="00E845AA">
            <w:pPr>
              <w:spacing w:after="0" w:line="240" w:lineRule="auto"/>
              <w:jc w:val="center"/>
              <w:rPr>
                <w:rFonts w:eastAsia="Times New Roman" w:cs="Arial"/>
                <w:color w:val="000000"/>
                <w:sz w:val="22"/>
                <w:szCs w:val="22"/>
                <w:lang w:eastAsia="es-EC"/>
              </w:rPr>
            </w:pPr>
            <w:r w:rsidRPr="003153EF">
              <w:rPr>
                <w:rFonts w:eastAsia="Times New Roman" w:cs="Arial"/>
                <w:color w:val="000000"/>
                <w:sz w:val="22"/>
                <w:szCs w:val="22"/>
                <w:lang w:eastAsia="es-EC"/>
              </w:rPr>
              <w:t> </w:t>
            </w:r>
          </w:p>
        </w:tc>
        <w:tc>
          <w:tcPr>
            <w:tcW w:w="1659" w:type="dxa"/>
            <w:vMerge w:val="restart"/>
            <w:tcBorders>
              <w:top w:val="single" w:sz="8" w:space="0" w:color="auto"/>
              <w:left w:val="single" w:sz="8" w:space="0" w:color="auto"/>
              <w:bottom w:val="nil"/>
              <w:right w:val="single" w:sz="8" w:space="0" w:color="000000"/>
            </w:tcBorders>
            <w:shd w:val="clear" w:color="auto" w:fill="auto"/>
            <w:noWrap/>
            <w:vAlign w:val="bottom"/>
            <w:hideMark/>
          </w:tcPr>
          <w:p w:rsidR="00E845AA" w:rsidRPr="003153EF" w:rsidRDefault="00E845AA" w:rsidP="00E845AA">
            <w:pPr>
              <w:spacing w:after="0" w:line="240" w:lineRule="auto"/>
              <w:jc w:val="center"/>
              <w:rPr>
                <w:rFonts w:eastAsia="Times New Roman" w:cs="Arial"/>
                <w:color w:val="000000"/>
                <w:sz w:val="22"/>
                <w:szCs w:val="22"/>
                <w:lang w:eastAsia="es-EC"/>
              </w:rPr>
            </w:pPr>
          </w:p>
        </w:tc>
      </w:tr>
      <w:tr w:rsidR="00E845AA" w:rsidRPr="003153EF" w:rsidTr="00E845AA">
        <w:trPr>
          <w:trHeight w:val="328"/>
        </w:trPr>
        <w:tc>
          <w:tcPr>
            <w:tcW w:w="563"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20"/>
                <w:szCs w:val="20"/>
                <w:lang w:eastAsia="es-EC"/>
              </w:rPr>
            </w:pPr>
          </w:p>
        </w:tc>
        <w:tc>
          <w:tcPr>
            <w:tcW w:w="1654"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18"/>
                <w:szCs w:val="20"/>
                <w:lang w:eastAsia="es-EC"/>
              </w:rPr>
            </w:pPr>
          </w:p>
        </w:tc>
        <w:tc>
          <w:tcPr>
            <w:tcW w:w="1191" w:type="dxa"/>
            <w:vMerge/>
            <w:tcBorders>
              <w:top w:val="nil"/>
              <w:left w:val="single" w:sz="8" w:space="0" w:color="auto"/>
              <w:bottom w:val="nil"/>
              <w:right w:val="single" w:sz="8" w:space="0" w:color="auto"/>
            </w:tcBorders>
            <w:vAlign w:val="center"/>
            <w:hideMark/>
          </w:tcPr>
          <w:p w:rsidR="00E845AA" w:rsidRPr="003153EF" w:rsidRDefault="00E845AA" w:rsidP="00E845AA">
            <w:pPr>
              <w:spacing w:after="0" w:line="240" w:lineRule="auto"/>
              <w:rPr>
                <w:rFonts w:eastAsia="Times New Roman" w:cs="Arial"/>
                <w:color w:val="000000"/>
                <w:sz w:val="18"/>
                <w:szCs w:val="22"/>
                <w:lang w:eastAsia="es-EC"/>
              </w:rPr>
            </w:pPr>
          </w:p>
        </w:tc>
        <w:tc>
          <w:tcPr>
            <w:tcW w:w="736"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18"/>
                <w:szCs w:val="22"/>
                <w:lang w:eastAsia="es-EC"/>
              </w:rPr>
            </w:pPr>
          </w:p>
        </w:tc>
        <w:tc>
          <w:tcPr>
            <w:tcW w:w="657"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22"/>
                <w:szCs w:val="22"/>
                <w:lang w:eastAsia="es-EC"/>
              </w:rPr>
            </w:pPr>
          </w:p>
        </w:tc>
        <w:tc>
          <w:tcPr>
            <w:tcW w:w="1659" w:type="dxa"/>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2"/>
                <w:szCs w:val="22"/>
                <w:lang w:eastAsia="es-EC"/>
              </w:rPr>
            </w:pPr>
          </w:p>
        </w:tc>
      </w:tr>
      <w:tr w:rsidR="00E845AA" w:rsidRPr="003153EF" w:rsidTr="00E845AA">
        <w:trPr>
          <w:trHeight w:val="238"/>
        </w:trPr>
        <w:tc>
          <w:tcPr>
            <w:tcW w:w="563"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20"/>
                <w:szCs w:val="20"/>
                <w:lang w:eastAsia="es-EC"/>
              </w:rPr>
            </w:pPr>
          </w:p>
        </w:tc>
        <w:tc>
          <w:tcPr>
            <w:tcW w:w="1654"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18"/>
                <w:szCs w:val="20"/>
                <w:lang w:eastAsia="es-EC"/>
              </w:rPr>
            </w:pPr>
          </w:p>
        </w:tc>
        <w:tc>
          <w:tcPr>
            <w:tcW w:w="1191" w:type="dxa"/>
            <w:vMerge/>
            <w:tcBorders>
              <w:top w:val="nil"/>
              <w:left w:val="single" w:sz="8" w:space="0" w:color="auto"/>
              <w:bottom w:val="nil"/>
              <w:right w:val="single" w:sz="8" w:space="0" w:color="auto"/>
            </w:tcBorders>
            <w:vAlign w:val="center"/>
            <w:hideMark/>
          </w:tcPr>
          <w:p w:rsidR="00E845AA" w:rsidRPr="003153EF" w:rsidRDefault="00E845AA" w:rsidP="00E845AA">
            <w:pPr>
              <w:spacing w:after="0" w:line="240" w:lineRule="auto"/>
              <w:rPr>
                <w:rFonts w:eastAsia="Times New Roman" w:cs="Arial"/>
                <w:color w:val="000000"/>
                <w:sz w:val="18"/>
                <w:szCs w:val="22"/>
                <w:lang w:eastAsia="es-EC"/>
              </w:rPr>
            </w:pPr>
          </w:p>
        </w:tc>
        <w:tc>
          <w:tcPr>
            <w:tcW w:w="736"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18"/>
                <w:szCs w:val="22"/>
                <w:lang w:eastAsia="es-EC"/>
              </w:rPr>
            </w:pPr>
          </w:p>
        </w:tc>
        <w:tc>
          <w:tcPr>
            <w:tcW w:w="657" w:type="dxa"/>
            <w:vMerge/>
            <w:tcBorders>
              <w:top w:val="nil"/>
              <w:left w:val="single" w:sz="8" w:space="0" w:color="auto"/>
              <w:bottom w:val="single" w:sz="8" w:space="0" w:color="000000"/>
              <w:right w:val="single" w:sz="8" w:space="0" w:color="auto"/>
            </w:tcBorders>
            <w:vAlign w:val="center"/>
            <w:hideMark/>
          </w:tcPr>
          <w:p w:rsidR="00E845AA" w:rsidRPr="003153EF" w:rsidRDefault="00E845AA" w:rsidP="00E845AA">
            <w:pPr>
              <w:spacing w:after="0" w:line="240" w:lineRule="auto"/>
              <w:rPr>
                <w:rFonts w:eastAsia="Times New Roman" w:cs="Arial"/>
                <w:color w:val="000000"/>
                <w:sz w:val="22"/>
                <w:szCs w:val="22"/>
                <w:lang w:eastAsia="es-EC"/>
              </w:rPr>
            </w:pPr>
          </w:p>
        </w:tc>
        <w:tc>
          <w:tcPr>
            <w:tcW w:w="1659" w:type="dxa"/>
            <w:vMerge/>
            <w:tcBorders>
              <w:top w:val="single" w:sz="8" w:space="0" w:color="auto"/>
              <w:left w:val="single" w:sz="8" w:space="0" w:color="auto"/>
              <w:bottom w:val="nil"/>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2"/>
                <w:szCs w:val="22"/>
                <w:lang w:eastAsia="es-EC"/>
              </w:rPr>
            </w:pPr>
          </w:p>
        </w:tc>
      </w:tr>
      <w:tr w:rsidR="00E845AA" w:rsidRPr="003153EF" w:rsidTr="00E845AA">
        <w:trPr>
          <w:trHeight w:val="328"/>
        </w:trPr>
        <w:tc>
          <w:tcPr>
            <w:tcW w:w="6460" w:type="dxa"/>
            <w:gridSpan w:val="6"/>
            <w:vMerge w:val="restart"/>
            <w:tcBorders>
              <w:top w:val="single" w:sz="8" w:space="0" w:color="auto"/>
              <w:left w:val="single" w:sz="8" w:space="0" w:color="auto"/>
              <w:bottom w:val="single" w:sz="8" w:space="0" w:color="000000"/>
              <w:right w:val="single" w:sz="8" w:space="0" w:color="000000"/>
            </w:tcBorders>
            <w:shd w:val="clear" w:color="auto" w:fill="auto"/>
            <w:noWrap/>
            <w:hideMark/>
          </w:tcPr>
          <w:p w:rsidR="00E845AA" w:rsidRPr="003153EF" w:rsidRDefault="00E845AA" w:rsidP="00E845AA">
            <w:pPr>
              <w:spacing w:after="0" w:line="240" w:lineRule="auto"/>
              <w:rPr>
                <w:rFonts w:eastAsia="Times New Roman" w:cs="Arial"/>
                <w:color w:val="000000"/>
                <w:sz w:val="18"/>
                <w:szCs w:val="20"/>
                <w:lang w:eastAsia="es-EC"/>
              </w:rPr>
            </w:pPr>
            <w:r w:rsidRPr="003153EF">
              <w:rPr>
                <w:rFonts w:eastAsia="Times New Roman" w:cs="Arial"/>
                <w:color w:val="000000"/>
                <w:sz w:val="18"/>
                <w:szCs w:val="20"/>
                <w:lang w:eastAsia="es-EC"/>
              </w:rPr>
              <w:t>Firma Auditor:</w:t>
            </w:r>
          </w:p>
        </w:tc>
      </w:tr>
      <w:tr w:rsidR="00E845AA" w:rsidRPr="003153EF" w:rsidTr="00E845AA">
        <w:trPr>
          <w:trHeight w:val="344"/>
        </w:trPr>
        <w:tc>
          <w:tcPr>
            <w:tcW w:w="6460" w:type="dxa"/>
            <w:gridSpan w:val="6"/>
            <w:vMerge/>
            <w:tcBorders>
              <w:top w:val="single" w:sz="8" w:space="0" w:color="auto"/>
              <w:left w:val="single" w:sz="8" w:space="0" w:color="auto"/>
              <w:bottom w:val="single" w:sz="8" w:space="0" w:color="000000"/>
              <w:right w:val="single" w:sz="8" w:space="0" w:color="000000"/>
            </w:tcBorders>
            <w:vAlign w:val="center"/>
            <w:hideMark/>
          </w:tcPr>
          <w:p w:rsidR="00E845AA" w:rsidRPr="003153EF" w:rsidRDefault="00E845AA" w:rsidP="00E845AA">
            <w:pPr>
              <w:spacing w:after="0" w:line="240" w:lineRule="auto"/>
              <w:rPr>
                <w:rFonts w:eastAsia="Times New Roman" w:cs="Arial"/>
                <w:color w:val="000000"/>
                <w:sz w:val="22"/>
                <w:szCs w:val="22"/>
                <w:lang w:eastAsia="es-EC"/>
              </w:rPr>
            </w:pPr>
          </w:p>
        </w:tc>
      </w:tr>
    </w:tbl>
    <w:p w:rsidR="003153EF" w:rsidRDefault="003153EF" w:rsidP="003153EF">
      <w:pPr>
        <w:pStyle w:val="Prrafodelista"/>
        <w:tabs>
          <w:tab w:val="left" w:pos="1418"/>
        </w:tabs>
        <w:autoSpaceDE w:val="0"/>
        <w:autoSpaceDN w:val="0"/>
        <w:adjustRightInd w:val="0"/>
        <w:spacing w:after="0" w:line="480" w:lineRule="auto"/>
        <w:ind w:left="2203"/>
        <w:jc w:val="both"/>
        <w:rPr>
          <w:rFonts w:eastAsia="Calibri" w:cs="Arial"/>
          <w:szCs w:val="23"/>
          <w:lang w:val="es-ES" w:eastAsia="es-EC"/>
        </w:rPr>
      </w:pPr>
    </w:p>
    <w:p w:rsidR="00AA53B9" w:rsidRDefault="00AA53B9" w:rsidP="00AA53B9">
      <w:pPr>
        <w:tabs>
          <w:tab w:val="left" w:pos="1418"/>
        </w:tabs>
        <w:autoSpaceDE w:val="0"/>
        <w:autoSpaceDN w:val="0"/>
        <w:adjustRightInd w:val="0"/>
        <w:spacing w:after="0" w:line="480" w:lineRule="auto"/>
        <w:jc w:val="both"/>
        <w:rPr>
          <w:rFonts w:eastAsia="Calibri" w:cs="Arial"/>
          <w:szCs w:val="23"/>
          <w:lang w:val="es-ES" w:eastAsia="es-EC"/>
        </w:rPr>
      </w:pPr>
    </w:p>
    <w:p w:rsidR="00AA53B9" w:rsidRDefault="00AA53B9" w:rsidP="00AA53B9">
      <w:pPr>
        <w:tabs>
          <w:tab w:val="left" w:pos="1418"/>
        </w:tabs>
        <w:autoSpaceDE w:val="0"/>
        <w:autoSpaceDN w:val="0"/>
        <w:adjustRightInd w:val="0"/>
        <w:spacing w:after="0" w:line="480" w:lineRule="auto"/>
        <w:jc w:val="both"/>
        <w:rPr>
          <w:rFonts w:eastAsia="Calibri" w:cs="Arial"/>
          <w:szCs w:val="23"/>
          <w:lang w:val="es-ES" w:eastAsia="es-EC"/>
        </w:rPr>
      </w:pPr>
    </w:p>
    <w:p w:rsidR="007C08B2" w:rsidRDefault="00E845AA" w:rsidP="00405AC0">
      <w:pPr>
        <w:pStyle w:val="Titulo2Tesis"/>
        <w:ind w:left="1710"/>
        <w:jc w:val="both"/>
      </w:pPr>
      <w:r>
        <w:lastRenderedPageBreak/>
        <w:t xml:space="preserve">2. </w:t>
      </w:r>
      <w:r w:rsidR="00F0241E">
        <w:t>Auditorí</w:t>
      </w:r>
      <w:r w:rsidR="007C08B2">
        <w:t>a Anual al sistema de control de gestión</w:t>
      </w:r>
    </w:p>
    <w:p w:rsidR="00324792" w:rsidRPr="00176BE7" w:rsidRDefault="00F0241E" w:rsidP="00405AC0">
      <w:pPr>
        <w:pStyle w:val="Titulo2Tesis"/>
        <w:ind w:left="1710"/>
        <w:jc w:val="both"/>
      </w:pPr>
      <w:r>
        <w:t>Procedimiento de la auditorí</w:t>
      </w:r>
      <w:r w:rsidR="00324792" w:rsidRPr="00176BE7">
        <w:t xml:space="preserve">a </w:t>
      </w:r>
      <w:r w:rsidR="006F22BF">
        <w:t>anual</w:t>
      </w:r>
    </w:p>
    <w:p w:rsidR="007A5915" w:rsidRPr="00761557" w:rsidRDefault="00E845AA" w:rsidP="00405AC0">
      <w:pPr>
        <w:autoSpaceDE w:val="0"/>
        <w:autoSpaceDN w:val="0"/>
        <w:adjustRightInd w:val="0"/>
        <w:spacing w:after="0" w:line="480" w:lineRule="auto"/>
        <w:ind w:left="1710"/>
        <w:jc w:val="both"/>
        <w:rPr>
          <w:rFonts w:eastAsia="Calibri" w:cs="Arial"/>
          <w:szCs w:val="23"/>
          <w:lang w:eastAsia="es-EC"/>
        </w:rPr>
      </w:pPr>
      <w:r>
        <w:rPr>
          <w:rFonts w:eastAsia="Calibri" w:cs="Arial"/>
          <w:szCs w:val="23"/>
          <w:lang w:eastAsia="es-EC"/>
        </w:rPr>
        <w:t xml:space="preserve">Se </w:t>
      </w:r>
      <w:r w:rsidRPr="00761557">
        <w:rPr>
          <w:rFonts w:eastAsia="Calibri" w:cs="Arial"/>
          <w:szCs w:val="23"/>
          <w:lang w:eastAsia="es-EC"/>
        </w:rPr>
        <w:t>realiza</w:t>
      </w:r>
      <w:r w:rsidR="00E71B5E" w:rsidRPr="00761557">
        <w:rPr>
          <w:rFonts w:eastAsia="Calibri" w:cs="Arial"/>
          <w:szCs w:val="23"/>
          <w:lang w:eastAsia="es-EC"/>
        </w:rPr>
        <w:t xml:space="preserve"> </w:t>
      </w:r>
      <w:r w:rsidR="00176BE7">
        <w:rPr>
          <w:rFonts w:eastAsia="Calibri" w:cs="Arial"/>
          <w:szCs w:val="23"/>
          <w:lang w:eastAsia="es-EC"/>
        </w:rPr>
        <w:t xml:space="preserve">con </w:t>
      </w:r>
      <w:r w:rsidR="007A5915" w:rsidRPr="00761557">
        <w:rPr>
          <w:rFonts w:eastAsia="Calibri" w:cs="Arial"/>
          <w:szCs w:val="23"/>
          <w:lang w:eastAsia="es-EC"/>
        </w:rPr>
        <w:t>la</w:t>
      </w:r>
      <w:r w:rsidR="004C1843" w:rsidRPr="00761557">
        <w:rPr>
          <w:rFonts w:eastAsia="Calibri" w:cs="Arial"/>
          <w:szCs w:val="23"/>
          <w:lang w:eastAsia="es-EC"/>
        </w:rPr>
        <w:t xml:space="preserve"> </w:t>
      </w:r>
      <w:r w:rsidR="007A5915" w:rsidRPr="00761557">
        <w:rPr>
          <w:rFonts w:eastAsia="Calibri" w:cs="Arial"/>
          <w:szCs w:val="23"/>
          <w:lang w:eastAsia="es-EC"/>
        </w:rPr>
        <w:t>utilización de</w:t>
      </w:r>
      <w:r w:rsidR="007C08B2">
        <w:rPr>
          <w:rFonts w:eastAsia="Calibri" w:cs="Arial"/>
          <w:szCs w:val="23"/>
          <w:lang w:eastAsia="es-EC"/>
        </w:rPr>
        <w:t xml:space="preserve"> un cuestionario que se aplicar</w:t>
      </w:r>
      <w:r w:rsidR="007A5915" w:rsidRPr="00761557">
        <w:rPr>
          <w:rFonts w:eastAsia="Calibri" w:cs="Arial"/>
          <w:szCs w:val="23"/>
          <w:lang w:eastAsia="es-EC"/>
        </w:rPr>
        <w:t xml:space="preserve"> </w:t>
      </w:r>
      <w:r w:rsidR="00E71B5E" w:rsidRPr="00761557">
        <w:rPr>
          <w:rFonts w:eastAsia="Calibri" w:cs="Arial"/>
          <w:szCs w:val="23"/>
          <w:lang w:eastAsia="es-EC"/>
        </w:rPr>
        <w:t>a</w:t>
      </w:r>
      <w:r w:rsidR="007A5915" w:rsidRPr="00761557">
        <w:rPr>
          <w:rFonts w:eastAsia="Calibri" w:cs="Arial"/>
          <w:szCs w:val="23"/>
          <w:lang w:eastAsia="es-EC"/>
        </w:rPr>
        <w:t xml:space="preserve"> las etapas del</w:t>
      </w:r>
      <w:r w:rsidR="004C1843" w:rsidRPr="00761557">
        <w:rPr>
          <w:rFonts w:eastAsia="Calibri" w:cs="Arial"/>
          <w:szCs w:val="23"/>
          <w:lang w:eastAsia="es-EC"/>
        </w:rPr>
        <w:t xml:space="preserve"> </w:t>
      </w:r>
      <w:r w:rsidR="007A5915" w:rsidRPr="00761557">
        <w:rPr>
          <w:rFonts w:eastAsia="Calibri" w:cs="Arial"/>
          <w:szCs w:val="23"/>
          <w:lang w:eastAsia="es-EC"/>
        </w:rPr>
        <w:t>sistema de gestión de indicadores</w:t>
      </w:r>
      <w:r w:rsidR="00782517">
        <w:rPr>
          <w:rFonts w:eastAsia="Calibri" w:cs="Arial"/>
          <w:szCs w:val="23"/>
          <w:lang w:eastAsia="es-EC"/>
        </w:rPr>
        <w:t>, esta</w:t>
      </w:r>
      <w:r w:rsidR="007C08B2">
        <w:rPr>
          <w:rFonts w:eastAsia="Calibri" w:cs="Arial"/>
          <w:szCs w:val="23"/>
          <w:lang w:eastAsia="es-EC"/>
        </w:rPr>
        <w:t xml:space="preserve"> se debe realizar</w:t>
      </w:r>
      <w:r w:rsidR="00782517">
        <w:rPr>
          <w:rFonts w:eastAsia="Calibri" w:cs="Arial"/>
          <w:szCs w:val="23"/>
          <w:lang w:eastAsia="es-EC"/>
        </w:rPr>
        <w:t xml:space="preserve"> anualmente</w:t>
      </w:r>
      <w:r w:rsidR="007A5915" w:rsidRPr="00761557">
        <w:rPr>
          <w:rFonts w:eastAsia="Calibri" w:cs="Arial"/>
          <w:szCs w:val="23"/>
          <w:lang w:eastAsia="es-EC"/>
        </w:rPr>
        <w:t xml:space="preserve">. Este cuestionario </w:t>
      </w:r>
      <w:r w:rsidR="00E71B5E" w:rsidRPr="00761557">
        <w:rPr>
          <w:rFonts w:eastAsia="Calibri" w:cs="Arial"/>
          <w:szCs w:val="23"/>
          <w:lang w:eastAsia="es-EC"/>
        </w:rPr>
        <w:t>permite</w:t>
      </w:r>
      <w:r w:rsidR="007A5915" w:rsidRPr="00761557">
        <w:rPr>
          <w:rFonts w:eastAsia="Calibri" w:cs="Arial"/>
          <w:szCs w:val="23"/>
          <w:lang w:eastAsia="es-EC"/>
        </w:rPr>
        <w:t>:</w:t>
      </w:r>
    </w:p>
    <w:p w:rsidR="007A5915" w:rsidRPr="00761557" w:rsidRDefault="007A5915" w:rsidP="00405AC0">
      <w:pPr>
        <w:pStyle w:val="Prrafodelista"/>
        <w:numPr>
          <w:ilvl w:val="0"/>
          <w:numId w:val="57"/>
        </w:numPr>
        <w:autoSpaceDE w:val="0"/>
        <w:autoSpaceDN w:val="0"/>
        <w:adjustRightInd w:val="0"/>
        <w:spacing w:after="0" w:line="480" w:lineRule="auto"/>
        <w:jc w:val="both"/>
        <w:rPr>
          <w:rFonts w:eastAsia="Calibri" w:cs="Arial"/>
          <w:szCs w:val="23"/>
          <w:lang w:eastAsia="es-EC"/>
        </w:rPr>
      </w:pPr>
      <w:r w:rsidRPr="00761557">
        <w:rPr>
          <w:rFonts w:eastAsia="Calibri" w:cs="Arial"/>
          <w:szCs w:val="23"/>
          <w:lang w:eastAsia="es-EC"/>
        </w:rPr>
        <w:t>Evaluar el sistema de gestión de indicadores.</w:t>
      </w:r>
    </w:p>
    <w:p w:rsidR="004C1843" w:rsidRPr="00761557" w:rsidRDefault="007A5915" w:rsidP="00405AC0">
      <w:pPr>
        <w:pStyle w:val="Prrafodelista"/>
        <w:numPr>
          <w:ilvl w:val="0"/>
          <w:numId w:val="57"/>
        </w:numPr>
        <w:autoSpaceDE w:val="0"/>
        <w:autoSpaceDN w:val="0"/>
        <w:adjustRightInd w:val="0"/>
        <w:spacing w:after="0" w:line="480" w:lineRule="auto"/>
        <w:jc w:val="both"/>
        <w:rPr>
          <w:rFonts w:eastAsia="Calibri" w:cs="Arial"/>
          <w:szCs w:val="23"/>
          <w:lang w:eastAsia="es-EC"/>
        </w:rPr>
      </w:pPr>
      <w:r w:rsidRPr="00761557">
        <w:rPr>
          <w:rFonts w:eastAsia="Calibri" w:cs="Arial"/>
          <w:szCs w:val="23"/>
          <w:lang w:eastAsia="es-EC"/>
        </w:rPr>
        <w:t>Determinar los impulsadores o bloqueadores claves para la ejecución</w:t>
      </w:r>
      <w:r w:rsidR="004C1843" w:rsidRPr="00761557">
        <w:rPr>
          <w:rFonts w:eastAsia="Calibri" w:cs="Arial"/>
          <w:szCs w:val="23"/>
          <w:lang w:eastAsia="es-EC"/>
        </w:rPr>
        <w:t xml:space="preserve"> </w:t>
      </w:r>
      <w:r w:rsidRPr="00761557">
        <w:rPr>
          <w:rFonts w:eastAsia="Calibri" w:cs="Arial"/>
          <w:szCs w:val="23"/>
          <w:lang w:eastAsia="es-EC"/>
        </w:rPr>
        <w:t>del sistema de gestión de indicadores.</w:t>
      </w:r>
    </w:p>
    <w:p w:rsidR="007A5915" w:rsidRPr="00761557" w:rsidRDefault="007A5915" w:rsidP="00405AC0">
      <w:pPr>
        <w:pStyle w:val="Prrafodelista"/>
        <w:numPr>
          <w:ilvl w:val="0"/>
          <w:numId w:val="57"/>
        </w:numPr>
        <w:autoSpaceDE w:val="0"/>
        <w:autoSpaceDN w:val="0"/>
        <w:adjustRightInd w:val="0"/>
        <w:spacing w:after="0" w:line="480" w:lineRule="auto"/>
        <w:jc w:val="both"/>
        <w:rPr>
          <w:rFonts w:eastAsia="Calibri" w:cs="Arial"/>
          <w:szCs w:val="23"/>
          <w:lang w:eastAsia="es-EC"/>
        </w:rPr>
      </w:pPr>
      <w:r w:rsidRPr="00761557">
        <w:rPr>
          <w:rFonts w:eastAsia="Calibri" w:cs="Arial"/>
          <w:szCs w:val="23"/>
          <w:lang w:eastAsia="es-EC"/>
        </w:rPr>
        <w:t>Identificar los hallazgos a través de los resultados de</w:t>
      </w:r>
      <w:r w:rsidR="004C1843" w:rsidRPr="00761557">
        <w:rPr>
          <w:rFonts w:eastAsia="Calibri" w:cs="Arial"/>
          <w:szCs w:val="23"/>
          <w:lang w:eastAsia="es-EC"/>
        </w:rPr>
        <w:t xml:space="preserve"> </w:t>
      </w:r>
      <w:r w:rsidRPr="00761557">
        <w:rPr>
          <w:rFonts w:eastAsia="Calibri" w:cs="Arial"/>
          <w:szCs w:val="23"/>
          <w:lang w:eastAsia="es-EC"/>
        </w:rPr>
        <w:t>la evaluación del sistema de gestión.</w:t>
      </w:r>
    </w:p>
    <w:p w:rsidR="007A5915" w:rsidRPr="00761557" w:rsidRDefault="007A5915" w:rsidP="00405AC0">
      <w:pPr>
        <w:pStyle w:val="Prrafodelista"/>
        <w:numPr>
          <w:ilvl w:val="0"/>
          <w:numId w:val="57"/>
        </w:numPr>
        <w:autoSpaceDE w:val="0"/>
        <w:autoSpaceDN w:val="0"/>
        <w:adjustRightInd w:val="0"/>
        <w:spacing w:after="0" w:line="480" w:lineRule="auto"/>
        <w:jc w:val="both"/>
        <w:rPr>
          <w:rFonts w:eastAsia="Calibri" w:cs="Arial"/>
          <w:szCs w:val="23"/>
          <w:lang w:eastAsia="es-EC"/>
        </w:rPr>
      </w:pPr>
      <w:r w:rsidRPr="00761557">
        <w:rPr>
          <w:rFonts w:eastAsia="Calibri" w:cs="Arial"/>
          <w:szCs w:val="23"/>
          <w:lang w:eastAsia="es-EC"/>
        </w:rPr>
        <w:t>Proponer alternativas de mejora para los hallazgos (factores que</w:t>
      </w:r>
      <w:r w:rsidR="004C1843" w:rsidRPr="00761557">
        <w:rPr>
          <w:rFonts w:eastAsia="Calibri" w:cs="Arial"/>
          <w:szCs w:val="23"/>
          <w:lang w:eastAsia="es-EC"/>
        </w:rPr>
        <w:t xml:space="preserve"> </w:t>
      </w:r>
      <w:r w:rsidRPr="00761557">
        <w:rPr>
          <w:rFonts w:eastAsia="Calibri" w:cs="Arial"/>
          <w:szCs w:val="23"/>
          <w:lang w:eastAsia="es-EC"/>
        </w:rPr>
        <w:t>dificultan la ejecución del sistema) resultantes de la evaluación.</w:t>
      </w:r>
    </w:p>
    <w:p w:rsidR="00324792" w:rsidRPr="00761557" w:rsidRDefault="007A5915" w:rsidP="00405AC0">
      <w:pPr>
        <w:pStyle w:val="Prrafodelista"/>
        <w:numPr>
          <w:ilvl w:val="0"/>
          <w:numId w:val="57"/>
        </w:numPr>
        <w:autoSpaceDE w:val="0"/>
        <w:autoSpaceDN w:val="0"/>
        <w:adjustRightInd w:val="0"/>
        <w:spacing w:after="0" w:line="480" w:lineRule="auto"/>
        <w:jc w:val="both"/>
        <w:rPr>
          <w:rFonts w:eastAsia="Calibri" w:cs="Arial"/>
          <w:szCs w:val="23"/>
          <w:lang w:eastAsia="es-EC"/>
        </w:rPr>
      </w:pPr>
      <w:r w:rsidRPr="00761557">
        <w:rPr>
          <w:rFonts w:eastAsia="Calibri" w:cs="Arial"/>
          <w:szCs w:val="23"/>
          <w:lang w:eastAsia="es-EC"/>
        </w:rPr>
        <w:t>Identificar los factores que no pueden ser evaluados sin la</w:t>
      </w:r>
      <w:r w:rsidR="004C1843" w:rsidRPr="00761557">
        <w:rPr>
          <w:rFonts w:eastAsia="Calibri" w:cs="Arial"/>
          <w:szCs w:val="23"/>
          <w:lang w:eastAsia="es-EC"/>
        </w:rPr>
        <w:t xml:space="preserve"> </w:t>
      </w:r>
      <w:r w:rsidRPr="00761557">
        <w:rPr>
          <w:rFonts w:eastAsia="Calibri" w:cs="Arial"/>
          <w:szCs w:val="23"/>
          <w:lang w:eastAsia="es-EC"/>
        </w:rPr>
        <w:t>implementación del sistema de gestión.</w:t>
      </w:r>
      <w:r w:rsidR="00E30B67" w:rsidRPr="00761557">
        <w:rPr>
          <w:rFonts w:eastAsia="Calibri" w:cs="Arial"/>
          <w:szCs w:val="23"/>
          <w:lang w:eastAsia="es-EC"/>
        </w:rPr>
        <w:t xml:space="preserve"> </w:t>
      </w:r>
    </w:p>
    <w:p w:rsidR="004C1843" w:rsidRPr="00761557" w:rsidRDefault="004C1843" w:rsidP="00405AC0">
      <w:pPr>
        <w:autoSpaceDE w:val="0"/>
        <w:autoSpaceDN w:val="0"/>
        <w:adjustRightInd w:val="0"/>
        <w:spacing w:after="0" w:line="480" w:lineRule="auto"/>
        <w:ind w:left="1710"/>
        <w:jc w:val="both"/>
        <w:rPr>
          <w:rFonts w:eastAsia="Calibri" w:cs="Arial"/>
          <w:szCs w:val="23"/>
          <w:lang w:eastAsia="es-EC"/>
        </w:rPr>
      </w:pPr>
    </w:p>
    <w:p w:rsidR="004C1843" w:rsidRPr="00761557" w:rsidRDefault="004C1843" w:rsidP="00405AC0">
      <w:pPr>
        <w:autoSpaceDE w:val="0"/>
        <w:autoSpaceDN w:val="0"/>
        <w:adjustRightInd w:val="0"/>
        <w:spacing w:after="0" w:line="480" w:lineRule="auto"/>
        <w:ind w:left="1710"/>
        <w:jc w:val="both"/>
        <w:rPr>
          <w:rFonts w:eastAsia="Calibri" w:cs="Arial"/>
          <w:b/>
          <w:szCs w:val="23"/>
          <w:lang w:eastAsia="es-EC"/>
        </w:rPr>
      </w:pPr>
      <w:r w:rsidRPr="00761557">
        <w:rPr>
          <w:rFonts w:eastAsia="Calibri" w:cs="Arial"/>
          <w:b/>
          <w:szCs w:val="23"/>
          <w:lang w:eastAsia="es-EC"/>
        </w:rPr>
        <w:t>Formato para la ejecución de la auditoría</w:t>
      </w:r>
    </w:p>
    <w:p w:rsidR="00E406F3" w:rsidRPr="00761557" w:rsidRDefault="004C1843" w:rsidP="00405AC0">
      <w:pPr>
        <w:autoSpaceDE w:val="0"/>
        <w:autoSpaceDN w:val="0"/>
        <w:adjustRightInd w:val="0"/>
        <w:spacing w:after="0" w:line="480" w:lineRule="auto"/>
        <w:ind w:left="1710"/>
        <w:jc w:val="both"/>
        <w:rPr>
          <w:rFonts w:eastAsia="Calibri" w:cs="Arial"/>
          <w:szCs w:val="23"/>
          <w:lang w:eastAsia="es-EC"/>
        </w:rPr>
      </w:pPr>
      <w:r w:rsidRPr="00761557">
        <w:rPr>
          <w:rFonts w:eastAsia="Calibri" w:cs="Arial"/>
          <w:szCs w:val="23"/>
          <w:lang w:eastAsia="es-EC"/>
        </w:rPr>
        <w:t>A continuación se presen</w:t>
      </w:r>
      <w:r w:rsidR="007C08B2">
        <w:rPr>
          <w:rFonts w:eastAsia="Calibri" w:cs="Arial"/>
          <w:szCs w:val="23"/>
          <w:lang w:eastAsia="es-EC"/>
        </w:rPr>
        <w:t>ta un cuestionario que permite</w:t>
      </w:r>
      <w:r w:rsidRPr="00761557">
        <w:rPr>
          <w:rFonts w:eastAsia="Calibri" w:cs="Arial"/>
          <w:szCs w:val="23"/>
          <w:lang w:eastAsia="es-EC"/>
        </w:rPr>
        <w:t xml:space="preserve"> evaluar el sistema de gestión de indicadores de acuerdo a los requisitos de la Norma ISO SCORECARD 66175.</w:t>
      </w:r>
    </w:p>
    <w:p w:rsidR="00F0241E" w:rsidRDefault="00E406F3" w:rsidP="00173413">
      <w:pPr>
        <w:spacing w:after="0" w:line="240" w:lineRule="auto"/>
        <w:ind w:left="1452" w:firstLine="708"/>
        <w:jc w:val="center"/>
        <w:rPr>
          <w:rFonts w:eastAsia="Calibri" w:cs="Arial"/>
          <w:sz w:val="23"/>
          <w:szCs w:val="23"/>
          <w:lang w:eastAsia="es-EC"/>
        </w:rPr>
      </w:pPr>
      <w:r>
        <w:rPr>
          <w:rFonts w:eastAsia="Calibri" w:cs="Arial"/>
          <w:sz w:val="23"/>
          <w:szCs w:val="23"/>
          <w:lang w:eastAsia="es-EC"/>
        </w:rPr>
        <w:br w:type="page"/>
      </w:r>
    </w:p>
    <w:p w:rsidR="00F0241E" w:rsidRDefault="00F0241E" w:rsidP="00173413">
      <w:pPr>
        <w:spacing w:after="0" w:line="240" w:lineRule="auto"/>
        <w:ind w:left="1452" w:firstLine="708"/>
        <w:jc w:val="center"/>
        <w:rPr>
          <w:rFonts w:eastAsia="Calibri" w:cs="Arial"/>
          <w:szCs w:val="23"/>
          <w:lang w:eastAsia="es-EC"/>
        </w:rPr>
      </w:pPr>
      <w:r w:rsidRPr="00315569">
        <w:rPr>
          <w:rFonts w:eastAsia="Calibri" w:cs="Arial"/>
          <w:szCs w:val="23"/>
          <w:lang w:eastAsia="es-EC"/>
        </w:rPr>
        <w:lastRenderedPageBreak/>
        <w:t xml:space="preserve">TABLA </w:t>
      </w:r>
      <w:r>
        <w:rPr>
          <w:rFonts w:eastAsia="Calibri" w:cs="Arial"/>
          <w:szCs w:val="23"/>
          <w:lang w:eastAsia="es-EC"/>
        </w:rPr>
        <w:t>9</w:t>
      </w:r>
      <w:r w:rsidRPr="00315569">
        <w:rPr>
          <w:rFonts w:eastAsia="Calibri" w:cs="Arial"/>
          <w:szCs w:val="23"/>
          <w:lang w:eastAsia="es-EC"/>
        </w:rPr>
        <w:t xml:space="preserve">  </w:t>
      </w:r>
    </w:p>
    <w:p w:rsidR="00F0241E" w:rsidRDefault="00F0241E" w:rsidP="00254797">
      <w:pPr>
        <w:spacing w:after="0" w:line="240" w:lineRule="auto"/>
        <w:ind w:left="1452" w:firstLine="708"/>
        <w:jc w:val="center"/>
        <w:rPr>
          <w:rFonts w:eastAsia="Calibri" w:cs="Arial"/>
          <w:b/>
          <w:sz w:val="23"/>
          <w:szCs w:val="23"/>
          <w:lang w:eastAsia="es-EC"/>
        </w:rPr>
      </w:pPr>
      <w:r w:rsidRPr="00315569">
        <w:rPr>
          <w:rFonts w:eastAsia="Calibri" w:cs="Arial"/>
          <w:szCs w:val="23"/>
          <w:lang w:eastAsia="es-EC"/>
        </w:rPr>
        <w:t>DISEÑO DE INDICADORES</w:t>
      </w:r>
    </w:p>
    <w:tbl>
      <w:tblPr>
        <w:tblpPr w:leftFromText="141" w:rightFromText="141" w:vertAnchor="page" w:horzAnchor="margin" w:tblpXSpec="right" w:tblpY="2896"/>
        <w:tblW w:w="3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509"/>
        <w:gridCol w:w="900"/>
        <w:gridCol w:w="902"/>
        <w:gridCol w:w="1079"/>
      </w:tblGrid>
      <w:tr w:rsidR="00966499" w:rsidRPr="009A623D" w:rsidTr="00966499">
        <w:trPr>
          <w:trHeight w:val="356"/>
        </w:trPr>
        <w:tc>
          <w:tcPr>
            <w:tcW w:w="2746"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2"/>
                <w:szCs w:val="24"/>
                <w:lang w:eastAsia="es-EC"/>
              </w:rPr>
              <w:t>Diseño de indicadores</w:t>
            </w:r>
          </w:p>
        </w:tc>
        <w:tc>
          <w:tcPr>
            <w:tcW w:w="704" w:type="pct"/>
            <w:shd w:val="clear" w:color="auto" w:fill="1F497D" w:themeFill="text2"/>
            <w:vAlign w:val="center"/>
            <w:hideMark/>
          </w:tcPr>
          <w:p w:rsidR="00966499" w:rsidRPr="00966499" w:rsidRDefault="00966499" w:rsidP="00966499">
            <w:pPr>
              <w:spacing w:after="0" w:line="240" w:lineRule="auto"/>
              <w:jc w:val="center"/>
              <w:rPr>
                <w:rFonts w:eastAsia="Times New Roman" w:cs="Arial"/>
                <w:bCs/>
                <w:color w:val="FFFFFF" w:themeColor="background1"/>
                <w:sz w:val="20"/>
                <w:szCs w:val="24"/>
                <w:lang w:eastAsia="es-EC"/>
              </w:rPr>
            </w:pPr>
            <w:r w:rsidRPr="00966499">
              <w:rPr>
                <w:rFonts w:eastAsia="Times New Roman" w:cs="Arial"/>
                <w:bCs/>
                <w:color w:val="FFFFFF" w:themeColor="background1"/>
                <w:sz w:val="20"/>
                <w:szCs w:val="24"/>
                <w:lang w:eastAsia="es-EC"/>
              </w:rPr>
              <w:t>No cumple (0)</w:t>
            </w:r>
          </w:p>
        </w:tc>
        <w:tc>
          <w:tcPr>
            <w:tcW w:w="706"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Se cumple parcial (1)</w:t>
            </w:r>
          </w:p>
        </w:tc>
        <w:tc>
          <w:tcPr>
            <w:tcW w:w="844"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 xml:space="preserve">Se cumple total </w:t>
            </w:r>
          </w:p>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(2)</w:t>
            </w:r>
          </w:p>
        </w:tc>
      </w:tr>
      <w:tr w:rsidR="00966499" w:rsidRPr="00955F4A" w:rsidTr="00966499">
        <w:trPr>
          <w:trHeight w:val="692"/>
        </w:trPr>
        <w:tc>
          <w:tcPr>
            <w:tcW w:w="2746" w:type="pct"/>
            <w:shd w:val="clear" w:color="auto" w:fill="auto"/>
            <w:vAlign w:val="center"/>
            <w:hideMark/>
          </w:tcPr>
          <w:p w:rsidR="00966499" w:rsidRPr="009A623D" w:rsidRDefault="00966499" w:rsidP="00966499">
            <w:pPr>
              <w:spacing w:after="0" w:line="240" w:lineRule="auto"/>
              <w:jc w:val="both"/>
              <w:rPr>
                <w:rFonts w:eastAsia="Times New Roman" w:cs="Arial"/>
                <w:color w:val="000000"/>
                <w:sz w:val="20"/>
                <w:szCs w:val="20"/>
                <w:lang w:eastAsia="es-EC"/>
              </w:rPr>
            </w:pPr>
            <w:r w:rsidRPr="00E406F3">
              <w:rPr>
                <w:rFonts w:eastAsia="Times New Roman" w:cs="Arial"/>
                <w:color w:val="000000"/>
                <w:sz w:val="20"/>
                <w:szCs w:val="20"/>
                <w:lang w:eastAsia="es-EC"/>
              </w:rPr>
              <w:t>1. ¿La organización ha descrito objetivos que se derivan</w:t>
            </w:r>
            <w:r>
              <w:rPr>
                <w:rFonts w:eastAsia="Times New Roman" w:cs="Arial"/>
                <w:color w:val="000000"/>
                <w:sz w:val="20"/>
                <w:szCs w:val="20"/>
                <w:lang w:eastAsia="es-EC"/>
              </w:rPr>
              <w:t xml:space="preserve"> </w:t>
            </w:r>
            <w:r w:rsidRPr="00E406F3">
              <w:rPr>
                <w:rFonts w:eastAsia="Times New Roman" w:cs="Arial"/>
                <w:color w:val="000000"/>
                <w:sz w:val="20"/>
                <w:szCs w:val="20"/>
                <w:lang w:eastAsia="es-EC"/>
              </w:rPr>
              <w:t>de la visión y estrategia?</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2"/>
                <w:lang w:eastAsia="es-EC"/>
              </w:rPr>
            </w:pPr>
          </w:p>
        </w:tc>
      </w:tr>
      <w:tr w:rsidR="00966499" w:rsidRPr="00955F4A" w:rsidTr="00966499">
        <w:trPr>
          <w:trHeight w:val="620"/>
        </w:trPr>
        <w:tc>
          <w:tcPr>
            <w:tcW w:w="2746" w:type="pct"/>
            <w:shd w:val="clear" w:color="auto" w:fill="auto"/>
            <w:vAlign w:val="center"/>
            <w:hideMark/>
          </w:tcPr>
          <w:p w:rsidR="00966499" w:rsidRPr="009A623D" w:rsidRDefault="00966499" w:rsidP="00966499">
            <w:pPr>
              <w:spacing w:after="0" w:line="240" w:lineRule="auto"/>
              <w:jc w:val="both"/>
              <w:rPr>
                <w:rFonts w:eastAsia="Times New Roman" w:cs="Arial"/>
                <w:color w:val="000000"/>
                <w:sz w:val="20"/>
                <w:szCs w:val="20"/>
                <w:lang w:eastAsia="es-EC"/>
              </w:rPr>
            </w:pPr>
            <w:r w:rsidRPr="00E406F3">
              <w:rPr>
                <w:rFonts w:eastAsia="Times New Roman" w:cs="Arial"/>
                <w:color w:val="000000"/>
                <w:sz w:val="20"/>
                <w:szCs w:val="20"/>
                <w:lang w:eastAsia="es-EC"/>
              </w:rPr>
              <w:t>2. ¿Se tienen indicadores que muestren la evolución de</w:t>
            </w:r>
            <w:r>
              <w:rPr>
                <w:rFonts w:eastAsia="Times New Roman" w:cs="Arial"/>
                <w:color w:val="000000"/>
                <w:sz w:val="20"/>
                <w:szCs w:val="20"/>
                <w:lang w:eastAsia="es-EC"/>
              </w:rPr>
              <w:t xml:space="preserve"> </w:t>
            </w:r>
            <w:r w:rsidRPr="00E406F3">
              <w:rPr>
                <w:rFonts w:eastAsia="Times New Roman" w:cs="Arial"/>
                <w:color w:val="000000"/>
                <w:sz w:val="20"/>
                <w:szCs w:val="20"/>
                <w:lang w:eastAsia="es-EC"/>
              </w:rPr>
              <w:t>los principales objetivos y factores críticos de éxito?</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85"/>
        </w:trPr>
        <w:tc>
          <w:tcPr>
            <w:tcW w:w="2746" w:type="pct"/>
            <w:shd w:val="clear" w:color="auto" w:fill="auto"/>
            <w:vAlign w:val="center"/>
            <w:hideMark/>
          </w:tcPr>
          <w:p w:rsidR="00966499" w:rsidRPr="009A623D" w:rsidRDefault="00966499" w:rsidP="00966499">
            <w:pPr>
              <w:spacing w:after="0" w:line="240" w:lineRule="auto"/>
              <w:jc w:val="both"/>
              <w:rPr>
                <w:rFonts w:eastAsia="Times New Roman" w:cs="Arial"/>
                <w:color w:val="000000"/>
                <w:sz w:val="20"/>
                <w:szCs w:val="20"/>
                <w:lang w:eastAsia="es-EC"/>
              </w:rPr>
            </w:pPr>
            <w:r w:rsidRPr="00E406F3">
              <w:rPr>
                <w:rFonts w:eastAsia="Times New Roman" w:cs="Arial"/>
                <w:color w:val="000000"/>
                <w:sz w:val="20"/>
                <w:szCs w:val="20"/>
                <w:lang w:eastAsia="es-EC"/>
              </w:rPr>
              <w:t>3. ¿Cuenta con un proceso formal de selección y</w:t>
            </w:r>
            <w:r>
              <w:rPr>
                <w:rFonts w:eastAsia="Times New Roman" w:cs="Arial"/>
                <w:color w:val="000000"/>
                <w:sz w:val="20"/>
                <w:szCs w:val="20"/>
                <w:lang w:eastAsia="es-EC"/>
              </w:rPr>
              <w:t xml:space="preserve"> </w:t>
            </w:r>
            <w:r w:rsidRPr="00E406F3">
              <w:rPr>
                <w:rFonts w:eastAsia="Times New Roman" w:cs="Arial"/>
                <w:color w:val="000000"/>
                <w:sz w:val="20"/>
                <w:szCs w:val="20"/>
                <w:lang w:eastAsia="es-EC"/>
              </w:rPr>
              <w:t>priorización de indicadores?</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51"/>
        </w:trPr>
        <w:tc>
          <w:tcPr>
            <w:tcW w:w="2746" w:type="pct"/>
            <w:shd w:val="clear" w:color="auto" w:fill="auto"/>
            <w:vAlign w:val="center"/>
            <w:hideMark/>
          </w:tcPr>
          <w:p w:rsidR="00966499" w:rsidRPr="009A623D" w:rsidRDefault="00966499" w:rsidP="00966499">
            <w:pPr>
              <w:spacing w:after="0" w:line="240" w:lineRule="auto"/>
              <w:jc w:val="both"/>
              <w:rPr>
                <w:rFonts w:eastAsia="Times New Roman" w:cs="Arial"/>
                <w:color w:val="000000"/>
                <w:sz w:val="20"/>
                <w:szCs w:val="20"/>
                <w:lang w:eastAsia="es-EC"/>
              </w:rPr>
            </w:pPr>
            <w:r w:rsidRPr="00E406F3">
              <w:rPr>
                <w:rFonts w:eastAsia="Times New Roman" w:cs="Arial"/>
                <w:color w:val="000000"/>
                <w:sz w:val="20"/>
                <w:szCs w:val="20"/>
                <w:lang w:eastAsia="es-EC"/>
              </w:rPr>
              <w:t>4. ¿Para la adecuada priorización de indicadores, se</w:t>
            </w:r>
            <w:r>
              <w:rPr>
                <w:rFonts w:eastAsia="Times New Roman" w:cs="Arial"/>
                <w:color w:val="000000"/>
                <w:sz w:val="20"/>
                <w:szCs w:val="20"/>
                <w:lang w:eastAsia="es-EC"/>
              </w:rPr>
              <w:t xml:space="preserve"> toma en cuenta sus beneficios v</w:t>
            </w:r>
            <w:r w:rsidRPr="00E406F3">
              <w:rPr>
                <w:rFonts w:eastAsia="Times New Roman" w:cs="Arial"/>
                <w:color w:val="000000"/>
                <w:sz w:val="20"/>
                <w:szCs w:val="20"/>
                <w:lang w:eastAsia="es-EC"/>
              </w:rPr>
              <w:t>s los costos de</w:t>
            </w:r>
            <w:r>
              <w:rPr>
                <w:rFonts w:eastAsia="Times New Roman" w:cs="Arial"/>
                <w:color w:val="000000"/>
                <w:sz w:val="20"/>
                <w:szCs w:val="20"/>
                <w:lang w:eastAsia="es-EC"/>
              </w:rPr>
              <w:t xml:space="preserve"> </w:t>
            </w:r>
            <w:r w:rsidRPr="00E406F3">
              <w:rPr>
                <w:rFonts w:eastAsia="Times New Roman" w:cs="Arial"/>
                <w:color w:val="000000"/>
                <w:sz w:val="20"/>
                <w:szCs w:val="20"/>
                <w:lang w:eastAsia="es-EC"/>
              </w:rPr>
              <w:t>obtención del indicador?</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56"/>
        </w:trPr>
        <w:tc>
          <w:tcPr>
            <w:tcW w:w="2746" w:type="pct"/>
            <w:shd w:val="clear" w:color="000000" w:fill="FFFFFF"/>
            <w:vAlign w:val="center"/>
            <w:hideMark/>
          </w:tcPr>
          <w:p w:rsidR="00966499" w:rsidRPr="009A623D" w:rsidRDefault="00966499" w:rsidP="00966499">
            <w:pPr>
              <w:spacing w:after="0" w:line="240" w:lineRule="auto"/>
              <w:jc w:val="both"/>
              <w:rPr>
                <w:rFonts w:eastAsia="Times New Roman" w:cs="Arial"/>
                <w:sz w:val="20"/>
                <w:szCs w:val="20"/>
                <w:lang w:eastAsia="es-EC"/>
              </w:rPr>
            </w:pPr>
            <w:r w:rsidRPr="00E406F3">
              <w:rPr>
                <w:rFonts w:eastAsia="Times New Roman" w:cs="Arial"/>
                <w:sz w:val="20"/>
                <w:szCs w:val="20"/>
                <w:lang w:eastAsia="es-EC"/>
              </w:rPr>
              <w:t>5. ¿Se tienen definiciones claras y por escrito de los</w:t>
            </w:r>
            <w:r>
              <w:rPr>
                <w:rFonts w:eastAsia="Times New Roman" w:cs="Arial"/>
                <w:sz w:val="20"/>
                <w:szCs w:val="20"/>
                <w:lang w:eastAsia="es-EC"/>
              </w:rPr>
              <w:t xml:space="preserve"> indicadores</w:t>
            </w:r>
            <w:r w:rsidRPr="00E406F3">
              <w:rPr>
                <w:rFonts w:eastAsia="Times New Roman" w:cs="Arial"/>
                <w:sz w:val="20"/>
                <w:szCs w:val="20"/>
                <w:lang w:eastAsia="es-EC"/>
              </w:rPr>
              <w:t>?</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20"/>
        </w:trPr>
        <w:tc>
          <w:tcPr>
            <w:tcW w:w="2746" w:type="pct"/>
            <w:shd w:val="clear" w:color="auto" w:fill="auto"/>
            <w:vAlign w:val="center"/>
            <w:hideMark/>
          </w:tcPr>
          <w:p w:rsidR="00966499" w:rsidRPr="00E406F3" w:rsidRDefault="00966499" w:rsidP="00966499">
            <w:pPr>
              <w:spacing w:after="0" w:line="240" w:lineRule="auto"/>
              <w:jc w:val="both"/>
              <w:rPr>
                <w:rFonts w:eastAsia="Times New Roman" w:cs="Arial"/>
                <w:sz w:val="20"/>
                <w:szCs w:val="20"/>
                <w:lang w:eastAsia="es-EC"/>
              </w:rPr>
            </w:pPr>
            <w:r w:rsidRPr="00E406F3">
              <w:rPr>
                <w:rFonts w:eastAsia="Times New Roman" w:cs="Arial"/>
                <w:sz w:val="20"/>
                <w:szCs w:val="20"/>
                <w:lang w:eastAsia="es-EC"/>
              </w:rPr>
              <w:t>6. ¿Para cada indicador se define la fórmula de cálculo?</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18"/>
        </w:trPr>
        <w:tc>
          <w:tcPr>
            <w:tcW w:w="2746" w:type="pct"/>
            <w:shd w:val="clear" w:color="auto" w:fill="auto"/>
            <w:vAlign w:val="center"/>
            <w:hideMark/>
          </w:tcPr>
          <w:p w:rsidR="00966499" w:rsidRPr="00E406F3" w:rsidRDefault="00966499" w:rsidP="00966499">
            <w:pPr>
              <w:spacing w:after="0" w:line="240" w:lineRule="auto"/>
              <w:jc w:val="both"/>
              <w:rPr>
                <w:rFonts w:eastAsia="Times New Roman" w:cs="Arial"/>
                <w:sz w:val="20"/>
                <w:szCs w:val="20"/>
                <w:lang w:eastAsia="es-EC"/>
              </w:rPr>
            </w:pPr>
            <w:r w:rsidRPr="00E406F3">
              <w:rPr>
                <w:rFonts w:eastAsia="Times New Roman" w:cs="Arial"/>
                <w:sz w:val="20"/>
                <w:szCs w:val="20"/>
                <w:lang w:eastAsia="es-EC"/>
              </w:rPr>
              <w:t>7. ¿Cada indicador cuenta con una definición por escrito</w:t>
            </w:r>
            <w:r>
              <w:rPr>
                <w:rFonts w:eastAsia="Times New Roman" w:cs="Arial"/>
                <w:sz w:val="20"/>
                <w:szCs w:val="20"/>
                <w:lang w:eastAsia="es-EC"/>
              </w:rPr>
              <w:t xml:space="preserve"> </w:t>
            </w:r>
            <w:r w:rsidRPr="00E406F3">
              <w:rPr>
                <w:rFonts w:eastAsia="Times New Roman" w:cs="Arial"/>
                <w:sz w:val="20"/>
                <w:szCs w:val="20"/>
                <w:lang w:eastAsia="es-EC"/>
              </w:rPr>
              <w:t>de la periodicidad de cálculo (frecuencia)?</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809"/>
        </w:trPr>
        <w:tc>
          <w:tcPr>
            <w:tcW w:w="2746" w:type="pct"/>
            <w:shd w:val="clear" w:color="auto" w:fill="auto"/>
            <w:vAlign w:val="center"/>
            <w:hideMark/>
          </w:tcPr>
          <w:p w:rsidR="00966499" w:rsidRPr="00E406F3" w:rsidRDefault="00966499" w:rsidP="00966499">
            <w:pPr>
              <w:spacing w:after="0" w:line="240" w:lineRule="auto"/>
              <w:jc w:val="both"/>
              <w:rPr>
                <w:rFonts w:eastAsia="Times New Roman" w:cs="Arial"/>
                <w:sz w:val="20"/>
                <w:szCs w:val="20"/>
                <w:lang w:eastAsia="es-EC"/>
              </w:rPr>
            </w:pPr>
            <w:r w:rsidRPr="00E406F3">
              <w:rPr>
                <w:rFonts w:eastAsia="Times New Roman" w:cs="Arial"/>
                <w:sz w:val="20"/>
                <w:szCs w:val="20"/>
                <w:lang w:eastAsia="es-EC"/>
              </w:rPr>
              <w:t>8. ¿Dentro de la definición se especifica claramente el</w:t>
            </w:r>
            <w:r>
              <w:rPr>
                <w:rFonts w:eastAsia="Times New Roman" w:cs="Arial"/>
                <w:sz w:val="20"/>
                <w:szCs w:val="20"/>
                <w:lang w:eastAsia="es-EC"/>
              </w:rPr>
              <w:t xml:space="preserve"> </w:t>
            </w:r>
            <w:r w:rsidRPr="00E406F3">
              <w:rPr>
                <w:rFonts w:eastAsia="Times New Roman" w:cs="Arial"/>
                <w:sz w:val="20"/>
                <w:szCs w:val="20"/>
                <w:lang w:eastAsia="es-EC"/>
              </w:rPr>
              <w:t>alcance del indicador (por ejemplo, tiempo de ciclo,</w:t>
            </w:r>
            <w:r>
              <w:rPr>
                <w:rFonts w:eastAsia="Times New Roman" w:cs="Arial"/>
                <w:sz w:val="20"/>
                <w:szCs w:val="20"/>
                <w:lang w:eastAsia="es-EC"/>
              </w:rPr>
              <w:t xml:space="preserve"> </w:t>
            </w:r>
            <w:r w:rsidRPr="00E406F3">
              <w:rPr>
                <w:rFonts w:eastAsia="Times New Roman" w:cs="Arial"/>
                <w:sz w:val="20"/>
                <w:szCs w:val="20"/>
                <w:lang w:eastAsia="es-EC"/>
              </w:rPr>
              <w:t>únicamente en los procesos de producción)?</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760"/>
        </w:trPr>
        <w:tc>
          <w:tcPr>
            <w:tcW w:w="2746" w:type="pct"/>
            <w:shd w:val="clear" w:color="auto" w:fill="auto"/>
            <w:vAlign w:val="center"/>
            <w:hideMark/>
          </w:tcPr>
          <w:p w:rsidR="00966499" w:rsidRPr="00E406F3" w:rsidRDefault="00966499" w:rsidP="00966499">
            <w:pPr>
              <w:spacing w:after="0" w:line="240" w:lineRule="auto"/>
              <w:jc w:val="both"/>
              <w:rPr>
                <w:rFonts w:eastAsia="Times New Roman" w:cs="Arial"/>
                <w:sz w:val="20"/>
                <w:szCs w:val="20"/>
                <w:lang w:eastAsia="es-EC"/>
              </w:rPr>
            </w:pPr>
            <w:r w:rsidRPr="006677EF">
              <w:rPr>
                <w:rFonts w:eastAsia="Times New Roman" w:cs="Arial"/>
                <w:sz w:val="20"/>
                <w:szCs w:val="20"/>
                <w:lang w:eastAsia="es-EC"/>
              </w:rPr>
              <w:t>9. ¿Se cuenta con una clara definición de cómo se</w:t>
            </w:r>
            <w:r>
              <w:rPr>
                <w:rFonts w:eastAsia="Times New Roman" w:cs="Arial"/>
                <w:sz w:val="20"/>
                <w:szCs w:val="20"/>
                <w:lang w:eastAsia="es-EC"/>
              </w:rPr>
              <w:t xml:space="preserve"> </w:t>
            </w:r>
            <w:r w:rsidRPr="006677EF">
              <w:rPr>
                <w:rFonts w:eastAsia="Times New Roman" w:cs="Arial"/>
                <w:sz w:val="20"/>
                <w:szCs w:val="20"/>
                <w:lang w:eastAsia="es-EC"/>
              </w:rPr>
              <w:t>expresarán los indicadores (dato, porcentaje, ratio, etc.?</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85"/>
        </w:trPr>
        <w:tc>
          <w:tcPr>
            <w:tcW w:w="2746" w:type="pct"/>
            <w:shd w:val="clear" w:color="auto" w:fill="auto"/>
            <w:vAlign w:val="center"/>
            <w:hideMark/>
          </w:tcPr>
          <w:p w:rsidR="00966499" w:rsidRPr="00E406F3" w:rsidRDefault="00966499" w:rsidP="00966499">
            <w:pPr>
              <w:spacing w:after="0" w:line="240" w:lineRule="auto"/>
              <w:jc w:val="both"/>
              <w:rPr>
                <w:rFonts w:eastAsia="Times New Roman" w:cs="Arial"/>
                <w:sz w:val="20"/>
                <w:szCs w:val="20"/>
                <w:lang w:eastAsia="es-EC"/>
              </w:rPr>
            </w:pPr>
            <w:r w:rsidRPr="006677EF">
              <w:rPr>
                <w:rFonts w:eastAsia="Times New Roman" w:cs="Arial"/>
                <w:sz w:val="20"/>
                <w:szCs w:val="20"/>
                <w:lang w:eastAsia="es-EC"/>
              </w:rPr>
              <w:t>10. ¿Las fuentes de capturas de datos (incluyendo</w:t>
            </w:r>
            <w:r>
              <w:rPr>
                <w:rFonts w:eastAsia="Times New Roman" w:cs="Arial"/>
                <w:sz w:val="20"/>
                <w:szCs w:val="20"/>
                <w:lang w:eastAsia="es-EC"/>
              </w:rPr>
              <w:t xml:space="preserve"> </w:t>
            </w:r>
            <w:r w:rsidRPr="006677EF">
              <w:rPr>
                <w:rFonts w:eastAsia="Times New Roman" w:cs="Arial"/>
                <w:sz w:val="20"/>
                <w:szCs w:val="20"/>
                <w:lang w:eastAsia="es-EC"/>
              </w:rPr>
              <w:t>fuente, fecha y hora) son claramente definidas?</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773"/>
        </w:trPr>
        <w:tc>
          <w:tcPr>
            <w:tcW w:w="2746" w:type="pct"/>
            <w:shd w:val="clear" w:color="auto" w:fill="auto"/>
            <w:vAlign w:val="center"/>
            <w:hideMark/>
          </w:tcPr>
          <w:p w:rsidR="00966499" w:rsidRPr="006677EF" w:rsidRDefault="00966499" w:rsidP="00966499">
            <w:pPr>
              <w:spacing w:after="0" w:line="240" w:lineRule="auto"/>
              <w:jc w:val="both"/>
              <w:rPr>
                <w:rFonts w:eastAsia="Times New Roman" w:cs="Arial"/>
                <w:sz w:val="20"/>
                <w:szCs w:val="20"/>
                <w:lang w:eastAsia="es-EC"/>
              </w:rPr>
            </w:pPr>
            <w:r w:rsidRPr="006677EF">
              <w:rPr>
                <w:rFonts w:eastAsia="Times New Roman" w:cs="Arial"/>
                <w:sz w:val="20"/>
                <w:szCs w:val="20"/>
                <w:lang w:eastAsia="es-EC"/>
              </w:rPr>
              <w:t>11. ¿Se especifica claramente cómo serán presentados</w:t>
            </w:r>
            <w:r>
              <w:rPr>
                <w:rFonts w:eastAsia="Times New Roman" w:cs="Arial"/>
                <w:sz w:val="20"/>
                <w:szCs w:val="20"/>
                <w:lang w:eastAsia="es-EC"/>
              </w:rPr>
              <w:t xml:space="preserve"> </w:t>
            </w:r>
            <w:r w:rsidRPr="006677EF">
              <w:rPr>
                <w:rFonts w:eastAsia="Times New Roman" w:cs="Arial"/>
                <w:sz w:val="20"/>
                <w:szCs w:val="20"/>
                <w:lang w:eastAsia="es-EC"/>
              </w:rPr>
              <w:t>los resultados de cada indicador, por medio de gráficos,</w:t>
            </w:r>
            <w:r>
              <w:rPr>
                <w:rFonts w:eastAsia="Times New Roman" w:cs="Arial"/>
                <w:sz w:val="20"/>
                <w:szCs w:val="20"/>
                <w:lang w:eastAsia="es-EC"/>
              </w:rPr>
              <w:t xml:space="preserve"> </w:t>
            </w:r>
            <w:r w:rsidRPr="006677EF">
              <w:rPr>
                <w:rFonts w:eastAsia="Times New Roman" w:cs="Arial"/>
                <w:sz w:val="20"/>
                <w:szCs w:val="20"/>
                <w:lang w:eastAsia="es-EC"/>
              </w:rPr>
              <w:t>tablas, colores, símbolos, dibujos, etc.?</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85"/>
        </w:trPr>
        <w:tc>
          <w:tcPr>
            <w:tcW w:w="2746" w:type="pct"/>
            <w:shd w:val="clear" w:color="auto" w:fill="auto"/>
            <w:vAlign w:val="center"/>
            <w:hideMark/>
          </w:tcPr>
          <w:p w:rsidR="00966499" w:rsidRPr="006677EF" w:rsidRDefault="00966499" w:rsidP="00966499">
            <w:pPr>
              <w:spacing w:after="0" w:line="240" w:lineRule="auto"/>
              <w:jc w:val="both"/>
              <w:rPr>
                <w:rFonts w:eastAsia="Times New Roman" w:cs="Arial"/>
                <w:sz w:val="20"/>
                <w:szCs w:val="20"/>
                <w:lang w:eastAsia="es-EC"/>
              </w:rPr>
            </w:pPr>
            <w:r w:rsidRPr="006677EF">
              <w:rPr>
                <w:rFonts w:eastAsia="Times New Roman" w:cs="Arial"/>
                <w:sz w:val="20"/>
                <w:szCs w:val="20"/>
                <w:lang w:eastAsia="es-EC"/>
              </w:rPr>
              <w:t>12. ¿Cada indicador tiene claramente definidos los</w:t>
            </w:r>
            <w:r>
              <w:rPr>
                <w:rFonts w:eastAsia="Times New Roman" w:cs="Arial"/>
                <w:sz w:val="20"/>
                <w:szCs w:val="20"/>
                <w:lang w:eastAsia="es-EC"/>
              </w:rPr>
              <w:t xml:space="preserve"> </w:t>
            </w:r>
            <w:r w:rsidRPr="006677EF">
              <w:rPr>
                <w:rFonts w:eastAsia="Times New Roman" w:cs="Arial"/>
                <w:sz w:val="20"/>
                <w:szCs w:val="20"/>
                <w:lang w:eastAsia="es-EC"/>
              </w:rPr>
              <w:t>responsables?</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685"/>
        </w:trPr>
        <w:tc>
          <w:tcPr>
            <w:tcW w:w="2746" w:type="pct"/>
            <w:shd w:val="clear" w:color="auto" w:fill="auto"/>
            <w:vAlign w:val="center"/>
            <w:hideMark/>
          </w:tcPr>
          <w:p w:rsidR="00966499" w:rsidRPr="006677EF" w:rsidRDefault="00966499" w:rsidP="00966499">
            <w:pPr>
              <w:spacing w:after="0" w:line="240" w:lineRule="auto"/>
              <w:jc w:val="both"/>
              <w:rPr>
                <w:rFonts w:eastAsia="Times New Roman" w:cs="Arial"/>
                <w:sz w:val="20"/>
                <w:szCs w:val="20"/>
                <w:lang w:eastAsia="es-EC"/>
              </w:rPr>
            </w:pPr>
            <w:r w:rsidRPr="006677EF">
              <w:rPr>
                <w:rFonts w:eastAsia="Times New Roman" w:cs="Arial"/>
                <w:sz w:val="20"/>
                <w:szCs w:val="20"/>
                <w:lang w:eastAsia="es-EC"/>
              </w:rPr>
              <w:t>13. ¿Cada indicador cuenta con valores máximo y</w:t>
            </w:r>
            <w:r>
              <w:rPr>
                <w:rFonts w:eastAsia="Times New Roman" w:cs="Arial"/>
                <w:sz w:val="20"/>
                <w:szCs w:val="20"/>
                <w:lang w:eastAsia="es-EC"/>
              </w:rPr>
              <w:t xml:space="preserve"> </w:t>
            </w:r>
            <w:r w:rsidRPr="006677EF">
              <w:rPr>
                <w:rFonts w:eastAsia="Times New Roman" w:cs="Arial"/>
                <w:sz w:val="20"/>
                <w:szCs w:val="20"/>
                <w:lang w:eastAsia="es-EC"/>
              </w:rPr>
              <w:t>mínimo tolerables (semáforos)?</w:t>
            </w:r>
          </w:p>
        </w:tc>
        <w:tc>
          <w:tcPr>
            <w:tcW w:w="704" w:type="pct"/>
            <w:shd w:val="clear" w:color="auto" w:fill="auto"/>
            <w:noWrap/>
            <w:vAlign w:val="center"/>
            <w:hideMark/>
          </w:tcPr>
          <w:p w:rsidR="00966499" w:rsidRPr="00966499" w:rsidRDefault="00966499" w:rsidP="00966499">
            <w:pPr>
              <w:spacing w:after="0" w:line="240" w:lineRule="auto"/>
              <w:jc w:val="center"/>
              <w:rPr>
                <w:rFonts w:eastAsia="Times New Roman" w:cs="Arial"/>
                <w:color w:val="000000"/>
                <w:sz w:val="18"/>
                <w:szCs w:val="20"/>
                <w:lang w:eastAsia="es-EC"/>
              </w:rPr>
            </w:pPr>
          </w:p>
        </w:tc>
        <w:tc>
          <w:tcPr>
            <w:tcW w:w="706"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84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bl>
    <w:p w:rsidR="002B2926" w:rsidRDefault="002B2926" w:rsidP="002B2926">
      <w:pPr>
        <w:spacing w:after="0" w:line="240" w:lineRule="auto"/>
        <w:ind w:left="708" w:firstLine="708"/>
        <w:jc w:val="center"/>
        <w:rPr>
          <w:rFonts w:eastAsia="Calibri" w:cs="Arial"/>
          <w:b/>
          <w:sz w:val="23"/>
          <w:szCs w:val="23"/>
          <w:lang w:eastAsia="es-EC"/>
        </w:rPr>
      </w:pPr>
    </w:p>
    <w:p w:rsidR="006677EF" w:rsidRDefault="002B2926" w:rsidP="002B2926">
      <w:pPr>
        <w:spacing w:after="0" w:line="240" w:lineRule="auto"/>
        <w:ind w:left="708" w:firstLine="708"/>
        <w:jc w:val="center"/>
        <w:rPr>
          <w:rFonts w:eastAsia="Calibri" w:cs="Arial"/>
          <w:b/>
          <w:sz w:val="23"/>
          <w:szCs w:val="23"/>
          <w:lang w:eastAsia="es-EC"/>
        </w:rPr>
      </w:pPr>
      <w:r w:rsidRPr="002B2926">
        <w:rPr>
          <w:rFonts w:eastAsia="Calibri" w:cs="Arial"/>
          <w:b/>
          <w:sz w:val="23"/>
          <w:szCs w:val="23"/>
          <w:lang w:eastAsia="es-EC"/>
        </w:rPr>
        <w:t xml:space="preserve"> </w:t>
      </w:r>
    </w:p>
    <w:p w:rsidR="002B2926" w:rsidRDefault="002B2926" w:rsidP="002B2926">
      <w:pPr>
        <w:spacing w:after="0" w:line="240" w:lineRule="auto"/>
        <w:ind w:left="708" w:firstLine="708"/>
        <w:jc w:val="center"/>
        <w:rPr>
          <w:rFonts w:eastAsia="Calibri" w:cs="Arial"/>
          <w:b/>
          <w:sz w:val="23"/>
          <w:szCs w:val="23"/>
          <w:lang w:eastAsia="es-EC"/>
        </w:rPr>
      </w:pPr>
    </w:p>
    <w:p w:rsidR="002B2926" w:rsidRDefault="002B2926" w:rsidP="002B2926">
      <w:pPr>
        <w:spacing w:after="0" w:line="240" w:lineRule="auto"/>
        <w:ind w:left="708" w:firstLine="708"/>
        <w:jc w:val="center"/>
        <w:rPr>
          <w:rFonts w:eastAsia="Calibri" w:cs="Arial"/>
          <w:b/>
          <w:sz w:val="23"/>
          <w:szCs w:val="23"/>
          <w:lang w:eastAsia="es-EC"/>
        </w:rPr>
      </w:pPr>
    </w:p>
    <w:p w:rsidR="002B2926" w:rsidRDefault="002B2926" w:rsidP="002B2926">
      <w:pPr>
        <w:spacing w:after="0" w:line="240" w:lineRule="auto"/>
        <w:ind w:left="708" w:firstLine="708"/>
        <w:jc w:val="center"/>
        <w:rPr>
          <w:rFonts w:eastAsia="Calibri" w:cs="Arial"/>
          <w:b/>
          <w:sz w:val="23"/>
          <w:szCs w:val="23"/>
          <w:lang w:eastAsia="es-EC"/>
        </w:rPr>
      </w:pPr>
    </w:p>
    <w:p w:rsidR="002B2926" w:rsidRPr="002B2926" w:rsidRDefault="002B2926" w:rsidP="002B2926">
      <w:pPr>
        <w:spacing w:after="0" w:line="240" w:lineRule="auto"/>
        <w:ind w:left="708" w:firstLine="708"/>
        <w:jc w:val="center"/>
        <w:rPr>
          <w:rFonts w:eastAsia="Calibri" w:cs="Arial"/>
          <w:b/>
          <w:sz w:val="23"/>
          <w:szCs w:val="23"/>
          <w:lang w:eastAsia="es-EC"/>
        </w:rPr>
      </w:pPr>
    </w:p>
    <w:p w:rsidR="006677EF" w:rsidRDefault="006677EF">
      <w:pPr>
        <w:spacing w:after="0" w:line="240" w:lineRule="auto"/>
        <w:rPr>
          <w:rFonts w:eastAsia="Calibri" w:cs="Arial"/>
          <w:sz w:val="23"/>
          <w:szCs w:val="23"/>
          <w:lang w:eastAsia="es-EC"/>
        </w:rPr>
      </w:pPr>
    </w:p>
    <w:p w:rsidR="006677EF" w:rsidRDefault="006677EF" w:rsidP="006677EF">
      <w:pPr>
        <w:autoSpaceDE w:val="0"/>
        <w:autoSpaceDN w:val="0"/>
        <w:adjustRightInd w:val="0"/>
        <w:spacing w:after="0" w:line="480" w:lineRule="auto"/>
        <w:ind w:left="1411"/>
        <w:jc w:val="both"/>
        <w:rPr>
          <w:rFonts w:eastAsia="Calibri" w:cs="Arial"/>
          <w:sz w:val="23"/>
          <w:szCs w:val="23"/>
          <w:lang w:eastAsia="es-EC"/>
        </w:rPr>
      </w:pPr>
    </w:p>
    <w:p w:rsidR="006677EF" w:rsidRDefault="006677EF" w:rsidP="006677EF">
      <w:pPr>
        <w:autoSpaceDE w:val="0"/>
        <w:autoSpaceDN w:val="0"/>
        <w:adjustRightInd w:val="0"/>
        <w:spacing w:after="0" w:line="480" w:lineRule="auto"/>
        <w:ind w:left="1411"/>
        <w:jc w:val="both"/>
        <w:rPr>
          <w:rFonts w:eastAsia="Calibri" w:cs="Arial"/>
          <w:sz w:val="23"/>
          <w:szCs w:val="23"/>
          <w:lang w:eastAsia="es-EC"/>
        </w:rPr>
      </w:pPr>
    </w:p>
    <w:p w:rsidR="006677EF" w:rsidRDefault="006677EF" w:rsidP="006677EF">
      <w:pPr>
        <w:autoSpaceDE w:val="0"/>
        <w:autoSpaceDN w:val="0"/>
        <w:adjustRightInd w:val="0"/>
        <w:spacing w:after="0" w:line="480" w:lineRule="auto"/>
        <w:ind w:left="1411"/>
        <w:jc w:val="both"/>
        <w:rPr>
          <w:rFonts w:eastAsia="Calibri" w:cs="Arial"/>
          <w:sz w:val="23"/>
          <w:szCs w:val="23"/>
          <w:lang w:eastAsia="es-EC"/>
        </w:rPr>
      </w:pPr>
    </w:p>
    <w:p w:rsidR="006677EF" w:rsidRDefault="006677EF" w:rsidP="006677EF">
      <w:pPr>
        <w:autoSpaceDE w:val="0"/>
        <w:autoSpaceDN w:val="0"/>
        <w:adjustRightInd w:val="0"/>
        <w:spacing w:after="0" w:line="480" w:lineRule="auto"/>
        <w:ind w:left="1411"/>
        <w:jc w:val="both"/>
        <w:rPr>
          <w:rFonts w:eastAsia="Calibri" w:cs="Arial"/>
          <w:sz w:val="23"/>
          <w:szCs w:val="23"/>
          <w:lang w:eastAsia="es-EC"/>
        </w:rPr>
      </w:pPr>
    </w:p>
    <w:p w:rsidR="006677EF" w:rsidRDefault="006677EF" w:rsidP="006677EF">
      <w:pPr>
        <w:autoSpaceDE w:val="0"/>
        <w:autoSpaceDN w:val="0"/>
        <w:adjustRightInd w:val="0"/>
        <w:spacing w:after="0" w:line="480" w:lineRule="auto"/>
        <w:ind w:left="1411"/>
        <w:jc w:val="both"/>
        <w:rPr>
          <w:rFonts w:eastAsia="Calibri" w:cs="Arial"/>
          <w:sz w:val="23"/>
          <w:szCs w:val="23"/>
          <w:lang w:eastAsia="es-EC"/>
        </w:rPr>
      </w:pPr>
    </w:p>
    <w:p w:rsidR="006677EF" w:rsidRDefault="002B2926" w:rsidP="00405AC0">
      <w:pPr>
        <w:autoSpaceDE w:val="0"/>
        <w:autoSpaceDN w:val="0"/>
        <w:adjustRightInd w:val="0"/>
        <w:spacing w:after="0" w:line="480" w:lineRule="auto"/>
        <w:ind w:left="1411"/>
        <w:jc w:val="both"/>
        <w:rPr>
          <w:rFonts w:eastAsia="Calibri" w:cs="Arial"/>
          <w:sz w:val="23"/>
          <w:szCs w:val="23"/>
          <w:lang w:eastAsia="es-EC"/>
        </w:rPr>
      </w:pPr>
      <w:r>
        <w:rPr>
          <w:rFonts w:eastAsia="Calibri" w:cs="Arial"/>
          <w:sz w:val="23"/>
          <w:szCs w:val="23"/>
          <w:lang w:eastAsia="es-EC"/>
        </w:rPr>
        <w:t>.</w:t>
      </w:r>
      <w:r w:rsidR="006677EF">
        <w:rPr>
          <w:rFonts w:eastAsia="Calibri" w:cs="Arial"/>
          <w:sz w:val="23"/>
          <w:szCs w:val="23"/>
          <w:lang w:eastAsia="es-EC"/>
        </w:rPr>
        <w:br w:type="page"/>
      </w:r>
    </w:p>
    <w:p w:rsidR="00315569" w:rsidRDefault="002B2926" w:rsidP="00315569">
      <w:pPr>
        <w:autoSpaceDE w:val="0"/>
        <w:autoSpaceDN w:val="0"/>
        <w:adjustRightInd w:val="0"/>
        <w:spacing w:after="0" w:line="480" w:lineRule="auto"/>
        <w:ind w:left="1800"/>
        <w:jc w:val="both"/>
        <w:rPr>
          <w:rFonts w:eastAsia="Calibri" w:cs="Arial"/>
          <w:szCs w:val="23"/>
          <w:lang w:eastAsia="es-EC"/>
        </w:rPr>
      </w:pPr>
      <w:r w:rsidRPr="00176BE7">
        <w:rPr>
          <w:rFonts w:eastAsia="Calibri" w:cs="Arial"/>
          <w:szCs w:val="23"/>
          <w:lang w:eastAsia="es-EC"/>
        </w:rPr>
        <w:lastRenderedPageBreak/>
        <w:t>Luego de diseñar el sistema de indicadores para la organización, se procede a evaluar el funcionamiento de los mismos una vez realizada su implementación.</w:t>
      </w:r>
    </w:p>
    <w:p w:rsidR="00966499" w:rsidRDefault="00966499" w:rsidP="00966499">
      <w:pPr>
        <w:autoSpaceDE w:val="0"/>
        <w:autoSpaceDN w:val="0"/>
        <w:adjustRightInd w:val="0"/>
        <w:spacing w:after="0" w:line="240" w:lineRule="auto"/>
        <w:ind w:left="1800"/>
        <w:jc w:val="center"/>
        <w:rPr>
          <w:rFonts w:eastAsia="Calibri" w:cs="Arial"/>
          <w:szCs w:val="23"/>
          <w:lang w:eastAsia="es-EC"/>
        </w:rPr>
      </w:pPr>
    </w:p>
    <w:p w:rsidR="00315569" w:rsidRDefault="00F0241E" w:rsidP="00966499">
      <w:pPr>
        <w:autoSpaceDE w:val="0"/>
        <w:autoSpaceDN w:val="0"/>
        <w:adjustRightInd w:val="0"/>
        <w:spacing w:after="0" w:line="240" w:lineRule="auto"/>
        <w:ind w:left="1800"/>
        <w:jc w:val="center"/>
        <w:rPr>
          <w:rFonts w:eastAsia="Calibri" w:cs="Arial"/>
          <w:szCs w:val="23"/>
          <w:lang w:eastAsia="es-EC"/>
        </w:rPr>
      </w:pPr>
      <w:r>
        <w:rPr>
          <w:rFonts w:eastAsia="Calibri" w:cs="Arial"/>
          <w:szCs w:val="23"/>
          <w:lang w:eastAsia="es-EC"/>
        </w:rPr>
        <w:t>TABLA10</w:t>
      </w:r>
    </w:p>
    <w:p w:rsidR="00405AC0" w:rsidRPr="00F0241E" w:rsidRDefault="00315569" w:rsidP="00F0241E">
      <w:pPr>
        <w:autoSpaceDE w:val="0"/>
        <w:autoSpaceDN w:val="0"/>
        <w:adjustRightInd w:val="0"/>
        <w:spacing w:after="0" w:line="480" w:lineRule="auto"/>
        <w:ind w:left="1795" w:firstLine="329"/>
        <w:jc w:val="center"/>
        <w:rPr>
          <w:rFonts w:eastAsia="Calibri" w:cs="Arial"/>
          <w:szCs w:val="23"/>
          <w:lang w:eastAsia="es-EC"/>
        </w:rPr>
      </w:pPr>
      <w:r w:rsidRPr="00315569">
        <w:rPr>
          <w:rFonts w:eastAsia="Calibri" w:cs="Arial"/>
          <w:szCs w:val="23"/>
          <w:lang w:eastAsia="es-EC"/>
        </w:rPr>
        <w:t xml:space="preserve"> </w:t>
      </w:r>
      <w:r w:rsidR="00F0241E" w:rsidRPr="00315569">
        <w:rPr>
          <w:rFonts w:eastAsia="Calibri" w:cs="Arial"/>
          <w:szCs w:val="23"/>
          <w:lang w:eastAsia="es-EC"/>
        </w:rPr>
        <w:t>IMPLANTACIÓN DEL SISTEMA</w:t>
      </w:r>
    </w:p>
    <w:tbl>
      <w:tblPr>
        <w:tblpPr w:leftFromText="141" w:rightFromText="141" w:vertAnchor="page" w:horzAnchor="margin" w:tblpXSpec="right" w:tblpY="5086"/>
        <w:tblW w:w="3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90"/>
        <w:gridCol w:w="900"/>
        <w:gridCol w:w="900"/>
        <w:gridCol w:w="900"/>
      </w:tblGrid>
      <w:tr w:rsidR="00966499" w:rsidRPr="009A623D" w:rsidTr="00966499">
        <w:trPr>
          <w:trHeight w:val="462"/>
        </w:trPr>
        <w:tc>
          <w:tcPr>
            <w:tcW w:w="2887"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2"/>
                <w:szCs w:val="24"/>
                <w:lang w:eastAsia="es-EC"/>
              </w:rPr>
              <w:t>2. Implantación del sistema</w:t>
            </w:r>
          </w:p>
        </w:tc>
        <w:tc>
          <w:tcPr>
            <w:tcW w:w="704"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No cumple (0)</w:t>
            </w:r>
          </w:p>
        </w:tc>
        <w:tc>
          <w:tcPr>
            <w:tcW w:w="704"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Se cumple parcial (1)</w:t>
            </w:r>
          </w:p>
        </w:tc>
        <w:tc>
          <w:tcPr>
            <w:tcW w:w="704"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 xml:space="preserve">Se cumple total </w:t>
            </w:r>
          </w:p>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(2)</w:t>
            </w:r>
          </w:p>
        </w:tc>
      </w:tr>
      <w:tr w:rsidR="00966499" w:rsidRPr="00955F4A" w:rsidTr="00966499">
        <w:trPr>
          <w:trHeight w:val="1105"/>
        </w:trPr>
        <w:tc>
          <w:tcPr>
            <w:tcW w:w="2887" w:type="pct"/>
            <w:shd w:val="clear" w:color="auto" w:fill="auto"/>
            <w:vAlign w:val="center"/>
            <w:hideMark/>
          </w:tcPr>
          <w:p w:rsidR="00966499" w:rsidRPr="009A623D" w:rsidRDefault="00966499" w:rsidP="00966499">
            <w:pPr>
              <w:spacing w:after="0" w:line="240" w:lineRule="auto"/>
              <w:jc w:val="both"/>
              <w:rPr>
                <w:rFonts w:eastAsia="Times New Roman" w:cs="Arial"/>
                <w:color w:val="000000"/>
                <w:sz w:val="20"/>
                <w:szCs w:val="20"/>
                <w:lang w:eastAsia="es-EC"/>
              </w:rPr>
            </w:pPr>
            <w:r w:rsidRPr="002B2926">
              <w:rPr>
                <w:rFonts w:eastAsia="Times New Roman" w:cs="Arial"/>
                <w:color w:val="000000"/>
                <w:sz w:val="20"/>
                <w:szCs w:val="20"/>
                <w:lang w:eastAsia="es-EC"/>
              </w:rPr>
              <w:t>14. ¿Se capacita y sensibiliza al personal de la</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organización sobre el objetivo del sistema de</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indicadores y su funcionamiento?</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2"/>
                <w:lang w:eastAsia="es-EC"/>
              </w:rPr>
            </w:pPr>
          </w:p>
        </w:tc>
      </w:tr>
      <w:tr w:rsidR="00966499" w:rsidRPr="00955F4A" w:rsidTr="00966499">
        <w:trPr>
          <w:trHeight w:val="1514"/>
        </w:trPr>
        <w:tc>
          <w:tcPr>
            <w:tcW w:w="2887" w:type="pct"/>
            <w:shd w:val="clear" w:color="auto" w:fill="auto"/>
            <w:vAlign w:val="center"/>
            <w:hideMark/>
          </w:tcPr>
          <w:p w:rsidR="00966499" w:rsidRPr="009A623D" w:rsidRDefault="00966499" w:rsidP="00966499">
            <w:pPr>
              <w:spacing w:after="0" w:line="240" w:lineRule="auto"/>
              <w:jc w:val="both"/>
              <w:rPr>
                <w:rFonts w:eastAsia="Times New Roman" w:cs="Arial"/>
                <w:color w:val="000000"/>
                <w:sz w:val="20"/>
                <w:szCs w:val="20"/>
                <w:lang w:eastAsia="es-EC"/>
              </w:rPr>
            </w:pPr>
            <w:r w:rsidRPr="002B2926">
              <w:rPr>
                <w:rFonts w:eastAsia="Times New Roman" w:cs="Arial"/>
                <w:color w:val="000000"/>
                <w:sz w:val="20"/>
                <w:szCs w:val="20"/>
                <w:lang w:eastAsia="es-EC"/>
              </w:rPr>
              <w:t>15. ¿Todas las personas de la organización conocen</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claramente como el resultado de los indicadores es</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fruto de las actividades que realizan, es decir, la</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reducción existente entre los resultados y su trabajo</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diario?</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164"/>
        </w:trPr>
        <w:tc>
          <w:tcPr>
            <w:tcW w:w="2887" w:type="pct"/>
            <w:shd w:val="clear" w:color="auto" w:fill="auto"/>
            <w:vAlign w:val="center"/>
            <w:hideMark/>
          </w:tcPr>
          <w:p w:rsidR="00966499" w:rsidRPr="009A623D" w:rsidRDefault="00966499" w:rsidP="00966499">
            <w:pPr>
              <w:spacing w:after="0" w:line="240" w:lineRule="auto"/>
              <w:jc w:val="both"/>
              <w:rPr>
                <w:rFonts w:eastAsia="Times New Roman" w:cs="Arial"/>
                <w:color w:val="000000"/>
                <w:sz w:val="20"/>
                <w:szCs w:val="20"/>
                <w:lang w:eastAsia="es-EC"/>
              </w:rPr>
            </w:pPr>
            <w:r w:rsidRPr="002B2926">
              <w:rPr>
                <w:rFonts w:eastAsia="Times New Roman" w:cs="Arial"/>
                <w:color w:val="000000"/>
                <w:sz w:val="20"/>
                <w:szCs w:val="20"/>
                <w:lang w:eastAsia="es-EC"/>
              </w:rPr>
              <w:t>16. ¿Se ha capacitado al personal sobre las acciones</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que deben de tomar para impedir o corregir</w:t>
            </w:r>
            <w:r>
              <w:rPr>
                <w:rFonts w:eastAsia="Times New Roman" w:cs="Arial"/>
                <w:color w:val="000000"/>
                <w:sz w:val="20"/>
                <w:szCs w:val="20"/>
                <w:lang w:eastAsia="es-EC"/>
              </w:rPr>
              <w:t xml:space="preserve"> </w:t>
            </w:r>
            <w:r w:rsidRPr="002B2926">
              <w:rPr>
                <w:rFonts w:eastAsia="Times New Roman" w:cs="Arial"/>
                <w:color w:val="000000"/>
                <w:sz w:val="20"/>
                <w:szCs w:val="20"/>
                <w:lang w:eastAsia="es-EC"/>
              </w:rPr>
              <w:t>desviaciones sobre los objetivos marcados?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152"/>
        </w:trPr>
        <w:tc>
          <w:tcPr>
            <w:tcW w:w="2887" w:type="pct"/>
            <w:shd w:val="clear" w:color="auto" w:fill="auto"/>
            <w:vAlign w:val="center"/>
            <w:hideMark/>
          </w:tcPr>
          <w:p w:rsidR="00966499" w:rsidRPr="002B2926" w:rsidRDefault="00966499" w:rsidP="00966499">
            <w:pPr>
              <w:autoSpaceDE w:val="0"/>
              <w:autoSpaceDN w:val="0"/>
              <w:adjustRightInd w:val="0"/>
              <w:spacing w:after="0" w:line="240" w:lineRule="auto"/>
              <w:jc w:val="both"/>
              <w:rPr>
                <w:rFonts w:eastAsia="Calibri" w:cs="Arial"/>
                <w:sz w:val="20"/>
                <w:szCs w:val="19"/>
                <w:lang w:eastAsia="es-EC"/>
              </w:rPr>
            </w:pPr>
            <w:r w:rsidRPr="002B2926">
              <w:rPr>
                <w:rFonts w:eastAsia="Calibri" w:cs="Arial"/>
                <w:sz w:val="20"/>
                <w:szCs w:val="19"/>
                <w:lang w:eastAsia="es-EC"/>
              </w:rPr>
              <w:t>17. ¿Se comunica claramente al personal, que el</w:t>
            </w:r>
            <w:r>
              <w:rPr>
                <w:rFonts w:eastAsia="Calibri" w:cs="Arial"/>
                <w:sz w:val="20"/>
                <w:szCs w:val="19"/>
                <w:lang w:eastAsia="es-EC"/>
              </w:rPr>
              <w:t xml:space="preserve"> </w:t>
            </w:r>
            <w:r w:rsidRPr="002B2926">
              <w:rPr>
                <w:rFonts w:eastAsia="Calibri" w:cs="Arial"/>
                <w:sz w:val="20"/>
                <w:szCs w:val="19"/>
                <w:lang w:eastAsia="es-EC"/>
              </w:rPr>
              <w:t>sistema de indicadores tiene como objeto el monitorear</w:t>
            </w:r>
            <w:r>
              <w:rPr>
                <w:rFonts w:eastAsia="Calibri" w:cs="Arial"/>
                <w:sz w:val="20"/>
                <w:szCs w:val="19"/>
                <w:lang w:eastAsia="es-EC"/>
              </w:rPr>
              <w:t xml:space="preserve"> </w:t>
            </w:r>
            <w:r w:rsidRPr="002B2926">
              <w:rPr>
                <w:rFonts w:eastAsia="Calibri" w:cs="Arial"/>
                <w:sz w:val="20"/>
                <w:szCs w:val="19"/>
                <w:lang w:eastAsia="es-EC"/>
              </w:rPr>
              <w:t>y mejorar el progreso de la organización y no el sancionar a las personas?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152"/>
        </w:trPr>
        <w:tc>
          <w:tcPr>
            <w:tcW w:w="2887" w:type="pct"/>
            <w:shd w:val="clear" w:color="000000" w:fill="FFFFFF"/>
            <w:vAlign w:val="center"/>
            <w:hideMark/>
          </w:tcPr>
          <w:p w:rsidR="00966499" w:rsidRPr="009A623D" w:rsidRDefault="00966499" w:rsidP="00966499">
            <w:pPr>
              <w:spacing w:after="0" w:line="240" w:lineRule="auto"/>
              <w:jc w:val="both"/>
              <w:rPr>
                <w:rFonts w:eastAsia="Times New Roman" w:cs="Arial"/>
                <w:sz w:val="20"/>
                <w:szCs w:val="20"/>
                <w:lang w:eastAsia="es-EC"/>
              </w:rPr>
            </w:pPr>
            <w:r w:rsidRPr="002B2926">
              <w:rPr>
                <w:rFonts w:eastAsia="Times New Roman" w:cs="Arial"/>
                <w:sz w:val="20"/>
                <w:szCs w:val="20"/>
                <w:lang w:eastAsia="es-EC"/>
              </w:rPr>
              <w:t>18. ¿Se capacita y comunica periódicamente al</w:t>
            </w:r>
            <w:r>
              <w:rPr>
                <w:rFonts w:eastAsia="Times New Roman" w:cs="Arial"/>
                <w:sz w:val="20"/>
                <w:szCs w:val="20"/>
                <w:lang w:eastAsia="es-EC"/>
              </w:rPr>
              <w:t xml:space="preserve"> </w:t>
            </w:r>
            <w:r w:rsidRPr="002B2926">
              <w:rPr>
                <w:rFonts w:eastAsia="Times New Roman" w:cs="Arial"/>
                <w:sz w:val="20"/>
                <w:szCs w:val="20"/>
                <w:lang w:eastAsia="es-EC"/>
              </w:rPr>
              <w:t>personal sobre el sistema de gestión, para garantizar</w:t>
            </w:r>
            <w:r>
              <w:rPr>
                <w:rFonts w:eastAsia="Times New Roman" w:cs="Arial"/>
                <w:sz w:val="20"/>
                <w:szCs w:val="20"/>
                <w:lang w:eastAsia="es-EC"/>
              </w:rPr>
              <w:t xml:space="preserve"> </w:t>
            </w:r>
            <w:r w:rsidRPr="002B2926">
              <w:rPr>
                <w:rFonts w:eastAsia="Times New Roman" w:cs="Arial"/>
                <w:sz w:val="20"/>
                <w:szCs w:val="20"/>
                <w:lang w:eastAsia="es-EC"/>
              </w:rPr>
              <w:t>que se tiene claro que se busca en cada indicador?</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152"/>
        </w:trPr>
        <w:tc>
          <w:tcPr>
            <w:tcW w:w="2887" w:type="pct"/>
            <w:shd w:val="clear" w:color="auto" w:fill="auto"/>
            <w:vAlign w:val="center"/>
            <w:hideMark/>
          </w:tcPr>
          <w:p w:rsidR="00966499" w:rsidRPr="00E406F3" w:rsidRDefault="00966499" w:rsidP="00966499">
            <w:pPr>
              <w:spacing w:after="0" w:line="240" w:lineRule="auto"/>
              <w:jc w:val="both"/>
              <w:rPr>
                <w:rFonts w:eastAsia="Times New Roman" w:cs="Arial"/>
                <w:sz w:val="20"/>
                <w:szCs w:val="20"/>
                <w:lang w:eastAsia="es-EC"/>
              </w:rPr>
            </w:pPr>
            <w:r w:rsidRPr="002B2926">
              <w:rPr>
                <w:rFonts w:eastAsia="Times New Roman" w:cs="Arial"/>
                <w:sz w:val="20"/>
                <w:szCs w:val="20"/>
                <w:lang w:eastAsia="es-EC"/>
              </w:rPr>
              <w:t>19. ¿Se cuenta con procesos de validación de la</w:t>
            </w:r>
            <w:r>
              <w:rPr>
                <w:rFonts w:eastAsia="Times New Roman" w:cs="Arial"/>
                <w:sz w:val="20"/>
                <w:szCs w:val="20"/>
                <w:lang w:eastAsia="es-EC"/>
              </w:rPr>
              <w:t xml:space="preserve"> </w:t>
            </w:r>
            <w:r w:rsidRPr="002B2926">
              <w:rPr>
                <w:rFonts w:eastAsia="Times New Roman" w:cs="Arial"/>
                <w:sz w:val="20"/>
                <w:szCs w:val="20"/>
                <w:lang w:eastAsia="es-EC"/>
              </w:rPr>
              <w:t>formación, comunicación y sensibilización del sistema</w:t>
            </w:r>
            <w:r>
              <w:rPr>
                <w:rFonts w:eastAsia="Times New Roman" w:cs="Arial"/>
                <w:sz w:val="20"/>
                <w:szCs w:val="20"/>
                <w:lang w:eastAsia="es-EC"/>
              </w:rPr>
              <w:t xml:space="preserve"> </w:t>
            </w:r>
            <w:r w:rsidRPr="002B2926">
              <w:rPr>
                <w:rFonts w:eastAsia="Times New Roman" w:cs="Arial"/>
                <w:sz w:val="20"/>
                <w:szCs w:val="20"/>
                <w:lang w:eastAsia="es-EC"/>
              </w:rPr>
              <w:t>de gestión de los indicadores?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bl>
    <w:p w:rsidR="00405AC0" w:rsidRDefault="00405AC0" w:rsidP="007A59B0">
      <w:pPr>
        <w:pStyle w:val="FRANCISCO"/>
        <w:rPr>
          <w:lang w:eastAsia="es-EC"/>
        </w:rPr>
      </w:pPr>
    </w:p>
    <w:p w:rsidR="00324792" w:rsidRPr="004C1843" w:rsidRDefault="00324792" w:rsidP="004C1843">
      <w:pPr>
        <w:autoSpaceDE w:val="0"/>
        <w:autoSpaceDN w:val="0"/>
        <w:adjustRightInd w:val="0"/>
        <w:spacing w:after="0" w:line="480" w:lineRule="auto"/>
        <w:ind w:left="1416"/>
        <w:jc w:val="both"/>
        <w:rPr>
          <w:rFonts w:eastAsia="Calibri" w:cs="Arial"/>
          <w:sz w:val="23"/>
          <w:szCs w:val="23"/>
          <w:lang w:eastAsia="es-EC"/>
        </w:rPr>
      </w:pPr>
    </w:p>
    <w:p w:rsidR="00324792" w:rsidRPr="00324792" w:rsidRDefault="00324792" w:rsidP="00324792">
      <w:pPr>
        <w:pStyle w:val="Ttulo2"/>
      </w:pPr>
    </w:p>
    <w:p w:rsidR="00324792" w:rsidRPr="00324792" w:rsidRDefault="00324792" w:rsidP="00324792">
      <w:pPr>
        <w:pStyle w:val="Ttulo2"/>
      </w:pPr>
    </w:p>
    <w:p w:rsidR="00324792" w:rsidRPr="00324792" w:rsidRDefault="00324792" w:rsidP="00324792">
      <w:pPr>
        <w:pStyle w:val="Ttulo2"/>
      </w:pPr>
    </w:p>
    <w:p w:rsidR="002B2926" w:rsidRDefault="002B2926" w:rsidP="003D40DA">
      <w:pPr>
        <w:spacing w:line="480" w:lineRule="auto"/>
        <w:rPr>
          <w:rFonts w:cs="Arial"/>
          <w:szCs w:val="24"/>
        </w:rPr>
      </w:pPr>
    </w:p>
    <w:p w:rsidR="002B2926" w:rsidRPr="002B2926" w:rsidRDefault="002B2926" w:rsidP="002B2926">
      <w:pPr>
        <w:rPr>
          <w:rFonts w:cs="Arial"/>
          <w:szCs w:val="24"/>
        </w:rPr>
      </w:pPr>
    </w:p>
    <w:p w:rsidR="002B2926" w:rsidRPr="002B2926" w:rsidRDefault="002B2926" w:rsidP="002B2926">
      <w:pPr>
        <w:rPr>
          <w:rFonts w:cs="Arial"/>
          <w:szCs w:val="24"/>
        </w:rPr>
      </w:pPr>
    </w:p>
    <w:p w:rsidR="002B2926" w:rsidRPr="002B2926" w:rsidRDefault="002B2926" w:rsidP="002B2926">
      <w:pPr>
        <w:rPr>
          <w:rFonts w:cs="Arial"/>
          <w:szCs w:val="24"/>
        </w:rPr>
      </w:pPr>
    </w:p>
    <w:p w:rsidR="002B2926" w:rsidRPr="002B2926" w:rsidRDefault="002B2926" w:rsidP="002B2926">
      <w:pPr>
        <w:rPr>
          <w:rFonts w:cs="Arial"/>
          <w:szCs w:val="24"/>
        </w:rPr>
      </w:pPr>
    </w:p>
    <w:p w:rsidR="002B2926" w:rsidRPr="002B2926" w:rsidRDefault="002B2926" w:rsidP="002B2926">
      <w:pPr>
        <w:rPr>
          <w:rFonts w:cs="Arial"/>
          <w:szCs w:val="24"/>
        </w:rPr>
      </w:pPr>
    </w:p>
    <w:p w:rsidR="002B2926" w:rsidRPr="002B2926" w:rsidRDefault="002B2926" w:rsidP="002B2926">
      <w:pPr>
        <w:rPr>
          <w:rFonts w:cs="Arial"/>
          <w:szCs w:val="24"/>
        </w:rPr>
      </w:pPr>
    </w:p>
    <w:p w:rsidR="002B2926" w:rsidRPr="002B2926" w:rsidRDefault="002B2926" w:rsidP="002B2926">
      <w:pPr>
        <w:rPr>
          <w:rFonts w:cs="Arial"/>
          <w:szCs w:val="24"/>
        </w:rPr>
      </w:pPr>
    </w:p>
    <w:p w:rsidR="002B2926" w:rsidRPr="002B2926" w:rsidRDefault="002B2926" w:rsidP="002B2926">
      <w:pPr>
        <w:rPr>
          <w:rFonts w:cs="Arial"/>
          <w:szCs w:val="24"/>
        </w:rPr>
      </w:pPr>
    </w:p>
    <w:p w:rsidR="002B2926" w:rsidRDefault="002B2926" w:rsidP="002B2926">
      <w:pPr>
        <w:tabs>
          <w:tab w:val="left" w:pos="2512"/>
        </w:tabs>
        <w:rPr>
          <w:rFonts w:cs="Arial"/>
          <w:szCs w:val="24"/>
        </w:rPr>
      </w:pPr>
      <w:r>
        <w:rPr>
          <w:rFonts w:cs="Arial"/>
          <w:szCs w:val="24"/>
        </w:rPr>
        <w:tab/>
      </w:r>
    </w:p>
    <w:p w:rsidR="005C3A29" w:rsidRDefault="005C3A29" w:rsidP="002B2926">
      <w:pPr>
        <w:tabs>
          <w:tab w:val="left" w:pos="2512"/>
        </w:tabs>
        <w:rPr>
          <w:rFonts w:cs="Arial"/>
          <w:szCs w:val="24"/>
        </w:rPr>
      </w:pPr>
    </w:p>
    <w:p w:rsidR="00315569" w:rsidRDefault="00315569" w:rsidP="00315569">
      <w:pPr>
        <w:tabs>
          <w:tab w:val="left" w:pos="2512"/>
        </w:tabs>
        <w:rPr>
          <w:rFonts w:cs="Arial"/>
          <w:szCs w:val="24"/>
        </w:rPr>
      </w:pPr>
    </w:p>
    <w:p w:rsidR="00966499" w:rsidRDefault="00966499" w:rsidP="00315569">
      <w:pPr>
        <w:tabs>
          <w:tab w:val="left" w:pos="2512"/>
        </w:tabs>
        <w:rPr>
          <w:rFonts w:cs="Arial"/>
          <w:szCs w:val="24"/>
        </w:rPr>
      </w:pPr>
    </w:p>
    <w:p w:rsidR="00F0241E" w:rsidRDefault="00F0241E" w:rsidP="00966499">
      <w:pPr>
        <w:tabs>
          <w:tab w:val="left" w:pos="2512"/>
        </w:tabs>
        <w:spacing w:after="0" w:line="240" w:lineRule="auto"/>
        <w:ind w:firstLine="2506"/>
        <w:jc w:val="center"/>
        <w:rPr>
          <w:rFonts w:cs="Arial"/>
          <w:szCs w:val="24"/>
        </w:rPr>
      </w:pPr>
      <w:r>
        <w:rPr>
          <w:rFonts w:cs="Arial"/>
          <w:szCs w:val="24"/>
        </w:rPr>
        <w:t>T</w:t>
      </w:r>
      <w:r w:rsidRPr="00BE36C4">
        <w:rPr>
          <w:rFonts w:cs="Arial"/>
          <w:szCs w:val="24"/>
        </w:rPr>
        <w:t xml:space="preserve">ABLA </w:t>
      </w:r>
      <w:r w:rsidR="00966499">
        <w:rPr>
          <w:rFonts w:cs="Arial"/>
          <w:szCs w:val="24"/>
        </w:rPr>
        <w:t>11</w:t>
      </w:r>
    </w:p>
    <w:p w:rsidR="005C3A29" w:rsidRPr="00BE36C4" w:rsidRDefault="00F0241E" w:rsidP="00966499">
      <w:pPr>
        <w:tabs>
          <w:tab w:val="left" w:pos="2512"/>
        </w:tabs>
        <w:spacing w:after="0" w:line="240" w:lineRule="auto"/>
        <w:ind w:firstLine="2506"/>
        <w:jc w:val="center"/>
        <w:rPr>
          <w:rFonts w:cs="Arial"/>
          <w:szCs w:val="24"/>
        </w:rPr>
      </w:pPr>
      <w:r w:rsidRPr="00BE36C4">
        <w:rPr>
          <w:rFonts w:cs="Arial"/>
          <w:szCs w:val="24"/>
        </w:rPr>
        <w:t>EXPLOTACIÓN DE LA INFORMACIÓN</w:t>
      </w:r>
    </w:p>
    <w:tbl>
      <w:tblPr>
        <w:tblpPr w:leftFromText="141" w:rightFromText="141" w:vertAnchor="page" w:horzAnchor="margin" w:tblpXSpec="right" w:tblpY="3751"/>
        <w:tblW w:w="3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92"/>
        <w:gridCol w:w="900"/>
        <w:gridCol w:w="900"/>
        <w:gridCol w:w="898"/>
      </w:tblGrid>
      <w:tr w:rsidR="00966499" w:rsidRPr="009A623D" w:rsidTr="00966499">
        <w:trPr>
          <w:trHeight w:val="528"/>
        </w:trPr>
        <w:tc>
          <w:tcPr>
            <w:tcW w:w="2889"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2"/>
                <w:szCs w:val="24"/>
                <w:lang w:eastAsia="es-EC"/>
              </w:rPr>
              <w:t>3. Explotación de la información</w:t>
            </w:r>
            <w:r w:rsidRPr="0010467A">
              <w:rPr>
                <w:rFonts w:eastAsia="Times New Roman" w:cs="Arial"/>
                <w:b/>
                <w:bCs/>
                <w:color w:val="FFFFFF" w:themeColor="background1"/>
                <w:szCs w:val="24"/>
                <w:lang w:eastAsia="es-EC"/>
              </w:rPr>
              <w:t xml:space="preserve"> </w:t>
            </w:r>
          </w:p>
        </w:tc>
        <w:tc>
          <w:tcPr>
            <w:tcW w:w="704"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No cumple (0)</w:t>
            </w:r>
          </w:p>
        </w:tc>
        <w:tc>
          <w:tcPr>
            <w:tcW w:w="704"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Se cumple parcial (1)</w:t>
            </w:r>
          </w:p>
        </w:tc>
        <w:tc>
          <w:tcPr>
            <w:tcW w:w="703" w:type="pct"/>
            <w:shd w:val="clear" w:color="auto" w:fill="1F497D" w:themeFill="text2"/>
            <w:vAlign w:val="center"/>
            <w:hideMark/>
          </w:tcPr>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 xml:space="preserve">Se cumple total </w:t>
            </w:r>
          </w:p>
          <w:p w:rsidR="00966499" w:rsidRPr="0010467A" w:rsidRDefault="00966499" w:rsidP="00966499">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(2)</w:t>
            </w:r>
          </w:p>
        </w:tc>
      </w:tr>
      <w:tr w:rsidR="00966499" w:rsidRPr="00955F4A" w:rsidTr="00966499">
        <w:trPr>
          <w:trHeight w:val="1263"/>
        </w:trPr>
        <w:tc>
          <w:tcPr>
            <w:tcW w:w="2889" w:type="pct"/>
            <w:shd w:val="clear" w:color="auto" w:fill="auto"/>
            <w:vAlign w:val="center"/>
            <w:hideMark/>
          </w:tcPr>
          <w:p w:rsidR="00966499" w:rsidRPr="005C3A29" w:rsidRDefault="00966499" w:rsidP="00966499">
            <w:pPr>
              <w:spacing w:after="0" w:line="240" w:lineRule="auto"/>
              <w:jc w:val="both"/>
              <w:rPr>
                <w:rFonts w:eastAsia="Times New Roman" w:cs="Arial"/>
                <w:color w:val="000000"/>
                <w:sz w:val="20"/>
                <w:szCs w:val="20"/>
                <w:lang w:eastAsia="es-EC"/>
              </w:rPr>
            </w:pPr>
            <w:r w:rsidRPr="005C3A29">
              <w:rPr>
                <w:rFonts w:eastAsia="Times New Roman" w:cs="Arial"/>
                <w:color w:val="000000"/>
                <w:sz w:val="20"/>
                <w:szCs w:val="20"/>
                <w:lang w:eastAsia="es-EC"/>
              </w:rPr>
              <w:t>20. ¿Se garantiza que los indicadores muestren información objetiva, y por lo tanto, no deben de estar influenciados sus resultados por justificaciones que cambien la información?</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3"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2"/>
                <w:lang w:eastAsia="es-EC"/>
              </w:rPr>
            </w:pPr>
          </w:p>
        </w:tc>
      </w:tr>
      <w:tr w:rsidR="00966499" w:rsidRPr="00955F4A" w:rsidTr="00966499">
        <w:trPr>
          <w:trHeight w:val="1223"/>
        </w:trPr>
        <w:tc>
          <w:tcPr>
            <w:tcW w:w="2889" w:type="pct"/>
            <w:shd w:val="clear" w:color="auto" w:fill="auto"/>
            <w:vAlign w:val="center"/>
            <w:hideMark/>
          </w:tcPr>
          <w:p w:rsidR="00966499" w:rsidRPr="005C3A29" w:rsidRDefault="00966499" w:rsidP="00966499">
            <w:pPr>
              <w:autoSpaceDE w:val="0"/>
              <w:autoSpaceDN w:val="0"/>
              <w:adjustRightInd w:val="0"/>
              <w:spacing w:after="0" w:line="240" w:lineRule="auto"/>
              <w:jc w:val="both"/>
              <w:rPr>
                <w:rFonts w:eastAsia="Calibri" w:cs="Arial"/>
                <w:sz w:val="20"/>
                <w:szCs w:val="19"/>
                <w:lang w:eastAsia="es-EC"/>
              </w:rPr>
            </w:pPr>
            <w:r w:rsidRPr="005C3A29">
              <w:rPr>
                <w:rFonts w:eastAsia="Calibri" w:cs="Arial"/>
                <w:sz w:val="20"/>
                <w:szCs w:val="19"/>
                <w:lang w:eastAsia="es-EC"/>
              </w:rPr>
              <w:t>21. ¿Se cuenta con sistemas que permitan visualizar la información a tiempo para tomar decisiones?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3"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196"/>
        </w:trPr>
        <w:tc>
          <w:tcPr>
            <w:tcW w:w="2889" w:type="pct"/>
            <w:shd w:val="clear" w:color="auto" w:fill="auto"/>
            <w:vAlign w:val="center"/>
            <w:hideMark/>
          </w:tcPr>
          <w:p w:rsidR="00966499" w:rsidRPr="005C3A29" w:rsidRDefault="00966499" w:rsidP="00966499">
            <w:pPr>
              <w:autoSpaceDE w:val="0"/>
              <w:autoSpaceDN w:val="0"/>
              <w:adjustRightInd w:val="0"/>
              <w:spacing w:after="0" w:line="240" w:lineRule="auto"/>
              <w:jc w:val="both"/>
              <w:rPr>
                <w:rFonts w:eastAsia="Calibri" w:cs="Arial"/>
                <w:sz w:val="20"/>
                <w:szCs w:val="19"/>
                <w:lang w:eastAsia="es-EC"/>
              </w:rPr>
            </w:pPr>
            <w:r w:rsidRPr="005C3A29">
              <w:rPr>
                <w:rFonts w:eastAsia="Calibri" w:cs="Arial"/>
                <w:sz w:val="20"/>
                <w:szCs w:val="19"/>
                <w:lang w:eastAsia="es-EC"/>
              </w:rPr>
              <w:t>22. ¿Los resultados de los indicadores permiten el visualizar las diferencias entre los resultados deseados y los reales?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3"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183"/>
        </w:trPr>
        <w:tc>
          <w:tcPr>
            <w:tcW w:w="2889" w:type="pct"/>
            <w:shd w:val="clear" w:color="auto" w:fill="auto"/>
            <w:vAlign w:val="center"/>
            <w:hideMark/>
          </w:tcPr>
          <w:p w:rsidR="00966499" w:rsidRPr="005C3A29" w:rsidRDefault="00966499" w:rsidP="00966499">
            <w:pPr>
              <w:autoSpaceDE w:val="0"/>
              <w:autoSpaceDN w:val="0"/>
              <w:adjustRightInd w:val="0"/>
              <w:spacing w:after="0" w:line="240" w:lineRule="auto"/>
              <w:jc w:val="both"/>
              <w:rPr>
                <w:rFonts w:eastAsia="Calibri" w:cs="Arial"/>
                <w:sz w:val="20"/>
                <w:szCs w:val="19"/>
                <w:lang w:eastAsia="es-EC"/>
              </w:rPr>
            </w:pPr>
            <w:r w:rsidRPr="005C3A29">
              <w:rPr>
                <w:rFonts w:eastAsia="Calibri" w:cs="Arial"/>
                <w:sz w:val="20"/>
                <w:szCs w:val="19"/>
                <w:lang w:eastAsia="es-EC"/>
              </w:rPr>
              <w:t>23. ¿El sistema de gestión, facilita la comparación de resultados de varios indicadores?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3"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318"/>
        </w:trPr>
        <w:tc>
          <w:tcPr>
            <w:tcW w:w="2889" w:type="pct"/>
            <w:shd w:val="clear" w:color="000000" w:fill="FFFFFF"/>
            <w:vAlign w:val="center"/>
            <w:hideMark/>
          </w:tcPr>
          <w:p w:rsidR="00966499" w:rsidRPr="005C3A29" w:rsidRDefault="00966499" w:rsidP="00966499">
            <w:pPr>
              <w:autoSpaceDE w:val="0"/>
              <w:autoSpaceDN w:val="0"/>
              <w:adjustRightInd w:val="0"/>
              <w:spacing w:after="0" w:line="240" w:lineRule="auto"/>
              <w:jc w:val="both"/>
              <w:rPr>
                <w:rFonts w:eastAsia="Calibri" w:cs="Arial"/>
                <w:sz w:val="20"/>
                <w:szCs w:val="19"/>
                <w:lang w:eastAsia="es-EC"/>
              </w:rPr>
            </w:pPr>
            <w:r w:rsidRPr="005C3A29">
              <w:rPr>
                <w:rFonts w:eastAsia="Calibri" w:cs="Arial"/>
                <w:sz w:val="20"/>
                <w:szCs w:val="19"/>
                <w:lang w:eastAsia="es-EC"/>
              </w:rPr>
              <w:t>24. ¿El sistema de gestión provee información para un análisis más profundo sobre las causas de desviación a los resultados para tomar decisiones?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3"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r w:rsidR="00966499" w:rsidRPr="00955F4A" w:rsidTr="00966499">
        <w:trPr>
          <w:trHeight w:val="1318"/>
        </w:trPr>
        <w:tc>
          <w:tcPr>
            <w:tcW w:w="2889" w:type="pct"/>
            <w:shd w:val="clear" w:color="auto" w:fill="auto"/>
            <w:vAlign w:val="center"/>
            <w:hideMark/>
          </w:tcPr>
          <w:p w:rsidR="00966499" w:rsidRPr="005C3A29" w:rsidRDefault="00966499" w:rsidP="00966499">
            <w:pPr>
              <w:autoSpaceDE w:val="0"/>
              <w:autoSpaceDN w:val="0"/>
              <w:adjustRightInd w:val="0"/>
              <w:spacing w:after="0" w:line="240" w:lineRule="auto"/>
              <w:jc w:val="both"/>
              <w:rPr>
                <w:rFonts w:eastAsia="Calibri" w:cs="Arial"/>
                <w:sz w:val="20"/>
                <w:szCs w:val="19"/>
                <w:lang w:eastAsia="es-EC"/>
              </w:rPr>
            </w:pPr>
            <w:r w:rsidRPr="005C3A29">
              <w:rPr>
                <w:rFonts w:eastAsia="Calibri" w:cs="Arial"/>
                <w:sz w:val="20"/>
                <w:szCs w:val="19"/>
                <w:lang w:eastAsia="es-EC"/>
              </w:rPr>
              <w:t>26. ¿Los responsables del área, actividad o proceso pueden proponer a las personas que autorizan acciones para corregir las tendencias detectadas y alcanzar los objetivos?</w:t>
            </w: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4"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c>
          <w:tcPr>
            <w:tcW w:w="703" w:type="pct"/>
            <w:shd w:val="clear" w:color="auto" w:fill="auto"/>
            <w:noWrap/>
            <w:vAlign w:val="center"/>
            <w:hideMark/>
          </w:tcPr>
          <w:p w:rsidR="00966499" w:rsidRPr="00955F4A" w:rsidRDefault="00966499" w:rsidP="00966499">
            <w:pPr>
              <w:spacing w:after="0" w:line="240" w:lineRule="auto"/>
              <w:jc w:val="center"/>
              <w:rPr>
                <w:rFonts w:eastAsia="Times New Roman" w:cs="Arial"/>
                <w:color w:val="000000"/>
                <w:sz w:val="18"/>
                <w:szCs w:val="20"/>
                <w:lang w:eastAsia="es-EC"/>
              </w:rPr>
            </w:pPr>
          </w:p>
        </w:tc>
      </w:tr>
    </w:tbl>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5C3A29" w:rsidRDefault="005C3A29" w:rsidP="005C3A29">
      <w:pPr>
        <w:autoSpaceDE w:val="0"/>
        <w:autoSpaceDN w:val="0"/>
        <w:adjustRightInd w:val="0"/>
        <w:spacing w:after="0" w:line="480" w:lineRule="auto"/>
        <w:jc w:val="both"/>
        <w:rPr>
          <w:rFonts w:cs="Arial"/>
          <w:szCs w:val="24"/>
        </w:rPr>
      </w:pPr>
    </w:p>
    <w:p w:rsidR="003A4E8C" w:rsidRDefault="003A4E8C" w:rsidP="005C3A29">
      <w:pPr>
        <w:autoSpaceDE w:val="0"/>
        <w:autoSpaceDN w:val="0"/>
        <w:adjustRightInd w:val="0"/>
        <w:spacing w:after="0" w:line="480" w:lineRule="auto"/>
        <w:ind w:left="1416"/>
        <w:jc w:val="both"/>
        <w:rPr>
          <w:rFonts w:eastAsia="Calibri" w:cs="Arial"/>
          <w:sz w:val="23"/>
          <w:szCs w:val="23"/>
          <w:lang w:eastAsia="es-EC"/>
        </w:rPr>
      </w:pPr>
    </w:p>
    <w:p w:rsidR="003A4E8C" w:rsidRDefault="003A4E8C" w:rsidP="005C3A29">
      <w:pPr>
        <w:autoSpaceDE w:val="0"/>
        <w:autoSpaceDN w:val="0"/>
        <w:adjustRightInd w:val="0"/>
        <w:spacing w:after="0" w:line="480" w:lineRule="auto"/>
        <w:ind w:left="1416"/>
        <w:jc w:val="both"/>
        <w:rPr>
          <w:rFonts w:eastAsia="Calibri" w:cs="Arial"/>
          <w:sz w:val="23"/>
          <w:szCs w:val="23"/>
          <w:lang w:eastAsia="es-EC"/>
        </w:rPr>
      </w:pPr>
    </w:p>
    <w:p w:rsidR="00715D3B" w:rsidRDefault="00715D3B" w:rsidP="00715D3B">
      <w:pPr>
        <w:autoSpaceDE w:val="0"/>
        <w:autoSpaceDN w:val="0"/>
        <w:adjustRightInd w:val="0"/>
        <w:spacing w:after="0" w:line="480" w:lineRule="auto"/>
        <w:ind w:left="1800"/>
        <w:jc w:val="both"/>
        <w:rPr>
          <w:rFonts w:eastAsia="Calibri" w:cs="Arial"/>
          <w:szCs w:val="23"/>
          <w:lang w:eastAsia="es-EC"/>
        </w:rPr>
      </w:pPr>
    </w:p>
    <w:p w:rsidR="00715D3B" w:rsidRDefault="00715D3B" w:rsidP="00715D3B">
      <w:pPr>
        <w:autoSpaceDE w:val="0"/>
        <w:autoSpaceDN w:val="0"/>
        <w:adjustRightInd w:val="0"/>
        <w:spacing w:after="0" w:line="480" w:lineRule="auto"/>
        <w:ind w:left="1800"/>
        <w:jc w:val="both"/>
        <w:rPr>
          <w:rFonts w:eastAsia="Calibri" w:cs="Arial"/>
          <w:szCs w:val="23"/>
          <w:lang w:eastAsia="es-EC"/>
        </w:rPr>
      </w:pPr>
    </w:p>
    <w:p w:rsidR="00715D3B" w:rsidRDefault="00715D3B" w:rsidP="00715D3B">
      <w:pPr>
        <w:autoSpaceDE w:val="0"/>
        <w:autoSpaceDN w:val="0"/>
        <w:adjustRightInd w:val="0"/>
        <w:spacing w:after="0" w:line="480" w:lineRule="auto"/>
        <w:ind w:left="1800"/>
        <w:jc w:val="both"/>
        <w:rPr>
          <w:rFonts w:eastAsia="Calibri" w:cs="Arial"/>
          <w:szCs w:val="23"/>
          <w:lang w:eastAsia="es-EC"/>
        </w:rPr>
      </w:pPr>
    </w:p>
    <w:p w:rsidR="00315569" w:rsidRDefault="00315569" w:rsidP="00715D3B">
      <w:pPr>
        <w:autoSpaceDE w:val="0"/>
        <w:autoSpaceDN w:val="0"/>
        <w:adjustRightInd w:val="0"/>
        <w:spacing w:after="0" w:line="480" w:lineRule="auto"/>
        <w:ind w:left="1800"/>
        <w:jc w:val="both"/>
        <w:rPr>
          <w:rFonts w:eastAsia="Calibri" w:cs="Arial"/>
          <w:szCs w:val="23"/>
          <w:lang w:eastAsia="es-EC"/>
        </w:rPr>
      </w:pPr>
    </w:p>
    <w:p w:rsidR="005C3A29" w:rsidRDefault="005C3A29" w:rsidP="00715D3B">
      <w:pPr>
        <w:autoSpaceDE w:val="0"/>
        <w:autoSpaceDN w:val="0"/>
        <w:adjustRightInd w:val="0"/>
        <w:spacing w:after="0" w:line="480" w:lineRule="auto"/>
        <w:ind w:left="1800"/>
        <w:jc w:val="both"/>
        <w:rPr>
          <w:rFonts w:eastAsia="Calibri" w:cs="Arial"/>
          <w:szCs w:val="23"/>
          <w:lang w:eastAsia="es-EC"/>
        </w:rPr>
      </w:pPr>
      <w:r w:rsidRPr="00176BE7">
        <w:rPr>
          <w:rFonts w:eastAsia="Calibri" w:cs="Arial"/>
          <w:szCs w:val="23"/>
          <w:lang w:eastAsia="es-EC"/>
        </w:rPr>
        <w:t>A continuación se presenta el cuestionario para auditar el proceso de evaluación y mejora del sistema de indicadores.</w:t>
      </w:r>
    </w:p>
    <w:p w:rsidR="00715D3B" w:rsidRDefault="00F0241E" w:rsidP="00966499">
      <w:pPr>
        <w:autoSpaceDE w:val="0"/>
        <w:autoSpaceDN w:val="0"/>
        <w:adjustRightInd w:val="0"/>
        <w:spacing w:after="0" w:line="240" w:lineRule="auto"/>
        <w:ind w:left="1800"/>
        <w:jc w:val="center"/>
        <w:rPr>
          <w:rFonts w:eastAsia="Calibri" w:cs="Arial"/>
          <w:szCs w:val="23"/>
          <w:lang w:eastAsia="es-EC"/>
        </w:rPr>
      </w:pPr>
      <w:r>
        <w:rPr>
          <w:rFonts w:cs="Arial"/>
          <w:szCs w:val="24"/>
        </w:rPr>
        <w:lastRenderedPageBreak/>
        <w:t>TABLA 12.</w:t>
      </w:r>
    </w:p>
    <w:p w:rsidR="00715D3B" w:rsidRDefault="00F0241E" w:rsidP="00966499">
      <w:pPr>
        <w:tabs>
          <w:tab w:val="left" w:pos="2512"/>
        </w:tabs>
        <w:spacing w:after="0" w:line="240" w:lineRule="auto"/>
        <w:ind w:firstLine="2124"/>
        <w:jc w:val="center"/>
        <w:rPr>
          <w:rFonts w:cs="Arial"/>
          <w:szCs w:val="24"/>
        </w:rPr>
      </w:pPr>
      <w:r>
        <w:rPr>
          <w:rFonts w:cs="Arial"/>
          <w:szCs w:val="24"/>
        </w:rPr>
        <w:t>EVALUACIÓN Y MEJORA DEL SISTEMA</w:t>
      </w:r>
    </w:p>
    <w:p w:rsidR="00966499" w:rsidRPr="00BE36C4" w:rsidRDefault="00966499" w:rsidP="00966499">
      <w:pPr>
        <w:tabs>
          <w:tab w:val="left" w:pos="2512"/>
        </w:tabs>
        <w:spacing w:after="0" w:line="240" w:lineRule="auto"/>
        <w:ind w:firstLine="2124"/>
        <w:jc w:val="center"/>
        <w:rPr>
          <w:rFonts w:cs="Arial"/>
          <w:szCs w:val="24"/>
        </w:rPr>
      </w:pPr>
    </w:p>
    <w:tbl>
      <w:tblPr>
        <w:tblW w:w="639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0"/>
        <w:gridCol w:w="900"/>
        <w:gridCol w:w="900"/>
        <w:gridCol w:w="900"/>
      </w:tblGrid>
      <w:tr w:rsidR="003A4E8C" w:rsidTr="00BE36C4">
        <w:trPr>
          <w:trHeight w:val="990"/>
        </w:trPr>
        <w:tc>
          <w:tcPr>
            <w:tcW w:w="3690" w:type="dxa"/>
            <w:shd w:val="clear" w:color="auto" w:fill="1F497D" w:themeFill="text2"/>
            <w:vAlign w:val="center"/>
          </w:tcPr>
          <w:p w:rsidR="003A4E8C" w:rsidRPr="0010467A" w:rsidRDefault="003A4E8C" w:rsidP="00A52B3E">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2"/>
                <w:szCs w:val="24"/>
                <w:lang w:eastAsia="es-EC"/>
              </w:rPr>
              <w:t>4. Evaluación y mejora del sistema</w:t>
            </w:r>
          </w:p>
        </w:tc>
        <w:tc>
          <w:tcPr>
            <w:tcW w:w="900" w:type="dxa"/>
            <w:shd w:val="clear" w:color="auto" w:fill="1F497D" w:themeFill="text2"/>
            <w:vAlign w:val="center"/>
          </w:tcPr>
          <w:p w:rsidR="003A4E8C" w:rsidRPr="0010467A" w:rsidRDefault="003A4E8C" w:rsidP="00A52B3E">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No cumple (0)</w:t>
            </w:r>
          </w:p>
        </w:tc>
        <w:tc>
          <w:tcPr>
            <w:tcW w:w="900" w:type="dxa"/>
            <w:shd w:val="clear" w:color="auto" w:fill="1F497D" w:themeFill="text2"/>
            <w:vAlign w:val="center"/>
          </w:tcPr>
          <w:p w:rsidR="003A4E8C" w:rsidRPr="0010467A" w:rsidRDefault="003A4E8C" w:rsidP="00A52B3E">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Se cumple parcial (1)</w:t>
            </w:r>
          </w:p>
        </w:tc>
        <w:tc>
          <w:tcPr>
            <w:tcW w:w="900" w:type="dxa"/>
            <w:shd w:val="clear" w:color="auto" w:fill="1F497D" w:themeFill="text2"/>
            <w:vAlign w:val="center"/>
          </w:tcPr>
          <w:p w:rsidR="003A4E8C" w:rsidRPr="0010467A" w:rsidRDefault="003A4E8C" w:rsidP="00A52B3E">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Se cumple total</w:t>
            </w:r>
          </w:p>
          <w:p w:rsidR="003A4E8C" w:rsidRPr="0010467A" w:rsidRDefault="003A4E8C" w:rsidP="00A52B3E">
            <w:pPr>
              <w:spacing w:after="0" w:line="240" w:lineRule="auto"/>
              <w:jc w:val="center"/>
              <w:rPr>
                <w:rFonts w:eastAsia="Times New Roman" w:cs="Arial"/>
                <w:b/>
                <w:bCs/>
                <w:color w:val="FFFFFF" w:themeColor="background1"/>
                <w:sz w:val="20"/>
                <w:szCs w:val="24"/>
                <w:lang w:eastAsia="es-EC"/>
              </w:rPr>
            </w:pPr>
            <w:r w:rsidRPr="0010467A">
              <w:rPr>
                <w:rFonts w:eastAsia="Times New Roman" w:cs="Arial"/>
                <w:b/>
                <w:bCs/>
                <w:color w:val="FFFFFF" w:themeColor="background1"/>
                <w:sz w:val="20"/>
                <w:szCs w:val="24"/>
                <w:lang w:eastAsia="es-EC"/>
              </w:rPr>
              <w:t>(2)</w:t>
            </w:r>
          </w:p>
        </w:tc>
      </w:tr>
      <w:tr w:rsidR="003A4E8C" w:rsidTr="00BE36C4">
        <w:trPr>
          <w:trHeight w:val="908"/>
        </w:trPr>
        <w:tc>
          <w:tcPr>
            <w:tcW w:w="3690" w:type="dxa"/>
            <w:vAlign w:val="center"/>
          </w:tcPr>
          <w:p w:rsidR="003A4E8C" w:rsidRPr="00A52B3E" w:rsidRDefault="003A4E8C" w:rsidP="00A52B3E">
            <w:pPr>
              <w:spacing w:after="0" w:line="240" w:lineRule="auto"/>
              <w:jc w:val="both"/>
              <w:rPr>
                <w:rFonts w:eastAsia="Times New Roman" w:cs="Arial"/>
                <w:color w:val="000000"/>
                <w:sz w:val="20"/>
                <w:szCs w:val="20"/>
                <w:lang w:eastAsia="es-EC"/>
              </w:rPr>
            </w:pPr>
            <w:r w:rsidRPr="00A52B3E">
              <w:rPr>
                <w:rFonts w:eastAsia="Times New Roman" w:cs="Arial"/>
                <w:color w:val="000000"/>
                <w:sz w:val="20"/>
                <w:szCs w:val="20"/>
                <w:lang w:eastAsia="es-EC"/>
              </w:rPr>
              <w:t>27. ¿Se avalúan periódicamente los indicadores para garantizar su pertinencia y cumplimiento de los objetivos planteados?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977"/>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28. ¿Existen procedimientos sistematizados que garantizan que cuando un objetivo es cambiado, ha evolucionado o ya no es significativo, se redefinen los indicadores?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763"/>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29. ¿Se cuenta con encuestas que garantizan la satisfacción de los usuarios con el sistema de gestión de indicadores?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578"/>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30. ¿Se evalúa si verdaderamente los indicadores sirven para tomar decisiones?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742"/>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31. ¿Se evalúa si el indicador representa realmente el concepto que se quiere conocer?</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763"/>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32. ¿Se validan los niveles metas, utilizando estadística y límites de capacidad del sistema?</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763"/>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33. ¿Se realizan pruebas de validez y confiabilidad de la información proveniente de los indicadores?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578"/>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34. ¿Se evalúa si la representación gráfica utilizada es clara para los usuarios?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578"/>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35. ¿Se evalúa si la periodicidad de análisis y toma de decisiones es adecuada?</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990"/>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36. ¿En los casos que es pertinente, se cuenta con información de comparaciones para los indicadores claves y tomar decisiones?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763"/>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37. ¿Cuando un indicador es dejado de monitorearse, se cuenta con la definición de las causas?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763"/>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38. ¿Se cuenta con información que permite comprobar que los indicadores son útiles y rentables?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742"/>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lastRenderedPageBreak/>
              <w:t>39. ¿Se evalúa si el tablero de indicadores permite evaluar aspectos claves de un área o proceso?</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r w:rsidR="003A4E8C" w:rsidTr="00BE36C4">
        <w:trPr>
          <w:trHeight w:val="1278"/>
        </w:trPr>
        <w:tc>
          <w:tcPr>
            <w:tcW w:w="3690" w:type="dxa"/>
            <w:vAlign w:val="center"/>
          </w:tcPr>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40. ¿De acuerdo con los resultados de las evaluaciones</w:t>
            </w:r>
          </w:p>
          <w:p w:rsidR="003A4E8C" w:rsidRPr="00A52B3E" w:rsidRDefault="003A4E8C" w:rsidP="00A52B3E">
            <w:pPr>
              <w:autoSpaceDE w:val="0"/>
              <w:autoSpaceDN w:val="0"/>
              <w:adjustRightInd w:val="0"/>
              <w:spacing w:after="0" w:line="240" w:lineRule="auto"/>
              <w:jc w:val="both"/>
              <w:rPr>
                <w:rFonts w:eastAsia="Calibri" w:cs="Arial"/>
                <w:sz w:val="20"/>
                <w:szCs w:val="19"/>
                <w:lang w:eastAsia="es-EC"/>
              </w:rPr>
            </w:pPr>
            <w:r w:rsidRPr="00A52B3E">
              <w:rPr>
                <w:rFonts w:eastAsia="Calibri" w:cs="Arial"/>
                <w:sz w:val="20"/>
                <w:szCs w:val="19"/>
                <w:lang w:eastAsia="es-EC"/>
              </w:rPr>
              <w:t>del sistema de indicadores, se toman decisiones en cuanto a mantener, modificar, suprimir o crear nuevos indicadores?</w:t>
            </w: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c>
          <w:tcPr>
            <w:tcW w:w="900" w:type="dxa"/>
            <w:vAlign w:val="center"/>
          </w:tcPr>
          <w:p w:rsidR="003A4E8C" w:rsidRPr="00A52B3E" w:rsidRDefault="003A4E8C" w:rsidP="00A52B3E">
            <w:pPr>
              <w:autoSpaceDE w:val="0"/>
              <w:autoSpaceDN w:val="0"/>
              <w:adjustRightInd w:val="0"/>
              <w:spacing w:after="0" w:line="480" w:lineRule="auto"/>
              <w:jc w:val="center"/>
              <w:rPr>
                <w:rFonts w:eastAsia="Calibri" w:cs="Arial"/>
                <w:sz w:val="23"/>
                <w:szCs w:val="23"/>
                <w:lang w:eastAsia="es-EC"/>
              </w:rPr>
            </w:pPr>
          </w:p>
        </w:tc>
      </w:tr>
    </w:tbl>
    <w:p w:rsidR="005C3A29" w:rsidRDefault="005C3A29" w:rsidP="005C3A29">
      <w:pPr>
        <w:autoSpaceDE w:val="0"/>
        <w:autoSpaceDN w:val="0"/>
        <w:adjustRightInd w:val="0"/>
        <w:spacing w:after="0" w:line="480" w:lineRule="auto"/>
        <w:ind w:left="1416"/>
        <w:jc w:val="both"/>
        <w:rPr>
          <w:rFonts w:eastAsia="Calibri" w:cs="Arial"/>
          <w:sz w:val="23"/>
          <w:szCs w:val="23"/>
          <w:lang w:eastAsia="es-EC"/>
        </w:rPr>
      </w:pPr>
    </w:p>
    <w:p w:rsidR="005C3A29" w:rsidRDefault="00F97338" w:rsidP="00315569">
      <w:pPr>
        <w:spacing w:after="0" w:line="240" w:lineRule="auto"/>
        <w:ind w:left="990"/>
        <w:rPr>
          <w:rFonts w:cs="Arial"/>
          <w:b/>
          <w:szCs w:val="24"/>
        </w:rPr>
      </w:pPr>
      <w:r w:rsidRPr="00F97338">
        <w:rPr>
          <w:rFonts w:cs="Arial"/>
          <w:b/>
          <w:szCs w:val="24"/>
        </w:rPr>
        <w:t>Finalización de la auditorí</w:t>
      </w:r>
      <w:r>
        <w:rPr>
          <w:rFonts w:cs="Arial"/>
          <w:b/>
          <w:szCs w:val="24"/>
        </w:rPr>
        <w:t>a (reporte de hallazgos)</w:t>
      </w:r>
    </w:p>
    <w:p w:rsidR="00F97338" w:rsidRPr="00F97338" w:rsidRDefault="00F97338" w:rsidP="00F97338">
      <w:pPr>
        <w:spacing w:after="0" w:line="240" w:lineRule="auto"/>
        <w:ind w:left="708" w:firstLine="708"/>
        <w:rPr>
          <w:rFonts w:cs="Arial"/>
          <w:b/>
          <w:szCs w:val="24"/>
        </w:rPr>
      </w:pPr>
    </w:p>
    <w:p w:rsidR="005C3A29" w:rsidRDefault="005C3A29">
      <w:pPr>
        <w:spacing w:after="0" w:line="240" w:lineRule="auto"/>
        <w:rPr>
          <w:rFonts w:cs="Arial"/>
          <w:szCs w:val="24"/>
        </w:rPr>
      </w:pPr>
    </w:p>
    <w:tbl>
      <w:tblPr>
        <w:tblW w:w="639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0"/>
      </w:tblGrid>
      <w:tr w:rsidR="00F97338" w:rsidTr="00BE36C4">
        <w:trPr>
          <w:trHeight w:val="593"/>
        </w:trPr>
        <w:tc>
          <w:tcPr>
            <w:tcW w:w="6390" w:type="dxa"/>
            <w:shd w:val="clear" w:color="auto" w:fill="auto"/>
            <w:vAlign w:val="center"/>
          </w:tcPr>
          <w:p w:rsidR="00F97338" w:rsidRPr="00A52B3E" w:rsidRDefault="00F97338" w:rsidP="00A52B3E">
            <w:pPr>
              <w:autoSpaceDE w:val="0"/>
              <w:autoSpaceDN w:val="0"/>
              <w:adjustRightInd w:val="0"/>
              <w:spacing w:after="0" w:line="240" w:lineRule="auto"/>
              <w:jc w:val="center"/>
              <w:rPr>
                <w:rFonts w:eastAsia="Calibri" w:cs="Arial"/>
                <w:b/>
                <w:bCs/>
                <w:sz w:val="22"/>
                <w:szCs w:val="23"/>
                <w:lang w:eastAsia="es-EC"/>
              </w:rPr>
            </w:pPr>
            <w:r>
              <w:rPr>
                <w:rFonts w:cs="Arial"/>
                <w:szCs w:val="24"/>
              </w:rPr>
              <w:tab/>
            </w:r>
            <w:r>
              <w:rPr>
                <w:rFonts w:cs="Arial"/>
                <w:szCs w:val="24"/>
              </w:rPr>
              <w:tab/>
            </w:r>
          </w:p>
          <w:p w:rsidR="00F97338" w:rsidRPr="00A52B3E" w:rsidRDefault="00F97338" w:rsidP="00A52B3E">
            <w:pPr>
              <w:autoSpaceDE w:val="0"/>
              <w:autoSpaceDN w:val="0"/>
              <w:adjustRightInd w:val="0"/>
              <w:spacing w:after="0" w:line="240" w:lineRule="auto"/>
              <w:jc w:val="center"/>
              <w:rPr>
                <w:rFonts w:eastAsia="Calibri" w:cs="Arial"/>
                <w:b/>
                <w:bCs/>
                <w:sz w:val="22"/>
                <w:szCs w:val="23"/>
                <w:lang w:eastAsia="es-EC"/>
              </w:rPr>
            </w:pPr>
            <w:r w:rsidRPr="00A52B3E">
              <w:rPr>
                <w:rFonts w:eastAsia="Calibri" w:cs="Arial"/>
                <w:b/>
                <w:bCs/>
                <w:sz w:val="22"/>
                <w:szCs w:val="23"/>
                <w:lang w:eastAsia="es-EC"/>
              </w:rPr>
              <w:t>REPORTE DE HALLAZGOS DE LA AUDITORÍA DEL SISTEMA DE</w:t>
            </w:r>
          </w:p>
          <w:p w:rsidR="00F97338" w:rsidRPr="00A52B3E" w:rsidRDefault="00F97338" w:rsidP="00A52B3E">
            <w:pPr>
              <w:jc w:val="center"/>
              <w:rPr>
                <w:rFonts w:cs="Arial"/>
                <w:sz w:val="22"/>
                <w:szCs w:val="24"/>
              </w:rPr>
            </w:pPr>
            <w:r w:rsidRPr="00A52B3E">
              <w:rPr>
                <w:rFonts w:eastAsia="Calibri" w:cs="Arial"/>
                <w:b/>
                <w:bCs/>
                <w:sz w:val="22"/>
                <w:szCs w:val="23"/>
                <w:lang w:eastAsia="es-EC"/>
              </w:rPr>
              <w:t>INDICADORES.</w:t>
            </w:r>
          </w:p>
        </w:tc>
      </w:tr>
      <w:tr w:rsidR="00F97338" w:rsidTr="00BE36C4">
        <w:trPr>
          <w:trHeight w:val="359"/>
        </w:trPr>
        <w:tc>
          <w:tcPr>
            <w:tcW w:w="6390" w:type="dxa"/>
            <w:shd w:val="clear" w:color="auto" w:fill="1F497D" w:themeFill="text2"/>
            <w:vAlign w:val="center"/>
          </w:tcPr>
          <w:p w:rsidR="00F97338" w:rsidRPr="003153EF" w:rsidRDefault="00F97338" w:rsidP="00A52B3E">
            <w:pPr>
              <w:jc w:val="center"/>
              <w:rPr>
                <w:rFonts w:cs="Arial"/>
                <w:b/>
                <w:color w:val="FFFFFF" w:themeColor="background1"/>
                <w:sz w:val="22"/>
                <w:szCs w:val="24"/>
              </w:rPr>
            </w:pPr>
            <w:r w:rsidRPr="003153EF">
              <w:rPr>
                <w:rFonts w:cs="Arial"/>
                <w:b/>
                <w:color w:val="FFFFFF" w:themeColor="background1"/>
                <w:sz w:val="22"/>
                <w:szCs w:val="24"/>
              </w:rPr>
              <w:t xml:space="preserve"> 1. Diseño de indicadores </w:t>
            </w:r>
          </w:p>
        </w:tc>
      </w:tr>
      <w:tr w:rsidR="00F97338" w:rsidTr="00BE36C4">
        <w:trPr>
          <w:trHeight w:val="200"/>
        </w:trPr>
        <w:tc>
          <w:tcPr>
            <w:tcW w:w="6390" w:type="dxa"/>
            <w:vAlign w:val="center"/>
          </w:tcPr>
          <w:p w:rsidR="00F97338" w:rsidRPr="00A52B3E" w:rsidRDefault="00F97338" w:rsidP="00A52B3E">
            <w:pPr>
              <w:jc w:val="center"/>
              <w:rPr>
                <w:rFonts w:cs="Arial"/>
                <w:sz w:val="22"/>
                <w:szCs w:val="24"/>
              </w:rPr>
            </w:pPr>
            <w:r w:rsidRPr="00A52B3E">
              <w:rPr>
                <w:rFonts w:cs="Arial"/>
                <w:sz w:val="22"/>
                <w:szCs w:val="24"/>
              </w:rPr>
              <w:t>A. Detalle de oportunidades de mejora.</w:t>
            </w:r>
          </w:p>
        </w:tc>
      </w:tr>
      <w:tr w:rsidR="00F97338" w:rsidTr="00BE36C4">
        <w:trPr>
          <w:trHeight w:val="162"/>
        </w:trPr>
        <w:tc>
          <w:tcPr>
            <w:tcW w:w="6390" w:type="dxa"/>
            <w:vAlign w:val="center"/>
          </w:tcPr>
          <w:p w:rsidR="00F97338" w:rsidRPr="00A52B3E" w:rsidRDefault="00F97338" w:rsidP="00A52B3E">
            <w:pPr>
              <w:jc w:val="center"/>
              <w:rPr>
                <w:rFonts w:cs="Arial"/>
                <w:sz w:val="22"/>
                <w:szCs w:val="24"/>
              </w:rPr>
            </w:pPr>
          </w:p>
        </w:tc>
      </w:tr>
      <w:tr w:rsidR="00F97338" w:rsidTr="00BE36C4">
        <w:trPr>
          <w:trHeight w:val="336"/>
        </w:trPr>
        <w:tc>
          <w:tcPr>
            <w:tcW w:w="6390" w:type="dxa"/>
            <w:vAlign w:val="center"/>
          </w:tcPr>
          <w:p w:rsidR="00F97338" w:rsidRPr="00A52B3E" w:rsidRDefault="00F97338" w:rsidP="00A52B3E">
            <w:pPr>
              <w:jc w:val="center"/>
              <w:rPr>
                <w:rFonts w:cs="Arial"/>
                <w:sz w:val="22"/>
                <w:szCs w:val="24"/>
              </w:rPr>
            </w:pPr>
            <w:r w:rsidRPr="00A52B3E">
              <w:rPr>
                <w:rFonts w:cs="Arial"/>
                <w:sz w:val="22"/>
                <w:szCs w:val="24"/>
              </w:rPr>
              <w:t>B. Acciones correctivas recomendadas.</w:t>
            </w:r>
          </w:p>
        </w:tc>
      </w:tr>
      <w:tr w:rsidR="00F97338" w:rsidTr="00BE36C4">
        <w:trPr>
          <w:trHeight w:val="408"/>
        </w:trPr>
        <w:tc>
          <w:tcPr>
            <w:tcW w:w="6390" w:type="dxa"/>
            <w:vAlign w:val="center"/>
          </w:tcPr>
          <w:p w:rsidR="00F97338" w:rsidRPr="00A52B3E" w:rsidRDefault="00F97338" w:rsidP="00A52B3E">
            <w:pPr>
              <w:jc w:val="center"/>
              <w:rPr>
                <w:rFonts w:cs="Arial"/>
                <w:sz w:val="22"/>
                <w:szCs w:val="24"/>
              </w:rPr>
            </w:pPr>
          </w:p>
        </w:tc>
      </w:tr>
    </w:tbl>
    <w:p w:rsidR="00F97338" w:rsidRDefault="00F97338" w:rsidP="002B2926">
      <w:pPr>
        <w:rPr>
          <w:rFonts w:cs="Arial"/>
          <w:szCs w:val="24"/>
        </w:rPr>
      </w:pPr>
    </w:p>
    <w:tbl>
      <w:tblPr>
        <w:tblpPr w:leftFromText="141" w:rightFromText="141" w:vertAnchor="text" w:horzAnchor="page" w:tblpX="4147" w:tblpY="95"/>
        <w:tblW w:w="6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2"/>
      </w:tblGrid>
      <w:tr w:rsidR="00715D3B" w:rsidTr="00BE36C4">
        <w:tc>
          <w:tcPr>
            <w:tcW w:w="6462" w:type="dxa"/>
            <w:shd w:val="clear" w:color="auto" w:fill="auto"/>
            <w:vAlign w:val="center"/>
          </w:tcPr>
          <w:p w:rsidR="00715D3B" w:rsidRPr="00A52B3E" w:rsidRDefault="00715D3B" w:rsidP="00BE36C4">
            <w:pPr>
              <w:autoSpaceDE w:val="0"/>
              <w:autoSpaceDN w:val="0"/>
              <w:adjustRightInd w:val="0"/>
              <w:spacing w:after="0" w:line="240" w:lineRule="auto"/>
              <w:jc w:val="center"/>
              <w:rPr>
                <w:rFonts w:eastAsia="Calibri" w:cs="Arial"/>
                <w:b/>
                <w:bCs/>
                <w:sz w:val="22"/>
                <w:szCs w:val="23"/>
                <w:lang w:eastAsia="es-EC"/>
              </w:rPr>
            </w:pPr>
          </w:p>
          <w:p w:rsidR="00715D3B" w:rsidRPr="00A52B3E" w:rsidRDefault="00715D3B" w:rsidP="00BE36C4">
            <w:pPr>
              <w:autoSpaceDE w:val="0"/>
              <w:autoSpaceDN w:val="0"/>
              <w:adjustRightInd w:val="0"/>
              <w:spacing w:after="0" w:line="240" w:lineRule="auto"/>
              <w:jc w:val="center"/>
              <w:rPr>
                <w:rFonts w:eastAsia="Calibri" w:cs="Arial"/>
                <w:b/>
                <w:bCs/>
                <w:sz w:val="22"/>
                <w:szCs w:val="23"/>
                <w:lang w:eastAsia="es-EC"/>
              </w:rPr>
            </w:pPr>
            <w:r w:rsidRPr="00A52B3E">
              <w:rPr>
                <w:rFonts w:eastAsia="Calibri" w:cs="Arial"/>
                <w:b/>
                <w:bCs/>
                <w:sz w:val="22"/>
                <w:szCs w:val="23"/>
                <w:lang w:eastAsia="es-EC"/>
              </w:rPr>
              <w:t>REPORTE DE HALLAZGOS DE LA AUDITORÍA DEL SISTEMA DE</w:t>
            </w:r>
          </w:p>
          <w:p w:rsidR="00715D3B" w:rsidRPr="00A52B3E" w:rsidRDefault="00715D3B" w:rsidP="00BE36C4">
            <w:pPr>
              <w:jc w:val="center"/>
              <w:rPr>
                <w:rFonts w:cs="Arial"/>
                <w:sz w:val="22"/>
                <w:szCs w:val="24"/>
              </w:rPr>
            </w:pPr>
            <w:r w:rsidRPr="00A52B3E">
              <w:rPr>
                <w:rFonts w:eastAsia="Calibri" w:cs="Arial"/>
                <w:b/>
                <w:bCs/>
                <w:sz w:val="22"/>
                <w:szCs w:val="23"/>
                <w:lang w:eastAsia="es-EC"/>
              </w:rPr>
              <w:t>INDICADORES.</w:t>
            </w:r>
          </w:p>
        </w:tc>
      </w:tr>
      <w:tr w:rsidR="00715D3B" w:rsidTr="00BE36C4">
        <w:trPr>
          <w:trHeight w:val="427"/>
        </w:trPr>
        <w:tc>
          <w:tcPr>
            <w:tcW w:w="6462" w:type="dxa"/>
            <w:shd w:val="clear" w:color="auto" w:fill="1F497D" w:themeFill="text2"/>
            <w:vAlign w:val="center"/>
          </w:tcPr>
          <w:p w:rsidR="00715D3B" w:rsidRPr="004633AA" w:rsidRDefault="00715D3B" w:rsidP="00BE36C4">
            <w:pPr>
              <w:jc w:val="center"/>
              <w:rPr>
                <w:rFonts w:cs="Arial"/>
                <w:b/>
                <w:color w:val="FFFFFF" w:themeColor="background1"/>
                <w:sz w:val="22"/>
                <w:szCs w:val="24"/>
              </w:rPr>
            </w:pPr>
            <w:r w:rsidRPr="004633AA">
              <w:rPr>
                <w:rFonts w:cs="Arial"/>
                <w:b/>
                <w:color w:val="FFFFFF" w:themeColor="background1"/>
                <w:sz w:val="22"/>
                <w:szCs w:val="24"/>
              </w:rPr>
              <w:t xml:space="preserve"> 2. Implantación del sistema </w:t>
            </w:r>
          </w:p>
        </w:tc>
      </w:tr>
      <w:tr w:rsidR="00715D3B" w:rsidTr="00BE36C4">
        <w:tc>
          <w:tcPr>
            <w:tcW w:w="6462" w:type="dxa"/>
            <w:vAlign w:val="center"/>
          </w:tcPr>
          <w:p w:rsidR="00715D3B" w:rsidRPr="00A52B3E" w:rsidRDefault="00715D3B" w:rsidP="00BE36C4">
            <w:pPr>
              <w:jc w:val="center"/>
              <w:rPr>
                <w:rFonts w:cs="Arial"/>
                <w:sz w:val="22"/>
                <w:szCs w:val="24"/>
              </w:rPr>
            </w:pPr>
            <w:r w:rsidRPr="00A52B3E">
              <w:rPr>
                <w:rFonts w:cs="Arial"/>
                <w:sz w:val="22"/>
                <w:szCs w:val="24"/>
              </w:rPr>
              <w:t>A. Detalle de oportunidades de mejora.</w:t>
            </w:r>
          </w:p>
        </w:tc>
      </w:tr>
      <w:tr w:rsidR="00715D3B" w:rsidTr="00BE36C4">
        <w:tc>
          <w:tcPr>
            <w:tcW w:w="6462" w:type="dxa"/>
            <w:vAlign w:val="center"/>
          </w:tcPr>
          <w:p w:rsidR="00715D3B" w:rsidRPr="00A52B3E" w:rsidRDefault="00715D3B" w:rsidP="00BE36C4">
            <w:pPr>
              <w:jc w:val="center"/>
              <w:rPr>
                <w:rFonts w:cs="Arial"/>
                <w:sz w:val="22"/>
                <w:szCs w:val="24"/>
              </w:rPr>
            </w:pPr>
          </w:p>
        </w:tc>
      </w:tr>
      <w:tr w:rsidR="00715D3B" w:rsidTr="00BE36C4">
        <w:tc>
          <w:tcPr>
            <w:tcW w:w="6462" w:type="dxa"/>
            <w:vAlign w:val="center"/>
          </w:tcPr>
          <w:p w:rsidR="00715D3B" w:rsidRPr="00A52B3E" w:rsidRDefault="00715D3B" w:rsidP="00BE36C4">
            <w:pPr>
              <w:jc w:val="center"/>
              <w:rPr>
                <w:rFonts w:cs="Arial"/>
                <w:sz w:val="22"/>
                <w:szCs w:val="24"/>
              </w:rPr>
            </w:pPr>
            <w:r w:rsidRPr="00A52B3E">
              <w:rPr>
                <w:rFonts w:cs="Arial"/>
                <w:sz w:val="22"/>
                <w:szCs w:val="24"/>
              </w:rPr>
              <w:t>B. Acciones correctivas recomendadas.</w:t>
            </w:r>
          </w:p>
        </w:tc>
      </w:tr>
      <w:tr w:rsidR="00715D3B" w:rsidTr="00BE36C4">
        <w:tc>
          <w:tcPr>
            <w:tcW w:w="6462" w:type="dxa"/>
            <w:vAlign w:val="center"/>
          </w:tcPr>
          <w:p w:rsidR="00715D3B" w:rsidRPr="00A52B3E" w:rsidRDefault="00715D3B" w:rsidP="00BE36C4">
            <w:pPr>
              <w:jc w:val="center"/>
              <w:rPr>
                <w:rFonts w:cs="Arial"/>
                <w:sz w:val="22"/>
                <w:szCs w:val="24"/>
              </w:rPr>
            </w:pPr>
          </w:p>
        </w:tc>
      </w:tr>
    </w:tbl>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tbl>
      <w:tblPr>
        <w:tblpPr w:leftFromText="141" w:rightFromText="141" w:vertAnchor="text" w:horzAnchor="page" w:tblpX="4113" w:tblpY="164"/>
        <w:tblW w:w="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2"/>
      </w:tblGrid>
      <w:tr w:rsidR="00715D3B" w:rsidTr="00BE36C4">
        <w:tc>
          <w:tcPr>
            <w:tcW w:w="6552" w:type="dxa"/>
            <w:shd w:val="clear" w:color="auto" w:fill="auto"/>
            <w:vAlign w:val="center"/>
          </w:tcPr>
          <w:p w:rsidR="00715D3B" w:rsidRPr="00A52B3E" w:rsidRDefault="00715D3B" w:rsidP="00BE36C4">
            <w:pPr>
              <w:autoSpaceDE w:val="0"/>
              <w:autoSpaceDN w:val="0"/>
              <w:adjustRightInd w:val="0"/>
              <w:spacing w:after="0" w:line="240" w:lineRule="auto"/>
              <w:jc w:val="center"/>
              <w:rPr>
                <w:rFonts w:eastAsia="Calibri" w:cs="Arial"/>
                <w:b/>
                <w:bCs/>
                <w:sz w:val="22"/>
                <w:szCs w:val="23"/>
                <w:lang w:eastAsia="es-EC"/>
              </w:rPr>
            </w:pPr>
          </w:p>
          <w:p w:rsidR="00715D3B" w:rsidRPr="00A52B3E" w:rsidRDefault="00715D3B" w:rsidP="00BE36C4">
            <w:pPr>
              <w:autoSpaceDE w:val="0"/>
              <w:autoSpaceDN w:val="0"/>
              <w:adjustRightInd w:val="0"/>
              <w:spacing w:after="0" w:line="240" w:lineRule="auto"/>
              <w:jc w:val="center"/>
              <w:rPr>
                <w:rFonts w:eastAsia="Calibri" w:cs="Arial"/>
                <w:b/>
                <w:bCs/>
                <w:sz w:val="22"/>
                <w:szCs w:val="23"/>
                <w:lang w:eastAsia="es-EC"/>
              </w:rPr>
            </w:pPr>
            <w:r w:rsidRPr="00A52B3E">
              <w:rPr>
                <w:rFonts w:eastAsia="Calibri" w:cs="Arial"/>
                <w:b/>
                <w:bCs/>
                <w:sz w:val="22"/>
                <w:szCs w:val="23"/>
                <w:lang w:eastAsia="es-EC"/>
              </w:rPr>
              <w:t>REPORTE DE HALLAZGOS DE LA AUDITORÍA DEL SISTEMA DE</w:t>
            </w:r>
          </w:p>
          <w:p w:rsidR="00715D3B" w:rsidRPr="00A52B3E" w:rsidRDefault="00715D3B" w:rsidP="00BE36C4">
            <w:pPr>
              <w:jc w:val="center"/>
              <w:rPr>
                <w:rFonts w:cs="Arial"/>
                <w:sz w:val="22"/>
                <w:szCs w:val="24"/>
              </w:rPr>
            </w:pPr>
            <w:r w:rsidRPr="00A52B3E">
              <w:rPr>
                <w:rFonts w:eastAsia="Calibri" w:cs="Arial"/>
                <w:b/>
                <w:bCs/>
                <w:sz w:val="22"/>
                <w:szCs w:val="23"/>
                <w:lang w:eastAsia="es-EC"/>
              </w:rPr>
              <w:t>INDICADORES.</w:t>
            </w:r>
          </w:p>
        </w:tc>
      </w:tr>
      <w:tr w:rsidR="00715D3B" w:rsidTr="00BE36C4">
        <w:trPr>
          <w:trHeight w:val="427"/>
        </w:trPr>
        <w:tc>
          <w:tcPr>
            <w:tcW w:w="6552" w:type="dxa"/>
            <w:shd w:val="clear" w:color="auto" w:fill="1F497D" w:themeFill="text2"/>
            <w:vAlign w:val="center"/>
          </w:tcPr>
          <w:p w:rsidR="00715D3B" w:rsidRPr="004633AA" w:rsidRDefault="00715D3B" w:rsidP="00BE36C4">
            <w:pPr>
              <w:jc w:val="center"/>
              <w:rPr>
                <w:rFonts w:cs="Arial"/>
                <w:b/>
                <w:color w:val="FFFFFF" w:themeColor="background1"/>
                <w:sz w:val="22"/>
                <w:szCs w:val="24"/>
              </w:rPr>
            </w:pPr>
            <w:r w:rsidRPr="004633AA">
              <w:rPr>
                <w:rFonts w:cs="Arial"/>
                <w:b/>
                <w:color w:val="FFFFFF" w:themeColor="background1"/>
                <w:sz w:val="22"/>
                <w:szCs w:val="24"/>
              </w:rPr>
              <w:t xml:space="preserve"> 3. Explotación de la información  </w:t>
            </w:r>
          </w:p>
        </w:tc>
      </w:tr>
      <w:tr w:rsidR="00715D3B" w:rsidTr="00BE36C4">
        <w:tc>
          <w:tcPr>
            <w:tcW w:w="6552" w:type="dxa"/>
            <w:vAlign w:val="center"/>
          </w:tcPr>
          <w:p w:rsidR="00715D3B" w:rsidRPr="00A52B3E" w:rsidRDefault="00715D3B" w:rsidP="00BE36C4">
            <w:pPr>
              <w:jc w:val="center"/>
              <w:rPr>
                <w:rFonts w:cs="Arial"/>
                <w:sz w:val="22"/>
                <w:szCs w:val="24"/>
              </w:rPr>
            </w:pPr>
            <w:r w:rsidRPr="00A52B3E">
              <w:rPr>
                <w:rFonts w:cs="Arial"/>
                <w:sz w:val="22"/>
                <w:szCs w:val="24"/>
              </w:rPr>
              <w:t>A. Detalle de oportunidades de mejora.</w:t>
            </w:r>
          </w:p>
        </w:tc>
      </w:tr>
      <w:tr w:rsidR="00715D3B" w:rsidTr="00BE36C4">
        <w:tc>
          <w:tcPr>
            <w:tcW w:w="6552" w:type="dxa"/>
            <w:vAlign w:val="center"/>
          </w:tcPr>
          <w:p w:rsidR="00715D3B" w:rsidRPr="00A52B3E" w:rsidRDefault="00715D3B" w:rsidP="00BE36C4">
            <w:pPr>
              <w:jc w:val="center"/>
              <w:rPr>
                <w:rFonts w:cs="Arial"/>
                <w:sz w:val="22"/>
                <w:szCs w:val="24"/>
              </w:rPr>
            </w:pPr>
          </w:p>
        </w:tc>
      </w:tr>
      <w:tr w:rsidR="00715D3B" w:rsidTr="00BE36C4">
        <w:tc>
          <w:tcPr>
            <w:tcW w:w="6552" w:type="dxa"/>
            <w:vAlign w:val="center"/>
          </w:tcPr>
          <w:p w:rsidR="00715D3B" w:rsidRPr="00A52B3E" w:rsidRDefault="00715D3B" w:rsidP="00BE36C4">
            <w:pPr>
              <w:jc w:val="center"/>
              <w:rPr>
                <w:rFonts w:cs="Arial"/>
                <w:sz w:val="22"/>
                <w:szCs w:val="24"/>
              </w:rPr>
            </w:pPr>
            <w:r w:rsidRPr="00A52B3E">
              <w:rPr>
                <w:rFonts w:cs="Arial"/>
                <w:sz w:val="22"/>
                <w:szCs w:val="24"/>
              </w:rPr>
              <w:t>B. Acciones correctivas recomendadas.</w:t>
            </w:r>
          </w:p>
        </w:tc>
      </w:tr>
      <w:tr w:rsidR="00715D3B" w:rsidTr="00BE36C4">
        <w:tc>
          <w:tcPr>
            <w:tcW w:w="6552" w:type="dxa"/>
            <w:vAlign w:val="center"/>
          </w:tcPr>
          <w:p w:rsidR="00715D3B" w:rsidRPr="00A52B3E" w:rsidRDefault="00715D3B" w:rsidP="00BE36C4">
            <w:pPr>
              <w:jc w:val="center"/>
              <w:rPr>
                <w:rFonts w:cs="Arial"/>
                <w:sz w:val="22"/>
                <w:szCs w:val="24"/>
              </w:rPr>
            </w:pPr>
          </w:p>
        </w:tc>
      </w:tr>
    </w:tbl>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tbl>
      <w:tblPr>
        <w:tblpPr w:leftFromText="141" w:rightFromText="141" w:vertAnchor="text" w:horzAnchor="page" w:tblpX="4109" w:tblpY="152"/>
        <w:tblW w:w="6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0"/>
      </w:tblGrid>
      <w:tr w:rsidR="00BE36C4" w:rsidTr="00BE36C4">
        <w:trPr>
          <w:trHeight w:val="707"/>
        </w:trPr>
        <w:tc>
          <w:tcPr>
            <w:tcW w:w="6570" w:type="dxa"/>
            <w:shd w:val="clear" w:color="auto" w:fill="FFFFFF" w:themeFill="background1"/>
            <w:vAlign w:val="center"/>
          </w:tcPr>
          <w:p w:rsidR="00BE36C4" w:rsidRPr="00A52B3E" w:rsidRDefault="00BE36C4" w:rsidP="00BE36C4">
            <w:pPr>
              <w:autoSpaceDE w:val="0"/>
              <w:autoSpaceDN w:val="0"/>
              <w:adjustRightInd w:val="0"/>
              <w:spacing w:after="0" w:line="240" w:lineRule="auto"/>
              <w:jc w:val="center"/>
              <w:rPr>
                <w:rFonts w:eastAsia="Calibri" w:cs="Arial"/>
                <w:b/>
                <w:bCs/>
                <w:sz w:val="22"/>
                <w:szCs w:val="23"/>
                <w:lang w:eastAsia="es-EC"/>
              </w:rPr>
            </w:pPr>
          </w:p>
          <w:p w:rsidR="00BE36C4" w:rsidRPr="00A52B3E" w:rsidRDefault="00BE36C4" w:rsidP="00BE36C4">
            <w:pPr>
              <w:autoSpaceDE w:val="0"/>
              <w:autoSpaceDN w:val="0"/>
              <w:adjustRightInd w:val="0"/>
              <w:spacing w:after="0" w:line="240" w:lineRule="auto"/>
              <w:jc w:val="center"/>
              <w:rPr>
                <w:rFonts w:eastAsia="Calibri" w:cs="Arial"/>
                <w:b/>
                <w:bCs/>
                <w:sz w:val="22"/>
                <w:szCs w:val="23"/>
                <w:lang w:eastAsia="es-EC"/>
              </w:rPr>
            </w:pPr>
            <w:r w:rsidRPr="00A52B3E">
              <w:rPr>
                <w:rFonts w:eastAsia="Calibri" w:cs="Arial"/>
                <w:b/>
                <w:bCs/>
                <w:sz w:val="22"/>
                <w:szCs w:val="23"/>
                <w:lang w:eastAsia="es-EC"/>
              </w:rPr>
              <w:t>REPORTE DE HALLAZGOS DE LA AUDITORÍA DEL SISTEMA DE</w:t>
            </w:r>
          </w:p>
          <w:p w:rsidR="00BE36C4" w:rsidRPr="00A52B3E" w:rsidRDefault="00BE36C4" w:rsidP="00BE36C4">
            <w:pPr>
              <w:jc w:val="center"/>
              <w:rPr>
                <w:rFonts w:cs="Arial"/>
                <w:sz w:val="22"/>
                <w:szCs w:val="24"/>
              </w:rPr>
            </w:pPr>
            <w:r w:rsidRPr="00A52B3E">
              <w:rPr>
                <w:rFonts w:eastAsia="Calibri" w:cs="Arial"/>
                <w:b/>
                <w:bCs/>
                <w:sz w:val="22"/>
                <w:szCs w:val="23"/>
                <w:lang w:eastAsia="es-EC"/>
              </w:rPr>
              <w:t>INDICADORES.</w:t>
            </w:r>
          </w:p>
        </w:tc>
      </w:tr>
      <w:tr w:rsidR="00BE36C4" w:rsidTr="00BE36C4">
        <w:trPr>
          <w:trHeight w:val="427"/>
        </w:trPr>
        <w:tc>
          <w:tcPr>
            <w:tcW w:w="6570" w:type="dxa"/>
            <w:shd w:val="clear" w:color="auto" w:fill="1F497D" w:themeFill="text2"/>
            <w:vAlign w:val="center"/>
          </w:tcPr>
          <w:p w:rsidR="00BE36C4" w:rsidRPr="004633AA" w:rsidRDefault="00BE36C4" w:rsidP="00BE36C4">
            <w:pPr>
              <w:jc w:val="center"/>
              <w:rPr>
                <w:rFonts w:cs="Arial"/>
                <w:b/>
                <w:color w:val="FFFFFF" w:themeColor="background1"/>
                <w:sz w:val="22"/>
                <w:szCs w:val="24"/>
              </w:rPr>
            </w:pPr>
            <w:r w:rsidRPr="004633AA">
              <w:rPr>
                <w:rFonts w:cs="Arial"/>
                <w:b/>
                <w:color w:val="FFFFFF" w:themeColor="background1"/>
                <w:sz w:val="22"/>
                <w:szCs w:val="24"/>
              </w:rPr>
              <w:t xml:space="preserve"> 3. Evaluación y mejora del sistema </w:t>
            </w:r>
          </w:p>
        </w:tc>
      </w:tr>
      <w:tr w:rsidR="00BE36C4" w:rsidTr="00BE36C4">
        <w:tc>
          <w:tcPr>
            <w:tcW w:w="6570" w:type="dxa"/>
            <w:vAlign w:val="center"/>
          </w:tcPr>
          <w:p w:rsidR="00BE36C4" w:rsidRPr="00A52B3E" w:rsidRDefault="00BE36C4" w:rsidP="00BE36C4">
            <w:pPr>
              <w:jc w:val="center"/>
              <w:rPr>
                <w:rFonts w:cs="Arial"/>
                <w:sz w:val="22"/>
                <w:szCs w:val="24"/>
              </w:rPr>
            </w:pPr>
            <w:r w:rsidRPr="00A52B3E">
              <w:rPr>
                <w:rFonts w:cs="Arial"/>
                <w:sz w:val="22"/>
                <w:szCs w:val="24"/>
              </w:rPr>
              <w:t>A. Detalle de oportunidades de mejora.</w:t>
            </w:r>
          </w:p>
        </w:tc>
      </w:tr>
      <w:tr w:rsidR="00BE36C4" w:rsidTr="00BE36C4">
        <w:tc>
          <w:tcPr>
            <w:tcW w:w="6570" w:type="dxa"/>
            <w:vAlign w:val="center"/>
          </w:tcPr>
          <w:p w:rsidR="00BE36C4" w:rsidRPr="00A52B3E" w:rsidRDefault="00BE36C4" w:rsidP="00BE36C4">
            <w:pPr>
              <w:jc w:val="center"/>
              <w:rPr>
                <w:rFonts w:cs="Arial"/>
                <w:sz w:val="22"/>
                <w:szCs w:val="24"/>
              </w:rPr>
            </w:pPr>
          </w:p>
        </w:tc>
      </w:tr>
      <w:tr w:rsidR="00BE36C4" w:rsidTr="00BE36C4">
        <w:tc>
          <w:tcPr>
            <w:tcW w:w="6570" w:type="dxa"/>
            <w:vAlign w:val="center"/>
          </w:tcPr>
          <w:p w:rsidR="00BE36C4" w:rsidRPr="00A52B3E" w:rsidRDefault="00BE36C4" w:rsidP="00BE36C4">
            <w:pPr>
              <w:jc w:val="center"/>
              <w:rPr>
                <w:rFonts w:cs="Arial"/>
                <w:sz w:val="22"/>
                <w:szCs w:val="24"/>
              </w:rPr>
            </w:pPr>
            <w:r w:rsidRPr="00A52B3E">
              <w:rPr>
                <w:rFonts w:cs="Arial"/>
                <w:sz w:val="22"/>
                <w:szCs w:val="24"/>
              </w:rPr>
              <w:t>B. Acciones correctivas recomendadas.</w:t>
            </w:r>
          </w:p>
        </w:tc>
      </w:tr>
      <w:tr w:rsidR="00BE36C4" w:rsidTr="00BE36C4">
        <w:tc>
          <w:tcPr>
            <w:tcW w:w="6570" w:type="dxa"/>
            <w:vAlign w:val="center"/>
          </w:tcPr>
          <w:p w:rsidR="00BE36C4" w:rsidRPr="00A52B3E" w:rsidRDefault="00BE36C4" w:rsidP="00BE36C4">
            <w:pPr>
              <w:jc w:val="center"/>
              <w:rPr>
                <w:rFonts w:cs="Arial"/>
                <w:sz w:val="22"/>
                <w:szCs w:val="24"/>
              </w:rPr>
            </w:pPr>
          </w:p>
        </w:tc>
      </w:tr>
    </w:tbl>
    <w:p w:rsidR="00BE36C4" w:rsidRDefault="00BE36C4"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715D3B" w:rsidRDefault="00715D3B" w:rsidP="002B2926">
      <w:pPr>
        <w:rPr>
          <w:rFonts w:cs="Arial"/>
          <w:szCs w:val="24"/>
        </w:rPr>
      </w:pPr>
    </w:p>
    <w:p w:rsidR="00F97338" w:rsidRDefault="00F97338">
      <w:pPr>
        <w:spacing w:after="0" w:line="240" w:lineRule="auto"/>
        <w:rPr>
          <w:rFonts w:cs="Arial"/>
          <w:szCs w:val="24"/>
        </w:rPr>
      </w:pPr>
    </w:p>
    <w:p w:rsidR="00715D3B" w:rsidRDefault="00715D3B">
      <w:pPr>
        <w:spacing w:after="0" w:line="240" w:lineRule="auto"/>
        <w:rPr>
          <w:rFonts w:cs="Arial"/>
          <w:szCs w:val="24"/>
        </w:rPr>
      </w:pPr>
    </w:p>
    <w:p w:rsidR="00715D3B" w:rsidRDefault="00715D3B">
      <w:pPr>
        <w:spacing w:after="0" w:line="240" w:lineRule="auto"/>
        <w:rPr>
          <w:rFonts w:cs="Arial"/>
          <w:szCs w:val="24"/>
        </w:rPr>
      </w:pPr>
    </w:p>
    <w:p w:rsidR="00715D3B" w:rsidRDefault="00715D3B">
      <w:pPr>
        <w:spacing w:after="0" w:line="240" w:lineRule="auto"/>
        <w:rPr>
          <w:rFonts w:cs="Arial"/>
          <w:szCs w:val="24"/>
        </w:rPr>
      </w:pPr>
    </w:p>
    <w:p w:rsidR="001F0E25" w:rsidRPr="001F0E25" w:rsidRDefault="001F0E25" w:rsidP="004F776E">
      <w:pPr>
        <w:pStyle w:val="Prrafodelista"/>
        <w:keepNext/>
        <w:numPr>
          <w:ilvl w:val="0"/>
          <w:numId w:val="13"/>
        </w:numPr>
        <w:spacing w:after="0" w:line="480" w:lineRule="auto"/>
        <w:jc w:val="both"/>
        <w:outlineLvl w:val="0"/>
        <w:rPr>
          <w:rFonts w:eastAsia="Times New Roman" w:cs="Arial"/>
          <w:b/>
          <w:bCs/>
          <w:vanish/>
          <w:kern w:val="32"/>
          <w:szCs w:val="24"/>
        </w:rPr>
      </w:pPr>
    </w:p>
    <w:p w:rsidR="001F0E25" w:rsidRPr="001F0E25" w:rsidRDefault="001F0E25" w:rsidP="004F776E">
      <w:pPr>
        <w:pStyle w:val="Prrafodelista"/>
        <w:keepNext/>
        <w:numPr>
          <w:ilvl w:val="0"/>
          <w:numId w:val="13"/>
        </w:numPr>
        <w:spacing w:after="0" w:line="480" w:lineRule="auto"/>
        <w:jc w:val="both"/>
        <w:outlineLvl w:val="0"/>
        <w:rPr>
          <w:rFonts w:eastAsia="Times New Roman" w:cs="Arial"/>
          <w:b/>
          <w:bCs/>
          <w:vanish/>
          <w:kern w:val="32"/>
          <w:szCs w:val="24"/>
        </w:rPr>
      </w:pPr>
    </w:p>
    <w:p w:rsidR="001F0E25" w:rsidRPr="001F0E25" w:rsidRDefault="001F0E25" w:rsidP="004F776E">
      <w:pPr>
        <w:pStyle w:val="Prrafodelista"/>
        <w:keepNext/>
        <w:numPr>
          <w:ilvl w:val="0"/>
          <w:numId w:val="13"/>
        </w:numPr>
        <w:spacing w:after="0" w:line="480" w:lineRule="auto"/>
        <w:jc w:val="both"/>
        <w:outlineLvl w:val="0"/>
        <w:rPr>
          <w:rFonts w:eastAsia="Times New Roman" w:cs="Arial"/>
          <w:b/>
          <w:bCs/>
          <w:vanish/>
          <w:kern w:val="32"/>
          <w:szCs w:val="24"/>
        </w:rPr>
      </w:pPr>
    </w:p>
    <w:p w:rsidR="001F0E25" w:rsidRPr="001F0E25" w:rsidRDefault="001F0E25" w:rsidP="004F776E">
      <w:pPr>
        <w:pStyle w:val="Prrafodelista"/>
        <w:keepNext/>
        <w:numPr>
          <w:ilvl w:val="0"/>
          <w:numId w:val="13"/>
        </w:numPr>
        <w:spacing w:after="0" w:line="480" w:lineRule="auto"/>
        <w:jc w:val="both"/>
        <w:outlineLvl w:val="0"/>
        <w:rPr>
          <w:rFonts w:eastAsia="Times New Roman" w:cs="Arial"/>
          <w:b/>
          <w:bCs/>
          <w:vanish/>
          <w:kern w:val="32"/>
          <w:szCs w:val="24"/>
        </w:rPr>
      </w:pPr>
    </w:p>
    <w:p w:rsidR="001F0E25" w:rsidRPr="001F0E25" w:rsidRDefault="001F0E25" w:rsidP="004F776E">
      <w:pPr>
        <w:pStyle w:val="Prrafodelista"/>
        <w:keepNext/>
        <w:numPr>
          <w:ilvl w:val="0"/>
          <w:numId w:val="13"/>
        </w:numPr>
        <w:spacing w:after="0" w:line="480" w:lineRule="auto"/>
        <w:jc w:val="both"/>
        <w:outlineLvl w:val="0"/>
        <w:rPr>
          <w:rFonts w:eastAsia="Times New Roman" w:cs="Arial"/>
          <w:b/>
          <w:bCs/>
          <w:vanish/>
          <w:kern w:val="32"/>
          <w:szCs w:val="24"/>
        </w:rPr>
      </w:pPr>
    </w:p>
    <w:p w:rsidR="001F0E25" w:rsidRPr="001F0E25" w:rsidRDefault="001F0E25" w:rsidP="004F776E">
      <w:pPr>
        <w:pStyle w:val="Prrafodelista"/>
        <w:keepNext/>
        <w:numPr>
          <w:ilvl w:val="1"/>
          <w:numId w:val="13"/>
        </w:numPr>
        <w:spacing w:after="0" w:line="480" w:lineRule="auto"/>
        <w:jc w:val="both"/>
        <w:outlineLvl w:val="0"/>
        <w:rPr>
          <w:rFonts w:eastAsia="Times New Roman" w:cs="Arial"/>
          <w:b/>
          <w:bCs/>
          <w:vanish/>
          <w:kern w:val="32"/>
          <w:szCs w:val="24"/>
        </w:rPr>
      </w:pPr>
    </w:p>
    <w:p w:rsidR="00BE36C4" w:rsidRPr="00E845AA" w:rsidRDefault="00BE36C4" w:rsidP="00BE36C4">
      <w:pPr>
        <w:pStyle w:val="Ttulo2"/>
        <w:numPr>
          <w:ilvl w:val="1"/>
          <w:numId w:val="45"/>
        </w:numPr>
        <w:tabs>
          <w:tab w:val="left" w:pos="993"/>
        </w:tabs>
        <w:spacing w:before="0" w:after="0" w:line="480" w:lineRule="auto"/>
        <w:ind w:left="994" w:hanging="634"/>
        <w:jc w:val="both"/>
        <w:rPr>
          <w:rFonts w:ascii="Arial" w:hAnsi="Arial"/>
          <w:i w:val="0"/>
          <w:sz w:val="24"/>
          <w:szCs w:val="24"/>
        </w:rPr>
      </w:pPr>
      <w:r>
        <w:rPr>
          <w:rFonts w:ascii="Arial" w:hAnsi="Arial"/>
          <w:i w:val="0"/>
          <w:sz w:val="24"/>
          <w:szCs w:val="24"/>
        </w:rPr>
        <w:t>Análisis de resultados</w:t>
      </w:r>
    </w:p>
    <w:p w:rsidR="00176BE7" w:rsidRPr="00176BE7" w:rsidRDefault="00176BE7" w:rsidP="00BE36C4">
      <w:pPr>
        <w:spacing w:after="0" w:line="240" w:lineRule="auto"/>
      </w:pPr>
    </w:p>
    <w:p w:rsidR="00BE36C4" w:rsidRPr="00BE36C4" w:rsidRDefault="00BE36C4" w:rsidP="00BE36C4">
      <w:pPr>
        <w:pStyle w:val="Prrafodelista"/>
        <w:keepNext/>
        <w:numPr>
          <w:ilvl w:val="0"/>
          <w:numId w:val="58"/>
        </w:numPr>
        <w:tabs>
          <w:tab w:val="left" w:pos="1701"/>
        </w:tabs>
        <w:spacing w:after="0" w:line="480" w:lineRule="auto"/>
        <w:contextualSpacing w:val="0"/>
        <w:outlineLvl w:val="2"/>
        <w:rPr>
          <w:rFonts w:eastAsia="Times New Roman" w:cs="Arial"/>
          <w:b/>
          <w:bCs/>
          <w:vanish/>
          <w:szCs w:val="28"/>
          <w:lang w:val="es-ES"/>
        </w:rPr>
      </w:pPr>
    </w:p>
    <w:p w:rsidR="00BE36C4" w:rsidRPr="00BE36C4" w:rsidRDefault="00BE36C4" w:rsidP="00BE36C4">
      <w:pPr>
        <w:pStyle w:val="Prrafodelista"/>
        <w:keepNext/>
        <w:numPr>
          <w:ilvl w:val="0"/>
          <w:numId w:val="58"/>
        </w:numPr>
        <w:tabs>
          <w:tab w:val="left" w:pos="1701"/>
        </w:tabs>
        <w:spacing w:after="0" w:line="480" w:lineRule="auto"/>
        <w:contextualSpacing w:val="0"/>
        <w:outlineLvl w:val="2"/>
        <w:rPr>
          <w:rFonts w:eastAsia="Times New Roman" w:cs="Arial"/>
          <w:b/>
          <w:bCs/>
          <w:vanish/>
          <w:szCs w:val="28"/>
          <w:lang w:val="es-ES"/>
        </w:rPr>
      </w:pPr>
    </w:p>
    <w:p w:rsidR="00BE36C4" w:rsidRPr="00BE36C4" w:rsidRDefault="00BE36C4" w:rsidP="00BE36C4">
      <w:pPr>
        <w:pStyle w:val="Prrafodelista"/>
        <w:keepNext/>
        <w:numPr>
          <w:ilvl w:val="1"/>
          <w:numId w:val="58"/>
        </w:numPr>
        <w:tabs>
          <w:tab w:val="left" w:pos="1701"/>
        </w:tabs>
        <w:spacing w:after="0" w:line="480" w:lineRule="auto"/>
        <w:contextualSpacing w:val="0"/>
        <w:outlineLvl w:val="2"/>
        <w:rPr>
          <w:rFonts w:eastAsia="Times New Roman" w:cs="Arial"/>
          <w:b/>
          <w:bCs/>
          <w:vanish/>
          <w:szCs w:val="28"/>
          <w:lang w:val="es-ES"/>
        </w:rPr>
      </w:pPr>
    </w:p>
    <w:p w:rsidR="00BE36C4" w:rsidRPr="00BE36C4" w:rsidRDefault="00BE36C4" w:rsidP="00BE36C4">
      <w:pPr>
        <w:pStyle w:val="Prrafodelista"/>
        <w:keepNext/>
        <w:numPr>
          <w:ilvl w:val="1"/>
          <w:numId w:val="58"/>
        </w:numPr>
        <w:tabs>
          <w:tab w:val="left" w:pos="1701"/>
        </w:tabs>
        <w:spacing w:after="0" w:line="480" w:lineRule="auto"/>
        <w:contextualSpacing w:val="0"/>
        <w:outlineLvl w:val="2"/>
        <w:rPr>
          <w:rFonts w:eastAsia="Times New Roman" w:cs="Arial"/>
          <w:b/>
          <w:bCs/>
          <w:vanish/>
          <w:szCs w:val="28"/>
          <w:lang w:val="es-ES"/>
        </w:rPr>
      </w:pPr>
    </w:p>
    <w:p w:rsidR="00BE36C4" w:rsidRPr="00A04E30" w:rsidRDefault="00BE36C4" w:rsidP="00BE36C4">
      <w:pPr>
        <w:keepNext/>
        <w:numPr>
          <w:ilvl w:val="2"/>
          <w:numId w:val="58"/>
        </w:numPr>
        <w:tabs>
          <w:tab w:val="left" w:pos="1701"/>
        </w:tabs>
        <w:spacing w:after="0" w:line="480" w:lineRule="auto"/>
        <w:ind w:left="1714"/>
        <w:outlineLvl w:val="2"/>
        <w:rPr>
          <w:rFonts w:eastAsia="Times New Roman" w:cs="Arial"/>
          <w:b/>
          <w:bCs/>
          <w:szCs w:val="28"/>
          <w:lang w:val="es-ES"/>
        </w:rPr>
      </w:pPr>
      <w:r>
        <w:rPr>
          <w:rFonts w:eastAsia="Times New Roman" w:cs="Arial"/>
          <w:b/>
          <w:bCs/>
          <w:szCs w:val="28"/>
          <w:lang w:val="es-ES"/>
        </w:rPr>
        <w:t>Análisis de los resultados obtenidos</w:t>
      </w:r>
    </w:p>
    <w:p w:rsidR="003E4FA7" w:rsidRDefault="003E4FA7" w:rsidP="00AF61F2">
      <w:pPr>
        <w:spacing w:after="0" w:line="480" w:lineRule="auto"/>
        <w:ind w:left="1710"/>
        <w:jc w:val="both"/>
      </w:pPr>
      <w:r>
        <w:t>A continuación se presenta el análisis de resultados de los indicadores claves mostrando la situación anterior y luego de la implantación del sistema de gestión de control.</w:t>
      </w:r>
    </w:p>
    <w:p w:rsidR="00715D3B" w:rsidRDefault="00715D3B" w:rsidP="003E4FA7">
      <w:pPr>
        <w:spacing w:after="0" w:line="480" w:lineRule="auto"/>
        <w:ind w:left="1800"/>
        <w:jc w:val="both"/>
      </w:pPr>
    </w:p>
    <w:tbl>
      <w:tblPr>
        <w:tblW w:w="6930" w:type="dxa"/>
        <w:tblInd w:w="1420" w:type="dxa"/>
        <w:tblLayout w:type="fixed"/>
        <w:tblCellMar>
          <w:left w:w="70" w:type="dxa"/>
          <w:right w:w="70" w:type="dxa"/>
        </w:tblCellMar>
        <w:tblLook w:val="04A0"/>
      </w:tblPr>
      <w:tblGrid>
        <w:gridCol w:w="2050"/>
        <w:gridCol w:w="1820"/>
        <w:gridCol w:w="1890"/>
        <w:gridCol w:w="1170"/>
      </w:tblGrid>
      <w:tr w:rsidR="00960299" w:rsidRPr="00AE04BF" w:rsidTr="00AF61F2">
        <w:trPr>
          <w:trHeight w:val="466"/>
        </w:trPr>
        <w:tc>
          <w:tcPr>
            <w:tcW w:w="205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083977" w:rsidRDefault="00083977" w:rsidP="00AE04BF">
            <w:pPr>
              <w:spacing w:after="0" w:line="240" w:lineRule="auto"/>
              <w:jc w:val="center"/>
              <w:rPr>
                <w:rFonts w:eastAsia="Times New Roman" w:cs="Arial"/>
                <w:b/>
                <w:bCs/>
                <w:color w:val="FFFFFF" w:themeColor="background1"/>
                <w:sz w:val="18"/>
                <w:szCs w:val="18"/>
                <w:lang w:eastAsia="es-EC"/>
              </w:rPr>
            </w:pPr>
            <w:r>
              <w:rPr>
                <w:rFonts w:eastAsia="Times New Roman" w:cs="Arial"/>
                <w:b/>
                <w:bCs/>
                <w:color w:val="FFFFFF" w:themeColor="background1"/>
                <w:sz w:val="18"/>
                <w:szCs w:val="18"/>
                <w:lang w:eastAsia="es-EC"/>
              </w:rPr>
              <w:lastRenderedPageBreak/>
              <w:t>OBJETIVOS</w:t>
            </w:r>
          </w:p>
          <w:p w:rsidR="00AE04BF" w:rsidRPr="00960299" w:rsidRDefault="00960299" w:rsidP="00AE04BF">
            <w:pPr>
              <w:spacing w:after="0" w:line="240" w:lineRule="auto"/>
              <w:jc w:val="center"/>
              <w:rPr>
                <w:rFonts w:eastAsia="Times New Roman" w:cs="Arial"/>
                <w:b/>
                <w:bCs/>
                <w:color w:val="FFFFFF" w:themeColor="background1"/>
                <w:sz w:val="18"/>
                <w:szCs w:val="18"/>
                <w:lang w:eastAsia="es-EC"/>
              </w:rPr>
            </w:pPr>
            <w:r w:rsidRPr="00960299">
              <w:rPr>
                <w:rFonts w:eastAsia="Times New Roman" w:cs="Arial"/>
                <w:b/>
                <w:bCs/>
                <w:color w:val="FFFFFF" w:themeColor="background1"/>
                <w:sz w:val="18"/>
                <w:szCs w:val="18"/>
                <w:lang w:eastAsia="es-EC"/>
              </w:rPr>
              <w:t>ORGANIZACIONAL</w:t>
            </w:r>
            <w:r w:rsidR="007C08B2">
              <w:rPr>
                <w:rFonts w:eastAsia="Times New Roman" w:cs="Arial"/>
                <w:b/>
                <w:bCs/>
                <w:color w:val="FFFFFF" w:themeColor="background1"/>
                <w:sz w:val="18"/>
                <w:szCs w:val="18"/>
                <w:lang w:eastAsia="es-EC"/>
              </w:rPr>
              <w:t>ES</w:t>
            </w:r>
          </w:p>
        </w:tc>
        <w:tc>
          <w:tcPr>
            <w:tcW w:w="182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AE04BF" w:rsidRPr="00960299" w:rsidRDefault="00960299" w:rsidP="00AE04BF">
            <w:pPr>
              <w:spacing w:after="0" w:line="240" w:lineRule="auto"/>
              <w:jc w:val="center"/>
              <w:rPr>
                <w:rFonts w:eastAsia="Times New Roman" w:cs="Arial"/>
                <w:b/>
                <w:bCs/>
                <w:color w:val="FFFFFF" w:themeColor="background1"/>
                <w:sz w:val="18"/>
                <w:szCs w:val="18"/>
                <w:lang w:eastAsia="es-EC"/>
              </w:rPr>
            </w:pPr>
            <w:r w:rsidRPr="00960299">
              <w:rPr>
                <w:rFonts w:eastAsia="Times New Roman" w:cs="Arial"/>
                <w:b/>
                <w:bCs/>
                <w:color w:val="FFFFFF" w:themeColor="background1"/>
                <w:sz w:val="18"/>
                <w:szCs w:val="18"/>
                <w:lang w:eastAsia="es-EC"/>
              </w:rPr>
              <w:t>JULIO 2010</w:t>
            </w:r>
          </w:p>
        </w:tc>
        <w:tc>
          <w:tcPr>
            <w:tcW w:w="189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AE04BF" w:rsidRPr="00960299" w:rsidRDefault="00960299" w:rsidP="00AE04BF">
            <w:pPr>
              <w:spacing w:after="0" w:line="240" w:lineRule="auto"/>
              <w:jc w:val="center"/>
              <w:rPr>
                <w:rFonts w:eastAsia="Times New Roman" w:cs="Arial"/>
                <w:b/>
                <w:bCs/>
                <w:color w:val="FFFFFF" w:themeColor="background1"/>
                <w:sz w:val="18"/>
                <w:szCs w:val="18"/>
                <w:lang w:eastAsia="es-EC"/>
              </w:rPr>
            </w:pPr>
            <w:r w:rsidRPr="00960299">
              <w:rPr>
                <w:rFonts w:eastAsia="Times New Roman" w:cs="Arial"/>
                <w:b/>
                <w:bCs/>
                <w:color w:val="FFFFFF" w:themeColor="background1"/>
                <w:sz w:val="18"/>
                <w:szCs w:val="18"/>
                <w:lang w:eastAsia="es-EC"/>
              </w:rPr>
              <w:t>OCTUBRE 2010</w:t>
            </w:r>
          </w:p>
        </w:tc>
        <w:tc>
          <w:tcPr>
            <w:tcW w:w="117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AE04BF" w:rsidRPr="00960299" w:rsidRDefault="00960299" w:rsidP="00AE04BF">
            <w:pPr>
              <w:spacing w:after="0" w:line="240" w:lineRule="auto"/>
              <w:jc w:val="center"/>
              <w:rPr>
                <w:rFonts w:eastAsia="Times New Roman" w:cs="Arial"/>
                <w:b/>
                <w:bCs/>
                <w:color w:val="FFFFFF" w:themeColor="background1"/>
                <w:sz w:val="18"/>
                <w:szCs w:val="20"/>
                <w:lang w:eastAsia="es-EC"/>
              </w:rPr>
            </w:pPr>
            <w:r w:rsidRPr="00960299">
              <w:rPr>
                <w:rFonts w:eastAsia="Times New Roman" w:cs="Arial"/>
                <w:b/>
                <w:bCs/>
                <w:color w:val="FFFFFF" w:themeColor="background1"/>
                <w:sz w:val="18"/>
                <w:szCs w:val="20"/>
                <w:lang w:eastAsia="es-EC"/>
              </w:rPr>
              <w:t>INICIATIVA APLICADA</w:t>
            </w:r>
          </w:p>
        </w:tc>
      </w:tr>
      <w:tr w:rsidR="00083977" w:rsidRPr="002E39F0" w:rsidTr="00AF61F2">
        <w:trPr>
          <w:trHeight w:val="1255"/>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AE04BF" w:rsidRPr="002E39F0" w:rsidRDefault="00AE04BF" w:rsidP="00AE04BF">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Mantener el incremento volumen de ventas en un 20% con respecto al año anterior al finalizar 2011.</w:t>
            </w:r>
          </w:p>
        </w:tc>
        <w:tc>
          <w:tcPr>
            <w:tcW w:w="1820" w:type="dxa"/>
            <w:tcBorders>
              <w:top w:val="nil"/>
              <w:left w:val="nil"/>
              <w:bottom w:val="single" w:sz="4" w:space="0" w:color="auto"/>
              <w:right w:val="single" w:sz="4" w:space="0" w:color="auto"/>
            </w:tcBorders>
            <w:shd w:val="clear" w:color="auto" w:fill="auto"/>
            <w:vAlign w:val="center"/>
            <w:hideMark/>
          </w:tcPr>
          <w:p w:rsidR="00AE04BF" w:rsidRPr="002E39F0" w:rsidRDefault="00AE04BF" w:rsidP="00A22560">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 xml:space="preserve">Se evidencia que </w:t>
            </w:r>
            <w:r w:rsidR="007C08B2">
              <w:rPr>
                <w:rFonts w:eastAsia="Times New Roman" w:cs="Arial"/>
                <w:color w:val="000000"/>
                <w:sz w:val="18"/>
                <w:szCs w:val="18"/>
                <w:lang w:eastAsia="es-EC"/>
              </w:rPr>
              <w:t>se despacha</w:t>
            </w:r>
            <w:r w:rsidRPr="002E39F0">
              <w:rPr>
                <w:rFonts w:eastAsia="Times New Roman" w:cs="Arial"/>
                <w:color w:val="000000"/>
                <w:sz w:val="18"/>
                <w:szCs w:val="18"/>
                <w:lang w:eastAsia="es-EC"/>
              </w:rPr>
              <w:t xml:space="preserve"> 55,360 </w:t>
            </w:r>
            <w:r w:rsidR="007C08B2">
              <w:rPr>
                <w:rFonts w:eastAsia="Times New Roman" w:cs="Arial"/>
                <w:color w:val="000000"/>
                <w:sz w:val="18"/>
                <w:szCs w:val="18"/>
                <w:lang w:eastAsia="es-EC"/>
              </w:rPr>
              <w:t>plantas, es decir, aumenta</w:t>
            </w:r>
            <w:r w:rsidR="00A22560" w:rsidRPr="002E39F0">
              <w:rPr>
                <w:rFonts w:eastAsia="Times New Roman" w:cs="Arial"/>
                <w:color w:val="000000"/>
                <w:sz w:val="18"/>
                <w:szCs w:val="18"/>
                <w:lang w:eastAsia="es-EC"/>
              </w:rPr>
              <w:t xml:space="preserve"> en un 37</w:t>
            </w:r>
            <w:r w:rsidRPr="002E39F0">
              <w:rPr>
                <w:rFonts w:eastAsia="Times New Roman" w:cs="Arial"/>
                <w:color w:val="000000"/>
                <w:sz w:val="18"/>
                <w:szCs w:val="18"/>
                <w:lang w:eastAsia="es-EC"/>
              </w:rPr>
              <w:t>% con respecto a julio 2009</w:t>
            </w:r>
          </w:p>
        </w:tc>
        <w:tc>
          <w:tcPr>
            <w:tcW w:w="1890" w:type="dxa"/>
            <w:tcBorders>
              <w:top w:val="nil"/>
              <w:left w:val="nil"/>
              <w:bottom w:val="single" w:sz="4" w:space="0" w:color="auto"/>
              <w:right w:val="single" w:sz="4" w:space="0" w:color="auto"/>
            </w:tcBorders>
            <w:shd w:val="clear" w:color="auto" w:fill="auto"/>
            <w:vAlign w:val="center"/>
            <w:hideMark/>
          </w:tcPr>
          <w:p w:rsidR="00AE04BF" w:rsidRPr="002E39F0" w:rsidRDefault="00AE04BF" w:rsidP="00A22560">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 xml:space="preserve">Se evidencia que </w:t>
            </w:r>
            <w:r w:rsidR="007C08B2">
              <w:rPr>
                <w:rFonts w:eastAsia="Times New Roman" w:cs="Arial"/>
                <w:color w:val="000000"/>
                <w:sz w:val="18"/>
                <w:szCs w:val="18"/>
                <w:lang w:eastAsia="es-EC"/>
              </w:rPr>
              <w:t xml:space="preserve">se despacha </w:t>
            </w:r>
            <w:r w:rsidRPr="002E39F0">
              <w:rPr>
                <w:rFonts w:eastAsia="Times New Roman" w:cs="Arial"/>
                <w:color w:val="000000"/>
                <w:sz w:val="18"/>
                <w:szCs w:val="18"/>
                <w:lang w:eastAsia="es-EC"/>
              </w:rPr>
              <w:t xml:space="preserve"> </w:t>
            </w:r>
            <w:r w:rsidR="00A22560" w:rsidRPr="002E39F0">
              <w:rPr>
                <w:rFonts w:eastAsia="Times New Roman" w:cs="Arial"/>
                <w:color w:val="000000"/>
                <w:sz w:val="18"/>
                <w:szCs w:val="18"/>
                <w:lang w:eastAsia="es-EC"/>
              </w:rPr>
              <w:t>91</w:t>
            </w:r>
            <w:r w:rsidRPr="002E39F0">
              <w:rPr>
                <w:rFonts w:eastAsia="Times New Roman" w:cs="Arial"/>
                <w:color w:val="000000"/>
                <w:sz w:val="18"/>
                <w:szCs w:val="18"/>
                <w:lang w:eastAsia="es-EC"/>
              </w:rPr>
              <w:t>,</w:t>
            </w:r>
            <w:r w:rsidR="00A22560" w:rsidRPr="002E39F0">
              <w:rPr>
                <w:rFonts w:eastAsia="Times New Roman" w:cs="Arial"/>
                <w:color w:val="000000"/>
                <w:sz w:val="18"/>
                <w:szCs w:val="18"/>
                <w:lang w:eastAsia="es-EC"/>
              </w:rPr>
              <w:t>516</w:t>
            </w:r>
            <w:r w:rsidRPr="002E39F0">
              <w:rPr>
                <w:rFonts w:eastAsia="Times New Roman" w:cs="Arial"/>
                <w:color w:val="000000"/>
                <w:sz w:val="18"/>
                <w:szCs w:val="18"/>
                <w:lang w:eastAsia="es-EC"/>
              </w:rPr>
              <w:t xml:space="preserve"> plantas, es decir, hubo un incremento del </w:t>
            </w:r>
            <w:r w:rsidR="00A22560" w:rsidRPr="002E39F0">
              <w:rPr>
                <w:rFonts w:eastAsia="Times New Roman" w:cs="Arial"/>
                <w:color w:val="000000"/>
                <w:sz w:val="18"/>
                <w:szCs w:val="18"/>
                <w:lang w:eastAsia="es-EC"/>
              </w:rPr>
              <w:t>87</w:t>
            </w:r>
            <w:r w:rsidRPr="002E39F0">
              <w:rPr>
                <w:rFonts w:eastAsia="Times New Roman" w:cs="Arial"/>
                <w:color w:val="000000"/>
                <w:sz w:val="18"/>
                <w:szCs w:val="18"/>
                <w:lang w:eastAsia="es-EC"/>
              </w:rPr>
              <w:t>% con respecto a octubre 2009</w:t>
            </w:r>
          </w:p>
        </w:tc>
        <w:tc>
          <w:tcPr>
            <w:tcW w:w="1170" w:type="dxa"/>
            <w:tcBorders>
              <w:top w:val="nil"/>
              <w:left w:val="nil"/>
              <w:bottom w:val="single" w:sz="4" w:space="0" w:color="auto"/>
              <w:right w:val="single" w:sz="4" w:space="0" w:color="auto"/>
            </w:tcBorders>
            <w:shd w:val="clear" w:color="auto" w:fill="auto"/>
            <w:vAlign w:val="center"/>
            <w:hideMark/>
          </w:tcPr>
          <w:p w:rsidR="00AE04BF" w:rsidRPr="002E39F0" w:rsidRDefault="00AE04BF" w:rsidP="00AE04BF">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Programa Free</w:t>
            </w:r>
            <w:r w:rsidR="003E4FA7" w:rsidRPr="002E39F0">
              <w:rPr>
                <w:rFonts w:eastAsia="Times New Roman" w:cs="Arial"/>
                <w:color w:val="000000"/>
                <w:sz w:val="18"/>
                <w:szCs w:val="18"/>
                <w:lang w:eastAsia="es-EC"/>
              </w:rPr>
              <w:t xml:space="preserve"> </w:t>
            </w:r>
            <w:r w:rsidRPr="002E39F0">
              <w:rPr>
                <w:rFonts w:eastAsia="Times New Roman" w:cs="Arial"/>
                <w:color w:val="000000"/>
                <w:sz w:val="18"/>
                <w:szCs w:val="18"/>
                <w:lang w:eastAsia="es-EC"/>
              </w:rPr>
              <w:t>lance</w:t>
            </w:r>
          </w:p>
        </w:tc>
      </w:tr>
      <w:tr w:rsidR="00083977" w:rsidRPr="002E39F0" w:rsidTr="00AF61F2">
        <w:trPr>
          <w:trHeight w:val="670"/>
        </w:trPr>
        <w:tc>
          <w:tcPr>
            <w:tcW w:w="2050" w:type="dxa"/>
            <w:tcBorders>
              <w:top w:val="nil"/>
              <w:left w:val="single" w:sz="4" w:space="0" w:color="auto"/>
              <w:bottom w:val="single" w:sz="4" w:space="0" w:color="auto"/>
              <w:right w:val="single" w:sz="4" w:space="0" w:color="auto"/>
            </w:tcBorders>
            <w:shd w:val="clear" w:color="auto" w:fill="auto"/>
            <w:vAlign w:val="center"/>
            <w:hideMark/>
          </w:tcPr>
          <w:p w:rsidR="00AE04BF" w:rsidRPr="002E39F0" w:rsidRDefault="00AE04BF" w:rsidP="00CA1163">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Reducir costo unitario de mano de obra a $ 0.</w:t>
            </w:r>
            <w:r w:rsidR="00CA1163" w:rsidRPr="002E39F0">
              <w:rPr>
                <w:rFonts w:eastAsia="Times New Roman" w:cs="Arial"/>
                <w:color w:val="000000"/>
                <w:sz w:val="18"/>
                <w:szCs w:val="18"/>
                <w:lang w:eastAsia="es-EC"/>
              </w:rPr>
              <w:t>10</w:t>
            </w:r>
          </w:p>
        </w:tc>
        <w:tc>
          <w:tcPr>
            <w:tcW w:w="1820" w:type="dxa"/>
            <w:tcBorders>
              <w:top w:val="nil"/>
              <w:left w:val="nil"/>
              <w:bottom w:val="single" w:sz="4" w:space="0" w:color="auto"/>
              <w:right w:val="single" w:sz="4" w:space="0" w:color="auto"/>
            </w:tcBorders>
            <w:shd w:val="clear" w:color="auto" w:fill="auto"/>
            <w:vAlign w:val="center"/>
            <w:hideMark/>
          </w:tcPr>
          <w:p w:rsidR="00AE04BF" w:rsidRPr="002E39F0" w:rsidRDefault="00AE04BF" w:rsidP="00A22560">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 xml:space="preserve">Se evidencia que este costo </w:t>
            </w:r>
            <w:r w:rsidR="007C08B2">
              <w:rPr>
                <w:rFonts w:eastAsia="Times New Roman" w:cs="Arial"/>
                <w:color w:val="000000"/>
                <w:sz w:val="18"/>
                <w:szCs w:val="18"/>
                <w:lang w:eastAsia="es-EC"/>
              </w:rPr>
              <w:t>unitario es</w:t>
            </w:r>
            <w:r w:rsidR="00A22560" w:rsidRPr="002E39F0">
              <w:rPr>
                <w:rFonts w:eastAsia="Times New Roman" w:cs="Arial"/>
                <w:color w:val="000000"/>
                <w:sz w:val="18"/>
                <w:szCs w:val="18"/>
                <w:lang w:eastAsia="es-EC"/>
              </w:rPr>
              <w:t xml:space="preserve"> de $ 0.10.</w:t>
            </w:r>
          </w:p>
        </w:tc>
        <w:tc>
          <w:tcPr>
            <w:tcW w:w="1890" w:type="dxa"/>
            <w:tcBorders>
              <w:top w:val="nil"/>
              <w:left w:val="nil"/>
              <w:bottom w:val="single" w:sz="4" w:space="0" w:color="auto"/>
              <w:right w:val="single" w:sz="4" w:space="0" w:color="auto"/>
            </w:tcBorders>
            <w:shd w:val="clear" w:color="auto" w:fill="auto"/>
            <w:vAlign w:val="center"/>
            <w:hideMark/>
          </w:tcPr>
          <w:p w:rsidR="00AE04BF" w:rsidRPr="002E39F0" w:rsidRDefault="00AE04BF" w:rsidP="00A22560">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 xml:space="preserve">Se evidencia que este costo </w:t>
            </w:r>
            <w:r w:rsidR="007C08B2">
              <w:rPr>
                <w:rFonts w:eastAsia="Times New Roman" w:cs="Arial"/>
                <w:color w:val="000000"/>
                <w:sz w:val="18"/>
                <w:szCs w:val="18"/>
                <w:lang w:eastAsia="es-EC"/>
              </w:rPr>
              <w:t>se reduce</w:t>
            </w:r>
            <w:r w:rsidR="00A22560" w:rsidRPr="002E39F0">
              <w:rPr>
                <w:rFonts w:eastAsia="Times New Roman" w:cs="Arial"/>
                <w:color w:val="000000"/>
                <w:sz w:val="18"/>
                <w:szCs w:val="18"/>
                <w:lang w:eastAsia="es-EC"/>
              </w:rPr>
              <w:t xml:space="preserve"> a $0.06.</w:t>
            </w:r>
          </w:p>
        </w:tc>
        <w:tc>
          <w:tcPr>
            <w:tcW w:w="1170" w:type="dxa"/>
            <w:tcBorders>
              <w:top w:val="nil"/>
              <w:left w:val="nil"/>
              <w:bottom w:val="single" w:sz="4" w:space="0" w:color="auto"/>
              <w:right w:val="single" w:sz="4" w:space="0" w:color="auto"/>
            </w:tcBorders>
            <w:shd w:val="clear" w:color="auto" w:fill="auto"/>
            <w:vAlign w:val="center"/>
            <w:hideMark/>
          </w:tcPr>
          <w:p w:rsidR="00AE04BF" w:rsidRPr="002E39F0" w:rsidRDefault="00AE04BF" w:rsidP="00CA1791">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 xml:space="preserve">Sistema planificación de labores </w:t>
            </w:r>
          </w:p>
        </w:tc>
      </w:tr>
      <w:tr w:rsidR="00083977" w:rsidRPr="002E39F0" w:rsidTr="00AF61F2">
        <w:trPr>
          <w:trHeight w:val="1078"/>
        </w:trPr>
        <w:tc>
          <w:tcPr>
            <w:tcW w:w="2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4BF" w:rsidRPr="002E39F0" w:rsidRDefault="00AE04BF" w:rsidP="00AE04BF">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Lograr el 100% de los clientes tenga atención posventas.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4BF" w:rsidRPr="002E39F0" w:rsidRDefault="00AE04BF" w:rsidP="00960299">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 xml:space="preserve">Se evidencia que el 33% </w:t>
            </w:r>
            <w:r w:rsidR="00960299" w:rsidRPr="002E39F0">
              <w:rPr>
                <w:rFonts w:eastAsia="Times New Roman" w:cs="Arial"/>
                <w:color w:val="000000"/>
                <w:sz w:val="18"/>
                <w:szCs w:val="18"/>
                <w:lang w:eastAsia="es-EC"/>
              </w:rPr>
              <w:t xml:space="preserve">clientes </w:t>
            </w:r>
            <w:r w:rsidR="007C08B2">
              <w:rPr>
                <w:rFonts w:eastAsia="Times New Roman" w:cs="Arial"/>
                <w:color w:val="000000"/>
                <w:sz w:val="18"/>
                <w:szCs w:val="18"/>
                <w:lang w:eastAsia="es-EC"/>
              </w:rPr>
              <w:t xml:space="preserve"> tiene</w:t>
            </w:r>
            <w:r w:rsidRPr="002E39F0">
              <w:rPr>
                <w:rFonts w:eastAsia="Times New Roman" w:cs="Arial"/>
                <w:color w:val="000000"/>
                <w:sz w:val="18"/>
                <w:szCs w:val="18"/>
                <w:lang w:eastAsia="es-EC"/>
              </w:rPr>
              <w:t>n atención postventa, es decir 2 de 6 clientes totales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4BF" w:rsidRPr="002E39F0" w:rsidRDefault="00AE04BF" w:rsidP="007C08B2">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 xml:space="preserve">Se evidencia que el100% </w:t>
            </w:r>
            <w:r w:rsidR="00960299" w:rsidRPr="002E39F0">
              <w:rPr>
                <w:rFonts w:eastAsia="Times New Roman" w:cs="Arial"/>
                <w:color w:val="000000"/>
                <w:sz w:val="18"/>
                <w:szCs w:val="18"/>
                <w:lang w:eastAsia="es-EC"/>
              </w:rPr>
              <w:t>de los clientes</w:t>
            </w:r>
            <w:r w:rsidRPr="002E39F0">
              <w:rPr>
                <w:rFonts w:eastAsia="Times New Roman" w:cs="Arial"/>
                <w:color w:val="000000"/>
                <w:sz w:val="18"/>
                <w:szCs w:val="18"/>
                <w:lang w:eastAsia="es-EC"/>
              </w:rPr>
              <w:t xml:space="preserve"> t</w:t>
            </w:r>
            <w:r w:rsidR="007C08B2">
              <w:rPr>
                <w:rFonts w:eastAsia="Times New Roman" w:cs="Arial"/>
                <w:color w:val="000000"/>
                <w:sz w:val="18"/>
                <w:szCs w:val="18"/>
                <w:lang w:eastAsia="es-EC"/>
              </w:rPr>
              <w:t>iene</w:t>
            </w:r>
            <w:r w:rsidRPr="002E39F0">
              <w:rPr>
                <w:rFonts w:eastAsia="Times New Roman" w:cs="Arial"/>
                <w:color w:val="000000"/>
                <w:sz w:val="18"/>
                <w:szCs w:val="18"/>
                <w:lang w:eastAsia="es-EC"/>
              </w:rPr>
              <w:t>n atención postventa, es decir 5 de 5 clientes totales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4BF" w:rsidRPr="002E39F0" w:rsidRDefault="00AE04BF" w:rsidP="00AE04BF">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Programa de visita Postventa</w:t>
            </w:r>
          </w:p>
        </w:tc>
      </w:tr>
    </w:tbl>
    <w:p w:rsidR="00176BE7" w:rsidRPr="002E39F0" w:rsidRDefault="00176BE7" w:rsidP="00176BE7">
      <w:pPr>
        <w:ind w:left="1800"/>
        <w:rPr>
          <w:sz w:val="18"/>
          <w:szCs w:val="18"/>
        </w:rPr>
      </w:pPr>
    </w:p>
    <w:p w:rsidR="00CA1791" w:rsidRPr="002E39F0" w:rsidRDefault="00CA1791" w:rsidP="00176BE7">
      <w:pPr>
        <w:ind w:left="1800"/>
        <w:rPr>
          <w:sz w:val="18"/>
          <w:szCs w:val="18"/>
        </w:rPr>
      </w:pPr>
    </w:p>
    <w:tbl>
      <w:tblPr>
        <w:tblW w:w="6930" w:type="dxa"/>
        <w:tblInd w:w="1420" w:type="dxa"/>
        <w:tblLayout w:type="fixed"/>
        <w:tblCellMar>
          <w:left w:w="70" w:type="dxa"/>
          <w:right w:w="70" w:type="dxa"/>
        </w:tblCellMar>
        <w:tblLook w:val="04A0"/>
      </w:tblPr>
      <w:tblGrid>
        <w:gridCol w:w="2070"/>
        <w:gridCol w:w="1800"/>
        <w:gridCol w:w="1890"/>
        <w:gridCol w:w="1170"/>
      </w:tblGrid>
      <w:tr w:rsidR="00083977" w:rsidRPr="002E39F0" w:rsidTr="00AF61F2">
        <w:trPr>
          <w:trHeight w:val="466"/>
        </w:trPr>
        <w:tc>
          <w:tcPr>
            <w:tcW w:w="2070"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083977" w:rsidRPr="002E39F0" w:rsidRDefault="00083977" w:rsidP="007610C3">
            <w:pPr>
              <w:spacing w:after="0" w:line="240" w:lineRule="auto"/>
              <w:jc w:val="center"/>
              <w:rPr>
                <w:rFonts w:eastAsia="Times New Roman" w:cs="Arial"/>
                <w:b/>
                <w:bCs/>
                <w:color w:val="FFFFFF" w:themeColor="background1"/>
                <w:sz w:val="18"/>
                <w:szCs w:val="18"/>
                <w:lang w:eastAsia="es-EC"/>
              </w:rPr>
            </w:pPr>
            <w:r w:rsidRPr="002E39F0">
              <w:rPr>
                <w:rFonts w:eastAsia="Times New Roman" w:cs="Arial"/>
                <w:b/>
                <w:bCs/>
                <w:color w:val="FFFFFF" w:themeColor="background1"/>
                <w:sz w:val="18"/>
                <w:szCs w:val="18"/>
                <w:lang w:eastAsia="es-EC"/>
              </w:rPr>
              <w:t>OBJETIVOS</w:t>
            </w:r>
          </w:p>
          <w:p w:rsidR="00083977" w:rsidRPr="002E39F0" w:rsidRDefault="00083977" w:rsidP="00AF61F2">
            <w:pPr>
              <w:spacing w:after="0" w:line="240" w:lineRule="auto"/>
              <w:jc w:val="center"/>
              <w:rPr>
                <w:rFonts w:eastAsia="Times New Roman" w:cs="Arial"/>
                <w:b/>
                <w:bCs/>
                <w:color w:val="FFFFFF" w:themeColor="background1"/>
                <w:sz w:val="18"/>
                <w:szCs w:val="18"/>
                <w:lang w:eastAsia="es-EC"/>
              </w:rPr>
            </w:pPr>
            <w:r w:rsidRPr="002E39F0">
              <w:rPr>
                <w:rFonts w:eastAsia="Times New Roman" w:cs="Arial"/>
                <w:b/>
                <w:bCs/>
                <w:color w:val="FFFFFF" w:themeColor="background1"/>
                <w:sz w:val="18"/>
                <w:szCs w:val="18"/>
                <w:lang w:eastAsia="es-EC"/>
              </w:rPr>
              <w:t xml:space="preserve">PRODUCCIÓN </w:t>
            </w:r>
          </w:p>
        </w:tc>
        <w:tc>
          <w:tcPr>
            <w:tcW w:w="180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083977" w:rsidRPr="002E39F0" w:rsidRDefault="00083977" w:rsidP="007610C3">
            <w:pPr>
              <w:spacing w:after="0" w:line="240" w:lineRule="auto"/>
              <w:jc w:val="center"/>
              <w:rPr>
                <w:rFonts w:eastAsia="Times New Roman" w:cs="Arial"/>
                <w:b/>
                <w:bCs/>
                <w:color w:val="FFFFFF" w:themeColor="background1"/>
                <w:sz w:val="18"/>
                <w:szCs w:val="18"/>
                <w:lang w:eastAsia="es-EC"/>
              </w:rPr>
            </w:pPr>
            <w:r w:rsidRPr="002E39F0">
              <w:rPr>
                <w:rFonts w:eastAsia="Times New Roman" w:cs="Arial"/>
                <w:b/>
                <w:bCs/>
                <w:color w:val="FFFFFF" w:themeColor="background1"/>
                <w:sz w:val="18"/>
                <w:szCs w:val="18"/>
                <w:lang w:eastAsia="es-EC"/>
              </w:rPr>
              <w:t>JULIO 2010</w:t>
            </w:r>
          </w:p>
        </w:tc>
        <w:tc>
          <w:tcPr>
            <w:tcW w:w="189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083977" w:rsidRPr="002E39F0" w:rsidRDefault="00083977" w:rsidP="007610C3">
            <w:pPr>
              <w:spacing w:after="0" w:line="240" w:lineRule="auto"/>
              <w:jc w:val="center"/>
              <w:rPr>
                <w:rFonts w:eastAsia="Times New Roman" w:cs="Arial"/>
                <w:b/>
                <w:bCs/>
                <w:color w:val="FFFFFF" w:themeColor="background1"/>
                <w:sz w:val="18"/>
                <w:szCs w:val="18"/>
                <w:lang w:eastAsia="es-EC"/>
              </w:rPr>
            </w:pPr>
            <w:r w:rsidRPr="002E39F0">
              <w:rPr>
                <w:rFonts w:eastAsia="Times New Roman" w:cs="Arial"/>
                <w:b/>
                <w:bCs/>
                <w:color w:val="FFFFFF" w:themeColor="background1"/>
                <w:sz w:val="18"/>
                <w:szCs w:val="18"/>
                <w:lang w:eastAsia="es-EC"/>
              </w:rPr>
              <w:t>OCTUBRE 2010</w:t>
            </w:r>
          </w:p>
        </w:tc>
        <w:tc>
          <w:tcPr>
            <w:tcW w:w="1170" w:type="dxa"/>
            <w:tcBorders>
              <w:top w:val="single" w:sz="4" w:space="0" w:color="auto"/>
              <w:left w:val="nil"/>
              <w:bottom w:val="single" w:sz="4" w:space="0" w:color="auto"/>
              <w:right w:val="single" w:sz="4" w:space="0" w:color="auto"/>
            </w:tcBorders>
            <w:shd w:val="clear" w:color="auto" w:fill="1F497D" w:themeFill="text2"/>
            <w:noWrap/>
            <w:vAlign w:val="center"/>
            <w:hideMark/>
          </w:tcPr>
          <w:p w:rsidR="00083977" w:rsidRPr="002E39F0" w:rsidRDefault="00083977" w:rsidP="007610C3">
            <w:pPr>
              <w:spacing w:after="0" w:line="240" w:lineRule="auto"/>
              <w:jc w:val="center"/>
              <w:rPr>
                <w:rFonts w:eastAsia="Times New Roman" w:cs="Arial"/>
                <w:b/>
                <w:bCs/>
                <w:color w:val="FFFFFF" w:themeColor="background1"/>
                <w:sz w:val="18"/>
                <w:szCs w:val="18"/>
                <w:lang w:eastAsia="es-EC"/>
              </w:rPr>
            </w:pPr>
            <w:r w:rsidRPr="002E39F0">
              <w:rPr>
                <w:rFonts w:eastAsia="Times New Roman" w:cs="Arial"/>
                <w:b/>
                <w:bCs/>
                <w:color w:val="FFFFFF" w:themeColor="background1"/>
                <w:sz w:val="18"/>
                <w:szCs w:val="18"/>
                <w:lang w:eastAsia="es-EC"/>
              </w:rPr>
              <w:t>INICIATIVA APLICADA</w:t>
            </w:r>
          </w:p>
        </w:tc>
      </w:tr>
      <w:tr w:rsidR="00083977" w:rsidRPr="002E39F0" w:rsidTr="00AF61F2">
        <w:trPr>
          <w:trHeight w:val="976"/>
        </w:trPr>
        <w:tc>
          <w:tcPr>
            <w:tcW w:w="2070" w:type="dxa"/>
            <w:tcBorders>
              <w:top w:val="nil"/>
              <w:left w:val="single" w:sz="4" w:space="0" w:color="auto"/>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Incrementar el número de plantas endurecidas por hombre a 900.</w:t>
            </w:r>
          </w:p>
        </w:tc>
        <w:tc>
          <w:tcPr>
            <w:tcW w:w="1800" w:type="dxa"/>
            <w:tcBorders>
              <w:top w:val="nil"/>
              <w:left w:val="nil"/>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Se evidencia un promedio de 914 plantas por jornal.</w:t>
            </w:r>
          </w:p>
        </w:tc>
        <w:tc>
          <w:tcPr>
            <w:tcW w:w="1890" w:type="dxa"/>
            <w:tcBorders>
              <w:top w:val="nil"/>
              <w:left w:val="nil"/>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Se evidencia un promedio de 784 plantas por jornal, pero está dentro del límite aceptable.</w:t>
            </w:r>
          </w:p>
        </w:tc>
        <w:tc>
          <w:tcPr>
            <w:tcW w:w="1170" w:type="dxa"/>
            <w:tcBorders>
              <w:top w:val="nil"/>
              <w:left w:val="nil"/>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Sistema planificación de labores</w:t>
            </w:r>
          </w:p>
        </w:tc>
      </w:tr>
      <w:tr w:rsidR="00083977" w:rsidRPr="002E39F0" w:rsidTr="00AF61F2">
        <w:trPr>
          <w:trHeight w:val="949"/>
        </w:trPr>
        <w:tc>
          <w:tcPr>
            <w:tcW w:w="2070" w:type="dxa"/>
            <w:tcBorders>
              <w:top w:val="nil"/>
              <w:left w:val="single" w:sz="4" w:space="0" w:color="auto"/>
              <w:bottom w:val="single" w:sz="4" w:space="0" w:color="auto"/>
              <w:right w:val="single" w:sz="4" w:space="0" w:color="auto"/>
            </w:tcBorders>
            <w:shd w:val="clear" w:color="auto" w:fill="auto"/>
            <w:vAlign w:val="center"/>
            <w:hideMark/>
          </w:tcPr>
          <w:p w:rsidR="00083977" w:rsidRPr="002E39F0" w:rsidRDefault="00083977" w:rsidP="00083977">
            <w:pPr>
              <w:spacing w:after="0" w:line="240" w:lineRule="auto"/>
              <w:jc w:val="center"/>
              <w:rPr>
                <w:rFonts w:eastAsia="Times New Roman" w:cs="Arial"/>
                <w:color w:val="000000"/>
                <w:sz w:val="18"/>
                <w:szCs w:val="18"/>
                <w:lang w:eastAsia="es-EC"/>
              </w:rPr>
            </w:pPr>
            <w:r w:rsidRPr="002E39F0">
              <w:rPr>
                <w:rFonts w:eastAsia="Times New Roman" w:cs="Arial"/>
                <w:color w:val="000000"/>
                <w:sz w:val="18"/>
                <w:szCs w:val="18"/>
                <w:lang w:eastAsia="es-EC"/>
              </w:rPr>
              <w:t>Lograr 1% nivel de mortandad y enfermedad de plantas.</w:t>
            </w:r>
          </w:p>
        </w:tc>
        <w:tc>
          <w:tcPr>
            <w:tcW w:w="1800" w:type="dxa"/>
            <w:tcBorders>
              <w:top w:val="nil"/>
              <w:left w:val="nil"/>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Se evidencia 1% de plantas rechazadas por criterio de muertas y enfermas.</w:t>
            </w:r>
          </w:p>
        </w:tc>
        <w:tc>
          <w:tcPr>
            <w:tcW w:w="1890" w:type="dxa"/>
            <w:tcBorders>
              <w:top w:val="nil"/>
              <w:left w:val="nil"/>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Se evidencia 0% de plantas rechazadas por criterio de muertas y enfermas.</w:t>
            </w:r>
          </w:p>
        </w:tc>
        <w:tc>
          <w:tcPr>
            <w:tcW w:w="1170" w:type="dxa"/>
            <w:tcBorders>
              <w:top w:val="nil"/>
              <w:left w:val="nil"/>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Buenas prácticas agrícolas</w:t>
            </w:r>
          </w:p>
        </w:tc>
      </w:tr>
      <w:tr w:rsidR="00083977" w:rsidRPr="002E39F0" w:rsidTr="00AF61F2">
        <w:trPr>
          <w:trHeight w:val="107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977" w:rsidRPr="002E39F0" w:rsidRDefault="00083977"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Lograr cero pedidos no atendidos por falta de disponibilidad</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977" w:rsidRPr="002E39F0" w:rsidRDefault="00083977" w:rsidP="007C08B2">
            <w:pPr>
              <w:spacing w:after="0" w:line="240" w:lineRule="auto"/>
              <w:jc w:val="center"/>
              <w:rPr>
                <w:rFonts w:eastAsia="Times New Roman" w:cs="Arial"/>
                <w:color w:val="000000"/>
                <w:sz w:val="18"/>
                <w:szCs w:val="18"/>
                <w:lang w:eastAsia="es-EC"/>
              </w:rPr>
            </w:pPr>
            <w:r w:rsidRPr="002E39F0">
              <w:rPr>
                <w:rFonts w:cs="Arial"/>
                <w:color w:val="000000"/>
                <w:sz w:val="18"/>
                <w:szCs w:val="18"/>
              </w:rPr>
              <w:t xml:space="preserve">Se evidencia que 15,000 plantas no </w:t>
            </w:r>
            <w:r w:rsidR="007C08B2">
              <w:rPr>
                <w:rFonts w:cs="Arial"/>
                <w:color w:val="000000"/>
                <w:sz w:val="18"/>
                <w:szCs w:val="18"/>
              </w:rPr>
              <w:t xml:space="preserve">son </w:t>
            </w:r>
            <w:r w:rsidRPr="002E39F0">
              <w:rPr>
                <w:rFonts w:cs="Arial"/>
                <w:color w:val="000000"/>
                <w:sz w:val="18"/>
                <w:szCs w:val="18"/>
              </w:rPr>
              <w:t>despachadas.</w:t>
            </w:r>
            <w:r w:rsidR="00D5740B" w:rsidRPr="002E39F0">
              <w:rPr>
                <w:rFonts w:cs="Arial"/>
                <w:color w:val="000000"/>
                <w:sz w:val="18"/>
                <w:szCs w:val="18"/>
              </w:rPr>
              <w:t xml:space="preserve"> Esto representa el 27%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977" w:rsidRPr="002E39F0" w:rsidRDefault="00083977" w:rsidP="00EB7540">
            <w:pPr>
              <w:spacing w:after="0" w:line="240" w:lineRule="auto"/>
              <w:jc w:val="center"/>
              <w:rPr>
                <w:rFonts w:eastAsia="Times New Roman" w:cs="Arial"/>
                <w:color w:val="000000"/>
                <w:sz w:val="18"/>
                <w:szCs w:val="18"/>
                <w:lang w:eastAsia="es-EC"/>
              </w:rPr>
            </w:pPr>
            <w:r w:rsidRPr="002E39F0">
              <w:rPr>
                <w:rFonts w:cs="Arial"/>
                <w:color w:val="000000"/>
                <w:sz w:val="18"/>
                <w:szCs w:val="18"/>
              </w:rPr>
              <w:t xml:space="preserve">Se evidencia </w:t>
            </w:r>
            <w:r w:rsidR="00D5740B" w:rsidRPr="002E39F0">
              <w:rPr>
                <w:rFonts w:cs="Arial"/>
                <w:color w:val="000000"/>
                <w:sz w:val="18"/>
                <w:szCs w:val="18"/>
              </w:rPr>
              <w:t xml:space="preserve">una </w:t>
            </w:r>
            <w:r w:rsidRPr="002E39F0">
              <w:rPr>
                <w:rFonts w:cs="Arial"/>
                <w:color w:val="000000"/>
                <w:sz w:val="18"/>
                <w:szCs w:val="18"/>
              </w:rPr>
              <w:t xml:space="preserve">reducción a 10,000 plantas </w:t>
            </w:r>
            <w:r w:rsidR="00D5740B" w:rsidRPr="002E39F0">
              <w:rPr>
                <w:rFonts w:cs="Arial"/>
                <w:color w:val="000000"/>
                <w:sz w:val="18"/>
                <w:szCs w:val="18"/>
              </w:rPr>
              <w:t xml:space="preserve">que </w:t>
            </w:r>
            <w:r w:rsidRPr="002E39F0">
              <w:rPr>
                <w:rFonts w:cs="Arial"/>
                <w:color w:val="000000"/>
                <w:sz w:val="18"/>
                <w:szCs w:val="18"/>
              </w:rPr>
              <w:t xml:space="preserve">no </w:t>
            </w:r>
            <w:r w:rsidR="00EB7540">
              <w:rPr>
                <w:rFonts w:cs="Arial"/>
                <w:color w:val="000000"/>
                <w:sz w:val="18"/>
                <w:szCs w:val="18"/>
              </w:rPr>
              <w:t>s</w:t>
            </w:r>
            <w:r w:rsidRPr="002E39F0">
              <w:rPr>
                <w:rFonts w:cs="Arial"/>
                <w:color w:val="000000"/>
                <w:sz w:val="18"/>
                <w:szCs w:val="18"/>
              </w:rPr>
              <w:t>on despachadas.</w:t>
            </w:r>
            <w:r w:rsidR="00D5740B" w:rsidRPr="002E39F0">
              <w:rPr>
                <w:rFonts w:cs="Arial"/>
                <w:color w:val="000000"/>
                <w:sz w:val="18"/>
                <w:szCs w:val="18"/>
              </w:rPr>
              <w:t xml:space="preserve"> Esto representa el 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977" w:rsidRPr="002E39F0" w:rsidRDefault="00D5740B" w:rsidP="007610C3">
            <w:pPr>
              <w:spacing w:after="0" w:line="240" w:lineRule="auto"/>
              <w:jc w:val="center"/>
              <w:rPr>
                <w:rFonts w:eastAsia="Times New Roman" w:cs="Arial"/>
                <w:color w:val="000000"/>
                <w:sz w:val="18"/>
                <w:szCs w:val="18"/>
                <w:lang w:eastAsia="es-EC"/>
              </w:rPr>
            </w:pPr>
            <w:r w:rsidRPr="002E39F0">
              <w:rPr>
                <w:rFonts w:cs="Arial"/>
                <w:color w:val="000000"/>
                <w:sz w:val="18"/>
                <w:szCs w:val="18"/>
              </w:rPr>
              <w:t>Cuadro de compra, despacho y no atendidos</w:t>
            </w:r>
          </w:p>
        </w:tc>
      </w:tr>
      <w:tr w:rsidR="00D5740B" w:rsidRPr="002E39F0" w:rsidTr="00AF61F2">
        <w:trPr>
          <w:trHeight w:val="107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t>Aumentar  en un 10% el número de hermanos despachados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w:t>
            </w:r>
            <w:r w:rsidR="00EB7540">
              <w:rPr>
                <w:rFonts w:cs="Arial"/>
                <w:color w:val="000000"/>
                <w:sz w:val="18"/>
                <w:szCs w:val="18"/>
              </w:rPr>
              <w:t>idencia 4% de hermanos despachados</w:t>
            </w:r>
            <w:r w:rsidRPr="002E39F0">
              <w:rPr>
                <w:rFonts w:cs="Arial"/>
                <w:color w:val="000000"/>
                <w:sz w:val="18"/>
                <w:szCs w:val="18"/>
              </w:rPr>
              <w:t xml:space="preserve"> del total, es decir, 3,240 hermanos.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w:t>
            </w:r>
            <w:r w:rsidR="00EB7540">
              <w:rPr>
                <w:rFonts w:cs="Arial"/>
                <w:color w:val="000000"/>
                <w:sz w:val="18"/>
                <w:szCs w:val="18"/>
              </w:rPr>
              <w:t>idencia 4% de hermanos despachados</w:t>
            </w:r>
            <w:r w:rsidRPr="002E39F0">
              <w:rPr>
                <w:rFonts w:cs="Arial"/>
                <w:color w:val="000000"/>
                <w:sz w:val="18"/>
                <w:szCs w:val="18"/>
              </w:rPr>
              <w:t xml:space="preserve"> del total, es decir, 5,962 hermanos. En agosto fue 9% y Sept. 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t>Programa de pega de hermanos.</w:t>
            </w:r>
          </w:p>
        </w:tc>
      </w:tr>
      <w:tr w:rsidR="00D5740B" w:rsidRPr="002E39F0" w:rsidTr="00AF61F2">
        <w:trPr>
          <w:trHeight w:val="107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t>Mantener en 1% el número de plantas mutantes entregadas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evidencia 0.42% de plantas mutantes entregadas del total, esto representa 230 plantas mutantes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evidencia 0.83% de plantas mutantes entregadas del total, esto representa 763 plantas mutantes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t>Buenas prácticas agrícolas</w:t>
            </w:r>
          </w:p>
        </w:tc>
      </w:tr>
      <w:tr w:rsidR="00D5740B" w:rsidRPr="002E39F0" w:rsidTr="00AF61F2">
        <w:trPr>
          <w:trHeight w:val="107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t>Lograr 100% de los puestos de trabajo estén estandarizados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evidencia que no hay estandarización de tareas.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evidencia 100% de estandarización en las tareas.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t>Estandarización de tareas</w:t>
            </w:r>
          </w:p>
        </w:tc>
      </w:tr>
      <w:tr w:rsidR="00D5740B" w:rsidRPr="002E39F0" w:rsidTr="00AF61F2">
        <w:trPr>
          <w:trHeight w:val="107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lastRenderedPageBreak/>
              <w:t>Cumplir al 100% el sistema de planificación de la labores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evidencia que no se aplica un sistema de planificación de labores, solo de manera verbal</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D5740B">
            <w:pPr>
              <w:spacing w:after="0" w:line="240" w:lineRule="auto"/>
              <w:jc w:val="center"/>
              <w:rPr>
                <w:rFonts w:cs="Arial"/>
                <w:color w:val="000000"/>
                <w:sz w:val="18"/>
                <w:szCs w:val="18"/>
              </w:rPr>
            </w:pPr>
            <w:r w:rsidRPr="002E39F0">
              <w:rPr>
                <w:rFonts w:cs="Arial"/>
                <w:color w:val="000000"/>
                <w:sz w:val="18"/>
                <w:szCs w:val="18"/>
              </w:rPr>
              <w:t>Se evidencia la aplicación del sistema de planificación de labores.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r w:rsidRPr="002E39F0">
              <w:rPr>
                <w:rFonts w:cs="Arial"/>
                <w:color w:val="000000"/>
                <w:sz w:val="18"/>
                <w:szCs w:val="18"/>
              </w:rPr>
              <w:t>Sistema planificación de labores</w:t>
            </w:r>
          </w:p>
        </w:tc>
      </w:tr>
      <w:tr w:rsidR="00D5740B" w:rsidRPr="002E39F0" w:rsidTr="00AF61F2">
        <w:trPr>
          <w:trHeight w:val="1078"/>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0E1051" w:rsidP="000E1051">
            <w:pPr>
              <w:spacing w:after="0" w:line="240" w:lineRule="auto"/>
              <w:jc w:val="center"/>
              <w:rPr>
                <w:rFonts w:cs="Arial"/>
                <w:color w:val="000000"/>
                <w:sz w:val="18"/>
                <w:szCs w:val="18"/>
              </w:rPr>
            </w:pPr>
            <w:r w:rsidRPr="002E39F0">
              <w:rPr>
                <w:rFonts w:cs="Arial"/>
                <w:color w:val="000000"/>
                <w:sz w:val="18"/>
                <w:szCs w:val="18"/>
              </w:rPr>
              <w:t>Lograr 10% índice rotación laboral</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0E1051" w:rsidP="000E1051">
            <w:pPr>
              <w:spacing w:after="0" w:line="240" w:lineRule="auto"/>
              <w:jc w:val="center"/>
              <w:rPr>
                <w:rFonts w:cs="Arial"/>
                <w:color w:val="000000"/>
                <w:sz w:val="18"/>
                <w:szCs w:val="18"/>
              </w:rPr>
            </w:pPr>
            <w:r w:rsidRPr="002E39F0">
              <w:rPr>
                <w:rFonts w:cs="Arial"/>
                <w:color w:val="000000"/>
                <w:sz w:val="18"/>
                <w:szCs w:val="18"/>
              </w:rPr>
              <w:t>Se evidencia en el trimestre de julio a septiembre un índice del 80% el cual es muy alto.</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0E1051" w:rsidP="000E1051">
            <w:pPr>
              <w:spacing w:after="0" w:line="240" w:lineRule="auto"/>
              <w:jc w:val="center"/>
              <w:rPr>
                <w:rFonts w:cs="Arial"/>
                <w:color w:val="000000"/>
                <w:sz w:val="18"/>
                <w:szCs w:val="18"/>
              </w:rPr>
            </w:pPr>
            <w:r w:rsidRPr="002E39F0">
              <w:rPr>
                <w:rFonts w:cs="Arial"/>
                <w:color w:val="000000"/>
                <w:sz w:val="18"/>
                <w:szCs w:val="18"/>
              </w:rPr>
              <w:t xml:space="preserve">Se proyecta </w:t>
            </w:r>
            <w:r w:rsidR="00EB7540">
              <w:rPr>
                <w:rFonts w:cs="Arial"/>
                <w:color w:val="000000"/>
                <w:sz w:val="18"/>
                <w:szCs w:val="18"/>
              </w:rPr>
              <w:t xml:space="preserve">que </w:t>
            </w:r>
            <w:r w:rsidRPr="002E39F0">
              <w:rPr>
                <w:rFonts w:cs="Arial"/>
                <w:color w:val="000000"/>
                <w:sz w:val="18"/>
                <w:szCs w:val="18"/>
              </w:rPr>
              <w:t>pa</w:t>
            </w:r>
            <w:r w:rsidR="00EB7540">
              <w:rPr>
                <w:rFonts w:cs="Arial"/>
                <w:color w:val="000000"/>
                <w:sz w:val="18"/>
                <w:szCs w:val="18"/>
              </w:rPr>
              <w:t xml:space="preserve">ra el último trimestre el indicador </w:t>
            </w:r>
            <w:r w:rsidRPr="002E39F0">
              <w:rPr>
                <w:rFonts w:cs="Arial"/>
                <w:color w:val="000000"/>
                <w:sz w:val="18"/>
                <w:szCs w:val="18"/>
              </w:rPr>
              <w:t xml:space="preserve"> sea del 60%.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740B" w:rsidRPr="002E39F0" w:rsidRDefault="00D5740B" w:rsidP="007610C3">
            <w:pPr>
              <w:spacing w:after="0" w:line="240" w:lineRule="auto"/>
              <w:jc w:val="center"/>
              <w:rPr>
                <w:rFonts w:cs="Arial"/>
                <w:color w:val="000000"/>
                <w:sz w:val="18"/>
                <w:szCs w:val="18"/>
              </w:rPr>
            </w:pPr>
          </w:p>
        </w:tc>
      </w:tr>
    </w:tbl>
    <w:p w:rsidR="00083977" w:rsidRDefault="00083977" w:rsidP="00176BE7">
      <w:pPr>
        <w:ind w:left="1800"/>
        <w:rPr>
          <w:sz w:val="18"/>
          <w:szCs w:val="18"/>
        </w:rPr>
      </w:pPr>
    </w:p>
    <w:p w:rsidR="00083977" w:rsidRDefault="00083977" w:rsidP="00176BE7">
      <w:pPr>
        <w:ind w:left="1800"/>
        <w:rPr>
          <w:sz w:val="18"/>
          <w:szCs w:val="18"/>
        </w:rPr>
      </w:pPr>
    </w:p>
    <w:p w:rsidR="00AF61F2" w:rsidRPr="00A04E30" w:rsidRDefault="00AF61F2" w:rsidP="00AF61F2">
      <w:pPr>
        <w:keepNext/>
        <w:numPr>
          <w:ilvl w:val="2"/>
          <w:numId w:val="58"/>
        </w:numPr>
        <w:tabs>
          <w:tab w:val="left" w:pos="1701"/>
        </w:tabs>
        <w:spacing w:after="0" w:line="480" w:lineRule="auto"/>
        <w:ind w:left="1714"/>
        <w:outlineLvl w:val="2"/>
        <w:rPr>
          <w:rFonts w:eastAsia="Times New Roman" w:cs="Arial"/>
          <w:b/>
          <w:bCs/>
          <w:szCs w:val="28"/>
          <w:lang w:val="es-ES"/>
        </w:rPr>
      </w:pPr>
      <w:r>
        <w:rPr>
          <w:rFonts w:eastAsia="Times New Roman" w:cs="Arial"/>
          <w:b/>
          <w:bCs/>
          <w:szCs w:val="28"/>
          <w:lang w:val="es-ES"/>
        </w:rPr>
        <w:t>Resultados Propuestos</w:t>
      </w:r>
    </w:p>
    <w:p w:rsidR="00B64800" w:rsidRDefault="0022138C" w:rsidP="00AF61F2">
      <w:pPr>
        <w:spacing w:line="480" w:lineRule="auto"/>
        <w:ind w:left="1710"/>
        <w:jc w:val="both"/>
      </w:pPr>
      <w:r>
        <w:t>Se propone</w:t>
      </w:r>
      <w:r w:rsidR="000E1051">
        <w:t xml:space="preserve"> que al finalizar </w:t>
      </w:r>
      <w:r w:rsidR="00B64800">
        <w:t>el 2010</w:t>
      </w:r>
      <w:r w:rsidR="000E1051">
        <w:t xml:space="preserve"> la rentabilidad de la empresa sea del 25% debido </w:t>
      </w:r>
      <w:r w:rsidR="00AF61F2">
        <w:t xml:space="preserve">a </w:t>
      </w:r>
      <w:r w:rsidR="000E1051">
        <w:t xml:space="preserve">que está en marcha el </w:t>
      </w:r>
      <w:r w:rsidR="00EB7540">
        <w:t xml:space="preserve">programa Freelance </w:t>
      </w:r>
      <w:r w:rsidR="00AF61F2">
        <w:t xml:space="preserve">lo cual representa un aumento en </w:t>
      </w:r>
      <w:r w:rsidR="000E1051">
        <w:t>las ventas</w:t>
      </w:r>
      <w:r w:rsidR="00B64800">
        <w:t xml:space="preserve"> de plantas</w:t>
      </w:r>
      <w:r w:rsidR="000E1051">
        <w:t xml:space="preserve">, </w:t>
      </w:r>
      <w:r w:rsidR="00B64800">
        <w:t>además con el desarrollo del</w:t>
      </w:r>
      <w:r w:rsidR="000E1051">
        <w:t xml:space="preserve"> sistema de planificación</w:t>
      </w:r>
      <w:r w:rsidR="00EB7540">
        <w:t xml:space="preserve"> de labores se reduce</w:t>
      </w:r>
      <w:r w:rsidR="000E1051">
        <w:t xml:space="preserve"> </w:t>
      </w:r>
      <w:r w:rsidR="00B64800">
        <w:t xml:space="preserve">el costo de mano obra </w:t>
      </w:r>
      <w:r>
        <w:t>generada</w:t>
      </w:r>
      <w:r w:rsidR="00B64800">
        <w:t xml:space="preserve"> por los atrasos de labores. Y al finalizar el 2011 se proyecta que la rentabilidad supere el 30% según lo </w:t>
      </w:r>
      <w:r w:rsidR="00EB7540">
        <w:t>que se establece</w:t>
      </w:r>
      <w:r w:rsidR="00B64800">
        <w:t xml:space="preserve"> en el objetivo estratégico.</w:t>
      </w:r>
    </w:p>
    <w:p w:rsidR="00B64800" w:rsidRDefault="00B64800" w:rsidP="00AF61F2">
      <w:pPr>
        <w:spacing w:line="480" w:lineRule="auto"/>
        <w:ind w:left="1710"/>
        <w:jc w:val="both"/>
      </w:pPr>
      <w:r>
        <w:t>Se proyecta que al finalizar el 2011 el 100% de los producto</w:t>
      </w:r>
      <w:r w:rsidR="00EB7540">
        <w:t>res bananeros tenga</w:t>
      </w:r>
      <w:r>
        <w:t xml:space="preserve">n atención postventas, debido que está en marcha el programa de visitas postventas. A su vez </w:t>
      </w:r>
      <w:r w:rsidR="00EB7540">
        <w:t>aumente</w:t>
      </w:r>
      <w:r w:rsidR="00DC7E10">
        <w:t xml:space="preserve"> la</w:t>
      </w:r>
      <w:r>
        <w:t xml:space="preserve"> satisfacción de los clientes </w:t>
      </w:r>
      <w:r w:rsidR="00EB7540">
        <w:t>y esto permita</w:t>
      </w:r>
      <w:r w:rsidR="00DC7E10">
        <w:t xml:space="preserve"> nuevas ventas.</w:t>
      </w:r>
    </w:p>
    <w:p w:rsidR="00DC7E10" w:rsidRDefault="00DC7E10" w:rsidP="00AF61F2">
      <w:pPr>
        <w:spacing w:line="480" w:lineRule="auto"/>
        <w:ind w:left="1710"/>
        <w:jc w:val="both"/>
      </w:pPr>
      <w:r>
        <w:t>Se proyecta que al finalizar el 2011 el 100% de los procesos o tareas desarrollada en los vive</w:t>
      </w:r>
      <w:r w:rsidR="00EB7540">
        <w:t xml:space="preserve">ros estén debidamente </w:t>
      </w:r>
      <w:r w:rsidR="00EB7540">
        <w:lastRenderedPageBreak/>
        <w:t>realizada</w:t>
      </w:r>
      <w:r>
        <w:t xml:space="preserve">, debido que está en marcha el sistema de planificación de labores y la estandarización de tareas. </w:t>
      </w:r>
    </w:p>
    <w:p w:rsidR="007C199C" w:rsidRDefault="00DC7E10" w:rsidP="00AF61F2">
      <w:pPr>
        <w:spacing w:line="480" w:lineRule="auto"/>
        <w:ind w:left="1710"/>
        <w:jc w:val="both"/>
      </w:pPr>
      <w:r>
        <w:t>Se proyecta que al finalizar el 2011 el 100% de</w:t>
      </w:r>
      <w:r w:rsidR="00985440">
        <w:t>l</w:t>
      </w:r>
      <w:r>
        <w:t xml:space="preserve"> </w:t>
      </w:r>
      <w:r w:rsidR="00985440">
        <w:t>personal que labora en los viveros</w:t>
      </w:r>
      <w:r>
        <w:t xml:space="preserve"> </w:t>
      </w:r>
      <w:r w:rsidR="00985440">
        <w:t>estén debidamen</w:t>
      </w:r>
      <w:r w:rsidR="00EB7540">
        <w:t>te preparados</w:t>
      </w:r>
      <w:r w:rsidR="00985440">
        <w:t xml:space="preserve"> con la aplicación del plan de capacitación y un programa de remuneración e incentivos </w:t>
      </w:r>
      <w:r w:rsidR="00EB7540">
        <w:t>cuyo objetivo es reducir los niveles de rotación laboral</w:t>
      </w:r>
      <w:r w:rsidR="007C199C">
        <w:t>.</w:t>
      </w:r>
    </w:p>
    <w:p w:rsidR="007C199C" w:rsidRDefault="007C199C" w:rsidP="00AF61F2">
      <w:pPr>
        <w:spacing w:line="480" w:lineRule="auto"/>
        <w:ind w:left="1710"/>
        <w:jc w:val="both"/>
        <w:sectPr w:rsidR="007C199C" w:rsidSect="00916514">
          <w:headerReference w:type="default" r:id="rId53"/>
          <w:pgSz w:w="11909" w:h="16839" w:code="9"/>
          <w:pgMar w:top="2275" w:right="1368" w:bottom="2275" w:left="2275" w:header="720" w:footer="720" w:gutter="0"/>
          <w:cols w:space="720"/>
          <w:docGrid w:linePitch="360"/>
        </w:sectPr>
      </w:pPr>
    </w:p>
    <w:p w:rsidR="00AF61F2" w:rsidRDefault="00AF61F2" w:rsidP="007C199C">
      <w:pPr>
        <w:pStyle w:val="Prrafodelista"/>
        <w:tabs>
          <w:tab w:val="left" w:pos="0"/>
        </w:tabs>
        <w:spacing w:after="0" w:line="240" w:lineRule="auto"/>
        <w:ind w:left="0"/>
        <w:jc w:val="center"/>
        <w:rPr>
          <w:szCs w:val="24"/>
        </w:rPr>
      </w:pPr>
    </w:p>
    <w:p w:rsidR="00AF61F2" w:rsidRPr="00AF61F2" w:rsidRDefault="00AF61F2" w:rsidP="007C199C">
      <w:pPr>
        <w:pStyle w:val="Ttulo1"/>
        <w:spacing w:before="0" w:after="0" w:line="240" w:lineRule="auto"/>
        <w:jc w:val="center"/>
        <w:rPr>
          <w:rFonts w:ascii="Arial" w:hAnsi="Arial" w:cs="Arial"/>
          <w:sz w:val="24"/>
          <w:szCs w:val="24"/>
          <w:u w:val="single"/>
        </w:rPr>
      </w:pPr>
      <w:bookmarkStart w:id="60" w:name="_Toc265193518"/>
    </w:p>
    <w:p w:rsidR="00AF61F2" w:rsidRPr="00AF61F2" w:rsidRDefault="00AF61F2" w:rsidP="007C199C">
      <w:pPr>
        <w:pStyle w:val="Ttulo1"/>
        <w:spacing w:before="0" w:after="0" w:line="240" w:lineRule="auto"/>
        <w:jc w:val="center"/>
        <w:rPr>
          <w:rFonts w:ascii="Arial" w:hAnsi="Arial" w:cs="Arial"/>
          <w:sz w:val="24"/>
          <w:szCs w:val="24"/>
          <w:u w:val="single"/>
        </w:rPr>
      </w:pPr>
    </w:p>
    <w:p w:rsidR="00AF61F2" w:rsidRPr="00AF61F2" w:rsidRDefault="00AF61F2" w:rsidP="007C199C">
      <w:pPr>
        <w:pStyle w:val="Ttulo1"/>
        <w:spacing w:before="0" w:after="0" w:line="240" w:lineRule="auto"/>
        <w:jc w:val="center"/>
        <w:rPr>
          <w:rFonts w:ascii="Arial" w:hAnsi="Arial" w:cs="Arial"/>
          <w:sz w:val="24"/>
          <w:szCs w:val="24"/>
          <w:u w:val="single"/>
        </w:rPr>
      </w:pPr>
    </w:p>
    <w:p w:rsidR="00AF61F2" w:rsidRPr="00AF61F2" w:rsidRDefault="00AF61F2" w:rsidP="007C199C">
      <w:pPr>
        <w:pStyle w:val="Ttulo1"/>
        <w:spacing w:before="0" w:after="0" w:line="240" w:lineRule="auto"/>
        <w:jc w:val="center"/>
        <w:rPr>
          <w:rFonts w:ascii="Arial" w:hAnsi="Arial" w:cs="Arial"/>
          <w:sz w:val="24"/>
          <w:szCs w:val="24"/>
          <w:u w:val="single"/>
        </w:rPr>
      </w:pPr>
    </w:p>
    <w:p w:rsidR="00AF61F2" w:rsidRPr="00AF61F2" w:rsidRDefault="00AF61F2" w:rsidP="007C199C">
      <w:pPr>
        <w:pStyle w:val="Ttulo1"/>
        <w:spacing w:before="0" w:after="0" w:line="240" w:lineRule="auto"/>
        <w:jc w:val="center"/>
        <w:rPr>
          <w:rFonts w:ascii="Arial" w:hAnsi="Arial" w:cs="Arial"/>
          <w:sz w:val="24"/>
          <w:szCs w:val="24"/>
          <w:u w:val="single"/>
        </w:rPr>
      </w:pPr>
    </w:p>
    <w:p w:rsidR="00AF61F2" w:rsidRPr="00AF61F2" w:rsidRDefault="00AF61F2" w:rsidP="007C199C">
      <w:pPr>
        <w:pStyle w:val="Ttulo1"/>
        <w:spacing w:before="0" w:after="0" w:line="240" w:lineRule="auto"/>
        <w:jc w:val="center"/>
        <w:rPr>
          <w:rFonts w:ascii="Arial" w:hAnsi="Arial" w:cs="Arial"/>
          <w:sz w:val="24"/>
          <w:szCs w:val="24"/>
          <w:u w:val="single"/>
        </w:rPr>
      </w:pPr>
    </w:p>
    <w:p w:rsidR="00AF61F2" w:rsidRPr="001A602A" w:rsidRDefault="00AF61F2" w:rsidP="00AF61F2">
      <w:pPr>
        <w:pStyle w:val="Ttulo1"/>
        <w:jc w:val="center"/>
        <w:rPr>
          <w:rFonts w:ascii="Arial" w:hAnsi="Arial" w:cs="Arial"/>
          <w:sz w:val="48"/>
          <w:szCs w:val="48"/>
          <w:u w:val="single"/>
        </w:rPr>
      </w:pPr>
      <w:r w:rsidRPr="001A602A">
        <w:rPr>
          <w:rFonts w:ascii="Arial" w:hAnsi="Arial" w:cs="Arial"/>
          <w:sz w:val="48"/>
          <w:szCs w:val="48"/>
          <w:u w:val="single"/>
        </w:rPr>
        <w:t xml:space="preserve">CAPÍTULO </w:t>
      </w:r>
      <w:r>
        <w:rPr>
          <w:rFonts w:ascii="Arial" w:hAnsi="Arial" w:cs="Arial"/>
          <w:sz w:val="48"/>
          <w:szCs w:val="48"/>
          <w:u w:val="single"/>
        </w:rPr>
        <w:t>6</w:t>
      </w:r>
      <w:bookmarkEnd w:id="60"/>
    </w:p>
    <w:p w:rsidR="00AF61F2" w:rsidRDefault="00AF61F2" w:rsidP="00AF61F2">
      <w:pPr>
        <w:spacing w:after="0" w:line="240" w:lineRule="auto"/>
        <w:jc w:val="both"/>
        <w:rPr>
          <w:rFonts w:cs="Arial"/>
        </w:rPr>
      </w:pPr>
    </w:p>
    <w:p w:rsidR="00AF61F2" w:rsidRDefault="00AF61F2" w:rsidP="00AF61F2">
      <w:pPr>
        <w:spacing w:after="0" w:line="240" w:lineRule="auto"/>
        <w:jc w:val="both"/>
        <w:rPr>
          <w:rFonts w:cs="Arial"/>
        </w:rPr>
      </w:pPr>
    </w:p>
    <w:p w:rsidR="00AF61F2" w:rsidRDefault="00AF61F2" w:rsidP="00AF61F2">
      <w:pPr>
        <w:spacing w:after="0" w:line="240" w:lineRule="auto"/>
        <w:jc w:val="both"/>
        <w:rPr>
          <w:rFonts w:cs="Arial"/>
        </w:rPr>
      </w:pPr>
    </w:p>
    <w:p w:rsidR="00AF61F2" w:rsidRPr="00742F84" w:rsidRDefault="00AF61F2" w:rsidP="00AF61F2">
      <w:pPr>
        <w:spacing w:after="0" w:line="240" w:lineRule="auto"/>
        <w:jc w:val="both"/>
        <w:rPr>
          <w:rFonts w:cs="Arial"/>
        </w:rPr>
      </w:pPr>
    </w:p>
    <w:p w:rsidR="00AF61F2" w:rsidRDefault="00AF61F2" w:rsidP="00AF61F2">
      <w:pPr>
        <w:pStyle w:val="Prrafodelista"/>
        <w:numPr>
          <w:ilvl w:val="0"/>
          <w:numId w:val="45"/>
        </w:numPr>
        <w:spacing w:after="0" w:line="480" w:lineRule="auto"/>
        <w:ind w:left="426" w:hanging="426"/>
        <w:contextualSpacing w:val="0"/>
        <w:jc w:val="both"/>
        <w:outlineLvl w:val="0"/>
        <w:rPr>
          <w:rFonts w:cs="Arial"/>
          <w:b/>
          <w:sz w:val="32"/>
          <w:szCs w:val="32"/>
        </w:rPr>
      </w:pPr>
      <w:bookmarkStart w:id="61" w:name="_Toc265193519"/>
      <w:r>
        <w:rPr>
          <w:rFonts w:cs="Arial"/>
          <w:b/>
          <w:sz w:val="32"/>
          <w:szCs w:val="32"/>
        </w:rPr>
        <w:t>CONCLUSIONES Y RECOMENDACIONES</w:t>
      </w:r>
      <w:bookmarkEnd w:id="61"/>
    </w:p>
    <w:p w:rsidR="00AF61F2" w:rsidRPr="00AF61F2" w:rsidRDefault="00AF61F2" w:rsidP="00AF61F2">
      <w:pPr>
        <w:pStyle w:val="Prrafodelista"/>
        <w:spacing w:after="0" w:line="480" w:lineRule="auto"/>
        <w:ind w:left="432"/>
        <w:contextualSpacing w:val="0"/>
        <w:jc w:val="both"/>
        <w:outlineLvl w:val="0"/>
        <w:rPr>
          <w:rFonts w:cs="Arial"/>
          <w:b/>
          <w:sz w:val="32"/>
          <w:szCs w:val="32"/>
        </w:rPr>
      </w:pPr>
    </w:p>
    <w:p w:rsidR="004525C8" w:rsidRPr="00AF1215" w:rsidRDefault="00AF61F2" w:rsidP="00AF61F2">
      <w:pPr>
        <w:pStyle w:val="Ttulo2"/>
        <w:numPr>
          <w:ilvl w:val="1"/>
          <w:numId w:val="45"/>
        </w:numPr>
        <w:tabs>
          <w:tab w:val="left" w:pos="993"/>
        </w:tabs>
        <w:spacing w:before="0" w:after="0" w:line="480" w:lineRule="auto"/>
        <w:ind w:left="993"/>
        <w:jc w:val="both"/>
        <w:rPr>
          <w:rFonts w:ascii="Arial" w:hAnsi="Arial"/>
          <w:i w:val="0"/>
          <w:sz w:val="24"/>
          <w:szCs w:val="24"/>
        </w:rPr>
      </w:pPr>
      <w:bookmarkStart w:id="62" w:name="_Toc265193520"/>
      <w:r w:rsidRPr="00AF1215">
        <w:rPr>
          <w:rFonts w:ascii="Arial" w:hAnsi="Arial"/>
          <w:i w:val="0"/>
          <w:sz w:val="24"/>
          <w:szCs w:val="24"/>
        </w:rPr>
        <w:t>Conclusiones</w:t>
      </w:r>
      <w:bookmarkEnd w:id="62"/>
    </w:p>
    <w:p w:rsidR="007610C3" w:rsidRDefault="007610C3" w:rsidP="00AF61F2">
      <w:pPr>
        <w:pStyle w:val="Prrafodelista"/>
        <w:numPr>
          <w:ilvl w:val="0"/>
          <w:numId w:val="32"/>
        </w:numPr>
        <w:spacing w:after="0" w:line="480" w:lineRule="auto"/>
        <w:ind w:left="1354"/>
        <w:jc w:val="both"/>
        <w:rPr>
          <w:rFonts w:eastAsia="Times New Roman" w:cs="Arial"/>
          <w:szCs w:val="24"/>
          <w:lang w:eastAsia="es-ES"/>
        </w:rPr>
      </w:pPr>
      <w:r w:rsidRPr="007610C3">
        <w:rPr>
          <w:rFonts w:eastAsia="Times New Roman" w:cs="Arial"/>
          <w:szCs w:val="24"/>
          <w:lang w:eastAsia="es-ES"/>
        </w:rPr>
        <w:t>El sistema de control de gestión</w:t>
      </w:r>
      <w:r w:rsidR="00EB7540">
        <w:rPr>
          <w:rFonts w:eastAsia="Times New Roman" w:cs="Arial"/>
          <w:szCs w:val="24"/>
          <w:lang w:eastAsia="es-ES"/>
        </w:rPr>
        <w:t xml:space="preserve"> que se aplica</w:t>
      </w:r>
      <w:r w:rsidRPr="007610C3">
        <w:rPr>
          <w:rFonts w:eastAsia="Times New Roman" w:cs="Arial"/>
          <w:szCs w:val="24"/>
          <w:lang w:eastAsia="es-ES"/>
        </w:rPr>
        <w:t xml:space="preserve"> en esta empresa es eminentemente estratégico porque mide el cumplimiento de los objetivos estratégicos definidos</w:t>
      </w:r>
      <w:r w:rsidR="00AF6037">
        <w:rPr>
          <w:rFonts w:eastAsia="Times New Roman" w:cs="Arial"/>
          <w:szCs w:val="24"/>
          <w:lang w:eastAsia="es-ES"/>
        </w:rPr>
        <w:t>,</w:t>
      </w:r>
      <w:r w:rsidRPr="007610C3">
        <w:rPr>
          <w:rFonts w:eastAsia="Times New Roman" w:cs="Arial"/>
          <w:szCs w:val="24"/>
          <w:lang w:eastAsia="es-ES"/>
        </w:rPr>
        <w:t xml:space="preserve"> y los resultados plasmados en el tablero de control diseñado aportan información para tomar decisiones a tiempo.</w:t>
      </w:r>
    </w:p>
    <w:p w:rsidR="007610C3" w:rsidRDefault="007610C3" w:rsidP="00AF61F2">
      <w:pPr>
        <w:pStyle w:val="Prrafodelista"/>
        <w:spacing w:after="0" w:line="480" w:lineRule="auto"/>
        <w:ind w:left="1354" w:hanging="360"/>
        <w:jc w:val="both"/>
        <w:rPr>
          <w:rFonts w:eastAsia="Times New Roman" w:cs="Arial"/>
          <w:szCs w:val="24"/>
          <w:lang w:eastAsia="es-ES"/>
        </w:rPr>
      </w:pPr>
    </w:p>
    <w:p w:rsidR="007C199C" w:rsidRDefault="00EB7540" w:rsidP="00AF61F2">
      <w:pPr>
        <w:pStyle w:val="Prrafodelista"/>
        <w:numPr>
          <w:ilvl w:val="0"/>
          <w:numId w:val="32"/>
        </w:numPr>
        <w:spacing w:after="0" w:line="480" w:lineRule="auto"/>
        <w:ind w:left="1354"/>
        <w:jc w:val="both"/>
        <w:rPr>
          <w:rFonts w:eastAsia="Times New Roman" w:cs="Arial"/>
          <w:bCs/>
          <w:szCs w:val="24"/>
          <w:lang w:eastAsia="es-ES"/>
        </w:rPr>
      </w:pPr>
      <w:r>
        <w:rPr>
          <w:rFonts w:eastAsia="Times New Roman" w:cs="Arial"/>
          <w:szCs w:val="24"/>
          <w:lang w:eastAsia="es-ES"/>
        </w:rPr>
        <w:t>El sistema permite</w:t>
      </w:r>
      <w:r w:rsidR="007610C3" w:rsidRPr="00A37D6B">
        <w:rPr>
          <w:rFonts w:eastAsia="Times New Roman" w:cs="Arial"/>
          <w:szCs w:val="24"/>
          <w:lang w:eastAsia="es-ES"/>
        </w:rPr>
        <w:t xml:space="preserve"> identificar y definir indicadores medibles a través del tiempo tanto a nivel organizacional como al área de producción </w:t>
      </w:r>
      <w:r w:rsidR="007610C3" w:rsidRPr="00A37D6B">
        <w:rPr>
          <w:rFonts w:eastAsia="Times New Roman" w:cs="Arial"/>
          <w:bCs/>
          <w:szCs w:val="24"/>
          <w:lang w:eastAsia="es-ES"/>
        </w:rPr>
        <w:t>que permiten monitorear y garantizar el cumplimento</w:t>
      </w:r>
      <w:r w:rsidR="007610C3" w:rsidRPr="00A37D6B">
        <w:rPr>
          <w:rFonts w:eastAsia="Times New Roman" w:cs="Arial"/>
          <w:szCs w:val="24"/>
          <w:lang w:eastAsia="es-ES"/>
        </w:rPr>
        <w:t xml:space="preserve"> de </w:t>
      </w:r>
      <w:r w:rsidR="007C199C">
        <w:rPr>
          <w:rFonts w:eastAsia="Times New Roman" w:cs="Arial"/>
          <w:bCs/>
          <w:szCs w:val="24"/>
          <w:lang w:eastAsia="es-ES"/>
        </w:rPr>
        <w:t>los objetivos estratégicos.</w:t>
      </w:r>
    </w:p>
    <w:p w:rsidR="007C199C" w:rsidRDefault="007C199C" w:rsidP="00AF61F2">
      <w:pPr>
        <w:pStyle w:val="Prrafodelista"/>
        <w:numPr>
          <w:ilvl w:val="0"/>
          <w:numId w:val="32"/>
        </w:numPr>
        <w:spacing w:after="0" w:line="480" w:lineRule="auto"/>
        <w:ind w:left="1354"/>
        <w:jc w:val="both"/>
        <w:rPr>
          <w:rFonts w:eastAsia="Times New Roman" w:cs="Arial"/>
          <w:bCs/>
          <w:szCs w:val="24"/>
          <w:lang w:eastAsia="es-ES"/>
        </w:rPr>
        <w:sectPr w:rsidR="007C199C" w:rsidSect="00916514">
          <w:headerReference w:type="default" r:id="rId54"/>
          <w:pgSz w:w="11909" w:h="16839" w:code="9"/>
          <w:pgMar w:top="2275" w:right="1368" w:bottom="2275" w:left="2275" w:header="720" w:footer="720" w:gutter="0"/>
          <w:cols w:space="720"/>
          <w:docGrid w:linePitch="360"/>
        </w:sectPr>
      </w:pPr>
    </w:p>
    <w:p w:rsidR="007610C3" w:rsidRDefault="00EB7540" w:rsidP="00AF61F2">
      <w:pPr>
        <w:pStyle w:val="Prrafodelista"/>
        <w:numPr>
          <w:ilvl w:val="0"/>
          <w:numId w:val="32"/>
        </w:numPr>
        <w:spacing w:after="0" w:line="480" w:lineRule="auto"/>
        <w:ind w:left="1354"/>
        <w:jc w:val="both"/>
        <w:rPr>
          <w:rFonts w:eastAsia="Times New Roman" w:cs="Arial"/>
          <w:bCs/>
          <w:szCs w:val="24"/>
          <w:lang w:eastAsia="es-ES"/>
        </w:rPr>
      </w:pPr>
      <w:r>
        <w:rPr>
          <w:rFonts w:eastAsia="Times New Roman" w:cs="Arial"/>
          <w:bCs/>
          <w:szCs w:val="24"/>
          <w:lang w:eastAsia="es-ES"/>
        </w:rPr>
        <w:lastRenderedPageBreak/>
        <w:t>El sistema permite</w:t>
      </w:r>
      <w:r w:rsidR="007610C3" w:rsidRPr="00A37D6B">
        <w:rPr>
          <w:rFonts w:eastAsia="Times New Roman" w:cs="Arial"/>
          <w:bCs/>
          <w:szCs w:val="24"/>
          <w:lang w:eastAsia="es-ES"/>
        </w:rPr>
        <w:t xml:space="preserve"> identificar, plantear y ejecutar las iniciativas estratégicas necesarias para alcanzar la meta esperada de cada indicador, las cuales </w:t>
      </w:r>
      <w:r>
        <w:rPr>
          <w:rFonts w:eastAsia="Times New Roman" w:cs="Arial"/>
          <w:bCs/>
          <w:szCs w:val="24"/>
          <w:lang w:eastAsia="es-ES"/>
        </w:rPr>
        <w:t>muestran</w:t>
      </w:r>
      <w:r w:rsidR="007610C3" w:rsidRPr="00A37D6B">
        <w:rPr>
          <w:rFonts w:eastAsia="Times New Roman" w:cs="Arial"/>
          <w:bCs/>
          <w:szCs w:val="24"/>
          <w:lang w:eastAsia="es-ES"/>
        </w:rPr>
        <w:t xml:space="preserve"> resultados atractivos para la </w:t>
      </w:r>
      <w:r w:rsidR="007610C3">
        <w:rPr>
          <w:rFonts w:eastAsia="Times New Roman" w:cs="Arial"/>
          <w:bCs/>
          <w:szCs w:val="24"/>
          <w:lang w:eastAsia="es-ES"/>
        </w:rPr>
        <w:t>organización.</w:t>
      </w:r>
    </w:p>
    <w:p w:rsidR="007610C3" w:rsidRDefault="007610C3" w:rsidP="00AF61F2">
      <w:pPr>
        <w:spacing w:after="0" w:line="480" w:lineRule="auto"/>
        <w:ind w:left="1354" w:hanging="360"/>
        <w:rPr>
          <w:lang w:eastAsia="es-ES"/>
        </w:rPr>
      </w:pPr>
    </w:p>
    <w:p w:rsidR="007610C3" w:rsidRDefault="007610C3"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t>Mediante el desarrollo y la aplicación de la iniciativa “Estandar</w:t>
      </w:r>
      <w:r w:rsidR="00A4430B">
        <w:rPr>
          <w:rFonts w:cs="Arial"/>
          <w:bCs/>
          <w:color w:val="000000"/>
          <w:kern w:val="32"/>
          <w:szCs w:val="24"/>
        </w:rPr>
        <w:t xml:space="preserve">ización de tareas” (ver </w:t>
      </w:r>
      <w:r w:rsidR="00A4430B" w:rsidRPr="00A4430B">
        <w:rPr>
          <w:rFonts w:cs="Arial"/>
          <w:bCs/>
          <w:i/>
          <w:color w:val="000000"/>
          <w:kern w:val="32"/>
          <w:szCs w:val="24"/>
        </w:rPr>
        <w:t>ANEXO 1</w:t>
      </w:r>
      <w:r>
        <w:rPr>
          <w:rFonts w:cs="Arial"/>
          <w:bCs/>
          <w:color w:val="000000"/>
          <w:kern w:val="32"/>
          <w:szCs w:val="24"/>
        </w:rPr>
        <w:t>) al área de producción en el mes de agosto</w:t>
      </w:r>
      <w:r w:rsidR="00A86951">
        <w:rPr>
          <w:rFonts w:cs="Arial"/>
          <w:bCs/>
          <w:color w:val="000000"/>
          <w:kern w:val="32"/>
          <w:szCs w:val="24"/>
        </w:rPr>
        <w:t>,</w:t>
      </w:r>
      <w:r>
        <w:rPr>
          <w:rFonts w:cs="Arial"/>
          <w:bCs/>
          <w:color w:val="000000"/>
          <w:kern w:val="32"/>
          <w:szCs w:val="24"/>
        </w:rPr>
        <w:t xml:space="preserve"> se evidencia el 100% de los procesos estandarizados, el cual dota al área una herramienta de control en el endurecimiento de plantas.  Y a su vez es un documento técnico que respalda la estandarización de tareas.</w:t>
      </w:r>
    </w:p>
    <w:p w:rsidR="007610C3" w:rsidRDefault="007610C3" w:rsidP="00AF61F2">
      <w:pPr>
        <w:spacing w:after="0" w:line="480" w:lineRule="auto"/>
        <w:ind w:left="1354" w:hanging="360"/>
        <w:rPr>
          <w:kern w:val="32"/>
        </w:rPr>
      </w:pPr>
    </w:p>
    <w:p w:rsidR="007610C3" w:rsidRDefault="007610C3"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t>Mediante el desarrollo y la aplicación de la iniciativa “Sistema de planificación de labores” (</w:t>
      </w:r>
      <w:r w:rsidR="00A4430B">
        <w:rPr>
          <w:rFonts w:cs="Arial"/>
          <w:bCs/>
          <w:color w:val="000000"/>
          <w:kern w:val="32"/>
          <w:szCs w:val="24"/>
        </w:rPr>
        <w:t>ver</w:t>
      </w:r>
      <w:r>
        <w:rPr>
          <w:rFonts w:cs="Arial"/>
          <w:bCs/>
          <w:color w:val="000000"/>
          <w:kern w:val="32"/>
          <w:szCs w:val="24"/>
        </w:rPr>
        <w:t xml:space="preserve"> </w:t>
      </w:r>
      <w:r w:rsidR="00A4430B" w:rsidRPr="00A4430B">
        <w:rPr>
          <w:rFonts w:cs="Arial"/>
          <w:bCs/>
          <w:i/>
          <w:color w:val="000000"/>
          <w:kern w:val="32"/>
          <w:szCs w:val="24"/>
        </w:rPr>
        <w:t>ANEXO 2</w:t>
      </w:r>
      <w:r w:rsidR="00A4430B">
        <w:rPr>
          <w:rFonts w:cs="Arial"/>
          <w:bCs/>
          <w:color w:val="000000"/>
          <w:kern w:val="32"/>
          <w:szCs w:val="24"/>
        </w:rPr>
        <w:t xml:space="preserve">) </w:t>
      </w:r>
      <w:r>
        <w:rPr>
          <w:rFonts w:cs="Arial"/>
          <w:bCs/>
          <w:color w:val="000000"/>
          <w:kern w:val="32"/>
          <w:szCs w:val="24"/>
        </w:rPr>
        <w:t>al área de producción en el mes de agosto, se evidencia que se cumple la planificación semanal en siembra, mantenimiento y despacho, el cual se ha incrementado a 980 plantas endurecidas por jornal y que el costo unitario de mano de obra sea $0,06</w:t>
      </w:r>
      <w:r w:rsidRPr="00204F31">
        <w:rPr>
          <w:rFonts w:cs="Arial"/>
          <w:bCs/>
          <w:color w:val="000000"/>
          <w:kern w:val="32"/>
          <w:szCs w:val="24"/>
        </w:rPr>
        <w:t xml:space="preserve"> </w:t>
      </w:r>
      <w:r>
        <w:rPr>
          <w:rFonts w:cs="Arial"/>
          <w:bCs/>
          <w:color w:val="000000"/>
          <w:kern w:val="32"/>
          <w:szCs w:val="24"/>
        </w:rPr>
        <w:t xml:space="preserve">en el mes de septiembre y octubre respectivamente. </w:t>
      </w:r>
    </w:p>
    <w:p w:rsidR="007610C3" w:rsidRDefault="007610C3" w:rsidP="00AF61F2">
      <w:pPr>
        <w:pStyle w:val="Prrafodelista1"/>
        <w:spacing w:after="0" w:line="480" w:lineRule="auto"/>
        <w:ind w:left="1354" w:hanging="360"/>
        <w:rPr>
          <w:rFonts w:cs="Arial"/>
          <w:bCs/>
          <w:color w:val="000000"/>
          <w:kern w:val="32"/>
          <w:szCs w:val="24"/>
        </w:rPr>
      </w:pPr>
    </w:p>
    <w:p w:rsidR="007610C3" w:rsidRDefault="007610C3"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t xml:space="preserve">El sistema de planificación evita el atraso de labores en siembra, mantenimiento y llenado de fundas, además organiza los días </w:t>
      </w:r>
      <w:r>
        <w:rPr>
          <w:rFonts w:cs="Arial"/>
          <w:bCs/>
          <w:color w:val="000000"/>
          <w:kern w:val="32"/>
          <w:szCs w:val="24"/>
        </w:rPr>
        <w:lastRenderedPageBreak/>
        <w:t xml:space="preserve">de despacho y recepción de plantas. Cabe recalcar que el </w:t>
      </w:r>
      <w:r w:rsidRPr="00A37D6B">
        <w:rPr>
          <w:rFonts w:cs="Arial"/>
          <w:bCs/>
          <w:color w:val="000000"/>
          <w:kern w:val="32"/>
          <w:szCs w:val="24"/>
        </w:rPr>
        <w:t>sistema de planificación se ve afectado por el ausentismo laboral.</w:t>
      </w:r>
    </w:p>
    <w:p w:rsidR="007610C3" w:rsidRDefault="007610C3" w:rsidP="00AF61F2">
      <w:pPr>
        <w:pStyle w:val="Prrafodelista1"/>
        <w:spacing w:after="0" w:line="480" w:lineRule="auto"/>
        <w:ind w:left="1354" w:hanging="360"/>
        <w:rPr>
          <w:rFonts w:cs="Arial"/>
          <w:bCs/>
          <w:color w:val="000000"/>
          <w:kern w:val="32"/>
          <w:szCs w:val="24"/>
        </w:rPr>
      </w:pPr>
    </w:p>
    <w:p w:rsidR="007610C3" w:rsidRDefault="007610C3"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t xml:space="preserve">Con el desarrollo y la aplicación de la iniciativa “Programa de pega de hermanos” al área de producción en el mes de agosto, se evidencia la correcta la obtención de hermanos por planta y reducción de mortandad, por lo que </w:t>
      </w:r>
      <w:r w:rsidR="00AF6037">
        <w:rPr>
          <w:rFonts w:cs="Arial"/>
          <w:bCs/>
          <w:color w:val="000000"/>
          <w:kern w:val="32"/>
          <w:szCs w:val="24"/>
        </w:rPr>
        <w:t>en el mes de octubre se despachó</w:t>
      </w:r>
      <w:r>
        <w:rPr>
          <w:rFonts w:cs="Arial"/>
          <w:bCs/>
          <w:color w:val="000000"/>
          <w:kern w:val="32"/>
          <w:szCs w:val="24"/>
        </w:rPr>
        <w:t xml:space="preserve"> 3,823 hermanos.</w:t>
      </w:r>
    </w:p>
    <w:p w:rsidR="00A86951" w:rsidRDefault="00A86951" w:rsidP="00AF61F2">
      <w:pPr>
        <w:pStyle w:val="Prrafodelista1"/>
        <w:spacing w:after="0" w:line="480" w:lineRule="auto"/>
        <w:ind w:left="1354" w:hanging="360"/>
        <w:rPr>
          <w:rFonts w:cs="Arial"/>
          <w:bCs/>
          <w:color w:val="000000"/>
          <w:kern w:val="32"/>
          <w:szCs w:val="24"/>
        </w:rPr>
      </w:pPr>
    </w:p>
    <w:p w:rsidR="00A86951" w:rsidRDefault="00A86951"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t xml:space="preserve">A través del desarrollo y la aplicación de la iniciativa </w:t>
      </w:r>
      <w:r w:rsidRPr="00BC660A">
        <w:rPr>
          <w:rFonts w:cs="Arial"/>
          <w:bCs/>
          <w:color w:val="000000"/>
          <w:kern w:val="32"/>
          <w:szCs w:val="24"/>
        </w:rPr>
        <w:t>“Cuadro de compra, despachos y pedidos no atendidos” (V</w:t>
      </w:r>
      <w:r w:rsidR="00BC660A">
        <w:rPr>
          <w:rFonts w:cs="Arial"/>
          <w:bCs/>
          <w:color w:val="000000"/>
          <w:kern w:val="32"/>
          <w:szCs w:val="24"/>
        </w:rPr>
        <w:t xml:space="preserve">er </w:t>
      </w:r>
      <w:r w:rsidRPr="00BC660A">
        <w:rPr>
          <w:rFonts w:cs="Arial"/>
          <w:bCs/>
          <w:i/>
          <w:color w:val="000000"/>
          <w:kern w:val="32"/>
          <w:szCs w:val="24"/>
        </w:rPr>
        <w:t xml:space="preserve">Anexo </w:t>
      </w:r>
      <w:r w:rsidR="00BC660A" w:rsidRPr="00BC660A">
        <w:rPr>
          <w:rFonts w:cs="Arial"/>
          <w:bCs/>
          <w:i/>
          <w:color w:val="000000"/>
          <w:kern w:val="32"/>
          <w:szCs w:val="24"/>
        </w:rPr>
        <w:t>6</w:t>
      </w:r>
      <w:r w:rsidRPr="00BC660A">
        <w:rPr>
          <w:rFonts w:cs="Arial"/>
          <w:bCs/>
          <w:color w:val="000000"/>
          <w:kern w:val="32"/>
          <w:szCs w:val="24"/>
        </w:rPr>
        <w:t>)</w:t>
      </w:r>
      <w:r>
        <w:rPr>
          <w:rFonts w:cs="Arial"/>
          <w:bCs/>
          <w:color w:val="000000"/>
          <w:kern w:val="32"/>
          <w:szCs w:val="24"/>
        </w:rPr>
        <w:t xml:space="preserve"> al área de producción en el mes de Agosto, </w:t>
      </w:r>
      <w:r w:rsidR="00AF6037">
        <w:rPr>
          <w:rFonts w:cs="Arial"/>
          <w:bCs/>
          <w:color w:val="000000"/>
          <w:kern w:val="32"/>
          <w:szCs w:val="24"/>
        </w:rPr>
        <w:t>se</w:t>
      </w:r>
      <w:r w:rsidR="00EB7540">
        <w:rPr>
          <w:rFonts w:cs="Arial"/>
          <w:bCs/>
          <w:color w:val="000000"/>
          <w:kern w:val="32"/>
          <w:szCs w:val="24"/>
        </w:rPr>
        <w:t xml:space="preserve"> evidencia una reducción de</w:t>
      </w:r>
      <w:r>
        <w:rPr>
          <w:rFonts w:cs="Arial"/>
          <w:bCs/>
          <w:color w:val="000000"/>
          <w:kern w:val="32"/>
          <w:szCs w:val="24"/>
        </w:rPr>
        <w:t xml:space="preserve"> lo</w:t>
      </w:r>
      <w:r w:rsidR="00AF6037">
        <w:rPr>
          <w:rFonts w:cs="Arial"/>
          <w:bCs/>
          <w:color w:val="000000"/>
          <w:kern w:val="32"/>
          <w:szCs w:val="24"/>
        </w:rPr>
        <w:t>s</w:t>
      </w:r>
      <w:r>
        <w:rPr>
          <w:rFonts w:cs="Arial"/>
          <w:bCs/>
          <w:color w:val="000000"/>
          <w:kern w:val="32"/>
          <w:szCs w:val="24"/>
        </w:rPr>
        <w:t xml:space="preserve"> pedidos no atendidos el mes de octubre </w:t>
      </w:r>
      <w:r w:rsidR="0022138C">
        <w:rPr>
          <w:rFonts w:cs="Arial"/>
          <w:bCs/>
          <w:color w:val="000000"/>
          <w:kern w:val="32"/>
          <w:szCs w:val="24"/>
        </w:rPr>
        <w:t xml:space="preserve">logrando </w:t>
      </w:r>
      <w:r>
        <w:rPr>
          <w:rFonts w:cs="Arial"/>
          <w:bCs/>
          <w:color w:val="000000"/>
          <w:kern w:val="32"/>
          <w:szCs w:val="24"/>
        </w:rPr>
        <w:t>el 11% de pedidos no atendidos.</w:t>
      </w:r>
    </w:p>
    <w:p w:rsidR="00A86951" w:rsidRDefault="00A86951" w:rsidP="00AF61F2">
      <w:pPr>
        <w:pStyle w:val="Prrafodelista1"/>
        <w:spacing w:after="0" w:line="480" w:lineRule="auto"/>
        <w:ind w:left="1354" w:hanging="360"/>
        <w:rPr>
          <w:rFonts w:cs="Arial"/>
          <w:bCs/>
          <w:color w:val="000000"/>
          <w:kern w:val="32"/>
          <w:szCs w:val="24"/>
        </w:rPr>
      </w:pPr>
    </w:p>
    <w:p w:rsidR="00A86951" w:rsidRDefault="00A86951"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t xml:space="preserve">Mediante el desarrollo y la aplicación de la iniciativa “Programa de vendedores Freelance” en el mes de Julio, se evidencia un incremento </w:t>
      </w:r>
      <w:r w:rsidR="00EB7540">
        <w:rPr>
          <w:rFonts w:cs="Arial"/>
          <w:bCs/>
          <w:color w:val="000000"/>
          <w:kern w:val="32"/>
          <w:szCs w:val="24"/>
        </w:rPr>
        <w:t>de</w:t>
      </w:r>
      <w:r>
        <w:rPr>
          <w:rFonts w:cs="Arial"/>
          <w:bCs/>
          <w:color w:val="000000"/>
          <w:kern w:val="32"/>
          <w:szCs w:val="24"/>
        </w:rPr>
        <w:t xml:space="preserve"> 87% en las ventas del mes de Octubre del 2010 con respecto al mes de Octubre del año 2009.</w:t>
      </w:r>
    </w:p>
    <w:p w:rsidR="00A86951" w:rsidRDefault="00A86951" w:rsidP="00AF61F2">
      <w:pPr>
        <w:pStyle w:val="Prrafodelista1"/>
        <w:spacing w:after="0" w:line="480" w:lineRule="auto"/>
        <w:ind w:left="1354" w:hanging="360"/>
        <w:rPr>
          <w:rFonts w:cs="Arial"/>
          <w:bCs/>
          <w:color w:val="000000"/>
          <w:kern w:val="32"/>
          <w:szCs w:val="24"/>
        </w:rPr>
      </w:pPr>
    </w:p>
    <w:p w:rsidR="00A86951" w:rsidRDefault="00F0241E"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lastRenderedPageBreak/>
        <w:t xml:space="preserve"> </w:t>
      </w:r>
      <w:r w:rsidR="00A86951" w:rsidRPr="00AF6037">
        <w:rPr>
          <w:rFonts w:cs="Arial"/>
          <w:bCs/>
          <w:color w:val="000000"/>
          <w:kern w:val="32"/>
          <w:szCs w:val="24"/>
        </w:rPr>
        <w:t xml:space="preserve">Mediante el desarrollo y la aplicación de la iniciativa “Programa </w:t>
      </w:r>
      <w:r w:rsidR="00966499">
        <w:rPr>
          <w:rFonts w:cs="Arial"/>
          <w:bCs/>
          <w:color w:val="000000"/>
          <w:kern w:val="32"/>
          <w:szCs w:val="24"/>
        </w:rPr>
        <w:t xml:space="preserve"> </w:t>
      </w:r>
      <w:r w:rsidR="00A86951" w:rsidRPr="00AF6037">
        <w:rPr>
          <w:rFonts w:cs="Arial"/>
          <w:bCs/>
          <w:color w:val="000000"/>
          <w:kern w:val="32"/>
          <w:szCs w:val="24"/>
        </w:rPr>
        <w:t xml:space="preserve">de visitas post ventas” en el mes de septiembre, se </w:t>
      </w:r>
      <w:r w:rsidR="00EB7540">
        <w:rPr>
          <w:rFonts w:cs="Arial"/>
          <w:bCs/>
          <w:color w:val="000000"/>
          <w:kern w:val="32"/>
          <w:szCs w:val="24"/>
        </w:rPr>
        <w:t>logra</w:t>
      </w:r>
      <w:r w:rsidR="00A86951" w:rsidRPr="00AF6037">
        <w:rPr>
          <w:rFonts w:cs="Arial"/>
          <w:bCs/>
          <w:color w:val="000000"/>
          <w:kern w:val="32"/>
          <w:szCs w:val="24"/>
        </w:rPr>
        <w:t xml:space="preserve"> que el 100% de los clientes en el mes de octubre </w:t>
      </w:r>
      <w:r w:rsidR="00AF6037" w:rsidRPr="00AF6037">
        <w:rPr>
          <w:rFonts w:cs="Arial"/>
          <w:bCs/>
          <w:color w:val="000000"/>
          <w:kern w:val="32"/>
          <w:szCs w:val="24"/>
        </w:rPr>
        <w:t>t</w:t>
      </w:r>
      <w:r w:rsidR="00357DAD">
        <w:rPr>
          <w:rFonts w:cs="Arial"/>
          <w:bCs/>
          <w:color w:val="000000"/>
          <w:kern w:val="32"/>
          <w:szCs w:val="24"/>
        </w:rPr>
        <w:t>engan</w:t>
      </w:r>
      <w:r w:rsidR="00AF6037" w:rsidRPr="00AF6037">
        <w:rPr>
          <w:rFonts w:cs="Arial"/>
          <w:bCs/>
          <w:color w:val="000000"/>
          <w:kern w:val="32"/>
          <w:szCs w:val="24"/>
        </w:rPr>
        <w:t xml:space="preserve"> atención post</w:t>
      </w:r>
      <w:r w:rsidR="00A86951" w:rsidRPr="00AF6037">
        <w:rPr>
          <w:rFonts w:cs="Arial"/>
          <w:bCs/>
          <w:color w:val="000000"/>
          <w:kern w:val="32"/>
          <w:szCs w:val="24"/>
        </w:rPr>
        <w:t>venta. También s</w:t>
      </w:r>
      <w:r w:rsidR="00357DAD">
        <w:rPr>
          <w:rFonts w:cs="Arial"/>
          <w:bCs/>
          <w:color w:val="000000"/>
          <w:kern w:val="32"/>
          <w:szCs w:val="24"/>
        </w:rPr>
        <w:t>e debe a que la compañía decide</w:t>
      </w:r>
      <w:r w:rsidR="00A86951" w:rsidRPr="00AF6037">
        <w:rPr>
          <w:rFonts w:cs="Arial"/>
          <w:bCs/>
          <w:color w:val="000000"/>
          <w:kern w:val="32"/>
          <w:szCs w:val="24"/>
        </w:rPr>
        <w:t xml:space="preserve"> contratar un técnico agrícola </w:t>
      </w:r>
      <w:r w:rsidR="00AF6037">
        <w:rPr>
          <w:rFonts w:cs="Arial"/>
          <w:bCs/>
          <w:color w:val="000000"/>
          <w:kern w:val="32"/>
          <w:szCs w:val="24"/>
        </w:rPr>
        <w:t>para hacer las visitas técnicas.</w:t>
      </w:r>
    </w:p>
    <w:p w:rsidR="00AF6037" w:rsidRPr="00AF6037" w:rsidRDefault="00AF6037" w:rsidP="00AF61F2">
      <w:pPr>
        <w:pStyle w:val="Prrafodelista1"/>
        <w:spacing w:after="0" w:line="480" w:lineRule="auto"/>
        <w:ind w:left="1354" w:hanging="360"/>
        <w:rPr>
          <w:rFonts w:cs="Arial"/>
          <w:bCs/>
          <w:color w:val="000000"/>
          <w:kern w:val="32"/>
          <w:szCs w:val="24"/>
        </w:rPr>
      </w:pPr>
    </w:p>
    <w:p w:rsidR="007610C3" w:rsidRDefault="00F0241E" w:rsidP="00AF61F2">
      <w:pPr>
        <w:pStyle w:val="Prrafodelista1"/>
        <w:numPr>
          <w:ilvl w:val="0"/>
          <w:numId w:val="32"/>
        </w:numPr>
        <w:spacing w:after="0" w:line="480" w:lineRule="auto"/>
        <w:ind w:left="1354"/>
        <w:rPr>
          <w:rFonts w:cs="Arial"/>
          <w:bCs/>
          <w:color w:val="000000"/>
          <w:kern w:val="32"/>
          <w:szCs w:val="24"/>
        </w:rPr>
      </w:pPr>
      <w:r>
        <w:rPr>
          <w:rFonts w:cs="Arial"/>
          <w:bCs/>
          <w:color w:val="000000"/>
          <w:kern w:val="32"/>
          <w:szCs w:val="24"/>
        </w:rPr>
        <w:t xml:space="preserve"> </w:t>
      </w:r>
      <w:r w:rsidR="000B305F">
        <w:rPr>
          <w:rFonts w:cs="Arial"/>
          <w:bCs/>
          <w:color w:val="000000"/>
          <w:kern w:val="32"/>
          <w:szCs w:val="24"/>
        </w:rPr>
        <w:t xml:space="preserve">Es importante el compromiso de la gerencia para el desarrollo y </w:t>
      </w:r>
      <w:r w:rsidR="00966499">
        <w:rPr>
          <w:rFonts w:cs="Arial"/>
          <w:bCs/>
          <w:color w:val="000000"/>
          <w:kern w:val="32"/>
          <w:szCs w:val="24"/>
        </w:rPr>
        <w:t xml:space="preserve">  </w:t>
      </w:r>
      <w:r w:rsidR="000B305F">
        <w:rPr>
          <w:rFonts w:cs="Arial"/>
          <w:bCs/>
          <w:color w:val="000000"/>
          <w:kern w:val="32"/>
          <w:szCs w:val="24"/>
        </w:rPr>
        <w:t>éxito del sis</w:t>
      </w:r>
      <w:r w:rsidR="00357DAD">
        <w:rPr>
          <w:rFonts w:cs="Arial"/>
          <w:bCs/>
          <w:color w:val="000000"/>
          <w:kern w:val="32"/>
          <w:szCs w:val="24"/>
        </w:rPr>
        <w:t>tema, por lo que ésta identifica</w:t>
      </w:r>
      <w:r w:rsidR="000B305F">
        <w:rPr>
          <w:rFonts w:cs="Arial"/>
          <w:bCs/>
          <w:color w:val="000000"/>
          <w:kern w:val="32"/>
          <w:szCs w:val="24"/>
        </w:rPr>
        <w:t xml:space="preserve"> el valor</w:t>
      </w:r>
      <w:r w:rsidR="000B305F" w:rsidRPr="000B305F">
        <w:rPr>
          <w:rFonts w:cs="Arial"/>
          <w:bCs/>
          <w:color w:val="000000"/>
          <w:kern w:val="32"/>
          <w:szCs w:val="24"/>
        </w:rPr>
        <w:t xml:space="preserve"> </w:t>
      </w:r>
      <w:r w:rsidR="000B305F">
        <w:rPr>
          <w:rFonts w:cs="Arial"/>
          <w:bCs/>
          <w:color w:val="000000"/>
          <w:kern w:val="32"/>
          <w:szCs w:val="24"/>
        </w:rPr>
        <w:t xml:space="preserve">de hacer </w:t>
      </w:r>
      <w:r w:rsidR="000B305F" w:rsidRPr="000B305F">
        <w:rPr>
          <w:rFonts w:cs="Arial"/>
          <w:bCs/>
          <w:color w:val="000000"/>
          <w:kern w:val="32"/>
          <w:szCs w:val="24"/>
        </w:rPr>
        <w:t xml:space="preserve">reuniones con </w:t>
      </w:r>
      <w:r w:rsidR="00BF3602">
        <w:rPr>
          <w:rFonts w:cs="Arial"/>
          <w:bCs/>
          <w:color w:val="000000"/>
          <w:kern w:val="32"/>
          <w:szCs w:val="24"/>
        </w:rPr>
        <w:t>su personal</w:t>
      </w:r>
      <w:r w:rsidR="000B305F" w:rsidRPr="000B305F">
        <w:rPr>
          <w:rFonts w:cs="Arial"/>
          <w:bCs/>
          <w:color w:val="000000"/>
          <w:kern w:val="32"/>
          <w:szCs w:val="24"/>
        </w:rPr>
        <w:t xml:space="preserve"> para atender sus necesidades y</w:t>
      </w:r>
      <w:r w:rsidR="000B305F">
        <w:rPr>
          <w:rFonts w:cs="Arial"/>
          <w:bCs/>
          <w:color w:val="000000"/>
          <w:kern w:val="32"/>
          <w:szCs w:val="24"/>
        </w:rPr>
        <w:t xml:space="preserve"> </w:t>
      </w:r>
      <w:r w:rsidR="000B305F" w:rsidRPr="000B305F">
        <w:rPr>
          <w:rFonts w:cs="Arial"/>
          <w:bCs/>
          <w:color w:val="000000"/>
          <w:kern w:val="32"/>
          <w:szCs w:val="24"/>
        </w:rPr>
        <w:t>sugerencias con el fin de mejorar el ambiente de trabajo y dar un</w:t>
      </w:r>
      <w:r w:rsidR="000B305F">
        <w:rPr>
          <w:rFonts w:cs="Arial"/>
          <w:bCs/>
          <w:color w:val="000000"/>
          <w:kern w:val="32"/>
          <w:szCs w:val="24"/>
        </w:rPr>
        <w:t xml:space="preserve"> </w:t>
      </w:r>
      <w:r w:rsidR="000B305F" w:rsidRPr="000B305F">
        <w:rPr>
          <w:rFonts w:cs="Arial"/>
          <w:bCs/>
          <w:color w:val="000000"/>
          <w:kern w:val="32"/>
          <w:szCs w:val="24"/>
        </w:rPr>
        <w:t>seguimiento efectivo al cumplimiento del plan estratégico.</w:t>
      </w:r>
    </w:p>
    <w:p w:rsidR="00AF6037" w:rsidRDefault="00AF6037" w:rsidP="00AF61F2">
      <w:pPr>
        <w:pStyle w:val="Prrafodelista1"/>
        <w:spacing w:after="0" w:line="480" w:lineRule="auto"/>
        <w:ind w:left="1354" w:hanging="360"/>
        <w:rPr>
          <w:rFonts w:cs="Arial"/>
          <w:bCs/>
          <w:color w:val="000000"/>
          <w:kern w:val="32"/>
          <w:szCs w:val="24"/>
        </w:rPr>
      </w:pPr>
    </w:p>
    <w:p w:rsidR="00855BC5" w:rsidRDefault="00F0241E" w:rsidP="00AF61F2">
      <w:pPr>
        <w:pStyle w:val="Prrafodelista1"/>
        <w:numPr>
          <w:ilvl w:val="0"/>
          <w:numId w:val="32"/>
        </w:numPr>
        <w:tabs>
          <w:tab w:val="left" w:pos="1710"/>
        </w:tabs>
        <w:spacing w:after="0" w:line="480" w:lineRule="auto"/>
        <w:ind w:left="1354"/>
        <w:rPr>
          <w:rFonts w:cs="Arial"/>
          <w:bCs/>
          <w:color w:val="000000"/>
          <w:kern w:val="32"/>
          <w:szCs w:val="24"/>
        </w:rPr>
      </w:pPr>
      <w:r>
        <w:rPr>
          <w:rFonts w:cs="Arial"/>
          <w:bCs/>
          <w:color w:val="000000"/>
          <w:kern w:val="32"/>
          <w:szCs w:val="24"/>
        </w:rPr>
        <w:t xml:space="preserve"> </w:t>
      </w:r>
      <w:r w:rsidR="00855BC5">
        <w:rPr>
          <w:rFonts w:cs="Arial"/>
          <w:bCs/>
          <w:color w:val="000000"/>
          <w:kern w:val="32"/>
          <w:szCs w:val="24"/>
        </w:rPr>
        <w:t>El s</w:t>
      </w:r>
      <w:r w:rsidR="00855BC5" w:rsidRPr="00855BC5">
        <w:rPr>
          <w:rFonts w:cs="Arial"/>
          <w:bCs/>
          <w:color w:val="000000"/>
          <w:kern w:val="32"/>
          <w:szCs w:val="24"/>
        </w:rPr>
        <w:t xml:space="preserve">istema de gestión </w:t>
      </w:r>
      <w:r w:rsidR="00855BC5">
        <w:rPr>
          <w:rFonts w:cs="Arial"/>
          <w:bCs/>
          <w:color w:val="000000"/>
          <w:kern w:val="32"/>
          <w:szCs w:val="24"/>
        </w:rPr>
        <w:t>es dinámico,</w:t>
      </w:r>
      <w:r w:rsidR="00855BC5" w:rsidRPr="00855BC5">
        <w:rPr>
          <w:rFonts w:cs="Arial"/>
          <w:bCs/>
          <w:color w:val="000000"/>
          <w:kern w:val="32"/>
          <w:szCs w:val="24"/>
        </w:rPr>
        <w:t xml:space="preserve"> </w:t>
      </w:r>
      <w:r w:rsidR="00855BC5">
        <w:rPr>
          <w:rFonts w:cs="Arial"/>
          <w:bCs/>
          <w:color w:val="000000"/>
          <w:kern w:val="32"/>
          <w:szCs w:val="24"/>
        </w:rPr>
        <w:t xml:space="preserve">esto implica </w:t>
      </w:r>
      <w:r w:rsidR="00BF3602">
        <w:rPr>
          <w:rFonts w:cs="Arial"/>
          <w:bCs/>
          <w:color w:val="000000"/>
          <w:kern w:val="32"/>
          <w:szCs w:val="24"/>
        </w:rPr>
        <w:t xml:space="preserve">que </w:t>
      </w:r>
      <w:r w:rsidR="00855BC5">
        <w:rPr>
          <w:rFonts w:cs="Arial"/>
          <w:bCs/>
          <w:color w:val="000000"/>
          <w:kern w:val="32"/>
          <w:szCs w:val="24"/>
        </w:rPr>
        <w:t>la organización debe revisar anualmente sus estrategias, verificar si lo</w:t>
      </w:r>
      <w:r w:rsidR="00966499">
        <w:rPr>
          <w:rFonts w:cs="Arial"/>
          <w:bCs/>
          <w:color w:val="000000"/>
          <w:kern w:val="32"/>
          <w:szCs w:val="24"/>
        </w:rPr>
        <w:t>s</w:t>
      </w:r>
      <w:r w:rsidR="00855BC5">
        <w:rPr>
          <w:rFonts w:cs="Arial"/>
          <w:bCs/>
          <w:color w:val="000000"/>
          <w:kern w:val="32"/>
          <w:szCs w:val="24"/>
        </w:rPr>
        <w:t xml:space="preserve"> indicadores deben ser replanteados, proponer nuevas iniciativas que ayuden el cumplimiento de los objetivos y verificar que cada responsable haga seguimiento a los resultados</w:t>
      </w:r>
      <w:r w:rsidR="00BF3602">
        <w:rPr>
          <w:rFonts w:cs="Arial"/>
          <w:bCs/>
          <w:color w:val="000000"/>
          <w:kern w:val="32"/>
          <w:szCs w:val="24"/>
        </w:rPr>
        <w:t>,</w:t>
      </w:r>
      <w:r w:rsidR="0022138C">
        <w:rPr>
          <w:rFonts w:cs="Arial"/>
          <w:bCs/>
          <w:color w:val="000000"/>
          <w:kern w:val="32"/>
          <w:szCs w:val="24"/>
        </w:rPr>
        <w:t xml:space="preserve"> otorgando acciones de mejoramiento en el tiempo oportuno.</w:t>
      </w:r>
    </w:p>
    <w:p w:rsidR="00357DAD" w:rsidRDefault="00357DAD" w:rsidP="00AF61F2">
      <w:pPr>
        <w:pStyle w:val="Prrafodelista"/>
        <w:spacing w:after="0" w:line="480" w:lineRule="auto"/>
        <w:ind w:left="1354" w:hanging="360"/>
        <w:rPr>
          <w:rFonts w:cs="Arial"/>
          <w:bCs/>
          <w:color w:val="000000"/>
          <w:kern w:val="32"/>
          <w:szCs w:val="24"/>
        </w:rPr>
      </w:pPr>
    </w:p>
    <w:p w:rsidR="00357DAD" w:rsidRDefault="00F0241E" w:rsidP="00AF61F2">
      <w:pPr>
        <w:pStyle w:val="Prrafodelista1"/>
        <w:numPr>
          <w:ilvl w:val="0"/>
          <w:numId w:val="32"/>
        </w:numPr>
        <w:tabs>
          <w:tab w:val="left" w:pos="1710"/>
        </w:tabs>
        <w:spacing w:after="0" w:line="480" w:lineRule="auto"/>
        <w:ind w:left="1354"/>
        <w:rPr>
          <w:rFonts w:cs="Arial"/>
          <w:bCs/>
          <w:color w:val="000000"/>
          <w:kern w:val="32"/>
          <w:szCs w:val="24"/>
        </w:rPr>
      </w:pPr>
      <w:r>
        <w:rPr>
          <w:rFonts w:cs="Arial"/>
          <w:bCs/>
          <w:color w:val="000000"/>
          <w:kern w:val="32"/>
          <w:szCs w:val="24"/>
        </w:rPr>
        <w:t xml:space="preserve"> </w:t>
      </w:r>
      <w:r w:rsidR="00357DAD">
        <w:rPr>
          <w:rFonts w:cs="Arial"/>
          <w:bCs/>
          <w:color w:val="000000"/>
          <w:kern w:val="32"/>
          <w:szCs w:val="24"/>
        </w:rPr>
        <w:t>El tablero de control es una herramienta que permite interpretar los resultados finalmente y tomar decisiones oportunas.</w:t>
      </w:r>
    </w:p>
    <w:p w:rsidR="00357DAD" w:rsidRDefault="00357DAD" w:rsidP="00AF61F2">
      <w:pPr>
        <w:pStyle w:val="Prrafodelista"/>
        <w:spacing w:after="0" w:line="480" w:lineRule="auto"/>
        <w:ind w:left="1354" w:hanging="360"/>
        <w:rPr>
          <w:rFonts w:cs="Arial"/>
          <w:bCs/>
          <w:color w:val="000000"/>
          <w:kern w:val="32"/>
          <w:szCs w:val="24"/>
        </w:rPr>
      </w:pPr>
    </w:p>
    <w:p w:rsidR="00357DAD" w:rsidRDefault="00966499" w:rsidP="00AF61F2">
      <w:pPr>
        <w:pStyle w:val="Prrafodelista1"/>
        <w:numPr>
          <w:ilvl w:val="0"/>
          <w:numId w:val="32"/>
        </w:numPr>
        <w:tabs>
          <w:tab w:val="left" w:pos="1710"/>
        </w:tabs>
        <w:spacing w:after="0" w:line="480" w:lineRule="auto"/>
        <w:ind w:left="1354"/>
        <w:rPr>
          <w:rFonts w:cs="Arial"/>
          <w:bCs/>
          <w:color w:val="000000"/>
          <w:kern w:val="32"/>
          <w:szCs w:val="24"/>
        </w:rPr>
      </w:pPr>
      <w:r>
        <w:rPr>
          <w:rFonts w:cs="Arial"/>
          <w:bCs/>
          <w:color w:val="000000"/>
          <w:kern w:val="32"/>
          <w:szCs w:val="24"/>
        </w:rPr>
        <w:lastRenderedPageBreak/>
        <w:t xml:space="preserve"> </w:t>
      </w:r>
      <w:r w:rsidR="00357DAD">
        <w:rPr>
          <w:rFonts w:cs="Arial"/>
          <w:bCs/>
          <w:color w:val="000000"/>
          <w:kern w:val="32"/>
          <w:szCs w:val="24"/>
        </w:rPr>
        <w:t>El monitoreo y control con la a</w:t>
      </w:r>
      <w:r w:rsidR="00F0241E">
        <w:rPr>
          <w:rFonts w:cs="Arial"/>
          <w:bCs/>
          <w:color w:val="000000"/>
          <w:kern w:val="32"/>
          <w:szCs w:val="24"/>
        </w:rPr>
        <w:t>uditorí</w:t>
      </w:r>
      <w:r>
        <w:rPr>
          <w:rFonts w:cs="Arial"/>
          <w:bCs/>
          <w:color w:val="000000"/>
          <w:kern w:val="32"/>
          <w:szCs w:val="24"/>
        </w:rPr>
        <w:t xml:space="preserve">a son herramientas claves </w:t>
      </w:r>
      <w:r w:rsidR="00357DAD">
        <w:rPr>
          <w:rFonts w:cs="Arial"/>
          <w:bCs/>
          <w:color w:val="000000"/>
          <w:kern w:val="32"/>
          <w:szCs w:val="24"/>
        </w:rPr>
        <w:t xml:space="preserve">del sistema porque permiten generar retroalimentación </w:t>
      </w:r>
      <w:r w:rsidR="00315569">
        <w:rPr>
          <w:rFonts w:cs="Arial"/>
          <w:bCs/>
          <w:color w:val="000000"/>
          <w:kern w:val="32"/>
          <w:szCs w:val="24"/>
        </w:rPr>
        <w:t>y por</w:t>
      </w:r>
      <w:r w:rsidR="000D302C">
        <w:rPr>
          <w:rFonts w:cs="Arial"/>
          <w:bCs/>
          <w:color w:val="000000"/>
          <w:kern w:val="32"/>
          <w:szCs w:val="24"/>
        </w:rPr>
        <w:t xml:space="preserve"> consiguiente mejoramiento continuo a la organización. </w:t>
      </w:r>
    </w:p>
    <w:p w:rsidR="00FC1274" w:rsidRDefault="00FC1274" w:rsidP="00C3529D">
      <w:pPr>
        <w:pStyle w:val="Prrafodelista1"/>
        <w:spacing w:after="0" w:line="480" w:lineRule="auto"/>
        <w:ind w:left="1416"/>
        <w:rPr>
          <w:rFonts w:cs="Arial"/>
          <w:bCs/>
          <w:color w:val="000000"/>
          <w:kern w:val="32"/>
          <w:szCs w:val="24"/>
        </w:rPr>
      </w:pPr>
    </w:p>
    <w:p w:rsidR="000420B0" w:rsidRPr="00AF1215" w:rsidRDefault="00AF1215" w:rsidP="00AF1215">
      <w:pPr>
        <w:pStyle w:val="Ttulo2"/>
        <w:numPr>
          <w:ilvl w:val="1"/>
          <w:numId w:val="45"/>
        </w:numPr>
        <w:tabs>
          <w:tab w:val="left" w:pos="993"/>
        </w:tabs>
        <w:spacing w:before="0" w:after="0" w:line="480" w:lineRule="auto"/>
        <w:ind w:left="994" w:hanging="634"/>
        <w:jc w:val="both"/>
        <w:rPr>
          <w:rFonts w:ascii="Arial" w:hAnsi="Arial"/>
          <w:i w:val="0"/>
          <w:sz w:val="24"/>
          <w:szCs w:val="24"/>
        </w:rPr>
      </w:pPr>
      <w:r>
        <w:rPr>
          <w:rFonts w:ascii="Arial" w:hAnsi="Arial"/>
          <w:i w:val="0"/>
          <w:sz w:val="24"/>
          <w:szCs w:val="24"/>
        </w:rPr>
        <w:t>Recomendaciones</w:t>
      </w:r>
    </w:p>
    <w:p w:rsidR="004525C8" w:rsidRDefault="00BF3602" w:rsidP="00AF1215">
      <w:pPr>
        <w:pStyle w:val="Prrafodelista"/>
        <w:numPr>
          <w:ilvl w:val="0"/>
          <w:numId w:val="33"/>
        </w:numPr>
        <w:tabs>
          <w:tab w:val="left" w:pos="0"/>
          <w:tab w:val="left" w:pos="1710"/>
        </w:tabs>
        <w:spacing w:line="480" w:lineRule="auto"/>
        <w:ind w:left="1350"/>
        <w:jc w:val="both"/>
        <w:rPr>
          <w:szCs w:val="24"/>
        </w:rPr>
      </w:pPr>
      <w:r>
        <w:rPr>
          <w:szCs w:val="24"/>
        </w:rPr>
        <w:t>Desarrollar</w:t>
      </w:r>
      <w:r w:rsidR="000420B0" w:rsidRPr="000420B0">
        <w:rPr>
          <w:szCs w:val="24"/>
        </w:rPr>
        <w:t xml:space="preserve"> un</w:t>
      </w:r>
      <w:r>
        <w:rPr>
          <w:szCs w:val="24"/>
        </w:rPr>
        <w:t xml:space="preserve"> método de</w:t>
      </w:r>
      <w:r w:rsidR="000420B0" w:rsidRPr="000420B0">
        <w:rPr>
          <w:szCs w:val="24"/>
        </w:rPr>
        <w:t xml:space="preserve"> pronóstico de demanda</w:t>
      </w:r>
      <w:r w:rsidR="004C0923">
        <w:rPr>
          <w:szCs w:val="24"/>
        </w:rPr>
        <w:t xml:space="preserve"> para reducir el </w:t>
      </w:r>
      <w:r>
        <w:rPr>
          <w:szCs w:val="24"/>
        </w:rPr>
        <w:t>% de ventas perdidas</w:t>
      </w:r>
      <w:r w:rsidR="004C0923">
        <w:rPr>
          <w:szCs w:val="24"/>
        </w:rPr>
        <w:t xml:space="preserve">, </w:t>
      </w:r>
      <w:r>
        <w:rPr>
          <w:szCs w:val="24"/>
        </w:rPr>
        <w:t>éste</w:t>
      </w:r>
      <w:r w:rsidR="004C0923">
        <w:rPr>
          <w:szCs w:val="24"/>
        </w:rPr>
        <w:t xml:space="preserve"> </w:t>
      </w:r>
      <w:r>
        <w:rPr>
          <w:szCs w:val="24"/>
        </w:rPr>
        <w:t>debe</w:t>
      </w:r>
      <w:r w:rsidR="004C0923">
        <w:rPr>
          <w:szCs w:val="24"/>
        </w:rPr>
        <w:t xml:space="preserve"> estar</w:t>
      </w:r>
      <w:r w:rsidR="000420B0" w:rsidRPr="000420B0">
        <w:rPr>
          <w:szCs w:val="24"/>
        </w:rPr>
        <w:t xml:space="preserve"> basado en las estadísticas de ventas de los años anteriores</w:t>
      </w:r>
      <w:r w:rsidR="000D302C">
        <w:rPr>
          <w:szCs w:val="24"/>
        </w:rPr>
        <w:t xml:space="preserve"> y del mercado actual</w:t>
      </w:r>
      <w:r w:rsidR="000420B0" w:rsidRPr="000420B0">
        <w:rPr>
          <w:szCs w:val="24"/>
        </w:rPr>
        <w:t xml:space="preserve">, debido a que </w:t>
      </w:r>
      <w:r>
        <w:rPr>
          <w:szCs w:val="24"/>
        </w:rPr>
        <w:t>éstas</w:t>
      </w:r>
      <w:r w:rsidR="000420B0" w:rsidRPr="000420B0">
        <w:rPr>
          <w:szCs w:val="24"/>
        </w:rPr>
        <w:t xml:space="preserve"> tienen un comportamiento periódico</w:t>
      </w:r>
      <w:r w:rsidR="000420B0">
        <w:rPr>
          <w:szCs w:val="24"/>
        </w:rPr>
        <w:t xml:space="preserve"> en el año, con picos altos a mediados del año y picos bajos a inicios del año.</w:t>
      </w:r>
    </w:p>
    <w:p w:rsidR="00BF3602" w:rsidRDefault="00BF3602" w:rsidP="00AF1215">
      <w:pPr>
        <w:pStyle w:val="Prrafodelista"/>
        <w:tabs>
          <w:tab w:val="left" w:pos="0"/>
          <w:tab w:val="left" w:pos="1710"/>
        </w:tabs>
        <w:spacing w:line="480" w:lineRule="auto"/>
        <w:ind w:left="1350" w:hanging="360"/>
        <w:jc w:val="both"/>
        <w:rPr>
          <w:szCs w:val="24"/>
        </w:rPr>
      </w:pPr>
    </w:p>
    <w:p w:rsidR="00BF3602" w:rsidRPr="00BF3602" w:rsidRDefault="00A4430B" w:rsidP="00AF1215">
      <w:pPr>
        <w:pStyle w:val="Prrafodelista"/>
        <w:numPr>
          <w:ilvl w:val="0"/>
          <w:numId w:val="33"/>
        </w:numPr>
        <w:tabs>
          <w:tab w:val="left" w:pos="0"/>
          <w:tab w:val="left" w:pos="1710"/>
        </w:tabs>
        <w:spacing w:line="480" w:lineRule="auto"/>
        <w:ind w:left="1350"/>
        <w:jc w:val="both"/>
        <w:rPr>
          <w:szCs w:val="24"/>
        </w:rPr>
      </w:pPr>
      <w:r>
        <w:rPr>
          <w:rFonts w:cs="Arial"/>
        </w:rPr>
        <w:t xml:space="preserve">Seguir el plan de capacitación </w:t>
      </w:r>
      <w:r w:rsidR="005233A3" w:rsidRPr="00BF3602">
        <w:rPr>
          <w:rFonts w:cs="Arial"/>
        </w:rPr>
        <w:t xml:space="preserve">con </w:t>
      </w:r>
      <w:r w:rsidR="00BF3602">
        <w:rPr>
          <w:rFonts w:cs="Arial"/>
        </w:rPr>
        <w:t>el fin</w:t>
      </w:r>
      <w:r w:rsidR="005233A3" w:rsidRPr="00BF3602">
        <w:rPr>
          <w:rFonts w:cs="Arial"/>
        </w:rPr>
        <w:t xml:space="preserve"> de que </w:t>
      </w:r>
      <w:r w:rsidR="00BF3602">
        <w:rPr>
          <w:rFonts w:cs="Arial"/>
        </w:rPr>
        <w:t>el personal</w:t>
      </w:r>
      <w:r w:rsidR="00F0241E">
        <w:rPr>
          <w:rFonts w:cs="Arial"/>
        </w:rPr>
        <w:t xml:space="preserve"> se informe</w:t>
      </w:r>
      <w:r w:rsidR="005233A3" w:rsidRPr="00BF3602">
        <w:rPr>
          <w:rFonts w:cs="Arial"/>
        </w:rPr>
        <w:t xml:space="preserve"> </w:t>
      </w:r>
      <w:r w:rsidR="00BF3602">
        <w:rPr>
          <w:rFonts w:cs="Arial"/>
        </w:rPr>
        <w:t>acerca d</w:t>
      </w:r>
      <w:r w:rsidR="005233A3" w:rsidRPr="00BF3602">
        <w:rPr>
          <w:rFonts w:cs="Arial"/>
        </w:rPr>
        <w:t xml:space="preserve">el sistema de control de </w:t>
      </w:r>
      <w:r w:rsidR="00BF3602">
        <w:rPr>
          <w:rFonts w:cs="Arial"/>
        </w:rPr>
        <w:t xml:space="preserve">gestión </w:t>
      </w:r>
      <w:r w:rsidR="005233A3" w:rsidRPr="00BF3602">
        <w:rPr>
          <w:rFonts w:cs="Arial"/>
        </w:rPr>
        <w:t>apl</w:t>
      </w:r>
      <w:r w:rsidR="00F0241E">
        <w:rPr>
          <w:rFonts w:cs="Arial"/>
        </w:rPr>
        <w:t>icado en la empresa y se sienta</w:t>
      </w:r>
      <w:r w:rsidR="005233A3" w:rsidRPr="00BF3602">
        <w:rPr>
          <w:rFonts w:cs="Arial"/>
        </w:rPr>
        <w:t xml:space="preserve"> parte activa del mismo, </w:t>
      </w:r>
      <w:r w:rsidR="00BF3602">
        <w:rPr>
          <w:rFonts w:cs="Arial"/>
        </w:rPr>
        <w:t>por esto es</w:t>
      </w:r>
      <w:r w:rsidR="005233A3" w:rsidRPr="00BF3602">
        <w:rPr>
          <w:rFonts w:cs="Arial"/>
        </w:rPr>
        <w:t xml:space="preserve"> necesario que la Gerencia promueva este plan </w:t>
      </w:r>
      <w:r w:rsidR="00BF3602">
        <w:rPr>
          <w:rFonts w:cs="Arial"/>
        </w:rPr>
        <w:t>indicando los beneficios a obtenerse.</w:t>
      </w:r>
    </w:p>
    <w:p w:rsidR="00BF3602" w:rsidRPr="00BF3602" w:rsidRDefault="00BF3602" w:rsidP="00AF1215">
      <w:pPr>
        <w:pStyle w:val="Prrafodelista"/>
        <w:tabs>
          <w:tab w:val="left" w:pos="0"/>
          <w:tab w:val="left" w:pos="1710"/>
        </w:tabs>
        <w:spacing w:line="480" w:lineRule="auto"/>
        <w:ind w:left="1350" w:hanging="360"/>
        <w:jc w:val="both"/>
        <w:rPr>
          <w:szCs w:val="24"/>
        </w:rPr>
      </w:pPr>
    </w:p>
    <w:p w:rsidR="004C0923" w:rsidRDefault="004C0923" w:rsidP="00AF1215">
      <w:pPr>
        <w:pStyle w:val="Prrafodelista"/>
        <w:numPr>
          <w:ilvl w:val="0"/>
          <w:numId w:val="33"/>
        </w:numPr>
        <w:tabs>
          <w:tab w:val="left" w:pos="0"/>
          <w:tab w:val="left" w:pos="1710"/>
        </w:tabs>
        <w:spacing w:line="480" w:lineRule="auto"/>
        <w:ind w:left="1350"/>
        <w:jc w:val="both"/>
        <w:rPr>
          <w:szCs w:val="24"/>
        </w:rPr>
      </w:pPr>
      <w:r w:rsidRPr="00BF3602">
        <w:rPr>
          <w:szCs w:val="24"/>
        </w:rPr>
        <w:t xml:space="preserve">Se debe desarrollar e implementar un </w:t>
      </w:r>
      <w:r w:rsidR="005233A3" w:rsidRPr="00BF3602">
        <w:rPr>
          <w:szCs w:val="24"/>
        </w:rPr>
        <w:t>sistema de incentivos</w:t>
      </w:r>
      <w:r w:rsidRPr="00BF3602">
        <w:rPr>
          <w:szCs w:val="24"/>
        </w:rPr>
        <w:t xml:space="preserve">, con </w:t>
      </w:r>
      <w:r w:rsidR="00AF1215" w:rsidRPr="00BF3602">
        <w:rPr>
          <w:szCs w:val="24"/>
        </w:rPr>
        <w:t xml:space="preserve">el </w:t>
      </w:r>
      <w:r w:rsidR="00AF1215">
        <w:rPr>
          <w:szCs w:val="24"/>
        </w:rPr>
        <w:t>objetivo</w:t>
      </w:r>
      <w:r w:rsidRPr="00BF3602">
        <w:rPr>
          <w:szCs w:val="24"/>
        </w:rPr>
        <w:t xml:space="preserve"> de reducir la rotación laboral y aumentar la capacidad de </w:t>
      </w:r>
      <w:r w:rsidR="00426C0B" w:rsidRPr="00BF3602">
        <w:rPr>
          <w:szCs w:val="24"/>
        </w:rPr>
        <w:t>producción</w:t>
      </w:r>
      <w:r w:rsidRPr="00BF3602">
        <w:rPr>
          <w:szCs w:val="24"/>
        </w:rPr>
        <w:t xml:space="preserve"> de las personas en el vivero.</w:t>
      </w:r>
    </w:p>
    <w:p w:rsidR="000D302C" w:rsidRPr="000D302C" w:rsidRDefault="000D302C" w:rsidP="00AF1215">
      <w:pPr>
        <w:tabs>
          <w:tab w:val="left" w:pos="0"/>
          <w:tab w:val="left" w:pos="1710"/>
        </w:tabs>
        <w:spacing w:line="480" w:lineRule="auto"/>
        <w:ind w:left="1350" w:hanging="360"/>
        <w:jc w:val="both"/>
        <w:rPr>
          <w:szCs w:val="24"/>
        </w:rPr>
      </w:pPr>
    </w:p>
    <w:p w:rsidR="00BF3602" w:rsidRDefault="00AF0716" w:rsidP="00AF1215">
      <w:pPr>
        <w:pStyle w:val="Prrafodelista"/>
        <w:numPr>
          <w:ilvl w:val="0"/>
          <w:numId w:val="33"/>
        </w:numPr>
        <w:tabs>
          <w:tab w:val="left" w:pos="0"/>
          <w:tab w:val="left" w:pos="1710"/>
        </w:tabs>
        <w:spacing w:line="480" w:lineRule="auto"/>
        <w:ind w:left="1350"/>
        <w:jc w:val="both"/>
        <w:rPr>
          <w:szCs w:val="24"/>
        </w:rPr>
      </w:pPr>
      <w:r>
        <w:rPr>
          <w:szCs w:val="24"/>
        </w:rPr>
        <w:lastRenderedPageBreak/>
        <w:t>Desarrollar una aplicación informática de soporte del sistema para obtener información actualizada del cumplimiento de las metas así como la identificación del incumplim</w:t>
      </w:r>
      <w:r w:rsidR="000D302C">
        <w:rPr>
          <w:szCs w:val="24"/>
        </w:rPr>
        <w:t>iento de objetivos que permi</w:t>
      </w:r>
      <w:r w:rsidR="00F0241E">
        <w:rPr>
          <w:szCs w:val="24"/>
        </w:rPr>
        <w:t>t</w:t>
      </w:r>
      <w:r w:rsidR="000D302C">
        <w:rPr>
          <w:szCs w:val="24"/>
        </w:rPr>
        <w:t>a</w:t>
      </w:r>
      <w:r>
        <w:rPr>
          <w:szCs w:val="24"/>
        </w:rPr>
        <w:t xml:space="preserve"> a los directivos de la empresa tomar decisiones oportunas.</w:t>
      </w:r>
    </w:p>
    <w:p w:rsidR="00AF0716" w:rsidRDefault="00AF0716" w:rsidP="00AF0716">
      <w:pPr>
        <w:pStyle w:val="Prrafodelista"/>
        <w:tabs>
          <w:tab w:val="left" w:pos="0"/>
        </w:tabs>
        <w:spacing w:line="480" w:lineRule="auto"/>
        <w:ind w:left="1890"/>
        <w:jc w:val="both"/>
        <w:rPr>
          <w:szCs w:val="24"/>
        </w:rPr>
      </w:pPr>
    </w:p>
    <w:p w:rsidR="004C0923" w:rsidRPr="000D302C" w:rsidRDefault="004C0923" w:rsidP="000D302C">
      <w:pPr>
        <w:tabs>
          <w:tab w:val="left" w:pos="0"/>
        </w:tabs>
        <w:spacing w:line="480" w:lineRule="auto"/>
        <w:rPr>
          <w:rFonts w:cs="Arial"/>
          <w:b/>
          <w:szCs w:val="24"/>
        </w:rPr>
      </w:pPr>
    </w:p>
    <w:p w:rsidR="00254797" w:rsidRDefault="00254797" w:rsidP="000420B0">
      <w:pPr>
        <w:pStyle w:val="Prrafodelista"/>
        <w:tabs>
          <w:tab w:val="left" w:pos="0"/>
        </w:tabs>
        <w:spacing w:line="480" w:lineRule="auto"/>
        <w:ind w:left="1440"/>
        <w:rPr>
          <w:rFonts w:cs="Arial"/>
          <w:b/>
          <w:szCs w:val="24"/>
        </w:rPr>
        <w:sectPr w:rsidR="00254797" w:rsidSect="00916514">
          <w:headerReference w:type="default" r:id="rId55"/>
          <w:pgSz w:w="11909" w:h="16839" w:code="9"/>
          <w:pgMar w:top="2275" w:right="1368" w:bottom="2275" w:left="2275" w:header="720" w:footer="720" w:gutter="0"/>
          <w:cols w:space="720"/>
          <w:docGrid w:linePitch="360"/>
        </w:sectPr>
      </w:pPr>
    </w:p>
    <w:p w:rsidR="00130F73" w:rsidRDefault="00130F73">
      <w:pPr>
        <w:spacing w:after="0" w:line="240" w:lineRule="auto"/>
        <w:rPr>
          <w:szCs w:val="24"/>
        </w:rPr>
      </w:pPr>
    </w:p>
    <w:p w:rsidR="00ED0883" w:rsidRPr="001D263D" w:rsidRDefault="00ED0883" w:rsidP="001D263D">
      <w:pPr>
        <w:spacing w:before="240" w:after="60" w:line="240" w:lineRule="auto"/>
        <w:jc w:val="center"/>
        <w:rPr>
          <w:sz w:val="48"/>
          <w:szCs w:val="24"/>
        </w:rPr>
      </w:pPr>
    </w:p>
    <w:p w:rsidR="00ED0883" w:rsidRPr="00130F73" w:rsidRDefault="00ED0883" w:rsidP="001D263D">
      <w:pPr>
        <w:spacing w:before="240" w:after="60" w:line="240" w:lineRule="auto"/>
        <w:jc w:val="center"/>
        <w:rPr>
          <w:sz w:val="48"/>
          <w:szCs w:val="48"/>
        </w:rPr>
      </w:pPr>
    </w:p>
    <w:p w:rsidR="00ED0883" w:rsidRPr="00130F73" w:rsidRDefault="00ED0883" w:rsidP="001D263D">
      <w:pPr>
        <w:spacing w:before="240" w:after="60" w:line="240" w:lineRule="auto"/>
        <w:jc w:val="center"/>
        <w:rPr>
          <w:sz w:val="48"/>
          <w:szCs w:val="48"/>
        </w:rPr>
      </w:pPr>
    </w:p>
    <w:p w:rsidR="00130F73" w:rsidRPr="00130F73" w:rsidRDefault="00130F73" w:rsidP="001D263D">
      <w:pPr>
        <w:keepNext/>
        <w:spacing w:before="240" w:after="60" w:line="240" w:lineRule="auto"/>
        <w:jc w:val="center"/>
        <w:outlineLvl w:val="0"/>
        <w:rPr>
          <w:rFonts w:eastAsia="Times New Roman" w:cs="Arial"/>
          <w:b/>
          <w:bCs/>
          <w:kern w:val="32"/>
          <w:sz w:val="48"/>
          <w:szCs w:val="48"/>
          <w:lang w:eastAsia="es-EC"/>
        </w:rPr>
      </w:pPr>
    </w:p>
    <w:p w:rsidR="00130F73" w:rsidRPr="00130F73" w:rsidRDefault="00130F73" w:rsidP="001D263D">
      <w:pPr>
        <w:keepNext/>
        <w:spacing w:before="240" w:after="60" w:line="240" w:lineRule="auto"/>
        <w:jc w:val="center"/>
        <w:outlineLvl w:val="0"/>
        <w:rPr>
          <w:rFonts w:eastAsia="Times New Roman" w:cs="Arial"/>
          <w:b/>
          <w:bCs/>
          <w:kern w:val="32"/>
          <w:sz w:val="48"/>
          <w:szCs w:val="48"/>
          <w:lang w:eastAsia="es-EC"/>
        </w:rPr>
      </w:pPr>
    </w:p>
    <w:p w:rsidR="00130F73" w:rsidRPr="00130F73" w:rsidRDefault="00130F73" w:rsidP="00130F73">
      <w:pPr>
        <w:keepNext/>
        <w:spacing w:before="240" w:after="60" w:line="240" w:lineRule="auto"/>
        <w:jc w:val="center"/>
        <w:outlineLvl w:val="0"/>
        <w:rPr>
          <w:rFonts w:eastAsia="Times New Roman" w:cs="Arial"/>
          <w:bCs/>
          <w:kern w:val="32"/>
          <w:sz w:val="32"/>
          <w:szCs w:val="32"/>
          <w:lang w:eastAsia="es-EC"/>
        </w:rPr>
      </w:pPr>
      <w:bookmarkStart w:id="63" w:name="_Toc265193522"/>
      <w:r w:rsidRPr="00130F73">
        <w:rPr>
          <w:rFonts w:eastAsia="Times New Roman" w:cs="Arial"/>
          <w:b/>
          <w:bCs/>
          <w:kern w:val="32"/>
          <w:sz w:val="48"/>
          <w:szCs w:val="32"/>
          <w:lang w:eastAsia="es-EC"/>
        </w:rPr>
        <w:t>ANEXOS</w:t>
      </w:r>
      <w:bookmarkEnd w:id="63"/>
    </w:p>
    <w:p w:rsidR="00130F73" w:rsidRPr="00130F73" w:rsidRDefault="00130F73" w:rsidP="00130F73">
      <w:pPr>
        <w:autoSpaceDE w:val="0"/>
        <w:autoSpaceDN w:val="0"/>
        <w:adjustRightInd w:val="0"/>
        <w:spacing w:after="0" w:line="240" w:lineRule="auto"/>
        <w:jc w:val="center"/>
        <w:rPr>
          <w:rFonts w:eastAsia="Times New Roman" w:cs="Arial"/>
          <w:b/>
          <w:sz w:val="32"/>
          <w:szCs w:val="24"/>
          <w:lang w:eastAsia="es-EC"/>
        </w:rPr>
      </w:pPr>
    </w:p>
    <w:p w:rsidR="00ED0883" w:rsidRDefault="00ED0883">
      <w:pPr>
        <w:spacing w:after="0" w:line="240" w:lineRule="auto"/>
        <w:rPr>
          <w:szCs w:val="24"/>
        </w:rPr>
      </w:pPr>
    </w:p>
    <w:p w:rsidR="00ED0883" w:rsidRDefault="00ED0883">
      <w:pPr>
        <w:spacing w:after="0" w:line="240" w:lineRule="auto"/>
        <w:rPr>
          <w:szCs w:val="24"/>
        </w:rPr>
      </w:pPr>
    </w:p>
    <w:p w:rsidR="00ED0883" w:rsidRDefault="00ED0883">
      <w:pPr>
        <w:spacing w:after="0" w:line="240" w:lineRule="auto"/>
        <w:rPr>
          <w:szCs w:val="24"/>
        </w:rPr>
      </w:pPr>
    </w:p>
    <w:p w:rsidR="001D263D" w:rsidRDefault="001D263D">
      <w:pPr>
        <w:spacing w:after="0" w:line="240" w:lineRule="auto"/>
        <w:rPr>
          <w:szCs w:val="24"/>
        </w:rPr>
        <w:sectPr w:rsidR="001D263D" w:rsidSect="00916514">
          <w:headerReference w:type="default" r:id="rId56"/>
          <w:pgSz w:w="11909" w:h="16839" w:code="9"/>
          <w:pgMar w:top="2275" w:right="1368" w:bottom="2275" w:left="2275" w:header="720" w:footer="720" w:gutter="0"/>
          <w:cols w:space="720"/>
          <w:docGrid w:linePitch="360"/>
        </w:sectPr>
      </w:pPr>
    </w:p>
    <w:p w:rsidR="00130F73" w:rsidRPr="001D263D" w:rsidRDefault="00130F73" w:rsidP="001D263D">
      <w:pPr>
        <w:spacing w:after="0" w:line="240" w:lineRule="auto"/>
        <w:jc w:val="center"/>
        <w:rPr>
          <w:rFonts w:cs="Arial"/>
          <w:b/>
          <w:szCs w:val="24"/>
          <w:u w:val="single"/>
        </w:rPr>
      </w:pPr>
      <w:r w:rsidRPr="001D263D">
        <w:rPr>
          <w:rFonts w:cs="Arial"/>
          <w:b/>
          <w:szCs w:val="24"/>
          <w:u w:val="single"/>
        </w:rPr>
        <w:lastRenderedPageBreak/>
        <w:t>ANEXO 1. INICIATIVA “ESTANDARIZACIÓN DE TAREAS”</w:t>
      </w:r>
    </w:p>
    <w:p w:rsidR="00ED0883" w:rsidRDefault="00ED0883">
      <w:pPr>
        <w:spacing w:after="0" w:line="240" w:lineRule="auto"/>
        <w:rPr>
          <w:szCs w:val="24"/>
        </w:rPr>
      </w:pPr>
    </w:p>
    <w:tbl>
      <w:tblPr>
        <w:tblpPr w:leftFromText="141" w:rightFromText="141" w:vertAnchor="page" w:horzAnchor="margin" w:tblpX="160" w:tblpY="2401"/>
        <w:tblW w:w="8980" w:type="dxa"/>
        <w:tblCellMar>
          <w:left w:w="70" w:type="dxa"/>
          <w:right w:w="70" w:type="dxa"/>
        </w:tblCellMar>
        <w:tblLook w:val="04A0"/>
      </w:tblPr>
      <w:tblGrid>
        <w:gridCol w:w="1136"/>
        <w:gridCol w:w="4480"/>
        <w:gridCol w:w="1460"/>
        <w:gridCol w:w="1904"/>
      </w:tblGrid>
      <w:tr w:rsidR="001D263D" w:rsidRPr="00812515" w:rsidTr="001D263D">
        <w:trPr>
          <w:trHeight w:val="300"/>
        </w:trPr>
        <w:tc>
          <w:tcPr>
            <w:tcW w:w="8980" w:type="dxa"/>
            <w:gridSpan w:val="4"/>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1D263D" w:rsidRPr="00812515" w:rsidRDefault="001D263D" w:rsidP="001D263D">
            <w:pPr>
              <w:spacing w:after="0" w:line="240" w:lineRule="auto"/>
              <w:jc w:val="center"/>
              <w:rPr>
                <w:rFonts w:eastAsia="Times New Roman" w:cs="Arial"/>
                <w:b/>
                <w:color w:val="FFFFFF" w:themeColor="background1"/>
                <w:sz w:val="20"/>
                <w:szCs w:val="22"/>
                <w:lang w:eastAsia="es-EC"/>
              </w:rPr>
            </w:pPr>
            <w:r w:rsidRPr="00812515">
              <w:rPr>
                <w:rFonts w:eastAsia="Times New Roman" w:cs="Arial"/>
                <w:b/>
                <w:color w:val="FFFFFF" w:themeColor="background1"/>
                <w:sz w:val="20"/>
                <w:szCs w:val="22"/>
                <w:lang w:eastAsia="es-EC"/>
              </w:rPr>
              <w:t>EMPRESA ABC</w:t>
            </w:r>
          </w:p>
        </w:tc>
      </w:tr>
      <w:tr w:rsidR="001D263D" w:rsidRPr="00812515" w:rsidTr="001D263D">
        <w:trPr>
          <w:trHeight w:val="300"/>
        </w:trPr>
        <w:tc>
          <w:tcPr>
            <w:tcW w:w="8980" w:type="dxa"/>
            <w:gridSpan w:val="4"/>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1D263D" w:rsidRPr="00812515" w:rsidRDefault="001D263D" w:rsidP="001D263D">
            <w:pPr>
              <w:spacing w:after="0" w:line="240" w:lineRule="auto"/>
              <w:jc w:val="center"/>
              <w:rPr>
                <w:rFonts w:eastAsia="Times New Roman" w:cs="Arial"/>
                <w:b/>
                <w:color w:val="FFFFFF" w:themeColor="background1"/>
                <w:sz w:val="20"/>
                <w:szCs w:val="22"/>
                <w:lang w:eastAsia="es-EC"/>
              </w:rPr>
            </w:pPr>
            <w:r w:rsidRPr="00812515">
              <w:rPr>
                <w:rFonts w:eastAsia="Times New Roman" w:cs="Arial"/>
                <w:b/>
                <w:color w:val="FFFFFF" w:themeColor="background1"/>
                <w:sz w:val="20"/>
                <w:szCs w:val="22"/>
                <w:lang w:eastAsia="es-EC"/>
              </w:rPr>
              <w:t>ESTANDARIZACIÓN DE TAREAS</w:t>
            </w:r>
          </w:p>
        </w:tc>
      </w:tr>
      <w:tr w:rsidR="001D263D" w:rsidRPr="00812515" w:rsidTr="001D263D">
        <w:trPr>
          <w:trHeight w:val="300"/>
        </w:trPr>
        <w:tc>
          <w:tcPr>
            <w:tcW w:w="89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63D" w:rsidRPr="00812515" w:rsidRDefault="001D263D" w:rsidP="001D263D">
            <w:pPr>
              <w:spacing w:after="0" w:line="240" w:lineRule="auto"/>
              <w:jc w:val="center"/>
              <w:rPr>
                <w:rFonts w:eastAsia="Times New Roman" w:cs="Arial"/>
                <w:b/>
                <w:bCs/>
                <w:color w:val="000000"/>
                <w:sz w:val="16"/>
                <w:szCs w:val="18"/>
                <w:lang w:eastAsia="es-EC"/>
              </w:rPr>
            </w:pPr>
            <w:r w:rsidRPr="00812515">
              <w:rPr>
                <w:rFonts w:eastAsia="Times New Roman" w:cs="Arial"/>
                <w:b/>
                <w:bCs/>
                <w:color w:val="000000"/>
                <w:sz w:val="16"/>
                <w:szCs w:val="18"/>
                <w:lang w:eastAsia="es-EC"/>
              </w:rPr>
              <w:t>FORMATO DE DESCRIPCIÓN DE TAREAS</w:t>
            </w:r>
          </w:p>
        </w:tc>
      </w:tr>
      <w:tr w:rsidR="001D263D" w:rsidRPr="00812515" w:rsidTr="001D263D">
        <w:trPr>
          <w:trHeight w:val="300"/>
        </w:trPr>
        <w:tc>
          <w:tcPr>
            <w:tcW w:w="89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263D" w:rsidRPr="00812515" w:rsidRDefault="001D263D" w:rsidP="001D263D">
            <w:pPr>
              <w:spacing w:after="0" w:line="240" w:lineRule="auto"/>
              <w:jc w:val="center"/>
              <w:rPr>
                <w:rFonts w:eastAsia="Times New Roman" w:cs="Arial"/>
                <w:b/>
                <w:bCs/>
                <w:color w:val="C00000"/>
                <w:sz w:val="16"/>
                <w:szCs w:val="18"/>
                <w:lang w:eastAsia="es-EC"/>
              </w:rPr>
            </w:pPr>
            <w:r w:rsidRPr="00812515">
              <w:rPr>
                <w:rFonts w:eastAsia="Times New Roman" w:cs="Arial"/>
                <w:b/>
                <w:bCs/>
                <w:color w:val="C00000"/>
                <w:sz w:val="16"/>
                <w:szCs w:val="18"/>
                <w:lang w:eastAsia="es-EC"/>
              </w:rPr>
              <w:t>TAREA: SIEMBRA DE PLANTAS EN FASE IV</w:t>
            </w:r>
            <w:r w:rsidRPr="00812515">
              <w:rPr>
                <w:rFonts w:eastAsia="Times New Roman" w:cs="Arial"/>
                <w:b/>
                <w:bCs/>
                <w:color w:val="C00000"/>
                <w:sz w:val="16"/>
                <w:lang w:eastAsia="es-EC"/>
              </w:rPr>
              <w:t xml:space="preserve">       </w:t>
            </w:r>
            <w:r w:rsidRPr="00812515">
              <w:rPr>
                <w:rFonts w:eastAsia="Times New Roman" w:cs="Arial"/>
                <w:b/>
                <w:bCs/>
                <w:color w:val="000000"/>
                <w:sz w:val="16"/>
                <w:szCs w:val="18"/>
                <w:lang w:eastAsia="es-EC"/>
              </w:rPr>
              <w:t xml:space="preserve">                                                                           CÓDIGO: POVIV-001</w:t>
            </w:r>
          </w:p>
        </w:tc>
      </w:tr>
      <w:tr w:rsidR="001D263D" w:rsidRPr="0094677C" w:rsidTr="001D263D">
        <w:trPr>
          <w:trHeight w:val="465"/>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94677C">
              <w:rPr>
                <w:rFonts w:eastAsia="Times New Roman" w:cs="Arial"/>
                <w:b/>
                <w:bCs/>
                <w:color w:val="000000"/>
                <w:sz w:val="16"/>
                <w:lang w:eastAsia="es-EC"/>
              </w:rPr>
              <w:t>TAREAS</w:t>
            </w:r>
          </w:p>
        </w:tc>
        <w:tc>
          <w:tcPr>
            <w:tcW w:w="4480" w:type="dxa"/>
            <w:tcBorders>
              <w:top w:val="single" w:sz="4" w:space="0" w:color="auto"/>
              <w:left w:val="nil"/>
              <w:bottom w:val="single" w:sz="4" w:space="0" w:color="auto"/>
              <w:right w:val="single" w:sz="4" w:space="0" w:color="auto"/>
            </w:tcBorders>
            <w:shd w:val="clear" w:color="000000" w:fill="FFFFFF"/>
            <w:noWrap/>
            <w:vAlign w:val="center"/>
            <w:hideMark/>
          </w:tcPr>
          <w:p w:rsidR="001D263D" w:rsidRPr="00812515" w:rsidRDefault="001D263D" w:rsidP="001D263D">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DESCRIPCION DE LA ACTIVIDAD</w:t>
            </w:r>
          </w:p>
        </w:tc>
        <w:tc>
          <w:tcPr>
            <w:tcW w:w="1460" w:type="dxa"/>
            <w:tcBorders>
              <w:top w:val="nil"/>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MP. HERRAMIENTA</w:t>
            </w:r>
          </w:p>
        </w:tc>
        <w:tc>
          <w:tcPr>
            <w:tcW w:w="1904" w:type="dxa"/>
            <w:tcBorders>
              <w:top w:val="nil"/>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CUANDO SE REALIZA</w:t>
            </w:r>
          </w:p>
        </w:tc>
      </w:tr>
      <w:tr w:rsidR="001D263D" w:rsidRPr="0094677C" w:rsidTr="001D263D">
        <w:trPr>
          <w:trHeight w:val="2535"/>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Preparación del sustrato.</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94677C"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Coja los sacos de sustrato, transpórtelos en la carretilla en caso de ser necesario, descósalos, vacíelos en el lugar asignado por el Administrador del Vivero y proceda a mezclar el sustrato con la arena. Si la época del año es la estación lluviosa, se recomienda combinarlos en una proporción de 50 % de sustrato y 50 % de arena para que se facilite el drenaje; pero, si la época del año es la estación seca, se recomienda utilizar 35 – 40 % de arena y el resto de sustrato; otra manera de realizar la preparación del sustrato es mezclando 2 sacos de sustrato con alrededor de 8 a 9 paladas de arena, tratando siempre que la mezcla quede homogénea; es decir, ni muy suave ni muy dura.</w:t>
            </w:r>
          </w:p>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FF0000"/>
                <w:sz w:val="16"/>
                <w:lang w:eastAsia="es-EC"/>
              </w:rPr>
              <w:t>En caso de no haber sustrato se procede a mezclar tamo, arena y compost en proporciones iguales.</w:t>
            </w:r>
          </w:p>
        </w:tc>
        <w:tc>
          <w:tcPr>
            <w:tcW w:w="1460" w:type="dxa"/>
            <w:tcBorders>
              <w:top w:val="nil"/>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Arena, Sustrato, Compost, Tamo.</w:t>
            </w:r>
            <w:r w:rsidRPr="00812515">
              <w:rPr>
                <w:rFonts w:eastAsia="Times New Roman" w:cs="Arial"/>
                <w:color w:val="000000"/>
                <w:sz w:val="16"/>
                <w:lang w:eastAsia="es-EC"/>
              </w:rPr>
              <w:br/>
              <w:t>Pala, Carretilla</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Cuando se necesite tener fundas con sustrato disponibles para poder sembrar.</w:t>
            </w:r>
          </w:p>
        </w:tc>
      </w:tr>
      <w:tr w:rsidR="001D263D" w:rsidRPr="0094677C" w:rsidTr="001D263D">
        <w:trPr>
          <w:trHeight w:val="1093"/>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Llenado de fundas y colocado en gavetas.</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Coja la funda, ábrala e inserte la tierra preparada, por medio de la herramienta asignada, en la funda hasta el punto en que quede totalmente llena y acomódela en la gaveta una a lado de otra y hasta una fila encima. Se pueden apilar hasta 24 fundas por gaveta.</w:t>
            </w:r>
          </w:p>
        </w:tc>
        <w:tc>
          <w:tcPr>
            <w:tcW w:w="1460" w:type="dxa"/>
            <w:tcBorders>
              <w:top w:val="nil"/>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Fundas plásticas.</w:t>
            </w:r>
            <w:r w:rsidRPr="00812515">
              <w:rPr>
                <w:rFonts w:eastAsia="Times New Roman" w:cs="Arial"/>
                <w:color w:val="000000"/>
                <w:sz w:val="16"/>
                <w:lang w:eastAsia="es-EC"/>
              </w:rPr>
              <w:br/>
              <w:t>Mini pala.</w:t>
            </w:r>
            <w:r w:rsidRPr="00812515">
              <w:rPr>
                <w:rFonts w:eastAsia="Times New Roman" w:cs="Arial"/>
                <w:color w:val="000000"/>
                <w:sz w:val="16"/>
                <w:lang w:eastAsia="es-EC"/>
              </w:rPr>
              <w:br/>
              <w:t>Gavetas "altas"</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Una vez realizada la preparación del sustrato.</w:t>
            </w:r>
          </w:p>
        </w:tc>
      </w:tr>
      <w:tr w:rsidR="001D263D" w:rsidRPr="0094677C" w:rsidTr="001D263D">
        <w:trPr>
          <w:trHeight w:val="735"/>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Transporte al vivero:</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Una vez colocadas las fundas en las gavetas colóquelas en la carretilla y transpórtelas al lugar del vivero que se haya designado por parte del Administrador del Vivero.</w:t>
            </w:r>
          </w:p>
        </w:tc>
        <w:tc>
          <w:tcPr>
            <w:tcW w:w="1460" w:type="dxa"/>
            <w:tcBorders>
              <w:top w:val="nil"/>
              <w:left w:val="nil"/>
              <w:bottom w:val="single" w:sz="4" w:space="0" w:color="auto"/>
              <w:right w:val="single" w:sz="4" w:space="0" w:color="auto"/>
            </w:tcBorders>
            <w:shd w:val="clear" w:color="000000" w:fill="FFFFFF"/>
            <w:noWrap/>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Carretilla.</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Cuando se ha completado la unidad de carga (2 gavetas).</w:t>
            </w:r>
          </w:p>
        </w:tc>
      </w:tr>
      <w:tr w:rsidR="001D263D" w:rsidRPr="0094677C" w:rsidTr="001D263D">
        <w:trPr>
          <w:trHeight w:val="1048"/>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Colocado de fundas llenas en las “camas”:</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En el lugar asignado descargue las gavetas, retire las fundas de las gavetas y proceda a colocarlas en la “cama” dejando una separación en medio de tal manera que les quede espacio a las plantas para que puedan desarrollarse correctamente.</w:t>
            </w:r>
          </w:p>
        </w:tc>
        <w:tc>
          <w:tcPr>
            <w:tcW w:w="1460" w:type="dxa"/>
            <w:tcBorders>
              <w:top w:val="nil"/>
              <w:left w:val="nil"/>
              <w:bottom w:val="single" w:sz="4" w:space="0" w:color="auto"/>
              <w:right w:val="single" w:sz="4" w:space="0" w:color="auto"/>
            </w:tcBorders>
            <w:shd w:val="clear" w:color="000000" w:fill="FFFFFF"/>
            <w:noWrap/>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 </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Después de haber trasladado las gavetas a la "cama" asignada.</w:t>
            </w:r>
          </w:p>
        </w:tc>
      </w:tr>
      <w:tr w:rsidR="001D263D" w:rsidRPr="0094677C" w:rsidTr="001D263D">
        <w:trPr>
          <w:trHeight w:val="1246"/>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Desinfección de fundas:</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La preparación de la sustancia para desinfectar las fundas se la lleva a cabo con la aplicación de 600cc. de Sulfato de Cobre por cada 200 lt. de agua y se la aplica a las fundas por medio de una regadera. La combinación anteriormente mencionada es equivalente a realizar la combinación de 485 g. (1 tarrina) por cada litro de agua.</w:t>
            </w:r>
          </w:p>
        </w:tc>
        <w:tc>
          <w:tcPr>
            <w:tcW w:w="1460" w:type="dxa"/>
            <w:tcBorders>
              <w:top w:val="nil"/>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Sulfato de Cobre, Agua.</w:t>
            </w:r>
            <w:r w:rsidRPr="00812515">
              <w:rPr>
                <w:rFonts w:eastAsia="Times New Roman" w:cs="Arial"/>
                <w:color w:val="000000"/>
                <w:sz w:val="16"/>
                <w:lang w:eastAsia="es-EC"/>
              </w:rPr>
              <w:br/>
              <w:t>Regadera.</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Se realiza antes del sembrado y posteriormente cada 15 días para evitar cualquier riesgo por contaminación.</w:t>
            </w:r>
          </w:p>
        </w:tc>
      </w:tr>
      <w:tr w:rsidR="001D263D" w:rsidRPr="0094677C" w:rsidTr="001D263D">
        <w:trPr>
          <w:trHeight w:val="796"/>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Extracción de plantas de las cubetas:</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 xml:space="preserve">Una vez llevado a cabo el procedimiento </w:t>
            </w:r>
            <w:r w:rsidRPr="00812515">
              <w:rPr>
                <w:rFonts w:eastAsia="Times New Roman" w:cs="Arial"/>
                <w:b/>
                <w:bCs/>
                <w:color w:val="000000"/>
                <w:sz w:val="16"/>
                <w:lang w:eastAsia="es-EC"/>
              </w:rPr>
              <w:t>"Recepción de Plantas y puesta en sitio"</w:t>
            </w:r>
            <w:r w:rsidRPr="00812515">
              <w:rPr>
                <w:rFonts w:eastAsia="Times New Roman" w:cs="Arial"/>
                <w:color w:val="000000"/>
                <w:sz w:val="16"/>
                <w:lang w:eastAsia="es-EC"/>
              </w:rPr>
              <w:t xml:space="preserve"> (</w:t>
            </w:r>
            <w:r w:rsidRPr="00812515">
              <w:rPr>
                <w:rFonts w:eastAsia="Times New Roman" w:cs="Arial"/>
                <w:b/>
                <w:bCs/>
                <w:color w:val="000000"/>
                <w:sz w:val="16"/>
                <w:lang w:eastAsia="es-EC"/>
              </w:rPr>
              <w:t>POVIV-002)</w:t>
            </w:r>
            <w:r w:rsidRPr="00812515">
              <w:rPr>
                <w:rFonts w:eastAsia="Times New Roman" w:cs="Arial"/>
                <w:color w:val="000000"/>
                <w:sz w:val="16"/>
                <w:lang w:eastAsia="es-EC"/>
              </w:rPr>
              <w:t>, proceda a sacar las plantas de las cubetas colocándolas encima de las fundas y teniendo cuidado de no dañarlas.</w:t>
            </w:r>
          </w:p>
        </w:tc>
        <w:tc>
          <w:tcPr>
            <w:tcW w:w="1460" w:type="dxa"/>
            <w:tcBorders>
              <w:top w:val="nil"/>
              <w:left w:val="nil"/>
              <w:bottom w:val="single" w:sz="4" w:space="0" w:color="auto"/>
              <w:right w:val="single" w:sz="4" w:space="0" w:color="auto"/>
            </w:tcBorders>
            <w:shd w:val="clear" w:color="000000" w:fill="FFFFFF"/>
            <w:noWrap/>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Plantas</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 xml:space="preserve">Una vez llevado a cabo el </w:t>
            </w:r>
            <w:r w:rsidRPr="00812515">
              <w:rPr>
                <w:rFonts w:eastAsia="Times New Roman" w:cs="Arial"/>
                <w:b/>
                <w:bCs/>
                <w:color w:val="000000"/>
                <w:sz w:val="16"/>
                <w:lang w:eastAsia="es-EC"/>
              </w:rPr>
              <w:t>POVIV-002.</w:t>
            </w:r>
          </w:p>
        </w:tc>
      </w:tr>
      <w:tr w:rsidR="001D263D" w:rsidRPr="0094677C" w:rsidTr="001D263D">
        <w:trPr>
          <w:trHeight w:val="765"/>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Realización de hueco en el sustrato</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Una vez extraídas todas las plantas debe coger la herramienta asignada para realizar un hueco en la tierra que se encuentra en las fundas.</w:t>
            </w:r>
          </w:p>
        </w:tc>
        <w:tc>
          <w:tcPr>
            <w:tcW w:w="1460" w:type="dxa"/>
            <w:tcBorders>
              <w:top w:val="nil"/>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Herramienta "huevo"/</w:t>
            </w:r>
            <w:r w:rsidRPr="00812515">
              <w:rPr>
                <w:rFonts w:eastAsia="Times New Roman" w:cs="Arial"/>
                <w:color w:val="000000"/>
                <w:sz w:val="16"/>
                <w:lang w:eastAsia="es-EC"/>
              </w:rPr>
              <w:br/>
              <w:t>Sembrador manual</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Cuando las plantas se encuentran colocadas encima de las fundas.</w:t>
            </w:r>
          </w:p>
        </w:tc>
      </w:tr>
      <w:tr w:rsidR="001D263D" w:rsidRPr="0094677C" w:rsidTr="001D263D">
        <w:trPr>
          <w:trHeight w:val="841"/>
        </w:trPr>
        <w:tc>
          <w:tcPr>
            <w:tcW w:w="1136" w:type="dxa"/>
            <w:tcBorders>
              <w:top w:val="nil"/>
              <w:left w:val="single" w:sz="4" w:space="0" w:color="auto"/>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center"/>
              <w:rPr>
                <w:rFonts w:eastAsia="Times New Roman" w:cs="Arial"/>
                <w:b/>
                <w:bCs/>
                <w:color w:val="000000"/>
                <w:sz w:val="16"/>
                <w:lang w:eastAsia="es-EC"/>
              </w:rPr>
            </w:pPr>
            <w:r w:rsidRPr="00812515">
              <w:rPr>
                <w:rFonts w:eastAsia="Times New Roman" w:cs="Arial"/>
                <w:b/>
                <w:bCs/>
                <w:color w:val="000000"/>
                <w:sz w:val="16"/>
                <w:lang w:eastAsia="es-EC"/>
              </w:rPr>
              <w:t>Colocación de planta en el hueco:</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rsidR="001D263D" w:rsidRPr="00812515" w:rsidRDefault="001D263D" w:rsidP="001D263D">
            <w:pPr>
              <w:spacing w:after="0" w:line="240" w:lineRule="auto"/>
              <w:jc w:val="both"/>
              <w:rPr>
                <w:rFonts w:eastAsia="Times New Roman" w:cs="Arial"/>
                <w:color w:val="000000"/>
                <w:sz w:val="16"/>
                <w:lang w:eastAsia="es-EC"/>
              </w:rPr>
            </w:pPr>
            <w:r w:rsidRPr="00812515">
              <w:rPr>
                <w:rFonts w:eastAsia="Times New Roman" w:cs="Arial"/>
                <w:color w:val="000000"/>
                <w:sz w:val="16"/>
                <w:lang w:eastAsia="es-EC"/>
              </w:rPr>
              <w:t>En el hueco que acaba de realizar, inserte las raíces de la planta y cierre el hueco, teniendo en cuenta que no deben quedar raíces afuera ni tampoco lleno de aire, porque si no se corre el riesgo de que la planta muera.</w:t>
            </w:r>
          </w:p>
        </w:tc>
        <w:tc>
          <w:tcPr>
            <w:tcW w:w="1460" w:type="dxa"/>
            <w:tcBorders>
              <w:top w:val="nil"/>
              <w:left w:val="nil"/>
              <w:bottom w:val="single" w:sz="4" w:space="0" w:color="auto"/>
              <w:right w:val="single" w:sz="4" w:space="0" w:color="auto"/>
            </w:tcBorders>
            <w:shd w:val="clear" w:color="000000" w:fill="FFFFFF"/>
            <w:noWrap/>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 </w:t>
            </w:r>
          </w:p>
        </w:tc>
        <w:tc>
          <w:tcPr>
            <w:tcW w:w="1904" w:type="dxa"/>
            <w:tcBorders>
              <w:top w:val="nil"/>
              <w:left w:val="nil"/>
              <w:bottom w:val="single" w:sz="4" w:space="0" w:color="auto"/>
              <w:right w:val="single" w:sz="4" w:space="0" w:color="auto"/>
            </w:tcBorders>
            <w:shd w:val="clear" w:color="auto" w:fill="auto"/>
            <w:vAlign w:val="center"/>
            <w:hideMark/>
          </w:tcPr>
          <w:p w:rsidR="001D263D" w:rsidRPr="00812515" w:rsidRDefault="001D263D" w:rsidP="001D263D">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Cuando las plantas han arribado al vivero se debe proceder a la siembra en un máximo de dos días.</w:t>
            </w:r>
          </w:p>
        </w:tc>
      </w:tr>
    </w:tbl>
    <w:p w:rsidR="00130F73" w:rsidRPr="001D263D" w:rsidRDefault="00130F73" w:rsidP="00130F73">
      <w:pPr>
        <w:spacing w:after="0" w:line="240" w:lineRule="auto"/>
        <w:rPr>
          <w:b/>
          <w:szCs w:val="24"/>
        </w:rPr>
      </w:pPr>
    </w:p>
    <w:p w:rsidR="00130F73" w:rsidRPr="001D263D" w:rsidRDefault="00130F73" w:rsidP="00130F73">
      <w:pPr>
        <w:spacing w:after="0" w:line="240" w:lineRule="auto"/>
        <w:rPr>
          <w:b/>
          <w:szCs w:val="24"/>
        </w:rPr>
      </w:pPr>
    </w:p>
    <w:p w:rsidR="00130F73" w:rsidRPr="001D263D" w:rsidRDefault="00130F73" w:rsidP="00130F73">
      <w:pPr>
        <w:spacing w:after="0" w:line="240" w:lineRule="auto"/>
        <w:rPr>
          <w:b/>
          <w:szCs w:val="24"/>
        </w:rPr>
      </w:pPr>
    </w:p>
    <w:p w:rsidR="00D17D30" w:rsidRDefault="00D17D30"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4F4DB2">
      <w:pPr>
        <w:spacing w:after="0" w:line="240" w:lineRule="auto"/>
        <w:jc w:val="center"/>
        <w:rPr>
          <w:rFonts w:cs="Arial"/>
          <w:b/>
          <w:szCs w:val="24"/>
          <w:u w:val="single"/>
        </w:rPr>
      </w:pPr>
      <w:r>
        <w:rPr>
          <w:rFonts w:cs="Arial"/>
          <w:b/>
          <w:szCs w:val="24"/>
          <w:u w:val="single"/>
          <w:lang w:val="es-ES"/>
        </w:rPr>
        <w:t>…</w:t>
      </w:r>
      <w:r w:rsidRPr="004F4DB2">
        <w:rPr>
          <w:rFonts w:cs="Arial"/>
          <w:b/>
          <w:szCs w:val="24"/>
          <w:u w:val="single"/>
          <w:lang w:val="es-ES"/>
        </w:rPr>
        <w:t xml:space="preserve">viene </w:t>
      </w:r>
      <w:r w:rsidRPr="001D263D">
        <w:rPr>
          <w:rFonts w:cs="Arial"/>
          <w:b/>
          <w:szCs w:val="24"/>
          <w:u w:val="single"/>
        </w:rPr>
        <w:t>ANEXO 1. INICIATIVA “ESTANDARIZACIÓN DE TAREAS”</w:t>
      </w:r>
    </w:p>
    <w:p w:rsidR="004F4DB2" w:rsidRDefault="004F4DB2" w:rsidP="004F4DB2">
      <w:pPr>
        <w:spacing w:after="0" w:line="240" w:lineRule="auto"/>
        <w:jc w:val="center"/>
        <w:rPr>
          <w:rFonts w:cs="Arial"/>
          <w:b/>
          <w:szCs w:val="24"/>
          <w:u w:val="single"/>
        </w:rPr>
      </w:pPr>
    </w:p>
    <w:p w:rsidR="004F4DB2" w:rsidRDefault="004F4DB2" w:rsidP="004F4DB2">
      <w:pPr>
        <w:spacing w:after="0" w:line="240" w:lineRule="auto"/>
        <w:jc w:val="center"/>
        <w:rPr>
          <w:rFonts w:cs="Arial"/>
          <w:b/>
          <w:szCs w:val="24"/>
          <w:u w:val="single"/>
        </w:rPr>
      </w:pPr>
    </w:p>
    <w:p w:rsidR="004F4DB2" w:rsidRDefault="004F4DB2" w:rsidP="004F4DB2">
      <w:pPr>
        <w:spacing w:after="0" w:line="240" w:lineRule="auto"/>
        <w:jc w:val="center"/>
        <w:rPr>
          <w:rFonts w:cs="Arial"/>
          <w:b/>
          <w:szCs w:val="24"/>
          <w:u w:val="single"/>
        </w:rPr>
      </w:pPr>
    </w:p>
    <w:p w:rsidR="004F4DB2" w:rsidRDefault="004F4DB2" w:rsidP="004F4DB2">
      <w:pPr>
        <w:spacing w:after="0" w:line="240" w:lineRule="auto"/>
        <w:jc w:val="center"/>
        <w:rPr>
          <w:rFonts w:cs="Arial"/>
          <w:b/>
          <w:szCs w:val="24"/>
          <w:u w:val="single"/>
        </w:rPr>
      </w:pPr>
    </w:p>
    <w:p w:rsidR="004F4DB2" w:rsidRPr="001D263D" w:rsidRDefault="004F4DB2" w:rsidP="004F4DB2">
      <w:pPr>
        <w:spacing w:after="0" w:line="240" w:lineRule="auto"/>
        <w:jc w:val="center"/>
        <w:rPr>
          <w:rFonts w:cs="Arial"/>
          <w:b/>
          <w:szCs w:val="24"/>
          <w:u w:val="single"/>
        </w:rPr>
      </w:pPr>
    </w:p>
    <w:tbl>
      <w:tblPr>
        <w:tblpPr w:leftFromText="141" w:rightFromText="141" w:vertAnchor="page" w:horzAnchor="margin" w:tblpX="160" w:tblpY="2671"/>
        <w:tblW w:w="9000" w:type="dxa"/>
        <w:tblLayout w:type="fixed"/>
        <w:tblCellMar>
          <w:left w:w="70" w:type="dxa"/>
          <w:right w:w="70" w:type="dxa"/>
        </w:tblCellMar>
        <w:tblLook w:val="04A0"/>
      </w:tblPr>
      <w:tblGrid>
        <w:gridCol w:w="1661"/>
        <w:gridCol w:w="4299"/>
        <w:gridCol w:w="1440"/>
        <w:gridCol w:w="1600"/>
      </w:tblGrid>
      <w:tr w:rsidR="004F4DB2" w:rsidRPr="00812515" w:rsidTr="004F4DB2">
        <w:trPr>
          <w:trHeight w:val="300"/>
        </w:trPr>
        <w:tc>
          <w:tcPr>
            <w:tcW w:w="90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4DB2" w:rsidRPr="00812515" w:rsidRDefault="004F4DB2" w:rsidP="004F4DB2">
            <w:pPr>
              <w:spacing w:after="0" w:line="240" w:lineRule="auto"/>
              <w:rPr>
                <w:rFonts w:eastAsia="Times New Roman" w:cs="Arial"/>
                <w:b/>
                <w:bCs/>
                <w:color w:val="C00000"/>
                <w:sz w:val="16"/>
                <w:szCs w:val="18"/>
                <w:lang w:eastAsia="es-EC"/>
              </w:rPr>
            </w:pPr>
            <w:r w:rsidRPr="003E0B4B">
              <w:rPr>
                <w:rFonts w:eastAsia="Times New Roman" w:cs="Arial"/>
                <w:b/>
                <w:bCs/>
                <w:color w:val="C00000"/>
                <w:sz w:val="16"/>
                <w:szCs w:val="18"/>
                <w:lang w:eastAsia="es-EC"/>
              </w:rPr>
              <w:t xml:space="preserve">TAREA: RECEPCIÓN DE PLANTAS EN FASE IV Y PUESTA EN SITIO </w:t>
            </w:r>
            <w:r>
              <w:rPr>
                <w:rFonts w:eastAsia="Times New Roman" w:cs="Arial"/>
                <w:b/>
                <w:bCs/>
                <w:color w:val="C00000"/>
                <w:sz w:val="16"/>
                <w:szCs w:val="18"/>
                <w:lang w:eastAsia="es-EC"/>
              </w:rPr>
              <w:t xml:space="preserve">                                          </w:t>
            </w:r>
            <w:r w:rsidRPr="00812515">
              <w:rPr>
                <w:rFonts w:eastAsia="Times New Roman" w:cs="Arial"/>
                <w:b/>
                <w:bCs/>
                <w:color w:val="000000"/>
                <w:sz w:val="16"/>
                <w:szCs w:val="18"/>
                <w:lang w:eastAsia="es-EC"/>
              </w:rPr>
              <w:t>CÓDIGO: POVIV-00</w:t>
            </w:r>
            <w:r>
              <w:rPr>
                <w:rFonts w:eastAsia="Times New Roman" w:cs="Arial"/>
                <w:b/>
                <w:bCs/>
                <w:color w:val="000000"/>
                <w:sz w:val="16"/>
                <w:szCs w:val="18"/>
                <w:lang w:eastAsia="es-EC"/>
              </w:rPr>
              <w:t>2</w:t>
            </w:r>
          </w:p>
        </w:tc>
      </w:tr>
      <w:tr w:rsidR="004F4DB2" w:rsidRPr="00812515" w:rsidTr="004F4DB2">
        <w:trPr>
          <w:trHeight w:val="465"/>
        </w:trPr>
        <w:tc>
          <w:tcPr>
            <w:tcW w:w="1661" w:type="dxa"/>
            <w:tcBorders>
              <w:top w:val="nil"/>
              <w:left w:val="single" w:sz="4" w:space="0" w:color="auto"/>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center"/>
              <w:rPr>
                <w:rFonts w:eastAsia="Times New Roman" w:cs="Arial"/>
                <w:b/>
                <w:bCs/>
                <w:color w:val="000000"/>
                <w:sz w:val="16"/>
                <w:lang w:eastAsia="es-EC"/>
              </w:rPr>
            </w:pPr>
            <w:r w:rsidRPr="0094677C">
              <w:rPr>
                <w:rFonts w:eastAsia="Times New Roman" w:cs="Arial"/>
                <w:b/>
                <w:bCs/>
                <w:color w:val="000000"/>
                <w:sz w:val="16"/>
                <w:lang w:eastAsia="es-EC"/>
              </w:rPr>
              <w:t>TAREAS</w:t>
            </w:r>
          </w:p>
        </w:tc>
        <w:tc>
          <w:tcPr>
            <w:tcW w:w="4299" w:type="dxa"/>
            <w:tcBorders>
              <w:top w:val="single" w:sz="4" w:space="0" w:color="auto"/>
              <w:left w:val="nil"/>
              <w:bottom w:val="single" w:sz="4" w:space="0" w:color="auto"/>
              <w:right w:val="single" w:sz="4" w:space="0" w:color="auto"/>
            </w:tcBorders>
            <w:shd w:val="clear" w:color="000000" w:fill="FFFFFF"/>
            <w:noWrap/>
            <w:vAlign w:val="center"/>
            <w:hideMark/>
          </w:tcPr>
          <w:p w:rsidR="004F4DB2" w:rsidRPr="00812515" w:rsidRDefault="004F4DB2" w:rsidP="004F4DB2">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DESCRIPCION DE LA ACTIVIDAD</w:t>
            </w:r>
          </w:p>
        </w:tc>
        <w:tc>
          <w:tcPr>
            <w:tcW w:w="1440" w:type="dxa"/>
            <w:tcBorders>
              <w:top w:val="nil"/>
              <w:left w:val="nil"/>
              <w:bottom w:val="single" w:sz="4" w:space="0" w:color="auto"/>
              <w:right w:val="single" w:sz="4" w:space="0" w:color="auto"/>
            </w:tcBorders>
            <w:shd w:val="clear" w:color="000000" w:fill="FFFFFF"/>
            <w:vAlign w:val="center"/>
            <w:hideMark/>
          </w:tcPr>
          <w:p w:rsidR="004F4DB2" w:rsidRDefault="004F4DB2" w:rsidP="004F4DB2">
            <w:pPr>
              <w:spacing w:after="0" w:line="240" w:lineRule="auto"/>
              <w:jc w:val="center"/>
              <w:rPr>
                <w:rFonts w:eastAsia="Times New Roman" w:cs="Arial"/>
                <w:b/>
                <w:color w:val="000000"/>
                <w:sz w:val="16"/>
                <w:lang w:eastAsia="es-EC"/>
              </w:rPr>
            </w:pPr>
            <w:r>
              <w:rPr>
                <w:rFonts w:eastAsia="Times New Roman" w:cs="Arial"/>
                <w:b/>
                <w:color w:val="000000"/>
                <w:sz w:val="16"/>
                <w:lang w:eastAsia="es-EC"/>
              </w:rPr>
              <w:t>MP/</w:t>
            </w:r>
          </w:p>
          <w:p w:rsidR="004F4DB2" w:rsidRPr="00812515" w:rsidRDefault="004F4DB2" w:rsidP="004F4DB2">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HERRAMIENTA</w:t>
            </w:r>
          </w:p>
        </w:tc>
        <w:tc>
          <w:tcPr>
            <w:tcW w:w="1600" w:type="dxa"/>
            <w:tcBorders>
              <w:top w:val="nil"/>
              <w:left w:val="nil"/>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CUANDO SE REALIZA</w:t>
            </w:r>
          </w:p>
        </w:tc>
      </w:tr>
      <w:tr w:rsidR="004F4DB2" w:rsidRPr="00812515" w:rsidTr="004F4DB2">
        <w:trPr>
          <w:trHeight w:val="650"/>
        </w:trPr>
        <w:tc>
          <w:tcPr>
            <w:tcW w:w="1661" w:type="dxa"/>
            <w:tcBorders>
              <w:top w:val="nil"/>
              <w:left w:val="single" w:sz="4" w:space="0" w:color="auto"/>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center"/>
              <w:rPr>
                <w:rFonts w:eastAsia="Times New Roman" w:cs="Arial"/>
                <w:b/>
                <w:bCs/>
                <w:color w:val="000000"/>
                <w:sz w:val="16"/>
                <w:lang w:eastAsia="es-EC"/>
              </w:rPr>
            </w:pPr>
            <w:r w:rsidRPr="00A6729C">
              <w:rPr>
                <w:rFonts w:eastAsia="Times New Roman" w:cs="Arial"/>
                <w:b/>
                <w:bCs/>
                <w:sz w:val="16"/>
                <w:lang w:eastAsia="es-EC"/>
              </w:rPr>
              <w:t>Descarga y traslado:</w:t>
            </w:r>
          </w:p>
        </w:tc>
        <w:tc>
          <w:tcPr>
            <w:tcW w:w="4299" w:type="dxa"/>
            <w:tcBorders>
              <w:top w:val="single" w:sz="4" w:space="0" w:color="auto"/>
              <w:left w:val="nil"/>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both"/>
              <w:rPr>
                <w:rFonts w:eastAsia="Times New Roman" w:cs="Arial"/>
                <w:color w:val="000000"/>
                <w:sz w:val="16"/>
                <w:lang w:eastAsia="es-EC"/>
              </w:rPr>
            </w:pPr>
            <w:r w:rsidRPr="00A6729C">
              <w:rPr>
                <w:rFonts w:eastAsia="Times New Roman" w:cs="Arial"/>
                <w:sz w:val="16"/>
                <w:lang w:eastAsia="es-EC"/>
              </w:rPr>
              <w:t>Descargue con cuidado las cubetas que contienen a las plantas en fase IV y llévelas al lugar designado por el Administrador del Vivero.</w:t>
            </w:r>
          </w:p>
        </w:tc>
        <w:tc>
          <w:tcPr>
            <w:tcW w:w="1440" w:type="dxa"/>
            <w:tcBorders>
              <w:top w:val="nil"/>
              <w:left w:val="nil"/>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center"/>
              <w:rPr>
                <w:rFonts w:eastAsia="Times New Roman" w:cs="Arial"/>
                <w:color w:val="000000"/>
                <w:sz w:val="16"/>
                <w:lang w:eastAsia="es-EC"/>
              </w:rPr>
            </w:pPr>
          </w:p>
        </w:tc>
        <w:tc>
          <w:tcPr>
            <w:tcW w:w="1600" w:type="dxa"/>
            <w:tcBorders>
              <w:top w:val="nil"/>
              <w:left w:val="nil"/>
              <w:bottom w:val="single" w:sz="4" w:space="0" w:color="auto"/>
              <w:right w:val="single" w:sz="4" w:space="0" w:color="auto"/>
            </w:tcBorders>
            <w:shd w:val="clear" w:color="auto" w:fill="auto"/>
            <w:vAlign w:val="center"/>
            <w:hideMark/>
          </w:tcPr>
          <w:p w:rsidR="004F4DB2" w:rsidRPr="00812515" w:rsidRDefault="004F4DB2" w:rsidP="004F4DB2">
            <w:pPr>
              <w:spacing w:after="0" w:line="240" w:lineRule="auto"/>
              <w:jc w:val="center"/>
              <w:rPr>
                <w:rFonts w:eastAsia="Times New Roman" w:cs="Arial"/>
                <w:color w:val="000000"/>
                <w:sz w:val="16"/>
                <w:lang w:eastAsia="es-EC"/>
              </w:rPr>
            </w:pPr>
            <w:r w:rsidRPr="00A6729C">
              <w:rPr>
                <w:rFonts w:eastAsia="Times New Roman" w:cs="Arial"/>
                <w:sz w:val="16"/>
                <w:lang w:eastAsia="es-EC"/>
              </w:rPr>
              <w:t>Cuando llegue el camión con las plantas</w:t>
            </w:r>
          </w:p>
        </w:tc>
      </w:tr>
      <w:tr w:rsidR="004F4DB2" w:rsidRPr="00812515" w:rsidTr="004F4DB2">
        <w:trPr>
          <w:trHeight w:val="983"/>
        </w:trPr>
        <w:tc>
          <w:tcPr>
            <w:tcW w:w="1661" w:type="dxa"/>
            <w:tcBorders>
              <w:top w:val="nil"/>
              <w:left w:val="single" w:sz="4" w:space="0" w:color="auto"/>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center"/>
              <w:rPr>
                <w:rFonts w:eastAsia="Times New Roman" w:cs="Arial"/>
                <w:b/>
                <w:bCs/>
                <w:color w:val="000000"/>
                <w:sz w:val="16"/>
                <w:lang w:eastAsia="es-EC"/>
              </w:rPr>
            </w:pPr>
            <w:r w:rsidRPr="00A6729C">
              <w:rPr>
                <w:rFonts w:eastAsia="Times New Roman" w:cs="Arial"/>
                <w:b/>
                <w:bCs/>
                <w:sz w:val="16"/>
                <w:lang w:eastAsia="es-EC"/>
              </w:rPr>
              <w:t>Almacenamiento temporal en las "camas":</w:t>
            </w:r>
          </w:p>
        </w:tc>
        <w:tc>
          <w:tcPr>
            <w:tcW w:w="4299" w:type="dxa"/>
            <w:tcBorders>
              <w:top w:val="single" w:sz="4" w:space="0" w:color="auto"/>
              <w:left w:val="nil"/>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both"/>
              <w:rPr>
                <w:rFonts w:eastAsia="Times New Roman" w:cs="Arial"/>
                <w:color w:val="000000"/>
                <w:sz w:val="16"/>
                <w:lang w:eastAsia="es-EC"/>
              </w:rPr>
            </w:pPr>
            <w:r w:rsidRPr="00A6729C">
              <w:rPr>
                <w:rFonts w:eastAsia="Times New Roman" w:cs="Arial"/>
                <w:sz w:val="16"/>
                <w:lang w:eastAsia="es-EC"/>
              </w:rPr>
              <w:t>Coloque las cubetas en la "cama" que haya designado el Administrador del Vivero, lugar donde deberán permanecer hasta que se proceda a realizar la siembra.</w:t>
            </w:r>
          </w:p>
        </w:tc>
        <w:tc>
          <w:tcPr>
            <w:tcW w:w="1440" w:type="dxa"/>
            <w:tcBorders>
              <w:top w:val="nil"/>
              <w:left w:val="nil"/>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center"/>
              <w:rPr>
                <w:rFonts w:eastAsia="Times New Roman" w:cs="Arial"/>
                <w:color w:val="000000"/>
                <w:sz w:val="16"/>
                <w:lang w:eastAsia="es-EC"/>
              </w:rPr>
            </w:pPr>
          </w:p>
        </w:tc>
        <w:tc>
          <w:tcPr>
            <w:tcW w:w="1600" w:type="dxa"/>
            <w:tcBorders>
              <w:top w:val="nil"/>
              <w:left w:val="nil"/>
              <w:bottom w:val="single" w:sz="4" w:space="0" w:color="auto"/>
              <w:right w:val="single" w:sz="4" w:space="0" w:color="auto"/>
            </w:tcBorders>
            <w:shd w:val="clear" w:color="auto" w:fill="auto"/>
            <w:vAlign w:val="center"/>
            <w:hideMark/>
          </w:tcPr>
          <w:p w:rsidR="004F4DB2" w:rsidRPr="00812515" w:rsidRDefault="004F4DB2" w:rsidP="004F4DB2">
            <w:pPr>
              <w:spacing w:after="0" w:line="240" w:lineRule="auto"/>
              <w:jc w:val="center"/>
              <w:rPr>
                <w:rFonts w:eastAsia="Times New Roman" w:cs="Arial"/>
                <w:color w:val="000000"/>
                <w:sz w:val="16"/>
                <w:lang w:eastAsia="es-EC"/>
              </w:rPr>
            </w:pPr>
            <w:r w:rsidRPr="00A6729C">
              <w:rPr>
                <w:rFonts w:eastAsia="Times New Roman" w:cs="Arial"/>
                <w:sz w:val="16"/>
                <w:lang w:eastAsia="es-EC"/>
              </w:rPr>
              <w:t>Inmediatamente después de descargar las plantas del camión.</w:t>
            </w:r>
          </w:p>
        </w:tc>
      </w:tr>
      <w:tr w:rsidR="004F4DB2" w:rsidRPr="00812515" w:rsidTr="004F4DB2">
        <w:trPr>
          <w:trHeight w:val="735"/>
        </w:trPr>
        <w:tc>
          <w:tcPr>
            <w:tcW w:w="16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center"/>
              <w:rPr>
                <w:rFonts w:eastAsia="Times New Roman" w:cs="Arial"/>
                <w:b/>
                <w:bCs/>
                <w:color w:val="000000"/>
                <w:sz w:val="16"/>
                <w:lang w:eastAsia="es-EC"/>
              </w:rPr>
            </w:pPr>
            <w:r w:rsidRPr="00A6729C">
              <w:rPr>
                <w:rFonts w:eastAsia="Times New Roman" w:cs="Arial"/>
                <w:b/>
                <w:bCs/>
                <w:sz w:val="16"/>
                <w:lang w:eastAsia="es-EC"/>
              </w:rPr>
              <w:t>Transporte de cubetas al lugar de siembra:</w:t>
            </w:r>
          </w:p>
        </w:tc>
        <w:tc>
          <w:tcPr>
            <w:tcW w:w="4299" w:type="dxa"/>
            <w:tcBorders>
              <w:top w:val="single" w:sz="4" w:space="0" w:color="auto"/>
              <w:left w:val="nil"/>
              <w:bottom w:val="single" w:sz="4" w:space="0" w:color="auto"/>
              <w:right w:val="single" w:sz="4" w:space="0" w:color="auto"/>
            </w:tcBorders>
            <w:shd w:val="clear" w:color="000000" w:fill="FFFFFF"/>
            <w:vAlign w:val="center"/>
            <w:hideMark/>
          </w:tcPr>
          <w:p w:rsidR="004F4DB2" w:rsidRPr="00812515" w:rsidRDefault="004F4DB2" w:rsidP="004F4DB2">
            <w:pPr>
              <w:spacing w:after="0" w:line="240" w:lineRule="auto"/>
              <w:jc w:val="both"/>
              <w:rPr>
                <w:rFonts w:eastAsia="Times New Roman" w:cs="Arial"/>
                <w:color w:val="000000"/>
                <w:sz w:val="16"/>
                <w:lang w:eastAsia="es-EC"/>
              </w:rPr>
            </w:pPr>
            <w:r w:rsidRPr="00A6729C">
              <w:rPr>
                <w:rFonts w:eastAsia="Times New Roman" w:cs="Arial"/>
                <w:sz w:val="16"/>
                <w:lang w:eastAsia="es-EC"/>
              </w:rPr>
              <w:t xml:space="preserve">Movilice las cubetas al lugar donde se encuentren las fundas listas para la siembra y continúe con el procedimiento de </w:t>
            </w:r>
            <w:r w:rsidRPr="00A6729C">
              <w:rPr>
                <w:rFonts w:eastAsia="Times New Roman" w:cs="Arial"/>
                <w:b/>
                <w:bCs/>
                <w:sz w:val="16"/>
                <w:lang w:eastAsia="es-EC"/>
              </w:rPr>
              <w:t xml:space="preserve">"Siembra de plantas en fase IV" </w:t>
            </w:r>
            <w:r w:rsidRPr="00A6729C">
              <w:rPr>
                <w:rFonts w:eastAsia="Times New Roman" w:cs="Arial"/>
                <w:sz w:val="16"/>
                <w:lang w:eastAsia="es-EC"/>
              </w:rPr>
              <w:t xml:space="preserve">en el paso 6 </w:t>
            </w:r>
            <w:r w:rsidRPr="00A6729C">
              <w:rPr>
                <w:rFonts w:eastAsia="Times New Roman" w:cs="Arial"/>
                <w:b/>
                <w:bCs/>
                <w:sz w:val="16"/>
                <w:lang w:eastAsia="es-EC"/>
              </w:rPr>
              <w:t>(POVIV-001).</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4F4DB2" w:rsidRPr="00812515" w:rsidRDefault="004F4DB2" w:rsidP="004F4DB2">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Carretilla.</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F4DB2" w:rsidRPr="00812515" w:rsidRDefault="004F4DB2" w:rsidP="004F4DB2">
            <w:pPr>
              <w:spacing w:after="0" w:line="240" w:lineRule="auto"/>
              <w:jc w:val="center"/>
              <w:rPr>
                <w:rFonts w:eastAsia="Times New Roman" w:cs="Arial"/>
                <w:color w:val="000000"/>
                <w:sz w:val="16"/>
                <w:lang w:eastAsia="es-EC"/>
              </w:rPr>
            </w:pPr>
            <w:r w:rsidRPr="00812515">
              <w:rPr>
                <w:rFonts w:eastAsia="Times New Roman" w:cs="Arial"/>
                <w:color w:val="000000"/>
                <w:sz w:val="16"/>
                <w:lang w:eastAsia="es-EC"/>
              </w:rPr>
              <w:t>Cuando se ha completado la unidad de carga (2 gavetas).</w:t>
            </w:r>
          </w:p>
        </w:tc>
      </w:tr>
    </w:tbl>
    <w:tbl>
      <w:tblPr>
        <w:tblpPr w:leftFromText="141" w:rightFromText="141" w:vertAnchor="page" w:horzAnchor="margin" w:tblpX="160" w:tblpY="7036"/>
        <w:tblW w:w="8980" w:type="dxa"/>
        <w:tblCellMar>
          <w:left w:w="70" w:type="dxa"/>
          <w:right w:w="70" w:type="dxa"/>
        </w:tblCellMar>
        <w:tblLook w:val="04A0"/>
      </w:tblPr>
      <w:tblGrid>
        <w:gridCol w:w="1074"/>
        <w:gridCol w:w="4666"/>
        <w:gridCol w:w="1440"/>
        <w:gridCol w:w="1800"/>
      </w:tblGrid>
      <w:tr w:rsidR="003A5B61" w:rsidRPr="00812515" w:rsidTr="003A5B61">
        <w:trPr>
          <w:trHeight w:val="353"/>
        </w:trPr>
        <w:tc>
          <w:tcPr>
            <w:tcW w:w="89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rPr>
                <w:rFonts w:eastAsia="Times New Roman" w:cs="Arial"/>
                <w:color w:val="000000"/>
                <w:sz w:val="16"/>
                <w:lang w:eastAsia="es-EC"/>
              </w:rPr>
            </w:pPr>
            <w:r w:rsidRPr="003E0B4B">
              <w:rPr>
                <w:rFonts w:eastAsia="Times New Roman" w:cs="Arial"/>
                <w:b/>
                <w:bCs/>
                <w:color w:val="C00000"/>
                <w:sz w:val="16"/>
                <w:szCs w:val="18"/>
                <w:lang w:eastAsia="es-EC"/>
              </w:rPr>
              <w:t xml:space="preserve">TAREA: </w:t>
            </w:r>
            <w:r>
              <w:rPr>
                <w:rFonts w:eastAsia="Times New Roman" w:cs="Arial"/>
                <w:b/>
                <w:bCs/>
                <w:color w:val="C00000"/>
                <w:sz w:val="16"/>
                <w:szCs w:val="18"/>
                <w:lang w:eastAsia="es-EC"/>
              </w:rPr>
              <w:t>MANTENIMIENTO</w:t>
            </w:r>
            <w:r w:rsidRPr="003E0B4B">
              <w:rPr>
                <w:rFonts w:eastAsia="Times New Roman" w:cs="Arial"/>
                <w:b/>
                <w:bCs/>
                <w:color w:val="C00000"/>
                <w:sz w:val="16"/>
                <w:szCs w:val="18"/>
                <w:lang w:eastAsia="es-EC"/>
              </w:rPr>
              <w:t xml:space="preserve"> </w:t>
            </w:r>
            <w:r>
              <w:rPr>
                <w:rFonts w:eastAsia="Times New Roman" w:cs="Arial"/>
                <w:b/>
                <w:bCs/>
                <w:color w:val="C00000"/>
                <w:sz w:val="16"/>
                <w:szCs w:val="18"/>
                <w:lang w:eastAsia="es-EC"/>
              </w:rPr>
              <w:t xml:space="preserve">                                                                                                                  </w:t>
            </w:r>
            <w:r w:rsidRPr="00812515">
              <w:rPr>
                <w:rFonts w:eastAsia="Times New Roman" w:cs="Arial"/>
                <w:b/>
                <w:bCs/>
                <w:color w:val="000000"/>
                <w:sz w:val="16"/>
                <w:szCs w:val="18"/>
                <w:lang w:eastAsia="es-EC"/>
              </w:rPr>
              <w:t>CÓDIGO: POVIV-00</w:t>
            </w:r>
            <w:r>
              <w:rPr>
                <w:rFonts w:eastAsia="Times New Roman" w:cs="Arial"/>
                <w:b/>
                <w:bCs/>
                <w:color w:val="000000"/>
                <w:sz w:val="16"/>
                <w:szCs w:val="18"/>
                <w:lang w:eastAsia="es-EC"/>
              </w:rPr>
              <w:t>3</w:t>
            </w:r>
          </w:p>
        </w:tc>
      </w:tr>
      <w:tr w:rsidR="003A5B61" w:rsidRPr="00812515" w:rsidTr="003A5B61">
        <w:trPr>
          <w:trHeight w:val="443"/>
        </w:trPr>
        <w:tc>
          <w:tcPr>
            <w:tcW w:w="1074" w:type="dxa"/>
            <w:tcBorders>
              <w:top w:val="nil"/>
              <w:left w:val="single" w:sz="4" w:space="0" w:color="auto"/>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jc w:val="center"/>
              <w:rPr>
                <w:rFonts w:eastAsia="Times New Roman" w:cs="Arial"/>
                <w:b/>
                <w:bCs/>
                <w:color w:val="000000"/>
                <w:sz w:val="16"/>
                <w:lang w:eastAsia="es-EC"/>
              </w:rPr>
            </w:pPr>
            <w:r w:rsidRPr="0094677C">
              <w:rPr>
                <w:rFonts w:eastAsia="Times New Roman" w:cs="Arial"/>
                <w:b/>
                <w:bCs/>
                <w:color w:val="000000"/>
                <w:sz w:val="16"/>
                <w:lang w:eastAsia="es-EC"/>
              </w:rPr>
              <w:t>TAREAS</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DESCRIPCION DE LA ACTIVIDAD</w:t>
            </w:r>
          </w:p>
        </w:tc>
        <w:tc>
          <w:tcPr>
            <w:tcW w:w="1440" w:type="dxa"/>
            <w:tcBorders>
              <w:top w:val="nil"/>
              <w:left w:val="nil"/>
              <w:bottom w:val="single" w:sz="4" w:space="0" w:color="auto"/>
              <w:right w:val="single" w:sz="4" w:space="0" w:color="auto"/>
            </w:tcBorders>
            <w:shd w:val="clear" w:color="000000" w:fill="FFFFFF"/>
            <w:noWrap/>
            <w:vAlign w:val="center"/>
            <w:hideMark/>
          </w:tcPr>
          <w:p w:rsidR="003A5B61" w:rsidRDefault="003A5B61" w:rsidP="003A5B61">
            <w:pPr>
              <w:spacing w:after="0" w:line="240" w:lineRule="auto"/>
              <w:jc w:val="center"/>
              <w:rPr>
                <w:rFonts w:eastAsia="Times New Roman" w:cs="Arial"/>
                <w:b/>
                <w:color w:val="000000"/>
                <w:sz w:val="16"/>
                <w:lang w:eastAsia="es-EC"/>
              </w:rPr>
            </w:pPr>
            <w:r>
              <w:rPr>
                <w:rFonts w:eastAsia="Times New Roman" w:cs="Arial"/>
                <w:b/>
                <w:color w:val="000000"/>
                <w:sz w:val="16"/>
                <w:lang w:eastAsia="es-EC"/>
              </w:rPr>
              <w:t>MP/</w:t>
            </w:r>
          </w:p>
          <w:p w:rsidR="003A5B61" w:rsidRPr="00812515" w:rsidRDefault="003A5B61" w:rsidP="003A5B61">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HERRAMIENTA</w:t>
            </w:r>
          </w:p>
        </w:tc>
        <w:tc>
          <w:tcPr>
            <w:tcW w:w="1800" w:type="dxa"/>
            <w:tcBorders>
              <w:top w:val="nil"/>
              <w:left w:val="nil"/>
              <w:bottom w:val="single" w:sz="4" w:space="0" w:color="auto"/>
              <w:right w:val="single" w:sz="4" w:space="0" w:color="auto"/>
            </w:tcBorders>
            <w:shd w:val="clear" w:color="auto" w:fill="auto"/>
            <w:vAlign w:val="center"/>
            <w:hideMark/>
          </w:tcPr>
          <w:p w:rsidR="003A5B61" w:rsidRPr="00812515" w:rsidRDefault="003A5B61" w:rsidP="003A5B61">
            <w:pPr>
              <w:spacing w:after="0" w:line="240" w:lineRule="auto"/>
              <w:jc w:val="center"/>
              <w:rPr>
                <w:rFonts w:eastAsia="Times New Roman" w:cs="Arial"/>
                <w:b/>
                <w:color w:val="000000"/>
                <w:sz w:val="16"/>
                <w:lang w:eastAsia="es-EC"/>
              </w:rPr>
            </w:pPr>
            <w:r w:rsidRPr="0094677C">
              <w:rPr>
                <w:rFonts w:eastAsia="Times New Roman" w:cs="Arial"/>
                <w:b/>
                <w:color w:val="000000"/>
                <w:sz w:val="16"/>
                <w:lang w:eastAsia="es-EC"/>
              </w:rPr>
              <w:t>CUANDO SE REALIZA</w:t>
            </w:r>
          </w:p>
        </w:tc>
      </w:tr>
      <w:tr w:rsidR="003A5B61" w:rsidRPr="00812515" w:rsidTr="003A5B61">
        <w:trPr>
          <w:trHeight w:val="1669"/>
        </w:trPr>
        <w:tc>
          <w:tcPr>
            <w:tcW w:w="1074" w:type="dxa"/>
            <w:tcBorders>
              <w:top w:val="nil"/>
              <w:left w:val="single" w:sz="4" w:space="0" w:color="auto"/>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jc w:val="center"/>
              <w:rPr>
                <w:rFonts w:eastAsia="Times New Roman" w:cs="Arial"/>
                <w:b/>
                <w:bCs/>
                <w:color w:val="000000"/>
                <w:sz w:val="16"/>
                <w:lang w:eastAsia="es-EC"/>
              </w:rPr>
            </w:pPr>
            <w:r w:rsidRPr="00A6729C">
              <w:rPr>
                <w:rFonts w:eastAsia="Times New Roman" w:cs="Arial"/>
                <w:b/>
                <w:bCs/>
                <w:sz w:val="16"/>
                <w:lang w:eastAsia="es-EC"/>
              </w:rPr>
              <w:t>Fertilización edáfica:</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3A5B61" w:rsidRDefault="003A5B61" w:rsidP="003A5B61">
            <w:pPr>
              <w:spacing w:after="0" w:line="240" w:lineRule="auto"/>
              <w:jc w:val="both"/>
              <w:rPr>
                <w:rFonts w:eastAsia="Times New Roman" w:cs="Arial"/>
                <w:sz w:val="16"/>
                <w:lang w:eastAsia="es-EC"/>
              </w:rPr>
            </w:pP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t>Al momento de realizar la fertilización edáfica hay que tener en cuenta que el fertilizante no puede ser expuesto al contacto con el agua, además no debe colocar demasiada cantidad ni tampoco muy cerca del tallo de la planta debido a que le puede causar daño y hasta la muerte (la quema)</w:t>
            </w:r>
            <w:r>
              <w:rPr>
                <w:rFonts w:eastAsia="Times New Roman" w:cs="Arial"/>
                <w:sz w:val="16"/>
                <w:lang w:eastAsia="es-EC"/>
              </w:rPr>
              <w:t>.</w:t>
            </w: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t>Este tipo de fertilización se lo debe realizar cada 15 días, diferenciándose tres etapas:</w:t>
            </w: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br/>
              <w:t>La</w:t>
            </w:r>
            <w:r w:rsidRPr="00A6729C">
              <w:rPr>
                <w:rFonts w:eastAsia="Times New Roman" w:cs="Arial"/>
                <w:b/>
                <w:bCs/>
                <w:sz w:val="16"/>
                <w:lang w:eastAsia="es-EC"/>
              </w:rPr>
              <w:t xml:space="preserve"> primera etapa</w:t>
            </w:r>
            <w:r w:rsidRPr="00A6729C">
              <w:rPr>
                <w:rFonts w:eastAsia="Times New Roman" w:cs="Arial"/>
                <w:sz w:val="16"/>
                <w:lang w:eastAsia="es-EC"/>
              </w:rPr>
              <w:t xml:space="preserve"> se aplica al día siguiente de haber sido sembrada la planta, en este caso aplique, a cada planta, de 4 a 5 gramos del fertilizante conocido como Yaramila Complex.</w:t>
            </w: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br/>
              <w:t xml:space="preserve">La </w:t>
            </w:r>
            <w:r w:rsidRPr="00A6729C">
              <w:rPr>
                <w:rFonts w:eastAsia="Times New Roman" w:cs="Arial"/>
                <w:b/>
                <w:bCs/>
                <w:sz w:val="16"/>
                <w:lang w:eastAsia="es-EC"/>
              </w:rPr>
              <w:t>segunda etapa</w:t>
            </w:r>
            <w:r w:rsidRPr="00A6729C">
              <w:rPr>
                <w:rFonts w:eastAsia="Times New Roman" w:cs="Arial"/>
                <w:sz w:val="16"/>
                <w:lang w:eastAsia="es-EC"/>
              </w:rPr>
              <w:t xml:space="preserve"> de fertilización se debe realizar a los 15 días de sembrada y la combinación a aplicarse es: Nitrato de Amonio, Sulfato de Amonio y Yaramila en alrededor de una proporción del 33%. Cada uno.</w:t>
            </w: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br/>
              <w:t xml:space="preserve">Finalmente, </w:t>
            </w:r>
            <w:r w:rsidRPr="00A6729C">
              <w:rPr>
                <w:rFonts w:eastAsia="Times New Roman" w:cs="Arial"/>
                <w:b/>
                <w:bCs/>
                <w:sz w:val="16"/>
                <w:lang w:eastAsia="es-EC"/>
              </w:rPr>
              <w:t>la tercera etapa</w:t>
            </w:r>
            <w:r w:rsidRPr="00A6729C">
              <w:rPr>
                <w:rFonts w:eastAsia="Times New Roman" w:cs="Arial"/>
                <w:sz w:val="16"/>
                <w:lang w:eastAsia="es-EC"/>
              </w:rPr>
              <w:t xml:space="preserve"> de aplicación se la realiza a los 30 días del sembrado; en este caso aplique Nitrato de Amonio y Sulfato de Amonio en proporciones iguales.</w:t>
            </w:r>
            <w:r w:rsidRPr="00A6729C">
              <w:rPr>
                <w:rFonts w:eastAsia="Times New Roman" w:cs="Arial"/>
                <w:sz w:val="16"/>
                <w:lang w:eastAsia="es-EC"/>
              </w:rPr>
              <w:br/>
              <w:t>La combinación de la tercera etapa sólo se debe volver a aplicar si la planta llegase a permanecer más de 45 días en el vivero</w:t>
            </w:r>
          </w:p>
          <w:p w:rsidR="003A5B61" w:rsidRPr="00812515" w:rsidRDefault="003A5B61" w:rsidP="003A5B61">
            <w:pPr>
              <w:spacing w:after="0" w:line="240" w:lineRule="auto"/>
              <w:jc w:val="both"/>
              <w:rPr>
                <w:rFonts w:eastAsia="Times New Roman" w:cs="Arial"/>
                <w:color w:val="000000"/>
                <w:sz w:val="16"/>
                <w:lang w:eastAsia="es-EC"/>
              </w:rPr>
            </w:pPr>
          </w:p>
        </w:tc>
        <w:tc>
          <w:tcPr>
            <w:tcW w:w="1440" w:type="dxa"/>
            <w:tcBorders>
              <w:top w:val="nil"/>
              <w:left w:val="nil"/>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b/>
                <w:bCs/>
                <w:sz w:val="16"/>
                <w:lang w:eastAsia="es-EC"/>
              </w:rPr>
              <w:t xml:space="preserve">Fertilizantes: </w:t>
            </w:r>
            <w:r w:rsidRPr="00A6729C">
              <w:rPr>
                <w:rFonts w:eastAsia="Times New Roman" w:cs="Arial"/>
                <w:sz w:val="16"/>
                <w:lang w:eastAsia="es-EC"/>
              </w:rPr>
              <w:t>Nitrato de Amonio, Sulfato de Amonio, Yaramila Complex.</w:t>
            </w:r>
          </w:p>
        </w:tc>
        <w:tc>
          <w:tcPr>
            <w:tcW w:w="1800" w:type="dxa"/>
            <w:tcBorders>
              <w:top w:val="nil"/>
              <w:left w:val="nil"/>
              <w:bottom w:val="single" w:sz="4" w:space="0" w:color="auto"/>
              <w:right w:val="single" w:sz="4" w:space="0" w:color="auto"/>
            </w:tcBorders>
            <w:shd w:val="clear" w:color="auto" w:fill="auto"/>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sz w:val="16"/>
                <w:lang w:eastAsia="es-EC"/>
              </w:rPr>
              <w:t>Al día siguiente de haber realizado el procedimiento completo de sembrado y después se debe aplicar cada 15 días.</w:t>
            </w:r>
          </w:p>
        </w:tc>
      </w:tr>
    </w:tbl>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3A5B61" w:rsidRDefault="003A5B61" w:rsidP="003A5B61">
      <w:pPr>
        <w:tabs>
          <w:tab w:val="left" w:pos="1418"/>
        </w:tabs>
        <w:spacing w:after="0" w:line="240" w:lineRule="auto"/>
        <w:rPr>
          <w:rFonts w:cs="Arial"/>
          <w:b/>
          <w:szCs w:val="24"/>
        </w:rPr>
      </w:pPr>
    </w:p>
    <w:p w:rsidR="003A5B61" w:rsidRDefault="003A5B61">
      <w:pPr>
        <w:spacing w:after="0" w:line="240" w:lineRule="auto"/>
        <w:rPr>
          <w:rFonts w:cs="Arial"/>
          <w:b/>
          <w:szCs w:val="24"/>
        </w:rPr>
      </w:pPr>
      <w:r>
        <w:rPr>
          <w:rFonts w:cs="Arial"/>
          <w:b/>
          <w:szCs w:val="24"/>
        </w:rPr>
        <w:br w:type="page"/>
      </w:r>
    </w:p>
    <w:p w:rsidR="003A5B61" w:rsidRDefault="003A5B61" w:rsidP="003A5B61">
      <w:pPr>
        <w:tabs>
          <w:tab w:val="left" w:pos="1418"/>
        </w:tabs>
        <w:spacing w:after="0" w:line="240" w:lineRule="auto"/>
        <w:rPr>
          <w:rFonts w:cs="Arial"/>
          <w:b/>
          <w:szCs w:val="24"/>
        </w:rPr>
      </w:pPr>
    </w:p>
    <w:tbl>
      <w:tblPr>
        <w:tblpPr w:leftFromText="141" w:rightFromText="141" w:vertAnchor="page" w:horzAnchor="page" w:tblpX="1606" w:tblpY="3031"/>
        <w:tblW w:w="8980" w:type="dxa"/>
        <w:tblCellMar>
          <w:left w:w="70" w:type="dxa"/>
          <w:right w:w="70" w:type="dxa"/>
        </w:tblCellMar>
        <w:tblLook w:val="04A0"/>
      </w:tblPr>
      <w:tblGrid>
        <w:gridCol w:w="1074"/>
        <w:gridCol w:w="4666"/>
        <w:gridCol w:w="1440"/>
        <w:gridCol w:w="1800"/>
      </w:tblGrid>
      <w:tr w:rsidR="003A5B61" w:rsidRPr="00812515" w:rsidTr="003A5B61">
        <w:trPr>
          <w:trHeight w:val="841"/>
        </w:trPr>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jc w:val="center"/>
              <w:rPr>
                <w:rFonts w:eastAsia="Times New Roman" w:cs="Arial"/>
                <w:b/>
                <w:bCs/>
                <w:color w:val="000000"/>
                <w:sz w:val="16"/>
                <w:lang w:eastAsia="es-EC"/>
              </w:rPr>
            </w:pPr>
            <w:r w:rsidRPr="00A6729C">
              <w:rPr>
                <w:rFonts w:eastAsia="Times New Roman" w:cs="Arial"/>
                <w:b/>
                <w:bCs/>
                <w:sz w:val="16"/>
                <w:lang w:eastAsia="es-EC"/>
              </w:rPr>
              <w:t>Fertilización foliar:</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3A5B61" w:rsidRDefault="003A5B61" w:rsidP="003A5B61">
            <w:pPr>
              <w:spacing w:after="0" w:line="240" w:lineRule="auto"/>
              <w:jc w:val="both"/>
              <w:rPr>
                <w:rFonts w:eastAsia="Times New Roman" w:cs="Arial"/>
                <w:sz w:val="16"/>
                <w:lang w:eastAsia="es-EC"/>
              </w:rPr>
            </w:pP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t>A partir del día en que es sembrada la planta se debe empezar a aplicar el fertilizante foliar como lo es el Súper Green; para aplicar en la dosis adecuada, debe mezclar 1 litro de Súper Green con 19 litros de agua (para una bomba de 20 litros); también puede combinar el Súper Green (1 litro) con una dosis de 40 a 60 gramos de úrea o con 1/2 Kg. de Nitro Cristalon, todo ésto con el obejtivo de mejorar la nutrición de la planta.</w:t>
            </w:r>
          </w:p>
          <w:p w:rsidR="003A5B61" w:rsidRPr="00812515" w:rsidRDefault="003A5B61" w:rsidP="003A5B61">
            <w:pPr>
              <w:spacing w:after="0" w:line="240" w:lineRule="auto"/>
              <w:jc w:val="both"/>
              <w:rPr>
                <w:rFonts w:eastAsia="Times New Roman" w:cs="Arial"/>
                <w:color w:val="000000"/>
                <w:sz w:val="16"/>
                <w:lang w:eastAsia="es-EC"/>
              </w:rPr>
            </w:pP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sz w:val="16"/>
                <w:lang w:eastAsia="es-EC"/>
              </w:rPr>
              <w:t>Fertilizantes: Súper Green, Nitro Cristalon, Agua.</w:t>
            </w:r>
            <w:r w:rsidRPr="00A6729C">
              <w:rPr>
                <w:rFonts w:eastAsia="Times New Roman" w:cs="Arial"/>
                <w:sz w:val="16"/>
                <w:lang w:eastAsia="es-EC"/>
              </w:rPr>
              <w:br/>
              <w:t>Bomba manual.</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sz w:val="16"/>
                <w:lang w:eastAsia="es-EC"/>
              </w:rPr>
              <w:t>De martes a sábado</w:t>
            </w:r>
          </w:p>
        </w:tc>
      </w:tr>
      <w:tr w:rsidR="003A5B61" w:rsidRPr="00812515" w:rsidTr="003A5B61">
        <w:trPr>
          <w:trHeight w:val="841"/>
        </w:trPr>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3A5B61">
            <w:pPr>
              <w:spacing w:after="0" w:line="240" w:lineRule="auto"/>
              <w:jc w:val="center"/>
              <w:rPr>
                <w:rFonts w:eastAsia="Times New Roman" w:cs="Arial"/>
                <w:b/>
                <w:bCs/>
                <w:sz w:val="16"/>
                <w:lang w:eastAsia="es-EC"/>
              </w:rPr>
            </w:pPr>
            <w:r w:rsidRPr="00A6729C">
              <w:rPr>
                <w:rFonts w:eastAsia="Times New Roman" w:cs="Arial"/>
                <w:b/>
                <w:bCs/>
                <w:sz w:val="16"/>
                <w:lang w:eastAsia="es-EC"/>
              </w:rPr>
              <w:t>Riego:</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3A5B61" w:rsidRDefault="003A5B61" w:rsidP="003A5B61">
            <w:pPr>
              <w:spacing w:after="0" w:line="240" w:lineRule="auto"/>
              <w:jc w:val="both"/>
              <w:rPr>
                <w:rFonts w:eastAsia="Times New Roman" w:cs="Arial"/>
                <w:sz w:val="16"/>
                <w:lang w:eastAsia="es-EC"/>
              </w:rPr>
            </w:pP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t>Debe regar las plantas cada vez que se evidencie que el Sustrato de las fundas se encuentra seco; previo a realizar el riego, debe revisar el estado de la bomba (la que permite la extracción del agua): revise que tenga los niveles adecuados de aceite, y que se encuentra en buenas condiciones de funcionamiento y en caso de no ser así proceda a darle mantenimiento.</w:t>
            </w:r>
          </w:p>
          <w:p w:rsidR="003A5B61" w:rsidRDefault="003A5B61" w:rsidP="003A5B61">
            <w:pPr>
              <w:spacing w:after="0" w:line="240" w:lineRule="auto"/>
              <w:jc w:val="both"/>
              <w:rPr>
                <w:rFonts w:eastAsia="Times New Roman" w:cs="Arial"/>
                <w:sz w:val="16"/>
                <w:lang w:eastAsia="es-EC"/>
              </w:rPr>
            </w:pPr>
            <w:r w:rsidRPr="00A6729C">
              <w:rPr>
                <w:rFonts w:eastAsia="Times New Roman" w:cs="Arial"/>
                <w:sz w:val="16"/>
                <w:lang w:eastAsia="es-EC"/>
              </w:rPr>
              <w:t>El riego se realiza de manera semiautomática: se enciende la bomba y como cada nave tiene llaves independientes, proceda a abrir las llaves para cada una de las naves que necesiten regarse; deje abiertas las llaves por el tiempo aproximado de 45 minutos de 2 a 3 veces al día dependiendo de las condiciones climáticas que se están presentando. Si en caso está lloviendo mucho por esos días, no hay necesidad de regar las plantas.</w:t>
            </w:r>
          </w:p>
          <w:p w:rsidR="003A5B61" w:rsidRPr="00812515" w:rsidRDefault="003A5B61" w:rsidP="003A5B61">
            <w:pPr>
              <w:spacing w:after="0" w:line="240" w:lineRule="auto"/>
              <w:jc w:val="both"/>
              <w:rPr>
                <w:rFonts w:eastAsia="Times New Roman" w:cs="Arial"/>
                <w:color w:val="000000"/>
                <w:sz w:val="16"/>
                <w:lang w:eastAsia="es-EC"/>
              </w:rPr>
            </w:pP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3A5B61">
            <w:pPr>
              <w:spacing w:after="0" w:line="240" w:lineRule="auto"/>
              <w:jc w:val="center"/>
              <w:rPr>
                <w:rFonts w:eastAsia="Times New Roman" w:cs="Arial"/>
                <w:color w:val="000000"/>
                <w:sz w:val="16"/>
                <w:lang w:eastAsia="es-EC"/>
              </w:rPr>
            </w:pP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sz w:val="16"/>
                <w:lang w:eastAsia="es-EC"/>
              </w:rPr>
              <w:t>Cada vez que se evidencie la falta de agua.</w:t>
            </w:r>
          </w:p>
        </w:tc>
      </w:tr>
      <w:tr w:rsidR="003A5B61" w:rsidRPr="00812515" w:rsidTr="003A5B61">
        <w:trPr>
          <w:trHeight w:val="841"/>
        </w:trPr>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3A5B61">
            <w:pPr>
              <w:spacing w:after="0" w:line="240" w:lineRule="auto"/>
              <w:jc w:val="center"/>
              <w:rPr>
                <w:rFonts w:eastAsia="Times New Roman" w:cs="Arial"/>
                <w:b/>
                <w:bCs/>
                <w:sz w:val="16"/>
                <w:lang w:eastAsia="es-EC"/>
              </w:rPr>
            </w:pPr>
            <w:r w:rsidRPr="00A6729C">
              <w:rPr>
                <w:rFonts w:eastAsia="Times New Roman" w:cs="Arial"/>
                <w:b/>
                <w:bCs/>
                <w:sz w:val="16"/>
                <w:lang w:eastAsia="es-EC"/>
              </w:rPr>
              <w:t>Aplicación de Fungicida</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jc w:val="both"/>
              <w:rPr>
                <w:rFonts w:eastAsia="Times New Roman" w:cs="Arial"/>
                <w:color w:val="000000"/>
                <w:sz w:val="16"/>
                <w:lang w:eastAsia="es-EC"/>
              </w:rPr>
            </w:pPr>
            <w:r w:rsidRPr="00A6729C">
              <w:rPr>
                <w:rFonts w:eastAsia="Times New Roman" w:cs="Arial"/>
                <w:sz w:val="16"/>
                <w:lang w:eastAsia="es-EC"/>
              </w:rPr>
              <w:t>Prepare el fungicida a aplicar, diluyendo 120 cc de Rhapsody en 20 litros de agua (la capacidad de la bomba manual).</w:t>
            </w:r>
            <w:r w:rsidRPr="00A6729C">
              <w:rPr>
                <w:rFonts w:eastAsia="Times New Roman" w:cs="Arial"/>
                <w:sz w:val="16"/>
                <w:lang w:eastAsia="es-EC"/>
              </w:rPr>
              <w:br/>
              <w:t>Una vez preparado el fungicida e introducido en la bomba manual proceda a rocearla a lo largo de cada una de las camas. Se necesitan aproximadamente 7 bombas para poder fumigar las 3 naves que posee la compañía actualmente.</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sz w:val="16"/>
                <w:lang w:eastAsia="es-EC"/>
              </w:rPr>
              <w:t>Fungicida Rhapsody.</w:t>
            </w:r>
            <w:r w:rsidRPr="00A6729C">
              <w:rPr>
                <w:rFonts w:eastAsia="Times New Roman" w:cs="Arial"/>
                <w:sz w:val="16"/>
                <w:lang w:eastAsia="es-EC"/>
              </w:rPr>
              <w:br/>
              <w:t>Bomba manual de fumigación</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sz w:val="16"/>
                <w:lang w:eastAsia="es-EC"/>
              </w:rPr>
              <w:t>Todos los lunes.</w:t>
            </w:r>
          </w:p>
        </w:tc>
      </w:tr>
      <w:tr w:rsidR="003A5B61" w:rsidRPr="00812515" w:rsidTr="003A5B61">
        <w:trPr>
          <w:trHeight w:val="841"/>
        </w:trPr>
        <w:tc>
          <w:tcPr>
            <w:tcW w:w="10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3A5B61">
            <w:pPr>
              <w:spacing w:after="0" w:line="240" w:lineRule="auto"/>
              <w:jc w:val="center"/>
              <w:rPr>
                <w:rFonts w:eastAsia="Times New Roman" w:cs="Arial"/>
                <w:b/>
                <w:bCs/>
                <w:sz w:val="16"/>
                <w:lang w:eastAsia="es-EC"/>
              </w:rPr>
            </w:pPr>
            <w:r w:rsidRPr="00A6729C">
              <w:rPr>
                <w:rFonts w:eastAsia="Times New Roman" w:cs="Arial"/>
                <w:b/>
                <w:bCs/>
                <w:sz w:val="16"/>
                <w:lang w:eastAsia="es-EC"/>
              </w:rPr>
              <w:t>Deshoje:</w:t>
            </w:r>
          </w:p>
        </w:tc>
        <w:tc>
          <w:tcPr>
            <w:tcW w:w="4666" w:type="dxa"/>
            <w:tcBorders>
              <w:top w:val="single" w:sz="4" w:space="0" w:color="auto"/>
              <w:left w:val="nil"/>
              <w:bottom w:val="single" w:sz="4" w:space="0" w:color="auto"/>
              <w:right w:val="single" w:sz="4" w:space="0" w:color="auto"/>
            </w:tcBorders>
            <w:shd w:val="clear" w:color="000000" w:fill="FFFFFF"/>
            <w:vAlign w:val="center"/>
            <w:hideMark/>
          </w:tcPr>
          <w:p w:rsidR="003A5B61" w:rsidRPr="00812515" w:rsidRDefault="003A5B61" w:rsidP="003A5B61">
            <w:pPr>
              <w:spacing w:after="0" w:line="240" w:lineRule="auto"/>
              <w:jc w:val="both"/>
              <w:rPr>
                <w:rFonts w:eastAsia="Times New Roman" w:cs="Arial"/>
                <w:color w:val="000000"/>
                <w:sz w:val="16"/>
                <w:lang w:eastAsia="es-EC"/>
              </w:rPr>
            </w:pPr>
            <w:r w:rsidRPr="00A6729C">
              <w:rPr>
                <w:rFonts w:eastAsia="Times New Roman" w:cs="Arial"/>
                <w:sz w:val="16"/>
                <w:lang w:eastAsia="es-EC"/>
              </w:rPr>
              <w:t>Revise continuamente el estado de las hojas y en caso de tener algunas en mal estado o muertas, deben ser cortadas para evitar el mal aspecto y/o alguna queja posterior del cliente.</w:t>
            </w:r>
            <w:r w:rsidRPr="00A6729C">
              <w:rPr>
                <w:rFonts w:eastAsia="Times New Roman" w:cs="Arial"/>
                <w:sz w:val="16"/>
                <w:lang w:eastAsia="es-EC"/>
              </w:rPr>
              <w:br/>
              <w:t>Para proceder con el deshoje, coja la hoja que se encuentre en mal estado y córtela.</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3A5B61">
            <w:pPr>
              <w:spacing w:after="0" w:line="240" w:lineRule="auto"/>
              <w:jc w:val="center"/>
              <w:rPr>
                <w:rFonts w:eastAsia="Times New Roman" w:cs="Arial"/>
                <w:color w:val="000000"/>
                <w:sz w:val="16"/>
                <w:lang w:eastAsia="es-EC"/>
              </w:rPr>
            </w:pP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3A5B61" w:rsidRPr="00812515" w:rsidRDefault="003A5B61" w:rsidP="003A5B61">
            <w:pPr>
              <w:spacing w:after="0" w:line="240" w:lineRule="auto"/>
              <w:jc w:val="center"/>
              <w:rPr>
                <w:rFonts w:eastAsia="Times New Roman" w:cs="Arial"/>
                <w:color w:val="000000"/>
                <w:sz w:val="16"/>
                <w:lang w:eastAsia="es-EC"/>
              </w:rPr>
            </w:pPr>
            <w:r w:rsidRPr="00A6729C">
              <w:rPr>
                <w:rFonts w:eastAsia="Times New Roman" w:cs="Arial"/>
                <w:sz w:val="16"/>
                <w:lang w:eastAsia="es-EC"/>
              </w:rPr>
              <w:t>Cada vez que se evidencie hojas en mal estado o al momento del despacho.</w:t>
            </w:r>
          </w:p>
        </w:tc>
      </w:tr>
    </w:tbl>
    <w:p w:rsidR="003A5B61" w:rsidRDefault="003A5B61" w:rsidP="003A5B61">
      <w:pPr>
        <w:spacing w:after="0" w:line="240" w:lineRule="auto"/>
        <w:jc w:val="center"/>
        <w:rPr>
          <w:rFonts w:cs="Arial"/>
          <w:b/>
          <w:szCs w:val="24"/>
          <w:u w:val="single"/>
        </w:rPr>
      </w:pPr>
      <w:r>
        <w:rPr>
          <w:rFonts w:cs="Arial"/>
          <w:b/>
          <w:szCs w:val="24"/>
          <w:u w:val="single"/>
          <w:lang w:val="es-ES"/>
        </w:rPr>
        <w:t>…</w:t>
      </w:r>
      <w:r w:rsidRPr="004F4DB2">
        <w:rPr>
          <w:rFonts w:cs="Arial"/>
          <w:b/>
          <w:szCs w:val="24"/>
          <w:u w:val="single"/>
          <w:lang w:val="es-ES"/>
        </w:rPr>
        <w:t xml:space="preserve">viene </w:t>
      </w:r>
      <w:r w:rsidRPr="001D263D">
        <w:rPr>
          <w:rFonts w:cs="Arial"/>
          <w:b/>
          <w:szCs w:val="24"/>
          <w:u w:val="single"/>
        </w:rPr>
        <w:t>ANEXO 1. INICIATIVA “ESTANDARIZACIÓN DE TAREAS”</w:t>
      </w: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3A5B61">
      <w:pPr>
        <w:spacing w:after="0" w:line="240" w:lineRule="auto"/>
        <w:jc w:val="center"/>
        <w:rPr>
          <w:rFonts w:cs="Arial"/>
          <w:b/>
          <w:szCs w:val="24"/>
          <w:u w:val="single"/>
        </w:rPr>
      </w:pPr>
      <w:r>
        <w:rPr>
          <w:rFonts w:cs="Arial"/>
          <w:b/>
          <w:szCs w:val="24"/>
          <w:u w:val="single"/>
          <w:lang w:val="es-ES"/>
        </w:rPr>
        <w:t>…</w:t>
      </w:r>
      <w:r w:rsidRPr="004F4DB2">
        <w:rPr>
          <w:rFonts w:cs="Arial"/>
          <w:b/>
          <w:szCs w:val="24"/>
          <w:u w:val="single"/>
          <w:lang w:val="es-ES"/>
        </w:rPr>
        <w:t xml:space="preserve">viene </w:t>
      </w:r>
      <w:r w:rsidRPr="001D263D">
        <w:rPr>
          <w:rFonts w:cs="Arial"/>
          <w:b/>
          <w:szCs w:val="24"/>
          <w:u w:val="single"/>
        </w:rPr>
        <w:t>ANEXO 1. INICIATIVA “ESTANDARIZACIÓN DE TAREAS”</w:t>
      </w:r>
    </w:p>
    <w:p w:rsidR="004F4DB2" w:rsidRDefault="004F4DB2" w:rsidP="00D17D30">
      <w:pPr>
        <w:tabs>
          <w:tab w:val="left" w:pos="1418"/>
        </w:tabs>
        <w:spacing w:after="0" w:line="240" w:lineRule="auto"/>
        <w:jc w:val="center"/>
        <w:rPr>
          <w:rFonts w:cs="Arial"/>
          <w:b/>
          <w:szCs w:val="24"/>
        </w:rPr>
      </w:pPr>
    </w:p>
    <w:p w:rsidR="004F4DB2" w:rsidRDefault="004F4DB2"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tbl>
      <w:tblPr>
        <w:tblpPr w:leftFromText="141" w:rightFromText="141" w:vertAnchor="page" w:horzAnchor="page" w:tblpX="1766" w:tblpY="3061"/>
        <w:tblW w:w="8660" w:type="dxa"/>
        <w:tblLayout w:type="fixed"/>
        <w:tblCellMar>
          <w:left w:w="70" w:type="dxa"/>
          <w:right w:w="70" w:type="dxa"/>
        </w:tblCellMar>
        <w:tblLook w:val="04A0"/>
      </w:tblPr>
      <w:tblGrid>
        <w:gridCol w:w="1821"/>
        <w:gridCol w:w="5269"/>
        <w:gridCol w:w="900"/>
        <w:gridCol w:w="670"/>
      </w:tblGrid>
      <w:tr w:rsidR="003A5B61" w:rsidRPr="00A6729C" w:rsidTr="007C199C">
        <w:trPr>
          <w:trHeight w:val="353"/>
        </w:trPr>
        <w:tc>
          <w:tcPr>
            <w:tcW w:w="86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rPr>
                <w:rFonts w:eastAsia="Times New Roman" w:cs="Arial"/>
                <w:sz w:val="16"/>
                <w:lang w:eastAsia="es-EC"/>
              </w:rPr>
            </w:pPr>
            <w:r w:rsidRPr="003E0B4B">
              <w:rPr>
                <w:rFonts w:eastAsia="Times New Roman" w:cs="Arial"/>
                <w:b/>
                <w:bCs/>
                <w:color w:val="C00000"/>
                <w:sz w:val="16"/>
                <w:szCs w:val="18"/>
                <w:lang w:eastAsia="es-EC"/>
              </w:rPr>
              <w:t xml:space="preserve">TAREA: </w:t>
            </w:r>
            <w:r>
              <w:rPr>
                <w:rFonts w:eastAsia="Times New Roman" w:cs="Arial"/>
                <w:b/>
                <w:bCs/>
                <w:color w:val="C00000"/>
                <w:sz w:val="16"/>
                <w:szCs w:val="18"/>
                <w:lang w:eastAsia="es-EC"/>
              </w:rPr>
              <w:t xml:space="preserve">DESPACHO                                                                                                                        </w:t>
            </w:r>
            <w:r w:rsidRPr="00812515">
              <w:rPr>
                <w:rFonts w:eastAsia="Times New Roman" w:cs="Arial"/>
                <w:b/>
                <w:bCs/>
                <w:color w:val="000000"/>
                <w:sz w:val="16"/>
                <w:szCs w:val="18"/>
                <w:lang w:eastAsia="es-EC"/>
              </w:rPr>
              <w:t>CÓDIGO: POVIV-00</w:t>
            </w:r>
            <w:r>
              <w:rPr>
                <w:rFonts w:eastAsia="Times New Roman" w:cs="Arial"/>
                <w:b/>
                <w:bCs/>
                <w:color w:val="000000"/>
                <w:sz w:val="16"/>
                <w:szCs w:val="18"/>
                <w:lang w:eastAsia="es-EC"/>
              </w:rPr>
              <w:t>4</w:t>
            </w:r>
          </w:p>
        </w:tc>
      </w:tr>
      <w:tr w:rsidR="003A5B61" w:rsidRPr="00A6729C" w:rsidTr="007C199C">
        <w:trPr>
          <w:trHeight w:val="841"/>
        </w:trPr>
        <w:tc>
          <w:tcPr>
            <w:tcW w:w="1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center"/>
              <w:rPr>
                <w:rFonts w:eastAsia="Times New Roman" w:cs="Arial"/>
                <w:b/>
                <w:bCs/>
                <w:sz w:val="16"/>
                <w:lang w:eastAsia="es-EC"/>
              </w:rPr>
            </w:pPr>
            <w:r w:rsidRPr="00A6729C">
              <w:rPr>
                <w:rFonts w:eastAsia="Times New Roman" w:cs="Arial"/>
                <w:b/>
                <w:bCs/>
                <w:sz w:val="16"/>
                <w:lang w:eastAsia="es-EC"/>
              </w:rPr>
              <w:t>Colocado de plantas desde las “camas” a las gavetas:</w:t>
            </w:r>
          </w:p>
        </w:tc>
        <w:tc>
          <w:tcPr>
            <w:tcW w:w="5269" w:type="dxa"/>
            <w:tcBorders>
              <w:top w:val="single" w:sz="4" w:space="0" w:color="auto"/>
              <w:left w:val="nil"/>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both"/>
              <w:rPr>
                <w:rFonts w:eastAsia="Times New Roman" w:cs="Arial"/>
                <w:sz w:val="16"/>
                <w:lang w:eastAsia="es-EC"/>
              </w:rPr>
            </w:pPr>
            <w:r w:rsidRPr="00A6729C">
              <w:rPr>
                <w:rFonts w:eastAsia="Times New Roman" w:cs="Arial"/>
                <w:sz w:val="16"/>
                <w:lang w:eastAsia="es-EC"/>
              </w:rPr>
              <w:t>Cuando se va proceder al despacho, las plantas que cumplen con los requerimientos del cliente deben ser colocadas cuidadosamente en las gavetas (para despacho se deben utilizar las gavetas “bajas”) llegando a poner un máximo de 10 plantas por gaveta, teniendo cuidado de no estropear las plantas al momento de cogerlas y colocarlas.</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7C199C">
            <w:pPr>
              <w:spacing w:after="0" w:line="240" w:lineRule="auto"/>
              <w:jc w:val="center"/>
              <w:rPr>
                <w:rFonts w:eastAsia="Times New Roman" w:cs="Arial"/>
                <w:color w:val="000000"/>
                <w:sz w:val="16"/>
                <w:lang w:eastAsia="es-EC"/>
              </w:rPr>
            </w:pPr>
            <w:r w:rsidRPr="00A6729C">
              <w:rPr>
                <w:rFonts w:eastAsia="Times New Roman" w:cs="Arial"/>
                <w:sz w:val="16"/>
                <w:lang w:eastAsia="es-EC"/>
              </w:rPr>
              <w:t>Gavetas "bajas"</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3A5B61" w:rsidRPr="00A6729C" w:rsidRDefault="003A5B61" w:rsidP="007C199C">
            <w:pPr>
              <w:spacing w:after="0" w:line="240" w:lineRule="auto"/>
              <w:jc w:val="center"/>
              <w:rPr>
                <w:rFonts w:eastAsia="Times New Roman" w:cs="Arial"/>
                <w:sz w:val="16"/>
                <w:lang w:eastAsia="es-EC"/>
              </w:rPr>
            </w:pPr>
          </w:p>
        </w:tc>
      </w:tr>
      <w:tr w:rsidR="003A5B61" w:rsidRPr="00A6729C" w:rsidTr="007C199C">
        <w:trPr>
          <w:trHeight w:val="677"/>
        </w:trPr>
        <w:tc>
          <w:tcPr>
            <w:tcW w:w="1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center"/>
              <w:rPr>
                <w:rFonts w:eastAsia="Times New Roman" w:cs="Arial"/>
                <w:b/>
                <w:bCs/>
                <w:sz w:val="16"/>
                <w:lang w:eastAsia="es-EC"/>
              </w:rPr>
            </w:pPr>
            <w:r w:rsidRPr="00A6729C">
              <w:rPr>
                <w:rFonts w:eastAsia="Times New Roman" w:cs="Arial"/>
                <w:b/>
                <w:bCs/>
                <w:sz w:val="16"/>
                <w:lang w:eastAsia="es-EC"/>
              </w:rPr>
              <w:t>Transporte de gavetas llenas al camión:</w:t>
            </w:r>
          </w:p>
        </w:tc>
        <w:tc>
          <w:tcPr>
            <w:tcW w:w="5269" w:type="dxa"/>
            <w:tcBorders>
              <w:top w:val="single" w:sz="4" w:space="0" w:color="auto"/>
              <w:left w:val="nil"/>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both"/>
              <w:rPr>
                <w:rFonts w:eastAsia="Times New Roman" w:cs="Arial"/>
                <w:sz w:val="16"/>
                <w:lang w:eastAsia="es-EC"/>
              </w:rPr>
            </w:pPr>
            <w:r w:rsidRPr="00A6729C">
              <w:rPr>
                <w:rFonts w:eastAsia="Times New Roman" w:cs="Arial"/>
                <w:sz w:val="16"/>
                <w:lang w:eastAsia="es-EC"/>
              </w:rPr>
              <w:t>La gaveta llena debe ser transportada hacia donde se encuentre el camión dejándola en el borde del camión para su posterior acomodamiento en el camión.</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7C199C">
            <w:pPr>
              <w:spacing w:after="0" w:line="240" w:lineRule="auto"/>
              <w:jc w:val="center"/>
              <w:rPr>
                <w:rFonts w:eastAsia="Times New Roman" w:cs="Arial"/>
                <w:color w:val="000000"/>
                <w:sz w:val="16"/>
                <w:lang w:eastAsia="es-EC"/>
              </w:rPr>
            </w:pP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3A5B61" w:rsidRPr="00A6729C" w:rsidRDefault="003A5B61" w:rsidP="007C199C">
            <w:pPr>
              <w:spacing w:after="0" w:line="240" w:lineRule="auto"/>
              <w:jc w:val="center"/>
              <w:rPr>
                <w:rFonts w:eastAsia="Times New Roman" w:cs="Arial"/>
                <w:sz w:val="16"/>
                <w:lang w:eastAsia="es-EC"/>
              </w:rPr>
            </w:pPr>
          </w:p>
        </w:tc>
      </w:tr>
      <w:tr w:rsidR="003A5B61" w:rsidRPr="00A6729C" w:rsidTr="007C199C">
        <w:trPr>
          <w:trHeight w:val="623"/>
        </w:trPr>
        <w:tc>
          <w:tcPr>
            <w:tcW w:w="1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center"/>
              <w:rPr>
                <w:rFonts w:eastAsia="Times New Roman" w:cs="Arial"/>
                <w:b/>
                <w:bCs/>
                <w:sz w:val="16"/>
                <w:lang w:eastAsia="es-EC"/>
              </w:rPr>
            </w:pPr>
            <w:r w:rsidRPr="00A6729C">
              <w:rPr>
                <w:rFonts w:eastAsia="Times New Roman" w:cs="Arial"/>
                <w:b/>
                <w:bCs/>
                <w:sz w:val="16"/>
                <w:lang w:eastAsia="es-EC"/>
              </w:rPr>
              <w:t>Acomodamiento en el camión:</w:t>
            </w:r>
          </w:p>
        </w:tc>
        <w:tc>
          <w:tcPr>
            <w:tcW w:w="5269" w:type="dxa"/>
            <w:tcBorders>
              <w:top w:val="single" w:sz="4" w:space="0" w:color="auto"/>
              <w:left w:val="nil"/>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both"/>
              <w:rPr>
                <w:rFonts w:eastAsia="Times New Roman" w:cs="Arial"/>
                <w:sz w:val="16"/>
                <w:lang w:eastAsia="es-EC"/>
              </w:rPr>
            </w:pPr>
            <w:r w:rsidRPr="00A6729C">
              <w:rPr>
                <w:rFonts w:eastAsia="Times New Roman" w:cs="Arial"/>
                <w:sz w:val="16"/>
                <w:lang w:eastAsia="es-EC"/>
              </w:rPr>
              <w:t>Coja con cuidado las plantas y acomódelas en el camión de tal manera que no se vayan a estropear.</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7C199C">
            <w:pPr>
              <w:spacing w:after="0" w:line="240" w:lineRule="auto"/>
              <w:jc w:val="center"/>
              <w:rPr>
                <w:rFonts w:eastAsia="Times New Roman" w:cs="Arial"/>
                <w:color w:val="000000"/>
                <w:sz w:val="16"/>
                <w:lang w:eastAsia="es-EC"/>
              </w:rPr>
            </w:pP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3A5B61" w:rsidRPr="00A6729C" w:rsidRDefault="003A5B61" w:rsidP="007C199C">
            <w:pPr>
              <w:spacing w:after="0" w:line="240" w:lineRule="auto"/>
              <w:jc w:val="center"/>
              <w:rPr>
                <w:rFonts w:eastAsia="Times New Roman" w:cs="Arial"/>
                <w:sz w:val="16"/>
                <w:lang w:eastAsia="es-EC"/>
              </w:rPr>
            </w:pPr>
          </w:p>
        </w:tc>
      </w:tr>
      <w:tr w:rsidR="003A5B61" w:rsidRPr="00A6729C" w:rsidTr="007C199C">
        <w:trPr>
          <w:trHeight w:val="623"/>
        </w:trPr>
        <w:tc>
          <w:tcPr>
            <w:tcW w:w="1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center"/>
              <w:rPr>
                <w:rFonts w:eastAsia="Times New Roman" w:cs="Arial"/>
                <w:b/>
                <w:bCs/>
                <w:sz w:val="16"/>
                <w:lang w:eastAsia="es-EC"/>
              </w:rPr>
            </w:pPr>
            <w:r w:rsidRPr="00A6729C">
              <w:rPr>
                <w:rFonts w:eastAsia="Times New Roman" w:cs="Arial"/>
                <w:b/>
                <w:bCs/>
                <w:sz w:val="16"/>
                <w:lang w:eastAsia="es-EC"/>
              </w:rPr>
              <w:t>Conteo de cada gaveta embarcada.</w:t>
            </w:r>
          </w:p>
        </w:tc>
        <w:tc>
          <w:tcPr>
            <w:tcW w:w="5269" w:type="dxa"/>
            <w:tcBorders>
              <w:top w:val="single" w:sz="4" w:space="0" w:color="auto"/>
              <w:left w:val="nil"/>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both"/>
              <w:rPr>
                <w:rFonts w:eastAsia="Times New Roman" w:cs="Arial"/>
                <w:sz w:val="16"/>
                <w:lang w:eastAsia="es-EC"/>
              </w:rPr>
            </w:pPr>
            <w:r w:rsidRPr="00A6729C">
              <w:rPr>
                <w:rFonts w:eastAsia="Times New Roman" w:cs="Arial"/>
                <w:sz w:val="16"/>
                <w:lang w:eastAsia="es-EC"/>
              </w:rPr>
              <w:t>Registre cada una de las gavetas que se van descargando en el camión, de tal manera que al final se entregue un informe de la cantidad total que se ha despachado.</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7C199C">
            <w:pPr>
              <w:spacing w:after="0" w:line="240" w:lineRule="auto"/>
              <w:jc w:val="center"/>
              <w:rPr>
                <w:rFonts w:eastAsia="Times New Roman" w:cs="Arial"/>
                <w:color w:val="000000"/>
                <w:sz w:val="16"/>
                <w:lang w:eastAsia="es-EC"/>
              </w:rPr>
            </w:pP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3A5B61" w:rsidRPr="00A6729C" w:rsidRDefault="003A5B61" w:rsidP="007C199C">
            <w:pPr>
              <w:spacing w:after="0" w:line="240" w:lineRule="auto"/>
              <w:jc w:val="center"/>
              <w:rPr>
                <w:rFonts w:eastAsia="Times New Roman" w:cs="Arial"/>
                <w:sz w:val="16"/>
                <w:lang w:eastAsia="es-EC"/>
              </w:rPr>
            </w:pPr>
          </w:p>
        </w:tc>
      </w:tr>
      <w:tr w:rsidR="003A5B61" w:rsidRPr="00A6729C" w:rsidTr="007C199C">
        <w:trPr>
          <w:trHeight w:val="841"/>
        </w:trPr>
        <w:tc>
          <w:tcPr>
            <w:tcW w:w="1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center"/>
              <w:rPr>
                <w:rFonts w:eastAsia="Times New Roman" w:cs="Arial"/>
                <w:b/>
                <w:bCs/>
                <w:sz w:val="16"/>
                <w:lang w:eastAsia="es-EC"/>
              </w:rPr>
            </w:pPr>
            <w:r w:rsidRPr="00A6729C">
              <w:rPr>
                <w:rFonts w:eastAsia="Times New Roman" w:cs="Arial"/>
                <w:b/>
                <w:bCs/>
                <w:sz w:val="16"/>
                <w:lang w:eastAsia="es-EC"/>
              </w:rPr>
              <w:t>Registro de plantas entregadas</w:t>
            </w:r>
          </w:p>
        </w:tc>
        <w:tc>
          <w:tcPr>
            <w:tcW w:w="5269" w:type="dxa"/>
            <w:tcBorders>
              <w:top w:val="single" w:sz="4" w:space="0" w:color="auto"/>
              <w:left w:val="nil"/>
              <w:bottom w:val="single" w:sz="4" w:space="0" w:color="auto"/>
              <w:right w:val="single" w:sz="4" w:space="0" w:color="auto"/>
            </w:tcBorders>
            <w:shd w:val="clear" w:color="000000" w:fill="FFFFFF"/>
            <w:vAlign w:val="center"/>
            <w:hideMark/>
          </w:tcPr>
          <w:p w:rsidR="003A5B61" w:rsidRPr="00A6729C" w:rsidRDefault="003A5B61" w:rsidP="007C199C">
            <w:pPr>
              <w:spacing w:after="0" w:line="240" w:lineRule="auto"/>
              <w:jc w:val="both"/>
              <w:rPr>
                <w:rFonts w:eastAsia="Times New Roman" w:cs="Arial"/>
                <w:sz w:val="16"/>
                <w:lang w:eastAsia="es-EC"/>
              </w:rPr>
            </w:pPr>
            <w:r w:rsidRPr="00A6729C">
              <w:rPr>
                <w:rFonts w:eastAsia="Times New Roman" w:cs="Arial"/>
                <w:sz w:val="16"/>
                <w:lang w:eastAsia="es-EC"/>
              </w:rPr>
              <w:t>Una vez finalizado el acomodamiento de las plantas en el camión, de acuerdo al registro de las cantidades que se embarcaron, proceda a llenar la guía de remisión para que quede constancia de las cantidades que salen del Vivero.</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3A5B61" w:rsidRPr="00812515" w:rsidRDefault="003A5B61" w:rsidP="007C199C">
            <w:pPr>
              <w:spacing w:after="0" w:line="240" w:lineRule="auto"/>
              <w:jc w:val="center"/>
              <w:rPr>
                <w:rFonts w:eastAsia="Times New Roman" w:cs="Arial"/>
                <w:color w:val="000000"/>
                <w:sz w:val="16"/>
                <w:lang w:eastAsia="es-EC"/>
              </w:rPr>
            </w:pP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3A5B61" w:rsidRPr="00A6729C" w:rsidRDefault="003A5B61" w:rsidP="007C199C">
            <w:pPr>
              <w:spacing w:after="0" w:line="240" w:lineRule="auto"/>
              <w:jc w:val="center"/>
              <w:rPr>
                <w:rFonts w:eastAsia="Times New Roman" w:cs="Arial"/>
                <w:sz w:val="16"/>
                <w:lang w:eastAsia="es-EC"/>
              </w:rPr>
            </w:pPr>
          </w:p>
        </w:tc>
      </w:tr>
    </w:tbl>
    <w:p w:rsidR="003A5B61" w:rsidRDefault="003A5B61" w:rsidP="003A5B61">
      <w:pPr>
        <w:tabs>
          <w:tab w:val="left" w:pos="1418"/>
        </w:tabs>
        <w:spacing w:after="0" w:line="240" w:lineRule="auto"/>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3A5B61" w:rsidRDefault="003A5B61" w:rsidP="00D17D30">
      <w:pPr>
        <w:tabs>
          <w:tab w:val="left" w:pos="1418"/>
        </w:tabs>
        <w:spacing w:after="0" w:line="240" w:lineRule="auto"/>
        <w:jc w:val="center"/>
        <w:rPr>
          <w:rFonts w:cs="Arial"/>
          <w:b/>
          <w:szCs w:val="24"/>
        </w:rPr>
      </w:pPr>
    </w:p>
    <w:p w:rsidR="00676288" w:rsidRPr="003A5B61" w:rsidRDefault="001B1B25" w:rsidP="001B1B25">
      <w:pPr>
        <w:tabs>
          <w:tab w:val="left" w:pos="1418"/>
        </w:tabs>
        <w:spacing w:after="0" w:line="240" w:lineRule="auto"/>
        <w:jc w:val="center"/>
        <w:rPr>
          <w:rFonts w:cs="Arial"/>
          <w:b/>
          <w:szCs w:val="24"/>
          <w:u w:val="single"/>
        </w:rPr>
      </w:pPr>
      <w:r w:rsidRPr="003A5B61">
        <w:rPr>
          <w:rFonts w:cs="Arial"/>
          <w:b/>
          <w:sz w:val="18"/>
          <w:szCs w:val="24"/>
          <w:u w:val="single"/>
        </w:rPr>
        <w:t xml:space="preserve">… VIENE </w:t>
      </w:r>
      <w:r w:rsidRPr="003A5B61">
        <w:rPr>
          <w:rFonts w:cs="Arial"/>
          <w:b/>
          <w:szCs w:val="24"/>
          <w:u w:val="single"/>
        </w:rPr>
        <w:t>ANEXO 1. INICIATIVA “ESTANDARIZACION DE TAREAS</w:t>
      </w:r>
      <w:r w:rsidR="003A5B61">
        <w:rPr>
          <w:rFonts w:cs="Arial"/>
          <w:b/>
          <w:szCs w:val="24"/>
          <w:u w:val="single"/>
        </w:rPr>
        <w:t xml:space="preserve">” </w:t>
      </w:r>
      <w:r w:rsidR="00676288" w:rsidRPr="003A5B61">
        <w:rPr>
          <w:rFonts w:cs="Arial"/>
          <w:b/>
          <w:szCs w:val="24"/>
          <w:u w:val="single"/>
        </w:rPr>
        <w:t>DIAGRAMA DE FLUJO</w:t>
      </w:r>
    </w:p>
    <w:p w:rsidR="00D17D30" w:rsidRPr="00D17D30" w:rsidRDefault="00D17D30" w:rsidP="00D17D30">
      <w:pPr>
        <w:rPr>
          <w:rFonts w:cs="Arial"/>
          <w:szCs w:val="24"/>
        </w:rPr>
      </w:pPr>
    </w:p>
    <w:p w:rsidR="00D17D30" w:rsidRPr="00D17D30" w:rsidRDefault="00676288" w:rsidP="00D17D30">
      <w:pPr>
        <w:rPr>
          <w:rFonts w:cs="Arial"/>
          <w:szCs w:val="24"/>
        </w:rPr>
      </w:pPr>
      <w:r>
        <w:rPr>
          <w:rFonts w:cs="Arial"/>
          <w:noProof/>
          <w:szCs w:val="24"/>
          <w:lang w:eastAsia="es-EC"/>
        </w:rPr>
        <w:drawing>
          <wp:anchor distT="0" distB="0" distL="114300" distR="114300" simplePos="0" relativeHeight="251772416" behindDoc="1" locked="0" layoutInCell="1" allowOverlap="1">
            <wp:simplePos x="0" y="0"/>
            <wp:positionH relativeFrom="column">
              <wp:posOffset>361315</wp:posOffset>
            </wp:positionH>
            <wp:positionV relativeFrom="paragraph">
              <wp:posOffset>8890</wp:posOffset>
            </wp:positionV>
            <wp:extent cx="5286375" cy="6896100"/>
            <wp:effectExtent l="19050" t="0" r="9525" b="0"/>
            <wp:wrapTight wrapText="bothSides">
              <wp:wrapPolygon edited="0">
                <wp:start x="-78" y="0"/>
                <wp:lineTo x="-78" y="21540"/>
                <wp:lineTo x="21639" y="21540"/>
                <wp:lineTo x="21639" y="0"/>
                <wp:lineTo x="-78" y="0"/>
              </wp:wrapPolygon>
            </wp:wrapTight>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38738" t="11956" r="26051" b="15258"/>
                    <a:stretch>
                      <a:fillRect/>
                    </a:stretch>
                  </pic:blipFill>
                  <pic:spPr bwMode="auto">
                    <a:xfrm>
                      <a:off x="0" y="0"/>
                      <a:ext cx="5286375" cy="6896100"/>
                    </a:xfrm>
                    <a:prstGeom prst="rect">
                      <a:avLst/>
                    </a:prstGeom>
                    <a:noFill/>
                    <a:ln w="9525">
                      <a:noFill/>
                      <a:miter lim="800000"/>
                      <a:headEnd/>
                      <a:tailEnd/>
                    </a:ln>
                  </pic:spPr>
                </pic:pic>
              </a:graphicData>
            </a:graphic>
          </wp:anchor>
        </w:drawing>
      </w: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Pr="00D17D30" w:rsidRDefault="00D17D30" w:rsidP="00D17D30">
      <w:pPr>
        <w:rPr>
          <w:rFonts w:cs="Arial"/>
          <w:szCs w:val="24"/>
        </w:rPr>
      </w:pPr>
    </w:p>
    <w:p w:rsidR="00D17D30" w:rsidRDefault="00DE1C3A">
      <w:pPr>
        <w:spacing w:after="0" w:line="240" w:lineRule="auto"/>
        <w:rPr>
          <w:rFonts w:cs="Arial"/>
          <w:b/>
          <w:szCs w:val="24"/>
        </w:rPr>
      </w:pPr>
      <w:r w:rsidRPr="00D17D30">
        <w:rPr>
          <w:rFonts w:cs="Arial"/>
          <w:szCs w:val="24"/>
        </w:rPr>
        <w:br w:type="page"/>
      </w:r>
      <w:r w:rsidR="00676288">
        <w:rPr>
          <w:rFonts w:cs="Arial"/>
          <w:b/>
          <w:noProof/>
          <w:szCs w:val="24"/>
          <w:lang w:eastAsia="es-EC"/>
        </w:rPr>
        <w:lastRenderedPageBreak/>
        <w:drawing>
          <wp:anchor distT="0" distB="0" distL="114300" distR="114300" simplePos="0" relativeHeight="251773440" behindDoc="1" locked="0" layoutInCell="1" allowOverlap="1">
            <wp:simplePos x="0" y="0"/>
            <wp:positionH relativeFrom="column">
              <wp:posOffset>653415</wp:posOffset>
            </wp:positionH>
            <wp:positionV relativeFrom="paragraph">
              <wp:posOffset>281305</wp:posOffset>
            </wp:positionV>
            <wp:extent cx="4437380" cy="5172075"/>
            <wp:effectExtent l="19050" t="0" r="1270" b="0"/>
            <wp:wrapTight wrapText="bothSides">
              <wp:wrapPolygon edited="0">
                <wp:start x="-93" y="0"/>
                <wp:lineTo x="-93" y="21560"/>
                <wp:lineTo x="21606" y="21560"/>
                <wp:lineTo x="21606" y="0"/>
                <wp:lineTo x="-93" y="0"/>
              </wp:wrapPolygon>
            </wp:wrapTight>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l="39036" t="9511" r="21928" b="17663"/>
                    <a:stretch>
                      <a:fillRect/>
                    </a:stretch>
                  </pic:blipFill>
                  <pic:spPr bwMode="auto">
                    <a:xfrm>
                      <a:off x="0" y="0"/>
                      <a:ext cx="4437380" cy="5172075"/>
                    </a:xfrm>
                    <a:prstGeom prst="rect">
                      <a:avLst/>
                    </a:prstGeom>
                    <a:noFill/>
                    <a:ln w="9525">
                      <a:noFill/>
                      <a:miter lim="800000"/>
                      <a:headEnd/>
                      <a:tailEnd/>
                    </a:ln>
                  </pic:spPr>
                </pic:pic>
              </a:graphicData>
            </a:graphic>
          </wp:anchor>
        </w:drawing>
      </w:r>
      <w:r w:rsidR="00D17D30">
        <w:rPr>
          <w:rFonts w:cs="Arial"/>
          <w:b/>
          <w:szCs w:val="24"/>
        </w:rPr>
        <w:br w:type="page"/>
      </w:r>
    </w:p>
    <w:p w:rsidR="00DE1C3A" w:rsidRPr="001C7236" w:rsidRDefault="00DE1C3A" w:rsidP="001C7236">
      <w:pPr>
        <w:spacing w:after="0" w:line="240" w:lineRule="auto"/>
        <w:rPr>
          <w:szCs w:val="24"/>
        </w:rPr>
        <w:sectPr w:rsidR="00DE1C3A" w:rsidRPr="001C7236" w:rsidSect="001D263D">
          <w:pgSz w:w="11909" w:h="16834" w:code="9"/>
          <w:pgMar w:top="1411" w:right="1368" w:bottom="1411" w:left="1411" w:header="720" w:footer="720" w:gutter="0"/>
          <w:cols w:space="720"/>
          <w:docGrid w:linePitch="360"/>
        </w:sectPr>
      </w:pPr>
    </w:p>
    <w:p w:rsidR="00A6729C" w:rsidRPr="003A5B61" w:rsidRDefault="00F33966" w:rsidP="003A5B61">
      <w:pPr>
        <w:spacing w:line="480" w:lineRule="auto"/>
        <w:ind w:left="708" w:firstLine="708"/>
        <w:jc w:val="center"/>
        <w:rPr>
          <w:rFonts w:cs="Arial"/>
          <w:b/>
          <w:szCs w:val="24"/>
          <w:u w:val="single"/>
        </w:rPr>
      </w:pPr>
      <w:r w:rsidRPr="003A5B61">
        <w:rPr>
          <w:rFonts w:cs="Arial"/>
          <w:b/>
          <w:szCs w:val="24"/>
          <w:u w:val="single"/>
        </w:rPr>
        <w:lastRenderedPageBreak/>
        <w:t>ANEXO</w:t>
      </w:r>
      <w:r w:rsidR="00676288" w:rsidRPr="003A5B61">
        <w:rPr>
          <w:rFonts w:cs="Arial"/>
          <w:b/>
          <w:szCs w:val="24"/>
          <w:u w:val="single"/>
        </w:rPr>
        <w:t xml:space="preserve"> 2</w:t>
      </w:r>
      <w:r w:rsidRPr="003A5B61">
        <w:rPr>
          <w:rFonts w:cs="Arial"/>
          <w:b/>
          <w:szCs w:val="24"/>
          <w:u w:val="single"/>
        </w:rPr>
        <w:t xml:space="preserve">. </w:t>
      </w:r>
      <w:r w:rsidR="00676288" w:rsidRPr="003A5B61">
        <w:rPr>
          <w:rFonts w:cs="Arial"/>
          <w:b/>
          <w:szCs w:val="24"/>
          <w:u w:val="single"/>
        </w:rPr>
        <w:t>INICIATIVA SISTEMA P</w:t>
      </w:r>
      <w:r w:rsidR="003A5B61" w:rsidRPr="003A5B61">
        <w:rPr>
          <w:rFonts w:cs="Arial"/>
          <w:b/>
          <w:szCs w:val="24"/>
          <w:u w:val="single"/>
        </w:rPr>
        <w:t>LANIFICACIÓN DE LABORES SEMANAL</w:t>
      </w:r>
    </w:p>
    <w:tbl>
      <w:tblPr>
        <w:tblpPr w:leftFromText="141" w:rightFromText="141" w:vertAnchor="page" w:horzAnchor="page" w:tblpX="2646" w:tblpY="2566"/>
        <w:tblW w:w="12310" w:type="dxa"/>
        <w:tblCellMar>
          <w:left w:w="70" w:type="dxa"/>
          <w:right w:w="70" w:type="dxa"/>
        </w:tblCellMar>
        <w:tblLook w:val="04A0"/>
      </w:tblPr>
      <w:tblGrid>
        <w:gridCol w:w="1600"/>
        <w:gridCol w:w="743"/>
        <w:gridCol w:w="2407"/>
        <w:gridCol w:w="1800"/>
        <w:gridCol w:w="2082"/>
        <w:gridCol w:w="2328"/>
        <w:gridCol w:w="1350"/>
      </w:tblGrid>
      <w:tr w:rsidR="003A5B61" w:rsidRPr="00826DD9" w:rsidTr="003A5B61">
        <w:trPr>
          <w:trHeight w:val="350"/>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20"/>
                <w:lang w:eastAsia="es-EC"/>
              </w:rPr>
            </w:pPr>
            <w:r w:rsidRPr="00FE7BBD">
              <w:rPr>
                <w:rFonts w:eastAsia="Times New Roman" w:cs="Arial"/>
                <w:b/>
                <w:bCs/>
                <w:color w:val="C00000"/>
                <w:sz w:val="20"/>
                <w:szCs w:val="20"/>
                <w:lang w:eastAsia="es-EC"/>
              </w:rPr>
              <w:t>SEMANA N.</w:t>
            </w:r>
          </w:p>
        </w:tc>
        <w:tc>
          <w:tcPr>
            <w:tcW w:w="10710" w:type="dxa"/>
            <w:gridSpan w:val="6"/>
            <w:tcBorders>
              <w:top w:val="single" w:sz="4" w:space="0" w:color="00B0F0"/>
              <w:left w:val="single" w:sz="4" w:space="0" w:color="00B0F0"/>
              <w:bottom w:val="single" w:sz="4" w:space="0" w:color="00B0F0"/>
              <w:right w:val="single" w:sz="4" w:space="0" w:color="00B0F0"/>
            </w:tcBorders>
            <w:shd w:val="clear" w:color="auto" w:fill="1F497D" w:themeFill="text2"/>
            <w:vAlign w:val="center"/>
            <w:hideMark/>
          </w:tcPr>
          <w:p w:rsidR="003A5B61" w:rsidRPr="00BA68B2" w:rsidRDefault="003A5B61" w:rsidP="003A5B61">
            <w:pPr>
              <w:spacing w:after="0" w:line="240" w:lineRule="auto"/>
              <w:jc w:val="center"/>
              <w:rPr>
                <w:rFonts w:eastAsia="Times New Roman" w:cs="Arial"/>
                <w:b/>
                <w:bCs/>
                <w:color w:val="FFFFFF" w:themeColor="background1"/>
                <w:sz w:val="16"/>
                <w:szCs w:val="24"/>
                <w:lang w:eastAsia="es-EC"/>
              </w:rPr>
            </w:pPr>
            <w:r w:rsidRPr="00BA68B2">
              <w:rPr>
                <w:rFonts w:eastAsia="Times New Roman" w:cs="Arial"/>
                <w:b/>
                <w:bCs/>
                <w:color w:val="FFFFFF" w:themeColor="background1"/>
                <w:szCs w:val="24"/>
                <w:lang w:eastAsia="es-EC"/>
              </w:rPr>
              <w:t>SISTEMA DE PLANIFICACIÓN DE LABORES - SEMANAL</w:t>
            </w:r>
          </w:p>
        </w:tc>
      </w:tr>
      <w:tr w:rsidR="003A5B61" w:rsidRPr="00826DD9" w:rsidTr="003A5B61">
        <w:trPr>
          <w:trHeight w:val="368"/>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TAREA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 RESPONSABLES</w:t>
            </w:r>
          </w:p>
        </w:tc>
        <w:tc>
          <w:tcPr>
            <w:tcW w:w="18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DETALLES </w:t>
            </w:r>
          </w:p>
        </w:tc>
        <w:tc>
          <w:tcPr>
            <w:tcW w:w="2082"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PROYECTADO</w:t>
            </w: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REAL </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UNIDADES ENDURECIDAS</w:t>
            </w:r>
          </w:p>
        </w:tc>
      </w:tr>
      <w:tr w:rsidR="003A5B61" w:rsidRPr="00826DD9" w:rsidTr="003A5B61">
        <w:trPr>
          <w:trHeight w:val="36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Foliar</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r w:rsidRPr="001548A5">
              <w:rPr>
                <w:rFonts w:eastAsia="Times New Roman" w:cs="Arial"/>
                <w:color w:val="000000"/>
                <w:sz w:val="18"/>
                <w:szCs w:val="20"/>
                <w:lang w:eastAsia="es-EC"/>
              </w:rPr>
              <w:t>Stalin Benítez, Feliz Acosta</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Naves 1,2 ,3,4 ,5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Naves 1,2 ,3,4 ,5</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548"/>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Edáfica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r w:rsidRPr="001548A5">
              <w:rPr>
                <w:rFonts w:eastAsia="Times New Roman" w:cs="Arial"/>
                <w:color w:val="000000"/>
                <w:sz w:val="18"/>
                <w:szCs w:val="20"/>
                <w:lang w:eastAsia="es-EC"/>
              </w:rPr>
              <w:t>María lozano, Mabel Castro, Dayana Rodríguez, Viviana Espinoza, Mercedes Larena.</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Naves 1,2 ,3,4 ,5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Naves 1,2 ,3,4 ,5</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7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Fumigación</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35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Riego</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r w:rsidRPr="001548A5">
              <w:rPr>
                <w:rFonts w:eastAsia="Times New Roman" w:cs="Arial"/>
                <w:color w:val="000000"/>
                <w:sz w:val="18"/>
                <w:szCs w:val="20"/>
                <w:lang w:eastAsia="es-EC"/>
              </w:rPr>
              <w:t>Gabriel Troncoso, Johnny Rosero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311"/>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Limpieza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74"/>
        </w:trPr>
        <w:tc>
          <w:tcPr>
            <w:tcW w:w="1600" w:type="dxa"/>
            <w:tcBorders>
              <w:top w:val="single" w:sz="4" w:space="0" w:color="00B0F0"/>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38"/>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3A5B61" w:rsidRPr="001548A5" w:rsidRDefault="003A5B61" w:rsidP="003A5B61">
            <w:pPr>
              <w:spacing w:after="0" w:line="240" w:lineRule="auto"/>
              <w:jc w:val="center"/>
              <w:rPr>
                <w:rFonts w:eastAsia="Times New Roman" w:cs="Arial"/>
                <w:bCs/>
                <w:sz w:val="16"/>
                <w:szCs w:val="20"/>
                <w:lang w:eastAsia="es-EC"/>
              </w:rPr>
            </w:pPr>
            <w:r w:rsidRPr="001548A5">
              <w:rPr>
                <w:rFonts w:eastAsia="Times New Roman" w:cs="Arial"/>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90,000</w:t>
            </w:r>
          </w:p>
        </w:tc>
      </w:tr>
      <w:tr w:rsidR="003A5B61" w:rsidRPr="00826DD9" w:rsidTr="003A5B61">
        <w:trPr>
          <w:trHeight w:val="78"/>
        </w:trPr>
        <w:tc>
          <w:tcPr>
            <w:tcW w:w="1600" w:type="dxa"/>
            <w:tcBorders>
              <w:top w:val="nil"/>
              <w:left w:val="nil"/>
              <w:bottom w:val="single" w:sz="4" w:space="0" w:color="00B0F0"/>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bCs/>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505"/>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Llenado de fundas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r w:rsidRPr="001548A5">
              <w:rPr>
                <w:rFonts w:eastAsia="Times New Roman" w:cs="Arial"/>
                <w:color w:val="000000"/>
                <w:sz w:val="18"/>
                <w:szCs w:val="20"/>
                <w:lang w:eastAsia="es-EC"/>
              </w:rPr>
              <w:t>Darío Besilla,Ximena Santos, Cristian Fernandez,Olga Toscano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Nave 1</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10,000 fundas en nave 1</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8,150 fundas en nave1</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8,150</w:t>
            </w:r>
          </w:p>
        </w:tc>
      </w:tr>
      <w:tr w:rsidR="003A5B61" w:rsidRPr="00826DD9" w:rsidTr="003A5B61">
        <w:trPr>
          <w:trHeight w:val="33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Siembra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r w:rsidRPr="001548A5">
              <w:rPr>
                <w:rFonts w:eastAsia="Times New Roman" w:cs="Arial"/>
                <w:color w:val="000000"/>
                <w:sz w:val="18"/>
                <w:szCs w:val="20"/>
                <w:lang w:eastAsia="es-EC"/>
              </w:rPr>
              <w:t>María Lozano,Vivian Santos</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Nave 1 y 2</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10,000 en nave 1 y 2</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15,500 en nave 1 y 2</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15,500</w:t>
            </w:r>
          </w:p>
        </w:tc>
      </w:tr>
      <w:tr w:rsidR="003A5B61" w:rsidRPr="00826DD9" w:rsidTr="003A5B61">
        <w:trPr>
          <w:trHeight w:val="274"/>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Hermanos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Sembrar en nave 1</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Revisar en nave 1 , 2 y 3</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 xml:space="preserve">Siembra de 2000 </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0</w:t>
            </w:r>
          </w:p>
        </w:tc>
      </w:tr>
      <w:tr w:rsidR="003A5B61" w:rsidRPr="00826DD9" w:rsidTr="003A5B61">
        <w:trPr>
          <w:trHeight w:val="84"/>
        </w:trPr>
        <w:tc>
          <w:tcPr>
            <w:tcW w:w="1600" w:type="dxa"/>
            <w:tcBorders>
              <w:top w:val="single" w:sz="4" w:space="0" w:color="00B0F0"/>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743"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2407"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305"/>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3A5B61" w:rsidRPr="001548A5" w:rsidRDefault="003A5B61" w:rsidP="003A5B61">
            <w:pPr>
              <w:spacing w:after="0" w:line="240" w:lineRule="auto"/>
              <w:jc w:val="center"/>
              <w:rPr>
                <w:rFonts w:eastAsia="Times New Roman" w:cs="Arial"/>
                <w:bCs/>
                <w:sz w:val="16"/>
                <w:szCs w:val="20"/>
                <w:lang w:eastAsia="es-EC"/>
              </w:rPr>
            </w:pPr>
            <w:r w:rsidRPr="001548A5">
              <w:rPr>
                <w:rFonts w:eastAsia="Times New Roman" w:cs="Arial"/>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1548A5" w:rsidRDefault="003A5B61" w:rsidP="003A5B61">
            <w:pPr>
              <w:spacing w:after="0" w:line="240" w:lineRule="auto"/>
              <w:jc w:val="center"/>
              <w:rPr>
                <w:rFonts w:eastAsia="Times New Roman" w:cs="Arial"/>
                <w:sz w:val="16"/>
                <w:szCs w:val="20"/>
                <w:lang w:eastAsia="es-EC"/>
              </w:rPr>
            </w:pPr>
            <w:r w:rsidRPr="001548A5">
              <w:rPr>
                <w:rFonts w:eastAsia="Times New Roman" w:cs="Arial"/>
                <w:sz w:val="16"/>
                <w:szCs w:val="20"/>
                <w:lang w:eastAsia="es-EC"/>
              </w:rPr>
              <w:t>23,650</w:t>
            </w:r>
          </w:p>
        </w:tc>
      </w:tr>
      <w:tr w:rsidR="003A5B61" w:rsidRPr="00826DD9" w:rsidTr="003A5B61">
        <w:trPr>
          <w:trHeight w:val="130"/>
        </w:trPr>
        <w:tc>
          <w:tcPr>
            <w:tcW w:w="1600" w:type="dxa"/>
            <w:tcBorders>
              <w:top w:val="nil"/>
              <w:left w:val="nil"/>
              <w:bottom w:val="single" w:sz="4" w:space="0" w:color="00B0F0"/>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743"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2407"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bCs/>
                <w:color w:val="000000"/>
                <w:sz w:val="16"/>
                <w:szCs w:val="20"/>
                <w:lang w:eastAsia="es-EC"/>
              </w:rPr>
            </w:pPr>
          </w:p>
        </w:tc>
        <w:tc>
          <w:tcPr>
            <w:tcW w:w="135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bCs/>
                <w:color w:val="000000"/>
                <w:sz w:val="16"/>
                <w:szCs w:val="20"/>
                <w:lang w:eastAsia="es-EC"/>
              </w:rPr>
            </w:pPr>
          </w:p>
        </w:tc>
      </w:tr>
      <w:tr w:rsidR="003A5B61" w:rsidRPr="00826DD9" w:rsidTr="003A5B61">
        <w:trPr>
          <w:trHeight w:val="208"/>
        </w:trPr>
        <w:tc>
          <w:tcPr>
            <w:tcW w:w="1600" w:type="dxa"/>
            <w:vMerge w:val="restart"/>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Despachos plantas</w:t>
            </w:r>
          </w:p>
        </w:tc>
        <w:tc>
          <w:tcPr>
            <w:tcW w:w="3150" w:type="dxa"/>
            <w:gridSpan w:val="2"/>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8"/>
                <w:szCs w:val="20"/>
                <w:lang w:eastAsia="es-EC"/>
              </w:rPr>
            </w:pPr>
            <w:r w:rsidRPr="001548A5">
              <w:rPr>
                <w:rFonts w:eastAsia="Times New Roman" w:cs="Arial"/>
                <w:color w:val="000000"/>
                <w:sz w:val="18"/>
                <w:szCs w:val="20"/>
                <w:lang w:eastAsia="es-EC"/>
              </w:rPr>
              <w:t>Darío Besilla, Dayana Rodríguez, Silvia Castro, Cristian Fernández.</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Jaureguiza martes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2200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2200</w:t>
            </w:r>
          </w:p>
        </w:tc>
        <w:tc>
          <w:tcPr>
            <w:tcW w:w="1350" w:type="dxa"/>
            <w:tcBorders>
              <w:top w:val="nil"/>
              <w:left w:val="single" w:sz="4" w:space="0" w:color="00B0F0"/>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57"/>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Federico Cabrera</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2500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0</w:t>
            </w:r>
          </w:p>
        </w:tc>
        <w:tc>
          <w:tcPr>
            <w:tcW w:w="1350" w:type="dxa"/>
            <w:tcBorders>
              <w:top w:val="nil"/>
              <w:left w:val="single" w:sz="4" w:space="0" w:color="00B0F0"/>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Agrícolas cañas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18000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7920</w:t>
            </w:r>
          </w:p>
        </w:tc>
        <w:tc>
          <w:tcPr>
            <w:tcW w:w="1350" w:type="dxa"/>
            <w:tcBorders>
              <w:top w:val="nil"/>
              <w:left w:val="single" w:sz="4" w:space="0" w:color="00B0F0"/>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Francisco Sigüenza</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0</w:t>
            </w:r>
          </w:p>
        </w:tc>
        <w:tc>
          <w:tcPr>
            <w:tcW w:w="1350" w:type="dxa"/>
            <w:tcBorders>
              <w:top w:val="nil"/>
              <w:left w:val="single" w:sz="4" w:space="0" w:color="00B0F0"/>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86"/>
        </w:trPr>
        <w:tc>
          <w:tcPr>
            <w:tcW w:w="1600" w:type="dxa"/>
            <w:tcBorders>
              <w:top w:val="single" w:sz="4" w:space="0" w:color="00B0F0"/>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407"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350" w:type="dxa"/>
            <w:tcBorders>
              <w:top w:val="nil"/>
              <w:left w:val="nil"/>
              <w:bottom w:val="single" w:sz="4" w:space="0" w:color="00B0F0"/>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79"/>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1548A5" w:rsidRDefault="003A5B61" w:rsidP="003A5B61">
            <w:pPr>
              <w:spacing w:after="0" w:line="240" w:lineRule="auto"/>
              <w:jc w:val="center"/>
              <w:rPr>
                <w:rFonts w:eastAsia="Times New Roman" w:cs="Arial"/>
                <w:bCs/>
                <w:sz w:val="16"/>
                <w:szCs w:val="20"/>
                <w:lang w:eastAsia="es-EC"/>
              </w:rPr>
            </w:pPr>
            <w:r w:rsidRPr="001548A5">
              <w:rPr>
                <w:rFonts w:eastAsia="Times New Roman" w:cs="Arial"/>
                <w:bCs/>
                <w:sz w:val="16"/>
                <w:szCs w:val="20"/>
                <w:lang w:eastAsia="es-EC"/>
              </w:rPr>
              <w:t>TOTAL DESPACHOS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10,120</w:t>
            </w:r>
          </w:p>
        </w:tc>
      </w:tr>
      <w:tr w:rsidR="003A5B61" w:rsidRPr="00826DD9" w:rsidTr="003A5B61">
        <w:trPr>
          <w:trHeight w:val="290"/>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1548A5" w:rsidRDefault="003A5B61" w:rsidP="003A5B61">
            <w:pPr>
              <w:spacing w:after="0" w:line="240" w:lineRule="auto"/>
              <w:jc w:val="center"/>
              <w:rPr>
                <w:rFonts w:eastAsia="Times New Roman" w:cs="Arial"/>
                <w:bCs/>
                <w:sz w:val="16"/>
                <w:szCs w:val="20"/>
                <w:lang w:eastAsia="es-EC"/>
              </w:rPr>
            </w:pPr>
            <w:r w:rsidRPr="001548A5">
              <w:rPr>
                <w:rFonts w:eastAsia="Times New Roman" w:cs="Arial"/>
                <w:bCs/>
                <w:sz w:val="16"/>
                <w:szCs w:val="20"/>
                <w:lang w:eastAsia="es-EC"/>
              </w:rPr>
              <w:t>UNIDADES ENDURECIDAS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123,770</w:t>
            </w:r>
          </w:p>
        </w:tc>
      </w:tr>
      <w:tr w:rsidR="003A5B61" w:rsidRPr="00826DD9" w:rsidTr="003A5B61">
        <w:trPr>
          <w:trHeight w:val="280"/>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1548A5" w:rsidRDefault="003A5B61" w:rsidP="003A5B61">
            <w:pPr>
              <w:spacing w:after="0" w:line="240" w:lineRule="auto"/>
              <w:jc w:val="center"/>
              <w:rPr>
                <w:rFonts w:eastAsia="Times New Roman" w:cs="Arial"/>
                <w:bCs/>
                <w:sz w:val="16"/>
                <w:szCs w:val="20"/>
                <w:lang w:eastAsia="es-EC"/>
              </w:rPr>
            </w:pPr>
            <w:r w:rsidRPr="001548A5">
              <w:rPr>
                <w:rFonts w:eastAsia="Times New Roman" w:cs="Arial"/>
                <w:bCs/>
                <w:sz w:val="16"/>
                <w:szCs w:val="20"/>
                <w:lang w:eastAsia="es-EC"/>
              </w:rPr>
              <w:t>NUMERO DE JORNALES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72</w:t>
            </w:r>
          </w:p>
        </w:tc>
      </w:tr>
      <w:tr w:rsidR="003A5B61" w:rsidRPr="00826DD9" w:rsidTr="003A5B61">
        <w:trPr>
          <w:trHeight w:val="332"/>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1548A5" w:rsidRDefault="003A5B61" w:rsidP="003A5B61">
            <w:pPr>
              <w:spacing w:after="0" w:line="240" w:lineRule="auto"/>
              <w:jc w:val="center"/>
              <w:rPr>
                <w:rFonts w:eastAsia="Times New Roman" w:cs="Arial"/>
                <w:bCs/>
                <w:sz w:val="16"/>
                <w:szCs w:val="20"/>
                <w:lang w:eastAsia="es-EC"/>
              </w:rPr>
            </w:pPr>
            <w:r w:rsidRPr="001548A5">
              <w:rPr>
                <w:rFonts w:eastAsia="Times New Roman" w:cs="Arial"/>
                <w:bCs/>
                <w:sz w:val="16"/>
                <w:szCs w:val="20"/>
                <w:lang w:eastAsia="es-EC"/>
              </w:rPr>
              <w:t>PRODUCTIVIDAD x JORNAL</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1,719.03</w:t>
            </w:r>
          </w:p>
        </w:tc>
      </w:tr>
      <w:tr w:rsidR="003A5B61" w:rsidRPr="00826DD9" w:rsidTr="003A5B61">
        <w:trPr>
          <w:trHeight w:val="280"/>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1548A5" w:rsidRDefault="003A5B61" w:rsidP="003A5B61">
            <w:pPr>
              <w:spacing w:after="0" w:line="240" w:lineRule="auto"/>
              <w:jc w:val="center"/>
              <w:rPr>
                <w:rFonts w:eastAsia="Times New Roman" w:cs="Arial"/>
                <w:bCs/>
                <w:sz w:val="16"/>
                <w:szCs w:val="20"/>
                <w:lang w:eastAsia="es-EC"/>
              </w:rPr>
            </w:pPr>
            <w:r w:rsidRPr="001548A5">
              <w:rPr>
                <w:rFonts w:eastAsia="Times New Roman" w:cs="Arial"/>
                <w:bCs/>
                <w:sz w:val="16"/>
                <w:szCs w:val="20"/>
                <w:lang w:eastAsia="es-EC"/>
              </w:rPr>
              <w:t>COSTO M.O.</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1548A5" w:rsidRDefault="003A5B61" w:rsidP="003A5B61">
            <w:pPr>
              <w:spacing w:after="0" w:line="240" w:lineRule="auto"/>
              <w:jc w:val="center"/>
              <w:rPr>
                <w:rFonts w:eastAsia="Times New Roman" w:cs="Arial"/>
                <w:color w:val="000000"/>
                <w:sz w:val="16"/>
                <w:szCs w:val="20"/>
                <w:lang w:eastAsia="es-EC"/>
              </w:rPr>
            </w:pPr>
            <w:r w:rsidRPr="001548A5">
              <w:rPr>
                <w:rFonts w:eastAsia="Times New Roman" w:cs="Arial"/>
                <w:color w:val="000000"/>
                <w:sz w:val="16"/>
                <w:szCs w:val="20"/>
                <w:lang w:eastAsia="es-EC"/>
              </w:rPr>
              <w:t>$ 0.01</w:t>
            </w:r>
          </w:p>
        </w:tc>
      </w:tr>
    </w:tbl>
    <w:p w:rsidR="0074267E" w:rsidRDefault="00A6729C" w:rsidP="001B1B25">
      <w:pPr>
        <w:spacing w:after="0" w:line="240" w:lineRule="auto"/>
        <w:rPr>
          <w:rFonts w:cs="Arial"/>
          <w:b/>
          <w:szCs w:val="24"/>
        </w:rPr>
      </w:pPr>
      <w:r>
        <w:rPr>
          <w:rFonts w:cs="Arial"/>
          <w:b/>
          <w:szCs w:val="24"/>
        </w:rPr>
        <w:br w:type="page"/>
      </w:r>
    </w:p>
    <w:p w:rsidR="00966EF9" w:rsidRDefault="006E7C89" w:rsidP="0074267E">
      <w:pPr>
        <w:tabs>
          <w:tab w:val="left" w:pos="1980"/>
        </w:tabs>
        <w:rPr>
          <w:rFonts w:cs="Arial"/>
          <w:szCs w:val="24"/>
        </w:rPr>
      </w:pPr>
      <w:r>
        <w:rPr>
          <w:rFonts w:cs="Arial"/>
          <w:szCs w:val="24"/>
        </w:rPr>
        <w:lastRenderedPageBreak/>
        <w:tab/>
      </w:r>
    </w:p>
    <w:tbl>
      <w:tblPr>
        <w:tblpPr w:leftFromText="141" w:rightFromText="141" w:vertAnchor="page" w:horzAnchor="page" w:tblpX="2646" w:tblpY="1846"/>
        <w:tblW w:w="12310" w:type="dxa"/>
        <w:tblCellMar>
          <w:left w:w="70" w:type="dxa"/>
          <w:right w:w="70" w:type="dxa"/>
        </w:tblCellMar>
        <w:tblLook w:val="04A0"/>
      </w:tblPr>
      <w:tblGrid>
        <w:gridCol w:w="1600"/>
        <w:gridCol w:w="743"/>
        <w:gridCol w:w="2407"/>
        <w:gridCol w:w="1800"/>
        <w:gridCol w:w="2082"/>
        <w:gridCol w:w="2328"/>
        <w:gridCol w:w="1350"/>
      </w:tblGrid>
      <w:tr w:rsidR="003A5B61" w:rsidRPr="00826DD9" w:rsidTr="003A5B61">
        <w:trPr>
          <w:trHeight w:val="350"/>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20"/>
                <w:lang w:eastAsia="es-EC"/>
              </w:rPr>
            </w:pPr>
            <w:r w:rsidRPr="00FE7BBD">
              <w:rPr>
                <w:rFonts w:eastAsia="Times New Roman" w:cs="Arial"/>
                <w:b/>
                <w:bCs/>
                <w:color w:val="C00000"/>
                <w:sz w:val="20"/>
                <w:szCs w:val="20"/>
                <w:lang w:eastAsia="es-EC"/>
              </w:rPr>
              <w:t xml:space="preserve">SEMANA </w:t>
            </w:r>
            <w:r>
              <w:rPr>
                <w:rFonts w:eastAsia="Times New Roman" w:cs="Arial"/>
                <w:b/>
                <w:bCs/>
                <w:color w:val="C00000"/>
                <w:sz w:val="20"/>
                <w:szCs w:val="20"/>
                <w:lang w:eastAsia="es-EC"/>
              </w:rPr>
              <w:t>31</w:t>
            </w:r>
          </w:p>
        </w:tc>
        <w:tc>
          <w:tcPr>
            <w:tcW w:w="10710" w:type="dxa"/>
            <w:gridSpan w:val="6"/>
            <w:tcBorders>
              <w:top w:val="single" w:sz="4" w:space="0" w:color="00B0F0"/>
              <w:left w:val="single" w:sz="4" w:space="0" w:color="00B0F0"/>
              <w:bottom w:val="single" w:sz="4" w:space="0" w:color="00B0F0"/>
              <w:right w:val="single" w:sz="4" w:space="0" w:color="00B0F0"/>
            </w:tcBorders>
            <w:shd w:val="clear" w:color="auto" w:fill="1F497D" w:themeFill="text2"/>
            <w:vAlign w:val="center"/>
            <w:hideMark/>
          </w:tcPr>
          <w:p w:rsidR="003A5B61" w:rsidRPr="00BA68B2" w:rsidRDefault="003A5B61" w:rsidP="003A5B61">
            <w:pPr>
              <w:spacing w:after="0" w:line="240" w:lineRule="auto"/>
              <w:jc w:val="center"/>
              <w:rPr>
                <w:rFonts w:eastAsia="Times New Roman" w:cs="Arial"/>
                <w:b/>
                <w:bCs/>
                <w:color w:val="FFFFFF" w:themeColor="background1"/>
                <w:sz w:val="16"/>
                <w:szCs w:val="24"/>
                <w:lang w:eastAsia="es-EC"/>
              </w:rPr>
            </w:pPr>
            <w:r w:rsidRPr="00BA68B2">
              <w:rPr>
                <w:rFonts w:eastAsia="Times New Roman" w:cs="Arial"/>
                <w:b/>
                <w:bCs/>
                <w:color w:val="FFFFFF" w:themeColor="background1"/>
                <w:szCs w:val="24"/>
                <w:lang w:eastAsia="es-EC"/>
              </w:rPr>
              <w:t>SISTEMA DE PLANIFICACIÓN DE LABORES - SEMANAL</w:t>
            </w:r>
          </w:p>
        </w:tc>
      </w:tr>
      <w:tr w:rsidR="003A5B61" w:rsidRPr="00826DD9" w:rsidTr="003A5B61">
        <w:trPr>
          <w:trHeight w:val="368"/>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TAREA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 RESPONSABLES</w:t>
            </w:r>
          </w:p>
        </w:tc>
        <w:tc>
          <w:tcPr>
            <w:tcW w:w="18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DETALLES </w:t>
            </w:r>
          </w:p>
        </w:tc>
        <w:tc>
          <w:tcPr>
            <w:tcW w:w="2082"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PROYECTADO</w:t>
            </w: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REAL </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UNIDADES ENDURECIDAS</w:t>
            </w:r>
          </w:p>
        </w:tc>
      </w:tr>
      <w:tr w:rsidR="003A5B61" w:rsidRPr="00826DD9" w:rsidTr="003A5B61">
        <w:trPr>
          <w:trHeight w:val="36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Foliar</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r w:rsidRPr="00FE7BBD">
              <w:rPr>
                <w:rFonts w:eastAsia="Times New Roman" w:cs="Arial"/>
                <w:color w:val="000000"/>
                <w:sz w:val="18"/>
                <w:szCs w:val="20"/>
                <w:lang w:eastAsia="es-EC"/>
              </w:rPr>
              <w:t>Stalin Benítez, Feliz Acosta</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455"/>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Edáfica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7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Fumigación</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35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Riego</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r w:rsidRPr="00FE7BBD">
              <w:rPr>
                <w:rFonts w:eastAsia="Times New Roman" w:cs="Arial"/>
                <w:color w:val="000000"/>
                <w:sz w:val="18"/>
                <w:szCs w:val="20"/>
                <w:lang w:eastAsia="es-EC"/>
              </w:rPr>
              <w:t>Gabriel Troncoso, Johnny Rosero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De lunes a domingo</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311"/>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Limpieza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Betsy Guevara, Mildred Caicedo, Mónica Arreaga,</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1350"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74"/>
        </w:trPr>
        <w:tc>
          <w:tcPr>
            <w:tcW w:w="1600" w:type="dxa"/>
            <w:tcBorders>
              <w:top w:val="single" w:sz="4" w:space="0" w:color="00B0F0"/>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38"/>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3A5B61" w:rsidRPr="00BA68B2" w:rsidRDefault="003A5B61" w:rsidP="003A5B61">
            <w:pPr>
              <w:spacing w:after="0" w:line="240" w:lineRule="auto"/>
              <w:jc w:val="center"/>
              <w:rPr>
                <w:rFonts w:eastAsia="Times New Roman" w:cs="Arial"/>
                <w:b/>
                <w:bCs/>
                <w:sz w:val="16"/>
                <w:szCs w:val="20"/>
                <w:lang w:eastAsia="es-EC"/>
              </w:rPr>
            </w:pPr>
            <w:r w:rsidRPr="00BA68B2">
              <w:rPr>
                <w:rFonts w:eastAsia="Times New Roman" w:cs="Arial"/>
                <w:b/>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0</w:t>
            </w:r>
          </w:p>
        </w:tc>
      </w:tr>
      <w:tr w:rsidR="003A5B61" w:rsidRPr="00826DD9" w:rsidTr="003A5B61">
        <w:trPr>
          <w:trHeight w:val="78"/>
        </w:trPr>
        <w:tc>
          <w:tcPr>
            <w:tcW w:w="1600" w:type="dxa"/>
            <w:tcBorders>
              <w:top w:val="nil"/>
              <w:left w:val="nil"/>
              <w:bottom w:val="single" w:sz="4" w:space="0" w:color="00B0F0"/>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bCs/>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505"/>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Llenado de fundas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Ana Torres, Arturo Lozano, Adrian Torres, Violeta Díaz</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 1</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2</w:t>
            </w:r>
            <w:r w:rsidRPr="00FE7BBD">
              <w:rPr>
                <w:rFonts w:eastAsia="Times New Roman" w:cs="Arial"/>
                <w:color w:val="000000"/>
                <w:sz w:val="16"/>
                <w:szCs w:val="20"/>
                <w:lang w:eastAsia="es-EC"/>
              </w:rPr>
              <w:t>0,000 fundas en nave 1</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8,150 fundas en nave1</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8,150</w:t>
            </w:r>
          </w:p>
        </w:tc>
      </w:tr>
      <w:tr w:rsidR="003A5B61" w:rsidRPr="00826DD9" w:rsidTr="003A5B61">
        <w:trPr>
          <w:trHeight w:val="33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Siembra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Junior Caicedo, Cristhian Benítez, María Lozano, Jacinto Cevallos</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 1 y 2</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10,000 en nave 1 y 2</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30,0</w:t>
            </w:r>
            <w:r w:rsidRPr="00FE7BBD">
              <w:rPr>
                <w:rFonts w:eastAsia="Times New Roman" w:cs="Arial"/>
                <w:color w:val="000000"/>
                <w:sz w:val="16"/>
                <w:szCs w:val="20"/>
                <w:lang w:eastAsia="es-EC"/>
              </w:rPr>
              <w:t>00 en nave 1 y 2</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30,0</w:t>
            </w:r>
            <w:r w:rsidRPr="00FE7BBD">
              <w:rPr>
                <w:rFonts w:eastAsia="Times New Roman" w:cs="Arial"/>
                <w:color w:val="000000"/>
                <w:sz w:val="16"/>
                <w:szCs w:val="20"/>
                <w:lang w:eastAsia="es-EC"/>
              </w:rPr>
              <w:t>00</w:t>
            </w:r>
          </w:p>
        </w:tc>
      </w:tr>
      <w:tr w:rsidR="003A5B61" w:rsidRPr="00826DD9" w:rsidTr="003A5B61">
        <w:trPr>
          <w:trHeight w:val="274"/>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Hermanos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María lozano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Sembrar en nave 1</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Revisar en nave 1 , 2 y 3</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 xml:space="preserve">Siembra de </w:t>
            </w:r>
            <w:r>
              <w:rPr>
                <w:rFonts w:eastAsia="Times New Roman" w:cs="Arial"/>
                <w:color w:val="000000"/>
                <w:sz w:val="16"/>
                <w:szCs w:val="20"/>
                <w:lang w:eastAsia="es-EC"/>
              </w:rPr>
              <w:t>650</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650</w:t>
            </w:r>
          </w:p>
        </w:tc>
      </w:tr>
      <w:tr w:rsidR="003A5B61" w:rsidRPr="00826DD9" w:rsidTr="003A5B61">
        <w:trPr>
          <w:trHeight w:val="84"/>
        </w:trPr>
        <w:tc>
          <w:tcPr>
            <w:tcW w:w="1600" w:type="dxa"/>
            <w:tcBorders>
              <w:top w:val="single" w:sz="4" w:space="0" w:color="00B0F0"/>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743"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2407"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305"/>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3A5B61" w:rsidRPr="00BA68B2" w:rsidRDefault="003A5B61" w:rsidP="003A5B61">
            <w:pPr>
              <w:spacing w:after="0" w:line="240" w:lineRule="auto"/>
              <w:jc w:val="center"/>
              <w:rPr>
                <w:rFonts w:eastAsia="Times New Roman" w:cs="Arial"/>
                <w:b/>
                <w:bCs/>
                <w:sz w:val="16"/>
                <w:szCs w:val="20"/>
                <w:lang w:eastAsia="es-EC"/>
              </w:rPr>
            </w:pPr>
            <w:r w:rsidRPr="00BA68B2">
              <w:rPr>
                <w:rFonts w:eastAsia="Times New Roman" w:cs="Arial"/>
                <w:b/>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sz w:val="16"/>
                <w:szCs w:val="20"/>
                <w:lang w:eastAsia="es-EC"/>
              </w:rPr>
            </w:pPr>
            <w:r>
              <w:rPr>
                <w:rFonts w:eastAsia="Times New Roman" w:cs="Arial"/>
                <w:sz w:val="16"/>
                <w:szCs w:val="20"/>
                <w:lang w:eastAsia="es-EC"/>
              </w:rPr>
              <w:t>38,800</w:t>
            </w:r>
          </w:p>
        </w:tc>
      </w:tr>
      <w:tr w:rsidR="003A5B61" w:rsidRPr="00826DD9" w:rsidTr="003A5B61">
        <w:trPr>
          <w:trHeight w:val="130"/>
        </w:trPr>
        <w:tc>
          <w:tcPr>
            <w:tcW w:w="1600" w:type="dxa"/>
            <w:tcBorders>
              <w:top w:val="nil"/>
              <w:left w:val="nil"/>
              <w:bottom w:val="single" w:sz="4" w:space="0" w:color="00B0F0"/>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p>
        </w:tc>
        <w:tc>
          <w:tcPr>
            <w:tcW w:w="743"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2407"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bCs/>
                <w:color w:val="000000"/>
                <w:sz w:val="16"/>
                <w:szCs w:val="20"/>
                <w:lang w:eastAsia="es-EC"/>
              </w:rPr>
            </w:pPr>
          </w:p>
        </w:tc>
        <w:tc>
          <w:tcPr>
            <w:tcW w:w="135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bCs/>
                <w:color w:val="000000"/>
                <w:sz w:val="16"/>
                <w:szCs w:val="20"/>
                <w:lang w:eastAsia="es-EC"/>
              </w:rPr>
            </w:pPr>
          </w:p>
        </w:tc>
      </w:tr>
      <w:tr w:rsidR="003A5B61" w:rsidRPr="00826DD9" w:rsidTr="003A5B61">
        <w:trPr>
          <w:trHeight w:val="302"/>
        </w:trPr>
        <w:tc>
          <w:tcPr>
            <w:tcW w:w="1600" w:type="dxa"/>
            <w:vMerge w:val="restart"/>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Despachos plantas</w:t>
            </w:r>
          </w:p>
        </w:tc>
        <w:tc>
          <w:tcPr>
            <w:tcW w:w="3150" w:type="dxa"/>
            <w:gridSpan w:val="2"/>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Edison Caicedo, Jacinto Cevallos, Edison Caicedo, Betsy Guevara</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 xml:space="preserve">Jaureguiza, </w:t>
            </w:r>
            <w:r w:rsidRPr="00FE7BBD">
              <w:rPr>
                <w:rFonts w:eastAsia="Times New Roman" w:cs="Arial"/>
                <w:color w:val="000000"/>
                <w:sz w:val="16"/>
                <w:szCs w:val="20"/>
                <w:lang w:eastAsia="es-EC"/>
              </w:rPr>
              <w:t>martes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200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200</w:t>
            </w:r>
          </w:p>
        </w:tc>
        <w:tc>
          <w:tcPr>
            <w:tcW w:w="1350" w:type="dxa"/>
            <w:tcBorders>
              <w:top w:val="nil"/>
              <w:left w:val="single" w:sz="4" w:space="0" w:color="00B0F0"/>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57"/>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Federico Cabrera</w:t>
            </w:r>
            <w:r>
              <w:rPr>
                <w:rFonts w:eastAsia="Times New Roman" w:cs="Arial"/>
                <w:color w:val="000000"/>
                <w:sz w:val="16"/>
                <w:szCs w:val="20"/>
                <w:lang w:eastAsia="es-EC"/>
              </w:rPr>
              <w:t>, miércoles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500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0</w:t>
            </w:r>
          </w:p>
        </w:tc>
        <w:tc>
          <w:tcPr>
            <w:tcW w:w="1350" w:type="dxa"/>
            <w:tcBorders>
              <w:top w:val="nil"/>
              <w:left w:val="single" w:sz="4" w:space="0" w:color="00B0F0"/>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Agrícolas cañas</w:t>
            </w:r>
            <w:r>
              <w:rPr>
                <w:rFonts w:eastAsia="Times New Roman" w:cs="Arial"/>
                <w:color w:val="000000"/>
                <w:sz w:val="16"/>
                <w:szCs w:val="20"/>
                <w:lang w:eastAsia="es-EC"/>
              </w:rPr>
              <w:t>, miércoles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18</w:t>
            </w:r>
            <w:r>
              <w:rPr>
                <w:rFonts w:eastAsia="Times New Roman" w:cs="Arial"/>
                <w:color w:val="000000"/>
                <w:sz w:val="16"/>
                <w:szCs w:val="20"/>
                <w:lang w:eastAsia="es-EC"/>
              </w:rPr>
              <w:t>,</w:t>
            </w:r>
            <w:r w:rsidRPr="00FE7BBD">
              <w:rPr>
                <w:rFonts w:eastAsia="Times New Roman" w:cs="Arial"/>
                <w:color w:val="000000"/>
                <w:sz w:val="16"/>
                <w:szCs w:val="20"/>
                <w:lang w:eastAsia="es-EC"/>
              </w:rPr>
              <w:t>000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1,840</w:t>
            </w:r>
          </w:p>
        </w:tc>
        <w:tc>
          <w:tcPr>
            <w:tcW w:w="1350" w:type="dxa"/>
            <w:tcBorders>
              <w:top w:val="nil"/>
              <w:left w:val="single" w:sz="4" w:space="0" w:color="00B0F0"/>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Francisco Sigüenza</w:t>
            </w:r>
            <w:r>
              <w:rPr>
                <w:rFonts w:eastAsia="Times New Roman" w:cs="Arial"/>
                <w:color w:val="000000"/>
                <w:sz w:val="16"/>
                <w:szCs w:val="20"/>
                <w:lang w:eastAsia="es-EC"/>
              </w:rPr>
              <w:t>, jueves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2,500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0</w:t>
            </w:r>
          </w:p>
        </w:tc>
        <w:tc>
          <w:tcPr>
            <w:tcW w:w="1350" w:type="dxa"/>
            <w:tcBorders>
              <w:top w:val="nil"/>
              <w:left w:val="single" w:sz="4" w:space="0" w:color="00B0F0"/>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86"/>
        </w:trPr>
        <w:tc>
          <w:tcPr>
            <w:tcW w:w="1600" w:type="dxa"/>
            <w:tcBorders>
              <w:top w:val="single" w:sz="4" w:space="0" w:color="00B0F0"/>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407"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350" w:type="dxa"/>
            <w:tcBorders>
              <w:top w:val="nil"/>
              <w:left w:val="nil"/>
              <w:bottom w:val="single" w:sz="4" w:space="0" w:color="00B0F0"/>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r w:rsidR="003A5B61" w:rsidRPr="00826DD9" w:rsidTr="003A5B61">
        <w:trPr>
          <w:trHeight w:val="279"/>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TOTAL DESPACHOS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4,040</w:t>
            </w:r>
          </w:p>
        </w:tc>
      </w:tr>
      <w:tr w:rsidR="003A5B61" w:rsidRPr="00826DD9" w:rsidTr="003A5B61">
        <w:trPr>
          <w:trHeight w:val="290"/>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UNIDADES ENDURECIDAS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sidRPr="00161D33">
              <w:rPr>
                <w:rFonts w:eastAsia="Times New Roman" w:cs="Arial"/>
                <w:color w:val="000000"/>
                <w:sz w:val="16"/>
                <w:szCs w:val="20"/>
                <w:lang w:eastAsia="es-EC"/>
              </w:rPr>
              <w:t>42,840</w:t>
            </w:r>
          </w:p>
        </w:tc>
      </w:tr>
      <w:tr w:rsidR="003A5B61" w:rsidRPr="00826DD9" w:rsidTr="003A5B61">
        <w:trPr>
          <w:trHeight w:val="280"/>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NUMERO DE JORNALES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84</w:t>
            </w:r>
          </w:p>
        </w:tc>
      </w:tr>
      <w:tr w:rsidR="003A5B61" w:rsidRPr="00826DD9" w:rsidTr="003A5B61">
        <w:trPr>
          <w:trHeight w:val="332"/>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sz w:val="16"/>
                <w:szCs w:val="20"/>
                <w:lang w:eastAsia="es-EC"/>
              </w:rPr>
            </w:pPr>
            <w:r>
              <w:rPr>
                <w:rFonts w:eastAsia="Times New Roman" w:cs="Arial"/>
                <w:b/>
                <w:bCs/>
                <w:sz w:val="16"/>
                <w:szCs w:val="20"/>
                <w:lang w:eastAsia="es-EC"/>
              </w:rPr>
              <w:t xml:space="preserve">PRODUCTIVIDAD x </w:t>
            </w:r>
            <w:r w:rsidRPr="00FE7BBD">
              <w:rPr>
                <w:rFonts w:eastAsia="Times New Roman" w:cs="Arial"/>
                <w:b/>
                <w:bCs/>
                <w:sz w:val="16"/>
                <w:szCs w:val="20"/>
                <w:lang w:eastAsia="es-EC"/>
              </w:rPr>
              <w:t>JORNAL</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510</w:t>
            </w:r>
          </w:p>
        </w:tc>
      </w:tr>
      <w:tr w:rsidR="003A5B61" w:rsidRPr="00826DD9" w:rsidTr="003A5B61">
        <w:trPr>
          <w:trHeight w:val="280"/>
        </w:trPr>
        <w:tc>
          <w:tcPr>
            <w:tcW w:w="1600" w:type="dxa"/>
            <w:tcBorders>
              <w:top w:val="nil"/>
              <w:left w:val="nil"/>
              <w:bottom w:val="nil"/>
              <w:right w:val="nil"/>
            </w:tcBorders>
            <w:shd w:val="clear" w:color="auto" w:fill="auto"/>
            <w:vAlign w:val="center"/>
            <w:hideMark/>
          </w:tcPr>
          <w:p w:rsidR="003A5B61" w:rsidRPr="00826DD9" w:rsidRDefault="003A5B61" w:rsidP="003A5B61">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3A5B61" w:rsidRPr="00FE7BBD" w:rsidRDefault="003A5B61" w:rsidP="003A5B61">
            <w:pPr>
              <w:spacing w:after="0" w:line="240" w:lineRule="auto"/>
              <w:jc w:val="center"/>
              <w:rPr>
                <w:rFonts w:eastAsia="Times New Roman" w:cs="Arial"/>
                <w:b/>
                <w:bCs/>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3A5B61" w:rsidRPr="00FE7BBD" w:rsidRDefault="003A5B61" w:rsidP="003A5B61">
            <w:pPr>
              <w:spacing w:after="0" w:line="240" w:lineRule="auto"/>
              <w:jc w:val="center"/>
              <w:rPr>
                <w:rFonts w:eastAsia="Times New Roman" w:cs="Arial"/>
                <w:color w:val="000000"/>
                <w:sz w:val="16"/>
                <w:szCs w:val="20"/>
                <w:lang w:eastAsia="es-EC"/>
              </w:rPr>
            </w:pPr>
          </w:p>
        </w:tc>
      </w:tr>
    </w:tbl>
    <w:p w:rsidR="00966EF9" w:rsidRDefault="00966EF9">
      <w:pPr>
        <w:spacing w:after="0" w:line="240" w:lineRule="auto"/>
        <w:rPr>
          <w:rFonts w:cs="Arial"/>
          <w:szCs w:val="24"/>
        </w:rPr>
      </w:pPr>
      <w:r>
        <w:rPr>
          <w:rFonts w:cs="Arial"/>
          <w:szCs w:val="24"/>
        </w:rPr>
        <w:br w:type="page"/>
      </w:r>
    </w:p>
    <w:p w:rsidR="00E00218" w:rsidRDefault="00E00218">
      <w:pPr>
        <w:spacing w:after="0" w:line="240" w:lineRule="auto"/>
        <w:rPr>
          <w:rFonts w:cs="Arial"/>
          <w:b/>
          <w:szCs w:val="24"/>
        </w:rPr>
      </w:pPr>
    </w:p>
    <w:p w:rsidR="00676288" w:rsidRDefault="00676288" w:rsidP="00676288">
      <w:pPr>
        <w:spacing w:after="0" w:line="240" w:lineRule="auto"/>
        <w:rPr>
          <w:rFonts w:cs="Arial"/>
          <w:b/>
          <w:szCs w:val="24"/>
        </w:rPr>
      </w:pPr>
    </w:p>
    <w:tbl>
      <w:tblPr>
        <w:tblpPr w:leftFromText="141" w:rightFromText="141" w:vertAnchor="page" w:horzAnchor="page" w:tblpX="2601" w:tblpY="1846"/>
        <w:tblW w:w="12310" w:type="dxa"/>
        <w:tblCellMar>
          <w:left w:w="70" w:type="dxa"/>
          <w:right w:w="70" w:type="dxa"/>
        </w:tblCellMar>
        <w:tblLook w:val="04A0"/>
      </w:tblPr>
      <w:tblGrid>
        <w:gridCol w:w="1600"/>
        <w:gridCol w:w="743"/>
        <w:gridCol w:w="2407"/>
        <w:gridCol w:w="1800"/>
        <w:gridCol w:w="2082"/>
        <w:gridCol w:w="2328"/>
        <w:gridCol w:w="1350"/>
      </w:tblGrid>
      <w:tr w:rsidR="00800F42" w:rsidRPr="00826DD9" w:rsidTr="00800F42">
        <w:trPr>
          <w:trHeight w:val="350"/>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20"/>
                <w:lang w:eastAsia="es-EC"/>
              </w:rPr>
            </w:pPr>
            <w:r w:rsidRPr="00FE7BBD">
              <w:rPr>
                <w:rFonts w:eastAsia="Times New Roman" w:cs="Arial"/>
                <w:b/>
                <w:bCs/>
                <w:color w:val="C00000"/>
                <w:sz w:val="20"/>
                <w:szCs w:val="20"/>
                <w:lang w:eastAsia="es-EC"/>
              </w:rPr>
              <w:t xml:space="preserve">SEMANA </w:t>
            </w:r>
            <w:r>
              <w:rPr>
                <w:rFonts w:eastAsia="Times New Roman" w:cs="Arial"/>
                <w:b/>
                <w:bCs/>
                <w:color w:val="C00000"/>
                <w:sz w:val="20"/>
                <w:szCs w:val="20"/>
                <w:lang w:eastAsia="es-EC"/>
              </w:rPr>
              <w:t>32</w:t>
            </w:r>
          </w:p>
        </w:tc>
        <w:tc>
          <w:tcPr>
            <w:tcW w:w="10710" w:type="dxa"/>
            <w:gridSpan w:val="6"/>
            <w:tcBorders>
              <w:top w:val="single" w:sz="4" w:space="0" w:color="00B0F0"/>
              <w:left w:val="single" w:sz="4" w:space="0" w:color="00B0F0"/>
              <w:bottom w:val="single" w:sz="4" w:space="0" w:color="00B0F0"/>
              <w:right w:val="single" w:sz="4" w:space="0" w:color="00B0F0"/>
            </w:tcBorders>
            <w:shd w:val="clear" w:color="auto" w:fill="1F497D" w:themeFill="text2"/>
            <w:vAlign w:val="center"/>
            <w:hideMark/>
          </w:tcPr>
          <w:p w:rsidR="00800F42" w:rsidRPr="00BA68B2" w:rsidRDefault="00800F42" w:rsidP="00800F42">
            <w:pPr>
              <w:spacing w:after="0" w:line="240" w:lineRule="auto"/>
              <w:jc w:val="center"/>
              <w:rPr>
                <w:rFonts w:eastAsia="Times New Roman" w:cs="Arial"/>
                <w:b/>
                <w:bCs/>
                <w:color w:val="FFFFFF" w:themeColor="background1"/>
                <w:sz w:val="16"/>
                <w:szCs w:val="24"/>
                <w:lang w:eastAsia="es-EC"/>
              </w:rPr>
            </w:pPr>
            <w:r w:rsidRPr="00BA68B2">
              <w:rPr>
                <w:rFonts w:eastAsia="Times New Roman" w:cs="Arial"/>
                <w:b/>
                <w:bCs/>
                <w:color w:val="FFFFFF" w:themeColor="background1"/>
                <w:szCs w:val="24"/>
                <w:lang w:eastAsia="es-EC"/>
              </w:rPr>
              <w:t>SISTEMA DE PLANIFICACIÓN DE LABORES - SEMANAL</w:t>
            </w:r>
          </w:p>
        </w:tc>
      </w:tr>
      <w:tr w:rsidR="00800F42" w:rsidRPr="00826DD9" w:rsidTr="00800F42">
        <w:trPr>
          <w:trHeight w:val="368"/>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TAREA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 RESPONSABLES</w:t>
            </w:r>
          </w:p>
        </w:tc>
        <w:tc>
          <w:tcPr>
            <w:tcW w:w="18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DETALLES </w:t>
            </w:r>
          </w:p>
        </w:tc>
        <w:tc>
          <w:tcPr>
            <w:tcW w:w="2082"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PROYECTADO</w:t>
            </w: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REAL </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UNIDADES ENDURECIDAS</w:t>
            </w:r>
          </w:p>
        </w:tc>
      </w:tr>
      <w:tr w:rsidR="00800F42" w:rsidRPr="00826DD9" w:rsidTr="00800F42">
        <w:trPr>
          <w:trHeight w:val="36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Foliar</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E00218">
              <w:rPr>
                <w:rFonts w:eastAsia="Times New Roman" w:cs="Arial"/>
                <w:color w:val="000000"/>
                <w:sz w:val="18"/>
                <w:szCs w:val="20"/>
                <w:lang w:eastAsia="es-EC"/>
              </w:rPr>
              <w:t>Stalin Benítez, Edison Caicedo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455"/>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Edáfica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E00218">
              <w:rPr>
                <w:rFonts w:eastAsia="Times New Roman" w:cs="Arial"/>
                <w:color w:val="000000"/>
                <w:sz w:val="18"/>
                <w:szCs w:val="20"/>
                <w:lang w:eastAsia="es-EC"/>
              </w:rPr>
              <w:t>Betsy Guevara, Mildred Caicedo, Mónica Arreaga,</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7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Fumigación</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35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Riego</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E00218">
              <w:rPr>
                <w:rFonts w:eastAsia="Times New Roman" w:cs="Arial"/>
                <w:color w:val="000000"/>
                <w:sz w:val="18"/>
                <w:szCs w:val="20"/>
                <w:lang w:eastAsia="es-EC"/>
              </w:rPr>
              <w:t>Gabriel Troncoso,Jhonny Rosero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De lunes a domingo</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311"/>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Limpieza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Betsy Guevara, Mildred Caicedo, Mónica Arreaga</w:t>
            </w:r>
            <w:r>
              <w:rPr>
                <w:rFonts w:eastAsia="Times New Roman" w:cs="Arial"/>
                <w:color w:val="000000"/>
                <w:sz w:val="18"/>
                <w:szCs w:val="20"/>
                <w:lang w:eastAsia="es-EC"/>
              </w:rPr>
              <w:t>.</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74"/>
        </w:trPr>
        <w:tc>
          <w:tcPr>
            <w:tcW w:w="1600" w:type="dxa"/>
            <w:tcBorders>
              <w:top w:val="single" w:sz="4" w:space="0" w:color="00B0F0"/>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38"/>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800F42" w:rsidRPr="00BA68B2" w:rsidRDefault="00800F42" w:rsidP="00800F42">
            <w:pPr>
              <w:spacing w:after="0" w:line="240" w:lineRule="auto"/>
              <w:jc w:val="center"/>
              <w:rPr>
                <w:rFonts w:eastAsia="Times New Roman" w:cs="Arial"/>
                <w:b/>
                <w:bCs/>
                <w:sz w:val="16"/>
                <w:szCs w:val="20"/>
                <w:lang w:eastAsia="es-EC"/>
              </w:rPr>
            </w:pPr>
            <w:r w:rsidRPr="00BA68B2">
              <w:rPr>
                <w:rFonts w:eastAsia="Times New Roman" w:cs="Arial"/>
                <w:b/>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90,000</w:t>
            </w:r>
          </w:p>
        </w:tc>
      </w:tr>
      <w:tr w:rsidR="00800F42" w:rsidRPr="00826DD9" w:rsidTr="00800F42">
        <w:trPr>
          <w:trHeight w:val="78"/>
        </w:trPr>
        <w:tc>
          <w:tcPr>
            <w:tcW w:w="1600" w:type="dxa"/>
            <w:tcBorders>
              <w:top w:val="nil"/>
              <w:left w:val="nil"/>
              <w:bottom w:val="single" w:sz="4" w:space="0" w:color="00B0F0"/>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bCs/>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505"/>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Llenado de fundas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Ana Torres, Arturo Lozano, Adrian Torres, Violeta Díaz</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 1</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2</w:t>
            </w:r>
            <w:r w:rsidRPr="00FE7BBD">
              <w:rPr>
                <w:rFonts w:eastAsia="Times New Roman" w:cs="Arial"/>
                <w:color w:val="000000"/>
                <w:sz w:val="16"/>
                <w:szCs w:val="20"/>
                <w:lang w:eastAsia="es-EC"/>
              </w:rPr>
              <w:t>0,000 fundas en nave 1</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E00218">
              <w:rPr>
                <w:rFonts w:eastAsia="Times New Roman" w:cs="Arial"/>
                <w:color w:val="000000"/>
                <w:sz w:val="16"/>
                <w:szCs w:val="20"/>
                <w:lang w:eastAsia="es-EC"/>
              </w:rPr>
              <w:t>12</w:t>
            </w:r>
            <w:r>
              <w:rPr>
                <w:rFonts w:eastAsia="Times New Roman" w:cs="Arial"/>
                <w:color w:val="000000"/>
                <w:sz w:val="16"/>
                <w:szCs w:val="20"/>
                <w:lang w:eastAsia="es-EC"/>
              </w:rPr>
              <w:t>,</w:t>
            </w:r>
            <w:r w:rsidRPr="00E00218">
              <w:rPr>
                <w:rFonts w:eastAsia="Times New Roman" w:cs="Arial"/>
                <w:color w:val="000000"/>
                <w:sz w:val="16"/>
                <w:szCs w:val="20"/>
                <w:lang w:eastAsia="es-EC"/>
              </w:rPr>
              <w:t>000 fundas en nave1</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E00218">
              <w:rPr>
                <w:rFonts w:eastAsia="Times New Roman" w:cs="Arial"/>
                <w:color w:val="000000"/>
                <w:sz w:val="16"/>
                <w:szCs w:val="20"/>
                <w:lang w:eastAsia="es-EC"/>
              </w:rPr>
              <w:t>12</w:t>
            </w:r>
            <w:r>
              <w:rPr>
                <w:rFonts w:eastAsia="Times New Roman" w:cs="Arial"/>
                <w:color w:val="000000"/>
                <w:sz w:val="16"/>
                <w:szCs w:val="20"/>
                <w:lang w:eastAsia="es-EC"/>
              </w:rPr>
              <w:t>,</w:t>
            </w:r>
            <w:r w:rsidRPr="00E00218">
              <w:rPr>
                <w:rFonts w:eastAsia="Times New Roman" w:cs="Arial"/>
                <w:color w:val="000000"/>
                <w:sz w:val="16"/>
                <w:szCs w:val="20"/>
                <w:lang w:eastAsia="es-EC"/>
              </w:rPr>
              <w:t>000</w:t>
            </w:r>
          </w:p>
        </w:tc>
      </w:tr>
      <w:tr w:rsidR="00800F42" w:rsidRPr="00826DD9" w:rsidTr="00800F42">
        <w:trPr>
          <w:trHeight w:val="33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Siembra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Junior Caicedo, Cristhian Benítez, María Lozano, Jacinto Cevallos</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 1 y 2</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10,000 en nave 1 y 2</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E00218">
              <w:rPr>
                <w:rFonts w:eastAsia="Times New Roman" w:cs="Arial"/>
                <w:color w:val="000000"/>
                <w:sz w:val="16"/>
                <w:szCs w:val="20"/>
                <w:lang w:eastAsia="es-EC"/>
              </w:rPr>
              <w:t>25</w:t>
            </w:r>
            <w:r>
              <w:rPr>
                <w:rFonts w:eastAsia="Times New Roman" w:cs="Arial"/>
                <w:color w:val="000000"/>
                <w:sz w:val="16"/>
                <w:szCs w:val="20"/>
                <w:lang w:eastAsia="es-EC"/>
              </w:rPr>
              <w:t>,</w:t>
            </w:r>
            <w:r w:rsidRPr="00E00218">
              <w:rPr>
                <w:rFonts w:eastAsia="Times New Roman" w:cs="Arial"/>
                <w:color w:val="000000"/>
                <w:sz w:val="16"/>
                <w:szCs w:val="20"/>
                <w:lang w:eastAsia="es-EC"/>
              </w:rPr>
              <w:t>600 en nave 1 y 2</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E00218">
              <w:rPr>
                <w:rFonts w:eastAsia="Times New Roman" w:cs="Arial"/>
                <w:color w:val="000000"/>
                <w:sz w:val="16"/>
                <w:szCs w:val="20"/>
                <w:lang w:eastAsia="es-EC"/>
              </w:rPr>
              <w:t>25</w:t>
            </w:r>
            <w:r>
              <w:rPr>
                <w:rFonts w:eastAsia="Times New Roman" w:cs="Arial"/>
                <w:color w:val="000000"/>
                <w:sz w:val="16"/>
                <w:szCs w:val="20"/>
                <w:lang w:eastAsia="es-EC"/>
              </w:rPr>
              <w:t>,</w:t>
            </w:r>
            <w:r w:rsidRPr="00E00218">
              <w:rPr>
                <w:rFonts w:eastAsia="Times New Roman" w:cs="Arial"/>
                <w:color w:val="000000"/>
                <w:sz w:val="16"/>
                <w:szCs w:val="20"/>
                <w:lang w:eastAsia="es-EC"/>
              </w:rPr>
              <w:t>600</w:t>
            </w:r>
          </w:p>
        </w:tc>
      </w:tr>
      <w:tr w:rsidR="00800F42" w:rsidRPr="00826DD9" w:rsidTr="00800F42">
        <w:trPr>
          <w:trHeight w:val="274"/>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Hermanos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María lozano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Sembrar en nave 1</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Revisar en nave 1 , 2 y 3</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E00218">
              <w:rPr>
                <w:rFonts w:eastAsia="Times New Roman" w:cs="Arial"/>
                <w:color w:val="000000"/>
                <w:sz w:val="16"/>
                <w:szCs w:val="20"/>
                <w:lang w:eastAsia="es-EC"/>
              </w:rPr>
              <w:t>Siembra de 438</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E00218">
              <w:rPr>
                <w:rFonts w:eastAsia="Times New Roman" w:cs="Arial"/>
                <w:color w:val="000000"/>
                <w:sz w:val="16"/>
                <w:szCs w:val="20"/>
                <w:lang w:eastAsia="es-EC"/>
              </w:rPr>
              <w:t>438</w:t>
            </w:r>
          </w:p>
        </w:tc>
      </w:tr>
      <w:tr w:rsidR="00800F42" w:rsidRPr="00826DD9" w:rsidTr="00800F42">
        <w:trPr>
          <w:trHeight w:val="84"/>
        </w:trPr>
        <w:tc>
          <w:tcPr>
            <w:tcW w:w="1600" w:type="dxa"/>
            <w:tcBorders>
              <w:top w:val="single" w:sz="4" w:space="0" w:color="00B0F0"/>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743"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2407"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305"/>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800F42" w:rsidRPr="00BA68B2" w:rsidRDefault="00800F42" w:rsidP="00800F42">
            <w:pPr>
              <w:spacing w:after="0" w:line="240" w:lineRule="auto"/>
              <w:jc w:val="center"/>
              <w:rPr>
                <w:rFonts w:eastAsia="Times New Roman" w:cs="Arial"/>
                <w:b/>
                <w:bCs/>
                <w:sz w:val="16"/>
                <w:szCs w:val="20"/>
                <w:lang w:eastAsia="es-EC"/>
              </w:rPr>
            </w:pPr>
            <w:r w:rsidRPr="00BA68B2">
              <w:rPr>
                <w:rFonts w:eastAsia="Times New Roman" w:cs="Arial"/>
                <w:b/>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sz w:val="16"/>
                <w:szCs w:val="20"/>
                <w:lang w:eastAsia="es-EC"/>
              </w:rPr>
            </w:pPr>
            <w:r>
              <w:rPr>
                <w:rFonts w:eastAsia="Times New Roman" w:cs="Arial"/>
                <w:sz w:val="16"/>
                <w:szCs w:val="20"/>
                <w:lang w:eastAsia="es-EC"/>
              </w:rPr>
              <w:t>38,038</w:t>
            </w:r>
          </w:p>
        </w:tc>
      </w:tr>
      <w:tr w:rsidR="00800F42" w:rsidRPr="00826DD9" w:rsidTr="00800F42">
        <w:trPr>
          <w:trHeight w:val="130"/>
        </w:trPr>
        <w:tc>
          <w:tcPr>
            <w:tcW w:w="1600" w:type="dxa"/>
            <w:tcBorders>
              <w:top w:val="nil"/>
              <w:left w:val="nil"/>
              <w:bottom w:val="single" w:sz="4" w:space="0" w:color="00B0F0"/>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743"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2407"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bCs/>
                <w:color w:val="000000"/>
                <w:sz w:val="16"/>
                <w:szCs w:val="20"/>
                <w:lang w:eastAsia="es-EC"/>
              </w:rPr>
            </w:pPr>
          </w:p>
        </w:tc>
        <w:tc>
          <w:tcPr>
            <w:tcW w:w="135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bCs/>
                <w:color w:val="000000"/>
                <w:sz w:val="16"/>
                <w:szCs w:val="20"/>
                <w:lang w:eastAsia="es-EC"/>
              </w:rPr>
            </w:pPr>
          </w:p>
        </w:tc>
      </w:tr>
      <w:tr w:rsidR="00800F42" w:rsidRPr="00826DD9" w:rsidTr="00800F42">
        <w:trPr>
          <w:trHeight w:val="302"/>
        </w:trPr>
        <w:tc>
          <w:tcPr>
            <w:tcW w:w="1600" w:type="dxa"/>
            <w:vMerge w:val="restart"/>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Despachos plantas</w:t>
            </w:r>
          </w:p>
        </w:tc>
        <w:tc>
          <w:tcPr>
            <w:tcW w:w="3150" w:type="dxa"/>
            <w:gridSpan w:val="2"/>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002593">
              <w:rPr>
                <w:rFonts w:eastAsia="Times New Roman" w:cs="Arial"/>
                <w:color w:val="000000"/>
                <w:sz w:val="18"/>
                <w:szCs w:val="20"/>
                <w:lang w:eastAsia="es-EC"/>
              </w:rPr>
              <w:t>Junior Caicedo, Edison Caicedo, Stalin Benítez, Adrian Torres</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 xml:space="preserve">Jaureguiza, </w:t>
            </w:r>
            <w:r w:rsidRPr="00FE7BBD">
              <w:rPr>
                <w:rFonts w:eastAsia="Times New Roman" w:cs="Arial"/>
                <w:color w:val="000000"/>
                <w:sz w:val="16"/>
                <w:szCs w:val="20"/>
                <w:lang w:eastAsia="es-EC"/>
              </w:rPr>
              <w:t>martes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200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200</w:t>
            </w: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57"/>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O. Sigüenza, Jueves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500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4,660</w:t>
            </w: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Rómulo Alcivar</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1,000</w:t>
            </w: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86"/>
        </w:trPr>
        <w:tc>
          <w:tcPr>
            <w:tcW w:w="1600" w:type="dxa"/>
            <w:tcBorders>
              <w:top w:val="single" w:sz="4" w:space="0" w:color="00B0F0"/>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79"/>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TOTAL DESPACHOS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7,860</w:t>
            </w:r>
          </w:p>
        </w:tc>
      </w:tr>
      <w:tr w:rsidR="00800F42" w:rsidRPr="00826DD9" w:rsidTr="00800F42">
        <w:trPr>
          <w:trHeight w:val="290"/>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UNIDADES ENDURECIDAS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002593">
              <w:rPr>
                <w:rFonts w:eastAsia="Times New Roman" w:cs="Arial"/>
                <w:color w:val="000000"/>
                <w:sz w:val="16"/>
                <w:szCs w:val="20"/>
                <w:lang w:eastAsia="es-EC"/>
              </w:rPr>
              <w:t>135,898</w:t>
            </w:r>
          </w:p>
        </w:tc>
      </w:tr>
      <w:tr w:rsidR="00800F42" w:rsidRPr="00826DD9" w:rsidTr="00800F42">
        <w:trPr>
          <w:trHeight w:val="280"/>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NUMERO DE JORNALES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74</w:t>
            </w:r>
          </w:p>
        </w:tc>
      </w:tr>
      <w:tr w:rsidR="00800F42" w:rsidRPr="00826DD9" w:rsidTr="00800F42">
        <w:trPr>
          <w:trHeight w:val="332"/>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Pr>
                <w:rFonts w:eastAsia="Times New Roman" w:cs="Arial"/>
                <w:b/>
                <w:bCs/>
                <w:sz w:val="16"/>
                <w:szCs w:val="20"/>
                <w:lang w:eastAsia="es-EC"/>
              </w:rPr>
              <w:t xml:space="preserve">PRODUCTIVIDAD x </w:t>
            </w:r>
            <w:r w:rsidRPr="00FE7BBD">
              <w:rPr>
                <w:rFonts w:eastAsia="Times New Roman" w:cs="Arial"/>
                <w:b/>
                <w:bCs/>
                <w:sz w:val="16"/>
                <w:szCs w:val="20"/>
                <w:lang w:eastAsia="es-EC"/>
              </w:rPr>
              <w:t>JORNAL</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002593">
              <w:rPr>
                <w:rFonts w:eastAsia="Times New Roman" w:cs="Arial"/>
                <w:color w:val="000000"/>
                <w:sz w:val="16"/>
                <w:szCs w:val="20"/>
                <w:lang w:eastAsia="es-EC"/>
              </w:rPr>
              <w:t>1,836.46</w:t>
            </w:r>
          </w:p>
        </w:tc>
      </w:tr>
      <w:tr w:rsidR="00800F42" w:rsidRPr="00826DD9" w:rsidTr="00800F42">
        <w:trPr>
          <w:trHeight w:val="280"/>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bl>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p>
    <w:p w:rsidR="00676288" w:rsidRDefault="00676288" w:rsidP="00676288">
      <w:pPr>
        <w:spacing w:after="0" w:line="240" w:lineRule="auto"/>
        <w:rPr>
          <w:rFonts w:cs="Arial"/>
          <w:b/>
          <w:szCs w:val="24"/>
        </w:rPr>
      </w:pPr>
      <w:r>
        <w:rPr>
          <w:rFonts w:cs="Arial"/>
          <w:b/>
          <w:szCs w:val="24"/>
        </w:rPr>
        <w:br w:type="page"/>
      </w:r>
    </w:p>
    <w:p w:rsidR="00002593" w:rsidRDefault="00002593">
      <w:pPr>
        <w:spacing w:after="0" w:line="240" w:lineRule="auto"/>
        <w:rPr>
          <w:rFonts w:cs="Arial"/>
          <w:b/>
          <w:szCs w:val="24"/>
        </w:rPr>
      </w:pPr>
    </w:p>
    <w:p w:rsidR="00002593" w:rsidRDefault="00002593">
      <w:pPr>
        <w:spacing w:after="0" w:line="240" w:lineRule="auto"/>
        <w:rPr>
          <w:rFonts w:cs="Arial"/>
          <w:b/>
          <w:szCs w:val="24"/>
        </w:rPr>
      </w:pPr>
    </w:p>
    <w:tbl>
      <w:tblPr>
        <w:tblpPr w:leftFromText="141" w:rightFromText="141" w:vertAnchor="page" w:horzAnchor="page" w:tblpX="2616" w:tblpY="1861"/>
        <w:tblW w:w="12310" w:type="dxa"/>
        <w:tblCellMar>
          <w:left w:w="70" w:type="dxa"/>
          <w:right w:w="70" w:type="dxa"/>
        </w:tblCellMar>
        <w:tblLook w:val="04A0"/>
      </w:tblPr>
      <w:tblGrid>
        <w:gridCol w:w="1600"/>
        <w:gridCol w:w="743"/>
        <w:gridCol w:w="2407"/>
        <w:gridCol w:w="1800"/>
        <w:gridCol w:w="2082"/>
        <w:gridCol w:w="2328"/>
        <w:gridCol w:w="1350"/>
      </w:tblGrid>
      <w:tr w:rsidR="00800F42" w:rsidRPr="00826DD9" w:rsidTr="00800F42">
        <w:trPr>
          <w:trHeight w:val="350"/>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20"/>
                <w:lang w:eastAsia="es-EC"/>
              </w:rPr>
            </w:pPr>
            <w:r w:rsidRPr="00FE7BBD">
              <w:rPr>
                <w:rFonts w:eastAsia="Times New Roman" w:cs="Arial"/>
                <w:b/>
                <w:bCs/>
                <w:color w:val="C00000"/>
                <w:sz w:val="20"/>
                <w:szCs w:val="20"/>
                <w:lang w:eastAsia="es-EC"/>
              </w:rPr>
              <w:t xml:space="preserve">SEMANA </w:t>
            </w:r>
            <w:r>
              <w:rPr>
                <w:rFonts w:eastAsia="Times New Roman" w:cs="Arial"/>
                <w:b/>
                <w:bCs/>
                <w:color w:val="C00000"/>
                <w:sz w:val="20"/>
                <w:szCs w:val="20"/>
                <w:lang w:eastAsia="es-EC"/>
              </w:rPr>
              <w:t>40</w:t>
            </w:r>
          </w:p>
        </w:tc>
        <w:tc>
          <w:tcPr>
            <w:tcW w:w="10710" w:type="dxa"/>
            <w:gridSpan w:val="6"/>
            <w:tcBorders>
              <w:top w:val="single" w:sz="4" w:space="0" w:color="00B0F0"/>
              <w:left w:val="single" w:sz="4" w:space="0" w:color="00B0F0"/>
              <w:bottom w:val="single" w:sz="4" w:space="0" w:color="00B0F0"/>
              <w:right w:val="single" w:sz="4" w:space="0" w:color="00B0F0"/>
            </w:tcBorders>
            <w:shd w:val="clear" w:color="auto" w:fill="1F497D" w:themeFill="text2"/>
            <w:vAlign w:val="center"/>
            <w:hideMark/>
          </w:tcPr>
          <w:p w:rsidR="00800F42" w:rsidRPr="00BA68B2" w:rsidRDefault="00800F42" w:rsidP="00800F42">
            <w:pPr>
              <w:spacing w:after="0" w:line="240" w:lineRule="auto"/>
              <w:jc w:val="center"/>
              <w:rPr>
                <w:rFonts w:eastAsia="Times New Roman" w:cs="Arial"/>
                <w:b/>
                <w:bCs/>
                <w:color w:val="FFFFFF" w:themeColor="background1"/>
                <w:sz w:val="16"/>
                <w:szCs w:val="24"/>
                <w:lang w:eastAsia="es-EC"/>
              </w:rPr>
            </w:pPr>
            <w:r w:rsidRPr="00BA68B2">
              <w:rPr>
                <w:rFonts w:eastAsia="Times New Roman" w:cs="Arial"/>
                <w:b/>
                <w:bCs/>
                <w:color w:val="FFFFFF" w:themeColor="background1"/>
                <w:szCs w:val="24"/>
                <w:lang w:eastAsia="es-EC"/>
              </w:rPr>
              <w:t>SISTEMA DE PLANIFICACIÓN DE LABORES - SEMANAL</w:t>
            </w:r>
          </w:p>
        </w:tc>
      </w:tr>
      <w:tr w:rsidR="00800F42" w:rsidRPr="00826DD9" w:rsidTr="00800F42">
        <w:trPr>
          <w:trHeight w:val="368"/>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TAREA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 RESPONSABLES</w:t>
            </w:r>
          </w:p>
        </w:tc>
        <w:tc>
          <w:tcPr>
            <w:tcW w:w="18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DETALLES </w:t>
            </w:r>
          </w:p>
        </w:tc>
        <w:tc>
          <w:tcPr>
            <w:tcW w:w="2082"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PROYECTADO</w:t>
            </w: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 xml:space="preserve">REAL </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color w:val="C00000"/>
                <w:sz w:val="16"/>
                <w:szCs w:val="18"/>
                <w:lang w:eastAsia="es-EC"/>
              </w:rPr>
            </w:pPr>
            <w:r w:rsidRPr="00FE7BBD">
              <w:rPr>
                <w:rFonts w:eastAsia="Times New Roman" w:cs="Arial"/>
                <w:b/>
                <w:bCs/>
                <w:color w:val="C00000"/>
                <w:sz w:val="16"/>
                <w:szCs w:val="18"/>
                <w:lang w:eastAsia="es-EC"/>
              </w:rPr>
              <w:t>UNIDADES ENDURECIDAS</w:t>
            </w:r>
          </w:p>
        </w:tc>
      </w:tr>
      <w:tr w:rsidR="00800F42" w:rsidRPr="00826DD9" w:rsidTr="00800F42">
        <w:trPr>
          <w:trHeight w:val="36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Foliar</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002593">
              <w:rPr>
                <w:rFonts w:eastAsia="Times New Roman" w:cs="Arial"/>
                <w:color w:val="000000"/>
                <w:sz w:val="18"/>
                <w:szCs w:val="20"/>
                <w:lang w:eastAsia="es-EC"/>
              </w:rPr>
              <w:t>Stalin Benítez, Félix Acosta</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455"/>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Fertilización Edáfica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002593">
              <w:rPr>
                <w:rFonts w:eastAsia="Times New Roman" w:cs="Arial"/>
                <w:color w:val="000000"/>
                <w:sz w:val="18"/>
                <w:szCs w:val="20"/>
                <w:lang w:eastAsia="es-EC"/>
              </w:rPr>
              <w:t>Mabel Castro, Mercedes Larena, María Lozano, Dayana Rodríguez</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Naves 1,2</w:t>
            </w:r>
            <w:r>
              <w:rPr>
                <w:rFonts w:eastAsia="Times New Roman" w:cs="Arial"/>
                <w:color w:val="000000"/>
                <w:sz w:val="16"/>
                <w:szCs w:val="20"/>
                <w:lang w:eastAsia="es-EC"/>
              </w:rPr>
              <w:t>,3,4,5</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7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Fumigación</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356"/>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Riego</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002593">
              <w:rPr>
                <w:rFonts w:eastAsia="Times New Roman" w:cs="Arial"/>
                <w:color w:val="000000"/>
                <w:sz w:val="18"/>
                <w:szCs w:val="20"/>
                <w:lang w:eastAsia="es-EC"/>
              </w:rPr>
              <w:t>Gabriel Troncoso, Johnny Rosero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De lunes a domingo</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311"/>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Limpieza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Betsy Guevara, Mildred Caicedo, Mónica Arreaga</w:t>
            </w:r>
            <w:r>
              <w:rPr>
                <w:rFonts w:eastAsia="Times New Roman" w:cs="Arial"/>
                <w:color w:val="000000"/>
                <w:sz w:val="18"/>
                <w:szCs w:val="20"/>
                <w:lang w:eastAsia="es-EC"/>
              </w:rPr>
              <w:t>.</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74"/>
        </w:trPr>
        <w:tc>
          <w:tcPr>
            <w:tcW w:w="1600" w:type="dxa"/>
            <w:tcBorders>
              <w:top w:val="single" w:sz="4" w:space="0" w:color="00B0F0"/>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38"/>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800F42" w:rsidRPr="00BA68B2" w:rsidRDefault="00800F42" w:rsidP="00800F42">
            <w:pPr>
              <w:spacing w:after="0" w:line="240" w:lineRule="auto"/>
              <w:jc w:val="center"/>
              <w:rPr>
                <w:rFonts w:eastAsia="Times New Roman" w:cs="Arial"/>
                <w:b/>
                <w:bCs/>
                <w:sz w:val="16"/>
                <w:szCs w:val="20"/>
                <w:lang w:eastAsia="es-EC"/>
              </w:rPr>
            </w:pPr>
            <w:r w:rsidRPr="00BA68B2">
              <w:rPr>
                <w:rFonts w:eastAsia="Times New Roman" w:cs="Arial"/>
                <w:b/>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96,000</w:t>
            </w:r>
          </w:p>
        </w:tc>
      </w:tr>
      <w:tr w:rsidR="00800F42" w:rsidRPr="00826DD9" w:rsidTr="00800F42">
        <w:trPr>
          <w:trHeight w:val="78"/>
        </w:trPr>
        <w:tc>
          <w:tcPr>
            <w:tcW w:w="1600" w:type="dxa"/>
            <w:tcBorders>
              <w:top w:val="nil"/>
              <w:left w:val="nil"/>
              <w:bottom w:val="single" w:sz="4" w:space="0" w:color="00B0F0"/>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bCs/>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noWrap/>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505"/>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Llenado de fundas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002593">
              <w:rPr>
                <w:rFonts w:eastAsia="Times New Roman" w:cs="Arial"/>
                <w:color w:val="000000"/>
                <w:sz w:val="18"/>
                <w:szCs w:val="20"/>
                <w:lang w:eastAsia="es-EC"/>
              </w:rPr>
              <w:t>Violeta Díaz, Viviana Espinoza, Olga Toscano, Ximena Santos</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Nave 4</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1</w:t>
            </w:r>
            <w:r w:rsidRPr="00FE7BBD">
              <w:rPr>
                <w:rFonts w:eastAsia="Times New Roman" w:cs="Arial"/>
                <w:color w:val="000000"/>
                <w:sz w:val="16"/>
                <w:szCs w:val="20"/>
                <w:lang w:eastAsia="es-EC"/>
              </w:rPr>
              <w:t>0,000 fundas en nave 1</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8,15</w:t>
            </w:r>
            <w:r w:rsidRPr="00E00218">
              <w:rPr>
                <w:rFonts w:eastAsia="Times New Roman" w:cs="Arial"/>
                <w:color w:val="000000"/>
                <w:sz w:val="16"/>
                <w:szCs w:val="20"/>
                <w:lang w:eastAsia="es-EC"/>
              </w:rPr>
              <w:t>0 fundas en nave1</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8,15</w:t>
            </w:r>
            <w:r w:rsidRPr="00E00218">
              <w:rPr>
                <w:rFonts w:eastAsia="Times New Roman" w:cs="Arial"/>
                <w:color w:val="000000"/>
                <w:sz w:val="16"/>
                <w:szCs w:val="20"/>
                <w:lang w:eastAsia="es-EC"/>
              </w:rPr>
              <w:t>0</w:t>
            </w:r>
          </w:p>
        </w:tc>
      </w:tr>
      <w:tr w:rsidR="00800F42" w:rsidRPr="00826DD9" w:rsidTr="00800F42">
        <w:trPr>
          <w:trHeight w:val="339"/>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Siembra</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74"/>
        </w:trPr>
        <w:tc>
          <w:tcPr>
            <w:tcW w:w="160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Hermanos</w:t>
            </w:r>
          </w:p>
        </w:tc>
        <w:tc>
          <w:tcPr>
            <w:tcW w:w="3150" w:type="dxa"/>
            <w:gridSpan w:val="2"/>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966EF9">
              <w:rPr>
                <w:rFonts w:eastAsia="Times New Roman" w:cs="Arial"/>
                <w:color w:val="000000"/>
                <w:sz w:val="18"/>
                <w:szCs w:val="20"/>
                <w:lang w:eastAsia="es-EC"/>
              </w:rPr>
              <w:t>María lozano</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Sembrar en nave 1</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Revisar en nave 1 , 2 y 3</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E00218">
              <w:rPr>
                <w:rFonts w:eastAsia="Times New Roman" w:cs="Arial"/>
                <w:color w:val="000000"/>
                <w:sz w:val="16"/>
                <w:szCs w:val="20"/>
                <w:lang w:eastAsia="es-EC"/>
              </w:rPr>
              <w:t xml:space="preserve">Siembra de </w:t>
            </w:r>
            <w:r w:rsidRPr="00002593">
              <w:rPr>
                <w:rFonts w:eastAsia="Times New Roman" w:cs="Arial"/>
                <w:color w:val="000000"/>
                <w:sz w:val="16"/>
                <w:szCs w:val="20"/>
                <w:lang w:eastAsia="es-EC"/>
              </w:rPr>
              <w:t>1692</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002593">
              <w:rPr>
                <w:rFonts w:eastAsia="Times New Roman" w:cs="Arial"/>
                <w:color w:val="000000"/>
                <w:sz w:val="16"/>
                <w:szCs w:val="20"/>
                <w:lang w:eastAsia="es-EC"/>
              </w:rPr>
              <w:t>1692</w:t>
            </w:r>
          </w:p>
        </w:tc>
      </w:tr>
      <w:tr w:rsidR="00800F42" w:rsidRPr="00826DD9" w:rsidTr="00800F42">
        <w:trPr>
          <w:trHeight w:val="84"/>
        </w:trPr>
        <w:tc>
          <w:tcPr>
            <w:tcW w:w="1600" w:type="dxa"/>
            <w:tcBorders>
              <w:top w:val="single" w:sz="4" w:space="0" w:color="00B0F0"/>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743"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2407"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single" w:sz="4" w:space="0" w:color="00B0F0"/>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305"/>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3150" w:type="dxa"/>
            <w:gridSpan w:val="2"/>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nil"/>
              <w:right w:val="single" w:sz="4" w:space="0" w:color="00B0F0"/>
            </w:tcBorders>
            <w:shd w:val="clear" w:color="auto" w:fill="auto"/>
            <w:noWrap/>
            <w:vAlign w:val="center"/>
            <w:hideMark/>
          </w:tcPr>
          <w:p w:rsidR="00800F42" w:rsidRPr="00BA68B2" w:rsidRDefault="00800F42" w:rsidP="00800F42">
            <w:pPr>
              <w:spacing w:after="0" w:line="240" w:lineRule="auto"/>
              <w:jc w:val="center"/>
              <w:rPr>
                <w:rFonts w:eastAsia="Times New Roman" w:cs="Arial"/>
                <w:b/>
                <w:bCs/>
                <w:sz w:val="16"/>
                <w:szCs w:val="20"/>
                <w:lang w:eastAsia="es-EC"/>
              </w:rPr>
            </w:pPr>
            <w:r w:rsidRPr="00BA68B2">
              <w:rPr>
                <w:rFonts w:eastAsia="Times New Roman" w:cs="Arial"/>
                <w:b/>
                <w:bCs/>
                <w:sz w:val="16"/>
                <w:szCs w:val="20"/>
                <w:lang w:eastAsia="es-EC"/>
              </w:rPr>
              <w:t>TOTAL</w:t>
            </w:r>
          </w:p>
        </w:tc>
        <w:tc>
          <w:tcPr>
            <w:tcW w:w="1350"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sz w:val="16"/>
                <w:szCs w:val="20"/>
                <w:lang w:eastAsia="es-EC"/>
              </w:rPr>
            </w:pPr>
            <w:r w:rsidRPr="00002593">
              <w:rPr>
                <w:rFonts w:eastAsia="Times New Roman" w:cs="Arial"/>
                <w:sz w:val="16"/>
                <w:szCs w:val="20"/>
                <w:lang w:eastAsia="es-EC"/>
              </w:rPr>
              <w:t>9</w:t>
            </w:r>
            <w:r>
              <w:rPr>
                <w:rFonts w:eastAsia="Times New Roman" w:cs="Arial"/>
                <w:sz w:val="16"/>
                <w:szCs w:val="20"/>
                <w:lang w:eastAsia="es-EC"/>
              </w:rPr>
              <w:t>,</w:t>
            </w:r>
            <w:r w:rsidRPr="00002593">
              <w:rPr>
                <w:rFonts w:eastAsia="Times New Roman" w:cs="Arial"/>
                <w:sz w:val="16"/>
                <w:szCs w:val="20"/>
                <w:lang w:eastAsia="es-EC"/>
              </w:rPr>
              <w:t>842</w:t>
            </w:r>
          </w:p>
        </w:tc>
      </w:tr>
      <w:tr w:rsidR="00800F42" w:rsidRPr="00826DD9" w:rsidTr="00800F42">
        <w:trPr>
          <w:trHeight w:val="130"/>
        </w:trPr>
        <w:tc>
          <w:tcPr>
            <w:tcW w:w="1600" w:type="dxa"/>
            <w:tcBorders>
              <w:top w:val="nil"/>
              <w:left w:val="nil"/>
              <w:bottom w:val="single" w:sz="4" w:space="0" w:color="00B0F0"/>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p>
        </w:tc>
        <w:tc>
          <w:tcPr>
            <w:tcW w:w="743"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2407"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p>
        </w:tc>
        <w:tc>
          <w:tcPr>
            <w:tcW w:w="1800"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bCs/>
                <w:color w:val="000000"/>
                <w:sz w:val="16"/>
                <w:szCs w:val="20"/>
                <w:lang w:eastAsia="es-EC"/>
              </w:rPr>
            </w:pPr>
          </w:p>
        </w:tc>
        <w:tc>
          <w:tcPr>
            <w:tcW w:w="135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bCs/>
                <w:color w:val="000000"/>
                <w:sz w:val="16"/>
                <w:szCs w:val="20"/>
                <w:lang w:eastAsia="es-EC"/>
              </w:rPr>
            </w:pPr>
          </w:p>
        </w:tc>
      </w:tr>
      <w:tr w:rsidR="00800F42" w:rsidRPr="00826DD9" w:rsidTr="00800F42">
        <w:trPr>
          <w:trHeight w:val="302"/>
        </w:trPr>
        <w:tc>
          <w:tcPr>
            <w:tcW w:w="1600" w:type="dxa"/>
            <w:vMerge w:val="restart"/>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8"/>
                <w:szCs w:val="20"/>
                <w:lang w:eastAsia="es-EC"/>
              </w:rPr>
            </w:pPr>
            <w:r w:rsidRPr="00826DD9">
              <w:rPr>
                <w:rFonts w:eastAsia="Times New Roman" w:cs="Arial"/>
                <w:b/>
                <w:color w:val="000000"/>
                <w:sz w:val="18"/>
                <w:szCs w:val="20"/>
                <w:lang w:eastAsia="es-EC"/>
              </w:rPr>
              <w:t>Despachos plantas</w:t>
            </w:r>
          </w:p>
        </w:tc>
        <w:tc>
          <w:tcPr>
            <w:tcW w:w="3150" w:type="dxa"/>
            <w:gridSpan w:val="2"/>
            <w:vMerge w:val="restar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8"/>
                <w:szCs w:val="20"/>
                <w:lang w:eastAsia="es-EC"/>
              </w:rPr>
            </w:pPr>
            <w:r w:rsidRPr="00002593">
              <w:rPr>
                <w:rFonts w:eastAsia="Times New Roman" w:cs="Arial"/>
                <w:color w:val="000000"/>
                <w:sz w:val="18"/>
                <w:szCs w:val="20"/>
                <w:lang w:eastAsia="es-EC"/>
              </w:rPr>
              <w:t>Cristhian Fernández, Miguel Mejillones, Stalin Benítez,</w:t>
            </w:r>
            <w:r>
              <w:rPr>
                <w:rFonts w:eastAsia="Times New Roman" w:cs="Arial"/>
                <w:color w:val="000000"/>
                <w:sz w:val="18"/>
                <w:szCs w:val="20"/>
                <w:lang w:eastAsia="es-EC"/>
              </w:rPr>
              <w:t xml:space="preserve"> </w:t>
            </w:r>
            <w:r w:rsidRPr="00002593">
              <w:rPr>
                <w:rFonts w:eastAsia="Times New Roman" w:cs="Arial"/>
                <w:color w:val="000000"/>
                <w:sz w:val="18"/>
                <w:szCs w:val="20"/>
                <w:lang w:eastAsia="es-EC"/>
              </w:rPr>
              <w:t>Silvia Castro, Dayana Rodríguez</w:t>
            </w: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 xml:space="preserve">Jaureguiza, </w:t>
            </w:r>
            <w:r w:rsidRPr="00FE7BBD">
              <w:rPr>
                <w:rFonts w:eastAsia="Times New Roman" w:cs="Arial"/>
                <w:color w:val="000000"/>
                <w:sz w:val="16"/>
                <w:szCs w:val="20"/>
                <w:lang w:eastAsia="es-EC"/>
              </w:rPr>
              <w:t>martes</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200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FE7BBD">
              <w:rPr>
                <w:rFonts w:eastAsia="Times New Roman" w:cs="Arial"/>
                <w:color w:val="000000"/>
                <w:sz w:val="16"/>
                <w:szCs w:val="20"/>
                <w:lang w:eastAsia="es-EC"/>
              </w:rPr>
              <w:t>2</w:t>
            </w:r>
            <w:r>
              <w:rPr>
                <w:rFonts w:eastAsia="Times New Roman" w:cs="Arial"/>
                <w:color w:val="000000"/>
                <w:sz w:val="16"/>
                <w:szCs w:val="20"/>
                <w:lang w:eastAsia="es-EC"/>
              </w:rPr>
              <w:t>,</w:t>
            </w:r>
            <w:r w:rsidRPr="00FE7BBD">
              <w:rPr>
                <w:rFonts w:eastAsia="Times New Roman" w:cs="Arial"/>
                <w:color w:val="000000"/>
                <w:sz w:val="16"/>
                <w:szCs w:val="20"/>
                <w:lang w:eastAsia="es-EC"/>
              </w:rPr>
              <w:t>200</w:t>
            </w: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57"/>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 xml:space="preserve">Agrícolas canas </w:t>
            </w: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18,0</w:t>
            </w:r>
            <w:r w:rsidRPr="00FE7BBD">
              <w:rPr>
                <w:rFonts w:eastAsia="Times New Roman" w:cs="Arial"/>
                <w:color w:val="000000"/>
                <w:sz w:val="16"/>
                <w:szCs w:val="20"/>
                <w:lang w:eastAsia="es-EC"/>
              </w:rPr>
              <w:t>00</w:t>
            </w: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Pr>
                <w:rFonts w:eastAsia="Times New Roman" w:cs="Arial"/>
                <w:color w:val="000000"/>
                <w:sz w:val="16"/>
                <w:szCs w:val="20"/>
                <w:lang w:eastAsia="es-EC"/>
              </w:rPr>
              <w:t>9,504</w:t>
            </w: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48"/>
        </w:trPr>
        <w:tc>
          <w:tcPr>
            <w:tcW w:w="1600" w:type="dxa"/>
            <w:vMerge/>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3150" w:type="dxa"/>
            <w:gridSpan w:val="2"/>
            <w:vMerge/>
            <w:tcBorders>
              <w:top w:val="single" w:sz="4" w:space="0" w:color="00B0F0"/>
              <w:left w:val="single" w:sz="4" w:space="0" w:color="00B0F0"/>
              <w:bottom w:val="single" w:sz="4" w:space="0" w:color="00B0F0"/>
              <w:right w:val="single" w:sz="4" w:space="0" w:color="00B0F0"/>
            </w:tcBorders>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nil"/>
              <w:left w:val="single" w:sz="4" w:space="0" w:color="00B0F0"/>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86"/>
        </w:trPr>
        <w:tc>
          <w:tcPr>
            <w:tcW w:w="1600" w:type="dxa"/>
            <w:tcBorders>
              <w:top w:val="single" w:sz="4" w:space="0" w:color="00B0F0"/>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single" w:sz="4" w:space="0" w:color="00B0F0"/>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350" w:type="dxa"/>
            <w:tcBorders>
              <w:top w:val="nil"/>
              <w:left w:val="nil"/>
              <w:bottom w:val="single" w:sz="4" w:space="0" w:color="00B0F0"/>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r w:rsidR="00800F42" w:rsidRPr="00826DD9" w:rsidTr="00800F42">
        <w:trPr>
          <w:trHeight w:val="279"/>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TOTAL DESPACHOS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002593">
              <w:rPr>
                <w:rFonts w:eastAsia="Times New Roman" w:cs="Arial"/>
                <w:color w:val="000000"/>
                <w:sz w:val="16"/>
                <w:szCs w:val="20"/>
                <w:lang w:eastAsia="es-EC"/>
              </w:rPr>
              <w:t>11</w:t>
            </w:r>
            <w:r>
              <w:rPr>
                <w:rFonts w:eastAsia="Times New Roman" w:cs="Arial"/>
                <w:color w:val="000000"/>
                <w:sz w:val="16"/>
                <w:szCs w:val="20"/>
                <w:lang w:eastAsia="es-EC"/>
              </w:rPr>
              <w:t>,</w:t>
            </w:r>
            <w:r w:rsidRPr="00002593">
              <w:rPr>
                <w:rFonts w:eastAsia="Times New Roman" w:cs="Arial"/>
                <w:color w:val="000000"/>
                <w:sz w:val="16"/>
                <w:szCs w:val="20"/>
                <w:lang w:eastAsia="es-EC"/>
              </w:rPr>
              <w:t>704</w:t>
            </w:r>
          </w:p>
        </w:tc>
      </w:tr>
      <w:tr w:rsidR="00800F42" w:rsidRPr="00826DD9" w:rsidTr="00800F42">
        <w:trPr>
          <w:trHeight w:val="290"/>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UNIDADES ENDURECIDAS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002593">
              <w:rPr>
                <w:rFonts w:eastAsia="Times New Roman" w:cs="Arial"/>
                <w:color w:val="000000"/>
                <w:sz w:val="16"/>
                <w:szCs w:val="20"/>
                <w:lang w:eastAsia="es-EC"/>
              </w:rPr>
              <w:t>117,546</w:t>
            </w:r>
          </w:p>
        </w:tc>
      </w:tr>
      <w:tr w:rsidR="00800F42" w:rsidRPr="00826DD9" w:rsidTr="00800F42">
        <w:trPr>
          <w:trHeight w:val="280"/>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sidRPr="00FE7BBD">
              <w:rPr>
                <w:rFonts w:eastAsia="Times New Roman" w:cs="Arial"/>
                <w:b/>
                <w:bCs/>
                <w:sz w:val="16"/>
                <w:szCs w:val="20"/>
                <w:lang w:eastAsia="es-EC"/>
              </w:rPr>
              <w:t>NUMERO DE JORNALES</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002593">
              <w:rPr>
                <w:rFonts w:eastAsia="Times New Roman" w:cs="Arial"/>
                <w:color w:val="000000"/>
                <w:sz w:val="16"/>
                <w:szCs w:val="20"/>
                <w:lang w:eastAsia="es-EC"/>
              </w:rPr>
              <w:t>72</w:t>
            </w:r>
          </w:p>
        </w:tc>
      </w:tr>
      <w:tr w:rsidR="00800F42" w:rsidRPr="00826DD9" w:rsidTr="00800F42">
        <w:trPr>
          <w:trHeight w:val="332"/>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r>
              <w:rPr>
                <w:rFonts w:eastAsia="Times New Roman" w:cs="Arial"/>
                <w:b/>
                <w:bCs/>
                <w:sz w:val="16"/>
                <w:szCs w:val="20"/>
                <w:lang w:eastAsia="es-EC"/>
              </w:rPr>
              <w:t xml:space="preserve">PRODUCTIVIDAD x </w:t>
            </w:r>
            <w:r w:rsidRPr="00FE7BBD">
              <w:rPr>
                <w:rFonts w:eastAsia="Times New Roman" w:cs="Arial"/>
                <w:b/>
                <w:bCs/>
                <w:sz w:val="16"/>
                <w:szCs w:val="20"/>
                <w:lang w:eastAsia="es-EC"/>
              </w:rPr>
              <w:t>JORNAL</w:t>
            </w: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r w:rsidRPr="00002593">
              <w:rPr>
                <w:rFonts w:eastAsia="Times New Roman" w:cs="Arial"/>
                <w:color w:val="000000"/>
                <w:sz w:val="16"/>
                <w:szCs w:val="20"/>
                <w:lang w:eastAsia="es-EC"/>
              </w:rPr>
              <w:t>1,632.58</w:t>
            </w:r>
          </w:p>
        </w:tc>
      </w:tr>
      <w:tr w:rsidR="00800F42" w:rsidRPr="00826DD9" w:rsidTr="00800F42">
        <w:trPr>
          <w:trHeight w:val="280"/>
        </w:trPr>
        <w:tc>
          <w:tcPr>
            <w:tcW w:w="1600" w:type="dxa"/>
            <w:tcBorders>
              <w:top w:val="nil"/>
              <w:left w:val="nil"/>
              <w:bottom w:val="nil"/>
              <w:right w:val="nil"/>
            </w:tcBorders>
            <w:shd w:val="clear" w:color="auto" w:fill="auto"/>
            <w:vAlign w:val="center"/>
            <w:hideMark/>
          </w:tcPr>
          <w:p w:rsidR="00800F42" w:rsidRPr="00826DD9" w:rsidRDefault="00800F42" w:rsidP="00800F42">
            <w:pPr>
              <w:spacing w:after="0" w:line="240" w:lineRule="auto"/>
              <w:jc w:val="center"/>
              <w:rPr>
                <w:rFonts w:eastAsia="Times New Roman" w:cs="Arial"/>
                <w:b/>
                <w:color w:val="000000"/>
                <w:sz w:val="16"/>
                <w:szCs w:val="20"/>
                <w:lang w:eastAsia="es-EC"/>
              </w:rPr>
            </w:pPr>
          </w:p>
        </w:tc>
        <w:tc>
          <w:tcPr>
            <w:tcW w:w="743"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407"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1800" w:type="dxa"/>
            <w:tcBorders>
              <w:top w:val="nil"/>
              <w:left w:val="nil"/>
              <w:bottom w:val="nil"/>
              <w:right w:val="nil"/>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082" w:type="dxa"/>
            <w:tcBorders>
              <w:top w:val="nil"/>
              <w:left w:val="nil"/>
              <w:bottom w:val="nil"/>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c>
          <w:tcPr>
            <w:tcW w:w="2328" w:type="dxa"/>
            <w:tcBorders>
              <w:top w:val="single" w:sz="4" w:space="0" w:color="00B0F0"/>
              <w:left w:val="single" w:sz="4" w:space="0" w:color="00B0F0"/>
              <w:bottom w:val="single" w:sz="4" w:space="0" w:color="00B0F0"/>
              <w:right w:val="single" w:sz="4" w:space="0" w:color="00B0F0"/>
            </w:tcBorders>
            <w:shd w:val="clear" w:color="auto" w:fill="FFFFFF" w:themeFill="background1"/>
            <w:vAlign w:val="center"/>
            <w:hideMark/>
          </w:tcPr>
          <w:p w:rsidR="00800F42" w:rsidRPr="00FE7BBD" w:rsidRDefault="00800F42" w:rsidP="00800F42">
            <w:pPr>
              <w:spacing w:after="0" w:line="240" w:lineRule="auto"/>
              <w:jc w:val="center"/>
              <w:rPr>
                <w:rFonts w:eastAsia="Times New Roman" w:cs="Arial"/>
                <w:b/>
                <w:bCs/>
                <w:sz w:val="16"/>
                <w:szCs w:val="20"/>
                <w:lang w:eastAsia="es-EC"/>
              </w:rPr>
            </w:pPr>
          </w:p>
        </w:tc>
        <w:tc>
          <w:tcPr>
            <w:tcW w:w="1350" w:type="dxa"/>
            <w:tcBorders>
              <w:top w:val="single" w:sz="4" w:space="0" w:color="00B0F0"/>
              <w:left w:val="single" w:sz="4" w:space="0" w:color="00B0F0"/>
              <w:bottom w:val="single" w:sz="4" w:space="0" w:color="00B0F0"/>
              <w:right w:val="single" w:sz="4" w:space="0" w:color="00B0F0"/>
            </w:tcBorders>
            <w:shd w:val="clear" w:color="auto" w:fill="auto"/>
            <w:vAlign w:val="center"/>
            <w:hideMark/>
          </w:tcPr>
          <w:p w:rsidR="00800F42" w:rsidRPr="00FE7BBD" w:rsidRDefault="00800F42" w:rsidP="00800F42">
            <w:pPr>
              <w:spacing w:after="0" w:line="240" w:lineRule="auto"/>
              <w:jc w:val="center"/>
              <w:rPr>
                <w:rFonts w:eastAsia="Times New Roman" w:cs="Arial"/>
                <w:color w:val="000000"/>
                <w:sz w:val="16"/>
                <w:szCs w:val="20"/>
                <w:lang w:eastAsia="es-EC"/>
              </w:rPr>
            </w:pPr>
          </w:p>
        </w:tc>
      </w:tr>
    </w:tbl>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002593" w:rsidRDefault="00002593">
      <w:pPr>
        <w:spacing w:after="0" w:line="240" w:lineRule="auto"/>
        <w:rPr>
          <w:rFonts w:cs="Arial"/>
          <w:b/>
          <w:szCs w:val="24"/>
        </w:rPr>
      </w:pPr>
    </w:p>
    <w:p w:rsidR="00340927" w:rsidRDefault="00340927">
      <w:pPr>
        <w:spacing w:after="0" w:line="240" w:lineRule="auto"/>
        <w:rPr>
          <w:rFonts w:cs="Arial"/>
          <w:b/>
          <w:szCs w:val="24"/>
        </w:rPr>
        <w:sectPr w:rsidR="00340927" w:rsidSect="003A5B61">
          <w:footerReference w:type="default" r:id="rId59"/>
          <w:pgSz w:w="16834" w:h="11909" w:code="9"/>
          <w:pgMar w:top="1368" w:right="1411" w:bottom="1411" w:left="1411" w:header="720" w:footer="720" w:gutter="0"/>
          <w:cols w:space="720"/>
          <w:docGrid w:linePitch="360"/>
        </w:sectPr>
      </w:pPr>
    </w:p>
    <w:p w:rsidR="00676288" w:rsidRPr="00800F42" w:rsidRDefault="00676288" w:rsidP="00340927">
      <w:pPr>
        <w:spacing w:after="0" w:line="240" w:lineRule="auto"/>
        <w:jc w:val="center"/>
        <w:rPr>
          <w:rFonts w:cs="Arial"/>
          <w:b/>
          <w:szCs w:val="24"/>
          <w:u w:val="single"/>
        </w:rPr>
      </w:pPr>
      <w:r w:rsidRPr="00800F42">
        <w:rPr>
          <w:rFonts w:cs="Arial"/>
          <w:b/>
          <w:szCs w:val="24"/>
          <w:u w:val="single"/>
        </w:rPr>
        <w:lastRenderedPageBreak/>
        <w:t xml:space="preserve">ANEXO </w:t>
      </w:r>
      <w:r w:rsidR="00340927" w:rsidRPr="00800F42">
        <w:rPr>
          <w:rFonts w:cs="Arial"/>
          <w:b/>
          <w:szCs w:val="24"/>
          <w:u w:val="single"/>
        </w:rPr>
        <w:t>3.</w:t>
      </w:r>
      <w:r w:rsidRPr="00800F42">
        <w:rPr>
          <w:rFonts w:cs="Arial"/>
          <w:b/>
          <w:szCs w:val="24"/>
          <w:u w:val="single"/>
        </w:rPr>
        <w:t xml:space="preserve">  </w:t>
      </w:r>
      <w:r w:rsidR="00966499">
        <w:rPr>
          <w:rFonts w:cs="Arial"/>
          <w:b/>
          <w:szCs w:val="24"/>
          <w:u w:val="single"/>
        </w:rPr>
        <w:t>OBJETIVOS, POLÍ</w:t>
      </w:r>
      <w:r w:rsidR="00966499" w:rsidRPr="00800F42">
        <w:rPr>
          <w:rFonts w:cs="Arial"/>
          <w:b/>
          <w:szCs w:val="24"/>
          <w:u w:val="single"/>
        </w:rPr>
        <w:t>TICA</w:t>
      </w:r>
      <w:r w:rsidR="00FF1583" w:rsidRPr="00800F42">
        <w:rPr>
          <w:rFonts w:cs="Arial"/>
          <w:b/>
          <w:szCs w:val="24"/>
          <w:u w:val="single"/>
        </w:rPr>
        <w:t xml:space="preserve">, RESULTADOS OBTENIDOS Y ENTREVISTAS </w:t>
      </w:r>
      <w:r w:rsidRPr="00800F42">
        <w:rPr>
          <w:rFonts w:cs="Arial"/>
          <w:b/>
          <w:szCs w:val="24"/>
          <w:u w:val="single"/>
        </w:rPr>
        <w:t xml:space="preserve">DEL </w:t>
      </w:r>
      <w:r w:rsidR="00FF1583" w:rsidRPr="00800F42">
        <w:rPr>
          <w:rFonts w:cs="Arial"/>
          <w:b/>
          <w:szCs w:val="24"/>
          <w:u w:val="single"/>
        </w:rPr>
        <w:t>“</w:t>
      </w:r>
      <w:r w:rsidRPr="00800F42">
        <w:rPr>
          <w:rFonts w:cs="Arial"/>
          <w:b/>
          <w:szCs w:val="24"/>
          <w:u w:val="single"/>
        </w:rPr>
        <w:t>PROGRAMA FREE LANCE</w:t>
      </w:r>
      <w:r w:rsidR="00FF1583" w:rsidRPr="00800F42">
        <w:rPr>
          <w:rFonts w:cs="Arial"/>
          <w:b/>
          <w:szCs w:val="24"/>
          <w:u w:val="single"/>
        </w:rPr>
        <w:t>”</w:t>
      </w:r>
      <w:r w:rsidRPr="00800F42">
        <w:rPr>
          <w:rFonts w:cs="Arial"/>
          <w:b/>
          <w:szCs w:val="24"/>
          <w:u w:val="single"/>
        </w:rPr>
        <w:t>.</w:t>
      </w:r>
    </w:p>
    <w:p w:rsidR="00676288" w:rsidRPr="006F07B6" w:rsidRDefault="00676288" w:rsidP="00676288">
      <w:pPr>
        <w:spacing w:after="0" w:line="240" w:lineRule="auto"/>
        <w:jc w:val="center"/>
        <w:rPr>
          <w:rFonts w:cs="Arial"/>
          <w:b/>
          <w:szCs w:val="24"/>
        </w:rPr>
      </w:pPr>
    </w:p>
    <w:p w:rsidR="00676288" w:rsidRDefault="00676288" w:rsidP="00676288">
      <w:pPr>
        <w:spacing w:after="0" w:line="240" w:lineRule="auto"/>
        <w:rPr>
          <w:rFonts w:cs="Arial"/>
          <w:b/>
          <w:szCs w:val="24"/>
        </w:rPr>
      </w:pPr>
    </w:p>
    <w:p w:rsidR="00676288" w:rsidRDefault="00966499" w:rsidP="00676288">
      <w:pPr>
        <w:spacing w:after="0" w:line="240" w:lineRule="auto"/>
        <w:rPr>
          <w:rFonts w:cs="Arial"/>
          <w:b/>
          <w:szCs w:val="24"/>
        </w:rPr>
      </w:pPr>
      <w:r>
        <w:rPr>
          <w:rFonts w:cs="Arial"/>
          <w:b/>
          <w:szCs w:val="24"/>
        </w:rPr>
        <w:t>OBJETIVOS Y POLÍ</w:t>
      </w:r>
      <w:r w:rsidR="00676288">
        <w:rPr>
          <w:rFonts w:cs="Arial"/>
          <w:b/>
          <w:szCs w:val="24"/>
        </w:rPr>
        <w:t xml:space="preserve">TICAS </w:t>
      </w:r>
    </w:p>
    <w:p w:rsidR="00676288" w:rsidRDefault="00676288" w:rsidP="00676288">
      <w:pPr>
        <w:spacing w:after="0" w:line="240" w:lineRule="auto"/>
        <w:rPr>
          <w:szCs w:val="24"/>
        </w:rPr>
      </w:pPr>
    </w:p>
    <w:p w:rsidR="00676288" w:rsidRPr="00340927" w:rsidRDefault="00340927" w:rsidP="00340927">
      <w:pPr>
        <w:spacing w:after="0" w:line="480" w:lineRule="auto"/>
        <w:ind w:left="708"/>
        <w:rPr>
          <w:rFonts w:eastAsiaTheme="minorHAnsi" w:cs="Arial"/>
          <w:b/>
          <w:sz w:val="22"/>
          <w:szCs w:val="22"/>
        </w:rPr>
      </w:pPr>
      <w:r w:rsidRPr="00340927">
        <w:rPr>
          <w:rFonts w:eastAsiaTheme="minorHAnsi" w:cs="Arial"/>
          <w:b/>
          <w:sz w:val="22"/>
          <w:szCs w:val="22"/>
        </w:rPr>
        <w:t>CONTENIDO</w:t>
      </w:r>
    </w:p>
    <w:p w:rsidR="00676288" w:rsidRPr="00340927" w:rsidRDefault="00676288" w:rsidP="00340927">
      <w:pPr>
        <w:spacing w:after="0" w:line="480" w:lineRule="auto"/>
        <w:ind w:left="708"/>
        <w:rPr>
          <w:rFonts w:eastAsiaTheme="minorHAnsi" w:cs="Arial"/>
          <w:sz w:val="20"/>
          <w:szCs w:val="22"/>
        </w:rPr>
      </w:pPr>
      <w:r w:rsidRPr="00340927">
        <w:rPr>
          <w:rFonts w:eastAsiaTheme="minorHAnsi" w:cs="Arial"/>
          <w:sz w:val="20"/>
          <w:szCs w:val="22"/>
        </w:rPr>
        <w:t>OBJETIVO DEL PROGRAMA DE VENTAS FREELANCE</w:t>
      </w:r>
      <w:r w:rsidRPr="00340927">
        <w:rPr>
          <w:rFonts w:eastAsiaTheme="minorHAnsi" w:cs="Arial"/>
          <w:sz w:val="20"/>
          <w:szCs w:val="22"/>
        </w:rPr>
        <w:tab/>
      </w:r>
    </w:p>
    <w:p w:rsidR="00676288" w:rsidRPr="00340927" w:rsidRDefault="00676288" w:rsidP="00340927">
      <w:pPr>
        <w:spacing w:after="0" w:line="480" w:lineRule="auto"/>
        <w:ind w:left="708"/>
        <w:rPr>
          <w:rFonts w:eastAsiaTheme="minorHAnsi" w:cs="Arial"/>
          <w:sz w:val="20"/>
          <w:szCs w:val="22"/>
        </w:rPr>
      </w:pPr>
      <w:r w:rsidRPr="00340927">
        <w:rPr>
          <w:rFonts w:eastAsiaTheme="minorHAnsi" w:cs="Arial"/>
          <w:sz w:val="20"/>
          <w:szCs w:val="22"/>
        </w:rPr>
        <w:t>ORGANIZACIÓN DE LA FUERZA DE VENTAS</w:t>
      </w:r>
      <w:r w:rsidRPr="00340927">
        <w:rPr>
          <w:rFonts w:eastAsiaTheme="minorHAnsi" w:cs="Arial"/>
          <w:sz w:val="20"/>
          <w:szCs w:val="22"/>
        </w:rPr>
        <w:tab/>
      </w:r>
    </w:p>
    <w:p w:rsidR="00676288" w:rsidRPr="00340927" w:rsidRDefault="00676288" w:rsidP="004F776E">
      <w:pPr>
        <w:pStyle w:val="Prrafodelista"/>
        <w:numPr>
          <w:ilvl w:val="0"/>
          <w:numId w:val="34"/>
        </w:numPr>
        <w:spacing w:after="0" w:line="480" w:lineRule="auto"/>
        <w:rPr>
          <w:rFonts w:eastAsiaTheme="minorHAnsi" w:cs="Arial"/>
          <w:sz w:val="20"/>
          <w:szCs w:val="22"/>
        </w:rPr>
      </w:pPr>
      <w:r w:rsidRPr="00340927">
        <w:rPr>
          <w:rFonts w:eastAsiaTheme="minorHAnsi" w:cs="Arial"/>
          <w:sz w:val="20"/>
          <w:szCs w:val="22"/>
        </w:rPr>
        <w:t>OBJETIVOS DEL PROGRAMA DE VENTAS FREELANCE:</w:t>
      </w:r>
      <w:r w:rsidRPr="00340927">
        <w:rPr>
          <w:rFonts w:eastAsiaTheme="minorHAnsi" w:cs="Arial"/>
          <w:sz w:val="20"/>
          <w:szCs w:val="22"/>
        </w:rPr>
        <w:tab/>
      </w:r>
    </w:p>
    <w:p w:rsidR="00676288" w:rsidRPr="00340927" w:rsidRDefault="00676288" w:rsidP="004F776E">
      <w:pPr>
        <w:pStyle w:val="Prrafodelista"/>
        <w:numPr>
          <w:ilvl w:val="0"/>
          <w:numId w:val="34"/>
        </w:numPr>
        <w:spacing w:after="0" w:line="480" w:lineRule="auto"/>
        <w:rPr>
          <w:rFonts w:eastAsiaTheme="minorHAnsi" w:cs="Arial"/>
          <w:sz w:val="20"/>
          <w:szCs w:val="22"/>
        </w:rPr>
      </w:pPr>
      <w:r w:rsidRPr="00340927">
        <w:rPr>
          <w:rFonts w:eastAsiaTheme="minorHAnsi" w:cs="Arial"/>
          <w:sz w:val="20"/>
          <w:szCs w:val="22"/>
        </w:rPr>
        <w:t>ESTRUCTURA/ORGANIZACIÓN DE LA FUERZA DE VENTAS:</w:t>
      </w:r>
      <w:r w:rsidRPr="00340927">
        <w:rPr>
          <w:rFonts w:eastAsiaTheme="minorHAnsi" w:cs="Arial"/>
          <w:sz w:val="20"/>
          <w:szCs w:val="22"/>
        </w:rPr>
        <w:tab/>
      </w:r>
    </w:p>
    <w:p w:rsidR="00676288" w:rsidRPr="00340927" w:rsidRDefault="00676288" w:rsidP="00340927">
      <w:pPr>
        <w:spacing w:after="0" w:line="480" w:lineRule="auto"/>
        <w:ind w:left="708"/>
        <w:rPr>
          <w:rFonts w:eastAsiaTheme="minorHAnsi" w:cs="Arial"/>
          <w:sz w:val="20"/>
          <w:szCs w:val="22"/>
        </w:rPr>
      </w:pPr>
      <w:r w:rsidRPr="00340927">
        <w:rPr>
          <w:rFonts w:eastAsiaTheme="minorHAnsi" w:cs="Arial"/>
          <w:sz w:val="20"/>
          <w:szCs w:val="22"/>
        </w:rPr>
        <w:t>GESTIÓN DE LA FUERZA DE VENTAS</w:t>
      </w:r>
      <w:r w:rsidRPr="00340927">
        <w:rPr>
          <w:rFonts w:eastAsiaTheme="minorHAnsi" w:cs="Arial"/>
          <w:sz w:val="20"/>
          <w:szCs w:val="22"/>
        </w:rPr>
        <w:tab/>
      </w:r>
    </w:p>
    <w:p w:rsidR="00676288" w:rsidRPr="00340927" w:rsidRDefault="00676288" w:rsidP="004F776E">
      <w:pPr>
        <w:pStyle w:val="Prrafodelista"/>
        <w:numPr>
          <w:ilvl w:val="0"/>
          <w:numId w:val="35"/>
        </w:numPr>
        <w:spacing w:after="0" w:line="480" w:lineRule="auto"/>
        <w:rPr>
          <w:rFonts w:eastAsiaTheme="minorHAnsi" w:cs="Arial"/>
          <w:sz w:val="20"/>
          <w:szCs w:val="22"/>
        </w:rPr>
      </w:pPr>
      <w:r w:rsidRPr="00340927">
        <w:rPr>
          <w:rFonts w:eastAsiaTheme="minorHAnsi" w:cs="Arial"/>
          <w:sz w:val="20"/>
          <w:szCs w:val="22"/>
        </w:rPr>
        <w:t>ACOGIDA DE LOS NUEVOS VENDEDORES:</w:t>
      </w:r>
      <w:r w:rsidRPr="00340927">
        <w:rPr>
          <w:rFonts w:eastAsiaTheme="minorHAnsi" w:cs="Arial"/>
          <w:sz w:val="20"/>
          <w:szCs w:val="22"/>
        </w:rPr>
        <w:tab/>
      </w:r>
    </w:p>
    <w:p w:rsidR="00676288" w:rsidRPr="00340927" w:rsidRDefault="00676288" w:rsidP="004F776E">
      <w:pPr>
        <w:pStyle w:val="Prrafodelista"/>
        <w:numPr>
          <w:ilvl w:val="0"/>
          <w:numId w:val="35"/>
        </w:numPr>
        <w:spacing w:after="0" w:line="480" w:lineRule="auto"/>
        <w:rPr>
          <w:rFonts w:eastAsiaTheme="minorHAnsi" w:cs="Arial"/>
          <w:sz w:val="20"/>
          <w:szCs w:val="22"/>
        </w:rPr>
      </w:pPr>
      <w:r w:rsidRPr="00340927">
        <w:rPr>
          <w:rFonts w:eastAsiaTheme="minorHAnsi" w:cs="Arial"/>
          <w:sz w:val="20"/>
          <w:szCs w:val="22"/>
        </w:rPr>
        <w:t>FORMACIÓN DE LA FUERZA DE VENTAS:</w:t>
      </w:r>
      <w:r w:rsidRPr="00340927">
        <w:rPr>
          <w:rFonts w:eastAsiaTheme="minorHAnsi" w:cs="Arial"/>
          <w:sz w:val="20"/>
          <w:szCs w:val="22"/>
        </w:rPr>
        <w:tab/>
      </w:r>
    </w:p>
    <w:p w:rsidR="00676288" w:rsidRPr="00340927" w:rsidRDefault="00676288" w:rsidP="00340927">
      <w:pPr>
        <w:spacing w:after="0" w:line="480" w:lineRule="auto"/>
        <w:ind w:left="708"/>
        <w:rPr>
          <w:rFonts w:eastAsiaTheme="minorHAnsi" w:cs="Arial"/>
          <w:sz w:val="20"/>
          <w:szCs w:val="22"/>
        </w:rPr>
      </w:pPr>
      <w:r w:rsidRPr="00340927">
        <w:rPr>
          <w:rFonts w:eastAsiaTheme="minorHAnsi" w:cs="Arial"/>
          <w:sz w:val="20"/>
          <w:szCs w:val="22"/>
        </w:rPr>
        <w:t>EL PROCESO DE VENTA Y EL COMPORTAMIENTO DEL VENDEDOR</w:t>
      </w:r>
      <w:r w:rsidRPr="00340927">
        <w:rPr>
          <w:rFonts w:eastAsiaTheme="minorHAnsi" w:cs="Arial"/>
          <w:sz w:val="20"/>
          <w:szCs w:val="22"/>
        </w:rPr>
        <w:tab/>
      </w:r>
    </w:p>
    <w:p w:rsidR="00676288" w:rsidRPr="00340927" w:rsidRDefault="00676288" w:rsidP="004F776E">
      <w:pPr>
        <w:pStyle w:val="Prrafodelista"/>
        <w:numPr>
          <w:ilvl w:val="0"/>
          <w:numId w:val="36"/>
        </w:numPr>
        <w:spacing w:after="0" w:line="480" w:lineRule="auto"/>
        <w:rPr>
          <w:rFonts w:eastAsiaTheme="minorHAnsi" w:cs="Arial"/>
          <w:sz w:val="20"/>
          <w:szCs w:val="22"/>
        </w:rPr>
      </w:pPr>
      <w:r w:rsidRPr="00340927">
        <w:rPr>
          <w:rFonts w:eastAsiaTheme="minorHAnsi" w:cs="Arial"/>
          <w:sz w:val="20"/>
          <w:szCs w:val="22"/>
        </w:rPr>
        <w:t>FASES DE LA COMPRA:</w:t>
      </w:r>
      <w:r w:rsidRPr="00340927">
        <w:rPr>
          <w:rFonts w:eastAsiaTheme="minorHAnsi" w:cs="Arial"/>
          <w:sz w:val="20"/>
          <w:szCs w:val="22"/>
        </w:rPr>
        <w:tab/>
      </w:r>
    </w:p>
    <w:p w:rsidR="00676288" w:rsidRPr="00340927" w:rsidRDefault="00676288" w:rsidP="004F776E">
      <w:pPr>
        <w:pStyle w:val="Prrafodelista"/>
        <w:numPr>
          <w:ilvl w:val="0"/>
          <w:numId w:val="36"/>
        </w:numPr>
        <w:spacing w:after="0" w:line="480" w:lineRule="auto"/>
        <w:rPr>
          <w:rFonts w:eastAsiaTheme="minorHAnsi" w:cs="Arial"/>
          <w:sz w:val="20"/>
          <w:szCs w:val="22"/>
        </w:rPr>
      </w:pPr>
      <w:r w:rsidRPr="00340927">
        <w:rPr>
          <w:rFonts w:eastAsiaTheme="minorHAnsi" w:cs="Arial"/>
          <w:sz w:val="20"/>
          <w:szCs w:val="22"/>
        </w:rPr>
        <w:t>SISTEMAS DE VENTA:</w:t>
      </w:r>
      <w:r w:rsidRPr="00340927">
        <w:rPr>
          <w:rFonts w:eastAsiaTheme="minorHAnsi" w:cs="Arial"/>
          <w:sz w:val="20"/>
          <w:szCs w:val="22"/>
        </w:rPr>
        <w:tab/>
      </w:r>
    </w:p>
    <w:p w:rsidR="00676288" w:rsidRPr="00340927" w:rsidRDefault="00676288" w:rsidP="004F776E">
      <w:pPr>
        <w:pStyle w:val="Prrafodelista"/>
        <w:numPr>
          <w:ilvl w:val="0"/>
          <w:numId w:val="36"/>
        </w:numPr>
        <w:spacing w:after="0" w:line="480" w:lineRule="auto"/>
        <w:rPr>
          <w:rFonts w:eastAsiaTheme="minorHAnsi" w:cs="Arial"/>
          <w:sz w:val="20"/>
          <w:szCs w:val="22"/>
        </w:rPr>
      </w:pPr>
      <w:r w:rsidRPr="00340927">
        <w:rPr>
          <w:rFonts w:eastAsiaTheme="minorHAnsi" w:cs="Arial"/>
          <w:sz w:val="20"/>
          <w:szCs w:val="22"/>
        </w:rPr>
        <w:t>GESTIÓN DE AVISOS COMERCIALES Y RECOGE-PEDIDOS:</w:t>
      </w:r>
      <w:r w:rsidRPr="00340927">
        <w:rPr>
          <w:rFonts w:eastAsiaTheme="minorHAnsi" w:cs="Arial"/>
          <w:sz w:val="20"/>
          <w:szCs w:val="22"/>
        </w:rPr>
        <w:tab/>
      </w:r>
    </w:p>
    <w:p w:rsidR="00676288" w:rsidRPr="00340927" w:rsidRDefault="00676288" w:rsidP="004F776E">
      <w:pPr>
        <w:pStyle w:val="Prrafodelista"/>
        <w:numPr>
          <w:ilvl w:val="0"/>
          <w:numId w:val="36"/>
        </w:numPr>
        <w:spacing w:after="0" w:line="480" w:lineRule="auto"/>
        <w:rPr>
          <w:rFonts w:eastAsiaTheme="minorHAnsi" w:cs="Arial"/>
          <w:sz w:val="20"/>
          <w:szCs w:val="22"/>
        </w:rPr>
      </w:pPr>
      <w:r w:rsidRPr="00340927">
        <w:rPr>
          <w:rFonts w:eastAsiaTheme="minorHAnsi" w:cs="Arial"/>
          <w:sz w:val="20"/>
          <w:szCs w:val="22"/>
        </w:rPr>
        <w:t>GESTIÓN DE CUENTAS / CLIENTES ACTUALES:</w:t>
      </w:r>
      <w:r w:rsidRPr="00340927">
        <w:rPr>
          <w:rFonts w:eastAsiaTheme="minorHAnsi" w:cs="Arial"/>
          <w:sz w:val="20"/>
          <w:szCs w:val="22"/>
        </w:rPr>
        <w:tab/>
      </w:r>
    </w:p>
    <w:p w:rsidR="00676288" w:rsidRPr="00340927" w:rsidRDefault="00676288" w:rsidP="004F776E">
      <w:pPr>
        <w:pStyle w:val="Prrafodelista"/>
        <w:numPr>
          <w:ilvl w:val="0"/>
          <w:numId w:val="36"/>
        </w:numPr>
        <w:spacing w:after="0" w:line="480" w:lineRule="auto"/>
        <w:rPr>
          <w:rFonts w:eastAsiaTheme="minorHAnsi" w:cs="Arial"/>
          <w:sz w:val="20"/>
          <w:szCs w:val="22"/>
        </w:rPr>
      </w:pPr>
      <w:r w:rsidRPr="00340927">
        <w:rPr>
          <w:rFonts w:eastAsiaTheme="minorHAnsi" w:cs="Arial"/>
          <w:sz w:val="20"/>
          <w:szCs w:val="22"/>
        </w:rPr>
        <w:t>VENTA RELACIONAL:</w:t>
      </w:r>
      <w:r w:rsidRPr="00340927">
        <w:rPr>
          <w:rFonts w:eastAsiaTheme="minorHAnsi" w:cs="Arial"/>
          <w:sz w:val="20"/>
          <w:szCs w:val="22"/>
        </w:rPr>
        <w:tab/>
      </w:r>
    </w:p>
    <w:p w:rsidR="00676288" w:rsidRPr="00340927" w:rsidRDefault="00676288" w:rsidP="00340927">
      <w:pPr>
        <w:spacing w:after="0" w:line="480" w:lineRule="auto"/>
        <w:ind w:left="708"/>
        <w:rPr>
          <w:rFonts w:eastAsiaTheme="minorHAnsi" w:cs="Arial"/>
          <w:sz w:val="20"/>
          <w:szCs w:val="22"/>
        </w:rPr>
      </w:pPr>
      <w:r w:rsidRPr="00340927">
        <w:rPr>
          <w:rFonts w:eastAsiaTheme="minorHAnsi" w:cs="Arial"/>
          <w:sz w:val="20"/>
          <w:szCs w:val="22"/>
        </w:rPr>
        <w:t>POLÍTICAS ADMINISTRATIVAS</w:t>
      </w:r>
      <w:r w:rsidRPr="00340927">
        <w:rPr>
          <w:rFonts w:eastAsiaTheme="minorHAnsi" w:cs="Arial"/>
          <w:sz w:val="20"/>
          <w:szCs w:val="22"/>
        </w:rPr>
        <w:tab/>
      </w:r>
    </w:p>
    <w:p w:rsidR="00676288" w:rsidRPr="00340927" w:rsidRDefault="00676288" w:rsidP="00340927">
      <w:pPr>
        <w:spacing w:after="0" w:line="480" w:lineRule="auto"/>
        <w:ind w:left="708"/>
        <w:rPr>
          <w:rFonts w:eastAsiaTheme="minorHAnsi" w:cs="Arial"/>
          <w:sz w:val="20"/>
          <w:szCs w:val="22"/>
        </w:rPr>
      </w:pPr>
      <w:r w:rsidRPr="00340927">
        <w:rPr>
          <w:rFonts w:eastAsiaTheme="minorHAnsi" w:cs="Arial"/>
          <w:sz w:val="20"/>
          <w:szCs w:val="22"/>
        </w:rPr>
        <w:t>POLÍTICAS DE PERSONAL</w:t>
      </w:r>
      <w:r w:rsidRPr="00340927">
        <w:rPr>
          <w:rFonts w:eastAsiaTheme="minorHAnsi" w:cs="Arial"/>
          <w:sz w:val="20"/>
          <w:szCs w:val="22"/>
        </w:rPr>
        <w:tab/>
      </w:r>
    </w:p>
    <w:p w:rsidR="00676288" w:rsidRPr="00340927" w:rsidRDefault="00676288" w:rsidP="00340927">
      <w:pPr>
        <w:spacing w:after="0" w:line="480" w:lineRule="auto"/>
        <w:ind w:left="708"/>
        <w:rPr>
          <w:rFonts w:eastAsiaTheme="minorHAnsi" w:cs="Arial"/>
          <w:sz w:val="20"/>
          <w:szCs w:val="22"/>
        </w:rPr>
      </w:pPr>
      <w:r w:rsidRPr="00340927">
        <w:rPr>
          <w:rFonts w:eastAsiaTheme="minorHAnsi" w:cs="Arial"/>
          <w:sz w:val="20"/>
          <w:szCs w:val="22"/>
        </w:rPr>
        <w:t>POLÍTICAS DE VENTA</w:t>
      </w:r>
      <w:r w:rsidRPr="00340927">
        <w:rPr>
          <w:rFonts w:eastAsiaTheme="minorHAnsi" w:cs="Arial"/>
          <w:sz w:val="20"/>
          <w:szCs w:val="22"/>
        </w:rPr>
        <w:tab/>
      </w:r>
    </w:p>
    <w:p w:rsidR="00676288" w:rsidRPr="00FD0B5E" w:rsidRDefault="00676288" w:rsidP="00676288">
      <w:pPr>
        <w:spacing w:after="0" w:line="240" w:lineRule="auto"/>
        <w:rPr>
          <w:rFonts w:eastAsiaTheme="minorHAnsi" w:cs="Arial"/>
          <w:sz w:val="22"/>
          <w:szCs w:val="22"/>
        </w:rPr>
      </w:pPr>
      <w:r w:rsidRPr="00FD0B5E">
        <w:rPr>
          <w:rFonts w:eastAsiaTheme="minorHAnsi" w:cs="Arial"/>
          <w:sz w:val="22"/>
          <w:szCs w:val="22"/>
        </w:rPr>
        <w:tab/>
      </w:r>
    </w:p>
    <w:p w:rsidR="00676288" w:rsidRPr="00FD0B5E" w:rsidRDefault="00676288" w:rsidP="00676288">
      <w:pPr>
        <w:spacing w:after="0" w:line="240" w:lineRule="auto"/>
        <w:rPr>
          <w:rFonts w:eastAsiaTheme="minorHAnsi" w:cs="Arial"/>
          <w:sz w:val="22"/>
          <w:szCs w:val="22"/>
        </w:rPr>
      </w:pPr>
    </w:p>
    <w:p w:rsidR="00676288" w:rsidRPr="00FD0B5E" w:rsidRDefault="00676288" w:rsidP="00676288">
      <w:pPr>
        <w:spacing w:after="0" w:line="240" w:lineRule="auto"/>
        <w:rPr>
          <w:rFonts w:eastAsiaTheme="minorHAnsi" w:cs="Arial"/>
          <w:sz w:val="22"/>
          <w:szCs w:val="22"/>
        </w:rPr>
      </w:pPr>
    </w:p>
    <w:p w:rsidR="00676288" w:rsidRPr="00FD0B5E" w:rsidRDefault="00676288" w:rsidP="00676288">
      <w:pPr>
        <w:spacing w:after="0" w:line="240" w:lineRule="auto"/>
        <w:rPr>
          <w:rFonts w:eastAsiaTheme="minorHAnsi" w:cs="Arial"/>
          <w:sz w:val="22"/>
          <w:szCs w:val="22"/>
        </w:rPr>
      </w:pPr>
    </w:p>
    <w:p w:rsidR="00676288" w:rsidRPr="00FD0B5E" w:rsidRDefault="00676288" w:rsidP="00676288">
      <w:pPr>
        <w:spacing w:after="0" w:line="240" w:lineRule="auto"/>
        <w:rPr>
          <w:rFonts w:eastAsiaTheme="minorHAnsi" w:cs="Arial"/>
          <w:sz w:val="22"/>
          <w:szCs w:val="22"/>
        </w:rPr>
      </w:pPr>
    </w:p>
    <w:p w:rsidR="00676288" w:rsidRDefault="00676288" w:rsidP="00676288">
      <w:pPr>
        <w:spacing w:after="0" w:line="240" w:lineRule="auto"/>
        <w:rPr>
          <w:rFonts w:eastAsiaTheme="minorHAnsi" w:cs="Arial"/>
          <w:sz w:val="22"/>
          <w:szCs w:val="22"/>
        </w:rPr>
      </w:pPr>
      <w:r>
        <w:rPr>
          <w:rFonts w:eastAsiaTheme="minorHAnsi" w:cs="Arial"/>
          <w:sz w:val="22"/>
          <w:szCs w:val="22"/>
        </w:rPr>
        <w:br w:type="page"/>
      </w:r>
    </w:p>
    <w:p w:rsidR="00676288" w:rsidRPr="00340927" w:rsidRDefault="00676288" w:rsidP="00340927">
      <w:pPr>
        <w:spacing w:after="0" w:line="240" w:lineRule="auto"/>
        <w:ind w:left="708"/>
        <w:jc w:val="both"/>
        <w:rPr>
          <w:rFonts w:eastAsiaTheme="minorHAnsi" w:cs="Arial"/>
          <w:b/>
          <w:i/>
          <w:sz w:val="22"/>
          <w:szCs w:val="22"/>
        </w:rPr>
      </w:pPr>
      <w:r w:rsidRPr="00340927">
        <w:rPr>
          <w:rFonts w:eastAsiaTheme="minorHAnsi" w:cs="Arial"/>
          <w:b/>
          <w:i/>
          <w:sz w:val="22"/>
          <w:szCs w:val="22"/>
        </w:rPr>
        <w:lastRenderedPageBreak/>
        <w:t>OBJETIVO DEL PROGRAMA DE VENTAS FREELANCE</w:t>
      </w:r>
    </w:p>
    <w:p w:rsidR="00676288" w:rsidRPr="00FD0B5E" w:rsidRDefault="00676288" w:rsidP="00340927">
      <w:pPr>
        <w:spacing w:before="100" w:beforeAutospacing="1" w:after="100" w:afterAutospacing="1" w:line="480" w:lineRule="auto"/>
        <w:ind w:left="708"/>
        <w:jc w:val="both"/>
        <w:rPr>
          <w:rFonts w:eastAsiaTheme="minorHAnsi" w:cs="Arial"/>
          <w:sz w:val="22"/>
          <w:szCs w:val="22"/>
        </w:rPr>
      </w:pPr>
      <w:r w:rsidRPr="00FD0B5E">
        <w:rPr>
          <w:rFonts w:eastAsiaTheme="minorHAnsi" w:cs="Arial"/>
          <w:sz w:val="22"/>
          <w:szCs w:val="22"/>
        </w:rPr>
        <w:t>Disponer de un documento informativo y de consulta que permita capacitar al personal entrevistado y seleccionado relacionado con la venta, para descubrirse, evaluarse y mejorar sin necesitar una estrecha supervisión.</w:t>
      </w:r>
    </w:p>
    <w:p w:rsidR="00340927" w:rsidRDefault="00676288" w:rsidP="00340927">
      <w:pPr>
        <w:spacing w:after="0" w:line="480" w:lineRule="auto"/>
        <w:ind w:left="706"/>
        <w:jc w:val="both"/>
        <w:rPr>
          <w:rFonts w:eastAsiaTheme="minorHAnsi" w:cs="Arial"/>
          <w:b/>
          <w:sz w:val="22"/>
          <w:szCs w:val="22"/>
        </w:rPr>
      </w:pPr>
      <w:r w:rsidRPr="00340927">
        <w:rPr>
          <w:rFonts w:eastAsiaTheme="minorHAnsi" w:cs="Arial"/>
          <w:b/>
          <w:sz w:val="22"/>
          <w:szCs w:val="22"/>
        </w:rPr>
        <w:t>ORGANIZACIÓN DE LA FUERZA DE VENTAS</w:t>
      </w:r>
    </w:p>
    <w:p w:rsidR="00676288" w:rsidRPr="00FD0B5E" w:rsidRDefault="00676288" w:rsidP="00340927">
      <w:pPr>
        <w:spacing w:after="0" w:line="480" w:lineRule="auto"/>
        <w:ind w:left="706"/>
        <w:jc w:val="both"/>
        <w:rPr>
          <w:rFonts w:eastAsiaTheme="minorHAnsi" w:cs="Arial"/>
          <w:sz w:val="22"/>
          <w:szCs w:val="22"/>
        </w:rPr>
      </w:pPr>
      <w:r w:rsidRPr="00FD0B5E">
        <w:rPr>
          <w:rFonts w:eastAsiaTheme="minorHAnsi" w:cs="Arial"/>
          <w:sz w:val="22"/>
          <w:szCs w:val="22"/>
        </w:rPr>
        <w:t xml:space="preserve">1. OBJETIVOS DE LA FUERZA DE VENTAS FREELANCE:  </w:t>
      </w:r>
    </w:p>
    <w:p w:rsidR="00676288" w:rsidRPr="00FD0B5E" w:rsidRDefault="00676288" w:rsidP="004F776E">
      <w:pPr>
        <w:pStyle w:val="Prrafodelista"/>
        <w:numPr>
          <w:ilvl w:val="0"/>
          <w:numId w:val="24"/>
        </w:numPr>
        <w:spacing w:after="0" w:line="480" w:lineRule="auto"/>
        <w:ind w:left="1428"/>
        <w:jc w:val="both"/>
        <w:rPr>
          <w:rFonts w:eastAsiaTheme="minorHAnsi" w:cs="Arial"/>
          <w:sz w:val="22"/>
          <w:szCs w:val="22"/>
        </w:rPr>
      </w:pPr>
      <w:r w:rsidRPr="00FD0B5E">
        <w:rPr>
          <w:rFonts w:eastAsiaTheme="minorHAnsi" w:cs="Arial"/>
          <w:sz w:val="22"/>
          <w:szCs w:val="22"/>
        </w:rPr>
        <w:t>Incrementar Ventas</w:t>
      </w:r>
    </w:p>
    <w:p w:rsidR="00676288" w:rsidRPr="00FD0B5E" w:rsidRDefault="00676288" w:rsidP="004F776E">
      <w:pPr>
        <w:pStyle w:val="Prrafodelista"/>
        <w:numPr>
          <w:ilvl w:val="0"/>
          <w:numId w:val="24"/>
        </w:numPr>
        <w:spacing w:before="100" w:beforeAutospacing="1" w:after="0" w:line="480" w:lineRule="auto"/>
        <w:ind w:left="1428"/>
        <w:jc w:val="both"/>
        <w:rPr>
          <w:rFonts w:eastAsiaTheme="minorHAnsi" w:cs="Arial"/>
          <w:sz w:val="22"/>
          <w:szCs w:val="22"/>
        </w:rPr>
      </w:pPr>
      <w:r w:rsidRPr="00FD0B5E">
        <w:rPr>
          <w:rFonts w:eastAsiaTheme="minorHAnsi" w:cs="Arial"/>
          <w:sz w:val="22"/>
          <w:szCs w:val="22"/>
        </w:rPr>
        <w:t>Prospección del Mercado</w:t>
      </w:r>
    </w:p>
    <w:p w:rsidR="00676288" w:rsidRPr="00FD0B5E" w:rsidRDefault="00676288" w:rsidP="004F776E">
      <w:pPr>
        <w:pStyle w:val="Prrafodelista"/>
        <w:numPr>
          <w:ilvl w:val="0"/>
          <w:numId w:val="24"/>
        </w:numPr>
        <w:spacing w:before="100" w:beforeAutospacing="1" w:after="0" w:line="480" w:lineRule="auto"/>
        <w:ind w:left="1428"/>
        <w:jc w:val="both"/>
        <w:rPr>
          <w:rFonts w:eastAsiaTheme="minorHAnsi" w:cs="Arial"/>
          <w:sz w:val="22"/>
          <w:szCs w:val="22"/>
        </w:rPr>
      </w:pPr>
      <w:r w:rsidRPr="00FD0B5E">
        <w:rPr>
          <w:rFonts w:eastAsiaTheme="minorHAnsi" w:cs="Arial"/>
          <w:sz w:val="22"/>
          <w:szCs w:val="22"/>
        </w:rPr>
        <w:t>Comunicación al Mercado</w:t>
      </w:r>
    </w:p>
    <w:p w:rsidR="00676288" w:rsidRPr="00FD0B5E" w:rsidRDefault="00676288" w:rsidP="004F776E">
      <w:pPr>
        <w:pStyle w:val="Prrafodelista"/>
        <w:numPr>
          <w:ilvl w:val="0"/>
          <w:numId w:val="24"/>
        </w:numPr>
        <w:spacing w:before="100" w:beforeAutospacing="1" w:after="0" w:line="480" w:lineRule="auto"/>
        <w:ind w:left="1428"/>
        <w:jc w:val="both"/>
        <w:rPr>
          <w:rFonts w:eastAsiaTheme="minorHAnsi" w:cs="Arial"/>
          <w:sz w:val="22"/>
          <w:szCs w:val="22"/>
        </w:rPr>
      </w:pPr>
      <w:r w:rsidRPr="00FD0B5E">
        <w:rPr>
          <w:rFonts w:eastAsiaTheme="minorHAnsi" w:cs="Arial"/>
          <w:sz w:val="22"/>
          <w:szCs w:val="22"/>
        </w:rPr>
        <w:t>Reducir Costos (Sueldos, Movilización, Viáticos)</w:t>
      </w:r>
    </w:p>
    <w:p w:rsidR="00340927" w:rsidRDefault="00676288" w:rsidP="00340927">
      <w:pPr>
        <w:spacing w:after="0" w:line="480" w:lineRule="auto"/>
        <w:ind w:left="706"/>
        <w:jc w:val="both"/>
        <w:rPr>
          <w:rFonts w:eastAsiaTheme="minorHAnsi" w:cs="Arial"/>
          <w:sz w:val="22"/>
          <w:szCs w:val="22"/>
        </w:rPr>
      </w:pPr>
      <w:r w:rsidRPr="00FD0B5E">
        <w:rPr>
          <w:rFonts w:eastAsiaTheme="minorHAnsi" w:cs="Arial"/>
          <w:sz w:val="22"/>
          <w:szCs w:val="22"/>
        </w:rPr>
        <w:t>2. ESTRUCTURA/ORGANIZACIÓN DE LA FUERZA DE VENTAS:</w:t>
      </w:r>
    </w:p>
    <w:p w:rsidR="00676288" w:rsidRPr="00FD0B5E" w:rsidRDefault="00676288" w:rsidP="00340927">
      <w:pPr>
        <w:spacing w:after="0" w:line="480" w:lineRule="auto"/>
        <w:ind w:left="706"/>
        <w:jc w:val="both"/>
        <w:rPr>
          <w:rFonts w:eastAsiaTheme="minorHAnsi" w:cs="Arial"/>
          <w:sz w:val="22"/>
          <w:szCs w:val="22"/>
        </w:rPr>
      </w:pPr>
      <w:r w:rsidRPr="00FD0B5E">
        <w:rPr>
          <w:rFonts w:eastAsiaTheme="minorHAnsi" w:cs="Arial"/>
          <w:sz w:val="22"/>
          <w:szCs w:val="22"/>
        </w:rPr>
        <w:t>La organización de nuestra Fuerza de Ventas es por medio de Zonas Geográficas ya que se divide en cuatro Gerencias Regionales:</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 xml:space="preserve">   1. Zona Litoral Norte (Santo Domingo, Concordia, Quevedo)</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 xml:space="preserve">   2. Zona Litoral Centro (Ventanas, Babahoyo, Milagro, Daule, Vinces)</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 xml:space="preserve">   3. Zona Litoral Sur (Triunfo, Santa Rosa, Machala)</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 xml:space="preserve">   4. Zona peninsular (Cerecita, El azúcar, Santa Elena)</w:t>
      </w:r>
    </w:p>
    <w:p w:rsidR="00340927" w:rsidRDefault="00340927" w:rsidP="00340927">
      <w:pPr>
        <w:spacing w:after="0" w:line="480" w:lineRule="auto"/>
        <w:ind w:left="706"/>
        <w:jc w:val="both"/>
        <w:rPr>
          <w:rFonts w:eastAsiaTheme="minorHAnsi" w:cs="Arial"/>
          <w:sz w:val="22"/>
          <w:szCs w:val="22"/>
        </w:rPr>
      </w:pPr>
    </w:p>
    <w:p w:rsidR="00676288" w:rsidRPr="00FD0B5E" w:rsidRDefault="00676288" w:rsidP="00340927">
      <w:pPr>
        <w:spacing w:after="0" w:line="480" w:lineRule="auto"/>
        <w:ind w:left="706"/>
        <w:jc w:val="both"/>
        <w:rPr>
          <w:rFonts w:eastAsiaTheme="minorHAnsi" w:cs="Arial"/>
          <w:sz w:val="22"/>
          <w:szCs w:val="22"/>
        </w:rPr>
      </w:pPr>
      <w:r w:rsidRPr="00FD0B5E">
        <w:rPr>
          <w:rFonts w:eastAsiaTheme="minorHAnsi" w:cs="Arial"/>
          <w:sz w:val="22"/>
          <w:szCs w:val="22"/>
        </w:rPr>
        <w:t>Otra zona o sector fuera de las limitadas será pre</w:t>
      </w:r>
      <w:r w:rsidR="00340927">
        <w:rPr>
          <w:rFonts w:eastAsiaTheme="minorHAnsi" w:cs="Arial"/>
          <w:sz w:val="22"/>
          <w:szCs w:val="22"/>
        </w:rPr>
        <w:t xml:space="preserve">viamente consultada con el jefe </w:t>
      </w:r>
      <w:r w:rsidRPr="00FD0B5E">
        <w:rPr>
          <w:rFonts w:eastAsiaTheme="minorHAnsi" w:cs="Arial"/>
          <w:sz w:val="22"/>
          <w:szCs w:val="22"/>
        </w:rPr>
        <w:t>de Ventas</w:t>
      </w:r>
      <w:r>
        <w:rPr>
          <w:rFonts w:eastAsiaTheme="minorHAnsi" w:cs="Arial"/>
          <w:sz w:val="22"/>
          <w:szCs w:val="22"/>
        </w:rPr>
        <w:t>.</w:t>
      </w:r>
      <w:r w:rsidR="00340927">
        <w:rPr>
          <w:rFonts w:eastAsiaTheme="minorHAnsi" w:cs="Arial"/>
          <w:sz w:val="22"/>
          <w:szCs w:val="22"/>
        </w:rPr>
        <w:t xml:space="preserve"> </w:t>
      </w:r>
      <w:r w:rsidRPr="00FD0B5E">
        <w:rPr>
          <w:rFonts w:eastAsiaTheme="minorHAnsi" w:cs="Arial"/>
          <w:sz w:val="22"/>
          <w:szCs w:val="22"/>
        </w:rPr>
        <w:t>Cada Gerencia Regional se integra por el siguiente personal:</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1 Gerente Regional de Ventas</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3 Vendedores Viajeros Senior</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1 Vendedores Junior</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5 Vendedores Freelance</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1 Secretaria</w:t>
      </w:r>
    </w:p>
    <w:p w:rsidR="00676288" w:rsidRPr="00FD0B5E" w:rsidRDefault="00676288" w:rsidP="00340927">
      <w:pPr>
        <w:spacing w:after="0" w:line="240" w:lineRule="auto"/>
        <w:ind w:left="706"/>
        <w:jc w:val="both"/>
        <w:rPr>
          <w:rFonts w:eastAsiaTheme="minorHAnsi" w:cs="Arial"/>
          <w:sz w:val="22"/>
          <w:szCs w:val="22"/>
        </w:rPr>
      </w:pPr>
      <w:r w:rsidRPr="00FD0B5E">
        <w:rPr>
          <w:rFonts w:eastAsiaTheme="minorHAnsi" w:cs="Arial"/>
          <w:sz w:val="22"/>
          <w:szCs w:val="22"/>
        </w:rPr>
        <w:t>1 Administrador Facturas y cobranzas</w:t>
      </w:r>
    </w:p>
    <w:p w:rsidR="00340927" w:rsidRPr="00AF114F" w:rsidRDefault="00340927" w:rsidP="00340927">
      <w:pPr>
        <w:spacing w:after="0" w:line="480" w:lineRule="auto"/>
        <w:ind w:left="706"/>
        <w:jc w:val="both"/>
        <w:rPr>
          <w:rFonts w:eastAsiaTheme="minorHAnsi" w:cs="Arial"/>
          <w:b/>
          <w:i/>
          <w:sz w:val="22"/>
          <w:szCs w:val="22"/>
        </w:rPr>
      </w:pPr>
    </w:p>
    <w:p w:rsidR="00340927" w:rsidRPr="00AF114F" w:rsidRDefault="00676288" w:rsidP="00340927">
      <w:pPr>
        <w:spacing w:after="0" w:line="480" w:lineRule="auto"/>
        <w:ind w:left="706"/>
        <w:jc w:val="both"/>
        <w:rPr>
          <w:rFonts w:eastAsiaTheme="minorHAnsi" w:cs="Arial"/>
          <w:b/>
          <w:i/>
          <w:sz w:val="22"/>
          <w:szCs w:val="22"/>
        </w:rPr>
      </w:pPr>
      <w:r w:rsidRPr="00AF114F">
        <w:rPr>
          <w:rFonts w:eastAsiaTheme="minorHAnsi" w:cs="Arial"/>
          <w:b/>
          <w:i/>
          <w:sz w:val="22"/>
          <w:szCs w:val="22"/>
        </w:rPr>
        <w:t>GESTIÓN DE LA FUERZA DE VENTAS</w:t>
      </w:r>
    </w:p>
    <w:p w:rsidR="00676288" w:rsidRDefault="00676288" w:rsidP="00340927">
      <w:pPr>
        <w:spacing w:after="0" w:line="480" w:lineRule="auto"/>
        <w:ind w:left="706"/>
        <w:jc w:val="both"/>
        <w:rPr>
          <w:rFonts w:eastAsiaTheme="minorHAnsi" w:cs="Arial"/>
          <w:sz w:val="22"/>
          <w:szCs w:val="22"/>
        </w:rPr>
      </w:pPr>
      <w:r w:rsidRPr="00FD0B5E">
        <w:rPr>
          <w:rFonts w:eastAsiaTheme="minorHAnsi" w:cs="Arial"/>
          <w:sz w:val="22"/>
          <w:szCs w:val="22"/>
        </w:rPr>
        <w:t>1. ACOGIDA DE LOS NUEVOS VENDEDORES FREELANCE:</w:t>
      </w:r>
    </w:p>
    <w:p w:rsidR="00340927" w:rsidRPr="00FD0B5E" w:rsidRDefault="00340927" w:rsidP="00340927">
      <w:pPr>
        <w:spacing w:after="0" w:line="480" w:lineRule="auto"/>
        <w:ind w:left="706"/>
        <w:jc w:val="both"/>
        <w:rPr>
          <w:rFonts w:eastAsiaTheme="minorHAnsi" w:cs="Arial"/>
          <w:sz w:val="22"/>
          <w:szCs w:val="22"/>
        </w:rPr>
      </w:pPr>
    </w:p>
    <w:p w:rsidR="00676288" w:rsidRPr="00340927" w:rsidRDefault="00676288" w:rsidP="004F776E">
      <w:pPr>
        <w:pStyle w:val="Prrafodelista"/>
        <w:numPr>
          <w:ilvl w:val="0"/>
          <w:numId w:val="37"/>
        </w:numPr>
        <w:spacing w:before="100" w:beforeAutospacing="1" w:after="100" w:afterAutospacing="1" w:line="480" w:lineRule="auto"/>
        <w:jc w:val="both"/>
        <w:rPr>
          <w:rFonts w:eastAsiaTheme="minorHAnsi" w:cs="Arial"/>
          <w:sz w:val="22"/>
          <w:szCs w:val="22"/>
        </w:rPr>
      </w:pPr>
      <w:r w:rsidRPr="00340927">
        <w:rPr>
          <w:rFonts w:eastAsiaTheme="minorHAnsi" w:cs="Arial"/>
          <w:sz w:val="22"/>
          <w:szCs w:val="22"/>
        </w:rPr>
        <w:t>Integración a la cultura de la empresa.</w:t>
      </w:r>
    </w:p>
    <w:p w:rsidR="00676288" w:rsidRPr="00340927" w:rsidRDefault="00340927" w:rsidP="004F776E">
      <w:pPr>
        <w:pStyle w:val="Prrafodelista"/>
        <w:numPr>
          <w:ilvl w:val="0"/>
          <w:numId w:val="37"/>
        </w:numPr>
        <w:spacing w:before="100" w:beforeAutospacing="1" w:after="100" w:afterAutospacing="1" w:line="480" w:lineRule="auto"/>
        <w:jc w:val="both"/>
        <w:rPr>
          <w:rFonts w:eastAsiaTheme="minorHAnsi" w:cs="Arial"/>
          <w:sz w:val="22"/>
          <w:szCs w:val="22"/>
        </w:rPr>
      </w:pPr>
      <w:r w:rsidRPr="00340927">
        <w:rPr>
          <w:rFonts w:eastAsiaTheme="minorHAnsi" w:cs="Arial"/>
          <w:sz w:val="22"/>
          <w:szCs w:val="22"/>
        </w:rPr>
        <w:lastRenderedPageBreak/>
        <w:t>Familiarización del</w:t>
      </w:r>
      <w:r w:rsidR="00676288" w:rsidRPr="00340927">
        <w:rPr>
          <w:rFonts w:eastAsiaTheme="minorHAnsi" w:cs="Arial"/>
          <w:sz w:val="22"/>
          <w:szCs w:val="22"/>
        </w:rPr>
        <w:t xml:space="preserve"> nuevo personal en las distintas áreas y con el resto de la fuerza de ventas en oficina y en campo.</w:t>
      </w:r>
    </w:p>
    <w:p w:rsidR="00340927" w:rsidRPr="00340927" w:rsidRDefault="00676288" w:rsidP="004F776E">
      <w:pPr>
        <w:pStyle w:val="Prrafodelista"/>
        <w:numPr>
          <w:ilvl w:val="0"/>
          <w:numId w:val="37"/>
        </w:numPr>
        <w:spacing w:before="100" w:beforeAutospacing="1" w:after="100" w:afterAutospacing="1" w:line="480" w:lineRule="auto"/>
        <w:jc w:val="both"/>
        <w:rPr>
          <w:rFonts w:eastAsiaTheme="minorHAnsi" w:cs="Arial"/>
          <w:sz w:val="22"/>
          <w:szCs w:val="22"/>
        </w:rPr>
      </w:pPr>
      <w:r w:rsidRPr="00340927">
        <w:rPr>
          <w:rFonts w:eastAsiaTheme="minorHAnsi" w:cs="Arial"/>
          <w:sz w:val="22"/>
          <w:szCs w:val="22"/>
        </w:rPr>
        <w:t>Capacitación sobre las ventajas y beneficios del producto</w:t>
      </w:r>
      <w:r w:rsidR="00340927" w:rsidRPr="00340927">
        <w:rPr>
          <w:rFonts w:eastAsiaTheme="minorHAnsi" w:cs="Arial"/>
          <w:sz w:val="22"/>
          <w:szCs w:val="22"/>
        </w:rPr>
        <w:t>.</w:t>
      </w:r>
    </w:p>
    <w:p w:rsidR="00340927" w:rsidRPr="00340927" w:rsidRDefault="00676288" w:rsidP="004F776E">
      <w:pPr>
        <w:pStyle w:val="Prrafodelista"/>
        <w:numPr>
          <w:ilvl w:val="0"/>
          <w:numId w:val="37"/>
        </w:numPr>
        <w:spacing w:before="100" w:beforeAutospacing="1" w:after="100" w:afterAutospacing="1" w:line="480" w:lineRule="auto"/>
        <w:jc w:val="both"/>
        <w:rPr>
          <w:rFonts w:eastAsiaTheme="minorHAnsi" w:cs="Arial"/>
          <w:sz w:val="22"/>
          <w:szCs w:val="22"/>
        </w:rPr>
      </w:pPr>
      <w:r w:rsidRPr="00340927">
        <w:rPr>
          <w:rFonts w:eastAsiaTheme="minorHAnsi" w:cs="Arial"/>
          <w:sz w:val="22"/>
          <w:szCs w:val="22"/>
        </w:rPr>
        <w:t>Orientación / definición del ámbito de responsabilidad (cuentas, territorios, marcas, líneas, etc.)</w:t>
      </w:r>
      <w:r w:rsidR="00340927" w:rsidRPr="00340927">
        <w:rPr>
          <w:rFonts w:eastAsiaTheme="minorHAnsi" w:cs="Arial"/>
          <w:sz w:val="22"/>
          <w:szCs w:val="22"/>
        </w:rPr>
        <w:t>.</w:t>
      </w:r>
    </w:p>
    <w:p w:rsidR="00676288" w:rsidRPr="00340927" w:rsidRDefault="00676288" w:rsidP="004F776E">
      <w:pPr>
        <w:pStyle w:val="Prrafodelista"/>
        <w:numPr>
          <w:ilvl w:val="0"/>
          <w:numId w:val="37"/>
        </w:numPr>
        <w:spacing w:before="100" w:beforeAutospacing="1" w:after="100" w:afterAutospacing="1" w:line="480" w:lineRule="auto"/>
        <w:jc w:val="both"/>
        <w:rPr>
          <w:rFonts w:eastAsiaTheme="minorHAnsi" w:cs="Arial"/>
          <w:sz w:val="22"/>
          <w:szCs w:val="22"/>
        </w:rPr>
      </w:pPr>
      <w:r w:rsidRPr="00340927">
        <w:rPr>
          <w:rFonts w:eastAsiaTheme="minorHAnsi" w:cs="Arial"/>
          <w:sz w:val="22"/>
          <w:szCs w:val="22"/>
        </w:rPr>
        <w:t>Entrega de material informativo de los productos (Carpetas, Trípticos, Hojas de presentación)</w:t>
      </w:r>
    </w:p>
    <w:p w:rsidR="00340927" w:rsidRDefault="00676288" w:rsidP="00340927">
      <w:pPr>
        <w:spacing w:after="0" w:line="480" w:lineRule="auto"/>
        <w:ind w:left="706"/>
        <w:jc w:val="both"/>
        <w:rPr>
          <w:rFonts w:eastAsiaTheme="minorHAnsi" w:cs="Arial"/>
          <w:sz w:val="22"/>
          <w:szCs w:val="22"/>
        </w:rPr>
      </w:pPr>
      <w:r w:rsidRPr="00FD0B5E">
        <w:rPr>
          <w:rFonts w:eastAsiaTheme="minorHAnsi" w:cs="Arial"/>
          <w:sz w:val="22"/>
          <w:szCs w:val="22"/>
        </w:rPr>
        <w:t xml:space="preserve">   2. FORMACIÓN DE LA FUERZA DE VENTAS:</w:t>
      </w:r>
    </w:p>
    <w:p w:rsidR="00AF114F" w:rsidRDefault="00AF114F" w:rsidP="00340927">
      <w:pPr>
        <w:spacing w:after="0" w:line="480" w:lineRule="auto"/>
        <w:ind w:left="706"/>
        <w:jc w:val="both"/>
        <w:rPr>
          <w:rFonts w:eastAsiaTheme="minorHAnsi" w:cs="Arial"/>
          <w:sz w:val="22"/>
          <w:szCs w:val="22"/>
        </w:rPr>
      </w:pPr>
      <w:r>
        <w:rPr>
          <w:rFonts w:eastAsiaTheme="minorHAnsi" w:cs="Arial"/>
          <w:sz w:val="22"/>
          <w:szCs w:val="22"/>
        </w:rPr>
        <w:t xml:space="preserve">   </w:t>
      </w:r>
    </w:p>
    <w:p w:rsidR="00676288" w:rsidRPr="00AF114F" w:rsidRDefault="00676288" w:rsidP="00340927">
      <w:pPr>
        <w:spacing w:after="0" w:line="480" w:lineRule="auto"/>
        <w:ind w:left="706"/>
        <w:jc w:val="both"/>
        <w:rPr>
          <w:rFonts w:eastAsiaTheme="minorHAnsi" w:cs="Arial"/>
          <w:b/>
          <w:i/>
          <w:sz w:val="22"/>
          <w:szCs w:val="22"/>
        </w:rPr>
      </w:pPr>
      <w:r w:rsidRPr="00AF114F">
        <w:rPr>
          <w:rFonts w:eastAsiaTheme="minorHAnsi" w:cs="Arial"/>
          <w:b/>
          <w:i/>
          <w:sz w:val="22"/>
          <w:szCs w:val="22"/>
        </w:rPr>
        <w:t>EL PROCESO DE VENTA Y EL COMPORTAMIENTO DEL VENDEDOR</w:t>
      </w:r>
    </w:p>
    <w:p w:rsidR="00676288" w:rsidRPr="00FD0B5E" w:rsidRDefault="00676288" w:rsidP="00340927">
      <w:pPr>
        <w:spacing w:after="0" w:line="480" w:lineRule="auto"/>
        <w:ind w:left="708"/>
        <w:jc w:val="both"/>
        <w:rPr>
          <w:rFonts w:eastAsiaTheme="minorHAnsi" w:cs="Arial"/>
          <w:sz w:val="22"/>
          <w:szCs w:val="22"/>
        </w:rPr>
      </w:pPr>
      <w:r w:rsidRPr="00FD0B5E">
        <w:rPr>
          <w:rFonts w:eastAsiaTheme="minorHAnsi" w:cs="Arial"/>
          <w:sz w:val="22"/>
          <w:szCs w:val="22"/>
        </w:rPr>
        <w:t xml:space="preserve">   </w:t>
      </w:r>
      <w:r w:rsidR="00340927">
        <w:rPr>
          <w:rFonts w:eastAsiaTheme="minorHAnsi" w:cs="Arial"/>
          <w:sz w:val="22"/>
          <w:szCs w:val="22"/>
        </w:rPr>
        <w:tab/>
      </w:r>
      <w:r w:rsidRPr="00FD0B5E">
        <w:rPr>
          <w:rFonts w:eastAsiaTheme="minorHAnsi" w:cs="Arial"/>
          <w:sz w:val="22"/>
          <w:szCs w:val="22"/>
        </w:rPr>
        <w:t>1. FASES DE LA COMPRA:</w:t>
      </w:r>
    </w:p>
    <w:p w:rsidR="00340927"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A) Reconocimiento de la Necesidad: ayudar al comprador a que sea consciente de los beneficios de la adquisición que puede realizar.</w:t>
      </w:r>
    </w:p>
    <w:p w:rsidR="00340927"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 xml:space="preserve"> B) Análisis </w:t>
      </w:r>
      <w:r w:rsidR="00340927" w:rsidRPr="00FD0B5E">
        <w:rPr>
          <w:rFonts w:eastAsiaTheme="minorHAnsi" w:cs="Arial"/>
          <w:sz w:val="22"/>
          <w:szCs w:val="22"/>
        </w:rPr>
        <w:t>General de</w:t>
      </w:r>
      <w:r w:rsidRPr="00FD0B5E">
        <w:rPr>
          <w:rFonts w:eastAsiaTheme="minorHAnsi" w:cs="Arial"/>
          <w:sz w:val="22"/>
          <w:szCs w:val="22"/>
        </w:rPr>
        <w:t xml:space="preserve"> la Necesidad: prestando una variedad de productos amplia e interesante a las necesidades del cliente</w:t>
      </w:r>
      <w:r w:rsidR="00340927">
        <w:rPr>
          <w:rFonts w:eastAsiaTheme="minorHAnsi" w:cs="Arial"/>
          <w:sz w:val="22"/>
          <w:szCs w:val="22"/>
        </w:rPr>
        <w:t>.</w:t>
      </w:r>
    </w:p>
    <w:p w:rsidR="00340927"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C) Búsqueda de Proveedor: ofreciéndonos como proveedor de proximidad (“a la mano”)</w:t>
      </w:r>
    </w:p>
    <w:p w:rsidR="00340927"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D) Solicitud de Propuesta / Oferta: agilizando la toma de datos y la confección / envío de ofertas</w:t>
      </w:r>
      <w:r w:rsidR="00340927">
        <w:rPr>
          <w:rFonts w:eastAsiaTheme="minorHAnsi" w:cs="Arial"/>
          <w:sz w:val="22"/>
          <w:szCs w:val="22"/>
        </w:rPr>
        <w:t>.</w:t>
      </w:r>
    </w:p>
    <w:p w:rsidR="00340927"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 xml:space="preserve">E) Negociación y Selección de Oferta y Proveedor: argumentando </w:t>
      </w:r>
      <w:r w:rsidR="00966499">
        <w:rPr>
          <w:rFonts w:eastAsiaTheme="minorHAnsi" w:cs="Arial"/>
          <w:sz w:val="22"/>
          <w:szCs w:val="22"/>
        </w:rPr>
        <w:t xml:space="preserve">los </w:t>
      </w:r>
      <w:r w:rsidRPr="00FD0B5E">
        <w:rPr>
          <w:rFonts w:eastAsiaTheme="minorHAnsi" w:cs="Arial"/>
          <w:sz w:val="22"/>
          <w:szCs w:val="22"/>
        </w:rPr>
        <w:t>puntos fuertes frente a los de la competencia o de otras alternativas</w:t>
      </w:r>
      <w:r w:rsidR="00340927">
        <w:rPr>
          <w:rFonts w:eastAsiaTheme="minorHAnsi" w:cs="Arial"/>
          <w:sz w:val="22"/>
          <w:szCs w:val="22"/>
        </w:rPr>
        <w:t>.</w:t>
      </w:r>
    </w:p>
    <w:p w:rsidR="00340927"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F) Toma de Pedido: si ese es necesario, recoger el pedido en el momento</w:t>
      </w:r>
      <w:r w:rsidR="00340927">
        <w:rPr>
          <w:rFonts w:eastAsiaTheme="minorHAnsi" w:cs="Arial"/>
          <w:sz w:val="22"/>
          <w:szCs w:val="22"/>
        </w:rPr>
        <w:t>.</w:t>
      </w:r>
    </w:p>
    <w:p w:rsidR="00340927"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G) Monitoreo de la Ejecución: asegurando la calidad del producto o servicio entregado para tranquilidad del cliente, así como la posible asistencia post-venta.</w:t>
      </w:r>
    </w:p>
    <w:p w:rsidR="00AF114F" w:rsidRDefault="00AF114F" w:rsidP="00340927">
      <w:pPr>
        <w:spacing w:after="0" w:line="480" w:lineRule="auto"/>
        <w:ind w:left="1416"/>
        <w:jc w:val="both"/>
        <w:rPr>
          <w:rFonts w:eastAsiaTheme="minorHAnsi" w:cs="Arial"/>
          <w:sz w:val="22"/>
          <w:szCs w:val="22"/>
        </w:rPr>
      </w:pPr>
    </w:p>
    <w:p w:rsidR="00676288" w:rsidRPr="00FD0B5E"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lastRenderedPageBreak/>
        <w:t>2. SISTEMAS DE VENTA:</w:t>
      </w:r>
    </w:p>
    <w:p w:rsidR="00676288" w:rsidRPr="00FD0B5E" w:rsidRDefault="00676288" w:rsidP="00340927">
      <w:pPr>
        <w:spacing w:after="0" w:line="480" w:lineRule="auto"/>
        <w:ind w:left="1416"/>
        <w:jc w:val="both"/>
        <w:rPr>
          <w:rFonts w:eastAsiaTheme="minorHAnsi" w:cs="Arial"/>
          <w:sz w:val="22"/>
          <w:szCs w:val="22"/>
        </w:rPr>
      </w:pPr>
      <w:r w:rsidRPr="00FD0B5E">
        <w:rPr>
          <w:rFonts w:eastAsiaTheme="minorHAnsi" w:cs="Arial"/>
          <w:sz w:val="22"/>
          <w:szCs w:val="22"/>
        </w:rPr>
        <w:t>La venta se puede llevar a cabo mediante dos formas básicas:</w:t>
      </w:r>
    </w:p>
    <w:p w:rsidR="00676288" w:rsidRPr="00340927" w:rsidRDefault="00676288" w:rsidP="004F776E">
      <w:pPr>
        <w:pStyle w:val="Prrafodelista"/>
        <w:numPr>
          <w:ilvl w:val="0"/>
          <w:numId w:val="38"/>
        </w:numPr>
        <w:spacing w:after="0" w:line="480" w:lineRule="auto"/>
        <w:jc w:val="both"/>
        <w:rPr>
          <w:rFonts w:eastAsiaTheme="minorHAnsi" w:cs="Arial"/>
          <w:sz w:val="22"/>
          <w:szCs w:val="22"/>
        </w:rPr>
      </w:pPr>
      <w:r w:rsidRPr="00340927">
        <w:rPr>
          <w:rFonts w:eastAsiaTheme="minorHAnsi" w:cs="Arial"/>
          <w:sz w:val="22"/>
          <w:szCs w:val="22"/>
        </w:rPr>
        <w:t>Venta Pasiva: los Vendedores Freelance venden como sin supervisión y recogen pedidos</w:t>
      </w:r>
      <w:r w:rsidR="00340927" w:rsidRPr="00340927">
        <w:rPr>
          <w:rFonts w:eastAsiaTheme="minorHAnsi" w:cs="Arial"/>
          <w:sz w:val="22"/>
          <w:szCs w:val="22"/>
        </w:rPr>
        <w:t>.</w:t>
      </w:r>
    </w:p>
    <w:p w:rsidR="00676288" w:rsidRPr="00340927" w:rsidRDefault="00676288" w:rsidP="004F776E">
      <w:pPr>
        <w:pStyle w:val="Prrafodelista"/>
        <w:numPr>
          <w:ilvl w:val="0"/>
          <w:numId w:val="38"/>
        </w:numPr>
        <w:spacing w:after="0" w:line="480" w:lineRule="auto"/>
        <w:jc w:val="both"/>
        <w:rPr>
          <w:rFonts w:eastAsiaTheme="minorHAnsi" w:cs="Arial"/>
          <w:sz w:val="22"/>
          <w:szCs w:val="22"/>
        </w:rPr>
      </w:pPr>
      <w:r w:rsidRPr="00340927">
        <w:rPr>
          <w:rFonts w:eastAsiaTheme="minorHAnsi" w:cs="Arial"/>
          <w:sz w:val="22"/>
          <w:szCs w:val="22"/>
        </w:rPr>
        <w:t>Venta Proactiva: Se recurre a un vendedor experimentado con una actitud apegada al comportamiento de vendedor para persuadir a los compradores</w:t>
      </w:r>
    </w:p>
    <w:p w:rsidR="00AF114F" w:rsidRDefault="00676288" w:rsidP="00340927">
      <w:pPr>
        <w:spacing w:after="0" w:line="480" w:lineRule="auto"/>
        <w:ind w:left="706"/>
        <w:jc w:val="both"/>
        <w:rPr>
          <w:rFonts w:eastAsiaTheme="minorHAnsi" w:cs="Arial"/>
          <w:sz w:val="22"/>
          <w:szCs w:val="22"/>
        </w:rPr>
      </w:pPr>
      <w:r w:rsidRPr="00AF114F">
        <w:rPr>
          <w:rFonts w:eastAsiaTheme="minorHAnsi" w:cs="Arial"/>
          <w:sz w:val="22"/>
          <w:szCs w:val="22"/>
        </w:rPr>
        <w:t xml:space="preserve">   </w:t>
      </w:r>
      <w:r w:rsidR="00AF114F">
        <w:rPr>
          <w:rFonts w:eastAsiaTheme="minorHAnsi" w:cs="Arial"/>
          <w:sz w:val="22"/>
          <w:szCs w:val="22"/>
        </w:rPr>
        <w:tab/>
      </w:r>
    </w:p>
    <w:p w:rsidR="00340927" w:rsidRPr="00AF114F" w:rsidRDefault="00676288" w:rsidP="00AF114F">
      <w:pPr>
        <w:spacing w:after="0" w:line="480" w:lineRule="auto"/>
        <w:ind w:left="1414" w:firstLine="2"/>
        <w:jc w:val="both"/>
        <w:rPr>
          <w:rFonts w:eastAsiaTheme="minorHAnsi" w:cs="Arial"/>
          <w:sz w:val="22"/>
          <w:szCs w:val="22"/>
        </w:rPr>
      </w:pPr>
      <w:r w:rsidRPr="00AF114F">
        <w:rPr>
          <w:rFonts w:eastAsiaTheme="minorHAnsi" w:cs="Arial"/>
          <w:sz w:val="22"/>
          <w:szCs w:val="22"/>
        </w:rPr>
        <w:t>3. GESTIÓN DE AVISOS COMERCIALES Y RECOGE-PEDIDOS:</w:t>
      </w:r>
    </w:p>
    <w:p w:rsidR="00676288" w:rsidRPr="00FD0B5E" w:rsidRDefault="00676288" w:rsidP="00AF114F">
      <w:pPr>
        <w:spacing w:after="0" w:line="480" w:lineRule="auto"/>
        <w:ind w:left="1416" w:firstLine="2"/>
        <w:jc w:val="both"/>
        <w:rPr>
          <w:rFonts w:eastAsiaTheme="minorHAnsi" w:cs="Arial"/>
          <w:sz w:val="22"/>
          <w:szCs w:val="22"/>
        </w:rPr>
      </w:pPr>
      <w:r w:rsidRPr="00FD0B5E">
        <w:rPr>
          <w:rFonts w:eastAsiaTheme="minorHAnsi" w:cs="Arial"/>
          <w:sz w:val="22"/>
          <w:szCs w:val="22"/>
        </w:rPr>
        <w:t>Consiste en la gestión de avisos procedentes de los canales establecidos por la empresa como:</w:t>
      </w:r>
    </w:p>
    <w:p w:rsidR="00AF114F" w:rsidRPr="00AF114F" w:rsidRDefault="00676288" w:rsidP="004F776E">
      <w:pPr>
        <w:pStyle w:val="Prrafodelista"/>
        <w:numPr>
          <w:ilvl w:val="0"/>
          <w:numId w:val="39"/>
        </w:numPr>
        <w:spacing w:after="0" w:line="480" w:lineRule="auto"/>
        <w:jc w:val="both"/>
        <w:rPr>
          <w:rFonts w:eastAsiaTheme="minorHAnsi" w:cs="Arial"/>
          <w:sz w:val="22"/>
          <w:szCs w:val="22"/>
        </w:rPr>
      </w:pPr>
      <w:r w:rsidRPr="00AF114F">
        <w:rPr>
          <w:rFonts w:eastAsiaTheme="minorHAnsi" w:cs="Arial"/>
          <w:sz w:val="22"/>
          <w:szCs w:val="22"/>
        </w:rPr>
        <w:t>Teléfono</w:t>
      </w:r>
    </w:p>
    <w:p w:rsidR="00AF114F" w:rsidRPr="00AF114F" w:rsidRDefault="00676288" w:rsidP="004F776E">
      <w:pPr>
        <w:pStyle w:val="Prrafodelista"/>
        <w:numPr>
          <w:ilvl w:val="0"/>
          <w:numId w:val="39"/>
        </w:numPr>
        <w:spacing w:after="0" w:line="480" w:lineRule="auto"/>
        <w:jc w:val="both"/>
        <w:rPr>
          <w:rFonts w:eastAsiaTheme="minorHAnsi" w:cs="Arial"/>
          <w:sz w:val="22"/>
          <w:szCs w:val="22"/>
        </w:rPr>
      </w:pPr>
      <w:r w:rsidRPr="00AF114F">
        <w:rPr>
          <w:rFonts w:eastAsiaTheme="minorHAnsi" w:cs="Arial"/>
          <w:sz w:val="22"/>
          <w:szCs w:val="22"/>
        </w:rPr>
        <w:t>Contacto personal</w:t>
      </w:r>
    </w:p>
    <w:p w:rsidR="00676288" w:rsidRPr="00AF114F" w:rsidRDefault="00676288" w:rsidP="004F776E">
      <w:pPr>
        <w:pStyle w:val="Prrafodelista"/>
        <w:numPr>
          <w:ilvl w:val="0"/>
          <w:numId w:val="39"/>
        </w:numPr>
        <w:spacing w:after="0" w:line="480" w:lineRule="auto"/>
        <w:jc w:val="both"/>
        <w:rPr>
          <w:rFonts w:eastAsiaTheme="minorHAnsi" w:cs="Arial"/>
          <w:sz w:val="22"/>
          <w:szCs w:val="22"/>
        </w:rPr>
      </w:pPr>
      <w:r w:rsidRPr="00AF114F">
        <w:rPr>
          <w:rFonts w:eastAsiaTheme="minorHAnsi" w:cs="Arial"/>
          <w:sz w:val="22"/>
          <w:szCs w:val="22"/>
        </w:rPr>
        <w:t>Página web</w:t>
      </w:r>
    </w:p>
    <w:p w:rsidR="00676288" w:rsidRPr="00FD0B5E" w:rsidRDefault="00676288" w:rsidP="00AF114F">
      <w:pPr>
        <w:spacing w:after="0" w:line="480" w:lineRule="auto"/>
        <w:ind w:left="1416"/>
        <w:jc w:val="both"/>
        <w:rPr>
          <w:rFonts w:eastAsiaTheme="minorHAnsi" w:cs="Arial"/>
          <w:sz w:val="22"/>
          <w:szCs w:val="22"/>
        </w:rPr>
      </w:pPr>
      <w:r w:rsidRPr="00FD0B5E">
        <w:rPr>
          <w:rFonts w:eastAsiaTheme="minorHAnsi" w:cs="Arial"/>
          <w:sz w:val="22"/>
          <w:szCs w:val="22"/>
        </w:rPr>
        <w:t>El vendedor Freelance puede utilizar estos canales con previa indicación al Gerente de Ventas.</w:t>
      </w:r>
    </w:p>
    <w:p w:rsidR="00AF114F" w:rsidRDefault="00676288" w:rsidP="00AF114F">
      <w:pPr>
        <w:spacing w:after="0" w:line="480" w:lineRule="auto"/>
        <w:ind w:left="706"/>
        <w:jc w:val="both"/>
        <w:rPr>
          <w:rFonts w:eastAsiaTheme="minorHAnsi" w:cs="Arial"/>
          <w:sz w:val="22"/>
          <w:szCs w:val="22"/>
        </w:rPr>
      </w:pPr>
      <w:r w:rsidRPr="00FD0B5E">
        <w:rPr>
          <w:rFonts w:eastAsiaTheme="minorHAnsi" w:cs="Arial"/>
          <w:sz w:val="22"/>
          <w:szCs w:val="22"/>
        </w:rPr>
        <w:t xml:space="preserve">   </w:t>
      </w:r>
      <w:r w:rsidR="00AF114F">
        <w:rPr>
          <w:rFonts w:eastAsiaTheme="minorHAnsi" w:cs="Arial"/>
          <w:sz w:val="22"/>
          <w:szCs w:val="22"/>
        </w:rPr>
        <w:tab/>
      </w:r>
    </w:p>
    <w:p w:rsidR="00676288" w:rsidRPr="00FD0B5E" w:rsidRDefault="00676288" w:rsidP="00AF114F">
      <w:pPr>
        <w:spacing w:after="0" w:line="480" w:lineRule="auto"/>
        <w:ind w:left="1414" w:firstLine="2"/>
        <w:jc w:val="both"/>
        <w:rPr>
          <w:rFonts w:eastAsiaTheme="minorHAnsi" w:cs="Arial"/>
          <w:sz w:val="22"/>
          <w:szCs w:val="22"/>
        </w:rPr>
      </w:pPr>
      <w:r w:rsidRPr="00FD0B5E">
        <w:rPr>
          <w:rFonts w:eastAsiaTheme="minorHAnsi" w:cs="Arial"/>
          <w:sz w:val="22"/>
          <w:szCs w:val="22"/>
        </w:rPr>
        <w:t>4. GESTIÓN DE CUENTAS / CLIENTES ACTUALES:</w:t>
      </w:r>
    </w:p>
    <w:p w:rsidR="00676288" w:rsidRPr="00FD0B5E" w:rsidRDefault="00676288" w:rsidP="00AF114F">
      <w:pPr>
        <w:spacing w:after="0" w:line="480" w:lineRule="auto"/>
        <w:ind w:left="1416"/>
        <w:jc w:val="both"/>
        <w:rPr>
          <w:rFonts w:eastAsiaTheme="minorHAnsi" w:cs="Arial"/>
          <w:sz w:val="22"/>
          <w:szCs w:val="22"/>
        </w:rPr>
      </w:pPr>
      <w:r w:rsidRPr="00FD0B5E">
        <w:rPr>
          <w:rFonts w:eastAsiaTheme="minorHAnsi" w:cs="Arial"/>
          <w:sz w:val="22"/>
          <w:szCs w:val="22"/>
        </w:rPr>
        <w:t>Consiste en la gestión de las previsiones de venta, tanto firmes / reales como previsibles / potenciales, tanto de clientes actuales con los que se tienen relaciones comerciales en curso, con más o menos frecuencia y volumen. En este caso los Vendedores Freelance pueden concretar la venta con previa autorización del Gerente de Ventas.</w:t>
      </w:r>
    </w:p>
    <w:p w:rsidR="00AF114F" w:rsidRDefault="00AF114F" w:rsidP="00AF114F">
      <w:pPr>
        <w:spacing w:after="0" w:line="480" w:lineRule="auto"/>
        <w:ind w:left="708" w:firstLine="708"/>
        <w:jc w:val="both"/>
        <w:rPr>
          <w:rFonts w:eastAsiaTheme="minorHAnsi" w:cs="Arial"/>
          <w:sz w:val="22"/>
          <w:szCs w:val="22"/>
        </w:rPr>
      </w:pPr>
    </w:p>
    <w:p w:rsidR="00AF114F" w:rsidRDefault="00676288" w:rsidP="00AF114F">
      <w:pPr>
        <w:spacing w:after="0" w:line="480" w:lineRule="auto"/>
        <w:ind w:left="708" w:firstLine="708"/>
        <w:jc w:val="both"/>
        <w:rPr>
          <w:rFonts w:eastAsiaTheme="minorHAnsi" w:cs="Arial"/>
          <w:sz w:val="22"/>
          <w:szCs w:val="22"/>
        </w:rPr>
      </w:pPr>
      <w:r w:rsidRPr="00FD0B5E">
        <w:rPr>
          <w:rFonts w:eastAsiaTheme="minorHAnsi" w:cs="Arial"/>
          <w:sz w:val="22"/>
          <w:szCs w:val="22"/>
        </w:rPr>
        <w:t>5. VENTA RELACIONAL:</w:t>
      </w:r>
    </w:p>
    <w:p w:rsidR="00676288" w:rsidRPr="00FD0B5E" w:rsidRDefault="00676288" w:rsidP="00AF114F">
      <w:pPr>
        <w:spacing w:after="0" w:line="480" w:lineRule="auto"/>
        <w:ind w:left="1416"/>
        <w:jc w:val="both"/>
        <w:rPr>
          <w:rFonts w:eastAsiaTheme="minorHAnsi" w:cs="Arial"/>
          <w:sz w:val="22"/>
          <w:szCs w:val="22"/>
        </w:rPr>
      </w:pPr>
      <w:r w:rsidRPr="00FD0B5E">
        <w:rPr>
          <w:rFonts w:eastAsiaTheme="minorHAnsi" w:cs="Arial"/>
          <w:sz w:val="22"/>
          <w:szCs w:val="22"/>
        </w:rPr>
        <w:t>Consiste en pedir a los clientes actuales que nos den referencias de otros clientes que pudieran necesitar de nuestros productos.</w:t>
      </w:r>
    </w:p>
    <w:p w:rsidR="00676288" w:rsidRPr="00AF114F" w:rsidRDefault="00676288" w:rsidP="00340927">
      <w:pPr>
        <w:spacing w:before="100" w:beforeAutospacing="1" w:after="100" w:afterAutospacing="1" w:line="480" w:lineRule="auto"/>
        <w:ind w:left="708"/>
        <w:jc w:val="both"/>
        <w:rPr>
          <w:rFonts w:eastAsiaTheme="minorHAnsi" w:cs="Arial"/>
          <w:b/>
          <w:i/>
          <w:sz w:val="22"/>
          <w:szCs w:val="22"/>
        </w:rPr>
      </w:pPr>
      <w:r w:rsidRPr="00AF114F">
        <w:rPr>
          <w:rFonts w:eastAsiaTheme="minorHAnsi" w:cs="Arial"/>
          <w:b/>
          <w:i/>
          <w:sz w:val="22"/>
          <w:szCs w:val="22"/>
        </w:rPr>
        <w:lastRenderedPageBreak/>
        <w:t>POLÍTICAS ADMINISTRATIVAS</w:t>
      </w:r>
    </w:p>
    <w:p w:rsidR="00676288" w:rsidRPr="00AF114F" w:rsidRDefault="00676288" w:rsidP="004F776E">
      <w:pPr>
        <w:pStyle w:val="Prrafodelista"/>
        <w:numPr>
          <w:ilvl w:val="0"/>
          <w:numId w:val="42"/>
        </w:numPr>
        <w:spacing w:before="100" w:beforeAutospacing="1" w:after="100" w:afterAutospacing="1" w:line="480" w:lineRule="auto"/>
        <w:jc w:val="both"/>
        <w:rPr>
          <w:rFonts w:eastAsiaTheme="minorHAnsi" w:cs="Arial"/>
          <w:sz w:val="22"/>
          <w:szCs w:val="22"/>
        </w:rPr>
      </w:pPr>
      <w:r w:rsidRPr="00AF114F">
        <w:rPr>
          <w:rFonts w:eastAsiaTheme="minorHAnsi" w:cs="Arial"/>
          <w:sz w:val="22"/>
          <w:szCs w:val="22"/>
        </w:rPr>
        <w:t xml:space="preserve">El vendedor Freelance no utiliza recursos de la compañía para movilización, </w:t>
      </w:r>
      <w:r w:rsidR="00AF114F" w:rsidRPr="00AF114F">
        <w:rPr>
          <w:rFonts w:eastAsiaTheme="minorHAnsi" w:cs="Arial"/>
          <w:sz w:val="22"/>
          <w:szCs w:val="22"/>
        </w:rPr>
        <w:t>viáticos</w:t>
      </w:r>
      <w:r w:rsidRPr="00AF114F">
        <w:rPr>
          <w:rFonts w:eastAsiaTheme="minorHAnsi" w:cs="Arial"/>
          <w:sz w:val="22"/>
          <w:szCs w:val="22"/>
        </w:rPr>
        <w:t xml:space="preserve"> o salario fijo.</w:t>
      </w:r>
    </w:p>
    <w:p w:rsidR="00AF114F" w:rsidRPr="00AF114F" w:rsidRDefault="00676288" w:rsidP="004F776E">
      <w:pPr>
        <w:pStyle w:val="Prrafodelista"/>
        <w:numPr>
          <w:ilvl w:val="0"/>
          <w:numId w:val="42"/>
        </w:numPr>
        <w:spacing w:before="100" w:beforeAutospacing="1" w:after="100" w:afterAutospacing="1" w:line="480" w:lineRule="auto"/>
        <w:jc w:val="both"/>
        <w:rPr>
          <w:rFonts w:eastAsiaTheme="minorHAnsi" w:cs="Arial"/>
          <w:sz w:val="22"/>
          <w:szCs w:val="22"/>
        </w:rPr>
      </w:pPr>
      <w:r w:rsidRPr="00AF114F">
        <w:rPr>
          <w:rFonts w:eastAsiaTheme="minorHAnsi" w:cs="Arial"/>
          <w:sz w:val="22"/>
          <w:szCs w:val="22"/>
        </w:rPr>
        <w:t xml:space="preserve">Todo trabajo se realizará con excelencia y puntualidad. </w:t>
      </w:r>
    </w:p>
    <w:p w:rsidR="00676288" w:rsidRPr="00AF114F" w:rsidRDefault="00966499" w:rsidP="004F776E">
      <w:pPr>
        <w:pStyle w:val="Prrafodelista"/>
        <w:numPr>
          <w:ilvl w:val="0"/>
          <w:numId w:val="42"/>
        </w:numPr>
        <w:spacing w:before="100" w:beforeAutospacing="1" w:after="100" w:afterAutospacing="1" w:line="480" w:lineRule="auto"/>
        <w:jc w:val="both"/>
        <w:rPr>
          <w:rFonts w:eastAsiaTheme="minorHAnsi" w:cs="Arial"/>
          <w:sz w:val="22"/>
          <w:szCs w:val="22"/>
        </w:rPr>
      </w:pPr>
      <w:r>
        <w:rPr>
          <w:rFonts w:eastAsiaTheme="minorHAnsi" w:cs="Arial"/>
          <w:sz w:val="22"/>
          <w:szCs w:val="22"/>
        </w:rPr>
        <w:t xml:space="preserve">Se brindará </w:t>
      </w:r>
      <w:r w:rsidR="00676288" w:rsidRPr="00AF114F">
        <w:rPr>
          <w:rFonts w:eastAsiaTheme="minorHAnsi" w:cs="Arial"/>
          <w:sz w:val="22"/>
          <w:szCs w:val="22"/>
        </w:rPr>
        <w:t xml:space="preserve">trato justo y esmerado a todos </w:t>
      </w:r>
      <w:r>
        <w:rPr>
          <w:rFonts w:eastAsiaTheme="minorHAnsi" w:cs="Arial"/>
          <w:sz w:val="22"/>
          <w:szCs w:val="22"/>
        </w:rPr>
        <w:t xml:space="preserve">los </w:t>
      </w:r>
      <w:r w:rsidR="00676288" w:rsidRPr="00AF114F">
        <w:rPr>
          <w:rFonts w:eastAsiaTheme="minorHAnsi" w:cs="Arial"/>
          <w:sz w:val="22"/>
          <w:szCs w:val="22"/>
        </w:rPr>
        <w:t>clientes</w:t>
      </w:r>
      <w:r>
        <w:rPr>
          <w:rFonts w:eastAsiaTheme="minorHAnsi" w:cs="Arial"/>
          <w:sz w:val="22"/>
          <w:szCs w:val="22"/>
        </w:rPr>
        <w:t>.</w:t>
      </w:r>
    </w:p>
    <w:p w:rsidR="00676288" w:rsidRPr="00AF114F" w:rsidRDefault="00676288" w:rsidP="004F776E">
      <w:pPr>
        <w:pStyle w:val="Prrafodelista"/>
        <w:numPr>
          <w:ilvl w:val="0"/>
          <w:numId w:val="42"/>
        </w:numPr>
        <w:spacing w:before="100" w:beforeAutospacing="1" w:after="100" w:afterAutospacing="1" w:line="480" w:lineRule="auto"/>
        <w:jc w:val="both"/>
        <w:rPr>
          <w:rFonts w:eastAsiaTheme="minorHAnsi" w:cs="Arial"/>
          <w:sz w:val="22"/>
          <w:szCs w:val="22"/>
        </w:rPr>
      </w:pPr>
      <w:r w:rsidRPr="00AF114F">
        <w:rPr>
          <w:rFonts w:eastAsiaTheme="minorHAnsi" w:cs="Arial"/>
          <w:sz w:val="22"/>
          <w:szCs w:val="22"/>
        </w:rPr>
        <w:t>Todos los integrantes de la compañía, así como los tipos Freelance deben mantener un comportamiento ético.</w:t>
      </w:r>
    </w:p>
    <w:p w:rsidR="00676288" w:rsidRPr="00AF114F" w:rsidRDefault="00676288" w:rsidP="004F776E">
      <w:pPr>
        <w:pStyle w:val="Prrafodelista"/>
        <w:numPr>
          <w:ilvl w:val="0"/>
          <w:numId w:val="42"/>
        </w:numPr>
        <w:spacing w:before="100" w:beforeAutospacing="1" w:after="100" w:afterAutospacing="1" w:line="480" w:lineRule="auto"/>
        <w:jc w:val="both"/>
        <w:rPr>
          <w:rFonts w:eastAsiaTheme="minorHAnsi" w:cs="Arial"/>
          <w:sz w:val="22"/>
          <w:szCs w:val="22"/>
        </w:rPr>
      </w:pPr>
      <w:r w:rsidRPr="00AF114F">
        <w:rPr>
          <w:rFonts w:eastAsiaTheme="minorHAnsi" w:cs="Arial"/>
          <w:sz w:val="22"/>
          <w:szCs w:val="22"/>
        </w:rPr>
        <w:t xml:space="preserve">Se realizan evaluaciones periódicas y permanentes a todos los procesos de la organización. </w:t>
      </w:r>
    </w:p>
    <w:p w:rsidR="00676288" w:rsidRPr="00AF114F" w:rsidRDefault="00676288" w:rsidP="004F776E">
      <w:pPr>
        <w:pStyle w:val="Prrafodelista"/>
        <w:numPr>
          <w:ilvl w:val="0"/>
          <w:numId w:val="42"/>
        </w:numPr>
        <w:spacing w:before="100" w:beforeAutospacing="1" w:after="100" w:afterAutospacing="1" w:line="480" w:lineRule="auto"/>
        <w:jc w:val="both"/>
        <w:rPr>
          <w:rFonts w:eastAsiaTheme="minorHAnsi" w:cs="Arial"/>
          <w:sz w:val="22"/>
          <w:szCs w:val="22"/>
        </w:rPr>
      </w:pPr>
      <w:r w:rsidRPr="00AF114F">
        <w:rPr>
          <w:rFonts w:eastAsiaTheme="minorHAnsi" w:cs="Arial"/>
          <w:sz w:val="22"/>
          <w:szCs w:val="22"/>
        </w:rPr>
        <w:t xml:space="preserve">Se mantendrá en la compañía un sistema de información sobre los trabajos realizados en cuanto al cumplimiento de sus funciones, proyectos y planes operativos. </w:t>
      </w:r>
    </w:p>
    <w:p w:rsidR="00676288" w:rsidRPr="00AF114F" w:rsidRDefault="00676288" w:rsidP="004F776E">
      <w:pPr>
        <w:pStyle w:val="Prrafodelista"/>
        <w:numPr>
          <w:ilvl w:val="0"/>
          <w:numId w:val="42"/>
        </w:numPr>
        <w:spacing w:before="100" w:beforeAutospacing="1" w:after="100" w:afterAutospacing="1" w:line="480" w:lineRule="auto"/>
        <w:jc w:val="both"/>
        <w:rPr>
          <w:rFonts w:eastAsiaTheme="minorHAnsi" w:cs="Arial"/>
          <w:sz w:val="22"/>
          <w:szCs w:val="22"/>
        </w:rPr>
      </w:pPr>
      <w:r w:rsidRPr="00AF114F">
        <w:rPr>
          <w:rFonts w:eastAsiaTheme="minorHAnsi" w:cs="Arial"/>
          <w:sz w:val="22"/>
          <w:szCs w:val="22"/>
        </w:rPr>
        <w:t xml:space="preserve">Se difundirá permanentemente la gestión de la empresa en forma interna y externa. </w:t>
      </w:r>
    </w:p>
    <w:p w:rsidR="00AF114F" w:rsidRDefault="00676288" w:rsidP="00AF114F">
      <w:pPr>
        <w:spacing w:after="0" w:line="480" w:lineRule="auto"/>
        <w:ind w:left="706"/>
        <w:jc w:val="both"/>
        <w:rPr>
          <w:rFonts w:eastAsiaTheme="minorHAnsi" w:cs="Arial"/>
          <w:b/>
          <w:i/>
          <w:sz w:val="22"/>
          <w:szCs w:val="22"/>
        </w:rPr>
      </w:pPr>
      <w:r w:rsidRPr="00AF114F">
        <w:rPr>
          <w:rFonts w:eastAsiaTheme="minorHAnsi" w:cs="Arial"/>
          <w:b/>
          <w:i/>
          <w:sz w:val="22"/>
          <w:szCs w:val="22"/>
        </w:rPr>
        <w:t>POLÍTICAS DE PERSONAL</w:t>
      </w:r>
    </w:p>
    <w:p w:rsidR="00AF114F" w:rsidRDefault="00676288" w:rsidP="00AF114F">
      <w:pPr>
        <w:spacing w:after="0" w:line="480" w:lineRule="auto"/>
        <w:ind w:left="1066"/>
        <w:jc w:val="both"/>
        <w:rPr>
          <w:rFonts w:eastAsiaTheme="minorHAnsi" w:cs="Arial"/>
          <w:sz w:val="22"/>
          <w:szCs w:val="22"/>
        </w:rPr>
      </w:pPr>
      <w:r w:rsidRPr="00FD0B5E">
        <w:rPr>
          <w:rFonts w:eastAsiaTheme="minorHAnsi" w:cs="Arial"/>
          <w:sz w:val="22"/>
          <w:szCs w:val="22"/>
        </w:rPr>
        <w:t xml:space="preserve">Para lograr los objetivos de la empresa </w:t>
      </w:r>
      <w:r w:rsidR="00966499">
        <w:rPr>
          <w:rFonts w:eastAsiaTheme="minorHAnsi" w:cs="Arial"/>
          <w:sz w:val="22"/>
          <w:szCs w:val="22"/>
        </w:rPr>
        <w:t xml:space="preserve">se </w:t>
      </w:r>
      <w:r w:rsidRPr="00FD0B5E">
        <w:rPr>
          <w:rFonts w:eastAsiaTheme="minorHAnsi" w:cs="Arial"/>
          <w:sz w:val="22"/>
          <w:szCs w:val="22"/>
        </w:rPr>
        <w:t xml:space="preserve">debe anticipar a las necesidades de </w:t>
      </w:r>
      <w:r w:rsidR="00966499">
        <w:rPr>
          <w:rFonts w:eastAsiaTheme="minorHAnsi" w:cs="Arial"/>
          <w:sz w:val="22"/>
          <w:szCs w:val="22"/>
        </w:rPr>
        <w:t>los</w:t>
      </w:r>
      <w:r w:rsidRPr="00FD0B5E">
        <w:rPr>
          <w:rFonts w:eastAsiaTheme="minorHAnsi" w:cs="Arial"/>
          <w:sz w:val="22"/>
          <w:szCs w:val="22"/>
        </w:rPr>
        <w:t xml:space="preserve"> clientes y superar sus expectativas de servicio, el trabajo de los empleados contribuirá al cumplimiento de la misión si este se rige por los siguientes principios:</w:t>
      </w:r>
    </w:p>
    <w:p w:rsidR="00AF114F" w:rsidRPr="00AF114F" w:rsidRDefault="00676288" w:rsidP="004F776E">
      <w:pPr>
        <w:pStyle w:val="Prrafodelista"/>
        <w:numPr>
          <w:ilvl w:val="0"/>
          <w:numId w:val="40"/>
        </w:numPr>
        <w:spacing w:after="0" w:line="480" w:lineRule="auto"/>
        <w:jc w:val="both"/>
        <w:rPr>
          <w:rFonts w:eastAsiaTheme="minorHAnsi" w:cs="Arial"/>
          <w:sz w:val="22"/>
          <w:szCs w:val="22"/>
        </w:rPr>
      </w:pPr>
      <w:r w:rsidRPr="00AF114F">
        <w:rPr>
          <w:rFonts w:eastAsiaTheme="minorHAnsi" w:cs="Arial"/>
          <w:sz w:val="22"/>
          <w:szCs w:val="22"/>
        </w:rPr>
        <w:t xml:space="preserve">Desarrollar e implementar sistemas de trabajo orientados al cumplimiento de la misión, haciendo fácil </w:t>
      </w:r>
      <w:r w:rsidR="00966499">
        <w:rPr>
          <w:rFonts w:eastAsiaTheme="minorHAnsi" w:cs="Arial"/>
          <w:sz w:val="22"/>
          <w:szCs w:val="22"/>
        </w:rPr>
        <w:t>el</w:t>
      </w:r>
      <w:r w:rsidRPr="00AF114F">
        <w:rPr>
          <w:rFonts w:eastAsiaTheme="minorHAnsi" w:cs="Arial"/>
          <w:sz w:val="22"/>
          <w:szCs w:val="22"/>
        </w:rPr>
        <w:t xml:space="preserve"> servicio y la atención al cliente.</w:t>
      </w:r>
    </w:p>
    <w:p w:rsidR="00AF114F" w:rsidRPr="00AF114F" w:rsidRDefault="00676288" w:rsidP="004F776E">
      <w:pPr>
        <w:pStyle w:val="Prrafodelista"/>
        <w:numPr>
          <w:ilvl w:val="0"/>
          <w:numId w:val="40"/>
        </w:numPr>
        <w:spacing w:after="0" w:line="480" w:lineRule="auto"/>
        <w:jc w:val="both"/>
        <w:rPr>
          <w:rFonts w:eastAsiaTheme="minorHAnsi" w:cs="Arial"/>
          <w:sz w:val="22"/>
          <w:szCs w:val="22"/>
        </w:rPr>
      </w:pPr>
      <w:r w:rsidRPr="00AF114F">
        <w:rPr>
          <w:rFonts w:eastAsiaTheme="minorHAnsi" w:cs="Arial"/>
          <w:sz w:val="22"/>
          <w:szCs w:val="22"/>
        </w:rPr>
        <w:t xml:space="preserve">Ser innovadores y creativos para proveer un servicio de máxima calidad, siendo flexibles para satisfacer las necesidades de </w:t>
      </w:r>
      <w:r w:rsidR="00966499">
        <w:rPr>
          <w:rFonts w:eastAsiaTheme="minorHAnsi" w:cs="Arial"/>
          <w:sz w:val="22"/>
          <w:szCs w:val="22"/>
        </w:rPr>
        <w:t>los</w:t>
      </w:r>
      <w:r w:rsidRPr="00AF114F">
        <w:rPr>
          <w:rFonts w:eastAsiaTheme="minorHAnsi" w:cs="Arial"/>
          <w:sz w:val="22"/>
          <w:szCs w:val="22"/>
        </w:rPr>
        <w:t xml:space="preserve"> clientes.</w:t>
      </w:r>
    </w:p>
    <w:p w:rsidR="00AF114F" w:rsidRPr="00AF114F" w:rsidRDefault="00676288" w:rsidP="004F776E">
      <w:pPr>
        <w:pStyle w:val="Prrafodelista"/>
        <w:numPr>
          <w:ilvl w:val="0"/>
          <w:numId w:val="40"/>
        </w:numPr>
        <w:spacing w:after="0" w:line="480" w:lineRule="auto"/>
        <w:jc w:val="both"/>
        <w:rPr>
          <w:rFonts w:eastAsiaTheme="minorHAnsi" w:cs="Arial"/>
          <w:sz w:val="22"/>
          <w:szCs w:val="22"/>
        </w:rPr>
      </w:pPr>
      <w:r w:rsidRPr="00AF114F">
        <w:rPr>
          <w:rFonts w:eastAsiaTheme="minorHAnsi" w:cs="Arial"/>
          <w:sz w:val="22"/>
          <w:szCs w:val="22"/>
        </w:rPr>
        <w:t xml:space="preserve">Trabajar en conjunto con </w:t>
      </w:r>
      <w:r w:rsidR="00966499">
        <w:rPr>
          <w:rFonts w:eastAsiaTheme="minorHAnsi" w:cs="Arial"/>
          <w:sz w:val="22"/>
          <w:szCs w:val="22"/>
        </w:rPr>
        <w:t>la</w:t>
      </w:r>
      <w:r w:rsidRPr="00AF114F">
        <w:rPr>
          <w:rFonts w:eastAsiaTheme="minorHAnsi" w:cs="Arial"/>
          <w:sz w:val="22"/>
          <w:szCs w:val="22"/>
        </w:rPr>
        <w:t xml:space="preserve"> fuerza de ventas para crear una relación de socios basada en el respeto, la confianza y el profesionalismo.</w:t>
      </w:r>
    </w:p>
    <w:p w:rsidR="00676288" w:rsidRPr="00AF114F" w:rsidRDefault="00AF114F" w:rsidP="004F776E">
      <w:pPr>
        <w:pStyle w:val="Prrafodelista"/>
        <w:numPr>
          <w:ilvl w:val="0"/>
          <w:numId w:val="40"/>
        </w:numPr>
        <w:spacing w:after="0" w:line="480" w:lineRule="auto"/>
        <w:jc w:val="both"/>
        <w:rPr>
          <w:rFonts w:eastAsiaTheme="minorHAnsi" w:cs="Arial"/>
          <w:sz w:val="22"/>
          <w:szCs w:val="22"/>
        </w:rPr>
      </w:pPr>
      <w:r w:rsidRPr="00AF114F">
        <w:rPr>
          <w:rFonts w:eastAsiaTheme="minorHAnsi" w:cs="Arial"/>
          <w:sz w:val="22"/>
          <w:szCs w:val="22"/>
        </w:rPr>
        <w:lastRenderedPageBreak/>
        <w:t xml:space="preserve">Aprovechar </w:t>
      </w:r>
      <w:r w:rsidR="00AF5CD7">
        <w:rPr>
          <w:rFonts w:eastAsiaTheme="minorHAnsi" w:cs="Arial"/>
          <w:sz w:val="22"/>
          <w:szCs w:val="22"/>
        </w:rPr>
        <w:t>las</w:t>
      </w:r>
      <w:r w:rsidR="00676288" w:rsidRPr="00AF114F">
        <w:rPr>
          <w:rFonts w:eastAsiaTheme="minorHAnsi" w:cs="Arial"/>
          <w:sz w:val="22"/>
          <w:szCs w:val="22"/>
        </w:rPr>
        <w:t xml:space="preserve"> fortalezas y la presencia nacional para dar un servicio de excelencia a </w:t>
      </w:r>
      <w:r w:rsidR="00AF5CD7">
        <w:rPr>
          <w:rFonts w:eastAsiaTheme="minorHAnsi" w:cs="Arial"/>
          <w:sz w:val="22"/>
          <w:szCs w:val="22"/>
        </w:rPr>
        <w:t>los</w:t>
      </w:r>
      <w:r w:rsidR="00676288" w:rsidRPr="00AF114F">
        <w:rPr>
          <w:rFonts w:eastAsiaTheme="minorHAnsi" w:cs="Arial"/>
          <w:sz w:val="22"/>
          <w:szCs w:val="22"/>
        </w:rPr>
        <w:t xml:space="preserve"> clientes y hacer realidad </w:t>
      </w:r>
      <w:r w:rsidR="00AF5CD7">
        <w:rPr>
          <w:rFonts w:eastAsiaTheme="minorHAnsi" w:cs="Arial"/>
          <w:sz w:val="22"/>
          <w:szCs w:val="22"/>
        </w:rPr>
        <w:t>la</w:t>
      </w:r>
      <w:r w:rsidR="00676288" w:rsidRPr="00AF114F">
        <w:rPr>
          <w:rFonts w:eastAsiaTheme="minorHAnsi" w:cs="Arial"/>
          <w:sz w:val="22"/>
          <w:szCs w:val="22"/>
        </w:rPr>
        <w:t xml:space="preserve"> misión.</w:t>
      </w:r>
    </w:p>
    <w:p w:rsidR="00AF114F" w:rsidRDefault="00AF114F" w:rsidP="00AF114F">
      <w:pPr>
        <w:spacing w:after="0" w:line="480" w:lineRule="auto"/>
        <w:ind w:left="706"/>
        <w:jc w:val="both"/>
        <w:rPr>
          <w:rFonts w:eastAsiaTheme="minorHAnsi" w:cs="Arial"/>
          <w:b/>
          <w:i/>
          <w:sz w:val="22"/>
          <w:szCs w:val="22"/>
        </w:rPr>
      </w:pPr>
    </w:p>
    <w:p w:rsidR="00AF114F" w:rsidRDefault="00676288" w:rsidP="00AF114F">
      <w:pPr>
        <w:spacing w:after="0" w:line="480" w:lineRule="auto"/>
        <w:ind w:left="706"/>
        <w:jc w:val="both"/>
        <w:rPr>
          <w:rFonts w:eastAsiaTheme="minorHAnsi" w:cs="Arial"/>
          <w:b/>
          <w:i/>
          <w:sz w:val="22"/>
          <w:szCs w:val="22"/>
        </w:rPr>
      </w:pPr>
      <w:r w:rsidRPr="00AF114F">
        <w:rPr>
          <w:rFonts w:eastAsiaTheme="minorHAnsi" w:cs="Arial"/>
          <w:b/>
          <w:i/>
          <w:sz w:val="22"/>
          <w:szCs w:val="22"/>
        </w:rPr>
        <w:t>POLÍTICAS DE VENTA</w:t>
      </w:r>
    </w:p>
    <w:p w:rsidR="00AF114F" w:rsidRPr="00AF114F" w:rsidRDefault="00676288" w:rsidP="004F776E">
      <w:pPr>
        <w:pStyle w:val="Prrafodelista"/>
        <w:numPr>
          <w:ilvl w:val="0"/>
          <w:numId w:val="41"/>
        </w:numPr>
        <w:spacing w:after="0" w:line="480" w:lineRule="auto"/>
        <w:jc w:val="both"/>
        <w:rPr>
          <w:rFonts w:eastAsiaTheme="minorHAnsi" w:cs="Arial"/>
          <w:sz w:val="22"/>
          <w:szCs w:val="22"/>
        </w:rPr>
      </w:pPr>
      <w:r w:rsidRPr="00AF114F">
        <w:rPr>
          <w:rFonts w:eastAsiaTheme="minorHAnsi" w:cs="Arial"/>
          <w:sz w:val="22"/>
          <w:szCs w:val="22"/>
        </w:rPr>
        <w:t xml:space="preserve">El vendedor debe </w:t>
      </w:r>
      <w:r w:rsidR="00AF114F" w:rsidRPr="00AF114F">
        <w:rPr>
          <w:rFonts w:eastAsiaTheme="minorHAnsi" w:cs="Arial"/>
          <w:sz w:val="22"/>
          <w:szCs w:val="22"/>
        </w:rPr>
        <w:t>definir las fechas de despachos.</w:t>
      </w:r>
    </w:p>
    <w:p w:rsidR="00AF114F" w:rsidRPr="00AF114F" w:rsidRDefault="00676288" w:rsidP="004F776E">
      <w:pPr>
        <w:pStyle w:val="Prrafodelista"/>
        <w:numPr>
          <w:ilvl w:val="0"/>
          <w:numId w:val="41"/>
        </w:numPr>
        <w:spacing w:after="0" w:line="480" w:lineRule="auto"/>
        <w:jc w:val="both"/>
        <w:rPr>
          <w:rFonts w:eastAsiaTheme="minorHAnsi" w:cs="Arial"/>
          <w:sz w:val="22"/>
          <w:szCs w:val="22"/>
        </w:rPr>
      </w:pPr>
      <w:r w:rsidRPr="00AF114F">
        <w:rPr>
          <w:rFonts w:eastAsiaTheme="minorHAnsi" w:cs="Arial"/>
          <w:sz w:val="22"/>
          <w:szCs w:val="22"/>
        </w:rPr>
        <w:t>El vendedor Freelance debe cerrar la venta con la firma de contrato</w:t>
      </w:r>
      <w:r w:rsidR="00AF114F" w:rsidRPr="00AF114F">
        <w:rPr>
          <w:rFonts w:eastAsiaTheme="minorHAnsi" w:cs="Arial"/>
          <w:sz w:val="22"/>
          <w:szCs w:val="22"/>
        </w:rPr>
        <w:t>.</w:t>
      </w:r>
    </w:p>
    <w:p w:rsidR="00AF114F" w:rsidRPr="00AF114F" w:rsidRDefault="00676288" w:rsidP="004F776E">
      <w:pPr>
        <w:pStyle w:val="Prrafodelista"/>
        <w:numPr>
          <w:ilvl w:val="0"/>
          <w:numId w:val="41"/>
        </w:numPr>
        <w:spacing w:after="0" w:line="480" w:lineRule="auto"/>
        <w:jc w:val="both"/>
        <w:rPr>
          <w:rFonts w:eastAsiaTheme="minorHAnsi" w:cs="Arial"/>
          <w:sz w:val="22"/>
          <w:szCs w:val="22"/>
        </w:rPr>
      </w:pPr>
      <w:r w:rsidRPr="00AF114F">
        <w:rPr>
          <w:rFonts w:eastAsiaTheme="minorHAnsi" w:cs="Arial"/>
          <w:sz w:val="22"/>
          <w:szCs w:val="22"/>
        </w:rPr>
        <w:t>Las comisiones serán canceladas contra pago en efectivo o cheque de la venta realizada.</w:t>
      </w:r>
    </w:p>
    <w:p w:rsidR="00AF114F" w:rsidRPr="00AF114F" w:rsidRDefault="00676288" w:rsidP="004F776E">
      <w:pPr>
        <w:pStyle w:val="Prrafodelista"/>
        <w:numPr>
          <w:ilvl w:val="0"/>
          <w:numId w:val="41"/>
        </w:numPr>
        <w:spacing w:after="0" w:line="480" w:lineRule="auto"/>
        <w:jc w:val="both"/>
        <w:rPr>
          <w:rFonts w:eastAsiaTheme="minorHAnsi" w:cs="Arial"/>
          <w:sz w:val="22"/>
          <w:szCs w:val="22"/>
        </w:rPr>
      </w:pPr>
      <w:r w:rsidRPr="00AF114F">
        <w:rPr>
          <w:rFonts w:eastAsiaTheme="minorHAnsi" w:cs="Arial"/>
          <w:sz w:val="22"/>
          <w:szCs w:val="22"/>
        </w:rPr>
        <w:t>Los pagos pueden realizarse con cheque o mediante transfe</w:t>
      </w:r>
      <w:r w:rsidR="00AF5CD7">
        <w:rPr>
          <w:rFonts w:eastAsiaTheme="minorHAnsi" w:cs="Arial"/>
          <w:sz w:val="22"/>
          <w:szCs w:val="22"/>
        </w:rPr>
        <w:t>rencia bancaria, la cual quedará</w:t>
      </w:r>
      <w:r w:rsidRPr="00AF114F">
        <w:rPr>
          <w:rFonts w:eastAsiaTheme="minorHAnsi" w:cs="Arial"/>
          <w:sz w:val="22"/>
          <w:szCs w:val="22"/>
        </w:rPr>
        <w:t xml:space="preserve"> confirmada al siguiente día hábil.</w:t>
      </w:r>
    </w:p>
    <w:p w:rsidR="00AF114F" w:rsidRPr="00AF114F" w:rsidRDefault="00AF5CD7" w:rsidP="004F776E">
      <w:pPr>
        <w:pStyle w:val="Prrafodelista"/>
        <w:numPr>
          <w:ilvl w:val="0"/>
          <w:numId w:val="41"/>
        </w:numPr>
        <w:spacing w:after="0" w:line="480" w:lineRule="auto"/>
        <w:jc w:val="both"/>
        <w:rPr>
          <w:rFonts w:eastAsiaTheme="minorHAnsi" w:cs="Arial"/>
          <w:sz w:val="22"/>
          <w:szCs w:val="22"/>
        </w:rPr>
      </w:pPr>
      <w:r>
        <w:rPr>
          <w:rFonts w:eastAsiaTheme="minorHAnsi" w:cs="Arial"/>
          <w:sz w:val="22"/>
          <w:szCs w:val="22"/>
        </w:rPr>
        <w:t>La</w:t>
      </w:r>
      <w:r w:rsidR="00676288" w:rsidRPr="00AF114F">
        <w:rPr>
          <w:rFonts w:eastAsiaTheme="minorHAnsi" w:cs="Arial"/>
          <w:sz w:val="22"/>
          <w:szCs w:val="22"/>
        </w:rPr>
        <w:t xml:space="preserve"> empresa tiene capacidad instalada para surtir cualquier volumen, así como las medidas especiales que su empresa necesite.</w:t>
      </w:r>
    </w:p>
    <w:p w:rsidR="00AF114F" w:rsidRPr="00AF114F" w:rsidRDefault="00676288" w:rsidP="004F776E">
      <w:pPr>
        <w:pStyle w:val="Prrafodelista"/>
        <w:numPr>
          <w:ilvl w:val="0"/>
          <w:numId w:val="41"/>
        </w:numPr>
        <w:spacing w:after="0" w:line="480" w:lineRule="auto"/>
        <w:jc w:val="both"/>
        <w:rPr>
          <w:rFonts w:eastAsiaTheme="minorHAnsi" w:cs="Arial"/>
          <w:sz w:val="22"/>
          <w:szCs w:val="22"/>
        </w:rPr>
      </w:pPr>
      <w:r w:rsidRPr="00AF114F">
        <w:rPr>
          <w:rFonts w:eastAsiaTheme="minorHAnsi" w:cs="Arial"/>
          <w:sz w:val="22"/>
          <w:szCs w:val="22"/>
        </w:rPr>
        <w:t>Cualquier otro particular, será tratado con el ejecutivo de ventas.</w:t>
      </w:r>
    </w:p>
    <w:p w:rsidR="00676288" w:rsidRPr="00AF114F" w:rsidRDefault="00676288" w:rsidP="004F776E">
      <w:pPr>
        <w:pStyle w:val="Prrafodelista"/>
        <w:numPr>
          <w:ilvl w:val="0"/>
          <w:numId w:val="41"/>
        </w:numPr>
        <w:spacing w:after="0" w:line="480" w:lineRule="auto"/>
        <w:jc w:val="both"/>
        <w:rPr>
          <w:rFonts w:eastAsiaTheme="minorHAnsi" w:cs="Arial"/>
          <w:sz w:val="22"/>
          <w:szCs w:val="22"/>
        </w:rPr>
      </w:pPr>
      <w:r w:rsidRPr="00AF114F">
        <w:rPr>
          <w:rFonts w:eastAsiaTheme="minorHAnsi" w:cs="Arial"/>
          <w:sz w:val="22"/>
          <w:szCs w:val="22"/>
        </w:rPr>
        <w:t xml:space="preserve">Se entregara un modelo de </w:t>
      </w:r>
      <w:r w:rsidR="00AF114F" w:rsidRPr="00AF114F">
        <w:rPr>
          <w:rFonts w:eastAsiaTheme="minorHAnsi" w:cs="Arial"/>
          <w:sz w:val="22"/>
          <w:szCs w:val="22"/>
        </w:rPr>
        <w:t>contrato que</w:t>
      </w:r>
      <w:r w:rsidRPr="00AF114F">
        <w:rPr>
          <w:rFonts w:eastAsiaTheme="minorHAnsi" w:cs="Arial"/>
          <w:sz w:val="22"/>
          <w:szCs w:val="22"/>
        </w:rPr>
        <w:t xml:space="preserve"> es el siguiente:</w:t>
      </w:r>
    </w:p>
    <w:p w:rsidR="00676288" w:rsidRPr="00FD0B5E" w:rsidRDefault="00676288" w:rsidP="00676288">
      <w:pPr>
        <w:spacing w:after="0" w:line="240" w:lineRule="auto"/>
        <w:rPr>
          <w:rFonts w:eastAsiaTheme="minorHAnsi" w:cs="Arial"/>
          <w:sz w:val="22"/>
          <w:szCs w:val="22"/>
        </w:rPr>
      </w:pPr>
    </w:p>
    <w:p w:rsidR="00676288" w:rsidRPr="00FD0B5E" w:rsidRDefault="00676288" w:rsidP="00676288">
      <w:pPr>
        <w:spacing w:after="0" w:line="240" w:lineRule="auto"/>
        <w:rPr>
          <w:rFonts w:eastAsiaTheme="minorHAnsi" w:cs="Arial"/>
          <w:sz w:val="22"/>
          <w:szCs w:val="22"/>
        </w:rPr>
      </w:pPr>
    </w:p>
    <w:p w:rsidR="00676288" w:rsidRPr="00FD0B5E" w:rsidRDefault="00676288" w:rsidP="00676288">
      <w:pPr>
        <w:spacing w:after="0" w:line="240" w:lineRule="auto"/>
        <w:rPr>
          <w:rFonts w:eastAsiaTheme="minorHAnsi" w:cs="Arial"/>
          <w:sz w:val="22"/>
          <w:szCs w:val="22"/>
        </w:rPr>
      </w:pPr>
    </w:p>
    <w:p w:rsidR="00AF114F" w:rsidRDefault="00AF114F" w:rsidP="00676288">
      <w:pPr>
        <w:jc w:val="center"/>
        <w:rPr>
          <w:rFonts w:eastAsiaTheme="minorHAnsi" w:cs="Arial"/>
          <w:b/>
          <w:sz w:val="22"/>
          <w:szCs w:val="22"/>
        </w:rPr>
      </w:pPr>
    </w:p>
    <w:p w:rsidR="00676288" w:rsidRPr="00FD0B5E" w:rsidRDefault="00676288" w:rsidP="00676288">
      <w:pPr>
        <w:jc w:val="center"/>
        <w:rPr>
          <w:rFonts w:eastAsiaTheme="minorHAnsi" w:cs="Arial"/>
          <w:b/>
          <w:sz w:val="22"/>
          <w:szCs w:val="22"/>
        </w:rPr>
      </w:pPr>
      <w:r w:rsidRPr="00FD0B5E">
        <w:rPr>
          <w:rFonts w:eastAsiaTheme="minorHAnsi" w:cs="Arial"/>
          <w:b/>
          <w:sz w:val="22"/>
          <w:szCs w:val="22"/>
        </w:rPr>
        <w:t>CONTRATO DE COMPRA VENTA DE MERISTEMAS</w:t>
      </w:r>
    </w:p>
    <w:p w:rsidR="00676288" w:rsidRPr="00FD0B5E" w:rsidRDefault="00676288" w:rsidP="00676288">
      <w:pPr>
        <w:rPr>
          <w:rFonts w:eastAsiaTheme="minorHAnsi" w:cs="Arial"/>
          <w:sz w:val="22"/>
          <w:szCs w:val="22"/>
        </w:rPr>
      </w:pPr>
    </w:p>
    <w:p w:rsidR="00676288" w:rsidRPr="00FD0B5E" w:rsidRDefault="00676288" w:rsidP="00676288">
      <w:pPr>
        <w:jc w:val="both"/>
        <w:rPr>
          <w:rFonts w:eastAsiaTheme="minorHAnsi" w:cs="Arial"/>
          <w:sz w:val="22"/>
          <w:szCs w:val="22"/>
        </w:rPr>
      </w:pPr>
      <w:r w:rsidRPr="00FD0B5E">
        <w:rPr>
          <w:rFonts w:eastAsiaTheme="minorHAnsi" w:cs="Arial"/>
          <w:sz w:val="22"/>
          <w:szCs w:val="22"/>
        </w:rPr>
        <w:t xml:space="preserve">La empresa </w:t>
      </w:r>
      <w:r w:rsidRPr="00FD0B5E">
        <w:rPr>
          <w:rFonts w:eastAsiaTheme="minorHAnsi" w:cs="Arial"/>
          <w:b/>
          <w:sz w:val="22"/>
          <w:szCs w:val="22"/>
        </w:rPr>
        <w:t xml:space="preserve">ABC con </w:t>
      </w:r>
      <w:r w:rsidR="00AF114F" w:rsidRPr="00FD0B5E">
        <w:rPr>
          <w:rFonts w:eastAsiaTheme="minorHAnsi" w:cs="Arial"/>
          <w:b/>
          <w:sz w:val="22"/>
          <w:szCs w:val="22"/>
        </w:rPr>
        <w:t>dirección</w:t>
      </w:r>
      <w:r w:rsidR="00AF114F" w:rsidRPr="00FD0B5E">
        <w:rPr>
          <w:rFonts w:eastAsiaTheme="minorHAnsi" w:cs="Arial"/>
          <w:sz w:val="22"/>
          <w:szCs w:val="22"/>
        </w:rPr>
        <w:t>,</w:t>
      </w:r>
      <w:r w:rsidRPr="00FD0B5E">
        <w:rPr>
          <w:rFonts w:eastAsiaTheme="minorHAnsi" w:cs="Arial"/>
          <w:sz w:val="22"/>
          <w:szCs w:val="22"/>
        </w:rPr>
        <w:t xml:space="preserve"> que </w:t>
      </w:r>
      <w:r w:rsidR="00AF114F" w:rsidRPr="00FD0B5E">
        <w:rPr>
          <w:rFonts w:eastAsiaTheme="minorHAnsi" w:cs="Arial"/>
          <w:sz w:val="22"/>
          <w:szCs w:val="22"/>
        </w:rPr>
        <w:t>a</w:t>
      </w:r>
      <w:r w:rsidRPr="00FD0B5E">
        <w:rPr>
          <w:rFonts w:eastAsiaTheme="minorHAnsi" w:cs="Arial"/>
          <w:sz w:val="22"/>
          <w:szCs w:val="22"/>
        </w:rPr>
        <w:t xml:space="preserve"> partir de este momento se la denominará “</w:t>
      </w:r>
      <w:r w:rsidRPr="00FD0B5E">
        <w:rPr>
          <w:rFonts w:eastAsiaTheme="minorHAnsi" w:cs="Arial"/>
          <w:b/>
          <w:sz w:val="22"/>
          <w:szCs w:val="22"/>
        </w:rPr>
        <w:t>EL VENDEDOR</w:t>
      </w:r>
      <w:r w:rsidRPr="00FD0B5E">
        <w:rPr>
          <w:rFonts w:eastAsiaTheme="minorHAnsi" w:cs="Arial"/>
          <w:sz w:val="22"/>
          <w:szCs w:val="22"/>
        </w:rPr>
        <w:t xml:space="preserve">” y   </w:t>
      </w:r>
      <w:r w:rsidRPr="00FD0B5E">
        <w:rPr>
          <w:rFonts w:eastAsiaTheme="minorHAnsi" w:cs="Arial"/>
          <w:b/>
          <w:sz w:val="22"/>
          <w:szCs w:val="22"/>
        </w:rPr>
        <w:t>CLIENTE</w:t>
      </w:r>
      <w:r w:rsidRPr="00FD0B5E">
        <w:rPr>
          <w:rFonts w:eastAsiaTheme="minorHAnsi" w:cs="Arial"/>
          <w:sz w:val="22"/>
          <w:szCs w:val="22"/>
        </w:rPr>
        <w:t xml:space="preserve"> que se denominará como el “</w:t>
      </w:r>
      <w:r w:rsidRPr="00FD0B5E">
        <w:rPr>
          <w:rFonts w:eastAsiaTheme="minorHAnsi" w:cs="Arial"/>
          <w:b/>
          <w:sz w:val="22"/>
          <w:szCs w:val="22"/>
        </w:rPr>
        <w:t>COMPRADOR</w:t>
      </w:r>
      <w:r w:rsidRPr="00FD0B5E">
        <w:rPr>
          <w:rFonts w:eastAsiaTheme="minorHAnsi" w:cs="Arial"/>
          <w:sz w:val="22"/>
          <w:szCs w:val="22"/>
        </w:rPr>
        <w:t xml:space="preserve">” y ambas partes serán denominadas como </w:t>
      </w:r>
      <w:r w:rsidRPr="00FD0B5E">
        <w:rPr>
          <w:rFonts w:eastAsiaTheme="minorHAnsi" w:cs="Arial"/>
          <w:b/>
          <w:sz w:val="22"/>
          <w:szCs w:val="22"/>
        </w:rPr>
        <w:t>LAS PARTES</w:t>
      </w:r>
      <w:r w:rsidRPr="00FD0B5E">
        <w:rPr>
          <w:rFonts w:eastAsiaTheme="minorHAnsi" w:cs="Arial"/>
          <w:sz w:val="22"/>
          <w:szCs w:val="22"/>
        </w:rPr>
        <w:t>, han concluido el presente contrato sobre lo siguiente:</w:t>
      </w:r>
    </w:p>
    <w:p w:rsidR="00676288" w:rsidRPr="00FD0B5E" w:rsidRDefault="00AF5CD7" w:rsidP="00676288">
      <w:pPr>
        <w:jc w:val="both"/>
        <w:rPr>
          <w:rFonts w:eastAsiaTheme="minorHAnsi" w:cs="Arial"/>
          <w:sz w:val="22"/>
          <w:szCs w:val="22"/>
        </w:rPr>
      </w:pPr>
      <w:r w:rsidRPr="00AF5CD7">
        <w:rPr>
          <w:rFonts w:eastAsiaTheme="minorHAnsi" w:cs="Arial"/>
          <w:b/>
          <w:szCs w:val="22"/>
        </w:rPr>
        <w:t>Cláusula primera</w:t>
      </w:r>
      <w:r w:rsidR="00676288" w:rsidRPr="00FD0B5E">
        <w:rPr>
          <w:rFonts w:eastAsiaTheme="minorHAnsi" w:cs="Arial"/>
          <w:b/>
          <w:sz w:val="22"/>
          <w:szCs w:val="22"/>
        </w:rPr>
        <w:t xml:space="preserve">: EL PRODUCTO.- </w:t>
      </w:r>
      <w:r w:rsidR="00676288" w:rsidRPr="00FD0B5E">
        <w:rPr>
          <w:rFonts w:eastAsiaTheme="minorHAnsi" w:cs="Arial"/>
          <w:sz w:val="22"/>
          <w:szCs w:val="22"/>
        </w:rPr>
        <w:t xml:space="preserve">El </w:t>
      </w:r>
      <w:r w:rsidR="00676288" w:rsidRPr="00FD0B5E">
        <w:rPr>
          <w:rFonts w:eastAsiaTheme="minorHAnsi" w:cs="Arial"/>
          <w:b/>
          <w:sz w:val="22"/>
          <w:szCs w:val="22"/>
        </w:rPr>
        <w:t>VENDEDOR</w:t>
      </w:r>
      <w:r w:rsidR="00676288" w:rsidRPr="00FD0B5E">
        <w:rPr>
          <w:rFonts w:eastAsiaTheme="minorHAnsi" w:cs="Arial"/>
          <w:sz w:val="22"/>
          <w:szCs w:val="22"/>
        </w:rPr>
        <w:t xml:space="preserve"> le venderá al </w:t>
      </w:r>
      <w:r w:rsidR="00676288" w:rsidRPr="00FD0B5E">
        <w:rPr>
          <w:rFonts w:eastAsiaTheme="minorHAnsi" w:cs="Arial"/>
          <w:b/>
          <w:sz w:val="22"/>
          <w:szCs w:val="22"/>
        </w:rPr>
        <w:t xml:space="preserve">COMPRADOR </w:t>
      </w:r>
      <w:r w:rsidR="00676288" w:rsidRPr="00FD0B5E">
        <w:rPr>
          <w:rFonts w:eastAsiaTheme="minorHAnsi" w:cs="Arial"/>
          <w:sz w:val="22"/>
          <w:szCs w:val="22"/>
        </w:rPr>
        <w:t>50.000</w:t>
      </w:r>
      <w:r w:rsidR="00676288" w:rsidRPr="00FD0B5E">
        <w:rPr>
          <w:rFonts w:eastAsiaTheme="minorHAnsi" w:cs="Arial"/>
          <w:b/>
          <w:sz w:val="22"/>
          <w:szCs w:val="22"/>
        </w:rPr>
        <w:t xml:space="preserve"> </w:t>
      </w:r>
      <w:r w:rsidR="00676288" w:rsidRPr="00FD0B5E">
        <w:rPr>
          <w:rFonts w:eastAsiaTheme="minorHAnsi" w:cs="Arial"/>
          <w:sz w:val="22"/>
          <w:szCs w:val="22"/>
        </w:rPr>
        <w:t xml:space="preserve">plantas provenientes de meristemas de banano Gran Enano.             . </w:t>
      </w:r>
    </w:p>
    <w:p w:rsidR="00676288" w:rsidRPr="00FD0B5E" w:rsidRDefault="00AF5CD7" w:rsidP="00676288">
      <w:pPr>
        <w:jc w:val="both"/>
        <w:rPr>
          <w:rFonts w:eastAsiaTheme="minorHAnsi" w:cs="Arial"/>
          <w:b/>
          <w:sz w:val="22"/>
          <w:szCs w:val="22"/>
        </w:rPr>
      </w:pPr>
      <w:r w:rsidRPr="00AF5CD7">
        <w:rPr>
          <w:rFonts w:eastAsiaTheme="minorHAnsi" w:cs="Arial"/>
          <w:b/>
          <w:szCs w:val="22"/>
        </w:rPr>
        <w:t>Cláusula segunda</w:t>
      </w:r>
      <w:r w:rsidR="00676288" w:rsidRPr="00AF5CD7">
        <w:rPr>
          <w:rFonts w:eastAsiaTheme="minorHAnsi" w:cs="Arial"/>
          <w:b/>
          <w:szCs w:val="22"/>
        </w:rPr>
        <w:t xml:space="preserve">: </w:t>
      </w:r>
      <w:r w:rsidR="00676288" w:rsidRPr="00FD0B5E">
        <w:rPr>
          <w:rFonts w:eastAsiaTheme="minorHAnsi" w:cs="Arial"/>
          <w:b/>
          <w:sz w:val="22"/>
          <w:szCs w:val="22"/>
        </w:rPr>
        <w:t>ESPECIFICACIONES DE CALIDAD.-</w:t>
      </w:r>
    </w:p>
    <w:p w:rsidR="00676288" w:rsidRPr="00FD0B5E" w:rsidRDefault="00676288" w:rsidP="004F776E">
      <w:pPr>
        <w:pStyle w:val="Prrafodelista"/>
        <w:numPr>
          <w:ilvl w:val="0"/>
          <w:numId w:val="25"/>
        </w:numPr>
        <w:spacing w:after="0" w:line="240" w:lineRule="auto"/>
        <w:jc w:val="both"/>
        <w:rPr>
          <w:rFonts w:eastAsiaTheme="minorHAnsi" w:cs="Arial"/>
          <w:sz w:val="22"/>
          <w:szCs w:val="22"/>
        </w:rPr>
      </w:pPr>
      <w:r w:rsidRPr="00FD0B5E">
        <w:rPr>
          <w:rFonts w:eastAsiaTheme="minorHAnsi" w:cs="Arial"/>
          <w:sz w:val="22"/>
          <w:szCs w:val="22"/>
        </w:rPr>
        <w:t>Tipo Gran Enano.</w:t>
      </w:r>
    </w:p>
    <w:p w:rsidR="00676288" w:rsidRPr="00FD0B5E" w:rsidRDefault="00676288" w:rsidP="004F776E">
      <w:pPr>
        <w:pStyle w:val="Prrafodelista"/>
        <w:numPr>
          <w:ilvl w:val="0"/>
          <w:numId w:val="25"/>
        </w:numPr>
        <w:spacing w:after="0" w:line="240" w:lineRule="auto"/>
        <w:jc w:val="both"/>
        <w:rPr>
          <w:rFonts w:eastAsiaTheme="minorHAnsi" w:cs="Arial"/>
          <w:sz w:val="22"/>
          <w:szCs w:val="22"/>
        </w:rPr>
      </w:pPr>
      <w:r w:rsidRPr="00FD0B5E">
        <w:rPr>
          <w:rFonts w:eastAsiaTheme="minorHAnsi" w:cs="Arial"/>
          <w:sz w:val="22"/>
          <w:szCs w:val="22"/>
        </w:rPr>
        <w:t>Tamaño de 18 a 25 cm., alto +/- 10%.</w:t>
      </w:r>
    </w:p>
    <w:p w:rsidR="00676288" w:rsidRPr="00FD0B5E" w:rsidRDefault="00676288" w:rsidP="004F776E">
      <w:pPr>
        <w:pStyle w:val="Prrafodelista"/>
        <w:numPr>
          <w:ilvl w:val="0"/>
          <w:numId w:val="25"/>
        </w:numPr>
        <w:spacing w:after="0" w:line="240" w:lineRule="auto"/>
        <w:jc w:val="both"/>
        <w:rPr>
          <w:rFonts w:eastAsiaTheme="minorHAnsi" w:cs="Arial"/>
          <w:sz w:val="22"/>
          <w:szCs w:val="22"/>
        </w:rPr>
      </w:pPr>
      <w:r w:rsidRPr="00FD0B5E">
        <w:rPr>
          <w:rFonts w:eastAsiaTheme="minorHAnsi" w:cs="Arial"/>
          <w:sz w:val="22"/>
          <w:szCs w:val="22"/>
        </w:rPr>
        <w:t>El grosor Pseudos -Tallo es de 2.5  a 3 cm., medido en la base</w:t>
      </w:r>
    </w:p>
    <w:p w:rsidR="00676288" w:rsidRPr="00FD0B5E" w:rsidRDefault="00676288" w:rsidP="004F776E">
      <w:pPr>
        <w:pStyle w:val="Prrafodelista"/>
        <w:numPr>
          <w:ilvl w:val="0"/>
          <w:numId w:val="25"/>
        </w:numPr>
        <w:spacing w:after="0" w:line="240" w:lineRule="auto"/>
        <w:jc w:val="both"/>
        <w:rPr>
          <w:rFonts w:eastAsiaTheme="minorHAnsi" w:cs="Arial"/>
          <w:sz w:val="22"/>
          <w:szCs w:val="22"/>
        </w:rPr>
      </w:pPr>
      <w:r w:rsidRPr="00FD0B5E">
        <w:rPr>
          <w:rFonts w:eastAsiaTheme="minorHAnsi" w:cs="Arial"/>
          <w:sz w:val="22"/>
          <w:szCs w:val="22"/>
        </w:rPr>
        <w:t>El número de hojas es de 4 a 5 por mata.</w:t>
      </w:r>
    </w:p>
    <w:p w:rsidR="00676288" w:rsidRPr="00FD0B5E" w:rsidRDefault="00676288" w:rsidP="004F776E">
      <w:pPr>
        <w:pStyle w:val="Prrafodelista"/>
        <w:numPr>
          <w:ilvl w:val="0"/>
          <w:numId w:val="25"/>
        </w:numPr>
        <w:spacing w:after="0" w:line="240" w:lineRule="auto"/>
        <w:jc w:val="both"/>
        <w:rPr>
          <w:rFonts w:eastAsiaTheme="minorHAnsi" w:cs="Arial"/>
          <w:sz w:val="22"/>
          <w:szCs w:val="22"/>
        </w:rPr>
      </w:pPr>
      <w:r w:rsidRPr="00FD0B5E">
        <w:rPr>
          <w:rFonts w:eastAsiaTheme="minorHAnsi" w:cs="Arial"/>
          <w:sz w:val="22"/>
          <w:szCs w:val="22"/>
        </w:rPr>
        <w:t>El estado en que están son lista para transplante al campo definitivo</w:t>
      </w:r>
    </w:p>
    <w:p w:rsidR="00676288" w:rsidRPr="00FD0B5E" w:rsidRDefault="00676288" w:rsidP="00676288">
      <w:pPr>
        <w:jc w:val="both"/>
        <w:rPr>
          <w:rFonts w:eastAsiaTheme="minorHAnsi" w:cs="Arial"/>
          <w:sz w:val="22"/>
          <w:szCs w:val="22"/>
        </w:rPr>
      </w:pPr>
    </w:p>
    <w:p w:rsidR="00676288" w:rsidRPr="00FD0B5E" w:rsidRDefault="00AF5CD7" w:rsidP="00676288">
      <w:pPr>
        <w:jc w:val="both"/>
        <w:rPr>
          <w:rFonts w:eastAsiaTheme="minorHAnsi" w:cs="Arial"/>
          <w:sz w:val="22"/>
          <w:szCs w:val="22"/>
        </w:rPr>
      </w:pPr>
      <w:r w:rsidRPr="00AF5CD7">
        <w:rPr>
          <w:rStyle w:val="FRANCISCOCar"/>
        </w:rPr>
        <w:t>Cláusula tercera</w:t>
      </w:r>
      <w:r w:rsidR="00676288" w:rsidRPr="00AF5CD7">
        <w:rPr>
          <w:rFonts w:eastAsiaTheme="minorHAnsi" w:cs="Arial"/>
          <w:b/>
          <w:sz w:val="22"/>
          <w:szCs w:val="22"/>
        </w:rPr>
        <w:t xml:space="preserve">: </w:t>
      </w:r>
      <w:r w:rsidR="00E34A51">
        <w:rPr>
          <w:rFonts w:eastAsiaTheme="minorHAnsi" w:cs="Arial"/>
          <w:b/>
          <w:sz w:val="22"/>
          <w:szCs w:val="22"/>
        </w:rPr>
        <w:t>PRODUCCIÓ</w:t>
      </w:r>
      <w:r w:rsidR="00676288" w:rsidRPr="00FD0B5E">
        <w:rPr>
          <w:rFonts w:eastAsiaTheme="minorHAnsi" w:cs="Arial"/>
          <w:b/>
          <w:sz w:val="22"/>
          <w:szCs w:val="22"/>
        </w:rPr>
        <w:t xml:space="preserve">N.- </w:t>
      </w:r>
      <w:r w:rsidR="00676288" w:rsidRPr="00FD0B5E">
        <w:rPr>
          <w:rFonts w:eastAsiaTheme="minorHAnsi" w:cs="Arial"/>
          <w:sz w:val="22"/>
          <w:szCs w:val="22"/>
        </w:rPr>
        <w:t xml:space="preserve">Es de material indexado de virus CMV; BBTV; BSV; BBrMV, BanMMV; ELISA; IC-PCR; ISEM.  </w:t>
      </w:r>
    </w:p>
    <w:p w:rsidR="00676288" w:rsidRPr="00FD0B5E" w:rsidRDefault="00676288" w:rsidP="00676288">
      <w:pPr>
        <w:jc w:val="both"/>
        <w:rPr>
          <w:rFonts w:eastAsiaTheme="minorHAnsi" w:cs="Arial"/>
          <w:b/>
          <w:sz w:val="22"/>
          <w:szCs w:val="22"/>
        </w:rPr>
      </w:pPr>
    </w:p>
    <w:p w:rsidR="00676288" w:rsidRPr="00FD0B5E" w:rsidRDefault="00AF5CD7" w:rsidP="00676288">
      <w:pPr>
        <w:jc w:val="both"/>
        <w:rPr>
          <w:rFonts w:eastAsiaTheme="minorHAnsi" w:cs="Arial"/>
          <w:sz w:val="22"/>
          <w:szCs w:val="22"/>
        </w:rPr>
      </w:pPr>
      <w:r w:rsidRPr="00AF5CD7">
        <w:rPr>
          <w:rStyle w:val="FRANCISCOCar"/>
        </w:rPr>
        <w:t>Cláusula</w:t>
      </w:r>
      <w:r w:rsidR="00676288" w:rsidRPr="00AF5CD7">
        <w:rPr>
          <w:rStyle w:val="Titulo1TesisCar"/>
          <w:rFonts w:eastAsiaTheme="minorHAnsi"/>
        </w:rPr>
        <w:t xml:space="preserve"> </w:t>
      </w:r>
      <w:r w:rsidRPr="00AF5CD7">
        <w:rPr>
          <w:rStyle w:val="FRANCISCOCar"/>
        </w:rPr>
        <w:t>cuarta</w:t>
      </w:r>
      <w:r w:rsidR="00676288" w:rsidRPr="00FD0B5E">
        <w:rPr>
          <w:rFonts w:eastAsiaTheme="minorHAnsi" w:cs="Arial"/>
          <w:b/>
          <w:sz w:val="22"/>
          <w:szCs w:val="22"/>
        </w:rPr>
        <w:t>: ENTREGAS.</w:t>
      </w:r>
      <w:r w:rsidR="00FF1583" w:rsidRPr="00FD0B5E">
        <w:rPr>
          <w:rFonts w:eastAsiaTheme="minorHAnsi" w:cs="Arial"/>
          <w:b/>
          <w:sz w:val="22"/>
          <w:szCs w:val="22"/>
        </w:rPr>
        <w:t>- Se</w:t>
      </w:r>
      <w:r w:rsidR="00676288" w:rsidRPr="00FD0B5E">
        <w:rPr>
          <w:rFonts w:eastAsiaTheme="minorHAnsi" w:cs="Arial"/>
          <w:sz w:val="22"/>
          <w:szCs w:val="22"/>
        </w:rPr>
        <w:t xml:space="preserve"> entregarán las plantas de acuerdo al siguiente programa de entregas: </w:t>
      </w:r>
    </w:p>
    <w:p w:rsidR="00676288" w:rsidRPr="00FD0B5E" w:rsidRDefault="00676288" w:rsidP="00676288">
      <w:pPr>
        <w:tabs>
          <w:tab w:val="left" w:pos="1800"/>
        </w:tabs>
        <w:jc w:val="both"/>
        <w:rPr>
          <w:rFonts w:eastAsiaTheme="minorHAnsi" w:cs="Arial"/>
          <w:sz w:val="22"/>
          <w:szCs w:val="22"/>
        </w:rPr>
      </w:pPr>
      <w:r w:rsidRPr="00FD0B5E">
        <w:rPr>
          <w:rFonts w:eastAsiaTheme="minorHAnsi" w:cs="Arial"/>
          <w:sz w:val="22"/>
          <w:szCs w:val="22"/>
        </w:rPr>
        <w:t xml:space="preserve">Semana   25               </w:t>
      </w:r>
      <w:r w:rsidR="00AF114F" w:rsidRPr="00FD0B5E">
        <w:rPr>
          <w:rFonts w:eastAsiaTheme="minorHAnsi" w:cs="Arial"/>
          <w:sz w:val="22"/>
          <w:szCs w:val="22"/>
        </w:rPr>
        <w:t>5000 plantas</w:t>
      </w:r>
      <w:r w:rsidRPr="00FD0B5E">
        <w:rPr>
          <w:rFonts w:eastAsiaTheme="minorHAnsi" w:cs="Arial"/>
          <w:sz w:val="22"/>
          <w:szCs w:val="22"/>
        </w:rPr>
        <w:tab/>
      </w:r>
      <w:r w:rsidRPr="00FD0B5E">
        <w:rPr>
          <w:rFonts w:eastAsiaTheme="minorHAnsi" w:cs="Arial"/>
          <w:sz w:val="22"/>
          <w:szCs w:val="22"/>
        </w:rPr>
        <w:tab/>
      </w:r>
      <w:r w:rsidRPr="00FD0B5E">
        <w:rPr>
          <w:rFonts w:eastAsiaTheme="minorHAnsi" w:cs="Arial"/>
          <w:sz w:val="22"/>
          <w:szCs w:val="22"/>
        </w:rPr>
        <w:tab/>
        <w:t xml:space="preserve">Semana   30               </w:t>
      </w:r>
      <w:r w:rsidR="00AF114F" w:rsidRPr="00FD0B5E">
        <w:rPr>
          <w:rFonts w:eastAsiaTheme="minorHAnsi" w:cs="Arial"/>
          <w:sz w:val="22"/>
          <w:szCs w:val="22"/>
        </w:rPr>
        <w:t>5000 plantas</w:t>
      </w:r>
    </w:p>
    <w:p w:rsidR="00676288" w:rsidRPr="00FD0B5E" w:rsidRDefault="00676288" w:rsidP="00676288">
      <w:pPr>
        <w:tabs>
          <w:tab w:val="left" w:pos="1800"/>
        </w:tabs>
        <w:jc w:val="both"/>
        <w:rPr>
          <w:rFonts w:eastAsiaTheme="minorHAnsi" w:cs="Arial"/>
          <w:sz w:val="22"/>
          <w:szCs w:val="22"/>
        </w:rPr>
      </w:pPr>
      <w:r w:rsidRPr="00FD0B5E">
        <w:rPr>
          <w:rFonts w:eastAsiaTheme="minorHAnsi" w:cs="Arial"/>
          <w:sz w:val="22"/>
          <w:szCs w:val="22"/>
        </w:rPr>
        <w:t xml:space="preserve">Semana   26               </w:t>
      </w:r>
      <w:r w:rsidR="00AF114F" w:rsidRPr="00FD0B5E">
        <w:rPr>
          <w:rFonts w:eastAsiaTheme="minorHAnsi" w:cs="Arial"/>
          <w:sz w:val="22"/>
          <w:szCs w:val="22"/>
        </w:rPr>
        <w:t>5000 plantas</w:t>
      </w:r>
      <w:r w:rsidRPr="00FD0B5E">
        <w:rPr>
          <w:rFonts w:eastAsiaTheme="minorHAnsi" w:cs="Arial"/>
          <w:sz w:val="22"/>
          <w:szCs w:val="22"/>
        </w:rPr>
        <w:tab/>
      </w:r>
      <w:r w:rsidRPr="00FD0B5E">
        <w:rPr>
          <w:rFonts w:eastAsiaTheme="minorHAnsi" w:cs="Arial"/>
          <w:sz w:val="22"/>
          <w:szCs w:val="22"/>
        </w:rPr>
        <w:tab/>
      </w:r>
      <w:r w:rsidRPr="00FD0B5E">
        <w:rPr>
          <w:rFonts w:eastAsiaTheme="minorHAnsi" w:cs="Arial"/>
          <w:sz w:val="22"/>
          <w:szCs w:val="22"/>
        </w:rPr>
        <w:tab/>
        <w:t xml:space="preserve">Semana   31               </w:t>
      </w:r>
      <w:r w:rsidR="00AF114F" w:rsidRPr="00FD0B5E">
        <w:rPr>
          <w:rFonts w:eastAsiaTheme="minorHAnsi" w:cs="Arial"/>
          <w:sz w:val="22"/>
          <w:szCs w:val="22"/>
        </w:rPr>
        <w:t>5000 plantas</w:t>
      </w:r>
    </w:p>
    <w:p w:rsidR="00676288" w:rsidRPr="00FD0B5E" w:rsidRDefault="00676288" w:rsidP="00676288">
      <w:pPr>
        <w:tabs>
          <w:tab w:val="left" w:pos="1800"/>
        </w:tabs>
        <w:jc w:val="both"/>
        <w:rPr>
          <w:rFonts w:eastAsiaTheme="minorHAnsi" w:cs="Arial"/>
          <w:sz w:val="22"/>
          <w:szCs w:val="22"/>
        </w:rPr>
      </w:pPr>
      <w:r w:rsidRPr="00FD0B5E">
        <w:rPr>
          <w:rFonts w:eastAsiaTheme="minorHAnsi" w:cs="Arial"/>
          <w:sz w:val="22"/>
          <w:szCs w:val="22"/>
        </w:rPr>
        <w:t xml:space="preserve">Semana   27               </w:t>
      </w:r>
      <w:r w:rsidR="00AF114F" w:rsidRPr="00FD0B5E">
        <w:rPr>
          <w:rFonts w:eastAsiaTheme="minorHAnsi" w:cs="Arial"/>
          <w:sz w:val="22"/>
          <w:szCs w:val="22"/>
        </w:rPr>
        <w:t>5000 plantas</w:t>
      </w:r>
      <w:r w:rsidRPr="00FD0B5E">
        <w:rPr>
          <w:rFonts w:eastAsiaTheme="minorHAnsi" w:cs="Arial"/>
          <w:sz w:val="22"/>
          <w:szCs w:val="22"/>
        </w:rPr>
        <w:tab/>
      </w:r>
      <w:r w:rsidRPr="00FD0B5E">
        <w:rPr>
          <w:rFonts w:eastAsiaTheme="minorHAnsi" w:cs="Arial"/>
          <w:sz w:val="22"/>
          <w:szCs w:val="22"/>
        </w:rPr>
        <w:tab/>
      </w:r>
      <w:r w:rsidRPr="00FD0B5E">
        <w:rPr>
          <w:rFonts w:eastAsiaTheme="minorHAnsi" w:cs="Arial"/>
          <w:sz w:val="22"/>
          <w:szCs w:val="22"/>
        </w:rPr>
        <w:tab/>
        <w:t xml:space="preserve">Semana   32               </w:t>
      </w:r>
      <w:r w:rsidR="00AF114F" w:rsidRPr="00FD0B5E">
        <w:rPr>
          <w:rFonts w:eastAsiaTheme="minorHAnsi" w:cs="Arial"/>
          <w:sz w:val="22"/>
          <w:szCs w:val="22"/>
        </w:rPr>
        <w:t>5000 plantas</w:t>
      </w:r>
    </w:p>
    <w:p w:rsidR="00676288" w:rsidRPr="00FD0B5E" w:rsidRDefault="00676288" w:rsidP="00676288">
      <w:pPr>
        <w:tabs>
          <w:tab w:val="left" w:pos="1800"/>
        </w:tabs>
        <w:jc w:val="both"/>
        <w:rPr>
          <w:rFonts w:eastAsiaTheme="minorHAnsi" w:cs="Arial"/>
          <w:sz w:val="22"/>
          <w:szCs w:val="22"/>
        </w:rPr>
      </w:pPr>
      <w:r w:rsidRPr="00FD0B5E">
        <w:rPr>
          <w:rFonts w:eastAsiaTheme="minorHAnsi" w:cs="Arial"/>
          <w:sz w:val="22"/>
          <w:szCs w:val="22"/>
        </w:rPr>
        <w:t xml:space="preserve">Semana   28               </w:t>
      </w:r>
      <w:r w:rsidR="00AF114F" w:rsidRPr="00FD0B5E">
        <w:rPr>
          <w:rFonts w:eastAsiaTheme="minorHAnsi" w:cs="Arial"/>
          <w:sz w:val="22"/>
          <w:szCs w:val="22"/>
        </w:rPr>
        <w:t>5000 plantas</w:t>
      </w:r>
      <w:r w:rsidRPr="00FD0B5E">
        <w:rPr>
          <w:rFonts w:eastAsiaTheme="minorHAnsi" w:cs="Arial"/>
          <w:sz w:val="22"/>
          <w:szCs w:val="22"/>
        </w:rPr>
        <w:tab/>
      </w:r>
      <w:r w:rsidRPr="00FD0B5E">
        <w:rPr>
          <w:rFonts w:eastAsiaTheme="minorHAnsi" w:cs="Arial"/>
          <w:sz w:val="22"/>
          <w:szCs w:val="22"/>
        </w:rPr>
        <w:tab/>
      </w:r>
      <w:r w:rsidRPr="00FD0B5E">
        <w:rPr>
          <w:rFonts w:eastAsiaTheme="minorHAnsi" w:cs="Arial"/>
          <w:sz w:val="22"/>
          <w:szCs w:val="22"/>
        </w:rPr>
        <w:tab/>
        <w:t xml:space="preserve">Semana   33               </w:t>
      </w:r>
      <w:r w:rsidR="00AF114F" w:rsidRPr="00FD0B5E">
        <w:rPr>
          <w:rFonts w:eastAsiaTheme="minorHAnsi" w:cs="Arial"/>
          <w:sz w:val="22"/>
          <w:szCs w:val="22"/>
        </w:rPr>
        <w:t>5000 plantas</w:t>
      </w:r>
    </w:p>
    <w:p w:rsidR="00676288" w:rsidRPr="00FD0B5E" w:rsidRDefault="00676288" w:rsidP="00676288">
      <w:pPr>
        <w:tabs>
          <w:tab w:val="left" w:pos="1800"/>
        </w:tabs>
        <w:jc w:val="both"/>
        <w:rPr>
          <w:rFonts w:eastAsiaTheme="minorHAnsi" w:cs="Arial"/>
          <w:sz w:val="22"/>
          <w:szCs w:val="22"/>
        </w:rPr>
      </w:pPr>
      <w:r w:rsidRPr="00FD0B5E">
        <w:rPr>
          <w:rFonts w:eastAsiaTheme="minorHAnsi" w:cs="Arial"/>
          <w:sz w:val="22"/>
          <w:szCs w:val="22"/>
        </w:rPr>
        <w:t xml:space="preserve">Semana   29               </w:t>
      </w:r>
      <w:r w:rsidR="00AF114F" w:rsidRPr="00FD0B5E">
        <w:rPr>
          <w:rFonts w:eastAsiaTheme="minorHAnsi" w:cs="Arial"/>
          <w:sz w:val="22"/>
          <w:szCs w:val="22"/>
        </w:rPr>
        <w:t>5000 plantas</w:t>
      </w:r>
      <w:r w:rsidRPr="00FD0B5E">
        <w:rPr>
          <w:rFonts w:eastAsiaTheme="minorHAnsi" w:cs="Arial"/>
          <w:sz w:val="22"/>
          <w:szCs w:val="22"/>
        </w:rPr>
        <w:tab/>
      </w:r>
      <w:r w:rsidRPr="00FD0B5E">
        <w:rPr>
          <w:rFonts w:eastAsiaTheme="minorHAnsi" w:cs="Arial"/>
          <w:sz w:val="22"/>
          <w:szCs w:val="22"/>
        </w:rPr>
        <w:tab/>
      </w:r>
      <w:r w:rsidRPr="00FD0B5E">
        <w:rPr>
          <w:rFonts w:eastAsiaTheme="minorHAnsi" w:cs="Arial"/>
          <w:sz w:val="22"/>
          <w:szCs w:val="22"/>
        </w:rPr>
        <w:tab/>
        <w:t xml:space="preserve">Semana   34               </w:t>
      </w:r>
      <w:r w:rsidR="00AF114F" w:rsidRPr="00FD0B5E">
        <w:rPr>
          <w:rFonts w:eastAsiaTheme="minorHAnsi" w:cs="Arial"/>
          <w:sz w:val="22"/>
          <w:szCs w:val="22"/>
        </w:rPr>
        <w:t>5000 plantas</w:t>
      </w:r>
    </w:p>
    <w:p w:rsidR="00AF114F" w:rsidRDefault="00AF114F" w:rsidP="00676288">
      <w:pPr>
        <w:jc w:val="both"/>
        <w:rPr>
          <w:rFonts w:eastAsiaTheme="minorHAnsi" w:cs="Arial"/>
          <w:b/>
          <w:sz w:val="22"/>
          <w:szCs w:val="22"/>
        </w:rPr>
      </w:pPr>
    </w:p>
    <w:p w:rsidR="00676288" w:rsidRPr="00FD0B5E" w:rsidRDefault="00676288" w:rsidP="00676288">
      <w:pPr>
        <w:jc w:val="both"/>
        <w:rPr>
          <w:rFonts w:eastAsiaTheme="minorHAnsi" w:cs="Arial"/>
          <w:sz w:val="22"/>
          <w:szCs w:val="22"/>
        </w:rPr>
      </w:pPr>
      <w:r w:rsidRPr="00FD0B5E">
        <w:rPr>
          <w:rFonts w:eastAsiaTheme="minorHAnsi" w:cs="Arial"/>
          <w:b/>
          <w:sz w:val="22"/>
          <w:szCs w:val="22"/>
        </w:rPr>
        <w:t xml:space="preserve">El COMPRADOR </w:t>
      </w:r>
      <w:r w:rsidR="00AF5CD7">
        <w:rPr>
          <w:rFonts w:eastAsiaTheme="minorHAnsi" w:cs="Arial"/>
          <w:sz w:val="22"/>
          <w:szCs w:val="22"/>
        </w:rPr>
        <w:t>retirará</w:t>
      </w:r>
      <w:r w:rsidRPr="00FD0B5E">
        <w:rPr>
          <w:rFonts w:eastAsiaTheme="minorHAnsi" w:cs="Arial"/>
          <w:sz w:val="22"/>
          <w:szCs w:val="22"/>
        </w:rPr>
        <w:t xml:space="preserve"> las plantas en el Vivero señalado por parte del vendedor. El Transporte corre por cuenta del comprador </w:t>
      </w:r>
    </w:p>
    <w:p w:rsidR="00676288" w:rsidRPr="00FD0B5E" w:rsidRDefault="00AF5CD7" w:rsidP="00676288">
      <w:pPr>
        <w:jc w:val="both"/>
        <w:rPr>
          <w:rFonts w:eastAsiaTheme="minorHAnsi" w:cs="Arial"/>
          <w:b/>
          <w:sz w:val="22"/>
          <w:szCs w:val="22"/>
        </w:rPr>
      </w:pPr>
      <w:r>
        <w:rPr>
          <w:rFonts w:eastAsiaTheme="minorHAnsi" w:cs="Arial"/>
          <w:b/>
          <w:szCs w:val="22"/>
        </w:rPr>
        <w:t>Clá</w:t>
      </w:r>
      <w:r w:rsidRPr="00AF5CD7">
        <w:rPr>
          <w:rFonts w:eastAsiaTheme="minorHAnsi" w:cs="Arial"/>
          <w:b/>
          <w:szCs w:val="22"/>
        </w:rPr>
        <w:t>usula quinta</w:t>
      </w:r>
      <w:r w:rsidR="00676288" w:rsidRPr="00FD0B5E">
        <w:rPr>
          <w:rFonts w:eastAsiaTheme="minorHAnsi" w:cs="Arial"/>
          <w:b/>
          <w:sz w:val="22"/>
          <w:szCs w:val="22"/>
        </w:rPr>
        <w:t>: EL PRECIO.-</w:t>
      </w:r>
    </w:p>
    <w:p w:rsidR="00676288" w:rsidRPr="00FD0B5E" w:rsidRDefault="00676288" w:rsidP="00676288">
      <w:pPr>
        <w:jc w:val="both"/>
        <w:rPr>
          <w:rFonts w:eastAsiaTheme="minorHAnsi" w:cs="Arial"/>
          <w:sz w:val="22"/>
          <w:szCs w:val="22"/>
        </w:rPr>
      </w:pPr>
      <w:r w:rsidRPr="00FD0B5E">
        <w:rPr>
          <w:rFonts w:eastAsiaTheme="minorHAnsi" w:cs="Arial"/>
          <w:sz w:val="22"/>
          <w:szCs w:val="22"/>
        </w:rPr>
        <w:t xml:space="preserve">El precio especial pactado de los meristemas </w:t>
      </w:r>
      <w:r w:rsidR="00AF114F" w:rsidRPr="00FD0B5E">
        <w:rPr>
          <w:rFonts w:eastAsiaTheme="minorHAnsi" w:cs="Arial"/>
          <w:sz w:val="22"/>
          <w:szCs w:val="22"/>
        </w:rPr>
        <w:t>es de</w:t>
      </w:r>
      <w:r w:rsidRPr="00FD0B5E">
        <w:rPr>
          <w:rFonts w:eastAsiaTheme="minorHAnsi" w:cs="Arial"/>
          <w:sz w:val="22"/>
          <w:szCs w:val="22"/>
        </w:rPr>
        <w:t xml:space="preserve"> </w:t>
      </w:r>
      <w:r w:rsidRPr="00FD0B5E">
        <w:rPr>
          <w:rFonts w:eastAsiaTheme="minorHAnsi" w:cs="Arial"/>
          <w:b/>
          <w:sz w:val="22"/>
          <w:szCs w:val="22"/>
        </w:rPr>
        <w:t>US $ 0.80    por unidad</w:t>
      </w:r>
      <w:r w:rsidRPr="00FD0B5E">
        <w:rPr>
          <w:rFonts w:eastAsiaTheme="minorHAnsi" w:cs="Arial"/>
          <w:sz w:val="22"/>
          <w:szCs w:val="22"/>
        </w:rPr>
        <w:t>.</w:t>
      </w:r>
    </w:p>
    <w:p w:rsidR="00676288" w:rsidRPr="00FD0B5E" w:rsidRDefault="00676288" w:rsidP="00676288">
      <w:pPr>
        <w:jc w:val="both"/>
        <w:rPr>
          <w:rFonts w:eastAsiaTheme="minorHAnsi" w:cs="Arial"/>
          <w:sz w:val="22"/>
          <w:szCs w:val="22"/>
        </w:rPr>
      </w:pPr>
      <w:r w:rsidRPr="00FD0B5E">
        <w:rPr>
          <w:rFonts w:eastAsiaTheme="minorHAnsi" w:cs="Arial"/>
          <w:sz w:val="22"/>
          <w:szCs w:val="22"/>
        </w:rPr>
        <w:t xml:space="preserve">Por lo tanto el valor del presente contrato es de </w:t>
      </w:r>
      <w:r w:rsidRPr="00FD0B5E">
        <w:rPr>
          <w:rFonts w:eastAsiaTheme="minorHAnsi" w:cs="Arial"/>
          <w:b/>
          <w:sz w:val="22"/>
          <w:szCs w:val="22"/>
        </w:rPr>
        <w:t xml:space="preserve">US $ </w:t>
      </w:r>
      <w:r w:rsidR="00AF114F" w:rsidRPr="00FD0B5E">
        <w:rPr>
          <w:rFonts w:eastAsiaTheme="minorHAnsi" w:cs="Arial"/>
          <w:b/>
          <w:sz w:val="22"/>
          <w:szCs w:val="22"/>
        </w:rPr>
        <w:t>40.000,00 dólares</w:t>
      </w:r>
      <w:r w:rsidRPr="00FD0B5E">
        <w:rPr>
          <w:rFonts w:eastAsiaTheme="minorHAnsi" w:cs="Arial"/>
          <w:b/>
          <w:sz w:val="22"/>
          <w:szCs w:val="22"/>
        </w:rPr>
        <w:t xml:space="preserve"> americanos.</w:t>
      </w:r>
    </w:p>
    <w:p w:rsidR="00676288" w:rsidRPr="00FD0B5E" w:rsidRDefault="00676288" w:rsidP="00676288">
      <w:pPr>
        <w:jc w:val="both"/>
        <w:rPr>
          <w:rFonts w:eastAsiaTheme="minorHAnsi" w:cs="Arial"/>
          <w:sz w:val="22"/>
          <w:szCs w:val="22"/>
        </w:rPr>
      </w:pPr>
    </w:p>
    <w:p w:rsidR="00676288" w:rsidRPr="00FD0B5E" w:rsidRDefault="00AF5CD7" w:rsidP="00676288">
      <w:pPr>
        <w:jc w:val="both"/>
        <w:rPr>
          <w:rFonts w:eastAsiaTheme="minorHAnsi" w:cs="Arial"/>
          <w:b/>
          <w:sz w:val="22"/>
          <w:szCs w:val="22"/>
        </w:rPr>
      </w:pPr>
      <w:r w:rsidRPr="00AF5CD7">
        <w:rPr>
          <w:rFonts w:eastAsiaTheme="minorHAnsi" w:cs="Arial"/>
          <w:b/>
          <w:szCs w:val="24"/>
        </w:rPr>
        <w:t>Cláusula</w:t>
      </w:r>
      <w:r w:rsidR="00676288" w:rsidRPr="00AF5CD7">
        <w:rPr>
          <w:rFonts w:eastAsiaTheme="minorHAnsi" w:cs="Arial"/>
          <w:b/>
          <w:szCs w:val="24"/>
          <w:lang w:val="pt-PT"/>
        </w:rPr>
        <w:t xml:space="preserve"> </w:t>
      </w:r>
      <w:r w:rsidRPr="00AF5CD7">
        <w:rPr>
          <w:rFonts w:eastAsiaTheme="minorHAnsi" w:cs="Arial"/>
          <w:b/>
          <w:szCs w:val="24"/>
          <w:lang w:val="pt-PT"/>
        </w:rPr>
        <w:t>sexta</w:t>
      </w:r>
      <w:r>
        <w:rPr>
          <w:rFonts w:eastAsiaTheme="minorHAnsi" w:cs="Arial"/>
          <w:b/>
          <w:sz w:val="22"/>
          <w:szCs w:val="22"/>
          <w:lang w:val="pt-PT"/>
        </w:rPr>
        <w:t>: TÉ</w:t>
      </w:r>
      <w:r w:rsidR="00676288" w:rsidRPr="00FD0B5E">
        <w:rPr>
          <w:rFonts w:eastAsiaTheme="minorHAnsi" w:cs="Arial"/>
          <w:b/>
          <w:sz w:val="22"/>
          <w:szCs w:val="22"/>
          <w:lang w:val="pt-PT"/>
        </w:rPr>
        <w:t xml:space="preserve">RMINOS DE PAGO.- </w:t>
      </w:r>
      <w:r w:rsidR="00676288" w:rsidRPr="00FD0B5E">
        <w:rPr>
          <w:rFonts w:eastAsiaTheme="minorHAnsi" w:cs="Arial"/>
          <w:sz w:val="22"/>
          <w:szCs w:val="22"/>
        </w:rPr>
        <w:t xml:space="preserve">La forma de pago es el </w:t>
      </w:r>
      <w:r w:rsidR="00AF114F" w:rsidRPr="00FD0B5E">
        <w:rPr>
          <w:rFonts w:eastAsiaTheme="minorHAnsi" w:cs="Arial"/>
          <w:sz w:val="22"/>
          <w:szCs w:val="22"/>
        </w:rPr>
        <w:t>40 %</w:t>
      </w:r>
      <w:r w:rsidR="00676288" w:rsidRPr="00FD0B5E">
        <w:rPr>
          <w:rFonts w:eastAsiaTheme="minorHAnsi" w:cs="Arial"/>
          <w:sz w:val="22"/>
          <w:szCs w:val="22"/>
        </w:rPr>
        <w:t xml:space="preserve"> a la firma del contrato </w:t>
      </w:r>
      <w:r w:rsidR="00676288" w:rsidRPr="00FD0B5E">
        <w:rPr>
          <w:rFonts w:eastAsiaTheme="minorHAnsi" w:cs="Arial"/>
          <w:b/>
          <w:sz w:val="22"/>
          <w:szCs w:val="22"/>
        </w:rPr>
        <w:t xml:space="preserve">(US </w:t>
      </w:r>
      <w:r w:rsidR="00AF114F" w:rsidRPr="00FD0B5E">
        <w:rPr>
          <w:rFonts w:eastAsiaTheme="minorHAnsi" w:cs="Arial"/>
          <w:b/>
          <w:sz w:val="22"/>
          <w:szCs w:val="22"/>
        </w:rPr>
        <w:t>$ 16.000)</w:t>
      </w:r>
      <w:r w:rsidR="00676288" w:rsidRPr="00FD0B5E">
        <w:rPr>
          <w:rFonts w:eastAsiaTheme="minorHAnsi" w:cs="Arial"/>
          <w:b/>
          <w:sz w:val="22"/>
          <w:szCs w:val="22"/>
        </w:rPr>
        <w:t xml:space="preserve"> </w:t>
      </w:r>
      <w:r w:rsidR="00676288" w:rsidRPr="00FD0B5E">
        <w:rPr>
          <w:rFonts w:eastAsiaTheme="minorHAnsi" w:cs="Arial"/>
          <w:sz w:val="22"/>
          <w:szCs w:val="22"/>
        </w:rPr>
        <w:t>y el saldo contra entrega.</w:t>
      </w:r>
    </w:p>
    <w:p w:rsidR="00676288" w:rsidRPr="00FD0B5E" w:rsidRDefault="00E34A51" w:rsidP="00676288">
      <w:pPr>
        <w:jc w:val="both"/>
        <w:rPr>
          <w:rFonts w:eastAsiaTheme="minorHAnsi" w:cs="Arial"/>
          <w:b/>
          <w:sz w:val="22"/>
          <w:szCs w:val="22"/>
        </w:rPr>
      </w:pPr>
      <w:r w:rsidRPr="00E34A51">
        <w:rPr>
          <w:rFonts w:eastAsiaTheme="minorHAnsi" w:cs="Arial"/>
          <w:b/>
          <w:szCs w:val="24"/>
        </w:rPr>
        <w:t>Cláusula</w:t>
      </w:r>
      <w:r w:rsidR="00676288" w:rsidRPr="00E34A51">
        <w:rPr>
          <w:rFonts w:eastAsiaTheme="minorHAnsi" w:cs="Arial"/>
          <w:b/>
          <w:szCs w:val="24"/>
        </w:rPr>
        <w:t xml:space="preserve"> </w:t>
      </w:r>
      <w:r w:rsidRPr="00E34A51">
        <w:rPr>
          <w:rFonts w:eastAsiaTheme="minorHAnsi" w:cs="Arial"/>
          <w:b/>
          <w:szCs w:val="24"/>
        </w:rPr>
        <w:t>séptima</w:t>
      </w:r>
      <w:r w:rsidR="00676288" w:rsidRPr="00FD0B5E">
        <w:rPr>
          <w:rFonts w:eastAsiaTheme="minorHAnsi" w:cs="Arial"/>
          <w:b/>
          <w:sz w:val="22"/>
          <w:szCs w:val="22"/>
        </w:rPr>
        <w:t>: GARANT</w:t>
      </w:r>
      <w:r w:rsidRPr="00E34A51">
        <w:rPr>
          <w:rFonts w:eastAsiaTheme="minorHAnsi" w:cs="Arial"/>
          <w:b/>
          <w:sz w:val="20"/>
          <w:szCs w:val="22"/>
        </w:rPr>
        <w:t>Í</w:t>
      </w:r>
      <w:r w:rsidR="00676288" w:rsidRPr="00FD0B5E">
        <w:rPr>
          <w:rFonts w:eastAsiaTheme="minorHAnsi" w:cs="Arial"/>
          <w:b/>
          <w:sz w:val="22"/>
          <w:szCs w:val="22"/>
        </w:rPr>
        <w:t>AS.-</w:t>
      </w:r>
    </w:p>
    <w:p w:rsidR="00676288" w:rsidRPr="00FD0B5E" w:rsidRDefault="00676288" w:rsidP="00676288">
      <w:pPr>
        <w:jc w:val="both"/>
        <w:rPr>
          <w:rFonts w:eastAsiaTheme="minorHAnsi" w:cs="Arial"/>
          <w:sz w:val="22"/>
          <w:szCs w:val="22"/>
        </w:rPr>
      </w:pPr>
      <w:r w:rsidRPr="00FD0B5E">
        <w:rPr>
          <w:rFonts w:eastAsiaTheme="minorHAnsi" w:cs="Arial"/>
          <w:sz w:val="22"/>
          <w:szCs w:val="22"/>
        </w:rPr>
        <w:t xml:space="preserve">El material es de alta calidad genética, idénticas genéticamente, libre de virosis, plagas y enfermedades, fertilizadas, adaptadas a la tierra en condiciones controladas.                                           </w:t>
      </w:r>
    </w:p>
    <w:p w:rsidR="00676288" w:rsidRPr="00FD0B5E" w:rsidRDefault="00676288" w:rsidP="00676288">
      <w:pPr>
        <w:jc w:val="both"/>
        <w:rPr>
          <w:rFonts w:eastAsiaTheme="minorHAnsi" w:cs="Arial"/>
          <w:sz w:val="22"/>
          <w:szCs w:val="22"/>
        </w:rPr>
      </w:pPr>
      <w:r w:rsidRPr="00FD0B5E">
        <w:rPr>
          <w:rFonts w:eastAsiaTheme="minorHAnsi" w:cs="Arial"/>
          <w:sz w:val="22"/>
          <w:szCs w:val="22"/>
        </w:rPr>
        <w:t xml:space="preserve">La </w:t>
      </w:r>
      <w:r w:rsidRPr="00FD0B5E">
        <w:rPr>
          <w:rFonts w:eastAsiaTheme="minorHAnsi" w:cs="Arial"/>
          <w:b/>
          <w:sz w:val="22"/>
          <w:szCs w:val="22"/>
        </w:rPr>
        <w:t>VENDEDORA</w:t>
      </w:r>
      <w:r w:rsidRPr="00FD0B5E">
        <w:rPr>
          <w:rFonts w:eastAsiaTheme="minorHAnsi" w:cs="Arial"/>
          <w:sz w:val="22"/>
          <w:szCs w:val="22"/>
        </w:rPr>
        <w:t xml:space="preserve"> garantiza que las plantas no tendrán más del 1 % de variación somaclonal y que cualquier problema genético comprobado con las plantas será sustituido.</w:t>
      </w:r>
    </w:p>
    <w:p w:rsidR="00676288" w:rsidRPr="00FD0B5E" w:rsidRDefault="00E34A51" w:rsidP="00676288">
      <w:pPr>
        <w:jc w:val="both"/>
        <w:rPr>
          <w:rFonts w:eastAsiaTheme="minorHAnsi" w:cs="Arial"/>
          <w:b/>
          <w:sz w:val="22"/>
          <w:szCs w:val="22"/>
        </w:rPr>
      </w:pPr>
      <w:r w:rsidRPr="00E34A51">
        <w:rPr>
          <w:rFonts w:eastAsiaTheme="minorHAnsi" w:cs="Arial"/>
          <w:b/>
          <w:szCs w:val="24"/>
        </w:rPr>
        <w:t>Cláusula</w:t>
      </w:r>
      <w:r w:rsidR="00676288" w:rsidRPr="00FD0B5E">
        <w:rPr>
          <w:rFonts w:eastAsiaTheme="minorHAnsi" w:cs="Arial"/>
          <w:b/>
          <w:sz w:val="22"/>
          <w:szCs w:val="22"/>
        </w:rPr>
        <w:t xml:space="preserve"> </w:t>
      </w:r>
      <w:r w:rsidRPr="00E34A51">
        <w:rPr>
          <w:rFonts w:eastAsiaTheme="minorHAnsi" w:cs="Arial"/>
          <w:b/>
          <w:szCs w:val="22"/>
        </w:rPr>
        <w:t>octava</w:t>
      </w:r>
      <w:r w:rsidR="00676288" w:rsidRPr="00FD0B5E">
        <w:rPr>
          <w:rFonts w:eastAsiaTheme="minorHAnsi" w:cs="Arial"/>
          <w:b/>
          <w:sz w:val="22"/>
          <w:szCs w:val="22"/>
        </w:rPr>
        <w:t>: ACTOS DE DIOS.-</w:t>
      </w:r>
    </w:p>
    <w:p w:rsidR="00676288" w:rsidRPr="00FD0B5E" w:rsidRDefault="00676288" w:rsidP="00676288">
      <w:pPr>
        <w:jc w:val="both"/>
        <w:rPr>
          <w:rFonts w:eastAsiaTheme="minorHAnsi" w:cs="Arial"/>
          <w:sz w:val="22"/>
          <w:szCs w:val="22"/>
        </w:rPr>
      </w:pPr>
      <w:r w:rsidRPr="00FD0B5E">
        <w:rPr>
          <w:rFonts w:eastAsiaTheme="minorHAnsi" w:cs="Arial"/>
          <w:sz w:val="22"/>
          <w:szCs w:val="22"/>
        </w:rPr>
        <w:t xml:space="preserve">Pueden surgir circunstancias que retrasen o prevengan  al comprador o al vendedor de llevar a cabo la entrega o retirada de las plantas en el tiempo estipulado, incluyendo: incendio, guerra, asedio, desastre natural, actos de bien, prohibiciones de importación y exportación y cualquier  otra circunstancia fuera de control razonable de la parte pertinente, se dará plazos para la entrega o retiro de las plantas de hasta máximo dos semanas después de lo que indica el contrato sin perjuicio de las partes, en caso de no cumplir con el contrato todas las </w:t>
      </w:r>
      <w:r w:rsidRPr="00FD0B5E">
        <w:rPr>
          <w:rFonts w:eastAsiaTheme="minorHAnsi" w:cs="Arial"/>
          <w:sz w:val="22"/>
          <w:szCs w:val="22"/>
        </w:rPr>
        <w:lastRenderedPageBreak/>
        <w:t xml:space="preserve">obligaciones contractuales serán suspendidas hasta que las circunstancias desaparezcan, si dichas circunstancias persisten por más de treinta días, el </w:t>
      </w:r>
      <w:r w:rsidRPr="00FD0B5E">
        <w:rPr>
          <w:rFonts w:eastAsiaTheme="minorHAnsi" w:cs="Arial"/>
          <w:b/>
          <w:sz w:val="22"/>
          <w:szCs w:val="22"/>
        </w:rPr>
        <w:t>COMPRADOR o el VENDEDOR</w:t>
      </w:r>
      <w:r w:rsidRPr="00FD0B5E">
        <w:rPr>
          <w:rFonts w:eastAsiaTheme="minorHAnsi" w:cs="Arial"/>
          <w:sz w:val="22"/>
          <w:szCs w:val="22"/>
        </w:rPr>
        <w:t xml:space="preserve"> tiene el derecho a rehusar cumplir sus obligaciones bajo el contrato sin posibilidad de reclamo a la otra parte.</w:t>
      </w:r>
    </w:p>
    <w:p w:rsidR="00676288" w:rsidRPr="00FD0B5E" w:rsidRDefault="00676288" w:rsidP="00676288">
      <w:pPr>
        <w:jc w:val="both"/>
        <w:rPr>
          <w:rFonts w:eastAsiaTheme="minorHAnsi" w:cs="Arial"/>
          <w:sz w:val="22"/>
          <w:szCs w:val="22"/>
        </w:rPr>
      </w:pPr>
      <w:r w:rsidRPr="00FD0B5E">
        <w:rPr>
          <w:rFonts w:eastAsiaTheme="minorHAnsi" w:cs="Arial"/>
          <w:sz w:val="22"/>
          <w:szCs w:val="22"/>
        </w:rPr>
        <w:t>La parte cuyas obligaciones son afectadas por estas circunstancias deberá informar a la otra parte sobre la ocurrencia inmediatamente y deberá avisar más adelante sin demora o retraso alguno, cuando dichas circunstancias desaparezcan.</w:t>
      </w:r>
    </w:p>
    <w:p w:rsidR="00676288" w:rsidRPr="00FD0B5E" w:rsidRDefault="00E34A51" w:rsidP="00676288">
      <w:pPr>
        <w:jc w:val="both"/>
        <w:rPr>
          <w:rFonts w:eastAsiaTheme="minorHAnsi" w:cs="Arial"/>
          <w:b/>
          <w:sz w:val="22"/>
          <w:szCs w:val="22"/>
        </w:rPr>
      </w:pPr>
      <w:r w:rsidRPr="00E34A51">
        <w:rPr>
          <w:rFonts w:eastAsiaTheme="minorHAnsi" w:cs="Arial"/>
          <w:b/>
          <w:szCs w:val="24"/>
        </w:rPr>
        <w:t>Cláusula</w:t>
      </w:r>
      <w:r w:rsidR="00676288" w:rsidRPr="00FD0B5E">
        <w:rPr>
          <w:rFonts w:eastAsiaTheme="minorHAnsi" w:cs="Arial"/>
          <w:b/>
          <w:sz w:val="22"/>
          <w:szCs w:val="22"/>
        </w:rPr>
        <w:t xml:space="preserve"> </w:t>
      </w:r>
      <w:r>
        <w:rPr>
          <w:rFonts w:eastAsiaTheme="minorHAnsi" w:cs="Arial"/>
          <w:b/>
          <w:sz w:val="22"/>
          <w:szCs w:val="22"/>
        </w:rPr>
        <w:t>novena</w:t>
      </w:r>
      <w:r w:rsidR="00676288" w:rsidRPr="00FD0B5E">
        <w:rPr>
          <w:rFonts w:eastAsiaTheme="minorHAnsi" w:cs="Arial"/>
          <w:b/>
          <w:sz w:val="22"/>
          <w:szCs w:val="22"/>
        </w:rPr>
        <w:t>: ARBITRAJE.-</w:t>
      </w:r>
    </w:p>
    <w:p w:rsidR="00676288" w:rsidRPr="00FD0B5E" w:rsidRDefault="00676288" w:rsidP="00676288">
      <w:pPr>
        <w:jc w:val="both"/>
        <w:rPr>
          <w:rFonts w:eastAsiaTheme="minorHAnsi" w:cs="Arial"/>
          <w:sz w:val="22"/>
          <w:szCs w:val="22"/>
        </w:rPr>
      </w:pPr>
      <w:r w:rsidRPr="00FD0B5E">
        <w:rPr>
          <w:rFonts w:eastAsiaTheme="minorHAnsi" w:cs="Arial"/>
          <w:sz w:val="22"/>
          <w:szCs w:val="22"/>
        </w:rPr>
        <w:t xml:space="preserve">Cualquier discrepancia entre las partes que surja de la suscripción o ejecución de este contrato será resuelto de común acuerdo entre estas. Sin embargo, en el evento de que no se pueda </w:t>
      </w:r>
      <w:r w:rsidR="00FF1583" w:rsidRPr="00FD0B5E">
        <w:rPr>
          <w:rFonts w:eastAsiaTheme="minorHAnsi" w:cs="Arial"/>
          <w:sz w:val="22"/>
          <w:szCs w:val="22"/>
        </w:rPr>
        <w:t>llegar a</w:t>
      </w:r>
      <w:r w:rsidRPr="00FD0B5E">
        <w:rPr>
          <w:rFonts w:eastAsiaTheme="minorHAnsi" w:cs="Arial"/>
          <w:sz w:val="22"/>
          <w:szCs w:val="22"/>
        </w:rPr>
        <w:t xml:space="preserve"> una solución amigable se someten a la decisión de los Jueces competentes.</w:t>
      </w:r>
    </w:p>
    <w:p w:rsidR="00676288" w:rsidRPr="00FD0B5E" w:rsidRDefault="00676288" w:rsidP="00676288">
      <w:pPr>
        <w:jc w:val="both"/>
        <w:rPr>
          <w:rFonts w:eastAsiaTheme="minorHAnsi" w:cs="Arial"/>
          <w:sz w:val="22"/>
          <w:szCs w:val="22"/>
        </w:rPr>
      </w:pPr>
      <w:r w:rsidRPr="00FD0B5E">
        <w:rPr>
          <w:rFonts w:eastAsiaTheme="minorHAnsi" w:cs="Arial"/>
          <w:sz w:val="22"/>
          <w:szCs w:val="22"/>
        </w:rPr>
        <w:t>Para constancia de todo lo cual firman las partes ejemplares de igual tenor y color, en la ciudad de Guayaquil, a  los tres días del mes de Mayo del dos mil diez.</w:t>
      </w:r>
    </w:p>
    <w:p w:rsidR="00676288" w:rsidRPr="00FD0B5E" w:rsidRDefault="00676288" w:rsidP="00676288">
      <w:pPr>
        <w:jc w:val="both"/>
        <w:rPr>
          <w:rFonts w:asciiTheme="minorHAnsi" w:eastAsiaTheme="minorHAnsi" w:hAnsiTheme="minorHAnsi" w:cstheme="minorBidi"/>
          <w:sz w:val="22"/>
          <w:szCs w:val="22"/>
        </w:rPr>
      </w:pPr>
    </w:p>
    <w:p w:rsidR="00676288" w:rsidRPr="00AF114F" w:rsidRDefault="00AF114F" w:rsidP="00676288">
      <w:pPr>
        <w:jc w:val="center"/>
        <w:rPr>
          <w:rFonts w:eastAsiaTheme="minorHAnsi" w:cs="Arial"/>
          <w:b/>
          <w:sz w:val="20"/>
          <w:szCs w:val="22"/>
        </w:rPr>
      </w:pPr>
      <w:r w:rsidRPr="00AF114F">
        <w:rPr>
          <w:rFonts w:eastAsiaTheme="minorHAnsi" w:cs="Arial"/>
          <w:b/>
          <w:sz w:val="20"/>
          <w:szCs w:val="22"/>
        </w:rPr>
        <w:t>VENDEDOR ABC</w:t>
      </w:r>
      <w:r w:rsidR="00676288" w:rsidRPr="00AF114F">
        <w:rPr>
          <w:rFonts w:eastAsiaTheme="minorHAnsi" w:cs="Arial"/>
          <w:b/>
          <w:sz w:val="20"/>
          <w:szCs w:val="22"/>
        </w:rPr>
        <w:t xml:space="preserve">                                                                   COMPRADOR</w:t>
      </w:r>
    </w:p>
    <w:p w:rsidR="00676288" w:rsidRDefault="00676288" w:rsidP="00676288">
      <w:pPr>
        <w:tabs>
          <w:tab w:val="left" w:pos="4660"/>
        </w:tabs>
        <w:jc w:val="both"/>
        <w:rPr>
          <w:rFonts w:asciiTheme="minorHAnsi" w:eastAsiaTheme="minorHAnsi" w:hAnsiTheme="minorHAnsi" w:cstheme="minorBidi"/>
          <w:b/>
          <w:sz w:val="22"/>
          <w:szCs w:val="22"/>
          <w:lang w:val="pt-PT"/>
        </w:rPr>
      </w:pPr>
    </w:p>
    <w:p w:rsidR="00676288" w:rsidRDefault="00676288" w:rsidP="00676288">
      <w:pPr>
        <w:tabs>
          <w:tab w:val="left" w:pos="4660"/>
        </w:tabs>
        <w:jc w:val="both"/>
        <w:rPr>
          <w:rFonts w:eastAsiaTheme="minorHAnsi" w:cs="Arial"/>
          <w:sz w:val="22"/>
          <w:szCs w:val="22"/>
        </w:rPr>
      </w:pPr>
      <w:r w:rsidRPr="00FD0B5E">
        <w:rPr>
          <w:rFonts w:eastAsiaTheme="minorHAnsi" w:cs="Arial"/>
          <w:sz w:val="22"/>
          <w:szCs w:val="22"/>
        </w:rPr>
        <w:t>Definir precios y comisiones</w:t>
      </w:r>
    </w:p>
    <w:p w:rsidR="00AF114F" w:rsidRPr="00FD0B5E" w:rsidRDefault="00AF114F" w:rsidP="00676288">
      <w:pPr>
        <w:tabs>
          <w:tab w:val="left" w:pos="4660"/>
        </w:tabs>
        <w:jc w:val="both"/>
        <w:rPr>
          <w:rFonts w:eastAsiaTheme="minorHAnsi" w:cs="Arial"/>
          <w:sz w:val="22"/>
          <w:szCs w:val="22"/>
          <w:lang w:val="pt-PT"/>
        </w:rPr>
      </w:pPr>
    </w:p>
    <w:tbl>
      <w:tblPr>
        <w:tblW w:w="6013" w:type="dxa"/>
        <w:tblInd w:w="1419" w:type="dxa"/>
        <w:tblCellMar>
          <w:left w:w="70" w:type="dxa"/>
          <w:right w:w="70" w:type="dxa"/>
        </w:tblCellMar>
        <w:tblLook w:val="04A0"/>
      </w:tblPr>
      <w:tblGrid>
        <w:gridCol w:w="1829"/>
        <w:gridCol w:w="146"/>
        <w:gridCol w:w="1638"/>
        <w:gridCol w:w="1200"/>
        <w:gridCol w:w="1200"/>
      </w:tblGrid>
      <w:tr w:rsidR="00676288" w:rsidRPr="00FD0B5E" w:rsidTr="00E00218">
        <w:trPr>
          <w:trHeight w:val="300"/>
        </w:trPr>
        <w:tc>
          <w:tcPr>
            <w:tcW w:w="6013" w:type="dxa"/>
            <w:gridSpan w:val="5"/>
            <w:tcBorders>
              <w:top w:val="nil"/>
              <w:left w:val="nil"/>
              <w:bottom w:val="nil"/>
              <w:right w:val="nil"/>
            </w:tcBorders>
            <w:shd w:val="clear" w:color="auto" w:fill="auto"/>
            <w:noWrap/>
            <w:vAlign w:val="bottom"/>
            <w:hideMark/>
          </w:tcPr>
          <w:p w:rsidR="00676288" w:rsidRPr="00FD0B5E" w:rsidRDefault="00676288" w:rsidP="00E00218">
            <w:pPr>
              <w:spacing w:after="0" w:line="240" w:lineRule="auto"/>
              <w:jc w:val="center"/>
              <w:rPr>
                <w:rFonts w:eastAsia="Times New Roman" w:cs="Arial"/>
                <w:color w:val="000000"/>
                <w:sz w:val="22"/>
                <w:szCs w:val="22"/>
                <w:lang w:eastAsia="es-EC"/>
              </w:rPr>
            </w:pPr>
            <w:r w:rsidRPr="00FD0B5E">
              <w:rPr>
                <w:rFonts w:eastAsia="Times New Roman" w:cs="Arial"/>
                <w:color w:val="000000"/>
                <w:sz w:val="22"/>
                <w:szCs w:val="22"/>
                <w:lang w:eastAsia="es-EC"/>
              </w:rPr>
              <w:t>TABLA DE COMISIONES FREELANCE</w:t>
            </w:r>
          </w:p>
        </w:tc>
      </w:tr>
      <w:tr w:rsidR="00676288" w:rsidRPr="00FD0B5E" w:rsidTr="00E00218">
        <w:trPr>
          <w:trHeight w:val="80"/>
        </w:trPr>
        <w:tc>
          <w:tcPr>
            <w:tcW w:w="6013" w:type="dxa"/>
            <w:gridSpan w:val="5"/>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r>
      <w:tr w:rsidR="00676288" w:rsidRPr="00FD0B5E" w:rsidTr="00E00218">
        <w:trPr>
          <w:trHeight w:val="300"/>
        </w:trPr>
        <w:tc>
          <w:tcPr>
            <w:tcW w:w="1975" w:type="dxa"/>
            <w:gridSpan w:val="2"/>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0"/>
                <w:szCs w:val="22"/>
                <w:lang w:eastAsia="es-EC"/>
              </w:rPr>
            </w:pPr>
            <w:r w:rsidRPr="00FD0B5E">
              <w:rPr>
                <w:rFonts w:eastAsia="Times New Roman" w:cs="Arial"/>
                <w:color w:val="000000"/>
                <w:sz w:val="20"/>
                <w:szCs w:val="22"/>
                <w:lang w:eastAsia="es-EC"/>
              </w:rPr>
              <w:t>P.V.P. MERISTEMAS</w:t>
            </w:r>
          </w:p>
        </w:tc>
        <w:tc>
          <w:tcPr>
            <w:tcW w:w="2838" w:type="dxa"/>
            <w:gridSpan w:val="2"/>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0"/>
                <w:szCs w:val="22"/>
                <w:lang w:eastAsia="es-EC"/>
              </w:rPr>
            </w:pPr>
            <w:r w:rsidRPr="00FD0B5E">
              <w:rPr>
                <w:rFonts w:eastAsia="Times New Roman" w:cs="Arial"/>
                <w:color w:val="000000"/>
                <w:sz w:val="20"/>
                <w:szCs w:val="22"/>
                <w:lang w:eastAsia="es-EC"/>
              </w:rPr>
              <w:t>COMISION USD/PLANTA</w:t>
            </w: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r>
      <w:tr w:rsidR="00676288" w:rsidRPr="00FD0B5E" w:rsidTr="00E00218">
        <w:trPr>
          <w:trHeight w:val="300"/>
        </w:trPr>
        <w:tc>
          <w:tcPr>
            <w:tcW w:w="1829"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 xml:space="preserve"> 0.81</w:t>
            </w:r>
          </w:p>
        </w:tc>
        <w:tc>
          <w:tcPr>
            <w:tcW w:w="146"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638"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0.04</w:t>
            </w: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r>
      <w:tr w:rsidR="00676288" w:rsidRPr="00FD0B5E" w:rsidTr="00E00218">
        <w:trPr>
          <w:trHeight w:val="300"/>
        </w:trPr>
        <w:tc>
          <w:tcPr>
            <w:tcW w:w="1829"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0.79</w:t>
            </w:r>
          </w:p>
        </w:tc>
        <w:tc>
          <w:tcPr>
            <w:tcW w:w="146"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638"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0.03</w:t>
            </w: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r>
      <w:tr w:rsidR="00676288" w:rsidRPr="00FD0B5E" w:rsidTr="00E00218">
        <w:trPr>
          <w:trHeight w:val="300"/>
        </w:trPr>
        <w:tc>
          <w:tcPr>
            <w:tcW w:w="1829"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0.78</w:t>
            </w:r>
          </w:p>
        </w:tc>
        <w:tc>
          <w:tcPr>
            <w:tcW w:w="146"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638"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0.02</w:t>
            </w: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r>
      <w:tr w:rsidR="00676288" w:rsidRPr="00FD0B5E" w:rsidTr="00E00218">
        <w:trPr>
          <w:trHeight w:val="300"/>
        </w:trPr>
        <w:tc>
          <w:tcPr>
            <w:tcW w:w="1829"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46"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638"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r>
      <w:tr w:rsidR="00676288" w:rsidRPr="00FD0B5E" w:rsidTr="00E00218">
        <w:trPr>
          <w:trHeight w:val="300"/>
        </w:trPr>
        <w:tc>
          <w:tcPr>
            <w:tcW w:w="6013" w:type="dxa"/>
            <w:gridSpan w:val="5"/>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 xml:space="preserve">Las comisiones pueden variar por volúmenes de ventas. </w:t>
            </w:r>
          </w:p>
        </w:tc>
      </w:tr>
      <w:tr w:rsidR="00676288" w:rsidRPr="00FD0B5E" w:rsidTr="00E00218">
        <w:trPr>
          <w:trHeight w:val="300"/>
        </w:trPr>
        <w:tc>
          <w:tcPr>
            <w:tcW w:w="4813" w:type="dxa"/>
            <w:gridSpan w:val="4"/>
            <w:tcBorders>
              <w:top w:val="nil"/>
              <w:left w:val="nil"/>
              <w:bottom w:val="nil"/>
              <w:right w:val="nil"/>
            </w:tcBorders>
            <w:shd w:val="clear" w:color="auto" w:fill="auto"/>
            <w:noWrap/>
            <w:vAlign w:val="bottom"/>
            <w:hideMark/>
          </w:tcPr>
          <w:p w:rsidR="00676288" w:rsidRPr="00FD0B5E" w:rsidRDefault="00676288" w:rsidP="001C4887">
            <w:pPr>
              <w:spacing w:after="0" w:line="240" w:lineRule="auto"/>
              <w:rPr>
                <w:rFonts w:eastAsia="Times New Roman" w:cs="Arial"/>
                <w:color w:val="000000"/>
                <w:sz w:val="22"/>
                <w:szCs w:val="22"/>
                <w:lang w:eastAsia="es-EC"/>
              </w:rPr>
            </w:pPr>
            <w:r w:rsidRPr="00FD0B5E">
              <w:rPr>
                <w:rFonts w:eastAsia="Times New Roman" w:cs="Arial"/>
                <w:color w:val="000000"/>
                <w:sz w:val="22"/>
                <w:szCs w:val="22"/>
                <w:lang w:eastAsia="es-EC"/>
              </w:rPr>
              <w:t xml:space="preserve">Esta decisión la toma el </w:t>
            </w:r>
            <w:r w:rsidR="001C4887">
              <w:rPr>
                <w:rFonts w:eastAsia="Times New Roman" w:cs="Arial"/>
                <w:color w:val="000000"/>
                <w:sz w:val="22"/>
                <w:szCs w:val="22"/>
                <w:lang w:eastAsia="es-EC"/>
              </w:rPr>
              <w:t xml:space="preserve">Jefe </w:t>
            </w:r>
            <w:r w:rsidRPr="00FD0B5E">
              <w:rPr>
                <w:rFonts w:eastAsia="Times New Roman" w:cs="Arial"/>
                <w:color w:val="000000"/>
                <w:sz w:val="22"/>
                <w:szCs w:val="22"/>
                <w:lang w:eastAsia="es-EC"/>
              </w:rPr>
              <w:t>de Ventas</w:t>
            </w:r>
          </w:p>
        </w:tc>
        <w:tc>
          <w:tcPr>
            <w:tcW w:w="1200" w:type="dxa"/>
            <w:tcBorders>
              <w:top w:val="nil"/>
              <w:left w:val="nil"/>
              <w:bottom w:val="nil"/>
              <w:right w:val="nil"/>
            </w:tcBorders>
            <w:shd w:val="clear" w:color="auto" w:fill="auto"/>
            <w:noWrap/>
            <w:vAlign w:val="bottom"/>
            <w:hideMark/>
          </w:tcPr>
          <w:p w:rsidR="00676288" w:rsidRPr="00FD0B5E" w:rsidRDefault="00676288" w:rsidP="00E00218">
            <w:pPr>
              <w:spacing w:after="0" w:line="240" w:lineRule="auto"/>
              <w:rPr>
                <w:rFonts w:eastAsia="Times New Roman" w:cs="Arial"/>
                <w:color w:val="000000"/>
                <w:sz w:val="22"/>
                <w:szCs w:val="22"/>
                <w:lang w:eastAsia="es-EC"/>
              </w:rPr>
            </w:pPr>
          </w:p>
        </w:tc>
      </w:tr>
    </w:tbl>
    <w:p w:rsidR="00676288" w:rsidRDefault="00676288" w:rsidP="00676288">
      <w:pPr>
        <w:spacing w:after="0" w:line="240" w:lineRule="auto"/>
        <w:rPr>
          <w:szCs w:val="24"/>
        </w:rPr>
      </w:pPr>
    </w:p>
    <w:p w:rsidR="00800F42" w:rsidRDefault="00800F42">
      <w:pPr>
        <w:spacing w:after="0" w:line="240" w:lineRule="auto"/>
        <w:rPr>
          <w:szCs w:val="24"/>
        </w:rPr>
      </w:pPr>
      <w:r>
        <w:rPr>
          <w:szCs w:val="24"/>
        </w:rPr>
        <w:br w:type="page"/>
      </w:r>
    </w:p>
    <w:p w:rsidR="00FF1583" w:rsidRPr="00FD0B5E" w:rsidRDefault="00FF1583" w:rsidP="00FF1583">
      <w:pPr>
        <w:spacing w:after="0" w:line="240" w:lineRule="auto"/>
        <w:jc w:val="center"/>
        <w:rPr>
          <w:rFonts w:cs="Arial"/>
          <w:b/>
          <w:szCs w:val="24"/>
        </w:rPr>
      </w:pPr>
      <w:r w:rsidRPr="00FF1583">
        <w:rPr>
          <w:rFonts w:cs="Arial"/>
          <w:b/>
          <w:sz w:val="18"/>
          <w:szCs w:val="24"/>
        </w:rPr>
        <w:lastRenderedPageBreak/>
        <w:t xml:space="preserve">… VIENE </w:t>
      </w:r>
      <w:r>
        <w:rPr>
          <w:rFonts w:cs="Arial"/>
          <w:b/>
          <w:szCs w:val="24"/>
        </w:rPr>
        <w:t>ANEXO 3.</w:t>
      </w:r>
      <w:r w:rsidRPr="00C63187">
        <w:rPr>
          <w:rFonts w:cs="Arial"/>
          <w:b/>
          <w:szCs w:val="24"/>
        </w:rPr>
        <w:t xml:space="preserve">  </w:t>
      </w:r>
      <w:r w:rsidRPr="00FD0B5E">
        <w:rPr>
          <w:rFonts w:cs="Arial"/>
          <w:b/>
          <w:szCs w:val="24"/>
        </w:rPr>
        <w:t>OBJETIVOS</w:t>
      </w:r>
      <w:r>
        <w:rPr>
          <w:rFonts w:cs="Arial"/>
          <w:b/>
          <w:szCs w:val="24"/>
        </w:rPr>
        <w:t xml:space="preserve">, </w:t>
      </w:r>
      <w:r w:rsidRPr="00FD0B5E">
        <w:rPr>
          <w:rFonts w:cs="Arial"/>
          <w:b/>
          <w:szCs w:val="24"/>
        </w:rPr>
        <w:t>POL</w:t>
      </w:r>
      <w:r w:rsidR="00E34A51" w:rsidRPr="00E34A51">
        <w:rPr>
          <w:rFonts w:cs="Arial"/>
          <w:b/>
          <w:sz w:val="22"/>
          <w:szCs w:val="24"/>
        </w:rPr>
        <w:t>Í</w:t>
      </w:r>
      <w:r w:rsidRPr="00FD0B5E">
        <w:rPr>
          <w:rFonts w:cs="Arial"/>
          <w:b/>
          <w:szCs w:val="24"/>
        </w:rPr>
        <w:t>TICAS</w:t>
      </w:r>
      <w:r>
        <w:rPr>
          <w:rFonts w:cs="Arial"/>
          <w:b/>
          <w:szCs w:val="24"/>
        </w:rPr>
        <w:t>, RESULTADOS OBTENIDOS Y ENTREVISTA</w:t>
      </w:r>
      <w:r w:rsidRPr="00FD0B5E">
        <w:rPr>
          <w:rFonts w:cs="Arial"/>
          <w:b/>
          <w:szCs w:val="24"/>
        </w:rPr>
        <w:t xml:space="preserve"> DEL </w:t>
      </w:r>
      <w:r>
        <w:rPr>
          <w:rFonts w:cs="Arial"/>
          <w:b/>
          <w:szCs w:val="24"/>
        </w:rPr>
        <w:t>“</w:t>
      </w:r>
      <w:r w:rsidRPr="00FD0B5E">
        <w:rPr>
          <w:rFonts w:cs="Arial"/>
          <w:b/>
          <w:szCs w:val="24"/>
        </w:rPr>
        <w:t>PROGRAMA FREE LANCE</w:t>
      </w:r>
      <w:r>
        <w:rPr>
          <w:rFonts w:cs="Arial"/>
          <w:b/>
          <w:szCs w:val="24"/>
        </w:rPr>
        <w:t>”</w:t>
      </w:r>
      <w:r w:rsidRPr="00FD0B5E">
        <w:rPr>
          <w:rFonts w:cs="Arial"/>
          <w:b/>
          <w:szCs w:val="24"/>
        </w:rPr>
        <w:t>.</w:t>
      </w:r>
    </w:p>
    <w:p w:rsidR="00676288" w:rsidRDefault="00676288" w:rsidP="00676288">
      <w:pPr>
        <w:spacing w:after="0" w:line="240" w:lineRule="auto"/>
        <w:rPr>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tbl>
      <w:tblPr>
        <w:tblW w:w="7622" w:type="dxa"/>
        <w:tblInd w:w="819" w:type="dxa"/>
        <w:tblCellMar>
          <w:left w:w="70" w:type="dxa"/>
          <w:right w:w="70" w:type="dxa"/>
        </w:tblCellMar>
        <w:tblLook w:val="04A0"/>
      </w:tblPr>
      <w:tblGrid>
        <w:gridCol w:w="3054"/>
        <w:gridCol w:w="1102"/>
        <w:gridCol w:w="1102"/>
        <w:gridCol w:w="1262"/>
        <w:gridCol w:w="1102"/>
      </w:tblGrid>
      <w:tr w:rsidR="00FF1583" w:rsidRPr="00FF1583" w:rsidTr="00800F42">
        <w:trPr>
          <w:trHeight w:val="473"/>
        </w:trPr>
        <w:tc>
          <w:tcPr>
            <w:tcW w:w="7622" w:type="dxa"/>
            <w:gridSpan w:val="5"/>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F1583" w:rsidRPr="00FF1583" w:rsidRDefault="00FF1583" w:rsidP="00FF1583">
            <w:pPr>
              <w:spacing w:after="0" w:line="240" w:lineRule="auto"/>
              <w:jc w:val="center"/>
              <w:rPr>
                <w:rFonts w:eastAsia="Times New Roman" w:cs="Arial"/>
                <w:b/>
                <w:color w:val="FFFFFF" w:themeColor="background1"/>
                <w:sz w:val="22"/>
                <w:szCs w:val="22"/>
                <w:lang w:eastAsia="es-EC"/>
              </w:rPr>
            </w:pPr>
            <w:r w:rsidRPr="00FF1583">
              <w:rPr>
                <w:rFonts w:eastAsia="Times New Roman" w:cs="Arial"/>
                <w:b/>
                <w:color w:val="FFFFFF" w:themeColor="background1"/>
                <w:sz w:val="22"/>
                <w:szCs w:val="22"/>
                <w:lang w:eastAsia="es-EC"/>
              </w:rPr>
              <w:t>RESULTADOS DEL PROGRAMA FREELANCE</w:t>
            </w:r>
          </w:p>
        </w:tc>
      </w:tr>
      <w:tr w:rsidR="00FF1583" w:rsidRPr="00FF1583" w:rsidTr="00800F42">
        <w:trPr>
          <w:trHeight w:val="177"/>
        </w:trPr>
        <w:tc>
          <w:tcPr>
            <w:tcW w:w="7622" w:type="dxa"/>
            <w:gridSpan w:val="5"/>
            <w:tcBorders>
              <w:top w:val="single" w:sz="4" w:space="0" w:color="auto"/>
              <w:left w:val="nil"/>
              <w:bottom w:val="single" w:sz="4" w:space="0" w:color="auto"/>
              <w:right w:val="nil"/>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22"/>
                <w:szCs w:val="22"/>
                <w:lang w:eastAsia="es-EC"/>
              </w:rPr>
            </w:pPr>
          </w:p>
        </w:tc>
      </w:tr>
      <w:tr w:rsidR="00FF1583" w:rsidRPr="00FF1583" w:rsidTr="004633AA">
        <w:trPr>
          <w:trHeight w:val="319"/>
        </w:trPr>
        <w:tc>
          <w:tcPr>
            <w:tcW w:w="3054" w:type="dxa"/>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FF1583" w:rsidRPr="00FF1583" w:rsidRDefault="00FF1583" w:rsidP="00FF1583">
            <w:pPr>
              <w:spacing w:after="0" w:line="240" w:lineRule="auto"/>
              <w:jc w:val="center"/>
              <w:rPr>
                <w:rFonts w:eastAsia="Times New Roman" w:cs="Arial"/>
                <w:b/>
                <w:color w:val="FFFFFF" w:themeColor="background1"/>
                <w:sz w:val="18"/>
                <w:szCs w:val="18"/>
                <w:lang w:eastAsia="es-EC"/>
              </w:rPr>
            </w:pPr>
            <w:r w:rsidRPr="00FF1583">
              <w:rPr>
                <w:rFonts w:eastAsia="Times New Roman" w:cs="Arial"/>
                <w:b/>
                <w:color w:val="FFFFFF" w:themeColor="background1"/>
                <w:sz w:val="18"/>
                <w:szCs w:val="18"/>
                <w:lang w:eastAsia="es-EC"/>
              </w:rPr>
              <w:t>VENDEDORE FREELANCE</w:t>
            </w:r>
          </w:p>
        </w:tc>
        <w:tc>
          <w:tcPr>
            <w:tcW w:w="1102" w:type="dxa"/>
            <w:tcBorders>
              <w:top w:val="nil"/>
              <w:left w:val="nil"/>
              <w:bottom w:val="single" w:sz="4" w:space="0" w:color="auto"/>
              <w:right w:val="single" w:sz="4" w:space="0" w:color="auto"/>
            </w:tcBorders>
            <w:shd w:val="clear" w:color="auto" w:fill="1F497D" w:themeFill="text2"/>
            <w:noWrap/>
            <w:vAlign w:val="center"/>
            <w:hideMark/>
          </w:tcPr>
          <w:p w:rsidR="00FF1583" w:rsidRPr="00FF1583" w:rsidRDefault="00FF1583" w:rsidP="00FF1583">
            <w:pPr>
              <w:spacing w:after="0" w:line="240" w:lineRule="auto"/>
              <w:jc w:val="center"/>
              <w:rPr>
                <w:rFonts w:eastAsia="Times New Roman" w:cs="Arial"/>
                <w:b/>
                <w:color w:val="FFFFFF" w:themeColor="background1"/>
                <w:sz w:val="18"/>
                <w:szCs w:val="18"/>
                <w:lang w:eastAsia="es-EC"/>
              </w:rPr>
            </w:pPr>
            <w:r w:rsidRPr="00FF1583">
              <w:rPr>
                <w:rFonts w:eastAsia="Times New Roman" w:cs="Arial"/>
                <w:b/>
                <w:color w:val="FFFFFF" w:themeColor="background1"/>
                <w:sz w:val="18"/>
                <w:szCs w:val="18"/>
                <w:lang w:eastAsia="es-EC"/>
              </w:rPr>
              <w:t>Julio</w:t>
            </w:r>
          </w:p>
        </w:tc>
        <w:tc>
          <w:tcPr>
            <w:tcW w:w="1102" w:type="dxa"/>
            <w:tcBorders>
              <w:top w:val="nil"/>
              <w:left w:val="nil"/>
              <w:bottom w:val="single" w:sz="4" w:space="0" w:color="auto"/>
              <w:right w:val="single" w:sz="4" w:space="0" w:color="auto"/>
            </w:tcBorders>
            <w:shd w:val="clear" w:color="auto" w:fill="1F497D" w:themeFill="text2"/>
            <w:noWrap/>
            <w:vAlign w:val="center"/>
            <w:hideMark/>
          </w:tcPr>
          <w:p w:rsidR="00FF1583" w:rsidRPr="00FF1583" w:rsidRDefault="00FF1583" w:rsidP="00FF1583">
            <w:pPr>
              <w:spacing w:after="0" w:line="240" w:lineRule="auto"/>
              <w:jc w:val="center"/>
              <w:rPr>
                <w:rFonts w:eastAsia="Times New Roman" w:cs="Arial"/>
                <w:b/>
                <w:color w:val="FFFFFF" w:themeColor="background1"/>
                <w:sz w:val="18"/>
                <w:szCs w:val="18"/>
                <w:lang w:eastAsia="es-EC"/>
              </w:rPr>
            </w:pPr>
            <w:r w:rsidRPr="00FF1583">
              <w:rPr>
                <w:rFonts w:eastAsia="Times New Roman" w:cs="Arial"/>
                <w:b/>
                <w:color w:val="FFFFFF" w:themeColor="background1"/>
                <w:sz w:val="18"/>
                <w:szCs w:val="18"/>
                <w:lang w:eastAsia="es-EC"/>
              </w:rPr>
              <w:t>Agosto</w:t>
            </w:r>
          </w:p>
        </w:tc>
        <w:tc>
          <w:tcPr>
            <w:tcW w:w="1262" w:type="dxa"/>
            <w:tcBorders>
              <w:top w:val="nil"/>
              <w:left w:val="nil"/>
              <w:bottom w:val="single" w:sz="4" w:space="0" w:color="auto"/>
              <w:right w:val="single" w:sz="4" w:space="0" w:color="auto"/>
            </w:tcBorders>
            <w:shd w:val="clear" w:color="auto" w:fill="1F497D" w:themeFill="text2"/>
            <w:noWrap/>
            <w:vAlign w:val="center"/>
            <w:hideMark/>
          </w:tcPr>
          <w:p w:rsidR="00FF1583" w:rsidRPr="00FF1583" w:rsidRDefault="00FF1583" w:rsidP="00FF1583">
            <w:pPr>
              <w:spacing w:after="0" w:line="240" w:lineRule="auto"/>
              <w:jc w:val="center"/>
              <w:rPr>
                <w:rFonts w:eastAsia="Times New Roman" w:cs="Arial"/>
                <w:b/>
                <w:color w:val="FFFFFF" w:themeColor="background1"/>
                <w:sz w:val="18"/>
                <w:szCs w:val="18"/>
                <w:lang w:eastAsia="es-EC"/>
              </w:rPr>
            </w:pPr>
            <w:r w:rsidRPr="00FF1583">
              <w:rPr>
                <w:rFonts w:eastAsia="Times New Roman" w:cs="Arial"/>
                <w:b/>
                <w:color w:val="FFFFFF" w:themeColor="background1"/>
                <w:sz w:val="18"/>
                <w:szCs w:val="18"/>
                <w:lang w:eastAsia="es-EC"/>
              </w:rPr>
              <w:t>Septiembre</w:t>
            </w:r>
          </w:p>
        </w:tc>
        <w:tc>
          <w:tcPr>
            <w:tcW w:w="1102" w:type="dxa"/>
            <w:tcBorders>
              <w:top w:val="nil"/>
              <w:left w:val="nil"/>
              <w:bottom w:val="single" w:sz="4" w:space="0" w:color="auto"/>
              <w:right w:val="single" w:sz="4" w:space="0" w:color="auto"/>
            </w:tcBorders>
            <w:shd w:val="clear" w:color="auto" w:fill="1F497D" w:themeFill="text2"/>
            <w:noWrap/>
            <w:vAlign w:val="center"/>
            <w:hideMark/>
          </w:tcPr>
          <w:p w:rsidR="00FF1583" w:rsidRPr="00FF1583" w:rsidRDefault="00FF1583" w:rsidP="00FF1583">
            <w:pPr>
              <w:spacing w:after="0" w:line="240" w:lineRule="auto"/>
              <w:jc w:val="center"/>
              <w:rPr>
                <w:rFonts w:eastAsia="Times New Roman" w:cs="Arial"/>
                <w:b/>
                <w:color w:val="FFFFFF" w:themeColor="background1"/>
                <w:sz w:val="18"/>
                <w:szCs w:val="18"/>
                <w:lang w:eastAsia="es-EC"/>
              </w:rPr>
            </w:pPr>
            <w:r w:rsidRPr="00FF1583">
              <w:rPr>
                <w:rFonts w:eastAsia="Times New Roman" w:cs="Arial"/>
                <w:b/>
                <w:color w:val="FFFFFF" w:themeColor="background1"/>
                <w:sz w:val="18"/>
                <w:szCs w:val="18"/>
                <w:lang w:eastAsia="es-EC"/>
              </w:rPr>
              <w:t>Octubre</w:t>
            </w:r>
          </w:p>
        </w:tc>
      </w:tr>
      <w:tr w:rsidR="00FF1583" w:rsidRPr="00FF1583" w:rsidTr="00FF1583">
        <w:trPr>
          <w:trHeight w:val="319"/>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FABIAN  GÁLVEZ</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3404</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1900</w:t>
            </w:r>
          </w:p>
        </w:tc>
        <w:tc>
          <w:tcPr>
            <w:tcW w:w="126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0</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0</w:t>
            </w:r>
          </w:p>
        </w:tc>
      </w:tr>
      <w:tr w:rsidR="00FF1583" w:rsidRPr="00FF1583" w:rsidTr="00FF1583">
        <w:trPr>
          <w:trHeight w:val="319"/>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LUIS BALLADARES</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28,468.00</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21,146.30</w:t>
            </w:r>
          </w:p>
        </w:tc>
        <w:tc>
          <w:tcPr>
            <w:tcW w:w="126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33,347.92</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22,450.70</w:t>
            </w:r>
          </w:p>
        </w:tc>
      </w:tr>
      <w:tr w:rsidR="00FF1583" w:rsidRPr="00FF1583" w:rsidTr="00FF1583">
        <w:trPr>
          <w:trHeight w:val="319"/>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FAUSTO MOSQUERA</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5004</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6800</w:t>
            </w:r>
          </w:p>
        </w:tc>
        <w:tc>
          <w:tcPr>
            <w:tcW w:w="126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1418.68</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1760</w:t>
            </w:r>
          </w:p>
        </w:tc>
      </w:tr>
      <w:tr w:rsidR="00FF1583" w:rsidRPr="00FF1583" w:rsidTr="00FF1583">
        <w:trPr>
          <w:trHeight w:val="319"/>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HECTOR  MUÑOZ</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4300</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100</w:t>
            </w:r>
          </w:p>
        </w:tc>
        <w:tc>
          <w:tcPr>
            <w:tcW w:w="126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0</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0</w:t>
            </w:r>
          </w:p>
        </w:tc>
      </w:tr>
      <w:tr w:rsidR="00FF1583" w:rsidRPr="00FF1583" w:rsidTr="00800F42">
        <w:trPr>
          <w:trHeight w:val="112"/>
        </w:trPr>
        <w:tc>
          <w:tcPr>
            <w:tcW w:w="7622" w:type="dxa"/>
            <w:gridSpan w:val="5"/>
            <w:tcBorders>
              <w:top w:val="nil"/>
              <w:left w:val="nil"/>
              <w:bottom w:val="nil"/>
              <w:right w:val="nil"/>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p>
        </w:tc>
      </w:tr>
      <w:tr w:rsidR="00FF1583" w:rsidRPr="00FF1583" w:rsidTr="00FF1583">
        <w:trPr>
          <w:trHeight w:val="319"/>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VENTAS FREELANCE</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41176</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29946.3</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34766.6</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24210.7</w:t>
            </w:r>
          </w:p>
        </w:tc>
      </w:tr>
      <w:tr w:rsidR="00FF1583" w:rsidRPr="00FF1583" w:rsidTr="00FF1583">
        <w:trPr>
          <w:trHeight w:val="319"/>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VENDEDORES EMPRESA</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4236</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8800</w:t>
            </w:r>
          </w:p>
        </w:tc>
        <w:tc>
          <w:tcPr>
            <w:tcW w:w="126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9178.88</w:t>
            </w:r>
          </w:p>
        </w:tc>
        <w:tc>
          <w:tcPr>
            <w:tcW w:w="1102" w:type="dxa"/>
            <w:tcBorders>
              <w:top w:val="nil"/>
              <w:left w:val="nil"/>
              <w:bottom w:val="single" w:sz="4" w:space="0" w:color="auto"/>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36751.88</w:t>
            </w:r>
          </w:p>
        </w:tc>
      </w:tr>
      <w:tr w:rsidR="00FF1583" w:rsidRPr="00FF1583" w:rsidTr="00FF1583">
        <w:trPr>
          <w:trHeight w:val="319"/>
        </w:trPr>
        <w:tc>
          <w:tcPr>
            <w:tcW w:w="3054" w:type="dxa"/>
            <w:tcBorders>
              <w:top w:val="single" w:sz="4" w:space="0" w:color="auto"/>
              <w:left w:val="single" w:sz="4" w:space="0" w:color="auto"/>
              <w:bottom w:val="nil"/>
              <w:right w:val="single" w:sz="4" w:space="0" w:color="000000"/>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TOTAL</w:t>
            </w:r>
          </w:p>
        </w:tc>
        <w:tc>
          <w:tcPr>
            <w:tcW w:w="1102" w:type="dxa"/>
            <w:tcBorders>
              <w:top w:val="nil"/>
              <w:left w:val="nil"/>
              <w:bottom w:val="nil"/>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45412</w:t>
            </w:r>
          </w:p>
        </w:tc>
        <w:tc>
          <w:tcPr>
            <w:tcW w:w="1102" w:type="dxa"/>
            <w:tcBorders>
              <w:top w:val="nil"/>
              <w:left w:val="nil"/>
              <w:bottom w:val="nil"/>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38746.3</w:t>
            </w:r>
          </w:p>
        </w:tc>
        <w:tc>
          <w:tcPr>
            <w:tcW w:w="1262" w:type="dxa"/>
            <w:tcBorders>
              <w:top w:val="nil"/>
              <w:left w:val="nil"/>
              <w:bottom w:val="nil"/>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43945.48</w:t>
            </w:r>
          </w:p>
        </w:tc>
        <w:tc>
          <w:tcPr>
            <w:tcW w:w="1102" w:type="dxa"/>
            <w:tcBorders>
              <w:top w:val="nil"/>
              <w:left w:val="nil"/>
              <w:bottom w:val="nil"/>
              <w:right w:val="single" w:sz="4" w:space="0" w:color="auto"/>
            </w:tcBorders>
            <w:shd w:val="clear" w:color="auto" w:fill="auto"/>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60962.58</w:t>
            </w:r>
          </w:p>
        </w:tc>
      </w:tr>
      <w:tr w:rsidR="00FF1583" w:rsidRPr="00FF1583" w:rsidTr="00FF1583">
        <w:trPr>
          <w:trHeight w:val="319"/>
        </w:trPr>
        <w:tc>
          <w:tcPr>
            <w:tcW w:w="30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1583" w:rsidRPr="00FF1583" w:rsidRDefault="00FF1583" w:rsidP="00FF1583">
            <w:pPr>
              <w:spacing w:after="0" w:line="240" w:lineRule="auto"/>
              <w:jc w:val="center"/>
              <w:rPr>
                <w:rFonts w:eastAsia="Times New Roman" w:cs="Arial"/>
                <w:b/>
                <w:color w:val="000000"/>
                <w:sz w:val="18"/>
                <w:szCs w:val="18"/>
                <w:lang w:eastAsia="es-EC"/>
              </w:rPr>
            </w:pPr>
            <w:r w:rsidRPr="00FF1583">
              <w:rPr>
                <w:rFonts w:eastAsia="Times New Roman" w:cs="Arial"/>
                <w:b/>
                <w:color w:val="000000"/>
                <w:sz w:val="18"/>
                <w:szCs w:val="18"/>
                <w:lang w:eastAsia="es-EC"/>
              </w:rPr>
              <w:t>% VENTAS FREELANCE</w:t>
            </w:r>
          </w:p>
        </w:tc>
        <w:tc>
          <w:tcPr>
            <w:tcW w:w="1102" w:type="dxa"/>
            <w:tcBorders>
              <w:top w:val="single" w:sz="4" w:space="0" w:color="auto"/>
              <w:left w:val="nil"/>
              <w:bottom w:val="single" w:sz="4" w:space="0" w:color="auto"/>
              <w:right w:val="single" w:sz="4" w:space="0" w:color="auto"/>
            </w:tcBorders>
            <w:shd w:val="clear" w:color="auto" w:fill="00FF00"/>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91%</w:t>
            </w:r>
          </w:p>
        </w:tc>
        <w:tc>
          <w:tcPr>
            <w:tcW w:w="1102" w:type="dxa"/>
            <w:tcBorders>
              <w:top w:val="single" w:sz="4" w:space="0" w:color="auto"/>
              <w:left w:val="nil"/>
              <w:bottom w:val="single" w:sz="4" w:space="0" w:color="auto"/>
              <w:right w:val="single" w:sz="4" w:space="0" w:color="auto"/>
            </w:tcBorders>
            <w:shd w:val="clear" w:color="auto" w:fill="00FF00"/>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77%</w:t>
            </w:r>
          </w:p>
        </w:tc>
        <w:tc>
          <w:tcPr>
            <w:tcW w:w="1262" w:type="dxa"/>
            <w:tcBorders>
              <w:top w:val="single" w:sz="4" w:space="0" w:color="auto"/>
              <w:left w:val="nil"/>
              <w:bottom w:val="single" w:sz="4" w:space="0" w:color="auto"/>
              <w:right w:val="single" w:sz="4" w:space="0" w:color="auto"/>
            </w:tcBorders>
            <w:shd w:val="clear" w:color="auto" w:fill="00FF00"/>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79%</w:t>
            </w:r>
          </w:p>
        </w:tc>
        <w:tc>
          <w:tcPr>
            <w:tcW w:w="1102" w:type="dxa"/>
            <w:tcBorders>
              <w:top w:val="single" w:sz="4" w:space="0" w:color="auto"/>
              <w:left w:val="nil"/>
              <w:bottom w:val="single" w:sz="4" w:space="0" w:color="auto"/>
              <w:right w:val="single" w:sz="4" w:space="0" w:color="auto"/>
            </w:tcBorders>
            <w:shd w:val="clear" w:color="auto" w:fill="00FF00"/>
            <w:noWrap/>
            <w:vAlign w:val="center"/>
            <w:hideMark/>
          </w:tcPr>
          <w:p w:rsidR="00FF1583" w:rsidRPr="00FF1583" w:rsidRDefault="00FF1583" w:rsidP="00FF1583">
            <w:pPr>
              <w:spacing w:after="0" w:line="240" w:lineRule="auto"/>
              <w:jc w:val="center"/>
              <w:rPr>
                <w:rFonts w:eastAsia="Times New Roman" w:cs="Arial"/>
                <w:color w:val="000000"/>
                <w:sz w:val="18"/>
                <w:szCs w:val="18"/>
                <w:lang w:eastAsia="es-EC"/>
              </w:rPr>
            </w:pPr>
            <w:r w:rsidRPr="00FF1583">
              <w:rPr>
                <w:rFonts w:eastAsia="Times New Roman" w:cs="Arial"/>
                <w:color w:val="000000"/>
                <w:sz w:val="18"/>
                <w:szCs w:val="18"/>
                <w:lang w:eastAsia="es-EC"/>
              </w:rPr>
              <w:t>40%</w:t>
            </w:r>
          </w:p>
        </w:tc>
      </w:tr>
    </w:tbl>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sectPr w:rsidR="00FF1583" w:rsidSect="001D263D">
          <w:pgSz w:w="11909" w:h="16834" w:code="9"/>
          <w:pgMar w:top="1411" w:right="1368" w:bottom="1411" w:left="1411" w:header="720" w:footer="720" w:gutter="0"/>
          <w:cols w:space="720"/>
          <w:docGrid w:linePitch="360"/>
        </w:sectPr>
      </w:pPr>
    </w:p>
    <w:p w:rsidR="00FF1583" w:rsidRPr="00800F42" w:rsidRDefault="00FF1583" w:rsidP="00FF1583">
      <w:pPr>
        <w:spacing w:after="0" w:line="240" w:lineRule="auto"/>
        <w:jc w:val="center"/>
        <w:rPr>
          <w:rFonts w:cs="Arial"/>
          <w:b/>
          <w:szCs w:val="24"/>
          <w:u w:val="single"/>
        </w:rPr>
      </w:pPr>
      <w:r w:rsidRPr="00800F42">
        <w:rPr>
          <w:rFonts w:cs="Arial"/>
          <w:b/>
          <w:sz w:val="18"/>
          <w:szCs w:val="24"/>
          <w:u w:val="single"/>
        </w:rPr>
        <w:lastRenderedPageBreak/>
        <w:t xml:space="preserve">… VIENE </w:t>
      </w:r>
      <w:r w:rsidRPr="00800F42">
        <w:rPr>
          <w:rFonts w:cs="Arial"/>
          <w:b/>
          <w:szCs w:val="24"/>
          <w:u w:val="single"/>
        </w:rPr>
        <w:t>ANEXO 3.  OBJETIVOS, POL</w:t>
      </w:r>
      <w:r w:rsidR="00E34A51" w:rsidRPr="00E34A51">
        <w:rPr>
          <w:rFonts w:cs="Arial"/>
          <w:b/>
          <w:sz w:val="22"/>
          <w:szCs w:val="24"/>
          <w:u w:val="single"/>
        </w:rPr>
        <w:t>Í</w:t>
      </w:r>
      <w:r w:rsidRPr="00800F42">
        <w:rPr>
          <w:rFonts w:cs="Arial"/>
          <w:b/>
          <w:szCs w:val="24"/>
          <w:u w:val="single"/>
        </w:rPr>
        <w:t>TICAS, RESULTADOS OBTENIDOS Y ENTREVISTA DEL “PROGRAMA FREE LANCE”.</w:t>
      </w:r>
    </w:p>
    <w:p w:rsidR="00FF1583" w:rsidRDefault="00FF1583" w:rsidP="00FF1583">
      <w:pPr>
        <w:spacing w:after="0" w:line="240" w:lineRule="auto"/>
        <w:rPr>
          <w:szCs w:val="24"/>
        </w:rPr>
      </w:pPr>
    </w:p>
    <w:p w:rsidR="003044F8" w:rsidRDefault="003044F8" w:rsidP="00FF1583">
      <w:pPr>
        <w:spacing w:after="0" w:line="240" w:lineRule="auto"/>
        <w:rPr>
          <w:szCs w:val="24"/>
        </w:rPr>
      </w:pPr>
    </w:p>
    <w:p w:rsidR="003044F8" w:rsidRPr="00E34A51" w:rsidRDefault="003044F8" w:rsidP="00E34A51">
      <w:pPr>
        <w:pStyle w:val="Titulo1Tesis"/>
        <w:jc w:val="center"/>
        <w:rPr>
          <w:sz w:val="20"/>
        </w:rPr>
      </w:pPr>
      <w:r w:rsidRPr="00E34A51">
        <w:rPr>
          <w:sz w:val="22"/>
        </w:rPr>
        <w:t>N</w:t>
      </w:r>
      <w:r w:rsidR="00E34A51" w:rsidRPr="00E34A51">
        <w:rPr>
          <w:sz w:val="22"/>
        </w:rPr>
        <w:t>Ó</w:t>
      </w:r>
      <w:r w:rsidRPr="00E34A51">
        <w:rPr>
          <w:sz w:val="22"/>
        </w:rPr>
        <w:t>MINA USADA PARA LA ENTREVISTA DE LOS VENDEDORES FREELANCE</w:t>
      </w:r>
    </w:p>
    <w:tbl>
      <w:tblPr>
        <w:tblW w:w="4661" w:type="pct"/>
        <w:tblInd w:w="340" w:type="dxa"/>
        <w:tblLayout w:type="fixed"/>
        <w:tblCellMar>
          <w:left w:w="70" w:type="dxa"/>
          <w:right w:w="70" w:type="dxa"/>
        </w:tblCellMar>
        <w:tblLook w:val="04A0"/>
      </w:tblPr>
      <w:tblGrid>
        <w:gridCol w:w="1264"/>
        <w:gridCol w:w="1059"/>
        <w:gridCol w:w="569"/>
        <w:gridCol w:w="726"/>
        <w:gridCol w:w="926"/>
        <w:gridCol w:w="833"/>
        <w:gridCol w:w="1106"/>
        <w:gridCol w:w="1441"/>
        <w:gridCol w:w="717"/>
      </w:tblGrid>
      <w:tr w:rsidR="00800F42" w:rsidRPr="009B1A91" w:rsidTr="00E34A51">
        <w:trPr>
          <w:trHeight w:val="324"/>
        </w:trPr>
        <w:tc>
          <w:tcPr>
            <w:tcW w:w="731" w:type="pct"/>
            <w:tcBorders>
              <w:top w:val="single" w:sz="8" w:space="0" w:color="auto"/>
              <w:left w:val="single" w:sz="8" w:space="0" w:color="auto"/>
              <w:bottom w:val="single" w:sz="8" w:space="0" w:color="auto"/>
              <w:right w:val="single" w:sz="8" w:space="0" w:color="auto"/>
            </w:tcBorders>
            <w:shd w:val="clear" w:color="auto" w:fill="1F497D" w:themeFill="text2"/>
            <w:noWrap/>
            <w:vAlign w:val="center"/>
            <w:hideMark/>
          </w:tcPr>
          <w:p w:rsidR="003044F8" w:rsidRPr="00800F42" w:rsidRDefault="003044F8"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NOMBRES</w:t>
            </w:r>
          </w:p>
        </w:tc>
        <w:tc>
          <w:tcPr>
            <w:tcW w:w="613" w:type="pct"/>
            <w:tcBorders>
              <w:top w:val="single" w:sz="8" w:space="0" w:color="auto"/>
              <w:left w:val="nil"/>
              <w:bottom w:val="single" w:sz="8" w:space="0" w:color="auto"/>
              <w:right w:val="single" w:sz="8" w:space="0" w:color="auto"/>
            </w:tcBorders>
            <w:shd w:val="clear" w:color="auto" w:fill="1F497D" w:themeFill="text2"/>
            <w:noWrap/>
            <w:vAlign w:val="center"/>
            <w:hideMark/>
          </w:tcPr>
          <w:p w:rsidR="003044F8" w:rsidRPr="00800F42" w:rsidRDefault="003044F8"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DOMICILIO</w:t>
            </w:r>
          </w:p>
        </w:tc>
        <w:tc>
          <w:tcPr>
            <w:tcW w:w="329" w:type="pct"/>
            <w:tcBorders>
              <w:top w:val="single" w:sz="8" w:space="0" w:color="auto"/>
              <w:left w:val="nil"/>
              <w:bottom w:val="single" w:sz="8" w:space="0" w:color="auto"/>
              <w:right w:val="single" w:sz="4" w:space="0" w:color="auto"/>
            </w:tcBorders>
            <w:shd w:val="clear" w:color="auto" w:fill="1F497D" w:themeFill="text2"/>
            <w:noWrap/>
            <w:vAlign w:val="center"/>
            <w:hideMark/>
          </w:tcPr>
          <w:p w:rsidR="003044F8" w:rsidRPr="00800F42" w:rsidRDefault="003044F8"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EDAD</w:t>
            </w:r>
          </w:p>
        </w:tc>
        <w:tc>
          <w:tcPr>
            <w:tcW w:w="420" w:type="pct"/>
            <w:tcBorders>
              <w:top w:val="single" w:sz="4" w:space="0" w:color="auto"/>
              <w:left w:val="single" w:sz="4" w:space="0" w:color="auto"/>
              <w:bottom w:val="single" w:sz="4" w:space="0" w:color="auto"/>
              <w:right w:val="single" w:sz="4" w:space="0" w:color="auto"/>
            </w:tcBorders>
            <w:shd w:val="clear" w:color="auto" w:fill="1F497D" w:themeFill="text2"/>
            <w:noWrap/>
            <w:vAlign w:val="center"/>
            <w:hideMark/>
          </w:tcPr>
          <w:p w:rsidR="003044F8" w:rsidRPr="00800F42" w:rsidRDefault="003044F8"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ESTADO CIVIL</w:t>
            </w:r>
          </w:p>
        </w:tc>
        <w:tc>
          <w:tcPr>
            <w:tcW w:w="536" w:type="pct"/>
            <w:tcBorders>
              <w:top w:val="single" w:sz="8" w:space="0" w:color="auto"/>
              <w:left w:val="single" w:sz="4" w:space="0" w:color="auto"/>
              <w:bottom w:val="single" w:sz="8" w:space="0" w:color="auto"/>
              <w:right w:val="single" w:sz="8" w:space="0" w:color="auto"/>
            </w:tcBorders>
            <w:shd w:val="clear" w:color="auto" w:fill="1F497D" w:themeFill="text2"/>
            <w:noWrap/>
            <w:vAlign w:val="center"/>
            <w:hideMark/>
          </w:tcPr>
          <w:p w:rsidR="003044F8" w:rsidRPr="00800F42" w:rsidRDefault="00284535"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PROFESIÓ</w:t>
            </w:r>
            <w:r w:rsidR="003044F8" w:rsidRPr="00800F42">
              <w:rPr>
                <w:rFonts w:asciiTheme="minorHAnsi" w:hAnsiTheme="minorHAnsi"/>
                <w:b/>
                <w:color w:val="FFFFFF" w:themeColor="background1"/>
                <w:sz w:val="16"/>
                <w:szCs w:val="18"/>
                <w:lang w:eastAsia="es-EC"/>
              </w:rPr>
              <w:t>N</w:t>
            </w:r>
          </w:p>
        </w:tc>
        <w:tc>
          <w:tcPr>
            <w:tcW w:w="482" w:type="pct"/>
            <w:tcBorders>
              <w:top w:val="single" w:sz="8" w:space="0" w:color="auto"/>
              <w:left w:val="nil"/>
              <w:bottom w:val="single" w:sz="8" w:space="0" w:color="auto"/>
              <w:right w:val="single" w:sz="8" w:space="0" w:color="auto"/>
            </w:tcBorders>
            <w:shd w:val="clear" w:color="auto" w:fill="1F497D" w:themeFill="text2"/>
            <w:noWrap/>
            <w:vAlign w:val="center"/>
            <w:hideMark/>
          </w:tcPr>
          <w:p w:rsidR="003044F8" w:rsidRPr="00800F42" w:rsidRDefault="003044F8"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TRABAJO ACTUAL</w:t>
            </w:r>
          </w:p>
        </w:tc>
        <w:tc>
          <w:tcPr>
            <w:tcW w:w="640" w:type="pct"/>
            <w:tcBorders>
              <w:top w:val="single" w:sz="8" w:space="0" w:color="auto"/>
              <w:left w:val="nil"/>
              <w:bottom w:val="single" w:sz="8" w:space="0" w:color="auto"/>
              <w:right w:val="nil"/>
            </w:tcBorders>
            <w:shd w:val="clear" w:color="auto" w:fill="1F497D" w:themeFill="text2"/>
            <w:noWrap/>
            <w:vAlign w:val="center"/>
            <w:hideMark/>
          </w:tcPr>
          <w:p w:rsidR="003044F8" w:rsidRPr="00800F42" w:rsidRDefault="003044F8"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EXPERIENCIA LABORAL  1</w:t>
            </w:r>
          </w:p>
        </w:tc>
        <w:tc>
          <w:tcPr>
            <w:tcW w:w="834" w:type="pct"/>
            <w:tcBorders>
              <w:top w:val="single" w:sz="8" w:space="0" w:color="auto"/>
              <w:left w:val="single" w:sz="8" w:space="0" w:color="auto"/>
              <w:bottom w:val="single" w:sz="8" w:space="0" w:color="auto"/>
              <w:right w:val="single" w:sz="8" w:space="0" w:color="auto"/>
            </w:tcBorders>
            <w:shd w:val="clear" w:color="auto" w:fill="1F497D" w:themeFill="text2"/>
            <w:noWrap/>
            <w:vAlign w:val="center"/>
            <w:hideMark/>
          </w:tcPr>
          <w:p w:rsidR="003044F8" w:rsidRPr="00800F42" w:rsidRDefault="003044F8" w:rsidP="00800F42">
            <w:pPr>
              <w:jc w:val="center"/>
              <w:rPr>
                <w:rFonts w:asciiTheme="minorHAnsi" w:hAnsiTheme="minorHAnsi"/>
                <w:b/>
                <w:color w:val="FFFFFF" w:themeColor="background1"/>
                <w:sz w:val="16"/>
                <w:szCs w:val="18"/>
                <w:lang w:eastAsia="es-EC"/>
              </w:rPr>
            </w:pPr>
            <w:r w:rsidRPr="00800F42">
              <w:rPr>
                <w:rFonts w:asciiTheme="minorHAnsi" w:hAnsiTheme="minorHAnsi"/>
                <w:b/>
                <w:color w:val="FFFFFF" w:themeColor="background1"/>
                <w:sz w:val="16"/>
                <w:szCs w:val="18"/>
                <w:lang w:eastAsia="es-EC"/>
              </w:rPr>
              <w:t>EXPERIENCIA LABORAL 2</w:t>
            </w:r>
          </w:p>
        </w:tc>
        <w:tc>
          <w:tcPr>
            <w:tcW w:w="415" w:type="pct"/>
            <w:tcBorders>
              <w:top w:val="single" w:sz="8" w:space="0" w:color="auto"/>
              <w:left w:val="nil"/>
              <w:bottom w:val="single" w:sz="8" w:space="0" w:color="auto"/>
              <w:right w:val="single" w:sz="8" w:space="0" w:color="auto"/>
            </w:tcBorders>
            <w:shd w:val="clear" w:color="auto" w:fill="1F497D" w:themeFill="text2"/>
            <w:noWrap/>
            <w:vAlign w:val="center"/>
            <w:hideMark/>
          </w:tcPr>
          <w:p w:rsidR="003044F8" w:rsidRPr="00800F42" w:rsidRDefault="00800F42" w:rsidP="00800F42">
            <w:pPr>
              <w:rPr>
                <w:rFonts w:asciiTheme="minorHAnsi" w:hAnsiTheme="minorHAnsi"/>
                <w:b/>
                <w:color w:val="FFFFFF" w:themeColor="background1"/>
                <w:sz w:val="16"/>
                <w:szCs w:val="18"/>
                <w:lang w:eastAsia="es-EC"/>
              </w:rPr>
            </w:pPr>
            <w:r>
              <w:rPr>
                <w:rFonts w:asciiTheme="minorHAnsi" w:hAnsiTheme="minorHAnsi"/>
                <w:b/>
                <w:color w:val="FFFFFF" w:themeColor="background1"/>
                <w:sz w:val="16"/>
                <w:szCs w:val="18"/>
                <w:lang w:eastAsia="es-EC"/>
              </w:rPr>
              <w:t>MOVIL.</w:t>
            </w:r>
          </w:p>
        </w:tc>
      </w:tr>
      <w:tr w:rsidR="00800F42" w:rsidRPr="009B1A91" w:rsidTr="00E34A51">
        <w:trPr>
          <w:trHeight w:val="75"/>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CRISTHIAN VELA ARIAS</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CDLA. GUAYACANES MZ 77 SL 18</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31 AÑOS</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C</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AGRONOMO</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CORPORACIÓN ZUMAR</w:t>
            </w: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FUMITEC S.A.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BALANCEADOS NUTRIL</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02"/>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HECTOR ANIBAL  MUÑOZ   PAZ</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SAUCES 4 MZ. 363 VILLA 23</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40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800F42">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AGRONOMO</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PRESIDENCIA DE LA REPÚBLICA DEL ECUADOR</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ESCUELA SUPERIOR POLITÉCNICA DEL LITORAL</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02"/>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JUAN GABRIEL CIGOY BAZAN</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VILLA CLUB COSMOS MZ 25 V. 5</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32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800F42">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D</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AGRONOMO</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DAIMON COLOMBIA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UNIBANCO</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02"/>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YOHANNA DENISSE ROJAS RIVERA</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LOJA</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30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800F42">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BIOQUIMICA FARMACEUTICA</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NOVACLINICA S.A.</w:t>
            </w: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ECONOFARM S.A.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CENMEP</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59"/>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PAOLA VIVIANA PARRA GALLARDO</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GARCIA MORENO N10-69 Y GALAPAGOS</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27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800F42">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INGENIERA EN BIOTECNOLOGÍA</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INIAP "ESTACION SANTA CATALINA"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AGROCALIDAD</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NO</w:t>
            </w:r>
          </w:p>
        </w:tc>
      </w:tr>
      <w:tr w:rsidR="00800F42" w:rsidRPr="009B1A91" w:rsidTr="00E34A51">
        <w:trPr>
          <w:trHeight w:val="102"/>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FABIAN BOLIVAR GÁLVEZ VACA</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AVENIDA EL INCA E14-60 Y LOS NOGALES. CONJUNTO SICILIA</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27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S</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AGROPECUARIO</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ECUAQUÍMICA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VIOLETA FLOWERS</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59"/>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ANA LUCIA ALFARO CHAVEZ</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MARIANO CRUZ OE6-09 Y FRANCISCO PACHECO</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25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S</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INGENIERA EN BIOTECNOLOGÍA</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MINISTERIO DE AGRICULTURA Y GANADERIA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LABORATORIO DE ACUACULTURA IASA</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NO</w:t>
            </w:r>
          </w:p>
        </w:tc>
      </w:tr>
      <w:tr w:rsidR="00800F42" w:rsidRPr="009B1A91" w:rsidTr="00E34A51">
        <w:trPr>
          <w:trHeight w:val="102"/>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MAURICIO MARTIN MORENO ZAMBRANO</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MONJAS "LAS ORQUIDEAS" QUITO</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24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S</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EN BIOTECNOLOGÍA</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GTZ-CORPORACIÓN TECNICA ALEMANA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02"/>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JOSE LUIS MAYHUASHCA HIDALGO</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CDLA. LOS ESTEROS MZ.13 V.11</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C</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AGRONOMO</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INIAP BOLICHE</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CORPORACIÓN NOBOA</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NO</w:t>
            </w:r>
          </w:p>
        </w:tc>
      </w:tr>
      <w:tr w:rsidR="00800F42" w:rsidRPr="009B1A91" w:rsidTr="00E34A51">
        <w:trPr>
          <w:trHeight w:val="205"/>
        </w:trPr>
        <w:tc>
          <w:tcPr>
            <w:tcW w:w="7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MENDOZA TOAPANTA LAURA SOFÍA</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QUITO</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29 AÑOS</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S</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AGRONOMO</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PROYECTO FAO – MAG – QUINUA COTOPAXI</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SERVICIO ECUATORIANO DE SANIDAD AGROPECUARIA</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02"/>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lastRenderedPageBreak/>
              <w:t>DOUGLAS ROBERTH ROUNTREE</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ind w:firstLineChars="200" w:firstLine="320"/>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CDLA. NUEVA GUAYAQUIL MZ. 17 V. 2</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34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S</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QUIMICO</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BRITRANSFORMADORES S. A.</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PRONAPAN CIA. LTDA.</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r w:rsidR="00800F42" w:rsidRPr="009B1A91" w:rsidTr="00E34A51">
        <w:trPr>
          <w:trHeight w:val="108"/>
        </w:trPr>
        <w:tc>
          <w:tcPr>
            <w:tcW w:w="731" w:type="pct"/>
            <w:tcBorders>
              <w:top w:val="nil"/>
              <w:left w:val="single" w:sz="8" w:space="0" w:color="auto"/>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LUIS BALLADARES MIRANDA</w:t>
            </w:r>
          </w:p>
        </w:tc>
        <w:tc>
          <w:tcPr>
            <w:tcW w:w="613"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KENNEDY NORTE</w:t>
            </w:r>
          </w:p>
        </w:tc>
        <w:tc>
          <w:tcPr>
            <w:tcW w:w="329"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44 AÑOS</w:t>
            </w:r>
          </w:p>
        </w:tc>
        <w:tc>
          <w:tcPr>
            <w:tcW w:w="420" w:type="pct"/>
            <w:tcBorders>
              <w:top w:val="nil"/>
              <w:left w:val="nil"/>
              <w:bottom w:val="single" w:sz="4" w:space="0" w:color="auto"/>
              <w:right w:val="single" w:sz="4" w:space="0" w:color="auto"/>
            </w:tcBorders>
            <w:shd w:val="clear" w:color="auto" w:fill="auto"/>
            <w:noWrap/>
            <w:vAlign w:val="center"/>
            <w:hideMark/>
          </w:tcPr>
          <w:p w:rsidR="003044F8" w:rsidRPr="009B1A91" w:rsidRDefault="00800F42" w:rsidP="003044F8">
            <w:pPr>
              <w:jc w:val="center"/>
              <w:rPr>
                <w:rFonts w:asciiTheme="minorHAnsi" w:hAnsiTheme="minorHAnsi"/>
                <w:color w:val="000000"/>
                <w:sz w:val="16"/>
                <w:szCs w:val="18"/>
                <w:lang w:eastAsia="es-EC"/>
              </w:rPr>
            </w:pPr>
            <w:r>
              <w:rPr>
                <w:rFonts w:asciiTheme="minorHAnsi" w:hAnsiTheme="minorHAnsi"/>
                <w:color w:val="000000"/>
                <w:sz w:val="16"/>
                <w:szCs w:val="18"/>
                <w:lang w:eastAsia="es-EC"/>
              </w:rPr>
              <w:t>D</w:t>
            </w:r>
          </w:p>
        </w:tc>
        <w:tc>
          <w:tcPr>
            <w:tcW w:w="536"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INGENIERO AGRONOMO</w:t>
            </w:r>
          </w:p>
        </w:tc>
        <w:tc>
          <w:tcPr>
            <w:tcW w:w="482"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AGROPERFECT</w:t>
            </w:r>
          </w:p>
        </w:tc>
        <w:tc>
          <w:tcPr>
            <w:tcW w:w="640"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BOLSA NACIONAL DE PRODUCTOS</w:t>
            </w:r>
          </w:p>
        </w:tc>
        <w:tc>
          <w:tcPr>
            <w:tcW w:w="834" w:type="pct"/>
            <w:tcBorders>
              <w:top w:val="nil"/>
              <w:left w:val="nil"/>
              <w:bottom w:val="single" w:sz="4" w:space="0" w:color="auto"/>
              <w:right w:val="single" w:sz="4"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DERTY S.A.</w:t>
            </w:r>
          </w:p>
        </w:tc>
        <w:tc>
          <w:tcPr>
            <w:tcW w:w="415" w:type="pct"/>
            <w:tcBorders>
              <w:top w:val="nil"/>
              <w:left w:val="nil"/>
              <w:bottom w:val="single" w:sz="4" w:space="0" w:color="auto"/>
              <w:right w:val="single" w:sz="8" w:space="0" w:color="auto"/>
            </w:tcBorders>
            <w:shd w:val="clear" w:color="auto" w:fill="auto"/>
            <w:noWrap/>
            <w:vAlign w:val="center"/>
            <w:hideMark/>
          </w:tcPr>
          <w:p w:rsidR="003044F8" w:rsidRPr="009B1A91" w:rsidRDefault="003044F8" w:rsidP="003044F8">
            <w:pPr>
              <w:jc w:val="center"/>
              <w:rPr>
                <w:rFonts w:asciiTheme="minorHAnsi" w:hAnsiTheme="minorHAnsi"/>
                <w:color w:val="000000"/>
                <w:sz w:val="16"/>
                <w:szCs w:val="18"/>
                <w:lang w:eastAsia="es-EC"/>
              </w:rPr>
            </w:pPr>
            <w:r w:rsidRPr="009B1A91">
              <w:rPr>
                <w:rFonts w:asciiTheme="minorHAnsi" w:hAnsiTheme="minorHAnsi"/>
                <w:color w:val="000000"/>
                <w:sz w:val="16"/>
                <w:szCs w:val="18"/>
                <w:lang w:eastAsia="es-EC"/>
              </w:rPr>
              <w:t>SI</w:t>
            </w:r>
          </w:p>
        </w:tc>
      </w:tr>
    </w:tbl>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FF1583" w:rsidRDefault="00FF1583">
      <w:pPr>
        <w:spacing w:after="0" w:line="240" w:lineRule="auto"/>
        <w:rPr>
          <w:rFonts w:cs="Arial"/>
          <w:b/>
          <w:szCs w:val="24"/>
        </w:rPr>
      </w:pPr>
    </w:p>
    <w:p w:rsidR="00697FEC" w:rsidRDefault="00697FEC">
      <w:pPr>
        <w:spacing w:after="0" w:line="240" w:lineRule="auto"/>
        <w:rPr>
          <w:rFonts w:cs="Arial"/>
          <w:b/>
          <w:szCs w:val="24"/>
        </w:rPr>
      </w:pPr>
    </w:p>
    <w:p w:rsidR="00697FEC" w:rsidRDefault="00697FEC">
      <w:pPr>
        <w:spacing w:after="0" w:line="240" w:lineRule="auto"/>
        <w:rPr>
          <w:rFonts w:cs="Arial"/>
          <w:b/>
          <w:szCs w:val="24"/>
        </w:rPr>
      </w:pPr>
    </w:p>
    <w:p w:rsidR="00697FEC" w:rsidRDefault="00697FEC">
      <w:pPr>
        <w:spacing w:after="0" w:line="240" w:lineRule="auto"/>
        <w:rPr>
          <w:rFonts w:cs="Arial"/>
          <w:b/>
          <w:szCs w:val="24"/>
        </w:rPr>
      </w:pPr>
    </w:p>
    <w:p w:rsidR="00697FEC" w:rsidRDefault="00697FEC">
      <w:pPr>
        <w:spacing w:after="0" w:line="240" w:lineRule="auto"/>
        <w:rPr>
          <w:rFonts w:cs="Arial"/>
          <w:b/>
          <w:szCs w:val="24"/>
        </w:rPr>
      </w:pPr>
    </w:p>
    <w:p w:rsidR="00697FEC" w:rsidRDefault="00697FEC">
      <w:pPr>
        <w:spacing w:after="0" w:line="240" w:lineRule="auto"/>
        <w:rPr>
          <w:rFonts w:cs="Arial"/>
          <w:b/>
          <w:szCs w:val="24"/>
        </w:rPr>
        <w:sectPr w:rsidR="00697FEC" w:rsidSect="001D263D">
          <w:pgSz w:w="11909" w:h="16834" w:orient="landscape" w:code="9"/>
          <w:pgMar w:top="1411" w:right="1368" w:bottom="1411" w:left="1411" w:header="720" w:footer="720" w:gutter="0"/>
          <w:cols w:space="720"/>
          <w:docGrid w:linePitch="360"/>
        </w:sectPr>
      </w:pPr>
    </w:p>
    <w:p w:rsidR="00676288" w:rsidRPr="00FD0B5E" w:rsidRDefault="00676288" w:rsidP="00697FEC">
      <w:pPr>
        <w:spacing w:after="0" w:line="240" w:lineRule="auto"/>
        <w:ind w:firstLine="708"/>
        <w:jc w:val="center"/>
        <w:rPr>
          <w:rFonts w:cs="Arial"/>
          <w:b/>
          <w:szCs w:val="24"/>
        </w:rPr>
      </w:pPr>
      <w:r>
        <w:rPr>
          <w:rFonts w:cs="Arial"/>
          <w:b/>
          <w:szCs w:val="24"/>
        </w:rPr>
        <w:lastRenderedPageBreak/>
        <w:t xml:space="preserve">ANEXO </w:t>
      </w:r>
      <w:r w:rsidR="00697FEC">
        <w:rPr>
          <w:rFonts w:cs="Arial"/>
          <w:b/>
          <w:szCs w:val="24"/>
        </w:rPr>
        <w:t>4.</w:t>
      </w:r>
      <w:r w:rsidRPr="00C63187">
        <w:rPr>
          <w:rFonts w:cs="Arial"/>
          <w:b/>
          <w:szCs w:val="24"/>
        </w:rPr>
        <w:t xml:space="preserve">  </w:t>
      </w:r>
      <w:r>
        <w:rPr>
          <w:rFonts w:cs="Arial"/>
          <w:b/>
          <w:szCs w:val="24"/>
        </w:rPr>
        <w:t>INFORME DE LA VISITA POSTVENTA</w:t>
      </w:r>
      <w:r w:rsidRPr="00FD0B5E">
        <w:rPr>
          <w:rFonts w:cs="Arial"/>
          <w:b/>
          <w:szCs w:val="24"/>
        </w:rPr>
        <w:t>.</w:t>
      </w:r>
    </w:p>
    <w:p w:rsidR="00676288" w:rsidRDefault="00676288" w:rsidP="00676288">
      <w:pPr>
        <w:rPr>
          <w:szCs w:val="24"/>
        </w:rPr>
      </w:pPr>
    </w:p>
    <w:p w:rsidR="00676288" w:rsidRDefault="00676288" w:rsidP="00697FEC">
      <w:pPr>
        <w:spacing w:after="0" w:line="240" w:lineRule="auto"/>
      </w:pPr>
      <w:r w:rsidRPr="003B692E">
        <w:rPr>
          <w:b/>
        </w:rPr>
        <w:t xml:space="preserve">Para: </w:t>
      </w:r>
      <w:r w:rsidRPr="003B692E">
        <w:rPr>
          <w:b/>
        </w:rPr>
        <w:tab/>
      </w:r>
      <w:r>
        <w:t>Dueño de finca</w:t>
      </w:r>
      <w:r w:rsidR="00697FEC">
        <w:t>.</w:t>
      </w:r>
    </w:p>
    <w:p w:rsidR="00697FEC" w:rsidRDefault="00697FEC" w:rsidP="00697FEC">
      <w:pPr>
        <w:spacing w:after="0" w:line="240" w:lineRule="auto"/>
      </w:pPr>
    </w:p>
    <w:p w:rsidR="00676288" w:rsidRDefault="00676288" w:rsidP="00697FEC">
      <w:pPr>
        <w:spacing w:after="0" w:line="240" w:lineRule="auto"/>
      </w:pPr>
      <w:r w:rsidRPr="003B692E">
        <w:rPr>
          <w:b/>
        </w:rPr>
        <w:t xml:space="preserve">De: </w:t>
      </w:r>
      <w:r w:rsidRPr="00E83D11">
        <w:t>Técnico contratado</w:t>
      </w:r>
      <w:r w:rsidR="00697FEC">
        <w:t>.</w:t>
      </w:r>
    </w:p>
    <w:p w:rsidR="00697FEC" w:rsidRDefault="00697FEC" w:rsidP="00697FEC">
      <w:pPr>
        <w:spacing w:after="0" w:line="240" w:lineRule="auto"/>
      </w:pPr>
    </w:p>
    <w:p w:rsidR="00676288" w:rsidRDefault="00676288" w:rsidP="00697FEC">
      <w:pPr>
        <w:spacing w:after="0" w:line="240" w:lineRule="auto"/>
      </w:pPr>
      <w:r w:rsidRPr="003B692E">
        <w:rPr>
          <w:b/>
        </w:rPr>
        <w:t>Asunto:</w:t>
      </w:r>
      <w:r>
        <w:t xml:space="preserve"> Informe de visita Hacienda. San Nicolás.</w:t>
      </w:r>
    </w:p>
    <w:p w:rsidR="00697FEC" w:rsidRDefault="00697FEC" w:rsidP="00697FEC">
      <w:pPr>
        <w:spacing w:after="0" w:line="240" w:lineRule="auto"/>
      </w:pPr>
    </w:p>
    <w:p w:rsidR="00676288" w:rsidRDefault="00676288" w:rsidP="00697FEC">
      <w:pPr>
        <w:spacing w:after="0" w:line="240" w:lineRule="auto"/>
      </w:pPr>
      <w:r w:rsidRPr="003B692E">
        <w:rPr>
          <w:b/>
        </w:rPr>
        <w:t>Fecha:</w:t>
      </w:r>
      <w:r>
        <w:t xml:space="preserve"> 20 noviembre 2010</w:t>
      </w:r>
    </w:p>
    <w:p w:rsidR="00676288" w:rsidRDefault="00676288" w:rsidP="00697FEC">
      <w:pPr>
        <w:spacing w:after="0" w:line="240" w:lineRule="auto"/>
      </w:pPr>
    </w:p>
    <w:p w:rsidR="00676288" w:rsidRDefault="00676288" w:rsidP="00697FEC">
      <w:pPr>
        <w:spacing w:after="0" w:line="240" w:lineRule="auto"/>
        <w:jc w:val="both"/>
      </w:pPr>
      <w:r w:rsidRPr="002F3BA6">
        <w:t xml:space="preserve">Durante el mes de </w:t>
      </w:r>
      <w:r>
        <w:t>septiembre</w:t>
      </w:r>
      <w:r w:rsidRPr="002F3BA6">
        <w:t xml:space="preserve"> del presente, se procedió a despachar la cantidad de 16.620 plantas de Variedad Williams las cuales fueron despachadas de la siguiente manera:</w:t>
      </w:r>
    </w:p>
    <w:p w:rsidR="00697FEC" w:rsidRPr="002F3BA6" w:rsidRDefault="00697FEC" w:rsidP="00697FEC">
      <w:pPr>
        <w:spacing w:after="0" w:line="240" w:lineRule="auto"/>
        <w:jc w:val="both"/>
      </w:pPr>
    </w:p>
    <w:p w:rsidR="00676288" w:rsidRPr="00E83D11" w:rsidRDefault="00676288" w:rsidP="00697FEC">
      <w:pPr>
        <w:spacing w:after="0" w:line="240" w:lineRule="auto"/>
        <w:jc w:val="both"/>
        <w:rPr>
          <w:lang w:val="en-US"/>
        </w:rPr>
      </w:pPr>
      <w:r w:rsidRPr="00E83D11">
        <w:rPr>
          <w:b/>
          <w:lang w:val="en-US"/>
        </w:rPr>
        <w:t>SEMANA 20:</w:t>
      </w:r>
      <w:r w:rsidR="00697FEC">
        <w:rPr>
          <w:lang w:val="en-US"/>
        </w:rPr>
        <w:t xml:space="preserve"> 10,620</w:t>
      </w:r>
      <w:r w:rsidR="00E34A51">
        <w:rPr>
          <w:lang w:val="en-US"/>
        </w:rPr>
        <w:t xml:space="preserve"> </w:t>
      </w:r>
      <w:r w:rsidR="00E34A51" w:rsidRPr="00E83D11">
        <w:rPr>
          <w:lang w:val="en-US"/>
        </w:rPr>
        <w:t>PLANTAS</w:t>
      </w:r>
      <w:r w:rsidRPr="00E83D11">
        <w:rPr>
          <w:lang w:val="en-US"/>
        </w:rPr>
        <w:t xml:space="preserve"> </w:t>
      </w:r>
      <w:r w:rsidR="00E34A51" w:rsidRPr="00E83D11">
        <w:rPr>
          <w:lang w:val="en-US"/>
        </w:rPr>
        <w:t>WILLIAMS</w:t>
      </w:r>
      <w:r w:rsidR="00E34A51">
        <w:rPr>
          <w:lang w:val="en-US"/>
        </w:rPr>
        <w:t>.</w:t>
      </w:r>
    </w:p>
    <w:p w:rsidR="00676288" w:rsidRPr="00E83D11" w:rsidRDefault="00676288" w:rsidP="00697FEC">
      <w:pPr>
        <w:spacing w:after="0" w:line="240" w:lineRule="auto"/>
        <w:jc w:val="both"/>
        <w:rPr>
          <w:lang w:val="en-US"/>
        </w:rPr>
      </w:pPr>
      <w:r w:rsidRPr="00E83D11">
        <w:rPr>
          <w:b/>
          <w:lang w:val="en-US"/>
        </w:rPr>
        <w:t>SEMANA 21:</w:t>
      </w:r>
      <w:r w:rsidR="00697FEC">
        <w:rPr>
          <w:lang w:val="en-US"/>
        </w:rPr>
        <w:t xml:space="preserve"> 6,000</w:t>
      </w:r>
      <w:r w:rsidR="00E34A51">
        <w:rPr>
          <w:lang w:val="en-US"/>
        </w:rPr>
        <w:t xml:space="preserve"> </w:t>
      </w:r>
      <w:r w:rsidR="00E34A51" w:rsidRPr="00E83D11">
        <w:rPr>
          <w:lang w:val="en-US"/>
        </w:rPr>
        <w:t>PLANTAS WILLIAMS</w:t>
      </w:r>
      <w:r w:rsidR="00E34A51">
        <w:rPr>
          <w:lang w:val="en-US"/>
        </w:rPr>
        <w:t>.</w:t>
      </w:r>
    </w:p>
    <w:p w:rsidR="00697FEC" w:rsidRPr="00697FEC" w:rsidRDefault="00697FEC" w:rsidP="00697FEC">
      <w:pPr>
        <w:spacing w:after="0" w:line="240" w:lineRule="auto"/>
        <w:jc w:val="both"/>
        <w:rPr>
          <w:lang w:val="en-US"/>
        </w:rPr>
      </w:pPr>
    </w:p>
    <w:p w:rsidR="00676288" w:rsidRDefault="00676288" w:rsidP="00697FEC">
      <w:pPr>
        <w:spacing w:after="0" w:line="240" w:lineRule="auto"/>
        <w:jc w:val="both"/>
      </w:pPr>
      <w:r>
        <w:t>En la semana 29 se procedió a realizar la inspección en la Hacienda San Nicolás y en dicha visita se recorrieron tres sectores donde se pudo detectar:</w:t>
      </w:r>
    </w:p>
    <w:p w:rsidR="00697FEC" w:rsidRDefault="00697FEC" w:rsidP="00697FEC">
      <w:pPr>
        <w:spacing w:after="0" w:line="240" w:lineRule="auto"/>
        <w:jc w:val="both"/>
      </w:pPr>
    </w:p>
    <w:p w:rsidR="00676288" w:rsidRDefault="00676288" w:rsidP="00697FEC">
      <w:pPr>
        <w:spacing w:after="0" w:line="240" w:lineRule="auto"/>
        <w:jc w:val="both"/>
      </w:pPr>
      <w:r>
        <w:t xml:space="preserve">157 </w:t>
      </w:r>
      <w:r>
        <w:tab/>
        <w:t>plantas mutantes que fueron eliminadas y;</w:t>
      </w:r>
    </w:p>
    <w:p w:rsidR="00676288" w:rsidRDefault="00676288" w:rsidP="00697FEC">
      <w:pPr>
        <w:spacing w:after="0" w:line="240" w:lineRule="auto"/>
        <w:jc w:val="both"/>
      </w:pPr>
      <w:r>
        <w:t xml:space="preserve">38 </w:t>
      </w:r>
      <w:r>
        <w:tab/>
        <w:t>plantas marcadas en observación.</w:t>
      </w:r>
    </w:p>
    <w:p w:rsidR="00697FEC" w:rsidRDefault="00697FEC" w:rsidP="00697FEC">
      <w:pPr>
        <w:spacing w:after="0" w:line="240" w:lineRule="auto"/>
        <w:jc w:val="both"/>
      </w:pPr>
    </w:p>
    <w:p w:rsidR="00676288" w:rsidRDefault="00676288" w:rsidP="00697FEC">
      <w:pPr>
        <w:spacing w:after="0" w:line="240" w:lineRule="auto"/>
        <w:jc w:val="both"/>
      </w:pPr>
      <w:r>
        <w:t xml:space="preserve">Las 157 plantas mutantes equivalen </w:t>
      </w:r>
      <w:r w:rsidRPr="002F3BA6">
        <w:t>a un</w:t>
      </w:r>
      <w:r w:rsidRPr="002F3BA6">
        <w:rPr>
          <w:b/>
        </w:rPr>
        <w:t xml:space="preserve"> 0,94% del total de plantas despachadas</w:t>
      </w:r>
      <w:r>
        <w:t>.</w:t>
      </w:r>
    </w:p>
    <w:p w:rsidR="00697FEC" w:rsidRDefault="00697FEC" w:rsidP="00697FEC">
      <w:pPr>
        <w:spacing w:after="0" w:line="240" w:lineRule="auto"/>
        <w:jc w:val="both"/>
      </w:pPr>
    </w:p>
    <w:p w:rsidR="00676288" w:rsidRDefault="00676288" w:rsidP="00697FEC">
      <w:pPr>
        <w:spacing w:after="0" w:line="240" w:lineRule="auto"/>
        <w:jc w:val="both"/>
      </w:pPr>
      <w:r>
        <w:t xml:space="preserve"> En general la plantación se pr</w:t>
      </w:r>
      <w:r w:rsidR="00697FEC">
        <w:t>esenta en buenas condiciones de:</w:t>
      </w:r>
    </w:p>
    <w:p w:rsidR="00676288" w:rsidRDefault="00676288" w:rsidP="004F776E">
      <w:pPr>
        <w:pStyle w:val="Prrafodelista"/>
        <w:numPr>
          <w:ilvl w:val="0"/>
          <w:numId w:val="27"/>
        </w:numPr>
        <w:spacing w:after="0" w:line="240" w:lineRule="auto"/>
        <w:jc w:val="both"/>
      </w:pPr>
      <w:r>
        <w:t>Humedad</w:t>
      </w:r>
    </w:p>
    <w:p w:rsidR="00676288" w:rsidRDefault="00676288" w:rsidP="004F776E">
      <w:pPr>
        <w:pStyle w:val="Prrafodelista"/>
        <w:numPr>
          <w:ilvl w:val="0"/>
          <w:numId w:val="27"/>
        </w:numPr>
        <w:spacing w:after="0" w:line="240" w:lineRule="auto"/>
        <w:jc w:val="both"/>
      </w:pPr>
      <w:r>
        <w:t>Control de malezas</w:t>
      </w:r>
      <w:r w:rsidR="00697FEC">
        <w:t>.</w:t>
      </w:r>
    </w:p>
    <w:p w:rsidR="00697FEC" w:rsidRDefault="00697FEC" w:rsidP="00697FEC">
      <w:pPr>
        <w:pStyle w:val="Prrafodelista"/>
        <w:spacing w:after="0" w:line="240" w:lineRule="auto"/>
        <w:jc w:val="both"/>
      </w:pPr>
    </w:p>
    <w:p w:rsidR="00676288" w:rsidRDefault="00676288" w:rsidP="00697FEC">
      <w:pPr>
        <w:spacing w:after="0" w:line="240" w:lineRule="auto"/>
        <w:jc w:val="both"/>
      </w:pPr>
      <w:r>
        <w:t>Pero en cuanto a fertilidad hay plantas que presentan deficiencia no definidas por lo que recomendaría partir de un análisis de suelos y luego foliar y hacer los correctivos necesarios.</w:t>
      </w:r>
    </w:p>
    <w:p w:rsidR="00697FEC" w:rsidRDefault="00697FEC" w:rsidP="00697FEC">
      <w:pPr>
        <w:spacing w:after="0" w:line="240" w:lineRule="auto"/>
        <w:jc w:val="both"/>
      </w:pPr>
    </w:p>
    <w:p w:rsidR="00676288" w:rsidRDefault="00676288" w:rsidP="00697FEC">
      <w:pPr>
        <w:spacing w:after="0" w:line="240" w:lineRule="auto"/>
        <w:jc w:val="both"/>
      </w:pPr>
      <w:r>
        <w:t>Las plantas en observación deben ser revisadas en el transcurso de unos 15 – 20 días para definir si son o no mutaciones.</w:t>
      </w:r>
    </w:p>
    <w:p w:rsidR="00697FEC" w:rsidRDefault="00697FEC" w:rsidP="00697FEC">
      <w:pPr>
        <w:spacing w:after="0" w:line="240" w:lineRule="auto"/>
        <w:jc w:val="both"/>
      </w:pPr>
    </w:p>
    <w:p w:rsidR="00697FEC" w:rsidRDefault="00697FEC" w:rsidP="00697FEC">
      <w:pPr>
        <w:spacing w:after="0" w:line="240" w:lineRule="auto"/>
        <w:jc w:val="both"/>
      </w:pPr>
    </w:p>
    <w:p w:rsidR="00676288" w:rsidRDefault="00676288" w:rsidP="00697FEC">
      <w:pPr>
        <w:spacing w:after="0" w:line="240" w:lineRule="auto"/>
        <w:jc w:val="both"/>
      </w:pPr>
    </w:p>
    <w:p w:rsidR="00676288" w:rsidRDefault="00676288" w:rsidP="00697FEC">
      <w:pPr>
        <w:spacing w:after="0" w:line="240" w:lineRule="auto"/>
        <w:jc w:val="both"/>
      </w:pPr>
      <w:r>
        <w:t>________________</w:t>
      </w:r>
    </w:p>
    <w:p w:rsidR="00676288" w:rsidRDefault="00697FEC" w:rsidP="00697FEC">
      <w:pPr>
        <w:spacing w:after="0" w:line="240" w:lineRule="auto"/>
        <w:jc w:val="both"/>
      </w:pPr>
      <w:r>
        <w:t xml:space="preserve">F. </w:t>
      </w:r>
      <w:r w:rsidR="00676288">
        <w:t xml:space="preserve">Técnico contratado </w:t>
      </w:r>
    </w:p>
    <w:p w:rsidR="00697FEC" w:rsidRDefault="00697FEC" w:rsidP="00697FEC">
      <w:pPr>
        <w:spacing w:after="0" w:line="240" w:lineRule="auto"/>
        <w:jc w:val="both"/>
      </w:pPr>
    </w:p>
    <w:p w:rsidR="00697FEC" w:rsidRDefault="00697FEC" w:rsidP="00697FEC">
      <w:pPr>
        <w:spacing w:after="0" w:line="240" w:lineRule="auto"/>
        <w:jc w:val="both"/>
      </w:pPr>
    </w:p>
    <w:p w:rsidR="00697FEC" w:rsidRDefault="00697FEC" w:rsidP="00697FEC">
      <w:pPr>
        <w:spacing w:after="0" w:line="240" w:lineRule="auto"/>
        <w:jc w:val="both"/>
      </w:pPr>
    </w:p>
    <w:p w:rsidR="00800F42" w:rsidRDefault="00800F42" w:rsidP="00676288">
      <w:pPr>
        <w:spacing w:after="0" w:line="240" w:lineRule="auto"/>
        <w:rPr>
          <w:rFonts w:cs="Arial"/>
          <w:b/>
          <w:szCs w:val="24"/>
        </w:rPr>
      </w:pPr>
    </w:p>
    <w:p w:rsidR="00800F42" w:rsidRDefault="00800F42" w:rsidP="00676288">
      <w:pPr>
        <w:spacing w:after="0" w:line="240" w:lineRule="auto"/>
        <w:rPr>
          <w:rFonts w:cs="Arial"/>
          <w:b/>
          <w:szCs w:val="24"/>
        </w:rPr>
      </w:pPr>
    </w:p>
    <w:p w:rsidR="00800F42" w:rsidRDefault="00800F42" w:rsidP="00676288">
      <w:pPr>
        <w:spacing w:after="0" w:line="240" w:lineRule="auto"/>
        <w:rPr>
          <w:rFonts w:cs="Arial"/>
          <w:b/>
          <w:szCs w:val="24"/>
        </w:rPr>
      </w:pPr>
    </w:p>
    <w:p w:rsidR="00800F42" w:rsidRDefault="00800F42" w:rsidP="00676288">
      <w:pPr>
        <w:spacing w:after="0" w:line="240" w:lineRule="auto"/>
        <w:rPr>
          <w:rFonts w:cs="Arial"/>
          <w:b/>
          <w:szCs w:val="24"/>
        </w:rPr>
      </w:pPr>
    </w:p>
    <w:p w:rsidR="007C199C" w:rsidRDefault="007C199C" w:rsidP="00676288">
      <w:pPr>
        <w:spacing w:after="0" w:line="240" w:lineRule="auto"/>
        <w:rPr>
          <w:rFonts w:cs="Arial"/>
          <w:b/>
          <w:szCs w:val="24"/>
        </w:rPr>
      </w:pPr>
    </w:p>
    <w:p w:rsidR="00676288" w:rsidRPr="00800F42" w:rsidRDefault="00697FEC" w:rsidP="00800F42">
      <w:pPr>
        <w:spacing w:after="0" w:line="240" w:lineRule="auto"/>
        <w:jc w:val="center"/>
        <w:rPr>
          <w:rFonts w:cs="Arial"/>
          <w:b/>
          <w:szCs w:val="24"/>
          <w:u w:val="single"/>
        </w:rPr>
      </w:pPr>
      <w:r w:rsidRPr="00800F42">
        <w:rPr>
          <w:rFonts w:cs="Arial"/>
          <w:b/>
          <w:szCs w:val="24"/>
          <w:u w:val="single"/>
        </w:rPr>
        <w:lastRenderedPageBreak/>
        <w:t xml:space="preserve">ANEXO 5. </w:t>
      </w:r>
      <w:r w:rsidR="00676288" w:rsidRPr="00800F42">
        <w:rPr>
          <w:rFonts w:cs="Arial"/>
          <w:b/>
          <w:szCs w:val="24"/>
          <w:u w:val="single"/>
        </w:rPr>
        <w:t>LINEAMIENTOS ACERCA DE BUENAS PRÁCTICAS AGRÍCOLAS</w:t>
      </w:r>
    </w:p>
    <w:p w:rsidR="00676288" w:rsidRDefault="00676288" w:rsidP="00676288">
      <w:pPr>
        <w:tabs>
          <w:tab w:val="left" w:pos="5925"/>
        </w:tabs>
        <w:spacing w:after="0"/>
        <w:jc w:val="both"/>
      </w:pPr>
      <w:r>
        <w:tab/>
      </w:r>
    </w:p>
    <w:p w:rsidR="00676288" w:rsidRDefault="00676288" w:rsidP="00676288">
      <w:pPr>
        <w:autoSpaceDE w:val="0"/>
        <w:autoSpaceDN w:val="0"/>
        <w:adjustRightInd w:val="0"/>
        <w:spacing w:after="0" w:line="240" w:lineRule="auto"/>
        <w:rPr>
          <w:rFonts w:ascii="TT81DO00" w:hAnsi="TT81DO00" w:cs="TT81DO00"/>
          <w:color w:val="231F20"/>
          <w:sz w:val="18"/>
          <w:szCs w:val="18"/>
        </w:rPr>
      </w:pPr>
    </w:p>
    <w:p w:rsidR="00676288" w:rsidRDefault="00676288" w:rsidP="00676288">
      <w:pPr>
        <w:autoSpaceDE w:val="0"/>
        <w:autoSpaceDN w:val="0"/>
        <w:adjustRightInd w:val="0"/>
        <w:spacing w:after="0" w:line="240" w:lineRule="auto"/>
        <w:rPr>
          <w:rFonts w:ascii="TT81DO00" w:hAnsi="TT81DO00" w:cs="TT81DO00"/>
          <w:color w:val="231F20"/>
          <w:sz w:val="18"/>
          <w:szCs w:val="18"/>
        </w:rPr>
      </w:pPr>
    </w:p>
    <w:p w:rsidR="00676288" w:rsidRPr="00697FEC" w:rsidRDefault="00A4430B" w:rsidP="00676288">
      <w:pPr>
        <w:autoSpaceDE w:val="0"/>
        <w:autoSpaceDN w:val="0"/>
        <w:adjustRightInd w:val="0"/>
        <w:spacing w:after="0" w:line="240" w:lineRule="auto"/>
        <w:rPr>
          <w:rFonts w:cs="Arial"/>
          <w:b/>
          <w:sz w:val="22"/>
          <w:szCs w:val="22"/>
        </w:rPr>
      </w:pPr>
      <w:r>
        <w:rPr>
          <w:rFonts w:cs="Arial"/>
          <w:b/>
          <w:sz w:val="22"/>
          <w:szCs w:val="22"/>
        </w:rPr>
        <w:t>BUENAS PRÁCTICAS AGRÍ</w:t>
      </w:r>
      <w:r w:rsidR="00676288" w:rsidRPr="00697FEC">
        <w:rPr>
          <w:rFonts w:cs="Arial"/>
          <w:b/>
          <w:sz w:val="22"/>
          <w:szCs w:val="22"/>
        </w:rPr>
        <w:t>COLAS</w:t>
      </w:r>
    </w:p>
    <w:p w:rsidR="00676288" w:rsidRPr="00697FEC" w:rsidRDefault="00676288" w:rsidP="00676288">
      <w:pPr>
        <w:autoSpaceDE w:val="0"/>
        <w:autoSpaceDN w:val="0"/>
        <w:adjustRightInd w:val="0"/>
        <w:spacing w:after="0" w:line="240" w:lineRule="auto"/>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Acciones relacionadas con la producción, acondicionamiento y transporte de productos alimenticios de origen agrícola y pecuario, orientadas a asegurar la inocuidad de los productos, la protección del medio ambiente y el bienestar de los trabajadores, a través de métodos ecológicos, más seguros, higiénicamente aceptables y económicamente factibles</w:t>
      </w:r>
    </w:p>
    <w:p w:rsidR="00676288" w:rsidRPr="00697FEC" w:rsidRDefault="00676288" w:rsidP="00A4430B">
      <w:pPr>
        <w:jc w:val="both"/>
        <w:rPr>
          <w:rFonts w:cs="Arial"/>
          <w:sz w:val="22"/>
          <w:szCs w:val="22"/>
        </w:rPr>
      </w:pPr>
    </w:p>
    <w:p w:rsidR="00676288" w:rsidRPr="00A4430B" w:rsidRDefault="00A4430B" w:rsidP="00A4430B">
      <w:pPr>
        <w:jc w:val="both"/>
        <w:rPr>
          <w:rFonts w:cs="Arial"/>
          <w:b/>
          <w:sz w:val="22"/>
          <w:szCs w:val="22"/>
        </w:rPr>
      </w:pPr>
      <w:r>
        <w:rPr>
          <w:rFonts w:cs="Arial"/>
          <w:b/>
          <w:sz w:val="22"/>
          <w:szCs w:val="22"/>
        </w:rPr>
        <w:t xml:space="preserve">1. </w:t>
      </w:r>
      <w:r w:rsidRPr="00A4430B">
        <w:rPr>
          <w:rFonts w:cs="Arial"/>
          <w:b/>
          <w:sz w:val="22"/>
          <w:szCs w:val="22"/>
        </w:rPr>
        <w:t>MANEJO DEL AGUA EN EL PREDIO</w:t>
      </w: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1.1. Identificar todas las fuentes de agua del predio para sus distintos usos.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1.2. Se deben identificar los posibles riesgos de contaminación del agua para así destinarla a</w:t>
      </w:r>
      <w:r w:rsidR="00697FEC" w:rsidRPr="00697FEC">
        <w:rPr>
          <w:rFonts w:cs="Arial"/>
          <w:sz w:val="22"/>
          <w:szCs w:val="22"/>
        </w:rPr>
        <w:t xml:space="preserve"> </w:t>
      </w:r>
      <w:r w:rsidRPr="00697FEC">
        <w:rPr>
          <w:rFonts w:cs="Arial"/>
          <w:sz w:val="22"/>
          <w:szCs w:val="22"/>
        </w:rPr>
        <w:t>distintos uso (lavado, riego, bebida, etc.) y asegurar su calidad.</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1.3. Se debe monitorear el nivel de contaminación microbiológica y características físicas y</w:t>
      </w:r>
      <w:r w:rsidR="00697FEC" w:rsidRPr="00697FEC">
        <w:rPr>
          <w:rFonts w:cs="Arial"/>
          <w:sz w:val="22"/>
          <w:szCs w:val="22"/>
        </w:rPr>
        <w:t xml:space="preserve"> </w:t>
      </w:r>
      <w:r w:rsidRPr="00697FEC">
        <w:rPr>
          <w:rFonts w:cs="Arial"/>
          <w:sz w:val="22"/>
          <w:szCs w:val="22"/>
        </w:rPr>
        <w:t>químicas del agua, tomando muestras regularmente. El monitoreo debe incluir el agua</w:t>
      </w:r>
      <w:r w:rsidR="00697FEC" w:rsidRPr="00697FEC">
        <w:rPr>
          <w:rFonts w:cs="Arial"/>
          <w:sz w:val="22"/>
          <w:szCs w:val="22"/>
        </w:rPr>
        <w:t xml:space="preserve"> </w:t>
      </w:r>
      <w:r w:rsidRPr="00697FEC">
        <w:rPr>
          <w:rFonts w:cs="Arial"/>
          <w:sz w:val="22"/>
          <w:szCs w:val="22"/>
        </w:rPr>
        <w:t>utilizada para aplicación de productos fitosanitarios, riego o fertirriego y usos para las</w:t>
      </w:r>
      <w:r w:rsidR="00697FEC" w:rsidRPr="00697FEC">
        <w:rPr>
          <w:rFonts w:cs="Arial"/>
          <w:sz w:val="22"/>
          <w:szCs w:val="22"/>
        </w:rPr>
        <w:t xml:space="preserve"> </w:t>
      </w:r>
      <w:r w:rsidRPr="00697FEC">
        <w:rPr>
          <w:rFonts w:cs="Arial"/>
          <w:sz w:val="22"/>
          <w:szCs w:val="22"/>
        </w:rPr>
        <w:t>personas.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1.4. Se debe realizar la toma de muestra para análisis de agua según procedimientos indicados</w:t>
      </w:r>
      <w:r w:rsidR="00A4430B">
        <w:rPr>
          <w:rFonts w:cs="Arial"/>
          <w:sz w:val="22"/>
          <w:szCs w:val="22"/>
        </w:rPr>
        <w:t xml:space="preserve"> </w:t>
      </w:r>
      <w:r w:rsidRPr="00697FEC">
        <w:rPr>
          <w:rFonts w:cs="Arial"/>
          <w:sz w:val="22"/>
          <w:szCs w:val="22"/>
        </w:rPr>
        <w:t>en el laboratorio.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1.5. Si el agua proviene de pozos profundos o norias, éstos deben mantenerse en buen</w:t>
      </w:r>
      <w:r w:rsidR="00697FEC" w:rsidRPr="00697FEC">
        <w:rPr>
          <w:rFonts w:cs="Arial"/>
          <w:sz w:val="22"/>
          <w:szCs w:val="22"/>
        </w:rPr>
        <w:t xml:space="preserve"> </w:t>
      </w:r>
      <w:r w:rsidRPr="00697FEC">
        <w:rPr>
          <w:rFonts w:cs="Arial"/>
          <w:sz w:val="22"/>
          <w:szCs w:val="22"/>
        </w:rPr>
        <w:t>es</w:t>
      </w:r>
      <w:r w:rsidR="00697FEC" w:rsidRPr="00697FEC">
        <w:rPr>
          <w:rFonts w:cs="Arial"/>
          <w:sz w:val="22"/>
          <w:szCs w:val="22"/>
        </w:rPr>
        <w:t>t</w:t>
      </w:r>
      <w:r w:rsidRPr="00697FEC">
        <w:rPr>
          <w:rFonts w:cs="Arial"/>
          <w:sz w:val="22"/>
          <w:szCs w:val="22"/>
        </w:rPr>
        <w:t>ado, con tapa de cierre hermético (a cierta altura sobre la superficie del suelo). Los</w:t>
      </w:r>
      <w:r w:rsidR="00697FEC" w:rsidRPr="00697FEC">
        <w:rPr>
          <w:rFonts w:cs="Arial"/>
          <w:sz w:val="22"/>
          <w:szCs w:val="22"/>
        </w:rPr>
        <w:t xml:space="preserve"> </w:t>
      </w:r>
      <w:r w:rsidRPr="00697FEC">
        <w:rPr>
          <w:rFonts w:cs="Arial"/>
          <w:sz w:val="22"/>
          <w:szCs w:val="22"/>
        </w:rPr>
        <w:t>pozos y norias deben estar revestidos internamente por material sólido y con sistema de</w:t>
      </w:r>
      <w:r w:rsidR="00697FEC" w:rsidRPr="00697FEC">
        <w:rPr>
          <w:rFonts w:cs="Arial"/>
          <w:sz w:val="22"/>
          <w:szCs w:val="22"/>
        </w:rPr>
        <w:t xml:space="preserve"> </w:t>
      </w:r>
      <w:r w:rsidRPr="00697FEC">
        <w:rPr>
          <w:rFonts w:cs="Arial"/>
          <w:sz w:val="22"/>
          <w:szCs w:val="22"/>
        </w:rPr>
        <w:t>extracción por bombeo.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1.6. El productor debe usar filtros, rejillas u otros dispositivos para mantener las aguas que</w:t>
      </w:r>
      <w:r w:rsidR="00697FEC" w:rsidRPr="00697FEC">
        <w:rPr>
          <w:rFonts w:cs="Arial"/>
          <w:sz w:val="22"/>
          <w:szCs w:val="22"/>
        </w:rPr>
        <w:t xml:space="preserve"> </w:t>
      </w:r>
      <w:r w:rsidRPr="00697FEC">
        <w:rPr>
          <w:rFonts w:cs="Arial"/>
          <w:sz w:val="22"/>
          <w:szCs w:val="22"/>
        </w:rPr>
        <w:t>entran al predio libre de residuos sólidos, particularmente en zonas cercanas a centros</w:t>
      </w:r>
      <w:r w:rsidR="00697FEC" w:rsidRPr="00697FEC">
        <w:rPr>
          <w:rFonts w:cs="Arial"/>
          <w:sz w:val="22"/>
          <w:szCs w:val="22"/>
        </w:rPr>
        <w:t xml:space="preserve"> </w:t>
      </w:r>
      <w:r w:rsidRPr="00697FEC">
        <w:rPr>
          <w:rFonts w:cs="Arial"/>
          <w:sz w:val="22"/>
          <w:szCs w:val="22"/>
        </w:rPr>
        <w:t>poblados.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1.7. Se debe realizar limpieza frecuente de fuentes de agua y sus sistemas de distribución en</w:t>
      </w:r>
      <w:r w:rsidR="00697FEC" w:rsidRPr="00697FEC">
        <w:rPr>
          <w:rFonts w:cs="Arial"/>
          <w:sz w:val="22"/>
          <w:szCs w:val="22"/>
        </w:rPr>
        <w:t xml:space="preserve"> </w:t>
      </w:r>
      <w:r w:rsidRPr="00697FEC">
        <w:rPr>
          <w:rFonts w:cs="Arial"/>
          <w:sz w:val="22"/>
          <w:szCs w:val="22"/>
        </w:rPr>
        <w:t>el predio para evitar alteraciones en la calidad del agua disponible.</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1.8. No se debe permitir el acceso de animales al predio y su contacto directo con las fuentes</w:t>
      </w:r>
      <w:r w:rsidR="00697FEC" w:rsidRPr="00697FEC">
        <w:rPr>
          <w:rFonts w:cs="Arial"/>
          <w:sz w:val="22"/>
          <w:szCs w:val="22"/>
        </w:rPr>
        <w:t xml:space="preserve"> </w:t>
      </w:r>
      <w:r w:rsidRPr="00697FEC">
        <w:rPr>
          <w:rFonts w:cs="Arial"/>
          <w:sz w:val="22"/>
          <w:szCs w:val="22"/>
        </w:rPr>
        <w:t>de agua suministradas para la producción.</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1.9. Las aguas servidas no deben conducirse o verterse a las fuentes de aguas para la producción.</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jc w:val="both"/>
        <w:rPr>
          <w:rFonts w:cs="Arial"/>
          <w:sz w:val="22"/>
          <w:szCs w:val="22"/>
        </w:rPr>
      </w:pPr>
      <w:r w:rsidRPr="00697FEC">
        <w:rPr>
          <w:rFonts w:cs="Arial"/>
          <w:sz w:val="22"/>
          <w:szCs w:val="22"/>
        </w:rPr>
        <w:t>1.10. No se debe manipular agroquímicos cerca de las fuentes de agua del predio.</w:t>
      </w: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1.11. Se debe hacer uso racional del agua de riego, de forma planificada, para evitar deterioro</w:t>
      </w:r>
      <w:r w:rsidR="00697FEC" w:rsidRPr="00697FEC">
        <w:rPr>
          <w:rFonts w:cs="Arial"/>
          <w:sz w:val="22"/>
          <w:szCs w:val="22"/>
        </w:rPr>
        <w:t xml:space="preserve"> </w:t>
      </w:r>
      <w:r w:rsidRPr="00697FEC">
        <w:rPr>
          <w:rFonts w:cs="Arial"/>
          <w:sz w:val="22"/>
          <w:szCs w:val="22"/>
        </w:rPr>
        <w:t>o pérdida del recurso y evitar la erosión del suelo.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1.12. No se debe usar aguas en que se sospeche que se arrojan directamente aguas residuales</w:t>
      </w:r>
      <w:r w:rsidR="00697FEC" w:rsidRPr="00697FEC">
        <w:rPr>
          <w:rFonts w:cs="Arial"/>
          <w:sz w:val="22"/>
          <w:szCs w:val="22"/>
        </w:rPr>
        <w:t xml:space="preserve"> </w:t>
      </w:r>
      <w:r w:rsidRPr="00697FEC">
        <w:rPr>
          <w:rFonts w:cs="Arial"/>
          <w:sz w:val="22"/>
          <w:szCs w:val="22"/>
        </w:rPr>
        <w:t>no tratadas. El productor debe conocer las características de otros predios cercanos y la</w:t>
      </w:r>
      <w:r w:rsidR="00697FEC" w:rsidRPr="00697FEC">
        <w:rPr>
          <w:rFonts w:cs="Arial"/>
          <w:sz w:val="22"/>
          <w:szCs w:val="22"/>
        </w:rPr>
        <w:t xml:space="preserve"> </w:t>
      </w:r>
      <w:r w:rsidRPr="00697FEC">
        <w:rPr>
          <w:rFonts w:cs="Arial"/>
          <w:sz w:val="22"/>
          <w:szCs w:val="22"/>
        </w:rPr>
        <w:t>gestión del agua en ellos.</w:t>
      </w:r>
    </w:p>
    <w:p w:rsidR="00676288" w:rsidRPr="00697FEC" w:rsidRDefault="00676288" w:rsidP="00A4430B">
      <w:pPr>
        <w:jc w:val="both"/>
        <w:rPr>
          <w:rFonts w:cs="Arial"/>
          <w:sz w:val="22"/>
          <w:szCs w:val="22"/>
        </w:rPr>
      </w:pPr>
    </w:p>
    <w:p w:rsidR="00676288" w:rsidRPr="00E34A51" w:rsidRDefault="00E34A51" w:rsidP="007A59B0">
      <w:pPr>
        <w:pStyle w:val="FRANCISCO"/>
      </w:pPr>
      <w:r w:rsidRPr="00E34A51">
        <w:lastRenderedPageBreak/>
        <w:t>2 FERTILIZACIÓ</w:t>
      </w:r>
      <w:r w:rsidR="00676288" w:rsidRPr="00E34A51">
        <w:t>N</w:t>
      </w:r>
    </w:p>
    <w:p w:rsidR="00676288" w:rsidRPr="00A4430B" w:rsidRDefault="00676288" w:rsidP="00A4430B">
      <w:pPr>
        <w:autoSpaceDE w:val="0"/>
        <w:autoSpaceDN w:val="0"/>
        <w:adjustRightInd w:val="0"/>
        <w:spacing w:after="0" w:line="240" w:lineRule="auto"/>
        <w:jc w:val="both"/>
        <w:rPr>
          <w:rFonts w:cs="Arial"/>
          <w:b/>
          <w:sz w:val="22"/>
          <w:szCs w:val="22"/>
        </w:rPr>
      </w:pPr>
      <w:r w:rsidRPr="00A4430B">
        <w:rPr>
          <w:rFonts w:cs="Arial"/>
          <w:b/>
          <w:sz w:val="22"/>
          <w:szCs w:val="22"/>
        </w:rPr>
        <w:t>2. Aplicación de fertilizantes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 La fertilización del cultivo debiera responder a un programa elaborado por el productor o</w:t>
      </w:r>
      <w:r w:rsidR="00697FEC" w:rsidRPr="00697FEC">
        <w:rPr>
          <w:rFonts w:cs="Arial"/>
          <w:sz w:val="22"/>
          <w:szCs w:val="22"/>
        </w:rPr>
        <w:t xml:space="preserve"> </w:t>
      </w:r>
      <w:r w:rsidRPr="00697FEC">
        <w:rPr>
          <w:rFonts w:cs="Arial"/>
          <w:sz w:val="22"/>
          <w:szCs w:val="22"/>
        </w:rPr>
        <w:t>la persona capacitada que se designe para ello.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2.2. El programa de fertilización debe considerar el tipo de cultivo y sus necesidades nutricionales</w:t>
      </w:r>
      <w:r w:rsidR="00697FEC" w:rsidRPr="00697FEC">
        <w:rPr>
          <w:rFonts w:cs="Arial"/>
          <w:sz w:val="22"/>
          <w:szCs w:val="22"/>
        </w:rPr>
        <w:t xml:space="preserve"> </w:t>
      </w:r>
      <w:r w:rsidRPr="00697FEC">
        <w:rPr>
          <w:rFonts w:cs="Arial"/>
          <w:sz w:val="22"/>
          <w:szCs w:val="22"/>
        </w:rPr>
        <w:t>(según estado fenológico), las características del suelo y su aporte de nutrientes al</w:t>
      </w:r>
      <w:r w:rsidR="00697FEC" w:rsidRPr="00697FEC">
        <w:rPr>
          <w:rFonts w:cs="Arial"/>
          <w:sz w:val="22"/>
          <w:szCs w:val="22"/>
        </w:rPr>
        <w:t xml:space="preserve"> </w:t>
      </w:r>
      <w:r w:rsidRPr="00697FEC">
        <w:rPr>
          <w:rFonts w:cs="Arial"/>
          <w:sz w:val="22"/>
          <w:szCs w:val="22"/>
        </w:rPr>
        <w:t>cult</w:t>
      </w:r>
      <w:r w:rsidR="00697FEC" w:rsidRPr="00697FEC">
        <w:rPr>
          <w:rFonts w:cs="Arial"/>
          <w:sz w:val="22"/>
          <w:szCs w:val="22"/>
        </w:rPr>
        <w:t xml:space="preserve">ivo, el contenido de nutrientes </w:t>
      </w:r>
      <w:r w:rsidRPr="00697FEC">
        <w:rPr>
          <w:rFonts w:cs="Arial"/>
          <w:sz w:val="22"/>
          <w:szCs w:val="22"/>
        </w:rPr>
        <w:t>aportados por el fertilizante, la solubilidad del producto</w:t>
      </w:r>
      <w:r w:rsidR="00697FEC" w:rsidRPr="00697FEC">
        <w:rPr>
          <w:rFonts w:cs="Arial"/>
          <w:sz w:val="22"/>
          <w:szCs w:val="22"/>
        </w:rPr>
        <w:t xml:space="preserve"> </w:t>
      </w:r>
      <w:r w:rsidRPr="00697FEC">
        <w:rPr>
          <w:rFonts w:cs="Arial"/>
          <w:sz w:val="22"/>
          <w:szCs w:val="22"/>
        </w:rPr>
        <w:t>y las características del agua disponible para la aplicación (si corresponde), la dosis y</w:t>
      </w:r>
      <w:r w:rsidR="00697FEC" w:rsidRPr="00697FEC">
        <w:rPr>
          <w:rFonts w:cs="Arial"/>
          <w:sz w:val="22"/>
          <w:szCs w:val="22"/>
        </w:rPr>
        <w:t xml:space="preserve"> </w:t>
      </w:r>
      <w:r w:rsidRPr="00697FEC">
        <w:rPr>
          <w:rFonts w:cs="Arial"/>
          <w:sz w:val="22"/>
          <w:szCs w:val="22"/>
        </w:rPr>
        <w:t>momento de aplicación.</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2.3. Para ajustar la aplicación de fertilizantes a las necesidades del cultivo se debe realizar un</w:t>
      </w:r>
      <w:r w:rsidR="00697FEC" w:rsidRPr="00697FEC">
        <w:rPr>
          <w:rFonts w:cs="Arial"/>
          <w:sz w:val="22"/>
          <w:szCs w:val="22"/>
        </w:rPr>
        <w:t xml:space="preserve"> </w:t>
      </w:r>
      <w:r w:rsidRPr="00697FEC">
        <w:rPr>
          <w:rFonts w:cs="Arial"/>
          <w:sz w:val="22"/>
          <w:szCs w:val="22"/>
        </w:rPr>
        <w:t>análisis del suelo o sustrato y/o análisis foliares, por un laboratorio especializado. Estos</w:t>
      </w:r>
      <w:r w:rsidR="00697FEC" w:rsidRPr="00697FEC">
        <w:rPr>
          <w:rFonts w:cs="Arial"/>
          <w:sz w:val="22"/>
          <w:szCs w:val="22"/>
        </w:rPr>
        <w:t xml:space="preserve"> </w:t>
      </w:r>
      <w:r w:rsidRPr="00697FEC">
        <w:rPr>
          <w:rFonts w:cs="Arial"/>
          <w:sz w:val="22"/>
          <w:szCs w:val="22"/>
        </w:rPr>
        <w:t xml:space="preserve">análisis se deben realizar idealmente </w:t>
      </w:r>
      <w:r w:rsidR="00697FEC" w:rsidRPr="00697FEC">
        <w:rPr>
          <w:rFonts w:cs="Arial"/>
          <w:sz w:val="22"/>
          <w:szCs w:val="22"/>
        </w:rPr>
        <w:t>previos</w:t>
      </w:r>
      <w:r w:rsidRPr="00697FEC">
        <w:rPr>
          <w:rFonts w:cs="Arial"/>
          <w:sz w:val="22"/>
          <w:szCs w:val="22"/>
        </w:rPr>
        <w:t xml:space="preserve"> a la plantación y posteriormente cada dos</w:t>
      </w:r>
      <w:r w:rsidR="00697FEC" w:rsidRPr="00697FEC">
        <w:rPr>
          <w:rFonts w:cs="Arial"/>
          <w:sz w:val="22"/>
          <w:szCs w:val="22"/>
        </w:rPr>
        <w:t xml:space="preserve"> </w:t>
      </w:r>
      <w:r w:rsidRPr="00697FEC">
        <w:rPr>
          <w:rFonts w:cs="Arial"/>
          <w:sz w:val="22"/>
          <w:szCs w:val="22"/>
        </w:rPr>
        <w:t>años.</w:t>
      </w:r>
    </w:p>
    <w:p w:rsidR="00697FEC" w:rsidRPr="00697FEC" w:rsidRDefault="00697FEC"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2.4. La dosificación, pesaje de los productos y preparación de las mezclas deben ser efectuadas</w:t>
      </w:r>
      <w:r w:rsidR="00697FEC" w:rsidRPr="00697FEC">
        <w:rPr>
          <w:rFonts w:cs="Arial"/>
          <w:sz w:val="22"/>
          <w:szCs w:val="22"/>
        </w:rPr>
        <w:t xml:space="preserve"> </w:t>
      </w:r>
      <w:r w:rsidRPr="00697FEC">
        <w:rPr>
          <w:rFonts w:cs="Arial"/>
          <w:sz w:val="22"/>
          <w:szCs w:val="22"/>
        </w:rPr>
        <w:t>por personal capacitado para ello.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2.5. Todas las aplicaciones de fertilizantes deben ser registradas, indicando el lugar específico</w:t>
      </w:r>
      <w:r w:rsidR="00697FEC" w:rsidRPr="00697FEC">
        <w:rPr>
          <w:rFonts w:cs="Arial"/>
          <w:sz w:val="22"/>
          <w:szCs w:val="22"/>
        </w:rPr>
        <w:t xml:space="preserve"> </w:t>
      </w:r>
      <w:r w:rsidRPr="00697FEC">
        <w:rPr>
          <w:rFonts w:cs="Arial"/>
          <w:sz w:val="22"/>
          <w:szCs w:val="22"/>
        </w:rPr>
        <w:t>del predio donde se aplicó, especie cultivada, estado fenológico, nombre del producto,</w:t>
      </w:r>
      <w:r w:rsidR="00697FEC" w:rsidRPr="00697FEC">
        <w:rPr>
          <w:rFonts w:cs="Arial"/>
          <w:sz w:val="22"/>
          <w:szCs w:val="22"/>
        </w:rPr>
        <w:t xml:space="preserve"> </w:t>
      </w:r>
      <w:r w:rsidRPr="00697FEC">
        <w:rPr>
          <w:rFonts w:cs="Arial"/>
          <w:sz w:val="22"/>
          <w:szCs w:val="22"/>
        </w:rPr>
        <w:t xml:space="preserve">su formulación, </w:t>
      </w:r>
      <w:r w:rsidR="00697FEC" w:rsidRPr="00697FEC">
        <w:rPr>
          <w:rFonts w:cs="Arial"/>
          <w:sz w:val="22"/>
          <w:szCs w:val="22"/>
        </w:rPr>
        <w:t>dosis</w:t>
      </w:r>
      <w:r w:rsidRPr="00697FEC">
        <w:rPr>
          <w:rFonts w:cs="Arial"/>
          <w:sz w:val="22"/>
          <w:szCs w:val="22"/>
        </w:rPr>
        <w:t xml:space="preserve"> aplicada, método, fecha y objetivo de la aplicación, nombre del</w:t>
      </w:r>
      <w:r w:rsidR="00697FEC" w:rsidRPr="00697FEC">
        <w:rPr>
          <w:rFonts w:cs="Arial"/>
          <w:sz w:val="22"/>
          <w:szCs w:val="22"/>
        </w:rPr>
        <w:t xml:space="preserve"> </w:t>
      </w:r>
      <w:r w:rsidRPr="00697FEC">
        <w:rPr>
          <w:rFonts w:cs="Arial"/>
          <w:sz w:val="22"/>
          <w:szCs w:val="22"/>
        </w:rPr>
        <w:t>profesional que recomendó la aplicación y del aplicador.</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2.6. Los equipos de aplicación de fertilizantes deben mantenerse limpios y ser calibrados</w:t>
      </w:r>
      <w:r w:rsidR="00697FEC" w:rsidRPr="00697FEC">
        <w:rPr>
          <w:rFonts w:cs="Arial"/>
          <w:sz w:val="22"/>
          <w:szCs w:val="22"/>
        </w:rPr>
        <w:t xml:space="preserve"> </w:t>
      </w:r>
      <w:r w:rsidRPr="00697FEC">
        <w:rPr>
          <w:rFonts w:cs="Arial"/>
          <w:sz w:val="22"/>
          <w:szCs w:val="22"/>
        </w:rPr>
        <w:t>previo a cada aplicación, para tener una entrega homogénea del producto.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2.7. En el predio debe haber un área o bodega destinada al almacenamiento de fertilizantes.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2.8. El área de almacenamiento de los fertilizantes debe ser techada, estar limpia y seca.</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2.9. Los fertilizantes deben almacenarse separados de otros productos, especialmente de los</w:t>
      </w:r>
      <w:r w:rsidR="00697FEC" w:rsidRPr="00697FEC">
        <w:rPr>
          <w:rFonts w:cs="Arial"/>
          <w:sz w:val="22"/>
          <w:szCs w:val="22"/>
        </w:rPr>
        <w:t xml:space="preserve"> </w:t>
      </w:r>
      <w:r w:rsidRPr="00697FEC">
        <w:rPr>
          <w:rFonts w:cs="Arial"/>
          <w:sz w:val="22"/>
          <w:szCs w:val="22"/>
        </w:rPr>
        <w:t>productos fitosanitarios.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2.10. En esta área los fertilizantes deben situarse sobre pallets o tarimas para evitar que se</w:t>
      </w:r>
      <w:r w:rsidR="00697FEC" w:rsidRPr="00697FEC">
        <w:rPr>
          <w:rFonts w:cs="Arial"/>
          <w:sz w:val="22"/>
          <w:szCs w:val="22"/>
        </w:rPr>
        <w:t xml:space="preserve"> </w:t>
      </w:r>
      <w:r w:rsidRPr="00697FEC">
        <w:rPr>
          <w:rFonts w:cs="Arial"/>
          <w:sz w:val="22"/>
          <w:szCs w:val="22"/>
        </w:rPr>
        <w:t>humedezcan. Nunca deben estar en contacto directo con el suelo.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2.11. Los fertilizantes deben permanecer en sus envases originales, o almacenarse en un</w:t>
      </w:r>
      <w:r w:rsidR="00697FEC" w:rsidRPr="00697FEC">
        <w:rPr>
          <w:rFonts w:cs="Arial"/>
          <w:sz w:val="22"/>
          <w:szCs w:val="22"/>
        </w:rPr>
        <w:t xml:space="preserve"> </w:t>
      </w:r>
      <w:r w:rsidRPr="00697FEC">
        <w:rPr>
          <w:rFonts w:cs="Arial"/>
          <w:sz w:val="22"/>
          <w:szCs w:val="22"/>
        </w:rPr>
        <w:t>contenedor debidamente identificado si se encuentran a granel.</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2.12. Se debe mantener un registro de las existencias de fertilizantes (inventario), tal documento</w:t>
      </w:r>
      <w:r w:rsidR="00697FEC" w:rsidRPr="00697FEC">
        <w:rPr>
          <w:rFonts w:cs="Arial"/>
          <w:sz w:val="22"/>
          <w:szCs w:val="22"/>
        </w:rPr>
        <w:t xml:space="preserve"> </w:t>
      </w:r>
      <w:r w:rsidRPr="00697FEC">
        <w:rPr>
          <w:rFonts w:cs="Arial"/>
          <w:sz w:val="22"/>
          <w:szCs w:val="22"/>
        </w:rPr>
        <w:t>debe ser actualizado cada tres meses y estar disponible en este sector</w:t>
      </w:r>
    </w:p>
    <w:p w:rsidR="00697FEC" w:rsidRPr="00697FEC" w:rsidRDefault="00697FEC"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2.13 Aplicación de abonos orgánicos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2.14. En el caso de la aplicación de abonos orgánicos, éstos deben incluirse en el programa de</w:t>
      </w:r>
      <w:r w:rsidR="00697FEC" w:rsidRPr="00697FEC">
        <w:rPr>
          <w:rFonts w:cs="Arial"/>
          <w:sz w:val="22"/>
          <w:szCs w:val="22"/>
        </w:rPr>
        <w:t xml:space="preserve"> </w:t>
      </w:r>
      <w:r w:rsidRPr="00697FEC">
        <w:rPr>
          <w:rFonts w:cs="Arial"/>
          <w:sz w:val="22"/>
          <w:szCs w:val="22"/>
        </w:rPr>
        <w:t>fertilización del predio.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2.15. La aplicación de abonos orgánicos debe responder a las demandas nutricionales del</w:t>
      </w:r>
      <w:r w:rsidR="00697FEC" w:rsidRPr="00697FEC">
        <w:rPr>
          <w:rFonts w:cs="Arial"/>
          <w:sz w:val="22"/>
          <w:szCs w:val="22"/>
        </w:rPr>
        <w:t xml:space="preserve"> </w:t>
      </w:r>
      <w:r w:rsidRPr="00697FEC">
        <w:rPr>
          <w:rFonts w:cs="Arial"/>
          <w:sz w:val="22"/>
          <w:szCs w:val="22"/>
        </w:rPr>
        <w:t>cultivo, según estado fenológico, época del año, etc.</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lastRenderedPageBreak/>
        <w:t>2.16. Se debe usar sólo guano tratado, para reducir el riesgo de contaminación microbiológica</w:t>
      </w:r>
      <w:r w:rsidR="00697FEC" w:rsidRPr="00697FEC">
        <w:rPr>
          <w:rFonts w:cs="Arial"/>
          <w:sz w:val="22"/>
          <w:szCs w:val="22"/>
        </w:rPr>
        <w:t xml:space="preserve"> </w:t>
      </w:r>
      <w:r w:rsidRPr="00697FEC">
        <w:rPr>
          <w:rFonts w:cs="Arial"/>
          <w:sz w:val="22"/>
          <w:szCs w:val="22"/>
        </w:rPr>
        <w:t>en las aplicaciones superficiales.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2.17. Se debe realizar laboreo del suelo e incorporación del abono a él para evitar riesgos de</w:t>
      </w:r>
      <w:r w:rsidR="00697FEC" w:rsidRPr="00697FEC">
        <w:rPr>
          <w:rFonts w:cs="Arial"/>
          <w:sz w:val="22"/>
          <w:szCs w:val="22"/>
        </w:rPr>
        <w:t xml:space="preserve"> </w:t>
      </w:r>
      <w:r w:rsidRPr="00697FEC">
        <w:rPr>
          <w:rFonts w:cs="Arial"/>
          <w:sz w:val="22"/>
          <w:szCs w:val="22"/>
        </w:rPr>
        <w:t>contaminación microbiológica y/o problemas ambientales y mejorar la disponibilidad de</w:t>
      </w:r>
      <w:r w:rsidR="00697FEC" w:rsidRPr="00697FEC">
        <w:rPr>
          <w:rFonts w:cs="Arial"/>
          <w:sz w:val="22"/>
          <w:szCs w:val="22"/>
        </w:rPr>
        <w:t xml:space="preserve"> </w:t>
      </w:r>
      <w:r w:rsidRPr="00697FEC">
        <w:rPr>
          <w:rFonts w:cs="Arial"/>
          <w:sz w:val="22"/>
          <w:szCs w:val="22"/>
        </w:rPr>
        <w:t>nutrientes.</w:t>
      </w:r>
    </w:p>
    <w:p w:rsidR="00697FEC" w:rsidRPr="00697FEC" w:rsidRDefault="00697FEC"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2.18. No se debe aplicar guano en sectores de inundación, en riberas de ríos, lagos, lagunas o</w:t>
      </w:r>
      <w:r w:rsidR="00697FEC" w:rsidRPr="00697FEC">
        <w:rPr>
          <w:rFonts w:cs="Arial"/>
          <w:sz w:val="22"/>
          <w:szCs w:val="22"/>
        </w:rPr>
        <w:t xml:space="preserve"> </w:t>
      </w:r>
      <w:r w:rsidRPr="00697FEC">
        <w:rPr>
          <w:rFonts w:cs="Arial"/>
          <w:sz w:val="22"/>
          <w:szCs w:val="22"/>
        </w:rPr>
        <w:t>humedales.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2.19. Los lugares de almacenamiento de abonos orgánicos deben estar situados lo más distante</w:t>
      </w:r>
      <w:r w:rsidR="00697FEC" w:rsidRPr="00697FEC">
        <w:rPr>
          <w:rFonts w:cs="Arial"/>
          <w:sz w:val="22"/>
          <w:szCs w:val="22"/>
        </w:rPr>
        <w:t xml:space="preserve"> </w:t>
      </w:r>
      <w:r w:rsidRPr="00697FEC">
        <w:rPr>
          <w:rFonts w:cs="Arial"/>
          <w:sz w:val="22"/>
          <w:szCs w:val="22"/>
        </w:rPr>
        <w:t>posible de las áreas de producción y manipulación del producto agrícola o envases de</w:t>
      </w:r>
      <w:r w:rsidR="00697FEC" w:rsidRPr="00697FEC">
        <w:rPr>
          <w:rFonts w:cs="Arial"/>
          <w:sz w:val="22"/>
          <w:szCs w:val="22"/>
        </w:rPr>
        <w:t xml:space="preserve"> </w:t>
      </w:r>
      <w:r w:rsidRPr="00697FEC">
        <w:rPr>
          <w:rFonts w:cs="Arial"/>
          <w:sz w:val="22"/>
          <w:szCs w:val="22"/>
        </w:rPr>
        <w:t>éste.</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2.20. Se debe evitar el tránsito de maquinarias y personas por sobre los lugares de almacenamiento</w:t>
      </w:r>
      <w:r w:rsidR="00697FEC" w:rsidRPr="00697FEC">
        <w:rPr>
          <w:rFonts w:cs="Arial"/>
          <w:sz w:val="22"/>
          <w:szCs w:val="22"/>
        </w:rPr>
        <w:t xml:space="preserve"> </w:t>
      </w:r>
      <w:r w:rsidRPr="00697FEC">
        <w:rPr>
          <w:rFonts w:cs="Arial"/>
          <w:sz w:val="22"/>
          <w:szCs w:val="22"/>
        </w:rPr>
        <w:t>de abono orgánico.</w:t>
      </w:r>
    </w:p>
    <w:p w:rsidR="00676288" w:rsidRPr="00697FEC" w:rsidRDefault="00676288" w:rsidP="00A4430B">
      <w:pPr>
        <w:jc w:val="both"/>
        <w:rPr>
          <w:rFonts w:cs="Arial"/>
          <w:sz w:val="22"/>
          <w:szCs w:val="22"/>
        </w:rPr>
      </w:pPr>
    </w:p>
    <w:p w:rsidR="00676288" w:rsidRPr="00A4430B" w:rsidRDefault="00A4430B" w:rsidP="00A4430B">
      <w:pPr>
        <w:jc w:val="both"/>
        <w:rPr>
          <w:rFonts w:cs="Arial"/>
          <w:b/>
          <w:sz w:val="22"/>
          <w:szCs w:val="22"/>
        </w:rPr>
      </w:pPr>
      <w:r>
        <w:rPr>
          <w:rFonts w:cs="Arial"/>
          <w:b/>
          <w:sz w:val="22"/>
          <w:szCs w:val="22"/>
        </w:rPr>
        <w:t xml:space="preserve">3. </w:t>
      </w:r>
      <w:r w:rsidR="00676288" w:rsidRPr="00A4430B">
        <w:rPr>
          <w:rFonts w:cs="Arial"/>
          <w:b/>
          <w:sz w:val="22"/>
          <w:szCs w:val="22"/>
        </w:rPr>
        <w:t>MANEJO INTEGRADO DE PLAGAS</w:t>
      </w: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Se recomienda hacer Manejo Integrado de Plagas (MIP o PIM), siempre que sea posible</w:t>
      </w:r>
      <w:r w:rsidR="00697FEC" w:rsidRPr="00697FEC">
        <w:rPr>
          <w:rFonts w:cs="Arial"/>
          <w:sz w:val="22"/>
          <w:szCs w:val="22"/>
        </w:rPr>
        <w:t xml:space="preserve"> </w:t>
      </w:r>
      <w:r w:rsidRPr="00697FEC">
        <w:rPr>
          <w:rFonts w:cs="Arial"/>
          <w:sz w:val="22"/>
          <w:szCs w:val="22"/>
        </w:rPr>
        <w:t>y según exigencias de mercado en aspectos fitosanitarios.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 Se debe implementar al menos una acción en técnicas de prevención (uso de variedades</w:t>
      </w:r>
      <w:r w:rsidR="00697FEC" w:rsidRPr="00697FEC">
        <w:rPr>
          <w:rFonts w:cs="Arial"/>
          <w:sz w:val="22"/>
          <w:szCs w:val="22"/>
        </w:rPr>
        <w:t xml:space="preserve"> </w:t>
      </w:r>
      <w:r w:rsidRPr="00697FEC">
        <w:rPr>
          <w:rFonts w:cs="Arial"/>
          <w:sz w:val="22"/>
          <w:szCs w:val="22"/>
        </w:rPr>
        <w:t xml:space="preserve">y/o </w:t>
      </w:r>
      <w:r w:rsidR="00A4430B" w:rsidRPr="00697FEC">
        <w:rPr>
          <w:rFonts w:cs="Arial"/>
          <w:sz w:val="22"/>
          <w:szCs w:val="22"/>
        </w:rPr>
        <w:t>porta injertos</w:t>
      </w:r>
      <w:r w:rsidRPr="00697FEC">
        <w:rPr>
          <w:rFonts w:cs="Arial"/>
          <w:sz w:val="22"/>
          <w:szCs w:val="22"/>
        </w:rPr>
        <w:t xml:space="preserve"> resistentes a plagas y enfermedades, remoción de residuos de</w:t>
      </w:r>
      <w:r w:rsidR="00697FEC" w:rsidRPr="00697FEC">
        <w:rPr>
          <w:rFonts w:cs="Arial"/>
          <w:sz w:val="22"/>
          <w:szCs w:val="22"/>
        </w:rPr>
        <w:t xml:space="preserve"> </w:t>
      </w:r>
      <w:r w:rsidRPr="00697FEC">
        <w:rPr>
          <w:rFonts w:cs="Arial"/>
          <w:sz w:val="22"/>
          <w:szCs w:val="22"/>
        </w:rPr>
        <w:t>poda y cosecha, remoción de plantas dañadas o enfermas, etc.).</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3.2. Se debe aplicar al menos una técnica de observación y monitoreo (identificación y seguimiento</w:t>
      </w:r>
      <w:r w:rsidR="00697FEC" w:rsidRPr="00697FEC">
        <w:rPr>
          <w:rFonts w:cs="Arial"/>
          <w:sz w:val="22"/>
          <w:szCs w:val="22"/>
        </w:rPr>
        <w:t xml:space="preserve"> </w:t>
      </w:r>
      <w:r w:rsidRPr="00697FEC">
        <w:rPr>
          <w:rFonts w:cs="Arial"/>
          <w:sz w:val="22"/>
          <w:szCs w:val="22"/>
        </w:rPr>
        <w:t>de plagas según estado fonológico, identificación y seguimiento de enemigos</w:t>
      </w:r>
      <w:r w:rsidR="00697FEC" w:rsidRPr="00697FEC">
        <w:rPr>
          <w:rFonts w:cs="Arial"/>
          <w:sz w:val="22"/>
          <w:szCs w:val="22"/>
        </w:rPr>
        <w:t xml:space="preserve"> </w:t>
      </w:r>
      <w:r w:rsidRPr="00697FEC">
        <w:rPr>
          <w:rFonts w:cs="Arial"/>
          <w:sz w:val="22"/>
          <w:szCs w:val="22"/>
        </w:rPr>
        <w:t>naturales, etc.).</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3.3. Se debe hacer al menos una técnica de intervención (uso selectivo de productos</w:t>
      </w:r>
      <w:r w:rsidR="00697FEC" w:rsidRPr="00697FEC">
        <w:rPr>
          <w:rFonts w:cs="Arial"/>
          <w:sz w:val="22"/>
          <w:szCs w:val="22"/>
        </w:rPr>
        <w:t xml:space="preserve"> </w:t>
      </w:r>
      <w:r w:rsidRPr="00697FEC">
        <w:rPr>
          <w:rFonts w:cs="Arial"/>
          <w:sz w:val="22"/>
          <w:szCs w:val="22"/>
        </w:rPr>
        <w:t>fitosanitarios como aceites minerales, uso de enemigos naturales, etc.).</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3.4. Se debe realizar monitoreo continuo de las plagas y enfermedades desde las etapas más</w:t>
      </w:r>
      <w:r w:rsidR="00697FEC" w:rsidRPr="00697FEC">
        <w:rPr>
          <w:rFonts w:cs="Arial"/>
          <w:sz w:val="22"/>
          <w:szCs w:val="22"/>
        </w:rPr>
        <w:t xml:space="preserve"> </w:t>
      </w:r>
      <w:r w:rsidRPr="00697FEC">
        <w:rPr>
          <w:rFonts w:cs="Arial"/>
          <w:sz w:val="22"/>
          <w:szCs w:val="22"/>
        </w:rPr>
        <w:t>tempranas del desarrollo de la planta.</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3.5. Como técnica de intervención del MIP se pueden usar productos fitosanitarios para el</w:t>
      </w:r>
      <w:r w:rsidR="00697FEC" w:rsidRPr="00697FEC">
        <w:rPr>
          <w:rFonts w:cs="Arial"/>
          <w:sz w:val="22"/>
          <w:szCs w:val="22"/>
        </w:rPr>
        <w:t xml:space="preserve"> </w:t>
      </w:r>
      <w:r w:rsidRPr="00697FEC">
        <w:rPr>
          <w:rFonts w:cs="Arial"/>
          <w:sz w:val="22"/>
          <w:szCs w:val="22"/>
        </w:rPr>
        <w:t>control de plagas, aplicados según especificaciones de la etiqueta del producto y según</w:t>
      </w:r>
      <w:r w:rsidR="00697FEC" w:rsidRPr="00697FEC">
        <w:rPr>
          <w:rFonts w:cs="Arial"/>
          <w:sz w:val="22"/>
          <w:szCs w:val="22"/>
        </w:rPr>
        <w:t xml:space="preserve"> </w:t>
      </w:r>
      <w:r w:rsidRPr="00697FEC">
        <w:rPr>
          <w:rFonts w:cs="Arial"/>
          <w:sz w:val="22"/>
          <w:szCs w:val="22"/>
        </w:rPr>
        <w:t>Buenas Prácticas para el Manejo de Productos Fitosanitarios.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3.6. Al usar productos fitosanitarios se debe tener especial cuidado en el conocer la biología</w:t>
      </w:r>
      <w:r w:rsidR="00697FEC" w:rsidRPr="00697FEC">
        <w:rPr>
          <w:rFonts w:cs="Arial"/>
          <w:sz w:val="22"/>
          <w:szCs w:val="22"/>
        </w:rPr>
        <w:t xml:space="preserve"> </w:t>
      </w:r>
      <w:r w:rsidRPr="00697FEC">
        <w:rPr>
          <w:rFonts w:cs="Arial"/>
          <w:sz w:val="22"/>
          <w:szCs w:val="22"/>
        </w:rPr>
        <w:t>de la plaga a controlar, su distribución y desplazamiento en el área del cultivo y usar</w:t>
      </w:r>
      <w:r w:rsidR="00697FEC" w:rsidRPr="00697FEC">
        <w:rPr>
          <w:rFonts w:cs="Arial"/>
          <w:sz w:val="22"/>
          <w:szCs w:val="22"/>
        </w:rPr>
        <w:t xml:space="preserve"> </w:t>
      </w:r>
      <w:r w:rsidRPr="00697FEC">
        <w:rPr>
          <w:rFonts w:cs="Arial"/>
          <w:sz w:val="22"/>
          <w:szCs w:val="22"/>
        </w:rPr>
        <w:t>productos fitosanitarios que no interfieran con las poblaciones de enemigos naturales.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3.7. La aplicación de productos fitosanitarios debe ser justificada según el tipo de producto y</w:t>
      </w:r>
      <w:r w:rsidR="00697FEC" w:rsidRPr="00697FEC">
        <w:rPr>
          <w:rFonts w:cs="Arial"/>
          <w:sz w:val="22"/>
          <w:szCs w:val="22"/>
        </w:rPr>
        <w:t xml:space="preserve"> </w:t>
      </w:r>
      <w:r w:rsidRPr="00697FEC">
        <w:rPr>
          <w:rFonts w:cs="Arial"/>
          <w:sz w:val="22"/>
          <w:szCs w:val="22"/>
        </w:rPr>
        <w:t>la plaga a controlar.</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3.8. El personal debe utilizar los elementos de protección acordes al producto que se está</w:t>
      </w:r>
      <w:r w:rsidR="00697FEC" w:rsidRPr="00697FEC">
        <w:rPr>
          <w:rFonts w:cs="Arial"/>
          <w:sz w:val="22"/>
          <w:szCs w:val="22"/>
        </w:rPr>
        <w:t xml:space="preserve"> </w:t>
      </w:r>
      <w:r w:rsidRPr="00697FEC">
        <w:rPr>
          <w:rFonts w:cs="Arial"/>
          <w:sz w:val="22"/>
          <w:szCs w:val="22"/>
        </w:rPr>
        <w:t>aplicando. En caso de aplicar mezclas, deberán usarse las protecciones indicadas en la</w:t>
      </w:r>
      <w:r w:rsidR="00697FEC" w:rsidRPr="00697FEC">
        <w:rPr>
          <w:rFonts w:cs="Arial"/>
          <w:sz w:val="22"/>
          <w:szCs w:val="22"/>
        </w:rPr>
        <w:t xml:space="preserve"> </w:t>
      </w:r>
      <w:r w:rsidRPr="00697FEC">
        <w:rPr>
          <w:rFonts w:cs="Arial"/>
          <w:sz w:val="22"/>
          <w:szCs w:val="22"/>
        </w:rPr>
        <w:t>etiqueta del producto de mayor toxicidad o aquél que requiera mayores precauciones.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3.9. No deben manipular ni aplicar productos fitosanitarios personas con enfermedades</w:t>
      </w:r>
      <w:r w:rsidR="00697FEC" w:rsidRPr="00697FEC">
        <w:rPr>
          <w:rFonts w:cs="Arial"/>
          <w:sz w:val="22"/>
          <w:szCs w:val="22"/>
        </w:rPr>
        <w:t xml:space="preserve"> </w:t>
      </w:r>
      <w:r w:rsidRPr="00697FEC">
        <w:rPr>
          <w:rFonts w:cs="Arial"/>
          <w:sz w:val="22"/>
          <w:szCs w:val="22"/>
        </w:rPr>
        <w:t>broncopulmonares, cardíacas, epilépticas, hepáticas, neurologías o con afecciones a la</w:t>
      </w:r>
      <w:r w:rsidR="00697FEC" w:rsidRPr="00697FEC">
        <w:rPr>
          <w:rFonts w:cs="Arial"/>
          <w:sz w:val="22"/>
          <w:szCs w:val="22"/>
        </w:rPr>
        <w:t xml:space="preserve"> </w:t>
      </w:r>
      <w:r w:rsidRPr="00697FEC">
        <w:rPr>
          <w:rFonts w:cs="Arial"/>
          <w:sz w:val="22"/>
          <w:szCs w:val="22"/>
        </w:rPr>
        <w:t xml:space="preserve">piel y </w:t>
      </w:r>
      <w:r w:rsidRPr="00697FEC">
        <w:rPr>
          <w:rFonts w:cs="Arial"/>
          <w:sz w:val="22"/>
          <w:szCs w:val="22"/>
        </w:rPr>
        <w:lastRenderedPageBreak/>
        <w:t>a los ojos o con lesiones residuales de intoxicaciones anteriores, según diagnóstico</w:t>
      </w:r>
      <w:r w:rsidR="00697FEC" w:rsidRPr="00697FEC">
        <w:rPr>
          <w:rFonts w:cs="Arial"/>
          <w:sz w:val="22"/>
          <w:szCs w:val="22"/>
        </w:rPr>
        <w:t xml:space="preserve"> </w:t>
      </w:r>
      <w:r w:rsidRPr="00697FEC">
        <w:rPr>
          <w:rFonts w:cs="Arial"/>
          <w:sz w:val="22"/>
          <w:szCs w:val="22"/>
        </w:rPr>
        <w:t>médico. Tampoco mujeres embarazadas o en lactancia.</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3.10. Los carteles o señales deben estar colocados en lugares visibles, bien puestos y legibles</w:t>
      </w:r>
      <w:r w:rsidR="00697FEC" w:rsidRPr="00697FEC">
        <w:rPr>
          <w:rFonts w:cs="Arial"/>
          <w:sz w:val="22"/>
          <w:szCs w:val="22"/>
        </w:rPr>
        <w:t xml:space="preserve"> </w:t>
      </w:r>
      <w:r w:rsidRPr="00697FEC">
        <w:rPr>
          <w:rFonts w:cs="Arial"/>
          <w:sz w:val="22"/>
          <w:szCs w:val="22"/>
        </w:rPr>
        <w:t>(no caídos, ni borrados).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3.11. Durante la aplicación de productos fitosanitarios no debe haber personas presentes en</w:t>
      </w:r>
      <w:r w:rsidR="00697FEC" w:rsidRPr="00697FEC">
        <w:rPr>
          <w:rFonts w:cs="Arial"/>
          <w:sz w:val="22"/>
          <w:szCs w:val="22"/>
        </w:rPr>
        <w:t xml:space="preserve"> </w:t>
      </w:r>
      <w:r w:rsidRPr="00697FEC">
        <w:rPr>
          <w:rFonts w:cs="Arial"/>
          <w:sz w:val="22"/>
          <w:szCs w:val="22"/>
        </w:rPr>
        <w:t>las áreas que están siendo tratadas, excepto los aplicadores, quienes deben estar usando</w:t>
      </w:r>
      <w:r w:rsidR="00697FEC" w:rsidRPr="00697FEC">
        <w:rPr>
          <w:rFonts w:cs="Arial"/>
          <w:sz w:val="22"/>
          <w:szCs w:val="22"/>
        </w:rPr>
        <w:t xml:space="preserve"> </w:t>
      </w:r>
      <w:r w:rsidRPr="00697FEC">
        <w:rPr>
          <w:rFonts w:cs="Arial"/>
          <w:sz w:val="22"/>
          <w:szCs w:val="22"/>
        </w:rPr>
        <w:t>el equipo de protección de acuerdo al producto que están utilizando.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3.12. No debe haber animales domésticos ni de trabajo en el sector de la aplicación.</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3.13. Al momento de la aplicación de productos fitosanitarios, cerrar puertas y ventanas de las</w:t>
      </w:r>
      <w:r w:rsidR="00697FEC" w:rsidRPr="00697FEC">
        <w:rPr>
          <w:rFonts w:cs="Arial"/>
          <w:sz w:val="22"/>
          <w:szCs w:val="22"/>
        </w:rPr>
        <w:t xml:space="preserve"> </w:t>
      </w:r>
      <w:r w:rsidRPr="00697FEC">
        <w:rPr>
          <w:rFonts w:cs="Arial"/>
          <w:sz w:val="22"/>
          <w:szCs w:val="22"/>
        </w:rPr>
        <w:t xml:space="preserve">instalaciones prediales cercanas tales como </w:t>
      </w:r>
      <w:r w:rsidR="00800F42" w:rsidRPr="00697FEC">
        <w:rPr>
          <w:rFonts w:cs="Arial"/>
          <w:sz w:val="22"/>
          <w:szCs w:val="22"/>
        </w:rPr>
        <w:t>comedoras, colectivas</w:t>
      </w:r>
      <w:r w:rsidRPr="00697FEC">
        <w:rPr>
          <w:rFonts w:cs="Arial"/>
          <w:sz w:val="22"/>
          <w:szCs w:val="22"/>
        </w:rPr>
        <w:t>, servicios higiénicos,</w:t>
      </w:r>
      <w:r w:rsidR="00697FEC" w:rsidRPr="00697FEC">
        <w:rPr>
          <w:rFonts w:cs="Arial"/>
          <w:sz w:val="22"/>
          <w:szCs w:val="22"/>
        </w:rPr>
        <w:t xml:space="preserve"> </w:t>
      </w:r>
      <w:r w:rsidRPr="00697FEC">
        <w:rPr>
          <w:rFonts w:cs="Arial"/>
          <w:sz w:val="22"/>
          <w:szCs w:val="22"/>
        </w:rPr>
        <w:t>etc., para evitar posibles contaminaciones al personal.</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3.14. En el sector de la aplicación de productos fitosanitarios no debe haber objetos personales</w:t>
      </w:r>
      <w:r w:rsidR="00697FEC" w:rsidRPr="00697FEC">
        <w:rPr>
          <w:rFonts w:cs="Arial"/>
          <w:sz w:val="22"/>
          <w:szCs w:val="22"/>
        </w:rPr>
        <w:t xml:space="preserve"> </w:t>
      </w:r>
      <w:r w:rsidRPr="00697FEC">
        <w:rPr>
          <w:rFonts w:cs="Arial"/>
          <w:sz w:val="22"/>
          <w:szCs w:val="22"/>
        </w:rPr>
        <w:t>de los trabajadores, desde la aplicación hasta el periodo de reingreso.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3.15. Previo a cada aplicación, se debe verificar el buen funcionamiento de los equipos.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3.16. Aplicar los productos fitosanitarios en condiciones ambientales según indicaciones de sus</w:t>
      </w:r>
      <w:r w:rsidR="00697FEC" w:rsidRPr="00697FEC">
        <w:rPr>
          <w:rFonts w:cs="Arial"/>
          <w:sz w:val="22"/>
          <w:szCs w:val="22"/>
        </w:rPr>
        <w:t xml:space="preserve"> </w:t>
      </w:r>
      <w:r w:rsidRPr="00697FEC">
        <w:rPr>
          <w:rFonts w:cs="Arial"/>
          <w:sz w:val="22"/>
          <w:szCs w:val="22"/>
        </w:rPr>
        <w:t>etiquetas (temperatura, pronóstico de lluvia, vientos).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3.17. Está estrictamente prohibido comer, beber o fumar durante la manipulación y/o aplicación</w:t>
      </w:r>
      <w:r w:rsidR="00697FEC" w:rsidRPr="00697FEC">
        <w:rPr>
          <w:rFonts w:cs="Arial"/>
          <w:sz w:val="22"/>
          <w:szCs w:val="22"/>
        </w:rPr>
        <w:t xml:space="preserve"> </w:t>
      </w:r>
      <w:r w:rsidRPr="00697FEC">
        <w:rPr>
          <w:rFonts w:cs="Arial"/>
          <w:sz w:val="22"/>
          <w:szCs w:val="22"/>
        </w:rPr>
        <w:t>del producto fitosanitario. Estas situaciones ponen en riesgo la salud del aplicador.</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3.18. Si hay excedente de la solución aplicada, tal producto debe destinarse inmediatamente</w:t>
      </w:r>
      <w:r w:rsidR="00697FEC" w:rsidRPr="00697FEC">
        <w:rPr>
          <w:rFonts w:cs="Arial"/>
          <w:sz w:val="22"/>
          <w:szCs w:val="22"/>
        </w:rPr>
        <w:t xml:space="preserve"> </w:t>
      </w:r>
      <w:r w:rsidRPr="00697FEC">
        <w:rPr>
          <w:rFonts w:cs="Arial"/>
          <w:sz w:val="22"/>
          <w:szCs w:val="22"/>
        </w:rPr>
        <w:t>a campos en barbecho, asegurando que las dosis no excedan lo permitido y registrándolo</w:t>
      </w:r>
      <w:r w:rsidR="00697FEC" w:rsidRPr="00697FEC">
        <w:rPr>
          <w:rFonts w:cs="Arial"/>
          <w:sz w:val="22"/>
          <w:szCs w:val="22"/>
        </w:rPr>
        <w:t xml:space="preserve"> </w:t>
      </w:r>
      <w:r w:rsidRPr="00697FEC">
        <w:rPr>
          <w:rFonts w:cs="Arial"/>
          <w:sz w:val="22"/>
          <w:szCs w:val="22"/>
        </w:rPr>
        <w:t>en la bitácora. Nunca se debe eliminar cerca de viviendas, bodegas, galpones, ni</w:t>
      </w:r>
      <w:r w:rsidR="00697FEC" w:rsidRPr="00697FEC">
        <w:rPr>
          <w:rFonts w:cs="Arial"/>
          <w:sz w:val="22"/>
          <w:szCs w:val="22"/>
        </w:rPr>
        <w:t xml:space="preserve"> </w:t>
      </w:r>
      <w:r w:rsidRPr="00697FEC">
        <w:rPr>
          <w:rFonts w:cs="Arial"/>
          <w:sz w:val="22"/>
          <w:szCs w:val="22"/>
        </w:rPr>
        <w:t>acequias, tranques u otra fuente de agua.</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3.19. El personal, permanente y temporal, debe haber sido capacitado respecto al significado</w:t>
      </w:r>
      <w:r w:rsidR="00697FEC" w:rsidRPr="00697FEC">
        <w:rPr>
          <w:rFonts w:cs="Arial"/>
          <w:sz w:val="22"/>
          <w:szCs w:val="22"/>
        </w:rPr>
        <w:t xml:space="preserve"> </w:t>
      </w:r>
      <w:r w:rsidRPr="00697FEC">
        <w:rPr>
          <w:rFonts w:cs="Arial"/>
          <w:sz w:val="22"/>
          <w:szCs w:val="22"/>
        </w:rPr>
        <w:t>de estas señales.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3.20. Se debe respetar el período de reingreso. Este período corresponde a las horas o los días</w:t>
      </w:r>
      <w:r w:rsidR="00697FEC" w:rsidRPr="00697FEC">
        <w:rPr>
          <w:rFonts w:cs="Arial"/>
          <w:sz w:val="22"/>
          <w:szCs w:val="22"/>
        </w:rPr>
        <w:t xml:space="preserve"> </w:t>
      </w:r>
      <w:r w:rsidRPr="00697FEC">
        <w:rPr>
          <w:rFonts w:cs="Arial"/>
          <w:sz w:val="22"/>
          <w:szCs w:val="22"/>
        </w:rPr>
        <w:t>que se deben dejar pasar desde la aplicación de un producto hasta la entrada de trabajadores</w:t>
      </w:r>
      <w:r w:rsidR="00697FEC" w:rsidRPr="00697FEC">
        <w:rPr>
          <w:rFonts w:cs="Arial"/>
          <w:sz w:val="22"/>
          <w:szCs w:val="22"/>
        </w:rPr>
        <w:t xml:space="preserve"> </w:t>
      </w:r>
      <w:r w:rsidRPr="00697FEC">
        <w:rPr>
          <w:rFonts w:cs="Arial"/>
          <w:sz w:val="22"/>
          <w:szCs w:val="22"/>
        </w:rPr>
        <w:t>(o animales) al cuartel donde se aplicó. El período de reingreso se debe verificar</w:t>
      </w:r>
      <w:r w:rsidR="00697FEC" w:rsidRPr="00697FEC">
        <w:rPr>
          <w:rFonts w:cs="Arial"/>
          <w:sz w:val="22"/>
          <w:szCs w:val="22"/>
        </w:rPr>
        <w:t xml:space="preserve"> </w:t>
      </w:r>
      <w:r w:rsidRPr="00697FEC">
        <w:rPr>
          <w:rFonts w:cs="Arial"/>
          <w:sz w:val="22"/>
          <w:szCs w:val="22"/>
        </w:rPr>
        <w:t>en la etiqueta del producto. En caso de haber aplicado mezclas de producto, se debe</w:t>
      </w:r>
      <w:r w:rsidR="00697FEC" w:rsidRPr="00697FEC">
        <w:rPr>
          <w:rFonts w:cs="Arial"/>
          <w:sz w:val="22"/>
          <w:szCs w:val="22"/>
        </w:rPr>
        <w:t xml:space="preserve"> </w:t>
      </w:r>
      <w:r w:rsidRPr="00697FEC">
        <w:rPr>
          <w:rFonts w:cs="Arial"/>
          <w:sz w:val="22"/>
          <w:szCs w:val="22"/>
        </w:rPr>
        <w:t>respetar el período mayor.</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3.21. Idealmente, seguir una estrategia de aplicación "anti resistencia". Es decir, no hacer</w:t>
      </w:r>
      <w:r w:rsidR="00697FEC" w:rsidRPr="00697FEC">
        <w:rPr>
          <w:rFonts w:cs="Arial"/>
          <w:sz w:val="22"/>
          <w:szCs w:val="22"/>
        </w:rPr>
        <w:t xml:space="preserve"> </w:t>
      </w:r>
      <w:r w:rsidRPr="00697FEC">
        <w:rPr>
          <w:rFonts w:cs="Arial"/>
          <w:sz w:val="22"/>
          <w:szCs w:val="22"/>
        </w:rPr>
        <w:t>aplicaciones sucesivas del mismo producto fitosanitario (no más de dos o tres veces</w:t>
      </w:r>
      <w:r w:rsidR="00697FEC" w:rsidRPr="00697FEC">
        <w:rPr>
          <w:rFonts w:cs="Arial"/>
          <w:sz w:val="22"/>
          <w:szCs w:val="22"/>
        </w:rPr>
        <w:t xml:space="preserve"> </w:t>
      </w:r>
      <w:r w:rsidRPr="00697FEC">
        <w:rPr>
          <w:rFonts w:cs="Arial"/>
          <w:sz w:val="22"/>
          <w:szCs w:val="22"/>
        </w:rPr>
        <w:t>seguidas), usar formulaciones con formas de acción diferentes o siguiendo intervalos</w:t>
      </w:r>
      <w:r w:rsidR="00697FEC" w:rsidRPr="00697FEC">
        <w:rPr>
          <w:rFonts w:cs="Arial"/>
          <w:sz w:val="22"/>
          <w:szCs w:val="22"/>
        </w:rPr>
        <w:t xml:space="preserve"> </w:t>
      </w:r>
      <w:r w:rsidRPr="00697FEC">
        <w:rPr>
          <w:rFonts w:cs="Arial"/>
          <w:sz w:val="22"/>
          <w:szCs w:val="22"/>
        </w:rPr>
        <w:t>recomendados según indicaciones de la etiqueta.</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3.22. Se recomienda hacer manejo integrado de plagas (MIP o PIM), siempre que sea posible</w:t>
      </w:r>
      <w:r w:rsidR="00697FEC" w:rsidRPr="00697FEC">
        <w:rPr>
          <w:rFonts w:cs="Arial"/>
          <w:sz w:val="22"/>
          <w:szCs w:val="22"/>
        </w:rPr>
        <w:t xml:space="preserve"> </w:t>
      </w:r>
      <w:r w:rsidRPr="00697FEC">
        <w:rPr>
          <w:rFonts w:cs="Arial"/>
          <w:sz w:val="22"/>
          <w:szCs w:val="22"/>
        </w:rPr>
        <w:t>y según exigencias de mercado en aspectos fitosanitarios.</w:t>
      </w:r>
    </w:p>
    <w:p w:rsidR="00676288" w:rsidRPr="00697FEC" w:rsidRDefault="00676288" w:rsidP="00A4430B">
      <w:pPr>
        <w:jc w:val="both"/>
        <w:rPr>
          <w:rFonts w:cs="Arial"/>
          <w:sz w:val="22"/>
          <w:szCs w:val="22"/>
        </w:rPr>
      </w:pPr>
    </w:p>
    <w:p w:rsidR="00676288" w:rsidRPr="00A4430B" w:rsidRDefault="00A4430B" w:rsidP="00A4430B">
      <w:pPr>
        <w:autoSpaceDE w:val="0"/>
        <w:autoSpaceDN w:val="0"/>
        <w:adjustRightInd w:val="0"/>
        <w:spacing w:after="0" w:line="240" w:lineRule="auto"/>
        <w:jc w:val="both"/>
        <w:rPr>
          <w:rFonts w:cs="Arial"/>
          <w:b/>
          <w:sz w:val="22"/>
          <w:szCs w:val="22"/>
        </w:rPr>
      </w:pPr>
      <w:r>
        <w:rPr>
          <w:rFonts w:cs="Arial"/>
          <w:b/>
          <w:sz w:val="22"/>
          <w:szCs w:val="22"/>
        </w:rPr>
        <w:t xml:space="preserve">4. </w:t>
      </w:r>
      <w:r w:rsidR="00697FEC" w:rsidRPr="00A4430B">
        <w:rPr>
          <w:rFonts w:cs="Arial"/>
          <w:b/>
          <w:sz w:val="22"/>
          <w:szCs w:val="22"/>
        </w:rPr>
        <w:t>HIGIENE EN EL PREDIO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4.1. El huerto debe mantenerse libre de basuras tanto en los cuarteles, canales de riego,</w:t>
      </w:r>
      <w:r w:rsidR="00697FEC" w:rsidRPr="00697FEC">
        <w:rPr>
          <w:rFonts w:cs="Arial"/>
          <w:sz w:val="22"/>
          <w:szCs w:val="22"/>
        </w:rPr>
        <w:t xml:space="preserve"> </w:t>
      </w:r>
      <w:r w:rsidRPr="00697FEC">
        <w:rPr>
          <w:rFonts w:cs="Arial"/>
          <w:sz w:val="22"/>
          <w:szCs w:val="22"/>
        </w:rPr>
        <w:t>como en los caminos interiores, cabeceras y alrededor de las construcciones.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4.2. Los materiales en desuso tales como papeles, plásticos, envases, fertilizantes, productos</w:t>
      </w:r>
      <w:r w:rsidR="00697FEC" w:rsidRPr="00697FEC">
        <w:rPr>
          <w:rFonts w:cs="Arial"/>
          <w:sz w:val="22"/>
          <w:szCs w:val="22"/>
        </w:rPr>
        <w:t xml:space="preserve"> </w:t>
      </w:r>
      <w:r w:rsidRPr="00697FEC">
        <w:rPr>
          <w:rFonts w:cs="Arial"/>
          <w:sz w:val="22"/>
          <w:szCs w:val="22"/>
        </w:rPr>
        <w:t>fitosanitarios, restos de cajas o bins, entre otros, deben mantenerse en condiciones</w:t>
      </w:r>
      <w:r w:rsidR="00697FEC" w:rsidRPr="00697FEC">
        <w:rPr>
          <w:rFonts w:cs="Arial"/>
          <w:sz w:val="22"/>
          <w:szCs w:val="22"/>
        </w:rPr>
        <w:t xml:space="preserve"> </w:t>
      </w:r>
      <w:r w:rsidRPr="00697FEC">
        <w:rPr>
          <w:rFonts w:cs="Arial"/>
          <w:sz w:val="22"/>
          <w:szCs w:val="22"/>
        </w:rPr>
        <w:t>controladas, confinados y en un área habilitada para ello.</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4.3. Se deben instalar basureros en puntos estratégicos del huerto y establecer una frecuencia</w:t>
      </w:r>
      <w:r w:rsidR="00697FEC" w:rsidRPr="00697FEC">
        <w:rPr>
          <w:rFonts w:cs="Arial"/>
          <w:sz w:val="22"/>
          <w:szCs w:val="22"/>
        </w:rPr>
        <w:t xml:space="preserve"> </w:t>
      </w:r>
      <w:r w:rsidRPr="00697FEC">
        <w:rPr>
          <w:rFonts w:cs="Arial"/>
          <w:sz w:val="22"/>
          <w:szCs w:val="22"/>
        </w:rPr>
        <w:t>de recolección de basura y de limpieza.</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4.5. Cuando se ingrese a la plantación con animales de trabajo, se debe tomar medidas para</w:t>
      </w:r>
      <w:r w:rsidR="00697FEC" w:rsidRPr="00697FEC">
        <w:rPr>
          <w:rFonts w:cs="Arial"/>
          <w:sz w:val="22"/>
          <w:szCs w:val="22"/>
        </w:rPr>
        <w:t xml:space="preserve"> </w:t>
      </w:r>
      <w:r w:rsidRPr="00697FEC">
        <w:rPr>
          <w:rFonts w:cs="Arial"/>
          <w:sz w:val="22"/>
          <w:szCs w:val="22"/>
        </w:rPr>
        <w:t>evitar la contaminación del agua, el producto fresco u otros materiales que se utilicen en</w:t>
      </w:r>
      <w:r w:rsidR="00697FEC" w:rsidRPr="00697FEC">
        <w:rPr>
          <w:rFonts w:cs="Arial"/>
          <w:sz w:val="22"/>
          <w:szCs w:val="22"/>
        </w:rPr>
        <w:t xml:space="preserve"> </w:t>
      </w:r>
      <w:r w:rsidRPr="00697FEC">
        <w:rPr>
          <w:rFonts w:cs="Arial"/>
          <w:sz w:val="22"/>
          <w:szCs w:val="22"/>
        </w:rPr>
        <w:t>el huerto. Se debe mantener estos animales controlados.</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4.6. Se recomienda tomar medidas para reducir el levantamiento de polvo en las vías de</w:t>
      </w:r>
      <w:r w:rsidR="00697FEC" w:rsidRPr="00697FEC">
        <w:rPr>
          <w:rFonts w:cs="Arial"/>
          <w:sz w:val="22"/>
          <w:szCs w:val="22"/>
        </w:rPr>
        <w:t xml:space="preserve"> </w:t>
      </w:r>
      <w:r w:rsidRPr="00697FEC">
        <w:rPr>
          <w:rFonts w:cs="Arial"/>
          <w:sz w:val="22"/>
          <w:szCs w:val="22"/>
        </w:rPr>
        <w:t>circulación del predio (por ejemplo humedecer caminos, establecer límites de velocidad,</w:t>
      </w: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etc.).</w:t>
      </w:r>
    </w:p>
    <w:p w:rsidR="00676288" w:rsidRPr="00697FEC" w:rsidRDefault="00676288" w:rsidP="00A4430B">
      <w:pPr>
        <w:autoSpaceDE w:val="0"/>
        <w:autoSpaceDN w:val="0"/>
        <w:adjustRightInd w:val="0"/>
        <w:spacing w:after="0" w:line="240" w:lineRule="auto"/>
        <w:jc w:val="both"/>
        <w:rPr>
          <w:rFonts w:cs="Arial"/>
          <w:sz w:val="22"/>
          <w:szCs w:val="22"/>
        </w:rPr>
      </w:pPr>
    </w:p>
    <w:p w:rsidR="00676288" w:rsidRPr="00697FEC" w:rsidRDefault="00676288" w:rsidP="00A4430B">
      <w:pPr>
        <w:autoSpaceDE w:val="0"/>
        <w:autoSpaceDN w:val="0"/>
        <w:adjustRightInd w:val="0"/>
        <w:spacing w:after="0" w:line="240" w:lineRule="auto"/>
        <w:jc w:val="both"/>
        <w:rPr>
          <w:rFonts w:cs="Arial"/>
          <w:sz w:val="22"/>
          <w:szCs w:val="22"/>
        </w:rPr>
      </w:pPr>
      <w:r w:rsidRPr="00697FEC">
        <w:rPr>
          <w:rFonts w:cs="Arial"/>
          <w:sz w:val="22"/>
          <w:szCs w:val="22"/>
        </w:rPr>
        <w:t>4.7. El personal debe estar capacitado en las distintas señalizaciones referidas a medidas de</w:t>
      </w:r>
      <w:r w:rsidR="00697FEC" w:rsidRPr="00697FEC">
        <w:rPr>
          <w:rFonts w:cs="Arial"/>
          <w:sz w:val="22"/>
          <w:szCs w:val="22"/>
        </w:rPr>
        <w:t xml:space="preserve"> </w:t>
      </w:r>
      <w:r w:rsidRPr="00697FEC">
        <w:rPr>
          <w:rFonts w:cs="Arial"/>
          <w:sz w:val="22"/>
          <w:szCs w:val="22"/>
        </w:rPr>
        <w:t>higiene y respetarlas. Tales señalizaciones pueden incluir avisos tales como "Lávese las</w:t>
      </w:r>
      <w:r w:rsidR="00697FEC" w:rsidRPr="00697FEC">
        <w:rPr>
          <w:rFonts w:cs="Arial"/>
          <w:sz w:val="22"/>
          <w:szCs w:val="22"/>
        </w:rPr>
        <w:t xml:space="preserve"> </w:t>
      </w:r>
      <w:r w:rsidRPr="00697FEC">
        <w:rPr>
          <w:rFonts w:cs="Arial"/>
          <w:sz w:val="22"/>
          <w:szCs w:val="22"/>
        </w:rPr>
        <w:t>manos", "Use los baños", "Se prohíbe fumar comer y beber", "Ingreso sólo personal</w:t>
      </w:r>
      <w:r w:rsidR="00697FEC" w:rsidRPr="00697FEC">
        <w:rPr>
          <w:rFonts w:cs="Arial"/>
          <w:sz w:val="22"/>
          <w:szCs w:val="22"/>
        </w:rPr>
        <w:t xml:space="preserve"> </w:t>
      </w:r>
      <w:r w:rsidRPr="00697FEC">
        <w:rPr>
          <w:rFonts w:cs="Arial"/>
          <w:sz w:val="22"/>
          <w:szCs w:val="22"/>
        </w:rPr>
        <w:t>autorizado", "Use su uniforme completo", etc.</w:t>
      </w:r>
    </w:p>
    <w:p w:rsidR="00676288" w:rsidRPr="00697FEC" w:rsidRDefault="00676288" w:rsidP="00A4430B">
      <w:pPr>
        <w:autoSpaceDE w:val="0"/>
        <w:autoSpaceDN w:val="0"/>
        <w:adjustRightInd w:val="0"/>
        <w:spacing w:after="0" w:line="240" w:lineRule="auto"/>
        <w:jc w:val="both"/>
        <w:rPr>
          <w:rFonts w:cs="Arial"/>
          <w:sz w:val="22"/>
          <w:szCs w:val="22"/>
        </w:rPr>
      </w:pPr>
    </w:p>
    <w:p w:rsidR="00BC660A" w:rsidRDefault="00676288" w:rsidP="00A4430B">
      <w:pPr>
        <w:jc w:val="both"/>
        <w:rPr>
          <w:rFonts w:cs="Arial"/>
          <w:sz w:val="22"/>
          <w:szCs w:val="22"/>
        </w:rPr>
      </w:pPr>
      <w:r w:rsidRPr="00697FEC">
        <w:rPr>
          <w:rFonts w:cs="Arial"/>
          <w:sz w:val="22"/>
          <w:szCs w:val="22"/>
        </w:rPr>
        <w:t>4.8. Se deben mantener limpias las superficies internas de las construcciones.</w:t>
      </w: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800F42">
      <w:pPr>
        <w:spacing w:after="0" w:line="240" w:lineRule="auto"/>
        <w:jc w:val="center"/>
        <w:rPr>
          <w:rFonts w:cs="Arial"/>
          <w:sz w:val="22"/>
          <w:szCs w:val="22"/>
        </w:rPr>
      </w:pPr>
    </w:p>
    <w:p w:rsidR="00800F42" w:rsidRDefault="00800F42" w:rsidP="007C199C">
      <w:pPr>
        <w:spacing w:after="0" w:line="240" w:lineRule="auto"/>
        <w:rPr>
          <w:rFonts w:cs="Arial"/>
          <w:sz w:val="22"/>
          <w:szCs w:val="22"/>
        </w:rPr>
        <w:sectPr w:rsidR="00800F42" w:rsidSect="001D263D">
          <w:pgSz w:w="11909" w:h="16834" w:code="9"/>
          <w:pgMar w:top="1411" w:right="1368" w:bottom="1411" w:left="1411" w:header="720" w:footer="720" w:gutter="0"/>
          <w:cols w:space="720"/>
          <w:docGrid w:linePitch="360"/>
        </w:sectPr>
      </w:pPr>
    </w:p>
    <w:p w:rsidR="00BC660A" w:rsidRPr="00800F42" w:rsidRDefault="00800F42" w:rsidP="00800F42">
      <w:pPr>
        <w:spacing w:after="0" w:line="240" w:lineRule="auto"/>
        <w:jc w:val="center"/>
        <w:rPr>
          <w:rFonts w:cs="Arial"/>
          <w:b/>
          <w:szCs w:val="24"/>
          <w:u w:val="single"/>
        </w:rPr>
      </w:pPr>
      <w:r w:rsidRPr="00800F42">
        <w:rPr>
          <w:rFonts w:cs="Arial"/>
          <w:b/>
          <w:szCs w:val="24"/>
          <w:u w:val="single"/>
        </w:rPr>
        <w:lastRenderedPageBreak/>
        <w:t>A</w:t>
      </w:r>
      <w:r w:rsidR="00BC660A" w:rsidRPr="00800F42">
        <w:rPr>
          <w:rFonts w:cs="Arial"/>
          <w:b/>
          <w:szCs w:val="24"/>
          <w:u w:val="single"/>
        </w:rPr>
        <w:t>NEXO 6. CUADRO COMPRA, DESPACHO Y NO ATENDIDOS</w:t>
      </w:r>
    </w:p>
    <w:tbl>
      <w:tblPr>
        <w:tblStyle w:val="Tablaconcuadrcula1"/>
        <w:tblpPr w:leftFromText="141" w:rightFromText="141" w:vertAnchor="text" w:horzAnchor="page" w:tblpX="2023" w:tblpY="235"/>
        <w:tblW w:w="12993" w:type="dxa"/>
        <w:tblLook w:val="04A0"/>
      </w:tblPr>
      <w:tblGrid>
        <w:gridCol w:w="3436"/>
        <w:gridCol w:w="1000"/>
        <w:gridCol w:w="1000"/>
        <w:gridCol w:w="1000"/>
        <w:gridCol w:w="1000"/>
        <w:gridCol w:w="1000"/>
        <w:gridCol w:w="1000"/>
        <w:gridCol w:w="889"/>
        <w:gridCol w:w="889"/>
        <w:gridCol w:w="889"/>
        <w:gridCol w:w="890"/>
      </w:tblGrid>
      <w:tr w:rsidR="00800F42" w:rsidRPr="00BC660A" w:rsidTr="00800F42">
        <w:trPr>
          <w:trHeight w:val="399"/>
        </w:trPr>
        <w:tc>
          <w:tcPr>
            <w:tcW w:w="12993" w:type="dxa"/>
            <w:gridSpan w:val="11"/>
            <w:shd w:val="clear" w:color="auto" w:fill="1F497D" w:themeFill="text2"/>
            <w:noWrap/>
            <w:vAlign w:val="center"/>
            <w:hideMark/>
          </w:tcPr>
          <w:p w:rsidR="00800F42" w:rsidRPr="00BC660A" w:rsidRDefault="00800F42" w:rsidP="00800F42">
            <w:pPr>
              <w:spacing w:after="0" w:line="240" w:lineRule="auto"/>
              <w:jc w:val="center"/>
              <w:rPr>
                <w:rFonts w:eastAsia="Times New Roman" w:cs="Arial"/>
                <w:b/>
                <w:bCs/>
                <w:color w:val="FFFFFF" w:themeColor="background1"/>
                <w:lang w:val="es-ES_tradnl" w:eastAsia="es-ES"/>
              </w:rPr>
            </w:pPr>
            <w:r w:rsidRPr="00BC660A">
              <w:rPr>
                <w:rFonts w:eastAsia="Times New Roman" w:cs="Arial"/>
                <w:b/>
                <w:bCs/>
                <w:color w:val="FFFFFF" w:themeColor="background1"/>
                <w:lang w:val="es-ES_tradnl" w:eastAsia="es-ES"/>
              </w:rPr>
              <w:t>CUADRO COMPRA, DESPACHO Y NO ATENDIDOS</w:t>
            </w:r>
          </w:p>
        </w:tc>
      </w:tr>
      <w:tr w:rsidR="00800F42" w:rsidRPr="00BC660A" w:rsidTr="00800F42">
        <w:trPr>
          <w:trHeight w:val="399"/>
        </w:trPr>
        <w:tc>
          <w:tcPr>
            <w:tcW w:w="3436" w:type="dxa"/>
            <w:noWrap/>
            <w:vAlign w:val="center"/>
            <w:hideMark/>
          </w:tcPr>
          <w:p w:rsidR="00800F42" w:rsidRPr="00BC660A" w:rsidRDefault="00800F42" w:rsidP="00800F42">
            <w:pPr>
              <w:spacing w:after="0" w:line="240" w:lineRule="auto"/>
              <w:rPr>
                <w:rFonts w:eastAsia="Times New Roman" w:cs="Arial"/>
                <w:b/>
                <w:bCs/>
                <w:lang w:val="es-ES_tradnl" w:eastAsia="es-ES"/>
              </w:rPr>
            </w:pPr>
            <w:r w:rsidRPr="00BC660A">
              <w:rPr>
                <w:rFonts w:eastAsia="Times New Roman" w:cs="Arial"/>
                <w:b/>
                <w:bCs/>
                <w:lang w:val="es-ES_tradnl" w:eastAsia="es-ES"/>
              </w:rPr>
              <w:t>SEMANAS</w:t>
            </w:r>
          </w:p>
        </w:tc>
        <w:tc>
          <w:tcPr>
            <w:tcW w:w="1000"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35</w:t>
            </w:r>
          </w:p>
        </w:tc>
        <w:tc>
          <w:tcPr>
            <w:tcW w:w="1000"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36</w:t>
            </w:r>
          </w:p>
        </w:tc>
        <w:tc>
          <w:tcPr>
            <w:tcW w:w="1000"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37</w:t>
            </w:r>
          </w:p>
        </w:tc>
        <w:tc>
          <w:tcPr>
            <w:tcW w:w="1000"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38</w:t>
            </w:r>
          </w:p>
        </w:tc>
        <w:tc>
          <w:tcPr>
            <w:tcW w:w="1000"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39</w:t>
            </w:r>
          </w:p>
        </w:tc>
        <w:tc>
          <w:tcPr>
            <w:tcW w:w="1000"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40</w:t>
            </w:r>
          </w:p>
        </w:tc>
        <w:tc>
          <w:tcPr>
            <w:tcW w:w="889"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41</w:t>
            </w:r>
          </w:p>
        </w:tc>
        <w:tc>
          <w:tcPr>
            <w:tcW w:w="889"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42</w:t>
            </w:r>
          </w:p>
        </w:tc>
        <w:tc>
          <w:tcPr>
            <w:tcW w:w="889"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43</w:t>
            </w:r>
          </w:p>
        </w:tc>
        <w:tc>
          <w:tcPr>
            <w:tcW w:w="889" w:type="dxa"/>
            <w:noWrap/>
            <w:vAlign w:val="center"/>
            <w:hideMark/>
          </w:tcPr>
          <w:p w:rsidR="00800F42" w:rsidRPr="00BC660A" w:rsidRDefault="00800F42" w:rsidP="00800F42">
            <w:pPr>
              <w:spacing w:after="0" w:line="240" w:lineRule="auto"/>
              <w:jc w:val="center"/>
              <w:rPr>
                <w:rFonts w:eastAsia="Times New Roman" w:cs="Arial"/>
                <w:b/>
                <w:bCs/>
                <w:lang w:val="es-ES_tradnl" w:eastAsia="es-ES"/>
              </w:rPr>
            </w:pPr>
            <w:r w:rsidRPr="00BC660A">
              <w:rPr>
                <w:rFonts w:eastAsia="Times New Roman" w:cs="Arial"/>
                <w:b/>
                <w:bCs/>
                <w:lang w:val="es-ES_tradnl" w:eastAsia="es-ES"/>
              </w:rPr>
              <w:t>44</w:t>
            </w:r>
          </w:p>
        </w:tc>
      </w:tr>
      <w:tr w:rsidR="00800F42" w:rsidRPr="00BC660A" w:rsidTr="00800F42">
        <w:trPr>
          <w:trHeight w:val="266"/>
        </w:trPr>
        <w:tc>
          <w:tcPr>
            <w:tcW w:w="3436" w:type="dxa"/>
            <w:shd w:val="clear" w:color="auto" w:fill="92D050"/>
            <w:noWrap/>
            <w:vAlign w:val="center"/>
            <w:hideMark/>
          </w:tcPr>
          <w:p w:rsidR="00800F42" w:rsidRPr="00BC660A" w:rsidRDefault="00800F42" w:rsidP="00800F42">
            <w:pPr>
              <w:spacing w:after="0" w:line="240" w:lineRule="auto"/>
              <w:rPr>
                <w:rFonts w:eastAsia="Times New Roman" w:cs="Arial"/>
                <w:b/>
                <w:bCs/>
                <w:i/>
                <w:iCs/>
                <w:sz w:val="16"/>
                <w:lang w:val="es-ES_tradnl" w:eastAsia="es-ES"/>
              </w:rPr>
            </w:pPr>
            <w:r w:rsidRPr="00BC660A">
              <w:rPr>
                <w:rFonts w:eastAsia="Times New Roman" w:cs="Arial"/>
                <w:b/>
                <w:bCs/>
                <w:i/>
                <w:iCs/>
                <w:sz w:val="16"/>
                <w:lang w:val="es-ES_tradnl" w:eastAsia="es-ES"/>
              </w:rPr>
              <w:t>INVENTARIO INICIAL A LA SEMANA</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-16,930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-6,820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-7,980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-14,510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-5,600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-12,730</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-2,200</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20,780</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18,500</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iCs/>
                <w:sz w:val="16"/>
                <w:lang w:val="es-ES_tradnl" w:eastAsia="es-ES"/>
              </w:rPr>
            </w:pPr>
            <w:r w:rsidRPr="00BC660A">
              <w:rPr>
                <w:rFonts w:eastAsia="Times New Roman" w:cs="Arial"/>
                <w:b/>
                <w:i/>
                <w:iCs/>
                <w:sz w:val="16"/>
                <w:lang w:val="es-ES_tradnl" w:eastAsia="es-ES"/>
              </w:rPr>
              <w:t>3,600</w:t>
            </w:r>
          </w:p>
        </w:tc>
      </w:tr>
      <w:tr w:rsidR="00800F42" w:rsidRPr="00BC660A" w:rsidTr="00800F42">
        <w:trPr>
          <w:trHeight w:val="291"/>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30.000 Williams sem 29</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30000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10,003 Williams sem 33</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10003</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9360 Williams sem 36</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9630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10,476 Williams sem 38</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10,000 Williams sem 38</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5,529 Williams sem 39</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8,606 Williams sem 39</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8606</w:t>
            </w:r>
          </w:p>
        </w:tc>
      </w:tr>
      <w:tr w:rsidR="00800F42" w:rsidRPr="00BC660A" w:rsidTr="00800F42">
        <w:trPr>
          <w:trHeight w:val="303"/>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r w:rsidRPr="00BC660A">
              <w:rPr>
                <w:rFonts w:eastAsia="Times New Roman" w:cs="Arial"/>
                <w:sz w:val="16"/>
                <w:lang w:val="es-ES_tradnl" w:eastAsia="es-ES"/>
              </w:rPr>
              <w:t>COMPRA 7209 Williams sem 41</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78"/>
        </w:trPr>
        <w:tc>
          <w:tcPr>
            <w:tcW w:w="3436" w:type="dxa"/>
            <w:noWrap/>
            <w:vAlign w:val="center"/>
            <w:hideMark/>
          </w:tcPr>
          <w:p w:rsidR="00800F42" w:rsidRPr="00BC660A" w:rsidRDefault="00800F42" w:rsidP="00800F42">
            <w:pPr>
              <w:spacing w:after="0" w:line="240" w:lineRule="auto"/>
              <w:rPr>
                <w:rFonts w:eastAsia="Times New Roman" w:cs="Arial"/>
                <w:b/>
                <w:i/>
                <w:iCs/>
                <w:sz w:val="16"/>
                <w:lang w:val="es-ES_tradnl" w:eastAsia="es-ES"/>
              </w:rPr>
            </w:pPr>
            <w:r w:rsidRPr="00BC660A">
              <w:rPr>
                <w:rFonts w:eastAsia="Times New Roman" w:cs="Arial"/>
                <w:b/>
                <w:i/>
                <w:iCs/>
                <w:sz w:val="16"/>
                <w:lang w:val="es-ES_tradnl" w:eastAsia="es-ES"/>
              </w:rPr>
              <w:t>AJUSTE POR INVENTARIO</w:t>
            </w: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338"/>
        </w:trPr>
        <w:tc>
          <w:tcPr>
            <w:tcW w:w="3436" w:type="dxa"/>
            <w:shd w:val="clear" w:color="auto" w:fill="D6E3BC" w:themeFill="accent3" w:themeFillTint="66"/>
            <w:noWrap/>
            <w:vAlign w:val="center"/>
            <w:hideMark/>
          </w:tcPr>
          <w:p w:rsidR="00800F42" w:rsidRPr="00BC660A" w:rsidRDefault="00800F42" w:rsidP="00800F42">
            <w:pPr>
              <w:spacing w:after="0" w:line="240" w:lineRule="auto"/>
              <w:rPr>
                <w:rFonts w:eastAsia="Times New Roman" w:cs="Arial"/>
                <w:b/>
                <w:bCs/>
                <w:i/>
                <w:sz w:val="16"/>
                <w:lang w:val="es-ES_tradnl" w:eastAsia="es-ES"/>
              </w:rPr>
            </w:pPr>
            <w:r w:rsidRPr="00BC660A">
              <w:rPr>
                <w:rFonts w:eastAsia="Times New Roman" w:cs="Arial"/>
                <w:b/>
                <w:bCs/>
                <w:i/>
                <w:sz w:val="16"/>
                <w:lang w:val="es-ES_tradnl" w:eastAsia="es-ES"/>
              </w:rPr>
              <w:t>DISPONIBLE TOTAL</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-16,930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-6,820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2,020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25,490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-5,600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-2,727</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7,430</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20,780</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18,500</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12,206</w:t>
            </w:r>
          </w:p>
        </w:tc>
      </w:tr>
      <w:tr w:rsidR="00800F42" w:rsidRPr="00BC660A" w:rsidTr="00800F42">
        <w:trPr>
          <w:trHeight w:val="291"/>
        </w:trPr>
        <w:tc>
          <w:tcPr>
            <w:tcW w:w="3436" w:type="dxa"/>
            <w:shd w:val="clear" w:color="auto" w:fill="92D050"/>
            <w:noWrap/>
            <w:vAlign w:val="center"/>
            <w:hideMark/>
          </w:tcPr>
          <w:p w:rsidR="00800F42" w:rsidRPr="00BC660A" w:rsidRDefault="00800F42" w:rsidP="00800F42">
            <w:pPr>
              <w:spacing w:after="0" w:line="240" w:lineRule="auto"/>
              <w:rPr>
                <w:rFonts w:eastAsia="Times New Roman" w:cs="Arial"/>
                <w:b/>
                <w:bCs/>
                <w:sz w:val="16"/>
                <w:lang w:val="es-ES_tradnl" w:eastAsia="es-ES"/>
              </w:rPr>
            </w:pPr>
            <w:r w:rsidRPr="00BC660A">
              <w:rPr>
                <w:rFonts w:eastAsia="Times New Roman" w:cs="Arial"/>
                <w:b/>
                <w:bCs/>
                <w:sz w:val="16"/>
                <w:lang w:val="es-ES_tradnl" w:eastAsia="es-ES"/>
              </w:rPr>
              <w:t xml:space="preserve">DESPACHO A CLIENTES </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291"/>
        </w:trPr>
        <w:tc>
          <w:tcPr>
            <w:tcW w:w="3436" w:type="dxa"/>
            <w:noWrap/>
            <w:vAlign w:val="center"/>
            <w:hideMark/>
          </w:tcPr>
          <w:p w:rsidR="00800F42" w:rsidRPr="00BC660A" w:rsidRDefault="00800F42" w:rsidP="00800F42">
            <w:pPr>
              <w:spacing w:after="0" w:line="240" w:lineRule="auto"/>
              <w:rPr>
                <w:rFonts w:eastAsia="Times New Roman" w:cs="Arial"/>
                <w:b/>
                <w:bCs/>
                <w:sz w:val="14"/>
                <w:lang w:val="es-ES_tradnl" w:eastAsia="es-ES"/>
              </w:rPr>
            </w:pPr>
            <w:r w:rsidRPr="00BC660A">
              <w:rPr>
                <w:rFonts w:eastAsia="Times New Roman" w:cs="Arial"/>
                <w:b/>
                <w:bCs/>
                <w:sz w:val="14"/>
                <w:lang w:val="es-ES_tradnl" w:eastAsia="es-ES"/>
              </w:rPr>
              <w:t>FEDERICO CABRERA</w:t>
            </w: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4620</w:t>
            </w: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4650</w:t>
            </w: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5820</w:t>
            </w: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4600</w:t>
            </w: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6400</w:t>
            </w:r>
          </w:p>
        </w:tc>
        <w:tc>
          <w:tcPr>
            <w:tcW w:w="1000"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r w:rsidRPr="00BC660A">
              <w:rPr>
                <w:rFonts w:eastAsia="Times New Roman" w:cs="Arial"/>
                <w:b/>
                <w:bCs/>
                <w:sz w:val="16"/>
                <w:lang w:val="es-ES_tradnl" w:eastAsia="es-ES"/>
              </w:rPr>
              <w:t>2380</w:t>
            </w: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b/>
                <w:bCs/>
                <w:sz w:val="16"/>
                <w:lang w:val="es-ES_tradnl" w:eastAsia="es-ES"/>
              </w:rPr>
            </w:pPr>
          </w:p>
        </w:tc>
      </w:tr>
      <w:tr w:rsidR="00800F42" w:rsidRPr="00BC660A" w:rsidTr="00800F42">
        <w:trPr>
          <w:trHeight w:val="303"/>
        </w:trPr>
        <w:tc>
          <w:tcPr>
            <w:tcW w:w="3436" w:type="dxa"/>
            <w:noWrap/>
            <w:vAlign w:val="center"/>
            <w:hideMark/>
          </w:tcPr>
          <w:p w:rsidR="00800F42" w:rsidRPr="00BC660A" w:rsidRDefault="00800F42" w:rsidP="00800F42">
            <w:pPr>
              <w:spacing w:after="0" w:line="240" w:lineRule="auto"/>
              <w:rPr>
                <w:rFonts w:eastAsia="Times New Roman" w:cs="Arial"/>
                <w:b/>
                <w:bCs/>
                <w:sz w:val="14"/>
                <w:lang w:val="es-ES_tradnl" w:eastAsia="es-ES"/>
              </w:rPr>
            </w:pPr>
            <w:r w:rsidRPr="00BC660A">
              <w:rPr>
                <w:rFonts w:eastAsia="Times New Roman" w:cs="Arial"/>
                <w:b/>
                <w:bCs/>
                <w:sz w:val="14"/>
                <w:lang w:val="es-ES_tradnl" w:eastAsia="es-ES"/>
              </w:rPr>
              <w:t>O. SIGUENZA</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4220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2130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r>
      <w:tr w:rsidR="00800F42" w:rsidRPr="00BC660A" w:rsidTr="00800F42">
        <w:trPr>
          <w:trHeight w:val="326"/>
        </w:trPr>
        <w:tc>
          <w:tcPr>
            <w:tcW w:w="3436" w:type="dxa"/>
            <w:noWrap/>
            <w:vAlign w:val="center"/>
            <w:hideMark/>
          </w:tcPr>
          <w:p w:rsidR="00800F42" w:rsidRPr="00BC660A" w:rsidRDefault="00800F42" w:rsidP="00800F42">
            <w:pPr>
              <w:spacing w:after="0" w:line="240" w:lineRule="auto"/>
              <w:rPr>
                <w:rFonts w:eastAsia="Times New Roman" w:cs="Arial"/>
                <w:b/>
                <w:bCs/>
                <w:sz w:val="14"/>
                <w:lang w:val="es-ES_tradnl" w:eastAsia="es-ES"/>
              </w:rPr>
            </w:pPr>
            <w:r w:rsidRPr="00BC660A">
              <w:rPr>
                <w:rFonts w:eastAsia="Times New Roman" w:cs="Arial"/>
                <w:b/>
                <w:bCs/>
                <w:sz w:val="14"/>
                <w:lang w:val="es-ES_tradnl" w:eastAsia="es-ES"/>
              </w:rPr>
              <w:t>JAUREGUIZA (50.000 Williams) semana 26</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1000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4200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r>
      <w:tr w:rsidR="00800F42" w:rsidRPr="00BC660A" w:rsidTr="00800F42">
        <w:trPr>
          <w:trHeight w:val="291"/>
        </w:trPr>
        <w:tc>
          <w:tcPr>
            <w:tcW w:w="3436" w:type="dxa"/>
            <w:noWrap/>
            <w:vAlign w:val="center"/>
            <w:hideMark/>
          </w:tcPr>
          <w:p w:rsidR="00800F42" w:rsidRPr="00BC660A" w:rsidRDefault="00800F42" w:rsidP="00800F42">
            <w:pPr>
              <w:spacing w:after="0" w:line="240" w:lineRule="auto"/>
              <w:rPr>
                <w:rFonts w:eastAsia="Times New Roman" w:cs="Arial"/>
                <w:b/>
                <w:bCs/>
                <w:sz w:val="14"/>
                <w:lang w:val="es-ES_tradnl" w:eastAsia="es-ES"/>
              </w:rPr>
            </w:pPr>
            <w:r w:rsidRPr="00BC660A">
              <w:rPr>
                <w:rFonts w:eastAsia="Times New Roman" w:cs="Arial"/>
                <w:b/>
                <w:bCs/>
                <w:sz w:val="14"/>
                <w:lang w:val="es-ES_tradnl" w:eastAsia="es-ES"/>
              </w:rPr>
              <w:t>FRANCISCO SIGUENZA (34,000 Williams) sem 42</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2000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4000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2000</w:t>
            </w:r>
          </w:p>
        </w:tc>
      </w:tr>
      <w:tr w:rsidR="00800F42" w:rsidRPr="00BC660A" w:rsidTr="00800F42">
        <w:trPr>
          <w:trHeight w:val="255"/>
        </w:trPr>
        <w:tc>
          <w:tcPr>
            <w:tcW w:w="3436" w:type="dxa"/>
            <w:noWrap/>
            <w:vAlign w:val="center"/>
            <w:hideMark/>
          </w:tcPr>
          <w:p w:rsidR="00800F42" w:rsidRPr="00BC660A" w:rsidRDefault="00800F42" w:rsidP="00800F42">
            <w:pPr>
              <w:spacing w:after="0" w:line="240" w:lineRule="auto"/>
              <w:rPr>
                <w:rFonts w:eastAsia="Times New Roman" w:cs="Arial"/>
                <w:b/>
                <w:bCs/>
                <w:sz w:val="14"/>
                <w:lang w:val="es-ES_tradnl" w:eastAsia="es-ES"/>
              </w:rPr>
            </w:pPr>
            <w:r w:rsidRPr="00BC660A">
              <w:rPr>
                <w:rFonts w:eastAsia="Times New Roman" w:cs="Arial"/>
                <w:b/>
                <w:bCs/>
                <w:sz w:val="14"/>
                <w:lang w:val="es-ES_tradnl" w:eastAsia="es-ES"/>
              </w:rPr>
              <w:t>UBANEX (CLIENTE SPOT)</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r>
      <w:tr w:rsidR="00800F42" w:rsidRPr="00BC660A" w:rsidTr="00800F42">
        <w:trPr>
          <w:trHeight w:val="326"/>
        </w:trPr>
        <w:tc>
          <w:tcPr>
            <w:tcW w:w="3436" w:type="dxa"/>
            <w:noWrap/>
            <w:vAlign w:val="center"/>
            <w:hideMark/>
          </w:tcPr>
          <w:p w:rsidR="00800F42" w:rsidRPr="00BC660A" w:rsidRDefault="00800F42" w:rsidP="00800F42">
            <w:pPr>
              <w:spacing w:after="0" w:line="240" w:lineRule="auto"/>
              <w:rPr>
                <w:rFonts w:eastAsia="Times New Roman" w:cs="Arial"/>
                <w:b/>
                <w:bCs/>
                <w:sz w:val="14"/>
                <w:lang w:val="es-ES_tradnl" w:eastAsia="es-ES"/>
              </w:rPr>
            </w:pPr>
            <w:r w:rsidRPr="00BC660A">
              <w:rPr>
                <w:rFonts w:eastAsia="Times New Roman" w:cs="Arial"/>
                <w:b/>
                <w:bCs/>
                <w:sz w:val="14"/>
                <w:lang w:val="es-ES_tradnl" w:eastAsia="es-ES"/>
              </w:rPr>
              <w:t>ROMULO ALCIVAR (CLIENTE SPOT)</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1130</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r>
      <w:tr w:rsidR="00800F42" w:rsidRPr="00BC660A" w:rsidTr="00800F42">
        <w:trPr>
          <w:trHeight w:val="375"/>
        </w:trPr>
        <w:tc>
          <w:tcPr>
            <w:tcW w:w="3436" w:type="dxa"/>
            <w:noWrap/>
            <w:vAlign w:val="center"/>
            <w:hideMark/>
          </w:tcPr>
          <w:p w:rsidR="00800F42" w:rsidRPr="00BC660A" w:rsidRDefault="00800F42" w:rsidP="00800F42">
            <w:pPr>
              <w:spacing w:after="0" w:line="240" w:lineRule="auto"/>
              <w:rPr>
                <w:rFonts w:eastAsia="Times New Roman" w:cs="Arial"/>
                <w:b/>
                <w:bCs/>
                <w:sz w:val="14"/>
                <w:lang w:val="es-ES_tradnl" w:eastAsia="es-ES"/>
              </w:rPr>
            </w:pPr>
            <w:r w:rsidRPr="00BC660A">
              <w:rPr>
                <w:rFonts w:eastAsia="Times New Roman" w:cs="Arial"/>
                <w:b/>
                <w:bCs/>
                <w:sz w:val="14"/>
                <w:lang w:val="es-ES_tradnl" w:eastAsia="es-ES"/>
              </w:rPr>
              <w:t>FEDERICO CABRERA (CONTRATO PENDIENTE)</w:t>
            </w: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1000"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2000</w:t>
            </w:r>
          </w:p>
        </w:tc>
        <w:tc>
          <w:tcPr>
            <w:tcW w:w="889" w:type="dxa"/>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2000</w:t>
            </w:r>
          </w:p>
        </w:tc>
      </w:tr>
      <w:tr w:rsidR="00800F42" w:rsidRPr="00BC660A" w:rsidTr="00800F42">
        <w:trPr>
          <w:trHeight w:val="291"/>
        </w:trPr>
        <w:tc>
          <w:tcPr>
            <w:tcW w:w="3436" w:type="dxa"/>
            <w:shd w:val="clear" w:color="auto" w:fill="D6E3BC" w:themeFill="accent3" w:themeFillTint="66"/>
            <w:noWrap/>
            <w:vAlign w:val="center"/>
            <w:hideMark/>
          </w:tcPr>
          <w:p w:rsidR="00800F42" w:rsidRPr="00BC660A" w:rsidRDefault="00800F42" w:rsidP="00800F42">
            <w:pPr>
              <w:spacing w:after="0" w:line="240" w:lineRule="auto"/>
              <w:rPr>
                <w:rFonts w:eastAsia="Times New Roman" w:cs="Arial"/>
                <w:b/>
                <w:bCs/>
                <w:sz w:val="16"/>
                <w:lang w:val="es-ES_tradnl" w:eastAsia="es-ES"/>
              </w:rPr>
            </w:pPr>
            <w:r w:rsidRPr="00BC660A">
              <w:rPr>
                <w:rFonts w:eastAsia="Times New Roman" w:cs="Arial"/>
                <w:b/>
                <w:bCs/>
                <w:sz w:val="16"/>
                <w:lang w:val="es-ES_tradnl" w:eastAsia="es-ES"/>
              </w:rPr>
              <w:t>TOTAL ENTREGAS</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6820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7980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12240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5600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12730</w:t>
            </w:r>
          </w:p>
        </w:tc>
        <w:tc>
          <w:tcPr>
            <w:tcW w:w="1000"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2200</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4580</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4200</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8200</w:t>
            </w:r>
          </w:p>
        </w:tc>
        <w:tc>
          <w:tcPr>
            <w:tcW w:w="889" w:type="dxa"/>
            <w:shd w:val="clear" w:color="auto" w:fill="D6E3BC" w:themeFill="accent3" w:themeFillTint="66"/>
            <w:noWrap/>
            <w:vAlign w:val="center"/>
            <w:hideMark/>
          </w:tcPr>
          <w:p w:rsidR="00800F42" w:rsidRPr="00BC660A" w:rsidRDefault="00800F42" w:rsidP="00800F42">
            <w:pPr>
              <w:spacing w:after="0" w:line="240" w:lineRule="auto"/>
              <w:jc w:val="center"/>
              <w:rPr>
                <w:rFonts w:eastAsia="Times New Roman" w:cs="Arial"/>
                <w:sz w:val="16"/>
                <w:lang w:val="es-ES_tradnl" w:eastAsia="es-ES"/>
              </w:rPr>
            </w:pPr>
            <w:r w:rsidRPr="00BC660A">
              <w:rPr>
                <w:rFonts w:eastAsia="Times New Roman" w:cs="Arial"/>
                <w:sz w:val="16"/>
                <w:lang w:val="es-ES_tradnl" w:eastAsia="es-ES"/>
              </w:rPr>
              <w:t>6200</w:t>
            </w:r>
          </w:p>
        </w:tc>
      </w:tr>
      <w:tr w:rsidR="00800F42" w:rsidRPr="00BC660A" w:rsidTr="00800F42">
        <w:trPr>
          <w:trHeight w:val="278"/>
        </w:trPr>
        <w:tc>
          <w:tcPr>
            <w:tcW w:w="3436" w:type="dxa"/>
            <w:shd w:val="clear" w:color="auto" w:fill="92D050"/>
            <w:noWrap/>
            <w:vAlign w:val="center"/>
            <w:hideMark/>
          </w:tcPr>
          <w:p w:rsidR="00800F42" w:rsidRPr="00BC660A" w:rsidRDefault="00800F42" w:rsidP="00800F42">
            <w:pPr>
              <w:spacing w:after="0" w:line="240" w:lineRule="auto"/>
              <w:rPr>
                <w:rFonts w:eastAsia="Times New Roman" w:cs="Arial"/>
                <w:b/>
                <w:bCs/>
                <w:i/>
                <w:sz w:val="16"/>
                <w:lang w:val="es-ES_tradnl" w:eastAsia="es-ES"/>
              </w:rPr>
            </w:pPr>
            <w:r w:rsidRPr="00BC660A">
              <w:rPr>
                <w:rFonts w:eastAsia="Times New Roman" w:cs="Arial"/>
                <w:b/>
                <w:bCs/>
                <w:i/>
                <w:sz w:val="16"/>
                <w:lang w:val="es-ES_tradnl" w:eastAsia="es-ES"/>
              </w:rPr>
              <w:t>SALDO VIVERO</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-23,750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-14,800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-10,220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19,890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-18,330</w:t>
            </w:r>
          </w:p>
        </w:tc>
        <w:tc>
          <w:tcPr>
            <w:tcW w:w="1000"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-4,927</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2,850</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16,580</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10,300</w:t>
            </w:r>
          </w:p>
        </w:tc>
        <w:tc>
          <w:tcPr>
            <w:tcW w:w="889" w:type="dxa"/>
            <w:shd w:val="clear" w:color="auto" w:fill="92D050"/>
            <w:noWrap/>
            <w:vAlign w:val="center"/>
            <w:hideMark/>
          </w:tcPr>
          <w:p w:rsidR="00800F42" w:rsidRPr="00BC660A" w:rsidRDefault="00800F42" w:rsidP="00800F42">
            <w:pPr>
              <w:spacing w:after="0" w:line="240" w:lineRule="auto"/>
              <w:jc w:val="center"/>
              <w:rPr>
                <w:rFonts w:eastAsia="Times New Roman" w:cs="Arial"/>
                <w:b/>
                <w:i/>
                <w:sz w:val="16"/>
                <w:lang w:val="es-ES_tradnl" w:eastAsia="es-ES"/>
              </w:rPr>
            </w:pPr>
            <w:r w:rsidRPr="00BC660A">
              <w:rPr>
                <w:rFonts w:eastAsia="Times New Roman" w:cs="Arial"/>
                <w:b/>
                <w:i/>
                <w:sz w:val="16"/>
                <w:lang w:val="es-ES_tradnl" w:eastAsia="es-ES"/>
              </w:rPr>
              <w:t>6,006</w:t>
            </w:r>
          </w:p>
        </w:tc>
      </w:tr>
    </w:tbl>
    <w:p w:rsidR="00676288" w:rsidRDefault="00676288" w:rsidP="00A4430B">
      <w:pPr>
        <w:jc w:val="both"/>
        <w:rPr>
          <w:rFonts w:cs="Arial"/>
          <w:sz w:val="22"/>
          <w:szCs w:val="22"/>
        </w:rPr>
      </w:pPr>
    </w:p>
    <w:p w:rsidR="00BC660A" w:rsidRDefault="00BC660A" w:rsidP="00A4430B">
      <w:pPr>
        <w:jc w:val="both"/>
        <w:rPr>
          <w:rFonts w:cs="Arial"/>
          <w:sz w:val="22"/>
          <w:szCs w:val="22"/>
        </w:rPr>
      </w:pPr>
    </w:p>
    <w:p w:rsidR="00BC660A" w:rsidRDefault="00BC660A"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pPr>
    </w:p>
    <w:p w:rsidR="00254797" w:rsidRDefault="00254797" w:rsidP="00A4430B">
      <w:pPr>
        <w:jc w:val="both"/>
        <w:rPr>
          <w:rFonts w:cs="Arial"/>
          <w:sz w:val="22"/>
          <w:szCs w:val="22"/>
        </w:rPr>
        <w:sectPr w:rsidR="00254797" w:rsidSect="00800F42">
          <w:headerReference w:type="default" r:id="rId60"/>
          <w:pgSz w:w="16834" w:h="11909" w:orient="landscape" w:code="9"/>
          <w:pgMar w:top="1411" w:right="1411" w:bottom="1368" w:left="1411" w:header="720" w:footer="720" w:gutter="0"/>
          <w:cols w:space="720"/>
          <w:docGrid w:linePitch="360"/>
        </w:sectPr>
      </w:pPr>
    </w:p>
    <w:p w:rsidR="00254797" w:rsidRDefault="00254797" w:rsidP="00254797">
      <w:pPr>
        <w:autoSpaceDE w:val="0"/>
        <w:autoSpaceDN w:val="0"/>
        <w:adjustRightInd w:val="0"/>
        <w:spacing w:after="0" w:line="240" w:lineRule="auto"/>
        <w:jc w:val="center"/>
        <w:rPr>
          <w:rFonts w:eastAsia="Times New Roman" w:cs="Arial"/>
          <w:b/>
          <w:sz w:val="32"/>
          <w:szCs w:val="24"/>
          <w:u w:val="single"/>
          <w:lang w:eastAsia="es-EC"/>
        </w:rPr>
      </w:pPr>
      <w:r w:rsidRPr="00ED0883">
        <w:rPr>
          <w:rFonts w:eastAsia="Times New Roman" w:cs="Arial"/>
          <w:b/>
          <w:sz w:val="32"/>
          <w:szCs w:val="24"/>
          <w:u w:val="single"/>
          <w:lang w:eastAsia="es-EC"/>
        </w:rPr>
        <w:lastRenderedPageBreak/>
        <w:t>REFERENCIAS BIBLIOGR</w:t>
      </w:r>
      <w:r w:rsidR="00E34A51">
        <w:rPr>
          <w:rFonts w:eastAsia="Times New Roman" w:cs="Arial"/>
          <w:b/>
          <w:sz w:val="32"/>
          <w:szCs w:val="24"/>
          <w:u w:val="single"/>
          <w:lang w:eastAsia="es-EC"/>
        </w:rPr>
        <w:t>ÁFI</w:t>
      </w:r>
      <w:r w:rsidRPr="00ED0883">
        <w:rPr>
          <w:rFonts w:eastAsia="Times New Roman" w:cs="Arial"/>
          <w:b/>
          <w:sz w:val="32"/>
          <w:szCs w:val="24"/>
          <w:u w:val="single"/>
          <w:lang w:eastAsia="es-EC"/>
        </w:rPr>
        <w:t>CAS</w:t>
      </w:r>
    </w:p>
    <w:p w:rsidR="00254797" w:rsidRDefault="00254797" w:rsidP="00254797">
      <w:pPr>
        <w:autoSpaceDE w:val="0"/>
        <w:autoSpaceDN w:val="0"/>
        <w:adjustRightInd w:val="0"/>
        <w:spacing w:after="0" w:line="480" w:lineRule="auto"/>
        <w:rPr>
          <w:rFonts w:eastAsia="Times New Roman" w:cs="Arial"/>
          <w:b/>
          <w:szCs w:val="24"/>
          <w:u w:val="single"/>
          <w:lang w:eastAsia="es-EC"/>
        </w:rPr>
      </w:pPr>
    </w:p>
    <w:p w:rsidR="00254797" w:rsidRDefault="00254797" w:rsidP="00254797">
      <w:pPr>
        <w:spacing w:after="0" w:line="480" w:lineRule="auto"/>
        <w:rPr>
          <w:szCs w:val="24"/>
        </w:rPr>
      </w:pPr>
    </w:p>
    <w:p w:rsidR="00356EFD" w:rsidRPr="00AB5AB3" w:rsidRDefault="00356EFD" w:rsidP="005C0A20">
      <w:pPr>
        <w:pStyle w:val="Ttulo3"/>
        <w:spacing w:before="0" w:after="0" w:line="480" w:lineRule="auto"/>
        <w:jc w:val="both"/>
        <w:rPr>
          <w:rFonts w:ascii="Arial" w:hAnsi="Arial" w:cs="Arial"/>
          <w:b w:val="0"/>
          <w:sz w:val="24"/>
          <w:szCs w:val="24"/>
        </w:rPr>
      </w:pPr>
      <w:bookmarkStart w:id="64" w:name="_Toc257748943"/>
      <w:bookmarkStart w:id="65" w:name="_Toc260169657"/>
      <w:bookmarkStart w:id="66" w:name="_Toc260211010"/>
      <w:bookmarkStart w:id="67" w:name="_Toc260241781"/>
      <w:bookmarkStart w:id="68" w:name="_Toc260245067"/>
      <w:r w:rsidRPr="00AB5AB3">
        <w:rPr>
          <w:rFonts w:ascii="Arial" w:hAnsi="Arial" w:cs="Arial"/>
          <w:b w:val="0"/>
          <w:sz w:val="24"/>
          <w:szCs w:val="24"/>
          <w:lang w:val="en-US"/>
        </w:rPr>
        <w:t>[</w:t>
      </w:r>
      <w:r w:rsidR="00F53AFC" w:rsidRPr="00AB5AB3">
        <w:rPr>
          <w:rFonts w:ascii="Arial" w:hAnsi="Arial" w:cs="Arial"/>
          <w:b w:val="0"/>
          <w:sz w:val="24"/>
          <w:szCs w:val="24"/>
          <w:lang w:val="en-US"/>
        </w:rPr>
        <w:t>1</w:t>
      </w:r>
      <w:r w:rsidRPr="00AB5AB3">
        <w:rPr>
          <w:rFonts w:ascii="Arial" w:hAnsi="Arial" w:cs="Arial"/>
          <w:b w:val="0"/>
          <w:sz w:val="24"/>
          <w:szCs w:val="24"/>
          <w:lang w:val="en-US"/>
        </w:rPr>
        <w:t xml:space="preserve">] Robert N. Anthony, Vijay Govindarajan. </w:t>
      </w:r>
      <w:r w:rsidRPr="00AB5AB3">
        <w:rPr>
          <w:rFonts w:ascii="Arial" w:hAnsi="Arial" w:cs="Arial"/>
          <w:b w:val="0"/>
          <w:sz w:val="24"/>
          <w:szCs w:val="24"/>
        </w:rPr>
        <w:t>(2003), “Sistemas de control de gestión”, Décima edición, Editorial McGraw Hill.</w:t>
      </w:r>
    </w:p>
    <w:p w:rsidR="00356EFD" w:rsidRPr="00AB5AB3" w:rsidRDefault="00356EFD" w:rsidP="005C0A20">
      <w:pPr>
        <w:spacing w:after="0" w:line="480" w:lineRule="auto"/>
        <w:rPr>
          <w:szCs w:val="24"/>
        </w:rPr>
      </w:pPr>
    </w:p>
    <w:p w:rsidR="00356EFD" w:rsidRPr="00AB5AB3" w:rsidRDefault="00356EFD"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rPr>
        <w:t>[</w:t>
      </w:r>
      <w:r w:rsidR="00F53AFC" w:rsidRPr="00AB5AB3">
        <w:rPr>
          <w:rFonts w:ascii="Arial" w:hAnsi="Arial" w:cs="Arial"/>
          <w:b w:val="0"/>
          <w:sz w:val="24"/>
          <w:szCs w:val="24"/>
        </w:rPr>
        <w:t>2</w:t>
      </w:r>
      <w:r w:rsidRPr="00AB5AB3">
        <w:rPr>
          <w:rFonts w:ascii="Arial" w:hAnsi="Arial" w:cs="Arial"/>
          <w:b w:val="0"/>
          <w:sz w:val="24"/>
          <w:szCs w:val="24"/>
        </w:rPr>
        <w:t>] Eduard Ballarin F., Maria Jesus Grandes G. y Josep Maria Rosanas M. (</w:t>
      </w:r>
      <w:r w:rsidRPr="00AB5AB3">
        <w:rPr>
          <w:rFonts w:ascii="Arial" w:hAnsi="Arial" w:cs="Arial"/>
          <w:b w:val="0"/>
          <w:sz w:val="24"/>
          <w:szCs w:val="24"/>
          <w:lang w:val="es-ES"/>
        </w:rPr>
        <w:t>2008), “</w:t>
      </w:r>
      <w:r w:rsidRPr="00AB5AB3">
        <w:rPr>
          <w:rFonts w:ascii="Arial" w:hAnsi="Arial" w:cs="Arial"/>
          <w:b w:val="0"/>
          <w:sz w:val="24"/>
          <w:szCs w:val="24"/>
        </w:rPr>
        <w:t>Sistemas de Planificación y Control</w:t>
      </w:r>
      <w:r w:rsidRPr="00AB5AB3">
        <w:rPr>
          <w:rFonts w:ascii="Arial" w:hAnsi="Arial" w:cs="Arial"/>
          <w:b w:val="0"/>
          <w:sz w:val="24"/>
          <w:szCs w:val="24"/>
          <w:lang w:val="es-ES"/>
        </w:rPr>
        <w:t>”, Editorial Desclée de Brouwer</w:t>
      </w:r>
    </w:p>
    <w:p w:rsidR="00356EFD" w:rsidRPr="00AB5AB3" w:rsidRDefault="00356EFD" w:rsidP="005C0A20">
      <w:pPr>
        <w:pStyle w:val="Ttulo3"/>
        <w:spacing w:before="0" w:after="0" w:line="480" w:lineRule="auto"/>
        <w:jc w:val="both"/>
        <w:rPr>
          <w:rFonts w:ascii="Arial" w:hAnsi="Arial" w:cs="Arial"/>
          <w:b w:val="0"/>
          <w:sz w:val="24"/>
          <w:szCs w:val="24"/>
          <w:lang w:val="es-ES"/>
        </w:rPr>
      </w:pPr>
    </w:p>
    <w:p w:rsidR="00254797" w:rsidRPr="00AB5AB3" w:rsidRDefault="00254797" w:rsidP="005C0A20">
      <w:pPr>
        <w:pStyle w:val="Ttulo3"/>
        <w:spacing w:before="0" w:after="0" w:line="480" w:lineRule="auto"/>
        <w:jc w:val="both"/>
        <w:rPr>
          <w:rFonts w:ascii="Arial" w:hAnsi="Arial" w:cs="Arial"/>
          <w:b w:val="0"/>
          <w:sz w:val="24"/>
          <w:szCs w:val="24"/>
        </w:rPr>
      </w:pPr>
      <w:r w:rsidRPr="00AB5AB3">
        <w:rPr>
          <w:rFonts w:ascii="Arial" w:hAnsi="Arial" w:cs="Arial"/>
          <w:b w:val="0"/>
          <w:sz w:val="24"/>
          <w:szCs w:val="24"/>
          <w:lang w:val="en-US"/>
        </w:rPr>
        <w:t>[</w:t>
      </w:r>
      <w:bookmarkEnd w:id="64"/>
      <w:bookmarkEnd w:id="65"/>
      <w:bookmarkEnd w:id="66"/>
      <w:bookmarkEnd w:id="67"/>
      <w:bookmarkEnd w:id="68"/>
      <w:r w:rsidR="00F53AFC" w:rsidRPr="00AB5AB3">
        <w:rPr>
          <w:rFonts w:ascii="Arial" w:hAnsi="Arial" w:cs="Arial"/>
          <w:b w:val="0"/>
          <w:sz w:val="24"/>
          <w:szCs w:val="24"/>
          <w:lang w:val="en-US"/>
        </w:rPr>
        <w:t>3</w:t>
      </w:r>
      <w:r w:rsidRPr="00AB5AB3">
        <w:rPr>
          <w:rFonts w:ascii="Arial" w:hAnsi="Arial" w:cs="Arial"/>
          <w:b w:val="0"/>
          <w:sz w:val="24"/>
          <w:szCs w:val="24"/>
          <w:lang w:val="en-US"/>
        </w:rPr>
        <w:t xml:space="preserve">] N. Olve, J. Roy y M. Wetter. </w:t>
      </w:r>
      <w:r w:rsidRPr="00AB5AB3">
        <w:rPr>
          <w:rFonts w:ascii="Arial" w:hAnsi="Arial" w:cs="Arial"/>
          <w:b w:val="0"/>
          <w:sz w:val="24"/>
          <w:szCs w:val="24"/>
          <w:lang w:val="es-ES"/>
        </w:rPr>
        <w:t>(</w:t>
      </w:r>
      <w:r w:rsidRPr="00AB5AB3">
        <w:rPr>
          <w:rFonts w:ascii="Arial" w:hAnsi="Arial" w:cs="Arial"/>
          <w:b w:val="0"/>
          <w:sz w:val="24"/>
          <w:szCs w:val="24"/>
        </w:rPr>
        <w:t>2000), “</w:t>
      </w:r>
      <w:r w:rsidRPr="00AB5AB3">
        <w:rPr>
          <w:rFonts w:ascii="Arial" w:hAnsi="Arial" w:cs="Arial"/>
          <w:b w:val="0"/>
          <w:sz w:val="24"/>
          <w:szCs w:val="24"/>
          <w:lang w:val="es-ES"/>
        </w:rPr>
        <w:t>Implantando y gestionando el cuadro de mando integral”</w:t>
      </w:r>
      <w:r w:rsidRPr="00AB5AB3">
        <w:rPr>
          <w:rFonts w:ascii="Arial" w:hAnsi="Arial" w:cs="Arial"/>
          <w:b w:val="0"/>
          <w:sz w:val="24"/>
          <w:szCs w:val="24"/>
        </w:rPr>
        <w:t>, Editorial Gestión.</w:t>
      </w:r>
    </w:p>
    <w:p w:rsidR="00254797" w:rsidRPr="00AB5AB3" w:rsidRDefault="00254797" w:rsidP="005C0A20">
      <w:pPr>
        <w:spacing w:after="0" w:line="480" w:lineRule="auto"/>
        <w:rPr>
          <w:szCs w:val="24"/>
        </w:rPr>
      </w:pPr>
    </w:p>
    <w:p w:rsidR="00254797" w:rsidRPr="00AB5AB3" w:rsidRDefault="00254797" w:rsidP="005C0A20">
      <w:pPr>
        <w:pStyle w:val="Ttulo3"/>
        <w:spacing w:before="0" w:after="0" w:line="480" w:lineRule="auto"/>
        <w:jc w:val="both"/>
        <w:rPr>
          <w:rFonts w:ascii="Arial" w:hAnsi="Arial" w:cs="Arial"/>
          <w:b w:val="0"/>
          <w:sz w:val="24"/>
          <w:szCs w:val="24"/>
          <w:lang w:val="es-ES"/>
        </w:rPr>
      </w:pPr>
      <w:bookmarkStart w:id="69" w:name="_Toc260169658"/>
      <w:bookmarkStart w:id="70" w:name="_Toc260211011"/>
      <w:bookmarkStart w:id="71" w:name="_Toc260241782"/>
      <w:bookmarkStart w:id="72" w:name="_Toc260245068"/>
      <w:r w:rsidRPr="00AB5AB3">
        <w:rPr>
          <w:rFonts w:ascii="Arial" w:hAnsi="Arial" w:cs="Arial"/>
          <w:b w:val="0"/>
          <w:sz w:val="24"/>
          <w:szCs w:val="24"/>
          <w:lang w:val="es-ES"/>
        </w:rPr>
        <w:t>[</w:t>
      </w:r>
      <w:bookmarkEnd w:id="69"/>
      <w:bookmarkEnd w:id="70"/>
      <w:bookmarkEnd w:id="71"/>
      <w:bookmarkEnd w:id="72"/>
      <w:r w:rsidR="00F53AFC" w:rsidRPr="00AB5AB3">
        <w:rPr>
          <w:rFonts w:ascii="Arial" w:hAnsi="Arial" w:cs="Arial"/>
          <w:b w:val="0"/>
          <w:sz w:val="24"/>
          <w:szCs w:val="24"/>
          <w:lang w:val="es-ES"/>
        </w:rPr>
        <w:t>4</w:t>
      </w:r>
      <w:r w:rsidRPr="00AB5AB3">
        <w:rPr>
          <w:rFonts w:ascii="Arial" w:hAnsi="Arial" w:cs="Arial"/>
          <w:b w:val="0"/>
          <w:sz w:val="24"/>
          <w:szCs w:val="24"/>
          <w:lang w:val="es-ES"/>
        </w:rPr>
        <w:t>] Luis Muñiz. (2000), “Cómo implantar un sistema de control de gestión en la práctica”, Editorial Gestión.</w:t>
      </w:r>
    </w:p>
    <w:p w:rsidR="00254797" w:rsidRPr="00AB5AB3" w:rsidRDefault="00254797" w:rsidP="005C0A20">
      <w:pPr>
        <w:spacing w:after="0" w:line="480" w:lineRule="auto"/>
        <w:rPr>
          <w:szCs w:val="24"/>
          <w:lang w:val="es-ES"/>
        </w:rPr>
      </w:pPr>
    </w:p>
    <w:p w:rsidR="00254797" w:rsidRPr="00AB5AB3" w:rsidRDefault="00254797" w:rsidP="005C0A20">
      <w:pPr>
        <w:pStyle w:val="Ttulo3"/>
        <w:spacing w:before="0" w:after="0" w:line="480" w:lineRule="auto"/>
        <w:jc w:val="both"/>
        <w:rPr>
          <w:rFonts w:ascii="Arial" w:hAnsi="Arial" w:cs="Arial"/>
          <w:b w:val="0"/>
          <w:sz w:val="24"/>
          <w:szCs w:val="24"/>
        </w:rPr>
      </w:pPr>
      <w:bookmarkStart w:id="73" w:name="_Toc260169659"/>
      <w:bookmarkStart w:id="74" w:name="_Toc260211012"/>
      <w:bookmarkStart w:id="75" w:name="_Toc260241783"/>
      <w:bookmarkStart w:id="76" w:name="_Toc260245069"/>
      <w:r w:rsidRPr="00AB5AB3">
        <w:rPr>
          <w:rFonts w:ascii="Arial" w:hAnsi="Arial" w:cs="Arial"/>
          <w:b w:val="0"/>
          <w:sz w:val="24"/>
          <w:szCs w:val="24"/>
        </w:rPr>
        <w:t>[</w:t>
      </w:r>
      <w:r w:rsidR="00F53AFC" w:rsidRPr="00AB5AB3">
        <w:rPr>
          <w:rFonts w:ascii="Arial" w:hAnsi="Arial" w:cs="Arial"/>
          <w:b w:val="0"/>
          <w:sz w:val="24"/>
          <w:szCs w:val="24"/>
        </w:rPr>
        <w:t>5</w:t>
      </w:r>
      <w:r w:rsidRPr="00AB5AB3">
        <w:rPr>
          <w:rFonts w:ascii="Arial" w:hAnsi="Arial" w:cs="Arial"/>
          <w:b w:val="0"/>
          <w:sz w:val="24"/>
          <w:szCs w:val="24"/>
        </w:rPr>
        <w:t xml:space="preserve">] </w:t>
      </w:r>
      <w:bookmarkEnd w:id="73"/>
      <w:bookmarkEnd w:id="74"/>
      <w:bookmarkEnd w:id="75"/>
      <w:bookmarkEnd w:id="76"/>
      <w:r w:rsidRPr="00AB5AB3">
        <w:rPr>
          <w:rFonts w:ascii="Arial" w:hAnsi="Arial" w:cs="Arial"/>
          <w:b w:val="0"/>
          <w:sz w:val="24"/>
          <w:szCs w:val="24"/>
        </w:rPr>
        <w:t>Mike Boune &amp; Pipa Boune. (2004), “Cuadro de mando integral en una semana”, Editorial Gestión 2000.</w:t>
      </w:r>
    </w:p>
    <w:p w:rsidR="00254797" w:rsidRPr="00AB5AB3" w:rsidRDefault="00254797" w:rsidP="005C0A20">
      <w:pPr>
        <w:spacing w:after="0" w:line="480" w:lineRule="auto"/>
        <w:rPr>
          <w:szCs w:val="24"/>
        </w:rPr>
      </w:pPr>
    </w:p>
    <w:p w:rsidR="00B86109" w:rsidRPr="00AB5AB3" w:rsidRDefault="00254797" w:rsidP="005C0A20">
      <w:pPr>
        <w:spacing w:after="0" w:line="480" w:lineRule="auto"/>
        <w:jc w:val="both"/>
        <w:rPr>
          <w:rFonts w:eastAsia="Times New Roman" w:cs="Arial"/>
          <w:bCs/>
          <w:szCs w:val="24"/>
          <w:lang w:val="es-ES"/>
        </w:rPr>
      </w:pPr>
      <w:bookmarkStart w:id="77" w:name="_Toc257748944"/>
      <w:r w:rsidRPr="00AB5AB3">
        <w:rPr>
          <w:rFonts w:cs="Arial"/>
          <w:szCs w:val="24"/>
          <w:lang w:val="es-ES"/>
        </w:rPr>
        <w:t>[</w:t>
      </w:r>
      <w:r w:rsidR="00F53AFC" w:rsidRPr="00AB5AB3">
        <w:rPr>
          <w:rFonts w:cs="Arial"/>
          <w:szCs w:val="24"/>
          <w:lang w:val="es-ES"/>
        </w:rPr>
        <w:t>6</w:t>
      </w:r>
      <w:r w:rsidRPr="00AB5AB3">
        <w:rPr>
          <w:rFonts w:cs="Arial"/>
          <w:szCs w:val="24"/>
          <w:lang w:val="es-ES"/>
        </w:rPr>
        <w:t xml:space="preserve">] </w:t>
      </w:r>
      <w:r w:rsidRPr="00AB5AB3">
        <w:rPr>
          <w:rFonts w:eastAsia="Times New Roman" w:cs="Arial"/>
          <w:bCs/>
          <w:szCs w:val="24"/>
          <w:lang w:val="es-ES"/>
        </w:rPr>
        <w:t>A. López Viñega. (2004), “El cuadro de Mando y los sistemas de información para gestión empresarial”, Monografía AECA.</w:t>
      </w:r>
      <w:bookmarkStart w:id="78" w:name="_Toc257748946"/>
      <w:bookmarkStart w:id="79" w:name="_Toc260169661"/>
      <w:bookmarkStart w:id="80" w:name="_Toc260211014"/>
      <w:bookmarkStart w:id="81" w:name="_Toc260241785"/>
      <w:bookmarkStart w:id="82" w:name="_Toc260245071"/>
    </w:p>
    <w:p w:rsidR="00B86109" w:rsidRPr="00AB5AB3" w:rsidRDefault="00B86109" w:rsidP="005C0A20">
      <w:pPr>
        <w:spacing w:after="0" w:line="480" w:lineRule="auto"/>
        <w:jc w:val="both"/>
        <w:rPr>
          <w:rFonts w:eastAsia="Times New Roman" w:cs="Arial"/>
          <w:bCs/>
          <w:szCs w:val="24"/>
          <w:lang w:val="es-ES"/>
        </w:rPr>
      </w:pPr>
    </w:p>
    <w:p w:rsidR="00254797" w:rsidRPr="00AB5AB3" w:rsidRDefault="00254797" w:rsidP="005C0A20">
      <w:pPr>
        <w:spacing w:after="0" w:line="480" w:lineRule="auto"/>
        <w:rPr>
          <w:szCs w:val="24"/>
          <w:lang w:val="es-ES"/>
        </w:rPr>
      </w:pPr>
      <w:r w:rsidRPr="00AB5AB3">
        <w:rPr>
          <w:szCs w:val="24"/>
          <w:lang w:val="es-ES"/>
        </w:rPr>
        <w:t>[</w:t>
      </w:r>
      <w:r w:rsidR="00F53AFC" w:rsidRPr="00AB5AB3">
        <w:rPr>
          <w:szCs w:val="24"/>
          <w:lang w:val="es-ES"/>
        </w:rPr>
        <w:t>7</w:t>
      </w:r>
      <w:r w:rsidRPr="00AB5AB3">
        <w:rPr>
          <w:szCs w:val="24"/>
          <w:lang w:val="es-ES"/>
        </w:rPr>
        <w:t>]</w:t>
      </w:r>
      <w:bookmarkEnd w:id="78"/>
      <w:bookmarkEnd w:id="79"/>
      <w:bookmarkEnd w:id="80"/>
      <w:bookmarkEnd w:id="81"/>
      <w:bookmarkEnd w:id="82"/>
      <w:r w:rsidRPr="00AB5AB3">
        <w:rPr>
          <w:szCs w:val="24"/>
        </w:rPr>
        <w:t xml:space="preserve"> </w:t>
      </w:r>
      <w:r w:rsidRPr="00AB5AB3">
        <w:rPr>
          <w:szCs w:val="24"/>
          <w:lang w:val="es-ES"/>
        </w:rPr>
        <w:t>Stephen Robbins &amp; Mary Coulter, “Administración”, quinta edición.</w:t>
      </w:r>
    </w:p>
    <w:p w:rsidR="005715D7" w:rsidRPr="00AB5AB3" w:rsidRDefault="005715D7" w:rsidP="005C0A20">
      <w:pPr>
        <w:spacing w:after="0" w:line="480" w:lineRule="auto"/>
        <w:rPr>
          <w:szCs w:val="24"/>
          <w:lang w:val="es-ES"/>
        </w:rPr>
      </w:pPr>
    </w:p>
    <w:p w:rsidR="00F53AFC" w:rsidRPr="00AB5AB3" w:rsidRDefault="005715D7" w:rsidP="00F53AFC">
      <w:pPr>
        <w:rPr>
          <w:szCs w:val="24"/>
          <w:lang w:val="es-ES"/>
        </w:rPr>
      </w:pPr>
      <w:r w:rsidRPr="00AB5AB3">
        <w:rPr>
          <w:szCs w:val="24"/>
          <w:lang w:val="es-ES"/>
        </w:rPr>
        <w:t>[</w:t>
      </w:r>
      <w:r w:rsidR="00F53AFC" w:rsidRPr="00AB5AB3">
        <w:rPr>
          <w:szCs w:val="24"/>
          <w:lang w:val="es-ES"/>
        </w:rPr>
        <w:t>8</w:t>
      </w:r>
      <w:r w:rsidRPr="00AB5AB3">
        <w:rPr>
          <w:szCs w:val="24"/>
          <w:lang w:val="es-ES"/>
        </w:rPr>
        <w:t xml:space="preserve">] </w:t>
      </w:r>
      <w:r w:rsidRPr="00AB5AB3">
        <w:rPr>
          <w:szCs w:val="24"/>
        </w:rPr>
        <w:t>Martin J. Gannon</w:t>
      </w:r>
      <w:r w:rsidRPr="00AB5AB3">
        <w:rPr>
          <w:szCs w:val="24"/>
          <w:lang w:val="es-ES"/>
        </w:rPr>
        <w:t>, “</w:t>
      </w:r>
      <w:r w:rsidRPr="00AB5AB3">
        <w:rPr>
          <w:szCs w:val="24"/>
        </w:rPr>
        <w:t>Administración por Resultados</w:t>
      </w:r>
      <w:r w:rsidRPr="00AB5AB3">
        <w:rPr>
          <w:szCs w:val="24"/>
          <w:lang w:val="es-ES"/>
        </w:rPr>
        <w:t>”. (</w:t>
      </w:r>
      <w:r w:rsidRPr="00AB5AB3">
        <w:rPr>
          <w:szCs w:val="24"/>
        </w:rPr>
        <w:t xml:space="preserve">1978), </w:t>
      </w:r>
      <w:r w:rsidRPr="00AB5AB3">
        <w:rPr>
          <w:szCs w:val="24"/>
          <w:lang w:val="es-ES"/>
        </w:rPr>
        <w:t xml:space="preserve"> </w:t>
      </w:r>
      <w:r w:rsidR="00F53AFC" w:rsidRPr="00AB5AB3">
        <w:rPr>
          <w:szCs w:val="24"/>
          <w:lang w:val="es-ES"/>
        </w:rPr>
        <w:t xml:space="preserve">Editorial </w:t>
      </w:r>
      <w:r w:rsidR="00F53AFC" w:rsidRPr="00AB5AB3">
        <w:rPr>
          <w:szCs w:val="24"/>
        </w:rPr>
        <w:t>CECSA.</w:t>
      </w:r>
    </w:p>
    <w:p w:rsidR="005715D7" w:rsidRPr="00AB5AB3" w:rsidRDefault="005715D7" w:rsidP="005715D7">
      <w:pPr>
        <w:spacing w:after="0" w:line="480" w:lineRule="auto"/>
        <w:rPr>
          <w:rFonts w:eastAsia="Times New Roman"/>
          <w:bCs/>
          <w:szCs w:val="24"/>
          <w:lang w:val="es-ES"/>
        </w:rPr>
      </w:pPr>
    </w:p>
    <w:p w:rsidR="00254797" w:rsidRPr="00AB5AB3" w:rsidRDefault="00254797" w:rsidP="005C0A20">
      <w:pPr>
        <w:pStyle w:val="Ttulo3"/>
        <w:spacing w:before="0" w:after="0" w:line="480" w:lineRule="auto"/>
        <w:jc w:val="both"/>
        <w:rPr>
          <w:rFonts w:ascii="Arial" w:hAnsi="Arial" w:cs="Arial"/>
          <w:b w:val="0"/>
          <w:sz w:val="24"/>
          <w:szCs w:val="24"/>
          <w:lang w:val="es-ES"/>
        </w:rPr>
      </w:pPr>
      <w:bookmarkStart w:id="83" w:name="_Toc257748949"/>
      <w:bookmarkStart w:id="84" w:name="_Toc260169662"/>
      <w:bookmarkStart w:id="85" w:name="_Toc260211015"/>
      <w:bookmarkStart w:id="86" w:name="_Toc260241786"/>
      <w:bookmarkStart w:id="87" w:name="_Toc260245072"/>
      <w:r w:rsidRPr="00AB5AB3">
        <w:rPr>
          <w:rFonts w:ascii="Arial" w:hAnsi="Arial" w:cs="Arial"/>
          <w:b w:val="0"/>
          <w:sz w:val="24"/>
          <w:szCs w:val="24"/>
          <w:lang w:val="es-ES"/>
        </w:rPr>
        <w:lastRenderedPageBreak/>
        <w:t>[</w:t>
      </w:r>
      <w:r w:rsidR="00F53AFC" w:rsidRPr="00AB5AB3">
        <w:rPr>
          <w:rFonts w:ascii="Arial" w:hAnsi="Arial" w:cs="Arial"/>
          <w:b w:val="0"/>
          <w:sz w:val="24"/>
          <w:szCs w:val="24"/>
          <w:lang w:val="es-ES"/>
        </w:rPr>
        <w:t>9</w:t>
      </w:r>
      <w:r w:rsidRPr="00AB5AB3">
        <w:rPr>
          <w:rFonts w:ascii="Arial" w:hAnsi="Arial" w:cs="Arial"/>
          <w:b w:val="0"/>
          <w:sz w:val="24"/>
          <w:szCs w:val="24"/>
          <w:lang w:val="es-ES"/>
        </w:rPr>
        <w:t xml:space="preserve">] </w:t>
      </w:r>
      <w:bookmarkEnd w:id="83"/>
      <w:bookmarkEnd w:id="84"/>
      <w:bookmarkEnd w:id="85"/>
      <w:bookmarkEnd w:id="86"/>
      <w:bookmarkEnd w:id="87"/>
      <w:r w:rsidRPr="00AB5AB3">
        <w:rPr>
          <w:rFonts w:ascii="Arial" w:hAnsi="Arial" w:cs="Arial"/>
          <w:b w:val="0"/>
          <w:sz w:val="24"/>
          <w:szCs w:val="24"/>
          <w:lang w:val="es-ES"/>
        </w:rPr>
        <w:t>Chase, Jaquilano &amp; Jacobs, “Administración de producción y operaciones”, Octava edición, Editorial McGraw-Hill.</w:t>
      </w:r>
    </w:p>
    <w:p w:rsidR="00254797" w:rsidRPr="00AB5AB3" w:rsidRDefault="00254797" w:rsidP="005C0A20">
      <w:pPr>
        <w:spacing w:after="0" w:line="480" w:lineRule="auto"/>
        <w:rPr>
          <w:szCs w:val="24"/>
          <w:lang w:val="es-ES"/>
        </w:rPr>
      </w:pPr>
    </w:p>
    <w:p w:rsidR="00254797" w:rsidRPr="00AB5AB3" w:rsidRDefault="00254797" w:rsidP="005C0A20">
      <w:pPr>
        <w:pStyle w:val="Ttulo3"/>
        <w:spacing w:before="0" w:after="0" w:line="480" w:lineRule="auto"/>
        <w:jc w:val="both"/>
        <w:rPr>
          <w:rFonts w:ascii="Arial" w:hAnsi="Arial" w:cs="Arial"/>
          <w:b w:val="0"/>
          <w:sz w:val="24"/>
          <w:szCs w:val="24"/>
          <w:lang w:val="es-ES"/>
        </w:rPr>
      </w:pPr>
      <w:bookmarkStart w:id="88" w:name="_Toc257748953"/>
      <w:bookmarkStart w:id="89" w:name="_Toc260169663"/>
      <w:bookmarkStart w:id="90" w:name="_Toc260211016"/>
      <w:bookmarkStart w:id="91" w:name="_Toc260241787"/>
      <w:bookmarkStart w:id="92" w:name="_Toc260245073"/>
      <w:r w:rsidRPr="00AB5AB3">
        <w:rPr>
          <w:rFonts w:ascii="Arial" w:hAnsi="Arial" w:cs="Arial"/>
          <w:b w:val="0"/>
          <w:sz w:val="24"/>
          <w:szCs w:val="24"/>
          <w:lang w:val="es-ES"/>
        </w:rPr>
        <w:t>[</w:t>
      </w:r>
      <w:r w:rsidR="00F53AFC" w:rsidRPr="00AB5AB3">
        <w:rPr>
          <w:rFonts w:ascii="Arial" w:hAnsi="Arial" w:cs="Arial"/>
          <w:b w:val="0"/>
          <w:sz w:val="24"/>
          <w:szCs w:val="24"/>
          <w:lang w:val="es-ES"/>
        </w:rPr>
        <w:t>10</w:t>
      </w:r>
      <w:r w:rsidRPr="00AB5AB3">
        <w:rPr>
          <w:rFonts w:ascii="Arial" w:hAnsi="Arial" w:cs="Arial"/>
          <w:b w:val="0"/>
          <w:sz w:val="24"/>
          <w:szCs w:val="24"/>
          <w:lang w:val="es-ES"/>
        </w:rPr>
        <w:t xml:space="preserve">] </w:t>
      </w:r>
      <w:bookmarkEnd w:id="88"/>
      <w:bookmarkEnd w:id="89"/>
      <w:bookmarkEnd w:id="90"/>
      <w:bookmarkEnd w:id="91"/>
      <w:bookmarkEnd w:id="92"/>
      <w:r w:rsidRPr="00AB5AB3">
        <w:rPr>
          <w:rFonts w:ascii="Arial" w:hAnsi="Arial" w:cs="Arial"/>
          <w:b w:val="0"/>
          <w:sz w:val="24"/>
          <w:szCs w:val="24"/>
          <w:lang w:val="es-ES"/>
        </w:rPr>
        <w:t>Render &amp; Itizer, “Principios de Administración operaciones”, Quinta edición, Editorial Pearson Prentice Hill.</w:t>
      </w:r>
    </w:p>
    <w:p w:rsidR="00254797" w:rsidRPr="00AB5AB3" w:rsidRDefault="00254797" w:rsidP="005C0A20">
      <w:pPr>
        <w:spacing w:after="0" w:line="480" w:lineRule="auto"/>
        <w:jc w:val="both"/>
        <w:rPr>
          <w:rFonts w:cs="Arial"/>
          <w:szCs w:val="24"/>
          <w:lang w:val="es-ES"/>
        </w:rPr>
      </w:pPr>
    </w:p>
    <w:p w:rsidR="00254797" w:rsidRPr="00AB5AB3" w:rsidRDefault="00254797" w:rsidP="005C0A20">
      <w:pPr>
        <w:pStyle w:val="Ttulo3"/>
        <w:spacing w:before="0" w:after="0" w:line="480" w:lineRule="auto"/>
        <w:jc w:val="both"/>
        <w:rPr>
          <w:rFonts w:ascii="Arial" w:hAnsi="Arial" w:cs="Arial"/>
          <w:b w:val="0"/>
          <w:sz w:val="24"/>
          <w:szCs w:val="24"/>
          <w:lang w:val="es-ES"/>
        </w:rPr>
      </w:pPr>
      <w:bookmarkStart w:id="93" w:name="_Toc257748951"/>
      <w:bookmarkStart w:id="94" w:name="_Toc260169664"/>
      <w:bookmarkStart w:id="95" w:name="_Toc260211017"/>
      <w:bookmarkStart w:id="96" w:name="_Toc260241788"/>
      <w:bookmarkStart w:id="97" w:name="_Toc260245074"/>
      <w:r w:rsidRPr="00AB5AB3">
        <w:rPr>
          <w:rFonts w:ascii="Arial" w:hAnsi="Arial" w:cs="Arial"/>
          <w:b w:val="0"/>
          <w:sz w:val="24"/>
          <w:szCs w:val="24"/>
          <w:lang w:val="es-ES"/>
        </w:rPr>
        <w:t>[</w:t>
      </w:r>
      <w:bookmarkEnd w:id="93"/>
      <w:bookmarkEnd w:id="94"/>
      <w:bookmarkEnd w:id="95"/>
      <w:bookmarkEnd w:id="96"/>
      <w:bookmarkEnd w:id="97"/>
      <w:r w:rsidR="00F53AFC" w:rsidRPr="00AB5AB3">
        <w:rPr>
          <w:rFonts w:ascii="Arial" w:hAnsi="Arial" w:cs="Arial"/>
          <w:b w:val="0"/>
          <w:sz w:val="24"/>
          <w:szCs w:val="24"/>
          <w:lang w:val="es-ES"/>
        </w:rPr>
        <w:t>11</w:t>
      </w:r>
      <w:r w:rsidRPr="00AB5AB3">
        <w:rPr>
          <w:rFonts w:ascii="Arial" w:hAnsi="Arial" w:cs="Arial"/>
          <w:b w:val="0"/>
          <w:sz w:val="24"/>
          <w:szCs w:val="24"/>
          <w:lang w:val="es-ES"/>
        </w:rPr>
        <w:t>] Jay Heizer &amp; Bany Renter, “Dirección de la producción”, Sexta edición, Editorial Pearson Prentice Hall.</w:t>
      </w:r>
    </w:p>
    <w:p w:rsidR="00254797" w:rsidRPr="00AB5AB3" w:rsidRDefault="00254797" w:rsidP="005C0A20">
      <w:pPr>
        <w:spacing w:after="0" w:line="480" w:lineRule="auto"/>
        <w:jc w:val="both"/>
        <w:rPr>
          <w:rFonts w:cs="Arial"/>
          <w:szCs w:val="24"/>
          <w:lang w:val="es-ES"/>
        </w:rPr>
      </w:pPr>
    </w:p>
    <w:p w:rsidR="00254797" w:rsidRPr="00AB5AB3" w:rsidRDefault="00254797" w:rsidP="005C0A20">
      <w:pPr>
        <w:spacing w:after="0" w:line="480" w:lineRule="auto"/>
        <w:jc w:val="both"/>
        <w:rPr>
          <w:rFonts w:eastAsia="Times New Roman" w:cs="Arial"/>
          <w:bCs/>
          <w:szCs w:val="24"/>
          <w:lang w:val="es-ES"/>
        </w:rPr>
      </w:pPr>
      <w:r w:rsidRPr="00AB5AB3">
        <w:rPr>
          <w:rFonts w:cs="Arial"/>
          <w:szCs w:val="24"/>
          <w:lang w:val="es-ES"/>
        </w:rPr>
        <w:t>[</w:t>
      </w:r>
      <w:r w:rsidR="00F53AFC" w:rsidRPr="00AB5AB3">
        <w:rPr>
          <w:rFonts w:cs="Arial"/>
          <w:szCs w:val="24"/>
          <w:lang w:val="es-ES"/>
        </w:rPr>
        <w:t>12</w:t>
      </w:r>
      <w:r w:rsidRPr="00AB5AB3">
        <w:rPr>
          <w:rFonts w:cs="Arial"/>
          <w:szCs w:val="24"/>
          <w:lang w:val="es-ES"/>
        </w:rPr>
        <w:t xml:space="preserve">] </w:t>
      </w:r>
      <w:r w:rsidRPr="00AB5AB3">
        <w:rPr>
          <w:rFonts w:eastAsia="Times New Roman" w:cs="Arial"/>
          <w:bCs/>
          <w:szCs w:val="24"/>
          <w:lang w:val="es-ES"/>
        </w:rPr>
        <w:t>Mark W. Johnston &amp; Grew W. Marshal</w:t>
      </w:r>
      <w:r w:rsidRPr="00AB5AB3">
        <w:rPr>
          <w:rFonts w:cs="Arial"/>
          <w:szCs w:val="24"/>
          <w:lang w:val="es-ES"/>
        </w:rPr>
        <w:t>, “Administración</w:t>
      </w:r>
      <w:r w:rsidRPr="00AB5AB3">
        <w:rPr>
          <w:rFonts w:eastAsia="Times New Roman" w:cs="Arial"/>
          <w:bCs/>
          <w:szCs w:val="24"/>
          <w:lang w:val="es-ES"/>
        </w:rPr>
        <w:t xml:space="preserve"> de ventas”, Séptima edición, Editorial McGraw Hill.</w:t>
      </w:r>
    </w:p>
    <w:p w:rsidR="0037021C" w:rsidRPr="00AB5AB3" w:rsidRDefault="0037021C" w:rsidP="005C0A20">
      <w:pPr>
        <w:spacing w:after="0" w:line="480" w:lineRule="auto"/>
        <w:jc w:val="both"/>
        <w:rPr>
          <w:rFonts w:cs="Arial"/>
          <w:szCs w:val="24"/>
          <w:lang w:val="es-ES"/>
        </w:rPr>
      </w:pPr>
    </w:p>
    <w:p w:rsidR="0037021C" w:rsidRPr="00AB5AB3" w:rsidRDefault="0037021C" w:rsidP="005C0A20">
      <w:pPr>
        <w:spacing w:after="0" w:line="480" w:lineRule="auto"/>
        <w:jc w:val="both"/>
        <w:rPr>
          <w:rFonts w:eastAsia="Times New Roman" w:cs="Arial"/>
          <w:bCs/>
          <w:szCs w:val="24"/>
          <w:lang w:val="es-ES"/>
        </w:rPr>
      </w:pPr>
      <w:r w:rsidRPr="00AB5AB3">
        <w:rPr>
          <w:rFonts w:cs="Arial"/>
          <w:szCs w:val="24"/>
          <w:lang w:val="es-ES"/>
        </w:rPr>
        <w:t>[</w:t>
      </w:r>
      <w:r w:rsidR="00F53AFC" w:rsidRPr="00AB5AB3">
        <w:rPr>
          <w:rFonts w:cs="Arial"/>
          <w:szCs w:val="24"/>
          <w:lang w:val="es-ES"/>
        </w:rPr>
        <w:t>13</w:t>
      </w:r>
      <w:r w:rsidRPr="00AB5AB3">
        <w:rPr>
          <w:rFonts w:cs="Arial"/>
          <w:szCs w:val="24"/>
          <w:lang w:val="es-ES"/>
        </w:rPr>
        <w:t xml:space="preserve">] </w:t>
      </w:r>
      <w:r w:rsidRPr="00AB5AB3">
        <w:rPr>
          <w:rFonts w:eastAsia="Times New Roman" w:cs="Arial"/>
          <w:bCs/>
          <w:szCs w:val="24"/>
          <w:lang w:val="es-ES"/>
        </w:rPr>
        <w:t>Ronald Alvarez Gonzales</w:t>
      </w:r>
      <w:r w:rsidRPr="00AB5AB3">
        <w:rPr>
          <w:rFonts w:cs="Arial"/>
          <w:szCs w:val="24"/>
          <w:lang w:val="es-ES"/>
        </w:rPr>
        <w:t>, “Introducción a la Administración de Ventas</w:t>
      </w:r>
      <w:r w:rsidRPr="00AB5AB3">
        <w:rPr>
          <w:rFonts w:eastAsia="Times New Roman" w:cs="Arial"/>
          <w:bCs/>
          <w:szCs w:val="24"/>
          <w:lang w:val="es-ES"/>
        </w:rPr>
        <w:t>”. (</w:t>
      </w:r>
      <w:r w:rsidRPr="00AB5AB3">
        <w:rPr>
          <w:szCs w:val="24"/>
        </w:rPr>
        <w:t>1998),</w:t>
      </w:r>
      <w:r w:rsidRPr="00AB5AB3">
        <w:rPr>
          <w:rFonts w:eastAsia="Times New Roman" w:cs="Arial"/>
          <w:bCs/>
          <w:szCs w:val="24"/>
          <w:lang w:val="es-ES"/>
        </w:rPr>
        <w:t xml:space="preserve"> Editorial </w:t>
      </w:r>
      <w:r w:rsidRPr="00AB5AB3">
        <w:rPr>
          <w:szCs w:val="24"/>
          <w:lang w:val="es-ES"/>
        </w:rPr>
        <w:t>Universidad de Costa Rica.</w:t>
      </w:r>
    </w:p>
    <w:p w:rsidR="00356EFD" w:rsidRPr="00AB5AB3" w:rsidRDefault="00356EFD" w:rsidP="005C0A20">
      <w:pPr>
        <w:spacing w:after="0" w:line="480" w:lineRule="auto"/>
        <w:jc w:val="both"/>
        <w:rPr>
          <w:rFonts w:cs="Arial"/>
          <w:szCs w:val="24"/>
          <w:lang w:val="es-ES"/>
        </w:rPr>
      </w:pPr>
      <w:bookmarkStart w:id="98" w:name="_Toc257748950"/>
      <w:bookmarkStart w:id="99" w:name="_Toc260169665"/>
      <w:bookmarkStart w:id="100" w:name="_Toc260211018"/>
      <w:bookmarkStart w:id="101" w:name="_Toc260241789"/>
      <w:bookmarkStart w:id="102" w:name="_Toc260245075"/>
    </w:p>
    <w:p w:rsidR="00356EFD" w:rsidRPr="00AB5AB3" w:rsidRDefault="00356EFD" w:rsidP="005C0A20">
      <w:pPr>
        <w:spacing w:after="0" w:line="480" w:lineRule="auto"/>
        <w:jc w:val="both"/>
        <w:rPr>
          <w:szCs w:val="24"/>
        </w:rPr>
      </w:pPr>
      <w:r w:rsidRPr="00AB5AB3">
        <w:rPr>
          <w:rFonts w:cs="Arial"/>
          <w:szCs w:val="24"/>
          <w:lang w:val="es-ES"/>
        </w:rPr>
        <w:t>[</w:t>
      </w:r>
      <w:r w:rsidR="00F53AFC" w:rsidRPr="00AB5AB3">
        <w:rPr>
          <w:rFonts w:cs="Arial"/>
          <w:szCs w:val="24"/>
          <w:lang w:val="es-ES"/>
        </w:rPr>
        <w:t>14</w:t>
      </w:r>
      <w:r w:rsidRPr="00AB5AB3">
        <w:rPr>
          <w:rFonts w:cs="Arial"/>
          <w:szCs w:val="24"/>
          <w:lang w:val="es-ES"/>
        </w:rPr>
        <w:t xml:space="preserve">] </w:t>
      </w:r>
      <w:r w:rsidRPr="00AB5AB3">
        <w:rPr>
          <w:rFonts w:ascii="Verdana" w:hAnsi="Verdana"/>
          <w:szCs w:val="24"/>
          <w:lang w:val="es-MX"/>
        </w:rPr>
        <w:t>Jeff Thull</w:t>
      </w:r>
      <w:r w:rsidRPr="00AB5AB3">
        <w:rPr>
          <w:rFonts w:cs="Arial"/>
          <w:szCs w:val="24"/>
          <w:lang w:val="es-ES"/>
        </w:rPr>
        <w:t>, “</w:t>
      </w:r>
      <w:r w:rsidRPr="00AB5AB3">
        <w:rPr>
          <w:szCs w:val="24"/>
        </w:rPr>
        <w:t>Ventas excepcionales</w:t>
      </w:r>
      <w:r w:rsidRPr="00AB5AB3">
        <w:rPr>
          <w:rFonts w:eastAsia="Times New Roman" w:cs="Arial"/>
          <w:bCs/>
          <w:szCs w:val="24"/>
          <w:lang w:val="es-ES"/>
        </w:rPr>
        <w:t xml:space="preserve">”. </w:t>
      </w:r>
      <w:r w:rsidRPr="00AB5AB3">
        <w:rPr>
          <w:rFonts w:eastAsia="Times New Roman" w:cs="Arial"/>
          <w:bCs/>
          <w:szCs w:val="24"/>
        </w:rPr>
        <w:t>(</w:t>
      </w:r>
      <w:r w:rsidRPr="00AB5AB3">
        <w:rPr>
          <w:szCs w:val="24"/>
        </w:rPr>
        <w:t>2006),</w:t>
      </w:r>
      <w:r w:rsidRPr="00AB5AB3">
        <w:rPr>
          <w:rFonts w:eastAsia="Times New Roman" w:cs="Arial"/>
          <w:bCs/>
          <w:szCs w:val="24"/>
        </w:rPr>
        <w:t xml:space="preserve"> Editorial </w:t>
      </w:r>
      <w:r w:rsidRPr="00AB5AB3">
        <w:rPr>
          <w:rFonts w:ascii="Verdana" w:hAnsi="Verdana"/>
          <w:szCs w:val="24"/>
          <w:lang w:val="es-MX"/>
        </w:rPr>
        <w:t>Willey</w:t>
      </w:r>
      <w:r w:rsidRPr="00AB5AB3">
        <w:rPr>
          <w:szCs w:val="24"/>
        </w:rPr>
        <w:t>.</w:t>
      </w:r>
    </w:p>
    <w:p w:rsidR="00356EFD" w:rsidRPr="00AB5AB3" w:rsidRDefault="00356EFD" w:rsidP="005C0A20">
      <w:pPr>
        <w:spacing w:after="0" w:line="480" w:lineRule="auto"/>
        <w:jc w:val="both"/>
        <w:rPr>
          <w:rFonts w:cs="Arial"/>
          <w:szCs w:val="24"/>
        </w:rPr>
      </w:pPr>
    </w:p>
    <w:p w:rsidR="00356EFD" w:rsidRPr="00AB5AB3" w:rsidRDefault="00356EFD" w:rsidP="005C0A20">
      <w:pPr>
        <w:spacing w:after="0" w:line="480" w:lineRule="auto"/>
        <w:jc w:val="both"/>
        <w:rPr>
          <w:szCs w:val="24"/>
          <w:lang w:val="en-US"/>
        </w:rPr>
      </w:pPr>
      <w:r w:rsidRPr="00AB5AB3">
        <w:rPr>
          <w:rFonts w:cs="Arial"/>
          <w:szCs w:val="24"/>
          <w:lang w:val="es-ES"/>
        </w:rPr>
        <w:t>[</w:t>
      </w:r>
      <w:r w:rsidR="00F53AFC" w:rsidRPr="00AB5AB3">
        <w:rPr>
          <w:rFonts w:cs="Arial"/>
          <w:szCs w:val="24"/>
          <w:lang w:val="es-ES"/>
        </w:rPr>
        <w:t>15</w:t>
      </w:r>
      <w:r w:rsidRPr="00AB5AB3">
        <w:rPr>
          <w:rFonts w:cs="Arial"/>
          <w:szCs w:val="24"/>
          <w:lang w:val="es-ES"/>
        </w:rPr>
        <w:t xml:space="preserve">] </w:t>
      </w:r>
      <w:r w:rsidRPr="00AB5AB3">
        <w:rPr>
          <w:rFonts w:eastAsia="Times New Roman" w:cs="Arial"/>
          <w:bCs/>
          <w:szCs w:val="24"/>
          <w:lang w:val="es-ES"/>
        </w:rPr>
        <w:t>Idalberto Chiavenato</w:t>
      </w:r>
      <w:r w:rsidRPr="00AB5AB3">
        <w:rPr>
          <w:rFonts w:cs="Arial"/>
          <w:szCs w:val="24"/>
          <w:lang w:val="es-ES"/>
        </w:rPr>
        <w:t>, “</w:t>
      </w:r>
      <w:r w:rsidRPr="00AB5AB3">
        <w:rPr>
          <w:szCs w:val="24"/>
        </w:rPr>
        <w:t>Gestión del Talento Humano</w:t>
      </w:r>
      <w:r w:rsidRPr="00AB5AB3">
        <w:rPr>
          <w:rFonts w:eastAsia="Times New Roman" w:cs="Arial"/>
          <w:bCs/>
          <w:szCs w:val="24"/>
          <w:lang w:val="es-ES"/>
        </w:rPr>
        <w:t xml:space="preserve">”. </w:t>
      </w:r>
      <w:r w:rsidRPr="00AB5AB3">
        <w:rPr>
          <w:rFonts w:eastAsia="Times New Roman" w:cs="Arial"/>
          <w:bCs/>
          <w:szCs w:val="24"/>
          <w:lang w:val="en-US"/>
        </w:rPr>
        <w:t>(</w:t>
      </w:r>
      <w:r w:rsidRPr="00AB5AB3">
        <w:rPr>
          <w:szCs w:val="24"/>
          <w:lang w:val="en-US"/>
        </w:rPr>
        <w:t>2002),</w:t>
      </w:r>
      <w:r w:rsidR="00A06BDE" w:rsidRPr="00AB5AB3">
        <w:rPr>
          <w:rFonts w:eastAsia="Times New Roman" w:cs="Arial"/>
          <w:bCs/>
          <w:szCs w:val="24"/>
          <w:lang w:val="en-US"/>
        </w:rPr>
        <w:t xml:space="preserve"> </w:t>
      </w:r>
      <w:r w:rsidRPr="00AB5AB3">
        <w:rPr>
          <w:rFonts w:eastAsia="Times New Roman" w:cs="Arial"/>
          <w:bCs/>
          <w:szCs w:val="24"/>
          <w:lang w:val="en-US"/>
        </w:rPr>
        <w:t xml:space="preserve">Editorial </w:t>
      </w:r>
      <w:r w:rsidRPr="00AB5AB3">
        <w:rPr>
          <w:szCs w:val="24"/>
          <w:lang w:val="en-US"/>
        </w:rPr>
        <w:t>McGraw Hill.</w:t>
      </w:r>
    </w:p>
    <w:p w:rsidR="00356EFD" w:rsidRPr="00AB5AB3" w:rsidRDefault="00356EFD" w:rsidP="005C0A20">
      <w:pPr>
        <w:spacing w:after="0" w:line="480" w:lineRule="auto"/>
        <w:jc w:val="both"/>
        <w:rPr>
          <w:szCs w:val="24"/>
          <w:lang w:val="en-US"/>
        </w:rPr>
      </w:pPr>
    </w:p>
    <w:p w:rsidR="00254797" w:rsidRPr="00AB5AB3" w:rsidRDefault="00254797" w:rsidP="005C0A20">
      <w:pPr>
        <w:spacing w:after="0" w:line="480" w:lineRule="auto"/>
        <w:jc w:val="both"/>
        <w:rPr>
          <w:rFonts w:cs="Arial"/>
          <w:szCs w:val="24"/>
        </w:rPr>
      </w:pPr>
      <w:r w:rsidRPr="00AB5AB3">
        <w:rPr>
          <w:rFonts w:cs="Arial"/>
          <w:szCs w:val="24"/>
          <w:lang w:val="en-US"/>
        </w:rPr>
        <w:t>[</w:t>
      </w:r>
      <w:r w:rsidR="00F53AFC" w:rsidRPr="00AB5AB3">
        <w:rPr>
          <w:rFonts w:cs="Arial"/>
          <w:szCs w:val="24"/>
          <w:lang w:val="en-US"/>
        </w:rPr>
        <w:t>16</w:t>
      </w:r>
      <w:r w:rsidRPr="00AB5AB3">
        <w:rPr>
          <w:rFonts w:cs="Arial"/>
          <w:szCs w:val="24"/>
          <w:lang w:val="en-US"/>
        </w:rPr>
        <w:t xml:space="preserve">] </w:t>
      </w:r>
      <w:bookmarkEnd w:id="98"/>
      <w:bookmarkEnd w:id="99"/>
      <w:bookmarkEnd w:id="100"/>
      <w:bookmarkEnd w:id="101"/>
      <w:bookmarkEnd w:id="102"/>
      <w:r w:rsidRPr="00AB5AB3">
        <w:rPr>
          <w:rFonts w:cs="Arial"/>
          <w:szCs w:val="24"/>
          <w:lang w:val="en-US"/>
        </w:rPr>
        <w:t xml:space="preserve">Harvard Business Review. </w:t>
      </w:r>
      <w:r w:rsidR="0037021C" w:rsidRPr="00AB5AB3">
        <w:rPr>
          <w:rFonts w:cs="Arial"/>
          <w:szCs w:val="24"/>
        </w:rPr>
        <w:t>(1999), “</w:t>
      </w:r>
      <w:r w:rsidR="0037021C" w:rsidRPr="00AB5AB3">
        <w:rPr>
          <w:rFonts w:cs="Arial"/>
          <w:szCs w:val="24"/>
          <w:lang w:val="es-ES"/>
        </w:rPr>
        <w:t>Liderazgo</w:t>
      </w:r>
      <w:r w:rsidR="0037021C" w:rsidRPr="00AB5AB3">
        <w:rPr>
          <w:rFonts w:cs="Arial"/>
          <w:szCs w:val="24"/>
        </w:rPr>
        <w:t xml:space="preserve">”, </w:t>
      </w:r>
      <w:r w:rsidRPr="00AB5AB3">
        <w:rPr>
          <w:rFonts w:cs="Arial"/>
          <w:szCs w:val="24"/>
        </w:rPr>
        <w:t>Ediciones DEUSTO SA.</w:t>
      </w:r>
    </w:p>
    <w:p w:rsidR="00B86109" w:rsidRPr="00AB5AB3" w:rsidRDefault="00B86109" w:rsidP="005C0A20">
      <w:pPr>
        <w:spacing w:after="0" w:line="480" w:lineRule="auto"/>
        <w:jc w:val="both"/>
        <w:rPr>
          <w:rFonts w:cs="Arial"/>
          <w:szCs w:val="24"/>
        </w:rPr>
      </w:pPr>
      <w:bookmarkStart w:id="103" w:name="_Toc257748948"/>
      <w:bookmarkStart w:id="104" w:name="_Toc260169666"/>
      <w:bookmarkStart w:id="105" w:name="_Toc260211019"/>
      <w:bookmarkStart w:id="106" w:name="_Toc260241790"/>
      <w:bookmarkStart w:id="107" w:name="_Toc260245076"/>
    </w:p>
    <w:p w:rsidR="00B86109" w:rsidRDefault="00B86109" w:rsidP="005C0A20">
      <w:pPr>
        <w:spacing w:after="0" w:line="480" w:lineRule="auto"/>
        <w:jc w:val="both"/>
        <w:rPr>
          <w:rFonts w:cs="Arial"/>
          <w:szCs w:val="24"/>
        </w:rPr>
      </w:pPr>
      <w:r w:rsidRPr="00AB5AB3">
        <w:rPr>
          <w:rFonts w:cs="Arial"/>
          <w:szCs w:val="24"/>
        </w:rPr>
        <w:t>[</w:t>
      </w:r>
      <w:r w:rsidR="00F53AFC" w:rsidRPr="00AB5AB3">
        <w:rPr>
          <w:rFonts w:cs="Arial"/>
          <w:szCs w:val="24"/>
        </w:rPr>
        <w:t>17</w:t>
      </w:r>
      <w:r w:rsidRPr="00AB5AB3">
        <w:rPr>
          <w:rFonts w:cs="Arial"/>
          <w:szCs w:val="24"/>
        </w:rPr>
        <w:t xml:space="preserve">] </w:t>
      </w:r>
      <w:r w:rsidRPr="00AB5AB3">
        <w:rPr>
          <w:szCs w:val="24"/>
        </w:rPr>
        <w:t>John C. Maxwell</w:t>
      </w:r>
      <w:r w:rsidRPr="00AB5AB3">
        <w:rPr>
          <w:rFonts w:cs="Arial"/>
          <w:szCs w:val="24"/>
        </w:rPr>
        <w:t>. (2009), “LIDER DE 360º”, Editorial Grupo Nelson.</w:t>
      </w:r>
    </w:p>
    <w:p w:rsidR="00AB5AB3" w:rsidRPr="00AB5AB3" w:rsidRDefault="00AB5AB3" w:rsidP="005C0A20">
      <w:pPr>
        <w:spacing w:after="0" w:line="480" w:lineRule="auto"/>
        <w:jc w:val="both"/>
        <w:rPr>
          <w:rFonts w:cs="Arial"/>
          <w:szCs w:val="24"/>
        </w:rPr>
      </w:pPr>
    </w:p>
    <w:p w:rsidR="00B86109" w:rsidRPr="00AB5AB3" w:rsidRDefault="00B86109" w:rsidP="005C0A20">
      <w:pPr>
        <w:spacing w:after="0" w:line="480" w:lineRule="auto"/>
        <w:jc w:val="both"/>
        <w:rPr>
          <w:rFonts w:cs="Arial"/>
          <w:szCs w:val="24"/>
        </w:rPr>
      </w:pPr>
      <w:r w:rsidRPr="00AB5AB3">
        <w:rPr>
          <w:rFonts w:cs="Arial"/>
          <w:szCs w:val="24"/>
        </w:rPr>
        <w:lastRenderedPageBreak/>
        <w:t>[</w:t>
      </w:r>
      <w:r w:rsidR="00F53AFC" w:rsidRPr="00AB5AB3">
        <w:rPr>
          <w:rFonts w:cs="Arial"/>
          <w:szCs w:val="24"/>
        </w:rPr>
        <w:t>18</w:t>
      </w:r>
      <w:r w:rsidRPr="00AB5AB3">
        <w:rPr>
          <w:rFonts w:cs="Arial"/>
          <w:szCs w:val="24"/>
        </w:rPr>
        <w:t xml:space="preserve">] </w:t>
      </w:r>
      <w:r w:rsidRPr="00AB5AB3">
        <w:rPr>
          <w:szCs w:val="24"/>
        </w:rPr>
        <w:t>John C. Maxwell</w:t>
      </w:r>
      <w:r w:rsidRPr="00AB5AB3">
        <w:rPr>
          <w:rFonts w:cs="Arial"/>
          <w:szCs w:val="24"/>
        </w:rPr>
        <w:t xml:space="preserve">. (2004), “El Abc De Las Relaciones”, </w:t>
      </w:r>
      <w:r w:rsidRPr="00AB5AB3">
        <w:rPr>
          <w:szCs w:val="24"/>
          <w:lang w:val="es-ES"/>
        </w:rPr>
        <w:t>Editorial Mundial Impresos S.A.</w:t>
      </w:r>
    </w:p>
    <w:p w:rsidR="00B86109" w:rsidRPr="00AB5AB3" w:rsidRDefault="00B86109" w:rsidP="005C0A20">
      <w:pPr>
        <w:pStyle w:val="Ttulo3"/>
        <w:spacing w:before="0" w:after="0" w:line="480" w:lineRule="auto"/>
        <w:jc w:val="both"/>
        <w:rPr>
          <w:rFonts w:ascii="Arial" w:hAnsi="Arial" w:cs="Arial"/>
          <w:b w:val="0"/>
          <w:sz w:val="24"/>
          <w:szCs w:val="24"/>
        </w:rPr>
      </w:pPr>
    </w:p>
    <w:p w:rsidR="00254797" w:rsidRPr="00AB5AB3" w:rsidRDefault="00254797"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r w:rsidR="00F53AFC" w:rsidRPr="00AB5AB3">
        <w:rPr>
          <w:rFonts w:ascii="Arial" w:hAnsi="Arial" w:cs="Arial"/>
          <w:b w:val="0"/>
          <w:sz w:val="24"/>
          <w:szCs w:val="24"/>
          <w:lang w:val="es-ES"/>
        </w:rPr>
        <w:t>19</w:t>
      </w:r>
      <w:r w:rsidRPr="00AB5AB3">
        <w:rPr>
          <w:rFonts w:ascii="Arial" w:hAnsi="Arial" w:cs="Arial"/>
          <w:b w:val="0"/>
          <w:sz w:val="24"/>
          <w:szCs w:val="24"/>
          <w:lang w:val="es-ES"/>
        </w:rPr>
        <w:t xml:space="preserve">] </w:t>
      </w:r>
      <w:bookmarkEnd w:id="103"/>
      <w:bookmarkEnd w:id="104"/>
      <w:bookmarkEnd w:id="105"/>
      <w:bookmarkEnd w:id="106"/>
      <w:bookmarkEnd w:id="107"/>
      <w:r w:rsidRPr="00AB5AB3">
        <w:rPr>
          <w:rFonts w:ascii="Arial" w:hAnsi="Arial" w:cs="Arial"/>
          <w:b w:val="0"/>
          <w:sz w:val="24"/>
          <w:szCs w:val="24"/>
          <w:lang w:val="es-ES"/>
        </w:rPr>
        <w:t>José Contreras. (1999), “Administración de Fincas”, Primera edición.</w:t>
      </w:r>
    </w:p>
    <w:p w:rsidR="0037021C" w:rsidRPr="00AB5AB3" w:rsidRDefault="0037021C" w:rsidP="005C0A20">
      <w:pPr>
        <w:pStyle w:val="Ttulo3"/>
        <w:spacing w:before="0" w:after="0" w:line="480" w:lineRule="auto"/>
        <w:jc w:val="both"/>
        <w:rPr>
          <w:rFonts w:ascii="Arial" w:hAnsi="Arial" w:cs="Arial"/>
          <w:b w:val="0"/>
          <w:sz w:val="24"/>
          <w:szCs w:val="24"/>
          <w:lang w:val="es-ES"/>
        </w:rPr>
      </w:pPr>
      <w:bookmarkStart w:id="108" w:name="_Toc257748947"/>
      <w:bookmarkStart w:id="109" w:name="_Toc260169667"/>
      <w:bookmarkStart w:id="110" w:name="_Toc260211020"/>
      <w:bookmarkStart w:id="111" w:name="_Toc260241791"/>
      <w:bookmarkStart w:id="112" w:name="_Toc260245077"/>
      <w:bookmarkEnd w:id="77"/>
    </w:p>
    <w:p w:rsidR="00254797" w:rsidRPr="00AB5AB3" w:rsidRDefault="00254797"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bookmarkEnd w:id="108"/>
      <w:bookmarkEnd w:id="109"/>
      <w:bookmarkEnd w:id="110"/>
      <w:bookmarkEnd w:id="111"/>
      <w:bookmarkEnd w:id="112"/>
      <w:r w:rsidR="00F53AFC" w:rsidRPr="00AB5AB3">
        <w:rPr>
          <w:rFonts w:ascii="Arial" w:hAnsi="Arial" w:cs="Arial"/>
          <w:b w:val="0"/>
          <w:sz w:val="24"/>
          <w:szCs w:val="24"/>
          <w:lang w:val="es-ES"/>
        </w:rPr>
        <w:t>20</w:t>
      </w:r>
      <w:r w:rsidRPr="00AB5AB3">
        <w:rPr>
          <w:rFonts w:ascii="Arial" w:hAnsi="Arial" w:cs="Arial"/>
          <w:b w:val="0"/>
          <w:sz w:val="24"/>
          <w:szCs w:val="24"/>
          <w:lang w:val="es-ES"/>
        </w:rPr>
        <w:t>] C.S. Barnard &amp; J.S. Nix, “Planeamiento y control agropecuario”, segunda edición, Editorial El Ateneo.</w:t>
      </w:r>
    </w:p>
    <w:p w:rsidR="00254797" w:rsidRPr="00AB5AB3" w:rsidRDefault="00254797" w:rsidP="005C0A20">
      <w:pPr>
        <w:spacing w:after="0" w:line="480" w:lineRule="auto"/>
        <w:rPr>
          <w:szCs w:val="24"/>
          <w:lang w:val="es-ES"/>
        </w:rPr>
      </w:pPr>
    </w:p>
    <w:p w:rsidR="00254797" w:rsidRPr="00AB5AB3" w:rsidRDefault="00254797"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r w:rsidR="00F53AFC" w:rsidRPr="00AB5AB3">
        <w:rPr>
          <w:rFonts w:ascii="Arial" w:hAnsi="Arial" w:cs="Arial"/>
          <w:b w:val="0"/>
          <w:sz w:val="24"/>
          <w:szCs w:val="24"/>
          <w:lang w:val="es-ES"/>
        </w:rPr>
        <w:t>21</w:t>
      </w:r>
      <w:r w:rsidRPr="00AB5AB3">
        <w:rPr>
          <w:rFonts w:ascii="Arial" w:hAnsi="Arial" w:cs="Arial"/>
          <w:b w:val="0"/>
          <w:sz w:val="24"/>
          <w:szCs w:val="24"/>
          <w:lang w:val="es-ES"/>
        </w:rPr>
        <w:t>] Gavin Kennedy, John McMillan, John Benson, “Como negociar con éxito”, primera edición, Editorial Deusto SA.</w:t>
      </w:r>
    </w:p>
    <w:p w:rsidR="005C0A20" w:rsidRPr="00AB5AB3" w:rsidRDefault="005C0A20" w:rsidP="005C0A20">
      <w:pPr>
        <w:pStyle w:val="Ttulo3"/>
        <w:spacing w:before="0" w:after="0" w:line="480" w:lineRule="auto"/>
        <w:jc w:val="both"/>
        <w:rPr>
          <w:rFonts w:ascii="Arial" w:hAnsi="Arial" w:cs="Arial"/>
          <w:b w:val="0"/>
          <w:sz w:val="24"/>
          <w:szCs w:val="24"/>
          <w:lang w:val="es-ES"/>
        </w:rPr>
      </w:pPr>
    </w:p>
    <w:p w:rsidR="005C0A20" w:rsidRPr="00AB5AB3" w:rsidRDefault="005C0A20"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r w:rsidR="00F53AFC" w:rsidRPr="00AB5AB3">
        <w:rPr>
          <w:rFonts w:ascii="Arial" w:hAnsi="Arial" w:cs="Arial"/>
          <w:b w:val="0"/>
          <w:sz w:val="24"/>
          <w:szCs w:val="24"/>
          <w:lang w:val="es-ES"/>
        </w:rPr>
        <w:t>22</w:t>
      </w:r>
      <w:r w:rsidRPr="00AB5AB3">
        <w:rPr>
          <w:rFonts w:ascii="Arial" w:hAnsi="Arial" w:cs="Arial"/>
          <w:b w:val="0"/>
          <w:sz w:val="24"/>
          <w:szCs w:val="24"/>
          <w:lang w:val="es-ES"/>
        </w:rPr>
        <w:t>]</w:t>
      </w:r>
      <w:r w:rsidR="00A06BDE" w:rsidRPr="00AB5AB3">
        <w:rPr>
          <w:rFonts w:ascii="Arial" w:hAnsi="Arial" w:cs="Arial"/>
          <w:b w:val="0"/>
          <w:sz w:val="24"/>
          <w:szCs w:val="24"/>
          <w:lang w:val="es-ES"/>
        </w:rPr>
        <w:t xml:space="preserve"> Oriol Amat, Joseph Chiar, Javier Diez, Samuel Itusenman, Jose Ma Mateu, Pedro Nueno, Marcel Planellas. (1996),</w:t>
      </w:r>
      <w:r w:rsidRPr="00AB5AB3">
        <w:rPr>
          <w:rFonts w:ascii="Arial" w:hAnsi="Arial" w:cs="Arial"/>
          <w:b w:val="0"/>
          <w:sz w:val="24"/>
          <w:szCs w:val="24"/>
          <w:lang w:val="es-ES"/>
        </w:rPr>
        <w:t xml:space="preserve"> “</w:t>
      </w:r>
      <w:r w:rsidR="00A06BDE" w:rsidRPr="00AB5AB3">
        <w:rPr>
          <w:rFonts w:ascii="Arial" w:hAnsi="Arial" w:cs="Arial"/>
          <w:b w:val="0"/>
          <w:sz w:val="24"/>
          <w:szCs w:val="24"/>
        </w:rPr>
        <w:t>Emprender con éxito</w:t>
      </w:r>
      <w:r w:rsidRPr="00AB5AB3">
        <w:rPr>
          <w:rFonts w:ascii="Arial" w:hAnsi="Arial" w:cs="Arial"/>
          <w:b w:val="0"/>
          <w:sz w:val="24"/>
          <w:szCs w:val="24"/>
          <w:lang w:val="es-ES"/>
        </w:rPr>
        <w:t xml:space="preserve">”, </w:t>
      </w:r>
      <w:r w:rsidR="00A06BDE" w:rsidRPr="00AB5AB3">
        <w:rPr>
          <w:rFonts w:ascii="Arial" w:hAnsi="Arial" w:cs="Arial"/>
          <w:b w:val="0"/>
          <w:sz w:val="24"/>
          <w:szCs w:val="24"/>
        </w:rPr>
        <w:t>Ediciones Gestion 2000</w:t>
      </w:r>
      <w:r w:rsidRPr="00AB5AB3">
        <w:rPr>
          <w:rFonts w:ascii="Arial" w:hAnsi="Arial" w:cs="Arial"/>
          <w:b w:val="0"/>
          <w:sz w:val="24"/>
          <w:szCs w:val="24"/>
          <w:lang w:val="es-ES"/>
        </w:rPr>
        <w:t>.</w:t>
      </w:r>
    </w:p>
    <w:p w:rsidR="005C0A20" w:rsidRPr="00AB5AB3" w:rsidRDefault="005C0A20" w:rsidP="005C0A20">
      <w:pPr>
        <w:pStyle w:val="Ttulo3"/>
        <w:spacing w:before="0" w:after="0" w:line="480" w:lineRule="auto"/>
        <w:jc w:val="both"/>
        <w:rPr>
          <w:rFonts w:ascii="Arial" w:hAnsi="Arial" w:cs="Arial"/>
          <w:b w:val="0"/>
          <w:sz w:val="24"/>
          <w:szCs w:val="24"/>
          <w:lang w:val="es-ES"/>
        </w:rPr>
      </w:pPr>
    </w:p>
    <w:p w:rsidR="005C0A20" w:rsidRPr="00AB5AB3" w:rsidRDefault="005C0A20"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r w:rsidR="00F53AFC" w:rsidRPr="00AB5AB3">
        <w:rPr>
          <w:rFonts w:ascii="Arial" w:hAnsi="Arial" w:cs="Arial"/>
          <w:b w:val="0"/>
          <w:sz w:val="24"/>
          <w:szCs w:val="24"/>
          <w:lang w:val="es-ES"/>
        </w:rPr>
        <w:t>23</w:t>
      </w:r>
      <w:r w:rsidRPr="00AB5AB3">
        <w:rPr>
          <w:rFonts w:ascii="Arial" w:hAnsi="Arial" w:cs="Arial"/>
          <w:b w:val="0"/>
          <w:sz w:val="24"/>
          <w:szCs w:val="24"/>
          <w:lang w:val="es-ES"/>
        </w:rPr>
        <w:t>]</w:t>
      </w:r>
      <w:r w:rsidR="00A06BDE" w:rsidRPr="00AB5AB3">
        <w:rPr>
          <w:rFonts w:ascii="Arial" w:hAnsi="Arial" w:cs="Arial"/>
          <w:b w:val="0"/>
          <w:sz w:val="24"/>
          <w:szCs w:val="24"/>
          <w:lang w:val="es-ES"/>
        </w:rPr>
        <w:t xml:space="preserve"> Ken Blanchard - John P. Carlos - Alan Randolph</w:t>
      </w:r>
      <w:r w:rsidRPr="00AB5AB3">
        <w:rPr>
          <w:rFonts w:ascii="Arial" w:hAnsi="Arial" w:cs="Arial"/>
          <w:b w:val="0"/>
          <w:sz w:val="24"/>
          <w:szCs w:val="24"/>
          <w:lang w:val="es-ES"/>
        </w:rPr>
        <w:t>, “</w:t>
      </w:r>
      <w:r w:rsidR="00A06BDE" w:rsidRPr="00AB5AB3">
        <w:rPr>
          <w:rFonts w:ascii="Arial" w:hAnsi="Arial" w:cs="Arial"/>
          <w:b w:val="0"/>
          <w:sz w:val="24"/>
          <w:szCs w:val="24"/>
          <w:lang w:val="es-ES"/>
        </w:rPr>
        <w:t>Las 3 Claves Para El Empowerment.</w:t>
      </w:r>
      <w:r w:rsidRPr="00AB5AB3">
        <w:rPr>
          <w:rFonts w:ascii="Arial" w:hAnsi="Arial" w:cs="Arial"/>
          <w:b w:val="0"/>
          <w:sz w:val="24"/>
          <w:szCs w:val="24"/>
          <w:lang w:val="es-ES"/>
        </w:rPr>
        <w:t xml:space="preserve">”, </w:t>
      </w:r>
      <w:r w:rsidR="00A06BDE" w:rsidRPr="00AB5AB3">
        <w:rPr>
          <w:rFonts w:ascii="Arial" w:hAnsi="Arial" w:cs="Arial"/>
          <w:b w:val="0"/>
          <w:sz w:val="24"/>
          <w:szCs w:val="24"/>
          <w:lang w:val="es-ES"/>
        </w:rPr>
        <w:t>Ediciones Granica S.A. 2000.</w:t>
      </w:r>
    </w:p>
    <w:p w:rsidR="00254797" w:rsidRPr="00AB5AB3" w:rsidRDefault="00254797" w:rsidP="005C0A20">
      <w:pPr>
        <w:spacing w:after="0" w:line="480" w:lineRule="auto"/>
        <w:rPr>
          <w:szCs w:val="24"/>
          <w:lang w:val="es-ES"/>
        </w:rPr>
      </w:pPr>
    </w:p>
    <w:p w:rsidR="005C0A20" w:rsidRPr="00AB5AB3" w:rsidRDefault="005C0A20" w:rsidP="00A06BDE">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r w:rsidR="00F53AFC" w:rsidRPr="00AB5AB3">
        <w:rPr>
          <w:rFonts w:ascii="Arial" w:hAnsi="Arial" w:cs="Arial"/>
          <w:b w:val="0"/>
          <w:sz w:val="24"/>
          <w:szCs w:val="24"/>
          <w:lang w:val="es-ES"/>
        </w:rPr>
        <w:t>24</w:t>
      </w:r>
      <w:r w:rsidRPr="00AB5AB3">
        <w:rPr>
          <w:rFonts w:ascii="Arial" w:hAnsi="Arial" w:cs="Arial"/>
          <w:b w:val="0"/>
          <w:sz w:val="24"/>
          <w:szCs w:val="24"/>
          <w:lang w:val="es-ES"/>
        </w:rPr>
        <w:t>]</w:t>
      </w:r>
      <w:r w:rsidR="00A06BDE" w:rsidRPr="00AB5AB3">
        <w:rPr>
          <w:rFonts w:ascii="Arial" w:hAnsi="Arial" w:cs="Arial"/>
          <w:b w:val="0"/>
          <w:sz w:val="24"/>
          <w:szCs w:val="24"/>
          <w:lang w:val="es-ES"/>
        </w:rPr>
        <w:t xml:space="preserve"> Ken O. Donnell</w:t>
      </w:r>
      <w:r w:rsidRPr="00AB5AB3">
        <w:rPr>
          <w:rFonts w:ascii="Arial" w:hAnsi="Arial" w:cs="Arial"/>
          <w:b w:val="0"/>
          <w:sz w:val="24"/>
          <w:szCs w:val="24"/>
          <w:lang w:val="es-ES"/>
        </w:rPr>
        <w:t>, “</w:t>
      </w:r>
      <w:r w:rsidR="00A06BDE" w:rsidRPr="00AB5AB3">
        <w:rPr>
          <w:rFonts w:ascii="Arial" w:hAnsi="Arial" w:cs="Arial"/>
          <w:b w:val="0"/>
          <w:sz w:val="24"/>
          <w:szCs w:val="24"/>
          <w:lang w:val="es-ES"/>
        </w:rPr>
        <w:t>Valores Humanos En La Empresa</w:t>
      </w:r>
      <w:r w:rsidRPr="00AB5AB3">
        <w:rPr>
          <w:rFonts w:ascii="Arial" w:hAnsi="Arial" w:cs="Arial"/>
          <w:b w:val="0"/>
          <w:sz w:val="24"/>
          <w:szCs w:val="24"/>
          <w:lang w:val="es-ES"/>
        </w:rPr>
        <w:t xml:space="preserve">”, </w:t>
      </w:r>
      <w:r w:rsidR="00A06BDE" w:rsidRPr="00AB5AB3">
        <w:rPr>
          <w:rFonts w:ascii="Arial" w:hAnsi="Arial" w:cs="Arial"/>
          <w:b w:val="0"/>
          <w:sz w:val="24"/>
          <w:szCs w:val="24"/>
          <w:lang w:val="es-ES"/>
        </w:rPr>
        <w:t>Editorial: Empresarial S.L. 2007 Esta Edición - Madrid España.</w:t>
      </w:r>
    </w:p>
    <w:p w:rsidR="005045EA" w:rsidRPr="00AB5AB3" w:rsidRDefault="005045EA" w:rsidP="005045EA">
      <w:pPr>
        <w:rPr>
          <w:szCs w:val="24"/>
          <w:lang w:val="es-ES"/>
        </w:rPr>
      </w:pPr>
    </w:p>
    <w:p w:rsidR="005045EA" w:rsidRPr="00AB5AB3" w:rsidRDefault="005045EA" w:rsidP="005045EA">
      <w:pPr>
        <w:spacing w:after="0" w:line="480" w:lineRule="auto"/>
        <w:jc w:val="both"/>
        <w:rPr>
          <w:szCs w:val="24"/>
        </w:rPr>
      </w:pPr>
      <w:r w:rsidRPr="00AB5AB3">
        <w:rPr>
          <w:szCs w:val="24"/>
        </w:rPr>
        <w:t>[</w:t>
      </w:r>
      <w:r w:rsidR="00F53AFC" w:rsidRPr="00AB5AB3">
        <w:rPr>
          <w:szCs w:val="24"/>
        </w:rPr>
        <w:t>25</w:t>
      </w:r>
      <w:r w:rsidRPr="00AB5AB3">
        <w:rPr>
          <w:szCs w:val="24"/>
        </w:rPr>
        <w:t>] Martha Alles</w:t>
      </w:r>
      <w:r w:rsidRPr="00AB5AB3">
        <w:rPr>
          <w:rFonts w:cs="Arial"/>
          <w:szCs w:val="24"/>
        </w:rPr>
        <w:t xml:space="preserve">, </w:t>
      </w:r>
      <w:r w:rsidRPr="00AB5AB3">
        <w:rPr>
          <w:rFonts w:cs="Arial"/>
          <w:szCs w:val="24"/>
          <w:lang w:val="es-ES"/>
        </w:rPr>
        <w:t xml:space="preserve">“Desarrollo Del Talento Humano”, Editorial </w:t>
      </w:r>
      <w:r w:rsidRPr="00AB5AB3">
        <w:rPr>
          <w:szCs w:val="24"/>
        </w:rPr>
        <w:t>Granica 2010 - Nueva Edición</w:t>
      </w:r>
      <w:r w:rsidRPr="00AB5AB3">
        <w:rPr>
          <w:rFonts w:cs="Arial"/>
          <w:szCs w:val="24"/>
          <w:lang w:val="es-ES"/>
        </w:rPr>
        <w:t>.</w:t>
      </w:r>
    </w:p>
    <w:p w:rsidR="00A06BDE" w:rsidRPr="00AB5AB3" w:rsidRDefault="00A06BDE" w:rsidP="00A06BDE">
      <w:pPr>
        <w:pStyle w:val="Ttulo3"/>
        <w:spacing w:before="0" w:after="0" w:line="480" w:lineRule="auto"/>
        <w:jc w:val="both"/>
        <w:rPr>
          <w:rFonts w:ascii="Arial" w:hAnsi="Arial" w:cs="Arial"/>
          <w:b w:val="0"/>
          <w:sz w:val="24"/>
          <w:szCs w:val="24"/>
        </w:rPr>
      </w:pPr>
      <w:r w:rsidRPr="00AB5AB3">
        <w:rPr>
          <w:rFonts w:ascii="Arial" w:hAnsi="Arial" w:cs="Arial"/>
          <w:b w:val="0"/>
          <w:sz w:val="24"/>
          <w:szCs w:val="24"/>
          <w:lang w:val="es-ES"/>
        </w:rPr>
        <w:t>[</w:t>
      </w:r>
      <w:r w:rsidR="00F53AFC" w:rsidRPr="00AB5AB3">
        <w:rPr>
          <w:rFonts w:ascii="Arial" w:hAnsi="Arial" w:cs="Arial"/>
          <w:b w:val="0"/>
          <w:sz w:val="24"/>
          <w:szCs w:val="24"/>
          <w:lang w:val="es-ES"/>
        </w:rPr>
        <w:t>26</w:t>
      </w:r>
      <w:r w:rsidRPr="00AB5AB3">
        <w:rPr>
          <w:rFonts w:ascii="Arial" w:hAnsi="Arial" w:cs="Arial"/>
          <w:b w:val="0"/>
          <w:sz w:val="24"/>
          <w:szCs w:val="24"/>
          <w:lang w:val="es-ES"/>
        </w:rPr>
        <w:t>]</w:t>
      </w:r>
      <w:r w:rsidR="005045EA" w:rsidRPr="00AB5AB3">
        <w:rPr>
          <w:rFonts w:ascii="Arial" w:hAnsi="Arial" w:cs="Arial"/>
          <w:b w:val="0"/>
          <w:sz w:val="24"/>
          <w:szCs w:val="24"/>
          <w:lang w:val="es-ES"/>
        </w:rPr>
        <w:t xml:space="preserve"> Roberta Milanesse, </w:t>
      </w:r>
      <w:r w:rsidRPr="00AB5AB3">
        <w:rPr>
          <w:rFonts w:ascii="Arial" w:hAnsi="Arial" w:cs="Arial"/>
          <w:b w:val="0"/>
          <w:sz w:val="24"/>
          <w:szCs w:val="24"/>
          <w:lang w:val="es-ES"/>
        </w:rPr>
        <w:t>“</w:t>
      </w:r>
      <w:r w:rsidR="005045EA" w:rsidRPr="00AB5AB3">
        <w:rPr>
          <w:rFonts w:ascii="Arial" w:hAnsi="Arial" w:cs="Arial"/>
          <w:b w:val="0"/>
          <w:sz w:val="24"/>
          <w:szCs w:val="24"/>
          <w:lang w:val="es-ES"/>
        </w:rPr>
        <w:t>Coaching estratégico</w:t>
      </w:r>
      <w:r w:rsidRPr="00AB5AB3">
        <w:rPr>
          <w:rFonts w:ascii="Arial" w:hAnsi="Arial" w:cs="Arial"/>
          <w:b w:val="0"/>
          <w:sz w:val="24"/>
          <w:szCs w:val="24"/>
          <w:lang w:val="es-ES"/>
        </w:rPr>
        <w:t>”</w:t>
      </w:r>
      <w:r w:rsidR="005715D7" w:rsidRPr="00AB5AB3">
        <w:rPr>
          <w:rFonts w:ascii="Arial" w:hAnsi="Arial" w:cs="Arial"/>
          <w:b w:val="0"/>
          <w:sz w:val="24"/>
          <w:szCs w:val="24"/>
          <w:lang w:val="es-ES"/>
        </w:rPr>
        <w:t xml:space="preserve">. </w:t>
      </w:r>
      <w:r w:rsidR="005715D7" w:rsidRPr="00AB5AB3">
        <w:rPr>
          <w:rFonts w:ascii="Arial" w:hAnsi="Arial" w:cs="Arial"/>
          <w:b w:val="0"/>
          <w:sz w:val="24"/>
          <w:szCs w:val="24"/>
        </w:rPr>
        <w:t>(2008), Editorial Herder.</w:t>
      </w:r>
    </w:p>
    <w:p w:rsidR="005C0A20" w:rsidRPr="00AB5AB3" w:rsidRDefault="005C0A20" w:rsidP="005C0A20">
      <w:pPr>
        <w:spacing w:after="0" w:line="480" w:lineRule="auto"/>
        <w:rPr>
          <w:szCs w:val="24"/>
        </w:rPr>
      </w:pPr>
    </w:p>
    <w:p w:rsidR="00254797" w:rsidRPr="00AB5AB3" w:rsidRDefault="00254797"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rPr>
        <w:lastRenderedPageBreak/>
        <w:t>[</w:t>
      </w:r>
      <w:r w:rsidR="00F53AFC" w:rsidRPr="00AB5AB3">
        <w:rPr>
          <w:rFonts w:ascii="Arial" w:hAnsi="Arial" w:cs="Arial"/>
          <w:b w:val="0"/>
          <w:sz w:val="24"/>
          <w:szCs w:val="24"/>
        </w:rPr>
        <w:t>27</w:t>
      </w:r>
      <w:r w:rsidRPr="00AB5AB3">
        <w:rPr>
          <w:rFonts w:ascii="Arial" w:hAnsi="Arial" w:cs="Arial"/>
          <w:b w:val="0"/>
          <w:sz w:val="24"/>
          <w:szCs w:val="24"/>
        </w:rPr>
        <w:t xml:space="preserve">] John Maxwell. </w:t>
      </w:r>
      <w:r w:rsidRPr="00AB5AB3">
        <w:rPr>
          <w:rFonts w:ascii="Arial" w:hAnsi="Arial" w:cs="Arial"/>
          <w:b w:val="0"/>
          <w:sz w:val="24"/>
          <w:szCs w:val="24"/>
          <w:lang w:val="es-ES"/>
        </w:rPr>
        <w:t>(2003), “El mapa para alcanzar el éxito”, primera edición, Editora Caribe.</w:t>
      </w:r>
    </w:p>
    <w:p w:rsidR="005C0A20" w:rsidRPr="00AB5AB3" w:rsidRDefault="005C0A20" w:rsidP="005C0A20">
      <w:pPr>
        <w:pStyle w:val="Ttulo3"/>
        <w:spacing w:before="0" w:after="0" w:line="480" w:lineRule="auto"/>
        <w:jc w:val="both"/>
        <w:rPr>
          <w:rFonts w:ascii="Arial" w:hAnsi="Arial" w:cs="Arial"/>
          <w:b w:val="0"/>
          <w:sz w:val="24"/>
          <w:szCs w:val="24"/>
          <w:lang w:val="es-ES"/>
        </w:rPr>
      </w:pPr>
    </w:p>
    <w:p w:rsidR="005C0A20" w:rsidRPr="00AB5AB3" w:rsidRDefault="00B86109"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r w:rsidR="00F53AFC" w:rsidRPr="00AB5AB3">
        <w:rPr>
          <w:rFonts w:ascii="Arial" w:hAnsi="Arial" w:cs="Arial"/>
          <w:b w:val="0"/>
          <w:sz w:val="24"/>
          <w:szCs w:val="24"/>
          <w:lang w:val="es-ES"/>
        </w:rPr>
        <w:t>28</w:t>
      </w:r>
      <w:r w:rsidRPr="00AB5AB3">
        <w:rPr>
          <w:rFonts w:ascii="Arial" w:hAnsi="Arial" w:cs="Arial"/>
          <w:b w:val="0"/>
          <w:sz w:val="24"/>
          <w:szCs w:val="24"/>
          <w:lang w:val="es-ES"/>
        </w:rPr>
        <w:t xml:space="preserve">] David Niven. (2007), “Un camino hacia nuestros éxitos”, Segunda Edición, </w:t>
      </w:r>
      <w:r w:rsidRPr="00AB5AB3">
        <w:rPr>
          <w:rFonts w:ascii="Arial" w:hAnsi="Arial" w:cs="Arial"/>
          <w:b w:val="0"/>
          <w:sz w:val="24"/>
          <w:szCs w:val="24"/>
        </w:rPr>
        <w:t>Ediciones Pirámide</w:t>
      </w:r>
      <w:r w:rsidRPr="00AB5AB3">
        <w:rPr>
          <w:rFonts w:ascii="Arial" w:hAnsi="Arial" w:cs="Arial"/>
          <w:b w:val="0"/>
          <w:sz w:val="24"/>
          <w:szCs w:val="24"/>
          <w:lang w:val="es-ES"/>
        </w:rPr>
        <w:t>.</w:t>
      </w:r>
    </w:p>
    <w:p w:rsidR="005C0A20" w:rsidRPr="00AB5AB3" w:rsidRDefault="005C0A20" w:rsidP="005C0A20">
      <w:pPr>
        <w:pStyle w:val="Ttulo3"/>
        <w:spacing w:before="0" w:after="0" w:line="480" w:lineRule="auto"/>
        <w:jc w:val="both"/>
        <w:rPr>
          <w:rFonts w:ascii="Arial" w:hAnsi="Arial" w:cs="Arial"/>
          <w:b w:val="0"/>
          <w:sz w:val="24"/>
          <w:szCs w:val="24"/>
        </w:rPr>
      </w:pPr>
    </w:p>
    <w:p w:rsidR="005C0A20" w:rsidRPr="00AB5AB3" w:rsidRDefault="005C0A20"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n-US"/>
        </w:rPr>
        <w:t>[</w:t>
      </w:r>
      <w:r w:rsidR="00F53AFC" w:rsidRPr="00AB5AB3">
        <w:rPr>
          <w:rFonts w:ascii="Arial" w:hAnsi="Arial" w:cs="Arial"/>
          <w:b w:val="0"/>
          <w:sz w:val="24"/>
          <w:szCs w:val="24"/>
          <w:lang w:val="en-US"/>
        </w:rPr>
        <w:t>29</w:t>
      </w:r>
      <w:r w:rsidRPr="00AB5AB3">
        <w:rPr>
          <w:rFonts w:ascii="Arial" w:hAnsi="Arial" w:cs="Arial"/>
          <w:b w:val="0"/>
          <w:sz w:val="24"/>
          <w:szCs w:val="24"/>
          <w:lang w:val="en-US"/>
        </w:rPr>
        <w:t xml:space="preserve">] Catherine Fitzgerald &amp; Jennifer Garvey Berger. </w:t>
      </w:r>
      <w:r w:rsidRPr="00AB5AB3">
        <w:rPr>
          <w:rFonts w:ascii="Arial" w:hAnsi="Arial" w:cs="Arial"/>
          <w:b w:val="0"/>
          <w:sz w:val="24"/>
          <w:szCs w:val="24"/>
          <w:lang w:val="es-ES"/>
        </w:rPr>
        <w:t xml:space="preserve">(2003), “Couching ejecutivo”, Segunda Edición, </w:t>
      </w:r>
      <w:r w:rsidRPr="00AB5AB3">
        <w:rPr>
          <w:rFonts w:ascii="Arial" w:hAnsi="Arial" w:cs="Arial"/>
          <w:b w:val="0"/>
          <w:sz w:val="24"/>
          <w:szCs w:val="24"/>
        </w:rPr>
        <w:t>Davies-Black</w:t>
      </w:r>
      <w:r w:rsidRPr="00AB5AB3">
        <w:rPr>
          <w:rFonts w:ascii="Arial" w:hAnsi="Arial" w:cs="Arial"/>
          <w:b w:val="0"/>
          <w:sz w:val="24"/>
          <w:szCs w:val="24"/>
          <w:lang w:val="es-ES"/>
        </w:rPr>
        <w:t>.</w:t>
      </w:r>
    </w:p>
    <w:p w:rsidR="005C0A20" w:rsidRPr="00AB5AB3" w:rsidRDefault="005C0A20" w:rsidP="005C0A20">
      <w:pPr>
        <w:pStyle w:val="Ttulo3"/>
        <w:spacing w:before="0" w:after="0" w:line="480" w:lineRule="auto"/>
        <w:jc w:val="both"/>
        <w:rPr>
          <w:rFonts w:ascii="Arial" w:hAnsi="Arial" w:cs="Arial"/>
          <w:b w:val="0"/>
          <w:sz w:val="24"/>
          <w:szCs w:val="24"/>
          <w:lang w:val="es-ES"/>
        </w:rPr>
      </w:pPr>
    </w:p>
    <w:p w:rsidR="005C0A20" w:rsidRPr="00AB5AB3" w:rsidRDefault="005C0A20" w:rsidP="005C0A20">
      <w:pPr>
        <w:pStyle w:val="Ttulo3"/>
        <w:spacing w:before="0" w:after="0" w:line="480" w:lineRule="auto"/>
        <w:jc w:val="both"/>
        <w:rPr>
          <w:rFonts w:ascii="Arial" w:hAnsi="Arial" w:cs="Arial"/>
          <w:b w:val="0"/>
          <w:sz w:val="24"/>
          <w:szCs w:val="24"/>
          <w:lang w:val="es-ES"/>
        </w:rPr>
      </w:pPr>
      <w:r w:rsidRPr="00AB5AB3">
        <w:rPr>
          <w:rFonts w:ascii="Arial" w:hAnsi="Arial" w:cs="Arial"/>
          <w:b w:val="0"/>
          <w:sz w:val="24"/>
          <w:szCs w:val="24"/>
          <w:lang w:val="es-ES"/>
        </w:rPr>
        <w:t>[</w:t>
      </w:r>
      <w:r w:rsidR="00F53AFC" w:rsidRPr="00AB5AB3">
        <w:rPr>
          <w:rFonts w:ascii="Arial" w:hAnsi="Arial" w:cs="Arial"/>
          <w:b w:val="0"/>
          <w:sz w:val="24"/>
          <w:szCs w:val="24"/>
          <w:lang w:val="es-ES"/>
        </w:rPr>
        <w:t>30</w:t>
      </w:r>
      <w:r w:rsidRPr="00AB5AB3">
        <w:rPr>
          <w:rFonts w:ascii="Arial" w:hAnsi="Arial" w:cs="Arial"/>
          <w:b w:val="0"/>
          <w:sz w:val="24"/>
          <w:szCs w:val="24"/>
          <w:lang w:val="es-ES"/>
        </w:rPr>
        <w:t>] Stephen Covey. (2007), “El octavo hábito”. (2004), Editorial Frog Ltd.</w:t>
      </w:r>
    </w:p>
    <w:p w:rsidR="00254797" w:rsidRPr="00254797" w:rsidRDefault="00254797" w:rsidP="00A4430B">
      <w:pPr>
        <w:jc w:val="both"/>
        <w:rPr>
          <w:rFonts w:cs="Arial"/>
          <w:sz w:val="22"/>
          <w:szCs w:val="22"/>
          <w:lang w:val="es-ES"/>
        </w:rPr>
      </w:pPr>
    </w:p>
    <w:p w:rsidR="00254797" w:rsidRPr="005C0A20" w:rsidRDefault="00254797" w:rsidP="00A4430B">
      <w:pPr>
        <w:jc w:val="both"/>
        <w:rPr>
          <w:rFonts w:cs="Arial"/>
          <w:sz w:val="22"/>
          <w:szCs w:val="22"/>
          <w:lang w:val="es-ES"/>
        </w:rPr>
      </w:pPr>
    </w:p>
    <w:p w:rsidR="00254797" w:rsidRPr="005C0A20" w:rsidRDefault="00254797" w:rsidP="00A4430B">
      <w:pPr>
        <w:jc w:val="both"/>
        <w:rPr>
          <w:rFonts w:cs="Arial"/>
          <w:sz w:val="22"/>
          <w:szCs w:val="22"/>
        </w:rPr>
      </w:pPr>
    </w:p>
    <w:sectPr w:rsidR="00254797" w:rsidRPr="005C0A20" w:rsidSect="00254797">
      <w:headerReference w:type="default" r:id="rId61"/>
      <w:pgSz w:w="11909" w:h="16834" w:code="9"/>
      <w:pgMar w:top="1411" w:right="1368" w:bottom="1411" w:left="141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7AC" w:rsidRDefault="007E07AC" w:rsidP="00E0534F">
      <w:pPr>
        <w:spacing w:after="0" w:line="240" w:lineRule="auto"/>
      </w:pPr>
      <w:r>
        <w:separator/>
      </w:r>
    </w:p>
  </w:endnote>
  <w:endnote w:type="continuationSeparator" w:id="0">
    <w:p w:rsidR="007E07AC" w:rsidRDefault="007E07AC" w:rsidP="00E05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81DO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7AC" w:rsidRDefault="007E07AC" w:rsidP="00E0534F">
      <w:pPr>
        <w:spacing w:after="0" w:line="240" w:lineRule="auto"/>
      </w:pPr>
      <w:r>
        <w:separator/>
      </w:r>
    </w:p>
  </w:footnote>
  <w:footnote w:type="continuationSeparator" w:id="0">
    <w:p w:rsidR="007E07AC" w:rsidRDefault="007E07AC" w:rsidP="00E0534F">
      <w:pPr>
        <w:spacing w:after="0" w:line="240" w:lineRule="auto"/>
      </w:pPr>
      <w:r>
        <w:continuationSeparator/>
      </w:r>
    </w:p>
  </w:footnote>
  <w:footnote w:id="1">
    <w:p w:rsidR="00966499" w:rsidRPr="005763E2" w:rsidRDefault="00966499" w:rsidP="001136F9">
      <w:pPr>
        <w:pStyle w:val="Textonotapie"/>
        <w:rPr>
          <w:rFonts w:cs="Arial"/>
        </w:rPr>
      </w:pPr>
      <w:r w:rsidRPr="005763E2">
        <w:rPr>
          <w:rStyle w:val="Refdenotaalpie"/>
          <w:rFonts w:cs="Arial"/>
        </w:rPr>
        <w:footnoteRef/>
      </w:r>
      <w:r w:rsidRPr="005763E2">
        <w:rPr>
          <w:rFonts w:cs="Arial"/>
        </w:rPr>
        <w:t xml:space="preserve"> Sistema de control según Menguzzato y Reanu 1986, p. 245.</w:t>
      </w:r>
    </w:p>
  </w:footnote>
  <w:footnote w:id="2">
    <w:p w:rsidR="00966499" w:rsidRPr="005763E2" w:rsidRDefault="00966499" w:rsidP="001136F9">
      <w:pPr>
        <w:pStyle w:val="Textonotapie"/>
        <w:rPr>
          <w:rFonts w:cs="Arial"/>
          <w:lang w:val="en-US"/>
        </w:rPr>
      </w:pPr>
      <w:r w:rsidRPr="005763E2">
        <w:rPr>
          <w:rStyle w:val="Refdenotaalpie"/>
          <w:rFonts w:cs="Arial"/>
        </w:rPr>
        <w:footnoteRef/>
      </w:r>
      <w:r w:rsidRPr="005763E2">
        <w:rPr>
          <w:rFonts w:cs="Arial"/>
          <w:lang w:val="en-US"/>
        </w:rPr>
        <w:t xml:space="preserve"> Handbook of Industrial engineering, año 2001.</w:t>
      </w:r>
    </w:p>
  </w:footnote>
  <w:footnote w:id="3">
    <w:p w:rsidR="00966499" w:rsidRPr="004F26BF" w:rsidRDefault="00966499" w:rsidP="001136F9">
      <w:pPr>
        <w:pStyle w:val="Textonotapie"/>
      </w:pPr>
      <w:r w:rsidRPr="005763E2">
        <w:rPr>
          <w:rStyle w:val="Refdenotaalpie"/>
          <w:rFonts w:cs="Arial"/>
        </w:rPr>
        <w:footnoteRef/>
      </w:r>
      <w:r w:rsidRPr="005763E2">
        <w:rPr>
          <w:rFonts w:cs="Arial"/>
        </w:rPr>
        <w:t xml:space="preserve"> </w:t>
      </w:r>
      <w:r w:rsidRPr="005763E2">
        <w:rPr>
          <w:rFonts w:cs="Arial"/>
          <w:szCs w:val="24"/>
        </w:rPr>
        <w:t>Maritza Hernández, año 1997.</w:t>
      </w:r>
    </w:p>
  </w:footnote>
  <w:footnote w:id="4">
    <w:p w:rsidR="00966499" w:rsidRPr="00612B04" w:rsidRDefault="00966499" w:rsidP="001136F9">
      <w:pPr>
        <w:pStyle w:val="Textonotapie"/>
        <w:rPr>
          <w:rFonts w:cs="Arial"/>
        </w:rPr>
      </w:pPr>
      <w:r w:rsidRPr="00612B04">
        <w:rPr>
          <w:rStyle w:val="Refdenotaalpie"/>
          <w:rFonts w:cs="Arial"/>
        </w:rPr>
        <w:footnoteRef/>
      </w:r>
      <w:r w:rsidRPr="00612B04">
        <w:rPr>
          <w:rFonts w:cs="Arial"/>
        </w:rPr>
        <w:t xml:space="preserve"> Cuadro de mando integral Según Kaplan y Norton.</w:t>
      </w:r>
    </w:p>
  </w:footnote>
  <w:footnote w:id="5">
    <w:p w:rsidR="00966499" w:rsidRPr="00612B04" w:rsidRDefault="00966499" w:rsidP="001136F9">
      <w:pPr>
        <w:pStyle w:val="Textonotapie"/>
        <w:jc w:val="both"/>
        <w:rPr>
          <w:rFonts w:cs="Arial"/>
        </w:rPr>
      </w:pPr>
      <w:r w:rsidRPr="00612B04">
        <w:rPr>
          <w:rStyle w:val="Refdenotaalpie"/>
          <w:rFonts w:cs="Arial"/>
        </w:rPr>
        <w:footnoteRef/>
      </w:r>
      <w:r w:rsidRPr="00612B04">
        <w:rPr>
          <w:rFonts w:cs="Arial"/>
        </w:rPr>
        <w:t xml:space="preserve"> </w:t>
      </w:r>
      <w:r>
        <w:rPr>
          <w:rFonts w:cs="Arial"/>
        </w:rPr>
        <w:t>W</w:t>
      </w:r>
      <w:r w:rsidRPr="00612B04">
        <w:rPr>
          <w:rFonts w:cs="Arial"/>
        </w:rPr>
        <w:t>eb and marcos, “</w:t>
      </w:r>
      <w:r>
        <w:rPr>
          <w:rFonts w:cs="Arial"/>
        </w:rPr>
        <w:t>CMI</w:t>
      </w:r>
      <w:r w:rsidRPr="00612B04">
        <w:rPr>
          <w:rFonts w:cs="Arial"/>
        </w:rPr>
        <w:t>” www.webandmacros.com/cuadro_mando_integral.htm, abril 2007.</w:t>
      </w:r>
    </w:p>
  </w:footnote>
  <w:footnote w:id="6">
    <w:p w:rsidR="00966499" w:rsidRPr="00350273" w:rsidRDefault="00966499" w:rsidP="001136F9">
      <w:pPr>
        <w:pStyle w:val="Textonotapie"/>
      </w:pPr>
      <w:r w:rsidRPr="00612B04">
        <w:rPr>
          <w:rStyle w:val="Refdenotaalpie"/>
          <w:rFonts w:cs="Arial"/>
        </w:rPr>
        <w:footnoteRef/>
      </w:r>
      <w:r w:rsidRPr="00612B04">
        <w:rPr>
          <w:rFonts w:cs="Arial"/>
        </w:rPr>
        <w:t xml:space="preserve"> CMI </w:t>
      </w:r>
      <w:r w:rsidRPr="00612B04">
        <w:rPr>
          <w:rFonts w:cs="Arial"/>
          <w:bCs/>
          <w:szCs w:val="24"/>
        </w:rPr>
        <w:t>Según la norma UNE 66174 de noviembre de 2003 en su apartado 3.8</w:t>
      </w:r>
    </w:p>
  </w:footnote>
  <w:footnote w:id="7">
    <w:p w:rsidR="00966499" w:rsidRPr="00F32909" w:rsidRDefault="00966499">
      <w:pPr>
        <w:pStyle w:val="Textonotapie"/>
      </w:pPr>
      <w:r>
        <w:rPr>
          <w:rStyle w:val="Refdenotaalpie"/>
        </w:rPr>
        <w:footnoteRef/>
      </w:r>
      <w:r>
        <w:t xml:space="preserve"> Definición de liderazgo tomado del “Seminario de liderazgo y control del éxito estratégico”.</w:t>
      </w:r>
    </w:p>
  </w:footnote>
  <w:footnote w:id="8">
    <w:p w:rsidR="00966499" w:rsidRPr="00E11BFF" w:rsidRDefault="00966499">
      <w:pPr>
        <w:pStyle w:val="Textonotapie"/>
      </w:pPr>
      <w:r>
        <w:rPr>
          <w:rStyle w:val="Refdenotaalpie"/>
        </w:rPr>
        <w:footnoteRef/>
      </w:r>
      <w:r>
        <w:t xml:space="preserve"> Tomado del libro “Mapa para alcanzar el éxito” de John Maxwell, pagina 10.</w:t>
      </w:r>
    </w:p>
  </w:footnote>
  <w:footnote w:id="9">
    <w:p w:rsidR="00966499" w:rsidRPr="001B5C5E" w:rsidRDefault="00966499" w:rsidP="00916514">
      <w:pPr>
        <w:pStyle w:val="Textonotapie"/>
        <w:rPr>
          <w:sz w:val="22"/>
          <w:lang w:val="es-ES"/>
        </w:rPr>
      </w:pPr>
      <w:r w:rsidRPr="001B5C5E">
        <w:rPr>
          <w:rStyle w:val="Refdenotaalpie"/>
          <w:sz w:val="22"/>
        </w:rPr>
        <w:footnoteRef/>
      </w:r>
      <w:r w:rsidRPr="001B5C5E">
        <w:rPr>
          <w:sz w:val="22"/>
        </w:rPr>
        <w:t xml:space="preserve"> </w:t>
      </w:r>
      <w:r w:rsidRPr="001B5C5E">
        <w:rPr>
          <w:rFonts w:cs="Arial"/>
          <w:bCs/>
          <w:iCs/>
          <w:szCs w:val="24"/>
          <w:lang w:eastAsia="es-EC"/>
        </w:rPr>
        <w:t>(Del libro: Negocios Exitosos, de Fleitman Jack, Mc Graw Hill, 2000, Pág. 37).</w:t>
      </w:r>
    </w:p>
  </w:footnote>
  <w:footnote w:id="10">
    <w:p w:rsidR="00966499" w:rsidRPr="0061537F" w:rsidRDefault="00966499" w:rsidP="00916514">
      <w:pPr>
        <w:pStyle w:val="Textonotapie"/>
      </w:pPr>
      <w:r w:rsidRPr="001B5C5E">
        <w:rPr>
          <w:rStyle w:val="Refdenotaalpie"/>
          <w:sz w:val="22"/>
        </w:rPr>
        <w:footnoteRef/>
      </w:r>
      <w:r w:rsidRPr="001B5C5E">
        <w:rPr>
          <w:sz w:val="22"/>
        </w:rPr>
        <w:t xml:space="preserve"> </w:t>
      </w:r>
      <w:r w:rsidRPr="001B5C5E">
        <w:t>(Del libro: Negocios Exitosos, de Fleitman Jack, Mc Graw Hill, 2000, Pág. 283)</w:t>
      </w:r>
    </w:p>
  </w:footnote>
  <w:footnote w:id="11">
    <w:p w:rsidR="00966499" w:rsidRPr="00727E25" w:rsidRDefault="00966499" w:rsidP="00727E25">
      <w:pPr>
        <w:pStyle w:val="Prrafodelista"/>
        <w:tabs>
          <w:tab w:val="left" w:pos="0"/>
        </w:tabs>
        <w:spacing w:after="0" w:line="240" w:lineRule="auto"/>
        <w:ind w:left="0"/>
        <w:jc w:val="both"/>
        <w:rPr>
          <w:rFonts w:ascii="Calibri" w:hAnsi="Calibri"/>
        </w:rPr>
      </w:pPr>
      <w:r w:rsidRPr="00727E25">
        <w:rPr>
          <w:rStyle w:val="Refdenotaalpie"/>
          <w:rFonts w:ascii="Calibri" w:hAnsi="Calibri"/>
          <w:sz w:val="28"/>
        </w:rPr>
        <w:footnoteRef/>
      </w:r>
      <w:r>
        <w:rPr>
          <w:rFonts w:ascii="Calibri" w:hAnsi="Calibri" w:cs="Arial"/>
          <w:sz w:val="18"/>
          <w:szCs w:val="24"/>
        </w:rPr>
        <w:t xml:space="preserve"> WEB AND MARCOS, “El mapa estratégico en el cuadro de mando integral”. www.webandmarcos.com/ Estratégia _Cuadro_ Mando _Integral. </w:t>
      </w:r>
    </w:p>
  </w:footnote>
  <w:footnote w:id="12">
    <w:p w:rsidR="00966499" w:rsidRPr="009B5BB5" w:rsidRDefault="00966499" w:rsidP="00234006">
      <w:pPr>
        <w:pStyle w:val="Textonotapie"/>
        <w:jc w:val="both"/>
      </w:pPr>
      <w:r>
        <w:rPr>
          <w:rStyle w:val="Refdenotaalpie"/>
        </w:rPr>
        <w:footnoteRef/>
      </w:r>
      <w:r>
        <w:t xml:space="preserve"> </w:t>
      </w:r>
      <w:r w:rsidRPr="009B5BB5">
        <w:rPr>
          <w:b/>
        </w:rPr>
        <w:t>Viveros:</w:t>
      </w:r>
      <w:r>
        <w:t xml:space="preserve"> </w:t>
      </w:r>
      <w:r w:rsidRPr="009B5BB5">
        <w:t>Conjunto de instalaciones (incluye depósitos y almacenes de plantas frutales</w:t>
      </w:r>
      <w:r>
        <w:t xml:space="preserve">) </w:t>
      </w:r>
      <w:r w:rsidRPr="009B5BB5">
        <w:t>destinado a la multiplicación de plantas frutales y preparación del material de reproducción.</w:t>
      </w:r>
    </w:p>
  </w:footnote>
  <w:footnote w:id="13">
    <w:p w:rsidR="00966499" w:rsidRPr="009B5BB5" w:rsidRDefault="00966499" w:rsidP="00234006">
      <w:pPr>
        <w:pStyle w:val="Textonotapie"/>
        <w:jc w:val="both"/>
      </w:pPr>
      <w:r>
        <w:rPr>
          <w:rStyle w:val="Refdenotaalpie"/>
        </w:rPr>
        <w:footnoteRef/>
      </w:r>
      <w:r>
        <w:rPr>
          <w:b/>
        </w:rPr>
        <w:t>M</w:t>
      </w:r>
      <w:r w:rsidRPr="009B5BB5">
        <w:rPr>
          <w:b/>
        </w:rPr>
        <w:t>eristemáticas:</w:t>
      </w:r>
      <w:r>
        <w:rPr>
          <w:b/>
        </w:rPr>
        <w:t xml:space="preserve"> </w:t>
      </w:r>
      <w:r w:rsidRPr="00234006">
        <w:t xml:space="preserve">es un tipo de tejido vegetal que conservan </w:t>
      </w:r>
      <w:r>
        <w:t xml:space="preserve">en </w:t>
      </w:r>
      <w:r w:rsidRPr="00234006">
        <w:t xml:space="preserve">sus células la capacidad de dividirse. Este tipo de tejido interviene en el proceso de crecimiento de la planta y lo encontramos en zonas de crecimiento tales como el ápice de raíces y tallos.  </w:t>
      </w:r>
    </w:p>
  </w:footnote>
  <w:footnote w:id="14">
    <w:p w:rsidR="00966499" w:rsidRPr="00A4430B" w:rsidRDefault="00966499" w:rsidP="00315569">
      <w:pPr>
        <w:pStyle w:val="Textonotapie"/>
        <w:jc w:val="both"/>
        <w:rPr>
          <w:lang w:val="es-ES"/>
        </w:rPr>
      </w:pPr>
      <w:r>
        <w:rPr>
          <w:rStyle w:val="Refdenotaalpie"/>
        </w:rPr>
        <w:footnoteRef/>
      </w:r>
      <w:r>
        <w:t xml:space="preserve"> </w:t>
      </w:r>
      <w:r w:rsidRPr="00A4430B">
        <w:rPr>
          <w:sz w:val="22"/>
        </w:rPr>
        <w:t>Norma técnica desarrollada por el ministerio de agricultura de Chile en la comisión nacional de buenas prácticas agrícolas, julio 2007</w:t>
      </w:r>
      <w:r>
        <w:rPr>
          <w:sz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20517"/>
      <w:docPartObj>
        <w:docPartGallery w:val="Page Numbers (Top of Page)"/>
        <w:docPartUnique/>
      </w:docPartObj>
    </w:sdtPr>
    <w:sdtContent>
      <w:p w:rsidR="00966499" w:rsidRDefault="00DA5B29">
        <w:pPr>
          <w:pStyle w:val="Encabezado"/>
          <w:jc w:val="right"/>
        </w:pPr>
        <w:r w:rsidRPr="003866BF">
          <w:rPr>
            <w:color w:val="FFFFFF" w:themeColor="background1"/>
          </w:rPr>
          <w:fldChar w:fldCharType="begin"/>
        </w:r>
        <w:r w:rsidR="00966499" w:rsidRPr="003866BF">
          <w:rPr>
            <w:color w:val="FFFFFF" w:themeColor="background1"/>
          </w:rPr>
          <w:instrText xml:space="preserve"> PAGE   \* MERGEFORMAT </w:instrText>
        </w:r>
        <w:r w:rsidRPr="003866BF">
          <w:rPr>
            <w:color w:val="FFFFFF" w:themeColor="background1"/>
          </w:rPr>
          <w:fldChar w:fldCharType="separate"/>
        </w:r>
        <w:r w:rsidR="000859E9">
          <w:rPr>
            <w:noProof/>
            <w:color w:val="FFFFFF" w:themeColor="background1"/>
          </w:rPr>
          <w:t>V</w:t>
        </w:r>
        <w:r w:rsidRPr="003866BF">
          <w:rPr>
            <w:color w:val="FFFFFF" w:themeColor="background1"/>
          </w:rPr>
          <w:fldChar w:fldCharType="end"/>
        </w:r>
      </w:p>
    </w:sdtContent>
  </w:sdt>
  <w:p w:rsidR="00966499" w:rsidRDefault="00966499">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9904"/>
      <w:docPartObj>
        <w:docPartGallery w:val="Page Numbers (Top of Page)"/>
        <w:docPartUnique/>
      </w:docPartObj>
    </w:sdtPr>
    <w:sdtContent>
      <w:p w:rsidR="00966499" w:rsidRDefault="00DA5B29">
        <w:pPr>
          <w:pStyle w:val="Encabezado"/>
          <w:jc w:val="right"/>
        </w:pPr>
        <w:r w:rsidRPr="001A3DF3">
          <w:rPr>
            <w:rFonts w:ascii="Times New Roman" w:hAnsi="Times New Roman"/>
          </w:rPr>
          <w:fldChar w:fldCharType="begin"/>
        </w:r>
        <w:r w:rsidR="00966499" w:rsidRPr="001A3DF3">
          <w:rPr>
            <w:rFonts w:ascii="Times New Roman" w:hAnsi="Times New Roman"/>
          </w:rPr>
          <w:instrText xml:space="preserve"> PAGE   \* MERGEFORMAT </w:instrText>
        </w:r>
        <w:r w:rsidRPr="001A3DF3">
          <w:rPr>
            <w:rFonts w:ascii="Times New Roman" w:hAnsi="Times New Roman"/>
          </w:rPr>
          <w:fldChar w:fldCharType="separate"/>
        </w:r>
        <w:r w:rsidR="000859E9">
          <w:rPr>
            <w:rFonts w:ascii="Times New Roman" w:hAnsi="Times New Roman"/>
            <w:noProof/>
          </w:rPr>
          <w:t>95</w:t>
        </w:r>
        <w:r w:rsidRPr="001A3DF3">
          <w:rPr>
            <w:rFonts w:ascii="Times New Roman" w:hAnsi="Times New Roman"/>
          </w:rPr>
          <w:fldChar w:fldCharType="end"/>
        </w:r>
      </w:p>
    </w:sdtContent>
  </w:sdt>
  <w:p w:rsidR="00966499" w:rsidRPr="00DC5409" w:rsidRDefault="00966499" w:rsidP="00DC5409">
    <w:pPr>
      <w:pStyle w:val="Encabezado"/>
      <w:jc w:val="right"/>
      <w:rPr>
        <w:rFonts w:ascii="Times New Roman" w:hAnsi="Times New Roman"/>
        <w:lang w:val="es-E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9907"/>
      <w:docPartObj>
        <w:docPartGallery w:val="Page Numbers (Top of Page)"/>
        <w:docPartUnique/>
      </w:docPartObj>
    </w:sdtPr>
    <w:sdtContent>
      <w:p w:rsidR="00966499" w:rsidRDefault="00DA5B29">
        <w:pPr>
          <w:pStyle w:val="Encabezado"/>
          <w:jc w:val="right"/>
        </w:pPr>
        <w:r w:rsidRPr="001A3DF3">
          <w:rPr>
            <w:rFonts w:ascii="Times New Roman" w:hAnsi="Times New Roman"/>
          </w:rPr>
          <w:fldChar w:fldCharType="begin"/>
        </w:r>
        <w:r w:rsidR="00966499" w:rsidRPr="001A3DF3">
          <w:rPr>
            <w:rFonts w:ascii="Times New Roman" w:hAnsi="Times New Roman"/>
          </w:rPr>
          <w:instrText xml:space="preserve"> PAGE   \* MERGEFORMAT </w:instrText>
        </w:r>
        <w:r w:rsidRPr="001A3DF3">
          <w:rPr>
            <w:rFonts w:ascii="Times New Roman" w:hAnsi="Times New Roman"/>
          </w:rPr>
          <w:fldChar w:fldCharType="separate"/>
        </w:r>
        <w:r w:rsidR="000859E9">
          <w:rPr>
            <w:rFonts w:ascii="Times New Roman" w:hAnsi="Times New Roman"/>
            <w:noProof/>
          </w:rPr>
          <w:t>109</w:t>
        </w:r>
        <w:r w:rsidRPr="001A3DF3">
          <w:rPr>
            <w:rFonts w:ascii="Times New Roman" w:hAnsi="Times New Roman"/>
          </w:rPr>
          <w:fldChar w:fldCharType="end"/>
        </w:r>
      </w:p>
    </w:sdtContent>
  </w:sdt>
  <w:p w:rsidR="00966499" w:rsidRPr="00DC5409" w:rsidRDefault="00966499" w:rsidP="00DC5409">
    <w:pPr>
      <w:pStyle w:val="Encabezado"/>
      <w:jc w:val="right"/>
      <w:rPr>
        <w:rFonts w:ascii="Times New Roman" w:hAnsi="Times New Roman"/>
        <w:lang w:val="es-ES"/>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350957"/>
      <w:docPartObj>
        <w:docPartGallery w:val="Page Numbers (Top of Page)"/>
        <w:docPartUnique/>
      </w:docPartObj>
    </w:sdtPr>
    <w:sdtContent>
      <w:p w:rsidR="00966499" w:rsidRDefault="00DA5B29">
        <w:pPr>
          <w:pStyle w:val="Encabezado"/>
          <w:jc w:val="right"/>
        </w:pPr>
        <w:r w:rsidRPr="001A3DF3">
          <w:rPr>
            <w:rFonts w:ascii="Times New Roman" w:hAnsi="Times New Roman"/>
          </w:rPr>
          <w:fldChar w:fldCharType="begin"/>
        </w:r>
        <w:r w:rsidR="00966499" w:rsidRPr="001A3DF3">
          <w:rPr>
            <w:rFonts w:ascii="Times New Roman" w:hAnsi="Times New Roman"/>
          </w:rPr>
          <w:instrText xml:space="preserve"> PAGE   \* MERGEFORMAT </w:instrText>
        </w:r>
        <w:r w:rsidRPr="001A3DF3">
          <w:rPr>
            <w:rFonts w:ascii="Times New Roman" w:hAnsi="Times New Roman"/>
          </w:rPr>
          <w:fldChar w:fldCharType="separate"/>
        </w:r>
        <w:r w:rsidR="000859E9">
          <w:rPr>
            <w:rFonts w:ascii="Times New Roman" w:hAnsi="Times New Roman"/>
            <w:noProof/>
          </w:rPr>
          <w:t>115</w:t>
        </w:r>
        <w:r w:rsidRPr="001A3DF3">
          <w:rPr>
            <w:rFonts w:ascii="Times New Roman" w:hAnsi="Times New Roman"/>
          </w:rPr>
          <w:fldChar w:fldCharType="end"/>
        </w:r>
      </w:p>
    </w:sdtContent>
  </w:sdt>
  <w:p w:rsidR="00966499" w:rsidRPr="00DC5409" w:rsidRDefault="00966499" w:rsidP="00DC5409">
    <w:pPr>
      <w:pStyle w:val="Encabezado"/>
      <w:jc w:val="right"/>
      <w:rPr>
        <w:rFonts w:ascii="Times New Roman" w:hAnsi="Times New Roman"/>
        <w:lang w:val="es-ES"/>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Pr="00DC5409" w:rsidRDefault="00966499" w:rsidP="00DC5409">
    <w:pPr>
      <w:pStyle w:val="Encabezado"/>
      <w:jc w:val="right"/>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350966"/>
      <w:docPartObj>
        <w:docPartGallery w:val="Page Numbers (Top of Page)"/>
        <w:docPartUnique/>
      </w:docPartObj>
    </w:sdtPr>
    <w:sdtContent>
      <w:p w:rsidR="00966499" w:rsidRDefault="00DA5B29">
        <w:pPr>
          <w:pStyle w:val="Encabezado"/>
          <w:jc w:val="right"/>
        </w:pPr>
        <w:r w:rsidRPr="0020086E">
          <w:rPr>
            <w:rFonts w:ascii="Times New Roman" w:hAnsi="Times New Roman"/>
          </w:rPr>
          <w:fldChar w:fldCharType="begin"/>
        </w:r>
        <w:r w:rsidR="00966499" w:rsidRPr="0020086E">
          <w:rPr>
            <w:rFonts w:ascii="Times New Roman" w:hAnsi="Times New Roman"/>
          </w:rPr>
          <w:instrText xml:space="preserve"> PAGE   \* MERGEFORMAT </w:instrText>
        </w:r>
        <w:r w:rsidRPr="0020086E">
          <w:rPr>
            <w:rFonts w:ascii="Times New Roman" w:hAnsi="Times New Roman"/>
          </w:rPr>
          <w:fldChar w:fldCharType="separate"/>
        </w:r>
        <w:r w:rsidR="000859E9">
          <w:rPr>
            <w:rFonts w:ascii="Times New Roman" w:hAnsi="Times New Roman"/>
            <w:noProof/>
          </w:rPr>
          <w:t>1</w:t>
        </w:r>
        <w:r w:rsidRPr="0020086E">
          <w:rPr>
            <w:rFonts w:ascii="Times New Roman" w:hAnsi="Times New Roman"/>
          </w:rPr>
          <w:fldChar w:fldCharType="end"/>
        </w:r>
      </w:p>
    </w:sdtContent>
  </w:sdt>
  <w:p w:rsidR="00966499" w:rsidRPr="00DC5409" w:rsidRDefault="00966499" w:rsidP="00DC5409">
    <w:pPr>
      <w:pStyle w:val="Encabezado"/>
      <w:jc w:val="right"/>
      <w:rPr>
        <w:lang w:val="es-E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Pr="00DC5409" w:rsidRDefault="00966499" w:rsidP="00DC5409">
    <w:pPr>
      <w:pStyle w:val="Encabezado"/>
      <w:jc w:val="right"/>
      <w:rPr>
        <w:lang w:val="es-E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9835"/>
      <w:docPartObj>
        <w:docPartGallery w:val="Page Numbers (Top of Page)"/>
        <w:docPartUnique/>
      </w:docPartObj>
    </w:sdtPr>
    <w:sdtContent>
      <w:p w:rsidR="00966499" w:rsidRDefault="00DA5B29">
        <w:pPr>
          <w:pStyle w:val="Encabezado"/>
          <w:jc w:val="right"/>
        </w:pPr>
        <w:r w:rsidRPr="001A3DF3">
          <w:rPr>
            <w:rFonts w:ascii="Times New Roman" w:hAnsi="Times New Roman"/>
          </w:rPr>
          <w:fldChar w:fldCharType="begin"/>
        </w:r>
        <w:r w:rsidR="00966499" w:rsidRPr="001A3DF3">
          <w:rPr>
            <w:rFonts w:ascii="Times New Roman" w:hAnsi="Times New Roman"/>
          </w:rPr>
          <w:instrText xml:space="preserve"> PAGE   \* MERGEFORMAT </w:instrText>
        </w:r>
        <w:r w:rsidRPr="001A3DF3">
          <w:rPr>
            <w:rFonts w:ascii="Times New Roman" w:hAnsi="Times New Roman"/>
          </w:rPr>
          <w:fldChar w:fldCharType="separate"/>
        </w:r>
        <w:r w:rsidR="000859E9">
          <w:rPr>
            <w:rFonts w:ascii="Times New Roman" w:hAnsi="Times New Roman"/>
            <w:noProof/>
          </w:rPr>
          <w:t>5</w:t>
        </w:r>
        <w:r w:rsidRPr="001A3DF3">
          <w:rPr>
            <w:rFonts w:ascii="Times New Roman" w:hAnsi="Times New Roman"/>
          </w:rPr>
          <w:fldChar w:fldCharType="end"/>
        </w:r>
      </w:p>
    </w:sdtContent>
  </w:sdt>
  <w:p w:rsidR="00966499" w:rsidRPr="00DC5409" w:rsidRDefault="00966499" w:rsidP="00DC5409">
    <w:pPr>
      <w:pStyle w:val="Encabezado"/>
      <w:jc w:val="right"/>
      <w:rPr>
        <w:rFonts w:ascii="Times New Roman" w:hAnsi="Times New Roman"/>
        <w:lang w:val="es-E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9903"/>
      <w:docPartObj>
        <w:docPartGallery w:val="Page Numbers (Top of Page)"/>
        <w:docPartUnique/>
      </w:docPartObj>
    </w:sdtPr>
    <w:sdtContent>
      <w:p w:rsidR="00966499" w:rsidRDefault="00DA5B29">
        <w:pPr>
          <w:pStyle w:val="Encabezado"/>
          <w:jc w:val="right"/>
        </w:pPr>
        <w:r w:rsidRPr="001A3DF3">
          <w:rPr>
            <w:rFonts w:ascii="Times New Roman" w:hAnsi="Times New Roman"/>
          </w:rPr>
          <w:fldChar w:fldCharType="begin"/>
        </w:r>
        <w:r w:rsidR="00966499" w:rsidRPr="001A3DF3">
          <w:rPr>
            <w:rFonts w:ascii="Times New Roman" w:hAnsi="Times New Roman"/>
          </w:rPr>
          <w:instrText xml:space="preserve"> PAGE   \* MERGEFORMAT </w:instrText>
        </w:r>
        <w:r w:rsidRPr="001A3DF3">
          <w:rPr>
            <w:rFonts w:ascii="Times New Roman" w:hAnsi="Times New Roman"/>
          </w:rPr>
          <w:fldChar w:fldCharType="separate"/>
        </w:r>
        <w:r w:rsidR="000859E9">
          <w:rPr>
            <w:rFonts w:ascii="Times New Roman" w:hAnsi="Times New Roman"/>
            <w:noProof/>
          </w:rPr>
          <w:t>18</w:t>
        </w:r>
        <w:r w:rsidRPr="001A3DF3">
          <w:rPr>
            <w:rFonts w:ascii="Times New Roman" w:hAnsi="Times New Roman"/>
          </w:rPr>
          <w:fldChar w:fldCharType="end"/>
        </w:r>
      </w:p>
    </w:sdtContent>
  </w:sdt>
  <w:p w:rsidR="00966499" w:rsidRPr="00DC5409" w:rsidRDefault="00966499" w:rsidP="00DC5409">
    <w:pPr>
      <w:pStyle w:val="Encabezado"/>
      <w:jc w:val="right"/>
      <w:rPr>
        <w:rFonts w:ascii="Times New Roman" w:hAnsi="Times New Roman"/>
        <w:lang w:val="es-E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499" w:rsidRDefault="00966499">
    <w:pPr>
      <w:pStyle w:val="Encabezado"/>
      <w:jc w:val="right"/>
    </w:pPr>
  </w:p>
  <w:p w:rsidR="00966499" w:rsidRPr="00DC5409" w:rsidRDefault="00966499" w:rsidP="00DC5409">
    <w:pPr>
      <w:pStyle w:val="Encabezado"/>
      <w:jc w:val="right"/>
      <w:rPr>
        <w:rFonts w:ascii="Times New Roman" w:hAnsi="Times New Roman"/>
        <w:lang w:val="es-ES"/>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9887"/>
      <w:docPartObj>
        <w:docPartGallery w:val="Page Numbers (Top of Page)"/>
        <w:docPartUnique/>
      </w:docPartObj>
    </w:sdtPr>
    <w:sdtContent>
      <w:p w:rsidR="00966499" w:rsidRDefault="00DA5B29">
        <w:pPr>
          <w:pStyle w:val="Encabezado"/>
          <w:jc w:val="right"/>
        </w:pPr>
        <w:r w:rsidRPr="001A3DF3">
          <w:rPr>
            <w:rFonts w:ascii="Times New Roman" w:hAnsi="Times New Roman"/>
          </w:rPr>
          <w:fldChar w:fldCharType="begin"/>
        </w:r>
        <w:r w:rsidR="00966499" w:rsidRPr="001A3DF3">
          <w:rPr>
            <w:rFonts w:ascii="Times New Roman" w:hAnsi="Times New Roman"/>
          </w:rPr>
          <w:instrText xml:space="preserve"> PAGE   \* MERGEFORMAT </w:instrText>
        </w:r>
        <w:r w:rsidRPr="001A3DF3">
          <w:rPr>
            <w:rFonts w:ascii="Times New Roman" w:hAnsi="Times New Roman"/>
          </w:rPr>
          <w:fldChar w:fldCharType="separate"/>
        </w:r>
        <w:r w:rsidR="000859E9">
          <w:rPr>
            <w:rFonts w:ascii="Times New Roman" w:hAnsi="Times New Roman"/>
            <w:noProof/>
          </w:rPr>
          <w:t>30</w:t>
        </w:r>
        <w:r w:rsidRPr="001A3DF3">
          <w:rPr>
            <w:rFonts w:ascii="Times New Roman" w:hAnsi="Times New Roman"/>
          </w:rPr>
          <w:fldChar w:fldCharType="end"/>
        </w:r>
      </w:p>
    </w:sdtContent>
  </w:sdt>
  <w:p w:rsidR="00966499" w:rsidRPr="00DC5409" w:rsidRDefault="00966499" w:rsidP="00DC5409">
    <w:pPr>
      <w:pStyle w:val="Encabezado"/>
      <w:jc w:val="right"/>
      <w:rPr>
        <w:rFonts w:ascii="Times New Roman" w:hAnsi="Times New Roman"/>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0DE3"/>
    <w:multiLevelType w:val="hybridMultilevel"/>
    <w:tmpl w:val="C3901F80"/>
    <w:lvl w:ilvl="0" w:tplc="B8229BA2">
      <w:start w:val="1"/>
      <w:numFmt w:val="bullet"/>
      <w:lvlText w:val="•"/>
      <w:lvlJc w:val="left"/>
      <w:pPr>
        <w:tabs>
          <w:tab w:val="num" w:pos="2136"/>
        </w:tabs>
        <w:ind w:left="2136" w:hanging="360"/>
      </w:pPr>
      <w:rPr>
        <w:rFonts w:ascii="Times New Roman" w:hAnsi="Times New Roman" w:hint="default"/>
      </w:rPr>
    </w:lvl>
    <w:lvl w:ilvl="1" w:tplc="1A42B42A" w:tentative="1">
      <w:start w:val="1"/>
      <w:numFmt w:val="bullet"/>
      <w:lvlText w:val="•"/>
      <w:lvlJc w:val="left"/>
      <w:pPr>
        <w:tabs>
          <w:tab w:val="num" w:pos="2856"/>
        </w:tabs>
        <w:ind w:left="2856" w:hanging="360"/>
      </w:pPr>
      <w:rPr>
        <w:rFonts w:ascii="Times New Roman" w:hAnsi="Times New Roman" w:hint="default"/>
      </w:rPr>
    </w:lvl>
    <w:lvl w:ilvl="2" w:tplc="36AE005C" w:tentative="1">
      <w:start w:val="1"/>
      <w:numFmt w:val="bullet"/>
      <w:lvlText w:val="•"/>
      <w:lvlJc w:val="left"/>
      <w:pPr>
        <w:tabs>
          <w:tab w:val="num" w:pos="3576"/>
        </w:tabs>
        <w:ind w:left="3576" w:hanging="360"/>
      </w:pPr>
      <w:rPr>
        <w:rFonts w:ascii="Times New Roman" w:hAnsi="Times New Roman" w:hint="default"/>
      </w:rPr>
    </w:lvl>
    <w:lvl w:ilvl="3" w:tplc="45A66A18" w:tentative="1">
      <w:start w:val="1"/>
      <w:numFmt w:val="bullet"/>
      <w:lvlText w:val="•"/>
      <w:lvlJc w:val="left"/>
      <w:pPr>
        <w:tabs>
          <w:tab w:val="num" w:pos="4296"/>
        </w:tabs>
        <w:ind w:left="4296" w:hanging="360"/>
      </w:pPr>
      <w:rPr>
        <w:rFonts w:ascii="Times New Roman" w:hAnsi="Times New Roman" w:hint="default"/>
      </w:rPr>
    </w:lvl>
    <w:lvl w:ilvl="4" w:tplc="A3928E50" w:tentative="1">
      <w:start w:val="1"/>
      <w:numFmt w:val="bullet"/>
      <w:lvlText w:val="•"/>
      <w:lvlJc w:val="left"/>
      <w:pPr>
        <w:tabs>
          <w:tab w:val="num" w:pos="5016"/>
        </w:tabs>
        <w:ind w:left="5016" w:hanging="360"/>
      </w:pPr>
      <w:rPr>
        <w:rFonts w:ascii="Times New Roman" w:hAnsi="Times New Roman" w:hint="default"/>
      </w:rPr>
    </w:lvl>
    <w:lvl w:ilvl="5" w:tplc="FD16B75E" w:tentative="1">
      <w:start w:val="1"/>
      <w:numFmt w:val="bullet"/>
      <w:lvlText w:val="•"/>
      <w:lvlJc w:val="left"/>
      <w:pPr>
        <w:tabs>
          <w:tab w:val="num" w:pos="5736"/>
        </w:tabs>
        <w:ind w:left="5736" w:hanging="360"/>
      </w:pPr>
      <w:rPr>
        <w:rFonts w:ascii="Times New Roman" w:hAnsi="Times New Roman" w:hint="default"/>
      </w:rPr>
    </w:lvl>
    <w:lvl w:ilvl="6" w:tplc="0EC29728" w:tentative="1">
      <w:start w:val="1"/>
      <w:numFmt w:val="bullet"/>
      <w:lvlText w:val="•"/>
      <w:lvlJc w:val="left"/>
      <w:pPr>
        <w:tabs>
          <w:tab w:val="num" w:pos="6456"/>
        </w:tabs>
        <w:ind w:left="6456" w:hanging="360"/>
      </w:pPr>
      <w:rPr>
        <w:rFonts w:ascii="Times New Roman" w:hAnsi="Times New Roman" w:hint="default"/>
      </w:rPr>
    </w:lvl>
    <w:lvl w:ilvl="7" w:tplc="4D6213B0" w:tentative="1">
      <w:start w:val="1"/>
      <w:numFmt w:val="bullet"/>
      <w:lvlText w:val="•"/>
      <w:lvlJc w:val="left"/>
      <w:pPr>
        <w:tabs>
          <w:tab w:val="num" w:pos="7176"/>
        </w:tabs>
        <w:ind w:left="7176" w:hanging="360"/>
      </w:pPr>
      <w:rPr>
        <w:rFonts w:ascii="Times New Roman" w:hAnsi="Times New Roman" w:hint="default"/>
      </w:rPr>
    </w:lvl>
    <w:lvl w:ilvl="8" w:tplc="9C061BF2" w:tentative="1">
      <w:start w:val="1"/>
      <w:numFmt w:val="bullet"/>
      <w:lvlText w:val="•"/>
      <w:lvlJc w:val="left"/>
      <w:pPr>
        <w:tabs>
          <w:tab w:val="num" w:pos="7896"/>
        </w:tabs>
        <w:ind w:left="7896" w:hanging="360"/>
      </w:pPr>
      <w:rPr>
        <w:rFonts w:ascii="Times New Roman" w:hAnsi="Times New Roman" w:hint="default"/>
      </w:rPr>
    </w:lvl>
  </w:abstractNum>
  <w:abstractNum w:abstractNumId="1">
    <w:nsid w:val="04CC395E"/>
    <w:multiLevelType w:val="hybridMultilevel"/>
    <w:tmpl w:val="20EEA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D77601"/>
    <w:multiLevelType w:val="hybridMultilevel"/>
    <w:tmpl w:val="90FA6B4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
    <w:nsid w:val="08C23698"/>
    <w:multiLevelType w:val="hybridMultilevel"/>
    <w:tmpl w:val="546C4D1A"/>
    <w:lvl w:ilvl="0" w:tplc="300A0001">
      <w:start w:val="1"/>
      <w:numFmt w:val="bullet"/>
      <w:lvlText w:val=""/>
      <w:lvlJc w:val="left"/>
      <w:pPr>
        <w:ind w:left="2430" w:hanging="360"/>
      </w:pPr>
      <w:rPr>
        <w:rFonts w:ascii="Symbol" w:hAnsi="Symbol" w:hint="default"/>
      </w:rPr>
    </w:lvl>
    <w:lvl w:ilvl="1" w:tplc="300A0003" w:tentative="1">
      <w:start w:val="1"/>
      <w:numFmt w:val="bullet"/>
      <w:lvlText w:val="o"/>
      <w:lvlJc w:val="left"/>
      <w:pPr>
        <w:ind w:left="3150" w:hanging="360"/>
      </w:pPr>
      <w:rPr>
        <w:rFonts w:ascii="Courier New" w:hAnsi="Courier New" w:cs="Courier New" w:hint="default"/>
      </w:rPr>
    </w:lvl>
    <w:lvl w:ilvl="2" w:tplc="300A0005" w:tentative="1">
      <w:start w:val="1"/>
      <w:numFmt w:val="bullet"/>
      <w:lvlText w:val=""/>
      <w:lvlJc w:val="left"/>
      <w:pPr>
        <w:ind w:left="3870" w:hanging="360"/>
      </w:pPr>
      <w:rPr>
        <w:rFonts w:ascii="Wingdings" w:hAnsi="Wingdings" w:hint="default"/>
      </w:rPr>
    </w:lvl>
    <w:lvl w:ilvl="3" w:tplc="300A0001" w:tentative="1">
      <w:start w:val="1"/>
      <w:numFmt w:val="bullet"/>
      <w:lvlText w:val=""/>
      <w:lvlJc w:val="left"/>
      <w:pPr>
        <w:ind w:left="4590" w:hanging="360"/>
      </w:pPr>
      <w:rPr>
        <w:rFonts w:ascii="Symbol" w:hAnsi="Symbol" w:hint="default"/>
      </w:rPr>
    </w:lvl>
    <w:lvl w:ilvl="4" w:tplc="300A0003" w:tentative="1">
      <w:start w:val="1"/>
      <w:numFmt w:val="bullet"/>
      <w:lvlText w:val="o"/>
      <w:lvlJc w:val="left"/>
      <w:pPr>
        <w:ind w:left="5310" w:hanging="360"/>
      </w:pPr>
      <w:rPr>
        <w:rFonts w:ascii="Courier New" w:hAnsi="Courier New" w:cs="Courier New" w:hint="default"/>
      </w:rPr>
    </w:lvl>
    <w:lvl w:ilvl="5" w:tplc="300A0005" w:tentative="1">
      <w:start w:val="1"/>
      <w:numFmt w:val="bullet"/>
      <w:lvlText w:val=""/>
      <w:lvlJc w:val="left"/>
      <w:pPr>
        <w:ind w:left="6030" w:hanging="360"/>
      </w:pPr>
      <w:rPr>
        <w:rFonts w:ascii="Wingdings" w:hAnsi="Wingdings" w:hint="default"/>
      </w:rPr>
    </w:lvl>
    <w:lvl w:ilvl="6" w:tplc="300A0001" w:tentative="1">
      <w:start w:val="1"/>
      <w:numFmt w:val="bullet"/>
      <w:lvlText w:val=""/>
      <w:lvlJc w:val="left"/>
      <w:pPr>
        <w:ind w:left="6750" w:hanging="360"/>
      </w:pPr>
      <w:rPr>
        <w:rFonts w:ascii="Symbol" w:hAnsi="Symbol" w:hint="default"/>
      </w:rPr>
    </w:lvl>
    <w:lvl w:ilvl="7" w:tplc="300A0003" w:tentative="1">
      <w:start w:val="1"/>
      <w:numFmt w:val="bullet"/>
      <w:lvlText w:val="o"/>
      <w:lvlJc w:val="left"/>
      <w:pPr>
        <w:ind w:left="7470" w:hanging="360"/>
      </w:pPr>
      <w:rPr>
        <w:rFonts w:ascii="Courier New" w:hAnsi="Courier New" w:cs="Courier New" w:hint="default"/>
      </w:rPr>
    </w:lvl>
    <w:lvl w:ilvl="8" w:tplc="300A0005" w:tentative="1">
      <w:start w:val="1"/>
      <w:numFmt w:val="bullet"/>
      <w:lvlText w:val=""/>
      <w:lvlJc w:val="left"/>
      <w:pPr>
        <w:ind w:left="8190" w:hanging="360"/>
      </w:pPr>
      <w:rPr>
        <w:rFonts w:ascii="Wingdings" w:hAnsi="Wingdings" w:hint="default"/>
      </w:rPr>
    </w:lvl>
  </w:abstractNum>
  <w:abstractNum w:abstractNumId="4">
    <w:nsid w:val="0C62448C"/>
    <w:multiLevelType w:val="hybridMultilevel"/>
    <w:tmpl w:val="77649C34"/>
    <w:lvl w:ilvl="0" w:tplc="22685DFC">
      <w:start w:val="1"/>
      <w:numFmt w:val="decimal"/>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5">
    <w:nsid w:val="12452105"/>
    <w:multiLevelType w:val="hybridMultilevel"/>
    <w:tmpl w:val="D530221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6">
    <w:nsid w:val="145654A3"/>
    <w:multiLevelType w:val="hybridMultilevel"/>
    <w:tmpl w:val="17F2F4B6"/>
    <w:lvl w:ilvl="0" w:tplc="626E7612">
      <w:start w:val="1"/>
      <w:numFmt w:val="decimal"/>
      <w:lvlText w:val="%1."/>
      <w:lvlJc w:val="left"/>
      <w:pPr>
        <w:ind w:left="2880" w:hanging="360"/>
      </w:pPr>
      <w:rPr>
        <w:rFonts w:hint="default"/>
      </w:rPr>
    </w:lvl>
    <w:lvl w:ilvl="1" w:tplc="300A0019" w:tentative="1">
      <w:start w:val="1"/>
      <w:numFmt w:val="lowerLetter"/>
      <w:lvlText w:val="%2."/>
      <w:lvlJc w:val="left"/>
      <w:pPr>
        <w:ind w:left="3600" w:hanging="360"/>
      </w:pPr>
    </w:lvl>
    <w:lvl w:ilvl="2" w:tplc="300A001B" w:tentative="1">
      <w:start w:val="1"/>
      <w:numFmt w:val="lowerRoman"/>
      <w:lvlText w:val="%3."/>
      <w:lvlJc w:val="right"/>
      <w:pPr>
        <w:ind w:left="4320" w:hanging="180"/>
      </w:pPr>
    </w:lvl>
    <w:lvl w:ilvl="3" w:tplc="300A000F" w:tentative="1">
      <w:start w:val="1"/>
      <w:numFmt w:val="decimal"/>
      <w:lvlText w:val="%4."/>
      <w:lvlJc w:val="left"/>
      <w:pPr>
        <w:ind w:left="5040" w:hanging="360"/>
      </w:pPr>
    </w:lvl>
    <w:lvl w:ilvl="4" w:tplc="300A0019" w:tentative="1">
      <w:start w:val="1"/>
      <w:numFmt w:val="lowerLetter"/>
      <w:lvlText w:val="%5."/>
      <w:lvlJc w:val="left"/>
      <w:pPr>
        <w:ind w:left="5760" w:hanging="360"/>
      </w:pPr>
    </w:lvl>
    <w:lvl w:ilvl="5" w:tplc="300A001B" w:tentative="1">
      <w:start w:val="1"/>
      <w:numFmt w:val="lowerRoman"/>
      <w:lvlText w:val="%6."/>
      <w:lvlJc w:val="right"/>
      <w:pPr>
        <w:ind w:left="6480" w:hanging="180"/>
      </w:pPr>
    </w:lvl>
    <w:lvl w:ilvl="6" w:tplc="300A000F" w:tentative="1">
      <w:start w:val="1"/>
      <w:numFmt w:val="decimal"/>
      <w:lvlText w:val="%7."/>
      <w:lvlJc w:val="left"/>
      <w:pPr>
        <w:ind w:left="7200" w:hanging="360"/>
      </w:pPr>
    </w:lvl>
    <w:lvl w:ilvl="7" w:tplc="300A0019" w:tentative="1">
      <w:start w:val="1"/>
      <w:numFmt w:val="lowerLetter"/>
      <w:lvlText w:val="%8."/>
      <w:lvlJc w:val="left"/>
      <w:pPr>
        <w:ind w:left="7920" w:hanging="360"/>
      </w:pPr>
    </w:lvl>
    <w:lvl w:ilvl="8" w:tplc="300A001B" w:tentative="1">
      <w:start w:val="1"/>
      <w:numFmt w:val="lowerRoman"/>
      <w:lvlText w:val="%9."/>
      <w:lvlJc w:val="right"/>
      <w:pPr>
        <w:ind w:left="8640" w:hanging="180"/>
      </w:pPr>
    </w:lvl>
  </w:abstractNum>
  <w:abstractNum w:abstractNumId="7">
    <w:nsid w:val="17B1110B"/>
    <w:multiLevelType w:val="hybridMultilevel"/>
    <w:tmpl w:val="F626A748"/>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8">
    <w:nsid w:val="1A16696A"/>
    <w:multiLevelType w:val="hybridMultilevel"/>
    <w:tmpl w:val="67C4343A"/>
    <w:lvl w:ilvl="0" w:tplc="0354012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A8C354E"/>
    <w:multiLevelType w:val="hybridMultilevel"/>
    <w:tmpl w:val="5CA225EC"/>
    <w:lvl w:ilvl="0" w:tplc="0C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0">
    <w:nsid w:val="1ACC3370"/>
    <w:multiLevelType w:val="multilevel"/>
    <w:tmpl w:val="908480F2"/>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C6F7ADD"/>
    <w:multiLevelType w:val="hybridMultilevel"/>
    <w:tmpl w:val="74266A30"/>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2">
    <w:nsid w:val="1FE0793B"/>
    <w:multiLevelType w:val="multilevel"/>
    <w:tmpl w:val="D4C05EB4"/>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8B42E1A"/>
    <w:multiLevelType w:val="multilevel"/>
    <w:tmpl w:val="1DAA7042"/>
    <w:lvl w:ilvl="0">
      <w:start w:val="1"/>
      <w:numFmt w:val="decimal"/>
      <w:lvlText w:val="%1."/>
      <w:lvlJc w:val="left"/>
      <w:pPr>
        <w:ind w:left="630" w:hanging="360"/>
      </w:pPr>
      <w:rPr>
        <w:rFonts w:hint="default"/>
      </w:rPr>
    </w:lvl>
    <w:lvl w:ilvl="1">
      <w:start w:val="1"/>
      <w:numFmt w:val="decimal"/>
      <w:isLgl/>
      <w:lvlText w:val="%1.%2."/>
      <w:lvlJc w:val="left"/>
      <w:pPr>
        <w:ind w:left="1056" w:hanging="63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nsid w:val="2AF0708F"/>
    <w:multiLevelType w:val="hybridMultilevel"/>
    <w:tmpl w:val="DCD8DFF2"/>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15">
    <w:nsid w:val="2BDC5B75"/>
    <w:multiLevelType w:val="hybridMultilevel"/>
    <w:tmpl w:val="C4F8EB5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6">
    <w:nsid w:val="2C3527CE"/>
    <w:multiLevelType w:val="hybridMultilevel"/>
    <w:tmpl w:val="6F301820"/>
    <w:lvl w:ilvl="0" w:tplc="A8C88C0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DDF70E8"/>
    <w:multiLevelType w:val="hybridMultilevel"/>
    <w:tmpl w:val="F34C2F6E"/>
    <w:lvl w:ilvl="0" w:tplc="72DC055C">
      <w:start w:val="1"/>
      <w:numFmt w:val="decimal"/>
      <w:lvlText w:val="%1."/>
      <w:lvlJc w:val="left"/>
      <w:pPr>
        <w:ind w:left="2203" w:hanging="360"/>
      </w:pPr>
      <w:rPr>
        <w:rFonts w:hint="default"/>
      </w:rPr>
    </w:lvl>
    <w:lvl w:ilvl="1" w:tplc="300A0019">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18">
    <w:nsid w:val="2E27583D"/>
    <w:multiLevelType w:val="hybridMultilevel"/>
    <w:tmpl w:val="ED64A78E"/>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19">
    <w:nsid w:val="2E996431"/>
    <w:multiLevelType w:val="hybridMultilevel"/>
    <w:tmpl w:val="53A2F108"/>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30E31E8E"/>
    <w:multiLevelType w:val="hybridMultilevel"/>
    <w:tmpl w:val="BD7820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1D62B07"/>
    <w:multiLevelType w:val="hybridMultilevel"/>
    <w:tmpl w:val="DB0E4AD4"/>
    <w:lvl w:ilvl="0" w:tplc="D124DB3E">
      <w:start w:val="2"/>
      <w:numFmt w:val="decimal"/>
      <w:lvlText w:val="%1."/>
      <w:lvlJc w:val="left"/>
      <w:pPr>
        <w:ind w:left="220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2662896"/>
    <w:multiLevelType w:val="multilevel"/>
    <w:tmpl w:val="1DAA7042"/>
    <w:lvl w:ilvl="0">
      <w:start w:val="1"/>
      <w:numFmt w:val="decimal"/>
      <w:lvlText w:val="%1."/>
      <w:lvlJc w:val="left"/>
      <w:pPr>
        <w:ind w:left="360" w:hanging="360"/>
      </w:pPr>
      <w:rPr>
        <w:rFonts w:hint="default"/>
      </w:rPr>
    </w:lvl>
    <w:lvl w:ilvl="1">
      <w:start w:val="1"/>
      <w:numFmt w:val="decimal"/>
      <w:isLgl/>
      <w:lvlText w:val="%1.%2."/>
      <w:lvlJc w:val="left"/>
      <w:pPr>
        <w:ind w:left="696" w:hanging="63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23">
    <w:nsid w:val="32A1783E"/>
    <w:multiLevelType w:val="hybridMultilevel"/>
    <w:tmpl w:val="5744396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4">
    <w:nsid w:val="336848BF"/>
    <w:multiLevelType w:val="hybridMultilevel"/>
    <w:tmpl w:val="77649C34"/>
    <w:lvl w:ilvl="0" w:tplc="22685DFC">
      <w:start w:val="1"/>
      <w:numFmt w:val="decimal"/>
      <w:lvlText w:val="%1."/>
      <w:lvlJc w:val="left"/>
      <w:pPr>
        <w:ind w:left="2203" w:hanging="360"/>
      </w:pPr>
      <w:rPr>
        <w:rFonts w:hint="default"/>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25">
    <w:nsid w:val="33C96D98"/>
    <w:multiLevelType w:val="multilevel"/>
    <w:tmpl w:val="78F2663C"/>
    <w:lvl w:ilvl="0">
      <w:start w:val="4"/>
      <w:numFmt w:val="decimal"/>
      <w:lvlText w:val="%1."/>
      <w:lvlJc w:val="left"/>
      <w:pPr>
        <w:ind w:left="72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36D84CAA"/>
    <w:multiLevelType w:val="hybridMultilevel"/>
    <w:tmpl w:val="AFD89F60"/>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7">
    <w:nsid w:val="3801462A"/>
    <w:multiLevelType w:val="hybridMultilevel"/>
    <w:tmpl w:val="150A6D7A"/>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8">
    <w:nsid w:val="389A2681"/>
    <w:multiLevelType w:val="hybridMultilevel"/>
    <w:tmpl w:val="359CE8E0"/>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9">
    <w:nsid w:val="3B072921"/>
    <w:multiLevelType w:val="multilevel"/>
    <w:tmpl w:val="9B1870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3B433D73"/>
    <w:multiLevelType w:val="hybridMultilevel"/>
    <w:tmpl w:val="40BE12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3F2B263F"/>
    <w:multiLevelType w:val="hybridMultilevel"/>
    <w:tmpl w:val="FD08D54E"/>
    <w:lvl w:ilvl="0" w:tplc="0C0A000F">
      <w:start w:val="1"/>
      <w:numFmt w:val="decimal"/>
      <w:lvlText w:val="%1."/>
      <w:lvlJc w:val="left"/>
      <w:pPr>
        <w:ind w:left="2136" w:hanging="360"/>
      </w:p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32">
    <w:nsid w:val="43AF55FA"/>
    <w:multiLevelType w:val="hybridMultilevel"/>
    <w:tmpl w:val="33021D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45E53295"/>
    <w:multiLevelType w:val="hybridMultilevel"/>
    <w:tmpl w:val="679EA0DE"/>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34">
    <w:nsid w:val="46CA7D9F"/>
    <w:multiLevelType w:val="hybridMultilevel"/>
    <w:tmpl w:val="4E3233D2"/>
    <w:lvl w:ilvl="0" w:tplc="0C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nsid w:val="47541849"/>
    <w:multiLevelType w:val="hybridMultilevel"/>
    <w:tmpl w:val="D7C4077A"/>
    <w:lvl w:ilvl="0" w:tplc="300A0001">
      <w:start w:val="1"/>
      <w:numFmt w:val="bullet"/>
      <w:lvlText w:val=""/>
      <w:lvlJc w:val="left"/>
      <w:pPr>
        <w:ind w:left="1350" w:hanging="360"/>
      </w:pPr>
      <w:rPr>
        <w:rFonts w:ascii="Symbol" w:hAnsi="Symbol" w:hint="default"/>
      </w:rPr>
    </w:lvl>
    <w:lvl w:ilvl="1" w:tplc="300A0003">
      <w:start w:val="1"/>
      <w:numFmt w:val="bullet"/>
      <w:lvlText w:val="o"/>
      <w:lvlJc w:val="left"/>
      <w:pPr>
        <w:ind w:left="2070" w:hanging="360"/>
      </w:pPr>
      <w:rPr>
        <w:rFonts w:ascii="Courier New" w:hAnsi="Courier New" w:cs="Courier New" w:hint="default"/>
      </w:rPr>
    </w:lvl>
    <w:lvl w:ilvl="2" w:tplc="300A0005" w:tentative="1">
      <w:start w:val="1"/>
      <w:numFmt w:val="bullet"/>
      <w:lvlText w:val=""/>
      <w:lvlJc w:val="left"/>
      <w:pPr>
        <w:ind w:left="2790" w:hanging="360"/>
      </w:pPr>
      <w:rPr>
        <w:rFonts w:ascii="Wingdings" w:hAnsi="Wingdings" w:hint="default"/>
      </w:rPr>
    </w:lvl>
    <w:lvl w:ilvl="3" w:tplc="300A0001" w:tentative="1">
      <w:start w:val="1"/>
      <w:numFmt w:val="bullet"/>
      <w:lvlText w:val=""/>
      <w:lvlJc w:val="left"/>
      <w:pPr>
        <w:ind w:left="3510" w:hanging="360"/>
      </w:pPr>
      <w:rPr>
        <w:rFonts w:ascii="Symbol" w:hAnsi="Symbol" w:hint="default"/>
      </w:rPr>
    </w:lvl>
    <w:lvl w:ilvl="4" w:tplc="300A0003" w:tentative="1">
      <w:start w:val="1"/>
      <w:numFmt w:val="bullet"/>
      <w:lvlText w:val="o"/>
      <w:lvlJc w:val="left"/>
      <w:pPr>
        <w:ind w:left="4230" w:hanging="360"/>
      </w:pPr>
      <w:rPr>
        <w:rFonts w:ascii="Courier New" w:hAnsi="Courier New" w:cs="Courier New" w:hint="default"/>
      </w:rPr>
    </w:lvl>
    <w:lvl w:ilvl="5" w:tplc="300A0005" w:tentative="1">
      <w:start w:val="1"/>
      <w:numFmt w:val="bullet"/>
      <w:lvlText w:val=""/>
      <w:lvlJc w:val="left"/>
      <w:pPr>
        <w:ind w:left="4950" w:hanging="360"/>
      </w:pPr>
      <w:rPr>
        <w:rFonts w:ascii="Wingdings" w:hAnsi="Wingdings" w:hint="default"/>
      </w:rPr>
    </w:lvl>
    <w:lvl w:ilvl="6" w:tplc="300A0001" w:tentative="1">
      <w:start w:val="1"/>
      <w:numFmt w:val="bullet"/>
      <w:lvlText w:val=""/>
      <w:lvlJc w:val="left"/>
      <w:pPr>
        <w:ind w:left="5670" w:hanging="360"/>
      </w:pPr>
      <w:rPr>
        <w:rFonts w:ascii="Symbol" w:hAnsi="Symbol" w:hint="default"/>
      </w:rPr>
    </w:lvl>
    <w:lvl w:ilvl="7" w:tplc="300A0003" w:tentative="1">
      <w:start w:val="1"/>
      <w:numFmt w:val="bullet"/>
      <w:lvlText w:val="o"/>
      <w:lvlJc w:val="left"/>
      <w:pPr>
        <w:ind w:left="6390" w:hanging="360"/>
      </w:pPr>
      <w:rPr>
        <w:rFonts w:ascii="Courier New" w:hAnsi="Courier New" w:cs="Courier New" w:hint="default"/>
      </w:rPr>
    </w:lvl>
    <w:lvl w:ilvl="8" w:tplc="300A0005" w:tentative="1">
      <w:start w:val="1"/>
      <w:numFmt w:val="bullet"/>
      <w:lvlText w:val=""/>
      <w:lvlJc w:val="left"/>
      <w:pPr>
        <w:ind w:left="7110" w:hanging="360"/>
      </w:pPr>
      <w:rPr>
        <w:rFonts w:ascii="Wingdings" w:hAnsi="Wingdings" w:hint="default"/>
      </w:rPr>
    </w:lvl>
  </w:abstractNum>
  <w:abstractNum w:abstractNumId="36">
    <w:nsid w:val="49D53807"/>
    <w:multiLevelType w:val="hybridMultilevel"/>
    <w:tmpl w:val="41142DD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7">
    <w:nsid w:val="4A78287B"/>
    <w:multiLevelType w:val="hybridMultilevel"/>
    <w:tmpl w:val="5A283644"/>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38">
    <w:nsid w:val="4BA969C6"/>
    <w:multiLevelType w:val="multilevel"/>
    <w:tmpl w:val="D4C05EB4"/>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nsid w:val="52780179"/>
    <w:multiLevelType w:val="hybridMultilevel"/>
    <w:tmpl w:val="351E352A"/>
    <w:lvl w:ilvl="0" w:tplc="300A0001">
      <w:start w:val="1"/>
      <w:numFmt w:val="bullet"/>
      <w:lvlText w:val=""/>
      <w:lvlJc w:val="left"/>
      <w:pPr>
        <w:ind w:left="1426" w:hanging="360"/>
      </w:pPr>
      <w:rPr>
        <w:rFonts w:ascii="Symbol" w:hAnsi="Symbol" w:hint="default"/>
      </w:rPr>
    </w:lvl>
    <w:lvl w:ilvl="1" w:tplc="300A0003" w:tentative="1">
      <w:start w:val="1"/>
      <w:numFmt w:val="bullet"/>
      <w:lvlText w:val="o"/>
      <w:lvlJc w:val="left"/>
      <w:pPr>
        <w:ind w:left="2146" w:hanging="360"/>
      </w:pPr>
      <w:rPr>
        <w:rFonts w:ascii="Courier New" w:hAnsi="Courier New" w:cs="Courier New" w:hint="default"/>
      </w:rPr>
    </w:lvl>
    <w:lvl w:ilvl="2" w:tplc="300A0005" w:tentative="1">
      <w:start w:val="1"/>
      <w:numFmt w:val="bullet"/>
      <w:lvlText w:val=""/>
      <w:lvlJc w:val="left"/>
      <w:pPr>
        <w:ind w:left="2866" w:hanging="360"/>
      </w:pPr>
      <w:rPr>
        <w:rFonts w:ascii="Wingdings" w:hAnsi="Wingdings" w:hint="default"/>
      </w:rPr>
    </w:lvl>
    <w:lvl w:ilvl="3" w:tplc="300A0001" w:tentative="1">
      <w:start w:val="1"/>
      <w:numFmt w:val="bullet"/>
      <w:lvlText w:val=""/>
      <w:lvlJc w:val="left"/>
      <w:pPr>
        <w:ind w:left="3586" w:hanging="360"/>
      </w:pPr>
      <w:rPr>
        <w:rFonts w:ascii="Symbol" w:hAnsi="Symbol" w:hint="default"/>
      </w:rPr>
    </w:lvl>
    <w:lvl w:ilvl="4" w:tplc="300A0003" w:tentative="1">
      <w:start w:val="1"/>
      <w:numFmt w:val="bullet"/>
      <w:lvlText w:val="o"/>
      <w:lvlJc w:val="left"/>
      <w:pPr>
        <w:ind w:left="4306" w:hanging="360"/>
      </w:pPr>
      <w:rPr>
        <w:rFonts w:ascii="Courier New" w:hAnsi="Courier New" w:cs="Courier New" w:hint="default"/>
      </w:rPr>
    </w:lvl>
    <w:lvl w:ilvl="5" w:tplc="300A0005" w:tentative="1">
      <w:start w:val="1"/>
      <w:numFmt w:val="bullet"/>
      <w:lvlText w:val=""/>
      <w:lvlJc w:val="left"/>
      <w:pPr>
        <w:ind w:left="5026" w:hanging="360"/>
      </w:pPr>
      <w:rPr>
        <w:rFonts w:ascii="Wingdings" w:hAnsi="Wingdings" w:hint="default"/>
      </w:rPr>
    </w:lvl>
    <w:lvl w:ilvl="6" w:tplc="300A0001" w:tentative="1">
      <w:start w:val="1"/>
      <w:numFmt w:val="bullet"/>
      <w:lvlText w:val=""/>
      <w:lvlJc w:val="left"/>
      <w:pPr>
        <w:ind w:left="5746" w:hanging="360"/>
      </w:pPr>
      <w:rPr>
        <w:rFonts w:ascii="Symbol" w:hAnsi="Symbol" w:hint="default"/>
      </w:rPr>
    </w:lvl>
    <w:lvl w:ilvl="7" w:tplc="300A0003" w:tentative="1">
      <w:start w:val="1"/>
      <w:numFmt w:val="bullet"/>
      <w:lvlText w:val="o"/>
      <w:lvlJc w:val="left"/>
      <w:pPr>
        <w:ind w:left="6466" w:hanging="360"/>
      </w:pPr>
      <w:rPr>
        <w:rFonts w:ascii="Courier New" w:hAnsi="Courier New" w:cs="Courier New" w:hint="default"/>
      </w:rPr>
    </w:lvl>
    <w:lvl w:ilvl="8" w:tplc="300A0005" w:tentative="1">
      <w:start w:val="1"/>
      <w:numFmt w:val="bullet"/>
      <w:lvlText w:val=""/>
      <w:lvlJc w:val="left"/>
      <w:pPr>
        <w:ind w:left="7186" w:hanging="360"/>
      </w:pPr>
      <w:rPr>
        <w:rFonts w:ascii="Wingdings" w:hAnsi="Wingdings" w:hint="default"/>
      </w:rPr>
    </w:lvl>
  </w:abstractNum>
  <w:abstractNum w:abstractNumId="40">
    <w:nsid w:val="53FD5371"/>
    <w:multiLevelType w:val="hybridMultilevel"/>
    <w:tmpl w:val="BBCC0AA8"/>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1">
    <w:nsid w:val="5C560FF6"/>
    <w:multiLevelType w:val="hybridMultilevel"/>
    <w:tmpl w:val="16F61C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D710926"/>
    <w:multiLevelType w:val="hybridMultilevel"/>
    <w:tmpl w:val="B964B2AE"/>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43">
    <w:nsid w:val="5E0537DD"/>
    <w:multiLevelType w:val="hybridMultilevel"/>
    <w:tmpl w:val="9ECA5CCA"/>
    <w:lvl w:ilvl="0" w:tplc="300A0001">
      <w:start w:val="1"/>
      <w:numFmt w:val="bullet"/>
      <w:lvlText w:val=""/>
      <w:lvlJc w:val="left"/>
      <w:pPr>
        <w:ind w:left="2430" w:hanging="360"/>
      </w:pPr>
      <w:rPr>
        <w:rFonts w:ascii="Symbol" w:hAnsi="Symbol" w:hint="default"/>
      </w:rPr>
    </w:lvl>
    <w:lvl w:ilvl="1" w:tplc="300A0003" w:tentative="1">
      <w:start w:val="1"/>
      <w:numFmt w:val="bullet"/>
      <w:lvlText w:val="o"/>
      <w:lvlJc w:val="left"/>
      <w:pPr>
        <w:ind w:left="3150" w:hanging="360"/>
      </w:pPr>
      <w:rPr>
        <w:rFonts w:ascii="Courier New" w:hAnsi="Courier New" w:cs="Courier New" w:hint="default"/>
      </w:rPr>
    </w:lvl>
    <w:lvl w:ilvl="2" w:tplc="300A0005" w:tentative="1">
      <w:start w:val="1"/>
      <w:numFmt w:val="bullet"/>
      <w:lvlText w:val=""/>
      <w:lvlJc w:val="left"/>
      <w:pPr>
        <w:ind w:left="3870" w:hanging="360"/>
      </w:pPr>
      <w:rPr>
        <w:rFonts w:ascii="Wingdings" w:hAnsi="Wingdings" w:hint="default"/>
      </w:rPr>
    </w:lvl>
    <w:lvl w:ilvl="3" w:tplc="300A0001" w:tentative="1">
      <w:start w:val="1"/>
      <w:numFmt w:val="bullet"/>
      <w:lvlText w:val=""/>
      <w:lvlJc w:val="left"/>
      <w:pPr>
        <w:ind w:left="4590" w:hanging="360"/>
      </w:pPr>
      <w:rPr>
        <w:rFonts w:ascii="Symbol" w:hAnsi="Symbol" w:hint="default"/>
      </w:rPr>
    </w:lvl>
    <w:lvl w:ilvl="4" w:tplc="300A0003" w:tentative="1">
      <w:start w:val="1"/>
      <w:numFmt w:val="bullet"/>
      <w:lvlText w:val="o"/>
      <w:lvlJc w:val="left"/>
      <w:pPr>
        <w:ind w:left="5310" w:hanging="360"/>
      </w:pPr>
      <w:rPr>
        <w:rFonts w:ascii="Courier New" w:hAnsi="Courier New" w:cs="Courier New" w:hint="default"/>
      </w:rPr>
    </w:lvl>
    <w:lvl w:ilvl="5" w:tplc="300A0005" w:tentative="1">
      <w:start w:val="1"/>
      <w:numFmt w:val="bullet"/>
      <w:lvlText w:val=""/>
      <w:lvlJc w:val="left"/>
      <w:pPr>
        <w:ind w:left="6030" w:hanging="360"/>
      </w:pPr>
      <w:rPr>
        <w:rFonts w:ascii="Wingdings" w:hAnsi="Wingdings" w:hint="default"/>
      </w:rPr>
    </w:lvl>
    <w:lvl w:ilvl="6" w:tplc="300A0001" w:tentative="1">
      <w:start w:val="1"/>
      <w:numFmt w:val="bullet"/>
      <w:lvlText w:val=""/>
      <w:lvlJc w:val="left"/>
      <w:pPr>
        <w:ind w:left="6750" w:hanging="360"/>
      </w:pPr>
      <w:rPr>
        <w:rFonts w:ascii="Symbol" w:hAnsi="Symbol" w:hint="default"/>
      </w:rPr>
    </w:lvl>
    <w:lvl w:ilvl="7" w:tplc="300A0003" w:tentative="1">
      <w:start w:val="1"/>
      <w:numFmt w:val="bullet"/>
      <w:lvlText w:val="o"/>
      <w:lvlJc w:val="left"/>
      <w:pPr>
        <w:ind w:left="7470" w:hanging="360"/>
      </w:pPr>
      <w:rPr>
        <w:rFonts w:ascii="Courier New" w:hAnsi="Courier New" w:cs="Courier New" w:hint="default"/>
      </w:rPr>
    </w:lvl>
    <w:lvl w:ilvl="8" w:tplc="300A0005" w:tentative="1">
      <w:start w:val="1"/>
      <w:numFmt w:val="bullet"/>
      <w:lvlText w:val=""/>
      <w:lvlJc w:val="left"/>
      <w:pPr>
        <w:ind w:left="8190" w:hanging="360"/>
      </w:pPr>
      <w:rPr>
        <w:rFonts w:ascii="Wingdings" w:hAnsi="Wingdings" w:hint="default"/>
      </w:rPr>
    </w:lvl>
  </w:abstractNum>
  <w:abstractNum w:abstractNumId="44">
    <w:nsid w:val="5E134398"/>
    <w:multiLevelType w:val="hybridMultilevel"/>
    <w:tmpl w:val="D16E119C"/>
    <w:lvl w:ilvl="0" w:tplc="0C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45">
    <w:nsid w:val="5EF35FF6"/>
    <w:multiLevelType w:val="hybridMultilevel"/>
    <w:tmpl w:val="194829C8"/>
    <w:lvl w:ilvl="0" w:tplc="A0D80004">
      <w:start w:val="1"/>
      <w:numFmt w:val="decimal"/>
      <w:lvlText w:val="%1."/>
      <w:lvlJc w:val="left"/>
      <w:pPr>
        <w:ind w:left="1771" w:hanging="360"/>
      </w:pPr>
      <w:rPr>
        <w:rFonts w:hint="default"/>
      </w:rPr>
    </w:lvl>
    <w:lvl w:ilvl="1" w:tplc="300A0019" w:tentative="1">
      <w:start w:val="1"/>
      <w:numFmt w:val="lowerLetter"/>
      <w:lvlText w:val="%2."/>
      <w:lvlJc w:val="left"/>
      <w:pPr>
        <w:ind w:left="2491" w:hanging="360"/>
      </w:pPr>
    </w:lvl>
    <w:lvl w:ilvl="2" w:tplc="300A001B" w:tentative="1">
      <w:start w:val="1"/>
      <w:numFmt w:val="lowerRoman"/>
      <w:lvlText w:val="%3."/>
      <w:lvlJc w:val="right"/>
      <w:pPr>
        <w:ind w:left="3211" w:hanging="180"/>
      </w:pPr>
    </w:lvl>
    <w:lvl w:ilvl="3" w:tplc="300A000F" w:tentative="1">
      <w:start w:val="1"/>
      <w:numFmt w:val="decimal"/>
      <w:lvlText w:val="%4."/>
      <w:lvlJc w:val="left"/>
      <w:pPr>
        <w:ind w:left="3931" w:hanging="360"/>
      </w:pPr>
    </w:lvl>
    <w:lvl w:ilvl="4" w:tplc="300A0019" w:tentative="1">
      <w:start w:val="1"/>
      <w:numFmt w:val="lowerLetter"/>
      <w:lvlText w:val="%5."/>
      <w:lvlJc w:val="left"/>
      <w:pPr>
        <w:ind w:left="4651" w:hanging="360"/>
      </w:pPr>
    </w:lvl>
    <w:lvl w:ilvl="5" w:tplc="300A001B" w:tentative="1">
      <w:start w:val="1"/>
      <w:numFmt w:val="lowerRoman"/>
      <w:lvlText w:val="%6."/>
      <w:lvlJc w:val="right"/>
      <w:pPr>
        <w:ind w:left="5371" w:hanging="180"/>
      </w:pPr>
    </w:lvl>
    <w:lvl w:ilvl="6" w:tplc="300A000F" w:tentative="1">
      <w:start w:val="1"/>
      <w:numFmt w:val="decimal"/>
      <w:lvlText w:val="%7."/>
      <w:lvlJc w:val="left"/>
      <w:pPr>
        <w:ind w:left="6091" w:hanging="360"/>
      </w:pPr>
    </w:lvl>
    <w:lvl w:ilvl="7" w:tplc="300A0019" w:tentative="1">
      <w:start w:val="1"/>
      <w:numFmt w:val="lowerLetter"/>
      <w:lvlText w:val="%8."/>
      <w:lvlJc w:val="left"/>
      <w:pPr>
        <w:ind w:left="6811" w:hanging="360"/>
      </w:pPr>
    </w:lvl>
    <w:lvl w:ilvl="8" w:tplc="300A001B" w:tentative="1">
      <w:start w:val="1"/>
      <w:numFmt w:val="lowerRoman"/>
      <w:lvlText w:val="%9."/>
      <w:lvlJc w:val="right"/>
      <w:pPr>
        <w:ind w:left="7531" w:hanging="180"/>
      </w:pPr>
    </w:lvl>
  </w:abstractNum>
  <w:abstractNum w:abstractNumId="46">
    <w:nsid w:val="67D055AF"/>
    <w:multiLevelType w:val="hybridMultilevel"/>
    <w:tmpl w:val="CA3CF694"/>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47">
    <w:nsid w:val="68B71122"/>
    <w:multiLevelType w:val="multilevel"/>
    <w:tmpl w:val="908480F2"/>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8">
    <w:nsid w:val="6BA616F2"/>
    <w:multiLevelType w:val="hybridMultilevel"/>
    <w:tmpl w:val="0E005A2A"/>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49">
    <w:nsid w:val="6BFF63D5"/>
    <w:multiLevelType w:val="hybridMultilevel"/>
    <w:tmpl w:val="7A92C1FE"/>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50">
    <w:nsid w:val="706B1391"/>
    <w:multiLevelType w:val="multilevel"/>
    <w:tmpl w:val="C0366462"/>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51">
    <w:nsid w:val="71081A37"/>
    <w:multiLevelType w:val="multilevel"/>
    <w:tmpl w:val="D4C05EB4"/>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2">
    <w:nsid w:val="710F2A55"/>
    <w:multiLevelType w:val="hybridMultilevel"/>
    <w:tmpl w:val="6F36FE9E"/>
    <w:lvl w:ilvl="0" w:tplc="300A0001">
      <w:start w:val="1"/>
      <w:numFmt w:val="bullet"/>
      <w:lvlText w:val=""/>
      <w:lvlJc w:val="left"/>
      <w:pPr>
        <w:ind w:left="1710" w:hanging="360"/>
      </w:pPr>
      <w:rPr>
        <w:rFonts w:ascii="Symbol" w:hAnsi="Symbol" w:hint="default"/>
      </w:rPr>
    </w:lvl>
    <w:lvl w:ilvl="1" w:tplc="300A0003" w:tentative="1">
      <w:start w:val="1"/>
      <w:numFmt w:val="bullet"/>
      <w:lvlText w:val="o"/>
      <w:lvlJc w:val="left"/>
      <w:pPr>
        <w:ind w:left="2430" w:hanging="360"/>
      </w:pPr>
      <w:rPr>
        <w:rFonts w:ascii="Courier New" w:hAnsi="Courier New" w:cs="Courier New" w:hint="default"/>
      </w:rPr>
    </w:lvl>
    <w:lvl w:ilvl="2" w:tplc="300A0005" w:tentative="1">
      <w:start w:val="1"/>
      <w:numFmt w:val="bullet"/>
      <w:lvlText w:val=""/>
      <w:lvlJc w:val="left"/>
      <w:pPr>
        <w:ind w:left="3150" w:hanging="360"/>
      </w:pPr>
      <w:rPr>
        <w:rFonts w:ascii="Wingdings" w:hAnsi="Wingdings" w:hint="default"/>
      </w:rPr>
    </w:lvl>
    <w:lvl w:ilvl="3" w:tplc="300A0001" w:tentative="1">
      <w:start w:val="1"/>
      <w:numFmt w:val="bullet"/>
      <w:lvlText w:val=""/>
      <w:lvlJc w:val="left"/>
      <w:pPr>
        <w:ind w:left="3870" w:hanging="360"/>
      </w:pPr>
      <w:rPr>
        <w:rFonts w:ascii="Symbol" w:hAnsi="Symbol" w:hint="default"/>
      </w:rPr>
    </w:lvl>
    <w:lvl w:ilvl="4" w:tplc="300A0003" w:tentative="1">
      <w:start w:val="1"/>
      <w:numFmt w:val="bullet"/>
      <w:lvlText w:val="o"/>
      <w:lvlJc w:val="left"/>
      <w:pPr>
        <w:ind w:left="4590" w:hanging="360"/>
      </w:pPr>
      <w:rPr>
        <w:rFonts w:ascii="Courier New" w:hAnsi="Courier New" w:cs="Courier New" w:hint="default"/>
      </w:rPr>
    </w:lvl>
    <w:lvl w:ilvl="5" w:tplc="300A0005" w:tentative="1">
      <w:start w:val="1"/>
      <w:numFmt w:val="bullet"/>
      <w:lvlText w:val=""/>
      <w:lvlJc w:val="left"/>
      <w:pPr>
        <w:ind w:left="5310" w:hanging="360"/>
      </w:pPr>
      <w:rPr>
        <w:rFonts w:ascii="Wingdings" w:hAnsi="Wingdings" w:hint="default"/>
      </w:rPr>
    </w:lvl>
    <w:lvl w:ilvl="6" w:tplc="300A0001" w:tentative="1">
      <w:start w:val="1"/>
      <w:numFmt w:val="bullet"/>
      <w:lvlText w:val=""/>
      <w:lvlJc w:val="left"/>
      <w:pPr>
        <w:ind w:left="6030" w:hanging="360"/>
      </w:pPr>
      <w:rPr>
        <w:rFonts w:ascii="Symbol" w:hAnsi="Symbol" w:hint="default"/>
      </w:rPr>
    </w:lvl>
    <w:lvl w:ilvl="7" w:tplc="300A0003" w:tentative="1">
      <w:start w:val="1"/>
      <w:numFmt w:val="bullet"/>
      <w:lvlText w:val="o"/>
      <w:lvlJc w:val="left"/>
      <w:pPr>
        <w:ind w:left="6750" w:hanging="360"/>
      </w:pPr>
      <w:rPr>
        <w:rFonts w:ascii="Courier New" w:hAnsi="Courier New" w:cs="Courier New" w:hint="default"/>
      </w:rPr>
    </w:lvl>
    <w:lvl w:ilvl="8" w:tplc="300A0005" w:tentative="1">
      <w:start w:val="1"/>
      <w:numFmt w:val="bullet"/>
      <w:lvlText w:val=""/>
      <w:lvlJc w:val="left"/>
      <w:pPr>
        <w:ind w:left="7470" w:hanging="360"/>
      </w:pPr>
      <w:rPr>
        <w:rFonts w:ascii="Wingdings" w:hAnsi="Wingdings" w:hint="default"/>
      </w:rPr>
    </w:lvl>
  </w:abstractNum>
  <w:abstractNum w:abstractNumId="53">
    <w:nsid w:val="734858BB"/>
    <w:multiLevelType w:val="hybridMultilevel"/>
    <w:tmpl w:val="5A26F73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54">
    <w:nsid w:val="76F4370F"/>
    <w:multiLevelType w:val="hybridMultilevel"/>
    <w:tmpl w:val="DE04E912"/>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55">
    <w:nsid w:val="773E67F3"/>
    <w:multiLevelType w:val="hybridMultilevel"/>
    <w:tmpl w:val="5B788AA4"/>
    <w:lvl w:ilvl="0" w:tplc="300A0001">
      <w:start w:val="1"/>
      <w:numFmt w:val="bullet"/>
      <w:lvlText w:val=""/>
      <w:lvlJc w:val="left"/>
      <w:pPr>
        <w:ind w:left="1426" w:hanging="360"/>
      </w:pPr>
      <w:rPr>
        <w:rFonts w:ascii="Symbol" w:hAnsi="Symbol" w:hint="default"/>
      </w:rPr>
    </w:lvl>
    <w:lvl w:ilvl="1" w:tplc="300A0003" w:tentative="1">
      <w:start w:val="1"/>
      <w:numFmt w:val="bullet"/>
      <w:lvlText w:val="o"/>
      <w:lvlJc w:val="left"/>
      <w:pPr>
        <w:ind w:left="2146" w:hanging="360"/>
      </w:pPr>
      <w:rPr>
        <w:rFonts w:ascii="Courier New" w:hAnsi="Courier New" w:cs="Courier New" w:hint="default"/>
      </w:rPr>
    </w:lvl>
    <w:lvl w:ilvl="2" w:tplc="300A0005" w:tentative="1">
      <w:start w:val="1"/>
      <w:numFmt w:val="bullet"/>
      <w:lvlText w:val=""/>
      <w:lvlJc w:val="left"/>
      <w:pPr>
        <w:ind w:left="2866" w:hanging="360"/>
      </w:pPr>
      <w:rPr>
        <w:rFonts w:ascii="Wingdings" w:hAnsi="Wingdings" w:hint="default"/>
      </w:rPr>
    </w:lvl>
    <w:lvl w:ilvl="3" w:tplc="300A0001" w:tentative="1">
      <w:start w:val="1"/>
      <w:numFmt w:val="bullet"/>
      <w:lvlText w:val=""/>
      <w:lvlJc w:val="left"/>
      <w:pPr>
        <w:ind w:left="3586" w:hanging="360"/>
      </w:pPr>
      <w:rPr>
        <w:rFonts w:ascii="Symbol" w:hAnsi="Symbol" w:hint="default"/>
      </w:rPr>
    </w:lvl>
    <w:lvl w:ilvl="4" w:tplc="300A0003" w:tentative="1">
      <w:start w:val="1"/>
      <w:numFmt w:val="bullet"/>
      <w:lvlText w:val="o"/>
      <w:lvlJc w:val="left"/>
      <w:pPr>
        <w:ind w:left="4306" w:hanging="360"/>
      </w:pPr>
      <w:rPr>
        <w:rFonts w:ascii="Courier New" w:hAnsi="Courier New" w:cs="Courier New" w:hint="default"/>
      </w:rPr>
    </w:lvl>
    <w:lvl w:ilvl="5" w:tplc="300A0005" w:tentative="1">
      <w:start w:val="1"/>
      <w:numFmt w:val="bullet"/>
      <w:lvlText w:val=""/>
      <w:lvlJc w:val="left"/>
      <w:pPr>
        <w:ind w:left="5026" w:hanging="360"/>
      </w:pPr>
      <w:rPr>
        <w:rFonts w:ascii="Wingdings" w:hAnsi="Wingdings" w:hint="default"/>
      </w:rPr>
    </w:lvl>
    <w:lvl w:ilvl="6" w:tplc="300A0001" w:tentative="1">
      <w:start w:val="1"/>
      <w:numFmt w:val="bullet"/>
      <w:lvlText w:val=""/>
      <w:lvlJc w:val="left"/>
      <w:pPr>
        <w:ind w:left="5746" w:hanging="360"/>
      </w:pPr>
      <w:rPr>
        <w:rFonts w:ascii="Symbol" w:hAnsi="Symbol" w:hint="default"/>
      </w:rPr>
    </w:lvl>
    <w:lvl w:ilvl="7" w:tplc="300A0003" w:tentative="1">
      <w:start w:val="1"/>
      <w:numFmt w:val="bullet"/>
      <w:lvlText w:val="o"/>
      <w:lvlJc w:val="left"/>
      <w:pPr>
        <w:ind w:left="6466" w:hanging="360"/>
      </w:pPr>
      <w:rPr>
        <w:rFonts w:ascii="Courier New" w:hAnsi="Courier New" w:cs="Courier New" w:hint="default"/>
      </w:rPr>
    </w:lvl>
    <w:lvl w:ilvl="8" w:tplc="300A0005" w:tentative="1">
      <w:start w:val="1"/>
      <w:numFmt w:val="bullet"/>
      <w:lvlText w:val=""/>
      <w:lvlJc w:val="left"/>
      <w:pPr>
        <w:ind w:left="7186" w:hanging="360"/>
      </w:pPr>
      <w:rPr>
        <w:rFonts w:ascii="Wingdings" w:hAnsi="Wingdings" w:hint="default"/>
      </w:rPr>
    </w:lvl>
  </w:abstractNum>
  <w:abstractNum w:abstractNumId="56">
    <w:nsid w:val="78AF1F6D"/>
    <w:multiLevelType w:val="hybridMultilevel"/>
    <w:tmpl w:val="98849AAA"/>
    <w:lvl w:ilvl="0" w:tplc="0C0A000F">
      <w:start w:val="1"/>
      <w:numFmt w:val="decimal"/>
      <w:lvlText w:val="%1."/>
      <w:lvlJc w:val="left"/>
      <w:pPr>
        <w:ind w:left="2160" w:hanging="360"/>
      </w:p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57">
    <w:nsid w:val="7C2D2697"/>
    <w:multiLevelType w:val="hybridMultilevel"/>
    <w:tmpl w:val="316450E4"/>
    <w:lvl w:ilvl="0" w:tplc="0C0A000F">
      <w:start w:val="1"/>
      <w:numFmt w:val="decimal"/>
      <w:lvlText w:val="%1."/>
      <w:lvlJc w:val="left"/>
      <w:pPr>
        <w:ind w:left="1778" w:hanging="360"/>
      </w:pPr>
    </w:lvl>
    <w:lvl w:ilvl="1" w:tplc="300A0019">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58">
    <w:nsid w:val="7D573DC1"/>
    <w:multiLevelType w:val="hybridMultilevel"/>
    <w:tmpl w:val="9474C686"/>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num w:numId="1">
    <w:abstractNumId w:val="1"/>
  </w:num>
  <w:num w:numId="2">
    <w:abstractNumId w:val="19"/>
  </w:num>
  <w:num w:numId="3">
    <w:abstractNumId w:val="10"/>
  </w:num>
  <w:num w:numId="4">
    <w:abstractNumId w:val="11"/>
  </w:num>
  <w:num w:numId="5">
    <w:abstractNumId w:val="25"/>
  </w:num>
  <w:num w:numId="6">
    <w:abstractNumId w:val="38"/>
  </w:num>
  <w:num w:numId="7">
    <w:abstractNumId w:val="16"/>
  </w:num>
  <w:num w:numId="8">
    <w:abstractNumId w:val="8"/>
  </w:num>
  <w:num w:numId="9">
    <w:abstractNumId w:val="35"/>
  </w:num>
  <w:num w:numId="10">
    <w:abstractNumId w:val="44"/>
  </w:num>
  <w:num w:numId="11">
    <w:abstractNumId w:val="9"/>
  </w:num>
  <w:num w:numId="12">
    <w:abstractNumId w:val="34"/>
  </w:num>
  <w:num w:numId="13">
    <w:abstractNumId w:val="29"/>
  </w:num>
  <w:num w:numId="14">
    <w:abstractNumId w:val="42"/>
  </w:num>
  <w:num w:numId="15">
    <w:abstractNumId w:val="53"/>
  </w:num>
  <w:num w:numId="16">
    <w:abstractNumId w:val="58"/>
  </w:num>
  <w:num w:numId="17">
    <w:abstractNumId w:val="40"/>
  </w:num>
  <w:num w:numId="18">
    <w:abstractNumId w:val="27"/>
  </w:num>
  <w:num w:numId="19">
    <w:abstractNumId w:val="5"/>
  </w:num>
  <w:num w:numId="20">
    <w:abstractNumId w:val="31"/>
  </w:num>
  <w:num w:numId="21">
    <w:abstractNumId w:val="37"/>
  </w:num>
  <w:num w:numId="22">
    <w:abstractNumId w:val="0"/>
  </w:num>
  <w:num w:numId="23">
    <w:abstractNumId w:val="28"/>
  </w:num>
  <w:num w:numId="24">
    <w:abstractNumId w:val="32"/>
  </w:num>
  <w:num w:numId="25">
    <w:abstractNumId w:val="41"/>
  </w:num>
  <w:num w:numId="26">
    <w:abstractNumId w:val="45"/>
  </w:num>
  <w:num w:numId="27">
    <w:abstractNumId w:val="30"/>
  </w:num>
  <w:num w:numId="28">
    <w:abstractNumId w:val="17"/>
  </w:num>
  <w:num w:numId="29">
    <w:abstractNumId w:val="24"/>
  </w:num>
  <w:num w:numId="30">
    <w:abstractNumId w:val="20"/>
  </w:num>
  <w:num w:numId="31">
    <w:abstractNumId w:val="18"/>
  </w:num>
  <w:num w:numId="32">
    <w:abstractNumId w:val="57"/>
  </w:num>
  <w:num w:numId="33">
    <w:abstractNumId w:val="56"/>
  </w:num>
  <w:num w:numId="34">
    <w:abstractNumId w:val="15"/>
  </w:num>
  <w:num w:numId="35">
    <w:abstractNumId w:val="26"/>
  </w:num>
  <w:num w:numId="36">
    <w:abstractNumId w:val="54"/>
  </w:num>
  <w:num w:numId="37">
    <w:abstractNumId w:val="36"/>
  </w:num>
  <w:num w:numId="38">
    <w:abstractNumId w:val="23"/>
  </w:num>
  <w:num w:numId="39">
    <w:abstractNumId w:val="33"/>
  </w:num>
  <w:num w:numId="40">
    <w:abstractNumId w:val="55"/>
  </w:num>
  <w:num w:numId="41">
    <w:abstractNumId w:val="39"/>
  </w:num>
  <w:num w:numId="42">
    <w:abstractNumId w:val="2"/>
  </w:num>
  <w:num w:numId="43">
    <w:abstractNumId w:val="50"/>
  </w:num>
  <w:num w:numId="44">
    <w:abstractNumId w:val="6"/>
  </w:num>
  <w:num w:numId="45">
    <w:abstractNumId w:val="13"/>
  </w:num>
  <w:num w:numId="46">
    <w:abstractNumId w:val="22"/>
  </w:num>
  <w:num w:numId="47">
    <w:abstractNumId w:val="47"/>
  </w:num>
  <w:num w:numId="48">
    <w:abstractNumId w:val="3"/>
  </w:num>
  <w:num w:numId="49">
    <w:abstractNumId w:val="14"/>
  </w:num>
  <w:num w:numId="50">
    <w:abstractNumId w:val="48"/>
  </w:num>
  <w:num w:numId="51">
    <w:abstractNumId w:val="46"/>
  </w:num>
  <w:num w:numId="52">
    <w:abstractNumId w:val="7"/>
  </w:num>
  <w:num w:numId="53">
    <w:abstractNumId w:val="52"/>
  </w:num>
  <w:num w:numId="54">
    <w:abstractNumId w:val="49"/>
  </w:num>
  <w:num w:numId="55">
    <w:abstractNumId w:val="4"/>
  </w:num>
  <w:num w:numId="56">
    <w:abstractNumId w:val="21"/>
  </w:num>
  <w:num w:numId="57">
    <w:abstractNumId w:val="43"/>
  </w:num>
  <w:num w:numId="58">
    <w:abstractNumId w:val="51"/>
  </w:num>
  <w:num w:numId="59">
    <w:abstractNumId w:val="1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19458">
      <o:colormru v:ext="edit" colors="#f60,blue,#ff5050,#f30"/>
      <o:colormenu v:ext="edit" fillcolor="#0070c0" strokecolor="#0070c0"/>
    </o:shapedefaults>
  </w:hdrShapeDefaults>
  <w:footnotePr>
    <w:footnote w:id="-1"/>
    <w:footnote w:id="0"/>
  </w:footnotePr>
  <w:endnotePr>
    <w:endnote w:id="-1"/>
    <w:endnote w:id="0"/>
  </w:endnotePr>
  <w:compat/>
  <w:rsids>
    <w:rsidRoot w:val="000C1BEF"/>
    <w:rsid w:val="00002593"/>
    <w:rsid w:val="00002981"/>
    <w:rsid w:val="00004D90"/>
    <w:rsid w:val="0000739A"/>
    <w:rsid w:val="0001153A"/>
    <w:rsid w:val="00013084"/>
    <w:rsid w:val="00017F2F"/>
    <w:rsid w:val="000215C8"/>
    <w:rsid w:val="0002307C"/>
    <w:rsid w:val="00026E1D"/>
    <w:rsid w:val="0003368D"/>
    <w:rsid w:val="00036C0A"/>
    <w:rsid w:val="00037638"/>
    <w:rsid w:val="000420B0"/>
    <w:rsid w:val="00042282"/>
    <w:rsid w:val="0004655A"/>
    <w:rsid w:val="00046FE0"/>
    <w:rsid w:val="00047C02"/>
    <w:rsid w:val="0005099E"/>
    <w:rsid w:val="00050B1E"/>
    <w:rsid w:val="000533C9"/>
    <w:rsid w:val="000546EE"/>
    <w:rsid w:val="00054CC5"/>
    <w:rsid w:val="00055925"/>
    <w:rsid w:val="000560A8"/>
    <w:rsid w:val="00061702"/>
    <w:rsid w:val="00061ECF"/>
    <w:rsid w:val="00062319"/>
    <w:rsid w:val="00062743"/>
    <w:rsid w:val="00067836"/>
    <w:rsid w:val="00073F24"/>
    <w:rsid w:val="00081E37"/>
    <w:rsid w:val="00082438"/>
    <w:rsid w:val="00083977"/>
    <w:rsid w:val="00085800"/>
    <w:rsid w:val="000859E9"/>
    <w:rsid w:val="000862C9"/>
    <w:rsid w:val="00091EFB"/>
    <w:rsid w:val="000934B7"/>
    <w:rsid w:val="00093EDE"/>
    <w:rsid w:val="000A0FA4"/>
    <w:rsid w:val="000A3416"/>
    <w:rsid w:val="000A403A"/>
    <w:rsid w:val="000B1155"/>
    <w:rsid w:val="000B305F"/>
    <w:rsid w:val="000B4D74"/>
    <w:rsid w:val="000B56D0"/>
    <w:rsid w:val="000B6354"/>
    <w:rsid w:val="000C1BEF"/>
    <w:rsid w:val="000C2EEC"/>
    <w:rsid w:val="000C4D72"/>
    <w:rsid w:val="000C67ED"/>
    <w:rsid w:val="000C692D"/>
    <w:rsid w:val="000D201C"/>
    <w:rsid w:val="000D24CE"/>
    <w:rsid w:val="000D302C"/>
    <w:rsid w:val="000D38A8"/>
    <w:rsid w:val="000D416A"/>
    <w:rsid w:val="000D637B"/>
    <w:rsid w:val="000D72A0"/>
    <w:rsid w:val="000D777A"/>
    <w:rsid w:val="000D7C22"/>
    <w:rsid w:val="000E1051"/>
    <w:rsid w:val="000E36CB"/>
    <w:rsid w:val="000F32B6"/>
    <w:rsid w:val="000F4259"/>
    <w:rsid w:val="000F4D2D"/>
    <w:rsid w:val="000F5E75"/>
    <w:rsid w:val="001031CA"/>
    <w:rsid w:val="0010467A"/>
    <w:rsid w:val="00112F9B"/>
    <w:rsid w:val="001136F9"/>
    <w:rsid w:val="00114253"/>
    <w:rsid w:val="00114A59"/>
    <w:rsid w:val="001264EC"/>
    <w:rsid w:val="00130F73"/>
    <w:rsid w:val="0013399F"/>
    <w:rsid w:val="00135D67"/>
    <w:rsid w:val="00137903"/>
    <w:rsid w:val="00137C60"/>
    <w:rsid w:val="00142C34"/>
    <w:rsid w:val="00143D56"/>
    <w:rsid w:val="001456DF"/>
    <w:rsid w:val="00145805"/>
    <w:rsid w:val="00150897"/>
    <w:rsid w:val="00152E76"/>
    <w:rsid w:val="00153EE2"/>
    <w:rsid w:val="0015443A"/>
    <w:rsid w:val="001548A5"/>
    <w:rsid w:val="001603E7"/>
    <w:rsid w:val="0016132C"/>
    <w:rsid w:val="00161D33"/>
    <w:rsid w:val="00161FEA"/>
    <w:rsid w:val="00165803"/>
    <w:rsid w:val="0017252E"/>
    <w:rsid w:val="00172F29"/>
    <w:rsid w:val="00173413"/>
    <w:rsid w:val="001742A9"/>
    <w:rsid w:val="00176BE7"/>
    <w:rsid w:val="00181455"/>
    <w:rsid w:val="00182C3E"/>
    <w:rsid w:val="001832DE"/>
    <w:rsid w:val="0018343A"/>
    <w:rsid w:val="00184982"/>
    <w:rsid w:val="00185150"/>
    <w:rsid w:val="001873C3"/>
    <w:rsid w:val="00187E13"/>
    <w:rsid w:val="001A1B5E"/>
    <w:rsid w:val="001A3C62"/>
    <w:rsid w:val="001A3DF3"/>
    <w:rsid w:val="001A520B"/>
    <w:rsid w:val="001A5387"/>
    <w:rsid w:val="001A65DE"/>
    <w:rsid w:val="001B0335"/>
    <w:rsid w:val="001B0D0E"/>
    <w:rsid w:val="001B1B25"/>
    <w:rsid w:val="001B2E05"/>
    <w:rsid w:val="001B3395"/>
    <w:rsid w:val="001B54C2"/>
    <w:rsid w:val="001B5C5E"/>
    <w:rsid w:val="001C4887"/>
    <w:rsid w:val="001C5588"/>
    <w:rsid w:val="001C5F93"/>
    <w:rsid w:val="001C7236"/>
    <w:rsid w:val="001D263D"/>
    <w:rsid w:val="001D30B7"/>
    <w:rsid w:val="001D75EA"/>
    <w:rsid w:val="001E25E1"/>
    <w:rsid w:val="001E2A80"/>
    <w:rsid w:val="001E3D4A"/>
    <w:rsid w:val="001E6F46"/>
    <w:rsid w:val="001E7B49"/>
    <w:rsid w:val="001F0E25"/>
    <w:rsid w:val="001F2D09"/>
    <w:rsid w:val="001F3AD5"/>
    <w:rsid w:val="001F556F"/>
    <w:rsid w:val="001F5AE2"/>
    <w:rsid w:val="001F5BAD"/>
    <w:rsid w:val="0020086E"/>
    <w:rsid w:val="00200F17"/>
    <w:rsid w:val="002019BE"/>
    <w:rsid w:val="002023E8"/>
    <w:rsid w:val="00203743"/>
    <w:rsid w:val="002068AF"/>
    <w:rsid w:val="0020714D"/>
    <w:rsid w:val="002107B3"/>
    <w:rsid w:val="00211981"/>
    <w:rsid w:val="00213F81"/>
    <w:rsid w:val="0021458B"/>
    <w:rsid w:val="002161E4"/>
    <w:rsid w:val="00216B90"/>
    <w:rsid w:val="0021759C"/>
    <w:rsid w:val="00217B1B"/>
    <w:rsid w:val="00220FCD"/>
    <w:rsid w:val="0022138C"/>
    <w:rsid w:val="00226E28"/>
    <w:rsid w:val="00230199"/>
    <w:rsid w:val="002301E2"/>
    <w:rsid w:val="0023207F"/>
    <w:rsid w:val="0023277B"/>
    <w:rsid w:val="00234006"/>
    <w:rsid w:val="0024211A"/>
    <w:rsid w:val="0024245B"/>
    <w:rsid w:val="0024318A"/>
    <w:rsid w:val="00245743"/>
    <w:rsid w:val="002507AA"/>
    <w:rsid w:val="00252C19"/>
    <w:rsid w:val="00254797"/>
    <w:rsid w:val="0025495A"/>
    <w:rsid w:val="00256900"/>
    <w:rsid w:val="0026037B"/>
    <w:rsid w:val="00265AA5"/>
    <w:rsid w:val="00270960"/>
    <w:rsid w:val="00274307"/>
    <w:rsid w:val="002778DE"/>
    <w:rsid w:val="00277D16"/>
    <w:rsid w:val="00277D89"/>
    <w:rsid w:val="0028018D"/>
    <w:rsid w:val="00281100"/>
    <w:rsid w:val="00283BBA"/>
    <w:rsid w:val="00284535"/>
    <w:rsid w:val="00291493"/>
    <w:rsid w:val="00293436"/>
    <w:rsid w:val="00293EC5"/>
    <w:rsid w:val="00296BA1"/>
    <w:rsid w:val="00296FDD"/>
    <w:rsid w:val="002A4D59"/>
    <w:rsid w:val="002A6633"/>
    <w:rsid w:val="002A7A80"/>
    <w:rsid w:val="002A7D3C"/>
    <w:rsid w:val="002B2926"/>
    <w:rsid w:val="002B4054"/>
    <w:rsid w:val="002B7DA7"/>
    <w:rsid w:val="002C1E1B"/>
    <w:rsid w:val="002C3A04"/>
    <w:rsid w:val="002C70F0"/>
    <w:rsid w:val="002D0B40"/>
    <w:rsid w:val="002E05D0"/>
    <w:rsid w:val="002E13FB"/>
    <w:rsid w:val="002E30F5"/>
    <w:rsid w:val="002E39F0"/>
    <w:rsid w:val="002E4310"/>
    <w:rsid w:val="002E47EE"/>
    <w:rsid w:val="002E569C"/>
    <w:rsid w:val="002E66AA"/>
    <w:rsid w:val="002E795E"/>
    <w:rsid w:val="002F68A5"/>
    <w:rsid w:val="002F6DEE"/>
    <w:rsid w:val="00301031"/>
    <w:rsid w:val="0030159B"/>
    <w:rsid w:val="00303D0E"/>
    <w:rsid w:val="003044F8"/>
    <w:rsid w:val="00306A39"/>
    <w:rsid w:val="00306AD1"/>
    <w:rsid w:val="00310EF0"/>
    <w:rsid w:val="00311FCD"/>
    <w:rsid w:val="00312BDA"/>
    <w:rsid w:val="00314146"/>
    <w:rsid w:val="0031503A"/>
    <w:rsid w:val="003153EF"/>
    <w:rsid w:val="00315569"/>
    <w:rsid w:val="00324792"/>
    <w:rsid w:val="00324D9A"/>
    <w:rsid w:val="00326BD1"/>
    <w:rsid w:val="003278D1"/>
    <w:rsid w:val="003341B8"/>
    <w:rsid w:val="00334202"/>
    <w:rsid w:val="00334848"/>
    <w:rsid w:val="00334ED0"/>
    <w:rsid w:val="00336CD6"/>
    <w:rsid w:val="00340927"/>
    <w:rsid w:val="00341472"/>
    <w:rsid w:val="00342286"/>
    <w:rsid w:val="00343F3F"/>
    <w:rsid w:val="00344DB6"/>
    <w:rsid w:val="00345118"/>
    <w:rsid w:val="003454AB"/>
    <w:rsid w:val="00346828"/>
    <w:rsid w:val="00350108"/>
    <w:rsid w:val="00350205"/>
    <w:rsid w:val="00350273"/>
    <w:rsid w:val="00351E0C"/>
    <w:rsid w:val="0035270B"/>
    <w:rsid w:val="00356EFD"/>
    <w:rsid w:val="0035738B"/>
    <w:rsid w:val="00357DAD"/>
    <w:rsid w:val="0036050F"/>
    <w:rsid w:val="00364464"/>
    <w:rsid w:val="0037021C"/>
    <w:rsid w:val="00371386"/>
    <w:rsid w:val="0037244B"/>
    <w:rsid w:val="003762A7"/>
    <w:rsid w:val="00376ECD"/>
    <w:rsid w:val="003807B2"/>
    <w:rsid w:val="003808F0"/>
    <w:rsid w:val="00381AAB"/>
    <w:rsid w:val="00381D7B"/>
    <w:rsid w:val="00383060"/>
    <w:rsid w:val="00384A63"/>
    <w:rsid w:val="003869AA"/>
    <w:rsid w:val="00386B6F"/>
    <w:rsid w:val="00386DE7"/>
    <w:rsid w:val="00387F42"/>
    <w:rsid w:val="0039031D"/>
    <w:rsid w:val="00392FD6"/>
    <w:rsid w:val="0039398C"/>
    <w:rsid w:val="003A3FFD"/>
    <w:rsid w:val="003A4E8C"/>
    <w:rsid w:val="003A5B61"/>
    <w:rsid w:val="003B1F8F"/>
    <w:rsid w:val="003C055E"/>
    <w:rsid w:val="003C290B"/>
    <w:rsid w:val="003C3875"/>
    <w:rsid w:val="003C67BA"/>
    <w:rsid w:val="003C6C30"/>
    <w:rsid w:val="003D40DA"/>
    <w:rsid w:val="003D41E7"/>
    <w:rsid w:val="003D4D7C"/>
    <w:rsid w:val="003D5770"/>
    <w:rsid w:val="003D7A6E"/>
    <w:rsid w:val="003E0B4B"/>
    <w:rsid w:val="003E4B4F"/>
    <w:rsid w:val="003E4FA7"/>
    <w:rsid w:val="003E64C1"/>
    <w:rsid w:val="003F02DB"/>
    <w:rsid w:val="003F14A9"/>
    <w:rsid w:val="003F371D"/>
    <w:rsid w:val="003F57D6"/>
    <w:rsid w:val="003F6110"/>
    <w:rsid w:val="003F7B39"/>
    <w:rsid w:val="0040185F"/>
    <w:rsid w:val="00404B6D"/>
    <w:rsid w:val="00404C58"/>
    <w:rsid w:val="00405AC0"/>
    <w:rsid w:val="0040603A"/>
    <w:rsid w:val="00410846"/>
    <w:rsid w:val="00412A95"/>
    <w:rsid w:val="00414F56"/>
    <w:rsid w:val="004221DB"/>
    <w:rsid w:val="00426C0B"/>
    <w:rsid w:val="00430DD6"/>
    <w:rsid w:val="00441E8A"/>
    <w:rsid w:val="00441ED4"/>
    <w:rsid w:val="004525C8"/>
    <w:rsid w:val="00453A8F"/>
    <w:rsid w:val="00453E50"/>
    <w:rsid w:val="00456BD3"/>
    <w:rsid w:val="004633AA"/>
    <w:rsid w:val="00466B5D"/>
    <w:rsid w:val="004720A6"/>
    <w:rsid w:val="00473073"/>
    <w:rsid w:val="004745ED"/>
    <w:rsid w:val="00474794"/>
    <w:rsid w:val="00475F6A"/>
    <w:rsid w:val="004802D9"/>
    <w:rsid w:val="0048179F"/>
    <w:rsid w:val="004837D6"/>
    <w:rsid w:val="004839DF"/>
    <w:rsid w:val="004848DC"/>
    <w:rsid w:val="0048521A"/>
    <w:rsid w:val="0048649A"/>
    <w:rsid w:val="004905F7"/>
    <w:rsid w:val="00491A17"/>
    <w:rsid w:val="00491CC4"/>
    <w:rsid w:val="00492993"/>
    <w:rsid w:val="00492F74"/>
    <w:rsid w:val="00493053"/>
    <w:rsid w:val="00493314"/>
    <w:rsid w:val="004A1CBD"/>
    <w:rsid w:val="004A2404"/>
    <w:rsid w:val="004A5B1A"/>
    <w:rsid w:val="004A751D"/>
    <w:rsid w:val="004B07A3"/>
    <w:rsid w:val="004B1BEF"/>
    <w:rsid w:val="004B3DC6"/>
    <w:rsid w:val="004B407A"/>
    <w:rsid w:val="004C0923"/>
    <w:rsid w:val="004C1843"/>
    <w:rsid w:val="004D3639"/>
    <w:rsid w:val="004D4F6B"/>
    <w:rsid w:val="004E24AD"/>
    <w:rsid w:val="004E3F27"/>
    <w:rsid w:val="004F0511"/>
    <w:rsid w:val="004F07D5"/>
    <w:rsid w:val="004F08CB"/>
    <w:rsid w:val="004F0E83"/>
    <w:rsid w:val="004F26BF"/>
    <w:rsid w:val="004F2864"/>
    <w:rsid w:val="004F3170"/>
    <w:rsid w:val="004F3D88"/>
    <w:rsid w:val="004F487E"/>
    <w:rsid w:val="004F4DB2"/>
    <w:rsid w:val="004F776E"/>
    <w:rsid w:val="004F78A6"/>
    <w:rsid w:val="00503A7E"/>
    <w:rsid w:val="005045EA"/>
    <w:rsid w:val="0050490E"/>
    <w:rsid w:val="005058F4"/>
    <w:rsid w:val="00506ABC"/>
    <w:rsid w:val="00506D58"/>
    <w:rsid w:val="00513AAB"/>
    <w:rsid w:val="00515C24"/>
    <w:rsid w:val="005233A3"/>
    <w:rsid w:val="00523FE4"/>
    <w:rsid w:val="00533BA9"/>
    <w:rsid w:val="0053500A"/>
    <w:rsid w:val="0053533D"/>
    <w:rsid w:val="005360F8"/>
    <w:rsid w:val="005406A0"/>
    <w:rsid w:val="005428F9"/>
    <w:rsid w:val="005454BE"/>
    <w:rsid w:val="005455DD"/>
    <w:rsid w:val="00545F4A"/>
    <w:rsid w:val="0055118E"/>
    <w:rsid w:val="0055355E"/>
    <w:rsid w:val="00555D44"/>
    <w:rsid w:val="0056022F"/>
    <w:rsid w:val="00560468"/>
    <w:rsid w:val="00561C3F"/>
    <w:rsid w:val="005620AE"/>
    <w:rsid w:val="00562BB9"/>
    <w:rsid w:val="0056327D"/>
    <w:rsid w:val="005640E5"/>
    <w:rsid w:val="0056529D"/>
    <w:rsid w:val="00565B8E"/>
    <w:rsid w:val="005677B3"/>
    <w:rsid w:val="005715D7"/>
    <w:rsid w:val="00571D6B"/>
    <w:rsid w:val="00573630"/>
    <w:rsid w:val="00573CC2"/>
    <w:rsid w:val="00575408"/>
    <w:rsid w:val="005763E2"/>
    <w:rsid w:val="00580272"/>
    <w:rsid w:val="0058294C"/>
    <w:rsid w:val="005831B5"/>
    <w:rsid w:val="00583BA6"/>
    <w:rsid w:val="00585B8E"/>
    <w:rsid w:val="00585BF1"/>
    <w:rsid w:val="005862CA"/>
    <w:rsid w:val="005866EA"/>
    <w:rsid w:val="00587C57"/>
    <w:rsid w:val="00590391"/>
    <w:rsid w:val="0059383A"/>
    <w:rsid w:val="00595354"/>
    <w:rsid w:val="0059794A"/>
    <w:rsid w:val="005A43B7"/>
    <w:rsid w:val="005A5B7E"/>
    <w:rsid w:val="005B03EB"/>
    <w:rsid w:val="005B3D32"/>
    <w:rsid w:val="005B7161"/>
    <w:rsid w:val="005C08FC"/>
    <w:rsid w:val="005C0A20"/>
    <w:rsid w:val="005C2766"/>
    <w:rsid w:val="005C313B"/>
    <w:rsid w:val="005C3A29"/>
    <w:rsid w:val="005C500C"/>
    <w:rsid w:val="005C63A4"/>
    <w:rsid w:val="005D260D"/>
    <w:rsid w:val="005D3D23"/>
    <w:rsid w:val="005E0014"/>
    <w:rsid w:val="005E149F"/>
    <w:rsid w:val="005E3AAD"/>
    <w:rsid w:val="005E526A"/>
    <w:rsid w:val="005E7C71"/>
    <w:rsid w:val="005F0BEA"/>
    <w:rsid w:val="005F48C9"/>
    <w:rsid w:val="00612419"/>
    <w:rsid w:val="00612B04"/>
    <w:rsid w:val="006146A5"/>
    <w:rsid w:val="00615296"/>
    <w:rsid w:val="0061537F"/>
    <w:rsid w:val="00616599"/>
    <w:rsid w:val="0062502E"/>
    <w:rsid w:val="006253FD"/>
    <w:rsid w:val="00625ADA"/>
    <w:rsid w:val="0062609F"/>
    <w:rsid w:val="006261A0"/>
    <w:rsid w:val="00626866"/>
    <w:rsid w:val="00627835"/>
    <w:rsid w:val="00630C41"/>
    <w:rsid w:val="006320CD"/>
    <w:rsid w:val="006375B0"/>
    <w:rsid w:val="00644B99"/>
    <w:rsid w:val="00646E24"/>
    <w:rsid w:val="0064759B"/>
    <w:rsid w:val="00647DD2"/>
    <w:rsid w:val="0065098E"/>
    <w:rsid w:val="00651152"/>
    <w:rsid w:val="006512F7"/>
    <w:rsid w:val="00652A4C"/>
    <w:rsid w:val="00654C66"/>
    <w:rsid w:val="00660D10"/>
    <w:rsid w:val="00661B1C"/>
    <w:rsid w:val="00665E7F"/>
    <w:rsid w:val="006677EF"/>
    <w:rsid w:val="00672880"/>
    <w:rsid w:val="00676288"/>
    <w:rsid w:val="006778A0"/>
    <w:rsid w:val="006778B8"/>
    <w:rsid w:val="00680E7B"/>
    <w:rsid w:val="00684D93"/>
    <w:rsid w:val="0068692A"/>
    <w:rsid w:val="00693D81"/>
    <w:rsid w:val="006953D9"/>
    <w:rsid w:val="00697FEC"/>
    <w:rsid w:val="006A08B8"/>
    <w:rsid w:val="006A1E9A"/>
    <w:rsid w:val="006A53E4"/>
    <w:rsid w:val="006A6F46"/>
    <w:rsid w:val="006B016C"/>
    <w:rsid w:val="006B1700"/>
    <w:rsid w:val="006B22B0"/>
    <w:rsid w:val="006B31CF"/>
    <w:rsid w:val="006B76FB"/>
    <w:rsid w:val="006C2076"/>
    <w:rsid w:val="006C2772"/>
    <w:rsid w:val="006C2983"/>
    <w:rsid w:val="006C69F1"/>
    <w:rsid w:val="006D3205"/>
    <w:rsid w:val="006D34E1"/>
    <w:rsid w:val="006D7CAE"/>
    <w:rsid w:val="006E200F"/>
    <w:rsid w:val="006E2830"/>
    <w:rsid w:val="006E7C89"/>
    <w:rsid w:val="006F22BF"/>
    <w:rsid w:val="006F5A6F"/>
    <w:rsid w:val="006F60A1"/>
    <w:rsid w:val="006F73E8"/>
    <w:rsid w:val="006F7C2E"/>
    <w:rsid w:val="00700961"/>
    <w:rsid w:val="00701098"/>
    <w:rsid w:val="007013DF"/>
    <w:rsid w:val="00703EB0"/>
    <w:rsid w:val="00704355"/>
    <w:rsid w:val="00710839"/>
    <w:rsid w:val="00711B8A"/>
    <w:rsid w:val="007128E7"/>
    <w:rsid w:val="00714179"/>
    <w:rsid w:val="0071548C"/>
    <w:rsid w:val="00715D3B"/>
    <w:rsid w:val="0071763A"/>
    <w:rsid w:val="00727E25"/>
    <w:rsid w:val="00730375"/>
    <w:rsid w:val="00731AB9"/>
    <w:rsid w:val="00733558"/>
    <w:rsid w:val="007338C3"/>
    <w:rsid w:val="00735E4A"/>
    <w:rsid w:val="007367EC"/>
    <w:rsid w:val="00737D05"/>
    <w:rsid w:val="00740D22"/>
    <w:rsid w:val="0074267E"/>
    <w:rsid w:val="00743D7C"/>
    <w:rsid w:val="00744A0C"/>
    <w:rsid w:val="0074773B"/>
    <w:rsid w:val="00751856"/>
    <w:rsid w:val="00752652"/>
    <w:rsid w:val="00760962"/>
    <w:rsid w:val="007610C3"/>
    <w:rsid w:val="00761283"/>
    <w:rsid w:val="00761557"/>
    <w:rsid w:val="0076659D"/>
    <w:rsid w:val="00766E9F"/>
    <w:rsid w:val="00767BB5"/>
    <w:rsid w:val="007717B6"/>
    <w:rsid w:val="00771E65"/>
    <w:rsid w:val="00772E90"/>
    <w:rsid w:val="00773B64"/>
    <w:rsid w:val="00774B53"/>
    <w:rsid w:val="0077514F"/>
    <w:rsid w:val="007778FE"/>
    <w:rsid w:val="00782517"/>
    <w:rsid w:val="00782775"/>
    <w:rsid w:val="00785C04"/>
    <w:rsid w:val="0079195E"/>
    <w:rsid w:val="00794DE7"/>
    <w:rsid w:val="007A0E55"/>
    <w:rsid w:val="007A152A"/>
    <w:rsid w:val="007A5915"/>
    <w:rsid w:val="007A59B0"/>
    <w:rsid w:val="007A7DDF"/>
    <w:rsid w:val="007B04DC"/>
    <w:rsid w:val="007B2115"/>
    <w:rsid w:val="007B2A7A"/>
    <w:rsid w:val="007B364C"/>
    <w:rsid w:val="007B372C"/>
    <w:rsid w:val="007B5083"/>
    <w:rsid w:val="007C08B2"/>
    <w:rsid w:val="007C0D81"/>
    <w:rsid w:val="007C199C"/>
    <w:rsid w:val="007C3BBF"/>
    <w:rsid w:val="007C3E8F"/>
    <w:rsid w:val="007C6A3E"/>
    <w:rsid w:val="007C6EFD"/>
    <w:rsid w:val="007D3C13"/>
    <w:rsid w:val="007D4BBC"/>
    <w:rsid w:val="007E0331"/>
    <w:rsid w:val="007E07AC"/>
    <w:rsid w:val="007E0899"/>
    <w:rsid w:val="007E21FC"/>
    <w:rsid w:val="007E2762"/>
    <w:rsid w:val="007E54A7"/>
    <w:rsid w:val="007E7D1C"/>
    <w:rsid w:val="007F0C39"/>
    <w:rsid w:val="007F2CAC"/>
    <w:rsid w:val="007F4046"/>
    <w:rsid w:val="007F4DA4"/>
    <w:rsid w:val="007F52FE"/>
    <w:rsid w:val="00800F42"/>
    <w:rsid w:val="00807113"/>
    <w:rsid w:val="00807FA6"/>
    <w:rsid w:val="00810B62"/>
    <w:rsid w:val="008125C6"/>
    <w:rsid w:val="008165CE"/>
    <w:rsid w:val="00817544"/>
    <w:rsid w:val="0082026A"/>
    <w:rsid w:val="00823017"/>
    <w:rsid w:val="00824365"/>
    <w:rsid w:val="00824535"/>
    <w:rsid w:val="0082538F"/>
    <w:rsid w:val="00826DD9"/>
    <w:rsid w:val="008279A2"/>
    <w:rsid w:val="00830C0A"/>
    <w:rsid w:val="008339E8"/>
    <w:rsid w:val="00836628"/>
    <w:rsid w:val="0084236E"/>
    <w:rsid w:val="00845E0F"/>
    <w:rsid w:val="0084633C"/>
    <w:rsid w:val="00846665"/>
    <w:rsid w:val="00855BC5"/>
    <w:rsid w:val="00856AC2"/>
    <w:rsid w:val="008608F7"/>
    <w:rsid w:val="00860E16"/>
    <w:rsid w:val="00865259"/>
    <w:rsid w:val="00865BF1"/>
    <w:rsid w:val="00867A88"/>
    <w:rsid w:val="008701B5"/>
    <w:rsid w:val="008705FB"/>
    <w:rsid w:val="0087142E"/>
    <w:rsid w:val="00875EFF"/>
    <w:rsid w:val="008800B6"/>
    <w:rsid w:val="0088099F"/>
    <w:rsid w:val="00880F51"/>
    <w:rsid w:val="00882E2D"/>
    <w:rsid w:val="00883E78"/>
    <w:rsid w:val="008845F1"/>
    <w:rsid w:val="00887A0A"/>
    <w:rsid w:val="00887DB2"/>
    <w:rsid w:val="0089269D"/>
    <w:rsid w:val="00893793"/>
    <w:rsid w:val="00894770"/>
    <w:rsid w:val="008A6467"/>
    <w:rsid w:val="008A7FD3"/>
    <w:rsid w:val="008B0BEA"/>
    <w:rsid w:val="008B5478"/>
    <w:rsid w:val="008B58CA"/>
    <w:rsid w:val="008B5FDD"/>
    <w:rsid w:val="008C0B22"/>
    <w:rsid w:val="008C1A9C"/>
    <w:rsid w:val="008C2541"/>
    <w:rsid w:val="008C3533"/>
    <w:rsid w:val="008C5F2E"/>
    <w:rsid w:val="008D05F7"/>
    <w:rsid w:val="008D25F9"/>
    <w:rsid w:val="008D2E8B"/>
    <w:rsid w:val="008E1A12"/>
    <w:rsid w:val="008E5A80"/>
    <w:rsid w:val="008E645F"/>
    <w:rsid w:val="008F0525"/>
    <w:rsid w:val="008F4C91"/>
    <w:rsid w:val="008F5D3F"/>
    <w:rsid w:val="009008C9"/>
    <w:rsid w:val="00901839"/>
    <w:rsid w:val="00902E6F"/>
    <w:rsid w:val="00902EF2"/>
    <w:rsid w:val="009070D6"/>
    <w:rsid w:val="00910711"/>
    <w:rsid w:val="0091198D"/>
    <w:rsid w:val="00911BA9"/>
    <w:rsid w:val="009131EF"/>
    <w:rsid w:val="00914258"/>
    <w:rsid w:val="009147F8"/>
    <w:rsid w:val="00916514"/>
    <w:rsid w:val="0092007B"/>
    <w:rsid w:val="0092031C"/>
    <w:rsid w:val="00926798"/>
    <w:rsid w:val="00927E7F"/>
    <w:rsid w:val="00931591"/>
    <w:rsid w:val="009315DF"/>
    <w:rsid w:val="009339B1"/>
    <w:rsid w:val="00934865"/>
    <w:rsid w:val="00940F3D"/>
    <w:rsid w:val="00942ED7"/>
    <w:rsid w:val="00942FD2"/>
    <w:rsid w:val="00943279"/>
    <w:rsid w:val="009522C3"/>
    <w:rsid w:val="00955F4A"/>
    <w:rsid w:val="00955FD2"/>
    <w:rsid w:val="00956792"/>
    <w:rsid w:val="00960299"/>
    <w:rsid w:val="00964AEA"/>
    <w:rsid w:val="00966499"/>
    <w:rsid w:val="00966EF9"/>
    <w:rsid w:val="00971F2B"/>
    <w:rsid w:val="00972E82"/>
    <w:rsid w:val="00973FE3"/>
    <w:rsid w:val="00975439"/>
    <w:rsid w:val="0097762E"/>
    <w:rsid w:val="009777E1"/>
    <w:rsid w:val="00981E1E"/>
    <w:rsid w:val="00982FEF"/>
    <w:rsid w:val="00985440"/>
    <w:rsid w:val="00987FEA"/>
    <w:rsid w:val="00993C68"/>
    <w:rsid w:val="009946AD"/>
    <w:rsid w:val="00994D3E"/>
    <w:rsid w:val="00995AA2"/>
    <w:rsid w:val="00997975"/>
    <w:rsid w:val="009A0D1B"/>
    <w:rsid w:val="009A2648"/>
    <w:rsid w:val="009A3DAE"/>
    <w:rsid w:val="009A5CFC"/>
    <w:rsid w:val="009A623D"/>
    <w:rsid w:val="009A78C7"/>
    <w:rsid w:val="009B116E"/>
    <w:rsid w:val="009B1A98"/>
    <w:rsid w:val="009B2DD4"/>
    <w:rsid w:val="009B4963"/>
    <w:rsid w:val="009B5125"/>
    <w:rsid w:val="009B5BB5"/>
    <w:rsid w:val="009B5D67"/>
    <w:rsid w:val="009B6D54"/>
    <w:rsid w:val="009C303A"/>
    <w:rsid w:val="009C62BD"/>
    <w:rsid w:val="009C6829"/>
    <w:rsid w:val="009C6EF5"/>
    <w:rsid w:val="009C778A"/>
    <w:rsid w:val="009D70C1"/>
    <w:rsid w:val="009E1926"/>
    <w:rsid w:val="009E1F59"/>
    <w:rsid w:val="009E6227"/>
    <w:rsid w:val="009E7911"/>
    <w:rsid w:val="009F3933"/>
    <w:rsid w:val="00A01B64"/>
    <w:rsid w:val="00A02DC5"/>
    <w:rsid w:val="00A031DC"/>
    <w:rsid w:val="00A04E30"/>
    <w:rsid w:val="00A05A8D"/>
    <w:rsid w:val="00A06BDE"/>
    <w:rsid w:val="00A06EF5"/>
    <w:rsid w:val="00A12CFA"/>
    <w:rsid w:val="00A143B6"/>
    <w:rsid w:val="00A17546"/>
    <w:rsid w:val="00A22560"/>
    <w:rsid w:val="00A22E28"/>
    <w:rsid w:val="00A2343D"/>
    <w:rsid w:val="00A256D3"/>
    <w:rsid w:val="00A26E24"/>
    <w:rsid w:val="00A33A2A"/>
    <w:rsid w:val="00A3424E"/>
    <w:rsid w:val="00A367AB"/>
    <w:rsid w:val="00A37F39"/>
    <w:rsid w:val="00A40063"/>
    <w:rsid w:val="00A4156C"/>
    <w:rsid w:val="00A41A9D"/>
    <w:rsid w:val="00A4430B"/>
    <w:rsid w:val="00A51976"/>
    <w:rsid w:val="00A51E80"/>
    <w:rsid w:val="00A52945"/>
    <w:rsid w:val="00A52B3E"/>
    <w:rsid w:val="00A53F20"/>
    <w:rsid w:val="00A57574"/>
    <w:rsid w:val="00A60B8D"/>
    <w:rsid w:val="00A6294B"/>
    <w:rsid w:val="00A64580"/>
    <w:rsid w:val="00A6729C"/>
    <w:rsid w:val="00A676A4"/>
    <w:rsid w:val="00A740FF"/>
    <w:rsid w:val="00A75088"/>
    <w:rsid w:val="00A775B3"/>
    <w:rsid w:val="00A817E6"/>
    <w:rsid w:val="00A81B31"/>
    <w:rsid w:val="00A86951"/>
    <w:rsid w:val="00A93E3F"/>
    <w:rsid w:val="00A9434C"/>
    <w:rsid w:val="00AA4188"/>
    <w:rsid w:val="00AA53B9"/>
    <w:rsid w:val="00AA5BBA"/>
    <w:rsid w:val="00AA637A"/>
    <w:rsid w:val="00AA7E5A"/>
    <w:rsid w:val="00AB5AB3"/>
    <w:rsid w:val="00AB6602"/>
    <w:rsid w:val="00AC45FC"/>
    <w:rsid w:val="00AC4F9C"/>
    <w:rsid w:val="00AC5194"/>
    <w:rsid w:val="00AD1F8B"/>
    <w:rsid w:val="00AD5547"/>
    <w:rsid w:val="00AD6D40"/>
    <w:rsid w:val="00AD78DC"/>
    <w:rsid w:val="00AE04BF"/>
    <w:rsid w:val="00AE1382"/>
    <w:rsid w:val="00AE1CF5"/>
    <w:rsid w:val="00AE4107"/>
    <w:rsid w:val="00AE6364"/>
    <w:rsid w:val="00AE6D90"/>
    <w:rsid w:val="00AF0716"/>
    <w:rsid w:val="00AF114F"/>
    <w:rsid w:val="00AF1215"/>
    <w:rsid w:val="00AF3817"/>
    <w:rsid w:val="00AF41B1"/>
    <w:rsid w:val="00AF5CD7"/>
    <w:rsid w:val="00AF6037"/>
    <w:rsid w:val="00AF61F2"/>
    <w:rsid w:val="00AF7868"/>
    <w:rsid w:val="00B07612"/>
    <w:rsid w:val="00B10496"/>
    <w:rsid w:val="00B12A48"/>
    <w:rsid w:val="00B163ED"/>
    <w:rsid w:val="00B1679B"/>
    <w:rsid w:val="00B23400"/>
    <w:rsid w:val="00B24C13"/>
    <w:rsid w:val="00B301BF"/>
    <w:rsid w:val="00B30A50"/>
    <w:rsid w:val="00B3316A"/>
    <w:rsid w:val="00B428CB"/>
    <w:rsid w:val="00B43012"/>
    <w:rsid w:val="00B43DCE"/>
    <w:rsid w:val="00B536FD"/>
    <w:rsid w:val="00B53DB9"/>
    <w:rsid w:val="00B5613B"/>
    <w:rsid w:val="00B572E6"/>
    <w:rsid w:val="00B577A2"/>
    <w:rsid w:val="00B60A92"/>
    <w:rsid w:val="00B61A92"/>
    <w:rsid w:val="00B63099"/>
    <w:rsid w:val="00B641F6"/>
    <w:rsid w:val="00B64800"/>
    <w:rsid w:val="00B7209C"/>
    <w:rsid w:val="00B7501D"/>
    <w:rsid w:val="00B7607F"/>
    <w:rsid w:val="00B76E5F"/>
    <w:rsid w:val="00B805E2"/>
    <w:rsid w:val="00B839B5"/>
    <w:rsid w:val="00B83C16"/>
    <w:rsid w:val="00B86109"/>
    <w:rsid w:val="00B8652A"/>
    <w:rsid w:val="00B9112F"/>
    <w:rsid w:val="00BA036A"/>
    <w:rsid w:val="00BA1830"/>
    <w:rsid w:val="00BA218E"/>
    <w:rsid w:val="00BA68B2"/>
    <w:rsid w:val="00BA751B"/>
    <w:rsid w:val="00BA7A93"/>
    <w:rsid w:val="00BB0B9B"/>
    <w:rsid w:val="00BB1B1E"/>
    <w:rsid w:val="00BB1B29"/>
    <w:rsid w:val="00BB1EB3"/>
    <w:rsid w:val="00BB2B50"/>
    <w:rsid w:val="00BB2DA3"/>
    <w:rsid w:val="00BB35B1"/>
    <w:rsid w:val="00BB4C1A"/>
    <w:rsid w:val="00BB7F1B"/>
    <w:rsid w:val="00BC660A"/>
    <w:rsid w:val="00BC6C25"/>
    <w:rsid w:val="00BD133A"/>
    <w:rsid w:val="00BD13B0"/>
    <w:rsid w:val="00BD4675"/>
    <w:rsid w:val="00BD50A3"/>
    <w:rsid w:val="00BE1A36"/>
    <w:rsid w:val="00BE36C4"/>
    <w:rsid w:val="00BE36E8"/>
    <w:rsid w:val="00BE5CB7"/>
    <w:rsid w:val="00BE5FC9"/>
    <w:rsid w:val="00BE653B"/>
    <w:rsid w:val="00BF1DE4"/>
    <w:rsid w:val="00BF3602"/>
    <w:rsid w:val="00BF6B77"/>
    <w:rsid w:val="00C01227"/>
    <w:rsid w:val="00C0146C"/>
    <w:rsid w:val="00C02F88"/>
    <w:rsid w:val="00C04206"/>
    <w:rsid w:val="00C05D2E"/>
    <w:rsid w:val="00C07BB7"/>
    <w:rsid w:val="00C11874"/>
    <w:rsid w:val="00C12605"/>
    <w:rsid w:val="00C21606"/>
    <w:rsid w:val="00C312AE"/>
    <w:rsid w:val="00C34868"/>
    <w:rsid w:val="00C3529D"/>
    <w:rsid w:val="00C41838"/>
    <w:rsid w:val="00C41AEE"/>
    <w:rsid w:val="00C45247"/>
    <w:rsid w:val="00C456C9"/>
    <w:rsid w:val="00C46942"/>
    <w:rsid w:val="00C46FC5"/>
    <w:rsid w:val="00C509E8"/>
    <w:rsid w:val="00C53F85"/>
    <w:rsid w:val="00C54592"/>
    <w:rsid w:val="00C624B6"/>
    <w:rsid w:val="00C702ED"/>
    <w:rsid w:val="00C74504"/>
    <w:rsid w:val="00C765EF"/>
    <w:rsid w:val="00C80768"/>
    <w:rsid w:val="00C817C1"/>
    <w:rsid w:val="00C87CCF"/>
    <w:rsid w:val="00C90752"/>
    <w:rsid w:val="00C935F6"/>
    <w:rsid w:val="00C93736"/>
    <w:rsid w:val="00CA0E5B"/>
    <w:rsid w:val="00CA1163"/>
    <w:rsid w:val="00CA1791"/>
    <w:rsid w:val="00CA2B4E"/>
    <w:rsid w:val="00CA6BCF"/>
    <w:rsid w:val="00CA7599"/>
    <w:rsid w:val="00CB0B31"/>
    <w:rsid w:val="00CB6F68"/>
    <w:rsid w:val="00CC090C"/>
    <w:rsid w:val="00CC1BA1"/>
    <w:rsid w:val="00CC5F75"/>
    <w:rsid w:val="00CC6A58"/>
    <w:rsid w:val="00CD3559"/>
    <w:rsid w:val="00CD37DB"/>
    <w:rsid w:val="00CD3808"/>
    <w:rsid w:val="00CD47F0"/>
    <w:rsid w:val="00CD5982"/>
    <w:rsid w:val="00CD5C5A"/>
    <w:rsid w:val="00CE09AF"/>
    <w:rsid w:val="00CE0CB4"/>
    <w:rsid w:val="00CE265B"/>
    <w:rsid w:val="00CE3058"/>
    <w:rsid w:val="00CF090A"/>
    <w:rsid w:val="00CF32CE"/>
    <w:rsid w:val="00CF7C31"/>
    <w:rsid w:val="00D0204A"/>
    <w:rsid w:val="00D12A23"/>
    <w:rsid w:val="00D14E15"/>
    <w:rsid w:val="00D166F8"/>
    <w:rsid w:val="00D169D6"/>
    <w:rsid w:val="00D16A42"/>
    <w:rsid w:val="00D17D30"/>
    <w:rsid w:val="00D245EA"/>
    <w:rsid w:val="00D25144"/>
    <w:rsid w:val="00D25406"/>
    <w:rsid w:val="00D25A95"/>
    <w:rsid w:val="00D308FA"/>
    <w:rsid w:val="00D30AAE"/>
    <w:rsid w:val="00D33D70"/>
    <w:rsid w:val="00D34AC2"/>
    <w:rsid w:val="00D36D00"/>
    <w:rsid w:val="00D3732F"/>
    <w:rsid w:val="00D4055E"/>
    <w:rsid w:val="00D427F3"/>
    <w:rsid w:val="00D43975"/>
    <w:rsid w:val="00D4476A"/>
    <w:rsid w:val="00D44A64"/>
    <w:rsid w:val="00D45141"/>
    <w:rsid w:val="00D54497"/>
    <w:rsid w:val="00D561E7"/>
    <w:rsid w:val="00D5740B"/>
    <w:rsid w:val="00D62AD8"/>
    <w:rsid w:val="00D6346D"/>
    <w:rsid w:val="00D72D49"/>
    <w:rsid w:val="00D74B64"/>
    <w:rsid w:val="00D75CEC"/>
    <w:rsid w:val="00D8044B"/>
    <w:rsid w:val="00D80FD2"/>
    <w:rsid w:val="00D84551"/>
    <w:rsid w:val="00D8468F"/>
    <w:rsid w:val="00D8565C"/>
    <w:rsid w:val="00D85AC8"/>
    <w:rsid w:val="00D90EC0"/>
    <w:rsid w:val="00D92266"/>
    <w:rsid w:val="00D972C6"/>
    <w:rsid w:val="00DA0C1F"/>
    <w:rsid w:val="00DA0F2B"/>
    <w:rsid w:val="00DA186E"/>
    <w:rsid w:val="00DA2053"/>
    <w:rsid w:val="00DA33B4"/>
    <w:rsid w:val="00DA39F0"/>
    <w:rsid w:val="00DA4153"/>
    <w:rsid w:val="00DA5A24"/>
    <w:rsid w:val="00DA5B29"/>
    <w:rsid w:val="00DA5B9D"/>
    <w:rsid w:val="00DA74FF"/>
    <w:rsid w:val="00DB6667"/>
    <w:rsid w:val="00DB67F3"/>
    <w:rsid w:val="00DB7268"/>
    <w:rsid w:val="00DC15C8"/>
    <w:rsid w:val="00DC1EA8"/>
    <w:rsid w:val="00DC3411"/>
    <w:rsid w:val="00DC44CD"/>
    <w:rsid w:val="00DC515F"/>
    <w:rsid w:val="00DC5409"/>
    <w:rsid w:val="00DC7E10"/>
    <w:rsid w:val="00DD1961"/>
    <w:rsid w:val="00DD2861"/>
    <w:rsid w:val="00DD5A6E"/>
    <w:rsid w:val="00DD70BE"/>
    <w:rsid w:val="00DE1A8B"/>
    <w:rsid w:val="00DE1C3A"/>
    <w:rsid w:val="00DE1CB7"/>
    <w:rsid w:val="00DE60B5"/>
    <w:rsid w:val="00DE63E8"/>
    <w:rsid w:val="00DF4522"/>
    <w:rsid w:val="00DF5D48"/>
    <w:rsid w:val="00E001EC"/>
    <w:rsid w:val="00E00218"/>
    <w:rsid w:val="00E038A0"/>
    <w:rsid w:val="00E0534F"/>
    <w:rsid w:val="00E061C2"/>
    <w:rsid w:val="00E077FE"/>
    <w:rsid w:val="00E11BFF"/>
    <w:rsid w:val="00E139CA"/>
    <w:rsid w:val="00E15040"/>
    <w:rsid w:val="00E1776D"/>
    <w:rsid w:val="00E20335"/>
    <w:rsid w:val="00E21625"/>
    <w:rsid w:val="00E23640"/>
    <w:rsid w:val="00E24A62"/>
    <w:rsid w:val="00E30B67"/>
    <w:rsid w:val="00E317A7"/>
    <w:rsid w:val="00E329CA"/>
    <w:rsid w:val="00E331B7"/>
    <w:rsid w:val="00E34A51"/>
    <w:rsid w:val="00E34CCA"/>
    <w:rsid w:val="00E406F3"/>
    <w:rsid w:val="00E41E83"/>
    <w:rsid w:val="00E42BB1"/>
    <w:rsid w:val="00E463ED"/>
    <w:rsid w:val="00E47AFB"/>
    <w:rsid w:val="00E50534"/>
    <w:rsid w:val="00E55409"/>
    <w:rsid w:val="00E559B5"/>
    <w:rsid w:val="00E576F3"/>
    <w:rsid w:val="00E60715"/>
    <w:rsid w:val="00E629CA"/>
    <w:rsid w:val="00E71B5E"/>
    <w:rsid w:val="00E725B3"/>
    <w:rsid w:val="00E74CCE"/>
    <w:rsid w:val="00E75E22"/>
    <w:rsid w:val="00E7690A"/>
    <w:rsid w:val="00E76D67"/>
    <w:rsid w:val="00E8151F"/>
    <w:rsid w:val="00E83D11"/>
    <w:rsid w:val="00E845AA"/>
    <w:rsid w:val="00E84970"/>
    <w:rsid w:val="00E9013B"/>
    <w:rsid w:val="00E9108E"/>
    <w:rsid w:val="00E93092"/>
    <w:rsid w:val="00E94029"/>
    <w:rsid w:val="00E96BE6"/>
    <w:rsid w:val="00EA0E6A"/>
    <w:rsid w:val="00EB4058"/>
    <w:rsid w:val="00EB4FCE"/>
    <w:rsid w:val="00EB608A"/>
    <w:rsid w:val="00EB7540"/>
    <w:rsid w:val="00EC2202"/>
    <w:rsid w:val="00EC4692"/>
    <w:rsid w:val="00EC5FB5"/>
    <w:rsid w:val="00EC6242"/>
    <w:rsid w:val="00EC6EFC"/>
    <w:rsid w:val="00ED078F"/>
    <w:rsid w:val="00ED0883"/>
    <w:rsid w:val="00ED0DD9"/>
    <w:rsid w:val="00ED6B59"/>
    <w:rsid w:val="00ED6BF6"/>
    <w:rsid w:val="00EE0F47"/>
    <w:rsid w:val="00EE2B58"/>
    <w:rsid w:val="00EE5125"/>
    <w:rsid w:val="00EE542D"/>
    <w:rsid w:val="00EE5FCE"/>
    <w:rsid w:val="00EE6756"/>
    <w:rsid w:val="00EF22EE"/>
    <w:rsid w:val="00EF63CF"/>
    <w:rsid w:val="00EF7AF8"/>
    <w:rsid w:val="00F00B3C"/>
    <w:rsid w:val="00F0209B"/>
    <w:rsid w:val="00F0241E"/>
    <w:rsid w:val="00F02684"/>
    <w:rsid w:val="00F124E5"/>
    <w:rsid w:val="00F20F69"/>
    <w:rsid w:val="00F218FB"/>
    <w:rsid w:val="00F2493D"/>
    <w:rsid w:val="00F26D2A"/>
    <w:rsid w:val="00F26FFF"/>
    <w:rsid w:val="00F31563"/>
    <w:rsid w:val="00F32909"/>
    <w:rsid w:val="00F33966"/>
    <w:rsid w:val="00F34C5B"/>
    <w:rsid w:val="00F4040C"/>
    <w:rsid w:val="00F53AFC"/>
    <w:rsid w:val="00F576FD"/>
    <w:rsid w:val="00F57973"/>
    <w:rsid w:val="00F62B36"/>
    <w:rsid w:val="00F6569D"/>
    <w:rsid w:val="00F66E57"/>
    <w:rsid w:val="00F66E6B"/>
    <w:rsid w:val="00F704F9"/>
    <w:rsid w:val="00F705D5"/>
    <w:rsid w:val="00F71450"/>
    <w:rsid w:val="00F737DC"/>
    <w:rsid w:val="00F73981"/>
    <w:rsid w:val="00F759E1"/>
    <w:rsid w:val="00F8114D"/>
    <w:rsid w:val="00F90F83"/>
    <w:rsid w:val="00F92622"/>
    <w:rsid w:val="00F92A3A"/>
    <w:rsid w:val="00F92C70"/>
    <w:rsid w:val="00F94616"/>
    <w:rsid w:val="00F9615F"/>
    <w:rsid w:val="00F97338"/>
    <w:rsid w:val="00F97A46"/>
    <w:rsid w:val="00FA0939"/>
    <w:rsid w:val="00FA3856"/>
    <w:rsid w:val="00FA41BF"/>
    <w:rsid w:val="00FB17B1"/>
    <w:rsid w:val="00FB1F82"/>
    <w:rsid w:val="00FB4740"/>
    <w:rsid w:val="00FB58B3"/>
    <w:rsid w:val="00FB7327"/>
    <w:rsid w:val="00FC1274"/>
    <w:rsid w:val="00FC2CAF"/>
    <w:rsid w:val="00FC3765"/>
    <w:rsid w:val="00FC3E7E"/>
    <w:rsid w:val="00FC4D10"/>
    <w:rsid w:val="00FD0B5E"/>
    <w:rsid w:val="00FD3465"/>
    <w:rsid w:val="00FD7227"/>
    <w:rsid w:val="00FD7360"/>
    <w:rsid w:val="00FE1804"/>
    <w:rsid w:val="00FE60F4"/>
    <w:rsid w:val="00FE682D"/>
    <w:rsid w:val="00FE7A9C"/>
    <w:rsid w:val="00FE7BBD"/>
    <w:rsid w:val="00FF158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9458">
      <o:colormru v:ext="edit" colors="#f60,blue,#ff5050,#f30"/>
      <o:colormenu v:ext="edit" fillcolor="#0070c0"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D10"/>
    <w:pPr>
      <w:spacing w:after="200" w:line="276" w:lineRule="auto"/>
    </w:pPr>
    <w:rPr>
      <w:rFonts w:ascii="Arial" w:eastAsia="Arial" w:hAnsi="Arial"/>
      <w:sz w:val="24"/>
      <w:szCs w:val="16"/>
      <w:lang w:eastAsia="en-US"/>
    </w:rPr>
  </w:style>
  <w:style w:type="paragraph" w:styleId="Ttulo1">
    <w:name w:val="heading 1"/>
    <w:basedOn w:val="Normal"/>
    <w:next w:val="Normal"/>
    <w:link w:val="Ttulo1Car"/>
    <w:uiPriority w:val="9"/>
    <w:qFormat/>
    <w:rsid w:val="00050B1E"/>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050B1E"/>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D3732F"/>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1BEF"/>
    <w:pPr>
      <w:ind w:left="720"/>
      <w:contextualSpacing/>
    </w:pPr>
  </w:style>
  <w:style w:type="paragraph" w:customStyle="1" w:styleId="Default">
    <w:name w:val="Default"/>
    <w:rsid w:val="00E9013B"/>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050B1E"/>
    <w:rPr>
      <w:rFonts w:ascii="Cambria" w:eastAsia="Times New Roman" w:hAnsi="Cambria" w:cs="Times New Roman"/>
      <w:b/>
      <w:bCs/>
      <w:kern w:val="32"/>
      <w:sz w:val="32"/>
      <w:szCs w:val="32"/>
      <w:lang w:val="es-EC" w:eastAsia="en-US"/>
    </w:rPr>
  </w:style>
  <w:style w:type="character" w:customStyle="1" w:styleId="Ttulo2Car">
    <w:name w:val="Título 2 Car"/>
    <w:basedOn w:val="Fuentedeprrafopredeter"/>
    <w:link w:val="Ttulo2"/>
    <w:uiPriority w:val="9"/>
    <w:rsid w:val="00050B1E"/>
    <w:rPr>
      <w:rFonts w:ascii="Cambria" w:eastAsia="Times New Roman" w:hAnsi="Cambria" w:cs="Times New Roman"/>
      <w:b/>
      <w:bCs/>
      <w:i/>
      <w:iCs/>
      <w:sz w:val="28"/>
      <w:szCs w:val="28"/>
      <w:lang w:val="es-EC" w:eastAsia="en-US"/>
    </w:rPr>
  </w:style>
  <w:style w:type="paragraph" w:styleId="Textoindependiente">
    <w:name w:val="Body Text"/>
    <w:basedOn w:val="Normal"/>
    <w:link w:val="TextoindependienteCar"/>
    <w:uiPriority w:val="99"/>
    <w:unhideWhenUsed/>
    <w:rsid w:val="00050B1E"/>
    <w:pPr>
      <w:spacing w:after="120"/>
    </w:pPr>
  </w:style>
  <w:style w:type="character" w:customStyle="1" w:styleId="TextoindependienteCar">
    <w:name w:val="Texto independiente Car"/>
    <w:basedOn w:val="Fuentedeprrafopredeter"/>
    <w:link w:val="Textoindependiente"/>
    <w:uiPriority w:val="99"/>
    <w:rsid w:val="00050B1E"/>
    <w:rPr>
      <w:rFonts w:ascii="Arial" w:eastAsia="Arial" w:hAnsi="Arial"/>
      <w:sz w:val="24"/>
      <w:szCs w:val="16"/>
      <w:lang w:val="es-EC" w:eastAsia="en-US"/>
    </w:rPr>
  </w:style>
  <w:style w:type="paragraph" w:styleId="Encabezado">
    <w:name w:val="header"/>
    <w:basedOn w:val="Normal"/>
    <w:link w:val="EncabezadoCar"/>
    <w:uiPriority w:val="99"/>
    <w:unhideWhenUsed/>
    <w:rsid w:val="00E0534F"/>
    <w:pPr>
      <w:tabs>
        <w:tab w:val="center" w:pos="4419"/>
        <w:tab w:val="right" w:pos="8838"/>
      </w:tabs>
    </w:pPr>
  </w:style>
  <w:style w:type="character" w:customStyle="1" w:styleId="EncabezadoCar">
    <w:name w:val="Encabezado Car"/>
    <w:basedOn w:val="Fuentedeprrafopredeter"/>
    <w:link w:val="Encabezado"/>
    <w:uiPriority w:val="99"/>
    <w:rsid w:val="00E0534F"/>
    <w:rPr>
      <w:rFonts w:ascii="Arial" w:eastAsia="Arial" w:hAnsi="Arial"/>
      <w:sz w:val="24"/>
      <w:szCs w:val="16"/>
      <w:lang w:eastAsia="en-US"/>
    </w:rPr>
  </w:style>
  <w:style w:type="paragraph" w:styleId="Piedepgina">
    <w:name w:val="footer"/>
    <w:basedOn w:val="Normal"/>
    <w:link w:val="PiedepginaCar"/>
    <w:uiPriority w:val="99"/>
    <w:semiHidden/>
    <w:unhideWhenUsed/>
    <w:rsid w:val="00E0534F"/>
    <w:pPr>
      <w:tabs>
        <w:tab w:val="center" w:pos="4419"/>
        <w:tab w:val="right" w:pos="8838"/>
      </w:tabs>
    </w:pPr>
  </w:style>
  <w:style w:type="character" w:customStyle="1" w:styleId="PiedepginaCar">
    <w:name w:val="Pie de página Car"/>
    <w:basedOn w:val="Fuentedeprrafopredeter"/>
    <w:link w:val="Piedepgina"/>
    <w:uiPriority w:val="99"/>
    <w:semiHidden/>
    <w:rsid w:val="00E0534F"/>
    <w:rPr>
      <w:rFonts w:ascii="Arial" w:eastAsia="Arial" w:hAnsi="Arial"/>
      <w:sz w:val="24"/>
      <w:szCs w:val="16"/>
      <w:lang w:eastAsia="en-US"/>
    </w:rPr>
  </w:style>
  <w:style w:type="paragraph" w:customStyle="1" w:styleId="Ttulo1-Tesis">
    <w:name w:val="Título 1-Tesis"/>
    <w:basedOn w:val="Ttulo1"/>
    <w:link w:val="Ttulo1-TesisCar"/>
    <w:qFormat/>
    <w:rsid w:val="00887A0A"/>
    <w:pPr>
      <w:jc w:val="center"/>
    </w:pPr>
    <w:rPr>
      <w:rFonts w:ascii="Arial" w:hAnsi="Arial" w:cs="Arial"/>
      <w:sz w:val="40"/>
      <w:szCs w:val="40"/>
    </w:rPr>
  </w:style>
  <w:style w:type="character" w:customStyle="1" w:styleId="Ttulo1-TesisCar">
    <w:name w:val="Título 1-Tesis Car"/>
    <w:basedOn w:val="Ttulo1Car"/>
    <w:link w:val="Ttulo1-Tesis"/>
    <w:rsid w:val="00887A0A"/>
    <w:rPr>
      <w:rFonts w:ascii="Arial" w:hAnsi="Arial" w:cs="Arial"/>
      <w:sz w:val="40"/>
      <w:szCs w:val="40"/>
    </w:rPr>
  </w:style>
  <w:style w:type="character" w:customStyle="1" w:styleId="Ttulo3Car">
    <w:name w:val="Título 3 Car"/>
    <w:basedOn w:val="Fuentedeprrafopredeter"/>
    <w:link w:val="Ttulo3"/>
    <w:uiPriority w:val="9"/>
    <w:rsid w:val="00D3732F"/>
    <w:rPr>
      <w:rFonts w:ascii="Cambria" w:eastAsia="Times New Roman" w:hAnsi="Cambria" w:cs="Times New Roman"/>
      <w:b/>
      <w:bCs/>
      <w:sz w:val="26"/>
      <w:szCs w:val="26"/>
      <w:lang w:eastAsia="en-US"/>
    </w:rPr>
  </w:style>
  <w:style w:type="paragraph" w:customStyle="1" w:styleId="Titulo1Tesis">
    <w:name w:val="Titulo 1. Tesis"/>
    <w:basedOn w:val="Ttulo1"/>
    <w:link w:val="Titulo1TesisCar"/>
    <w:qFormat/>
    <w:rsid w:val="0024211A"/>
    <w:pPr>
      <w:spacing w:after="0" w:line="480" w:lineRule="auto"/>
      <w:jc w:val="right"/>
    </w:pPr>
    <w:rPr>
      <w:rFonts w:ascii="Arial" w:hAnsi="Arial" w:cs="Arial"/>
      <w:smallCaps/>
      <w:sz w:val="24"/>
      <w:szCs w:val="24"/>
      <w:lang w:eastAsia="es-ES"/>
    </w:rPr>
  </w:style>
  <w:style w:type="character" w:customStyle="1" w:styleId="Titulo1TesisCar">
    <w:name w:val="Titulo 1. Tesis Car"/>
    <w:basedOn w:val="Ttulo1Car"/>
    <w:link w:val="Titulo1Tesis"/>
    <w:rsid w:val="0024211A"/>
    <w:rPr>
      <w:rFonts w:ascii="Arial" w:hAnsi="Arial" w:cs="Arial"/>
      <w:smallCaps/>
      <w:sz w:val="24"/>
      <w:szCs w:val="24"/>
      <w:lang w:eastAsia="es-ES"/>
    </w:rPr>
  </w:style>
  <w:style w:type="paragraph" w:customStyle="1" w:styleId="Titulo2Tesis">
    <w:name w:val="Titulo 2.Tesis"/>
    <w:basedOn w:val="Normal"/>
    <w:next w:val="Ttulo2"/>
    <w:link w:val="Titulo2TesisCar"/>
    <w:qFormat/>
    <w:rsid w:val="00D3732F"/>
    <w:pPr>
      <w:keepNext/>
      <w:spacing w:after="0" w:line="480" w:lineRule="auto"/>
      <w:ind w:left="252"/>
      <w:outlineLvl w:val="0"/>
    </w:pPr>
    <w:rPr>
      <w:rFonts w:eastAsia="Times New Roman" w:cs="Arial"/>
      <w:b/>
      <w:bCs/>
      <w:kern w:val="32"/>
      <w:szCs w:val="24"/>
    </w:rPr>
  </w:style>
  <w:style w:type="character" w:customStyle="1" w:styleId="Titulo2TesisCar">
    <w:name w:val="Titulo 2.Tesis Car"/>
    <w:basedOn w:val="Fuentedeprrafopredeter"/>
    <w:link w:val="Titulo2Tesis"/>
    <w:rsid w:val="00D3732F"/>
    <w:rPr>
      <w:rFonts w:ascii="Arial" w:eastAsia="Times New Roman" w:hAnsi="Arial" w:cs="Arial"/>
      <w:b/>
      <w:bCs/>
      <w:kern w:val="32"/>
      <w:sz w:val="24"/>
      <w:szCs w:val="24"/>
      <w:lang w:eastAsia="en-US"/>
    </w:rPr>
  </w:style>
  <w:style w:type="paragraph" w:customStyle="1" w:styleId="Titulo3Tesis">
    <w:name w:val="Titulo 3.Tesis"/>
    <w:basedOn w:val="Normal"/>
    <w:next w:val="Ttulo3"/>
    <w:link w:val="Titulo3TesisCar"/>
    <w:qFormat/>
    <w:rsid w:val="00D3732F"/>
    <w:pPr>
      <w:keepNext/>
      <w:spacing w:after="0" w:line="480" w:lineRule="auto"/>
      <w:ind w:left="709"/>
      <w:outlineLvl w:val="0"/>
    </w:pPr>
    <w:rPr>
      <w:rFonts w:eastAsia="Times New Roman" w:cs="Arial"/>
      <w:b/>
      <w:bCs/>
      <w:kern w:val="32"/>
      <w:szCs w:val="24"/>
    </w:rPr>
  </w:style>
  <w:style w:type="character" w:customStyle="1" w:styleId="Titulo3TesisCar">
    <w:name w:val="Titulo 3.Tesis Car"/>
    <w:basedOn w:val="Fuentedeprrafopredeter"/>
    <w:link w:val="Titulo3Tesis"/>
    <w:rsid w:val="00D3732F"/>
    <w:rPr>
      <w:rFonts w:ascii="Arial" w:eastAsia="Times New Roman" w:hAnsi="Arial" w:cs="Arial"/>
      <w:b/>
      <w:bCs/>
      <w:kern w:val="32"/>
      <w:sz w:val="24"/>
      <w:szCs w:val="24"/>
      <w:lang w:eastAsia="en-US"/>
    </w:rPr>
  </w:style>
  <w:style w:type="paragraph" w:styleId="Textonotapie">
    <w:name w:val="footnote text"/>
    <w:basedOn w:val="Normal"/>
    <w:link w:val="TextonotapieCar"/>
    <w:uiPriority w:val="99"/>
    <w:semiHidden/>
    <w:unhideWhenUsed/>
    <w:rsid w:val="00D3732F"/>
    <w:pPr>
      <w:spacing w:after="0" w:line="240" w:lineRule="auto"/>
    </w:pPr>
    <w:rPr>
      <w:rFonts w:ascii="Calibri" w:eastAsia="Calibri" w:hAnsi="Calibri"/>
      <w:sz w:val="20"/>
      <w:szCs w:val="20"/>
    </w:rPr>
  </w:style>
  <w:style w:type="character" w:customStyle="1" w:styleId="TextonotapieCar">
    <w:name w:val="Texto nota pie Car"/>
    <w:basedOn w:val="Fuentedeprrafopredeter"/>
    <w:link w:val="Textonotapie"/>
    <w:uiPriority w:val="99"/>
    <w:semiHidden/>
    <w:rsid w:val="00D3732F"/>
    <w:rPr>
      <w:lang w:eastAsia="en-US"/>
    </w:rPr>
  </w:style>
  <w:style w:type="character" w:styleId="Refdenotaalpie">
    <w:name w:val="footnote reference"/>
    <w:basedOn w:val="Fuentedeprrafopredeter"/>
    <w:uiPriority w:val="99"/>
    <w:semiHidden/>
    <w:unhideWhenUsed/>
    <w:rsid w:val="00D3732F"/>
    <w:rPr>
      <w:vertAlign w:val="superscript"/>
    </w:rPr>
  </w:style>
  <w:style w:type="character" w:styleId="Hipervnculo">
    <w:name w:val="Hyperlink"/>
    <w:basedOn w:val="Fuentedeprrafopredeter"/>
    <w:uiPriority w:val="99"/>
    <w:unhideWhenUsed/>
    <w:rsid w:val="00BA036A"/>
    <w:rPr>
      <w:color w:val="0000FF"/>
      <w:u w:val="single"/>
    </w:rPr>
  </w:style>
  <w:style w:type="paragraph" w:styleId="Textonotaalfinal">
    <w:name w:val="endnote text"/>
    <w:basedOn w:val="Normal"/>
    <w:link w:val="TextonotaalfinalCar"/>
    <w:uiPriority w:val="99"/>
    <w:semiHidden/>
    <w:unhideWhenUsed/>
    <w:rsid w:val="00F26FFF"/>
    <w:rPr>
      <w:sz w:val="20"/>
      <w:szCs w:val="20"/>
    </w:rPr>
  </w:style>
  <w:style w:type="character" w:customStyle="1" w:styleId="TextonotaalfinalCar">
    <w:name w:val="Texto nota al final Car"/>
    <w:basedOn w:val="Fuentedeprrafopredeter"/>
    <w:link w:val="Textonotaalfinal"/>
    <w:uiPriority w:val="99"/>
    <w:semiHidden/>
    <w:rsid w:val="00F26FFF"/>
    <w:rPr>
      <w:rFonts w:ascii="Arial" w:eastAsia="Arial" w:hAnsi="Arial"/>
      <w:lang w:eastAsia="en-US"/>
    </w:rPr>
  </w:style>
  <w:style w:type="character" w:styleId="Refdenotaalfinal">
    <w:name w:val="endnote reference"/>
    <w:basedOn w:val="Fuentedeprrafopredeter"/>
    <w:uiPriority w:val="99"/>
    <w:semiHidden/>
    <w:unhideWhenUsed/>
    <w:rsid w:val="00F26FFF"/>
    <w:rPr>
      <w:vertAlign w:val="superscript"/>
    </w:rPr>
  </w:style>
  <w:style w:type="table" w:styleId="Cuadrculamedia3-nfasis3">
    <w:name w:val="Medium Grid 3 Accent 3"/>
    <w:basedOn w:val="Tablanormal"/>
    <w:uiPriority w:val="69"/>
    <w:rsid w:val="00555D4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3-nfasis5">
    <w:name w:val="Medium Grid 3 Accent 5"/>
    <w:basedOn w:val="Tablanormal"/>
    <w:uiPriority w:val="69"/>
    <w:rsid w:val="0056046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Tablaconcuadrcula">
    <w:name w:val="Table Grid"/>
    <w:basedOn w:val="Tablanormal"/>
    <w:uiPriority w:val="59"/>
    <w:rsid w:val="002037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media3-nfasis1">
    <w:name w:val="Medium Grid 3 Accent 1"/>
    <w:basedOn w:val="Tablanormal"/>
    <w:uiPriority w:val="69"/>
    <w:rsid w:val="0020374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ombreadoclaro-nfasis5">
    <w:name w:val="Light Shading Accent 5"/>
    <w:basedOn w:val="Tablanormal"/>
    <w:uiPriority w:val="60"/>
    <w:rsid w:val="0020374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rmalWeb">
    <w:name w:val="Normal (Web)"/>
    <w:basedOn w:val="Normal"/>
    <w:uiPriority w:val="99"/>
    <w:unhideWhenUsed/>
    <w:rsid w:val="00AD1F8B"/>
    <w:pPr>
      <w:spacing w:before="100" w:beforeAutospacing="1" w:after="100" w:afterAutospacing="1" w:line="240" w:lineRule="auto"/>
    </w:pPr>
    <w:rPr>
      <w:rFonts w:ascii="Times New Roman" w:eastAsia="Times New Roman" w:hAnsi="Times New Roman"/>
      <w:szCs w:val="24"/>
      <w:lang w:eastAsia="es-EC"/>
    </w:rPr>
  </w:style>
  <w:style w:type="paragraph" w:styleId="Textodeglobo">
    <w:name w:val="Balloon Text"/>
    <w:basedOn w:val="Normal"/>
    <w:link w:val="TextodegloboCar"/>
    <w:uiPriority w:val="99"/>
    <w:semiHidden/>
    <w:unhideWhenUsed/>
    <w:rsid w:val="00573CC2"/>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sid w:val="00573CC2"/>
    <w:rPr>
      <w:rFonts w:ascii="Tahoma" w:eastAsia="Arial" w:hAnsi="Tahoma" w:cs="Tahoma"/>
      <w:sz w:val="16"/>
      <w:szCs w:val="16"/>
      <w:lang w:eastAsia="en-US"/>
    </w:rPr>
  </w:style>
  <w:style w:type="character" w:customStyle="1" w:styleId="nw1">
    <w:name w:val="nw1"/>
    <w:basedOn w:val="Fuentedeprrafopredeter"/>
    <w:rsid w:val="00143D56"/>
  </w:style>
  <w:style w:type="paragraph" w:customStyle="1" w:styleId="FRANCISCO">
    <w:name w:val="FRANCISCO"/>
    <w:basedOn w:val="Normal"/>
    <w:link w:val="FRANCISCOCar"/>
    <w:autoRedefine/>
    <w:qFormat/>
    <w:rsid w:val="007A59B0"/>
    <w:pPr>
      <w:spacing w:after="0" w:line="480" w:lineRule="auto"/>
      <w:ind w:left="994"/>
      <w:jc w:val="both"/>
    </w:pPr>
    <w:rPr>
      <w:lang w:val="es-ES"/>
    </w:rPr>
  </w:style>
  <w:style w:type="character" w:customStyle="1" w:styleId="FRANCISCOCar">
    <w:name w:val="FRANCISCO Car"/>
    <w:basedOn w:val="Fuentedeprrafopredeter"/>
    <w:link w:val="FRANCISCO"/>
    <w:rsid w:val="007A59B0"/>
    <w:rPr>
      <w:rFonts w:ascii="Arial" w:eastAsia="Arial" w:hAnsi="Arial"/>
      <w:sz w:val="24"/>
      <w:szCs w:val="16"/>
      <w:lang w:val="es-ES" w:eastAsia="en-US"/>
    </w:rPr>
  </w:style>
  <w:style w:type="paragraph" w:customStyle="1" w:styleId="FRANC-TITULO">
    <w:name w:val="FRANC-TITULO"/>
    <w:basedOn w:val="Normal"/>
    <w:next w:val="Normal"/>
    <w:link w:val="FRANC-TITULOCar"/>
    <w:autoRedefine/>
    <w:qFormat/>
    <w:rsid w:val="00894770"/>
    <w:rPr>
      <w:b/>
      <w:sz w:val="36"/>
    </w:rPr>
  </w:style>
  <w:style w:type="character" w:customStyle="1" w:styleId="FRANC-TITULOCar">
    <w:name w:val="FRANC-TITULO Car"/>
    <w:basedOn w:val="Fuentedeprrafopredeter"/>
    <w:link w:val="FRANC-TITULO"/>
    <w:rsid w:val="00894770"/>
    <w:rPr>
      <w:rFonts w:ascii="Arial" w:eastAsia="Arial" w:hAnsi="Arial"/>
      <w:b/>
      <w:sz w:val="36"/>
      <w:szCs w:val="16"/>
      <w:lang w:eastAsia="en-US"/>
    </w:rPr>
  </w:style>
  <w:style w:type="table" w:styleId="Cuadrculavistosa-nfasis3">
    <w:name w:val="Colorful Grid Accent 3"/>
    <w:basedOn w:val="Tablanormal"/>
    <w:uiPriority w:val="73"/>
    <w:rsid w:val="005428F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uadrculamedia3-nfasis11">
    <w:name w:val="Cuadrícula media 3 - Énfasis 11"/>
    <w:basedOn w:val="Tablanormal"/>
    <w:next w:val="Cuadrculamedia3-nfasis1"/>
    <w:uiPriority w:val="69"/>
    <w:rsid w:val="00C11874"/>
    <w:rPr>
      <w:rFonts w:eastAsia="Times New Roman"/>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3-nfasis12">
    <w:name w:val="Cuadrícula media 3 - Énfasis 12"/>
    <w:basedOn w:val="Tablanormal"/>
    <w:next w:val="Cuadrculamedia3-nfasis1"/>
    <w:uiPriority w:val="69"/>
    <w:rsid w:val="00C11874"/>
    <w:rPr>
      <w:rFonts w:eastAsia="Times New Roman"/>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rrafodelista1">
    <w:name w:val="Párrafo de lista1"/>
    <w:basedOn w:val="Normal"/>
    <w:rsid w:val="0056327D"/>
    <w:pPr>
      <w:ind w:left="720"/>
      <w:contextualSpacing/>
      <w:jc w:val="both"/>
    </w:pPr>
    <w:rPr>
      <w:rFonts w:eastAsia="Times New Roman"/>
      <w:szCs w:val="22"/>
    </w:rPr>
  </w:style>
  <w:style w:type="table" w:customStyle="1" w:styleId="Tablaconcuadrcula1">
    <w:name w:val="Tabla con cuadrícula1"/>
    <w:basedOn w:val="Tablanormal"/>
    <w:next w:val="Tablaconcuadrcula"/>
    <w:uiPriority w:val="59"/>
    <w:rsid w:val="00BC660A"/>
    <w:rPr>
      <w:rFonts w:asciiTheme="minorHAnsi" w:eastAsia="Times New Roman"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139CA"/>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22093185">
      <w:bodyDiv w:val="1"/>
      <w:marLeft w:val="0"/>
      <w:marRight w:val="0"/>
      <w:marTop w:val="0"/>
      <w:marBottom w:val="0"/>
      <w:divBdr>
        <w:top w:val="none" w:sz="0" w:space="0" w:color="auto"/>
        <w:left w:val="none" w:sz="0" w:space="0" w:color="auto"/>
        <w:bottom w:val="none" w:sz="0" w:space="0" w:color="auto"/>
        <w:right w:val="none" w:sz="0" w:space="0" w:color="auto"/>
      </w:divBdr>
      <w:divsChild>
        <w:div w:id="111560836">
          <w:marLeft w:val="1008"/>
          <w:marRight w:val="0"/>
          <w:marTop w:val="91"/>
          <w:marBottom w:val="0"/>
          <w:divBdr>
            <w:top w:val="none" w:sz="0" w:space="0" w:color="auto"/>
            <w:left w:val="none" w:sz="0" w:space="0" w:color="auto"/>
            <w:bottom w:val="none" w:sz="0" w:space="0" w:color="auto"/>
            <w:right w:val="none" w:sz="0" w:space="0" w:color="auto"/>
          </w:divBdr>
        </w:div>
        <w:div w:id="289283778">
          <w:marLeft w:val="1008"/>
          <w:marRight w:val="0"/>
          <w:marTop w:val="91"/>
          <w:marBottom w:val="0"/>
          <w:divBdr>
            <w:top w:val="none" w:sz="0" w:space="0" w:color="auto"/>
            <w:left w:val="none" w:sz="0" w:space="0" w:color="auto"/>
            <w:bottom w:val="none" w:sz="0" w:space="0" w:color="auto"/>
            <w:right w:val="none" w:sz="0" w:space="0" w:color="auto"/>
          </w:divBdr>
        </w:div>
        <w:div w:id="507602072">
          <w:marLeft w:val="1008"/>
          <w:marRight w:val="0"/>
          <w:marTop w:val="91"/>
          <w:marBottom w:val="0"/>
          <w:divBdr>
            <w:top w:val="none" w:sz="0" w:space="0" w:color="auto"/>
            <w:left w:val="none" w:sz="0" w:space="0" w:color="auto"/>
            <w:bottom w:val="none" w:sz="0" w:space="0" w:color="auto"/>
            <w:right w:val="none" w:sz="0" w:space="0" w:color="auto"/>
          </w:divBdr>
        </w:div>
        <w:div w:id="639580770">
          <w:marLeft w:val="1008"/>
          <w:marRight w:val="0"/>
          <w:marTop w:val="91"/>
          <w:marBottom w:val="0"/>
          <w:divBdr>
            <w:top w:val="none" w:sz="0" w:space="0" w:color="auto"/>
            <w:left w:val="none" w:sz="0" w:space="0" w:color="auto"/>
            <w:bottom w:val="none" w:sz="0" w:space="0" w:color="auto"/>
            <w:right w:val="none" w:sz="0" w:space="0" w:color="auto"/>
          </w:divBdr>
        </w:div>
        <w:div w:id="851798404">
          <w:marLeft w:val="1008"/>
          <w:marRight w:val="0"/>
          <w:marTop w:val="91"/>
          <w:marBottom w:val="0"/>
          <w:divBdr>
            <w:top w:val="none" w:sz="0" w:space="0" w:color="auto"/>
            <w:left w:val="none" w:sz="0" w:space="0" w:color="auto"/>
            <w:bottom w:val="none" w:sz="0" w:space="0" w:color="auto"/>
            <w:right w:val="none" w:sz="0" w:space="0" w:color="auto"/>
          </w:divBdr>
        </w:div>
        <w:div w:id="862550155">
          <w:marLeft w:val="1008"/>
          <w:marRight w:val="0"/>
          <w:marTop w:val="91"/>
          <w:marBottom w:val="0"/>
          <w:divBdr>
            <w:top w:val="none" w:sz="0" w:space="0" w:color="auto"/>
            <w:left w:val="none" w:sz="0" w:space="0" w:color="auto"/>
            <w:bottom w:val="none" w:sz="0" w:space="0" w:color="auto"/>
            <w:right w:val="none" w:sz="0" w:space="0" w:color="auto"/>
          </w:divBdr>
        </w:div>
        <w:div w:id="1079064543">
          <w:marLeft w:val="1008"/>
          <w:marRight w:val="0"/>
          <w:marTop w:val="91"/>
          <w:marBottom w:val="0"/>
          <w:divBdr>
            <w:top w:val="none" w:sz="0" w:space="0" w:color="auto"/>
            <w:left w:val="none" w:sz="0" w:space="0" w:color="auto"/>
            <w:bottom w:val="none" w:sz="0" w:space="0" w:color="auto"/>
            <w:right w:val="none" w:sz="0" w:space="0" w:color="auto"/>
          </w:divBdr>
        </w:div>
        <w:div w:id="1158887416">
          <w:marLeft w:val="1008"/>
          <w:marRight w:val="0"/>
          <w:marTop w:val="91"/>
          <w:marBottom w:val="0"/>
          <w:divBdr>
            <w:top w:val="none" w:sz="0" w:space="0" w:color="auto"/>
            <w:left w:val="none" w:sz="0" w:space="0" w:color="auto"/>
            <w:bottom w:val="none" w:sz="0" w:space="0" w:color="auto"/>
            <w:right w:val="none" w:sz="0" w:space="0" w:color="auto"/>
          </w:divBdr>
        </w:div>
        <w:div w:id="1322583275">
          <w:marLeft w:val="1008"/>
          <w:marRight w:val="0"/>
          <w:marTop w:val="91"/>
          <w:marBottom w:val="0"/>
          <w:divBdr>
            <w:top w:val="none" w:sz="0" w:space="0" w:color="auto"/>
            <w:left w:val="none" w:sz="0" w:space="0" w:color="auto"/>
            <w:bottom w:val="none" w:sz="0" w:space="0" w:color="auto"/>
            <w:right w:val="none" w:sz="0" w:space="0" w:color="auto"/>
          </w:divBdr>
        </w:div>
        <w:div w:id="1495606356">
          <w:marLeft w:val="1008"/>
          <w:marRight w:val="0"/>
          <w:marTop w:val="91"/>
          <w:marBottom w:val="0"/>
          <w:divBdr>
            <w:top w:val="none" w:sz="0" w:space="0" w:color="auto"/>
            <w:left w:val="none" w:sz="0" w:space="0" w:color="auto"/>
            <w:bottom w:val="none" w:sz="0" w:space="0" w:color="auto"/>
            <w:right w:val="none" w:sz="0" w:space="0" w:color="auto"/>
          </w:divBdr>
        </w:div>
      </w:divsChild>
    </w:div>
    <w:div w:id="23025317">
      <w:bodyDiv w:val="1"/>
      <w:marLeft w:val="0"/>
      <w:marRight w:val="0"/>
      <w:marTop w:val="0"/>
      <w:marBottom w:val="0"/>
      <w:divBdr>
        <w:top w:val="none" w:sz="0" w:space="0" w:color="auto"/>
        <w:left w:val="none" w:sz="0" w:space="0" w:color="auto"/>
        <w:bottom w:val="none" w:sz="0" w:space="0" w:color="auto"/>
        <w:right w:val="none" w:sz="0" w:space="0" w:color="auto"/>
      </w:divBdr>
    </w:div>
    <w:div w:id="31615055">
      <w:bodyDiv w:val="1"/>
      <w:marLeft w:val="0"/>
      <w:marRight w:val="0"/>
      <w:marTop w:val="0"/>
      <w:marBottom w:val="0"/>
      <w:divBdr>
        <w:top w:val="none" w:sz="0" w:space="0" w:color="auto"/>
        <w:left w:val="none" w:sz="0" w:space="0" w:color="auto"/>
        <w:bottom w:val="none" w:sz="0" w:space="0" w:color="auto"/>
        <w:right w:val="none" w:sz="0" w:space="0" w:color="auto"/>
      </w:divBdr>
    </w:div>
    <w:div w:id="40717809">
      <w:bodyDiv w:val="1"/>
      <w:marLeft w:val="0"/>
      <w:marRight w:val="0"/>
      <w:marTop w:val="0"/>
      <w:marBottom w:val="0"/>
      <w:divBdr>
        <w:top w:val="none" w:sz="0" w:space="0" w:color="auto"/>
        <w:left w:val="none" w:sz="0" w:space="0" w:color="auto"/>
        <w:bottom w:val="none" w:sz="0" w:space="0" w:color="auto"/>
        <w:right w:val="none" w:sz="0" w:space="0" w:color="auto"/>
      </w:divBdr>
      <w:divsChild>
        <w:div w:id="374239863">
          <w:marLeft w:val="1008"/>
          <w:marRight w:val="0"/>
          <w:marTop w:val="91"/>
          <w:marBottom w:val="0"/>
          <w:divBdr>
            <w:top w:val="none" w:sz="0" w:space="0" w:color="auto"/>
            <w:left w:val="none" w:sz="0" w:space="0" w:color="auto"/>
            <w:bottom w:val="none" w:sz="0" w:space="0" w:color="auto"/>
            <w:right w:val="none" w:sz="0" w:space="0" w:color="auto"/>
          </w:divBdr>
        </w:div>
        <w:div w:id="714819641">
          <w:marLeft w:val="1008"/>
          <w:marRight w:val="0"/>
          <w:marTop w:val="91"/>
          <w:marBottom w:val="0"/>
          <w:divBdr>
            <w:top w:val="none" w:sz="0" w:space="0" w:color="auto"/>
            <w:left w:val="none" w:sz="0" w:space="0" w:color="auto"/>
            <w:bottom w:val="none" w:sz="0" w:space="0" w:color="auto"/>
            <w:right w:val="none" w:sz="0" w:space="0" w:color="auto"/>
          </w:divBdr>
        </w:div>
        <w:div w:id="734201160">
          <w:marLeft w:val="1008"/>
          <w:marRight w:val="0"/>
          <w:marTop w:val="91"/>
          <w:marBottom w:val="0"/>
          <w:divBdr>
            <w:top w:val="none" w:sz="0" w:space="0" w:color="auto"/>
            <w:left w:val="none" w:sz="0" w:space="0" w:color="auto"/>
            <w:bottom w:val="none" w:sz="0" w:space="0" w:color="auto"/>
            <w:right w:val="none" w:sz="0" w:space="0" w:color="auto"/>
          </w:divBdr>
        </w:div>
        <w:div w:id="748507160">
          <w:marLeft w:val="1008"/>
          <w:marRight w:val="0"/>
          <w:marTop w:val="91"/>
          <w:marBottom w:val="0"/>
          <w:divBdr>
            <w:top w:val="none" w:sz="0" w:space="0" w:color="auto"/>
            <w:left w:val="none" w:sz="0" w:space="0" w:color="auto"/>
            <w:bottom w:val="none" w:sz="0" w:space="0" w:color="auto"/>
            <w:right w:val="none" w:sz="0" w:space="0" w:color="auto"/>
          </w:divBdr>
        </w:div>
        <w:div w:id="1221212120">
          <w:marLeft w:val="1008"/>
          <w:marRight w:val="0"/>
          <w:marTop w:val="91"/>
          <w:marBottom w:val="0"/>
          <w:divBdr>
            <w:top w:val="none" w:sz="0" w:space="0" w:color="auto"/>
            <w:left w:val="none" w:sz="0" w:space="0" w:color="auto"/>
            <w:bottom w:val="none" w:sz="0" w:space="0" w:color="auto"/>
            <w:right w:val="none" w:sz="0" w:space="0" w:color="auto"/>
          </w:divBdr>
        </w:div>
        <w:div w:id="1311591002">
          <w:marLeft w:val="1008"/>
          <w:marRight w:val="0"/>
          <w:marTop w:val="91"/>
          <w:marBottom w:val="0"/>
          <w:divBdr>
            <w:top w:val="none" w:sz="0" w:space="0" w:color="auto"/>
            <w:left w:val="none" w:sz="0" w:space="0" w:color="auto"/>
            <w:bottom w:val="none" w:sz="0" w:space="0" w:color="auto"/>
            <w:right w:val="none" w:sz="0" w:space="0" w:color="auto"/>
          </w:divBdr>
        </w:div>
        <w:div w:id="1590385638">
          <w:marLeft w:val="1008"/>
          <w:marRight w:val="0"/>
          <w:marTop w:val="91"/>
          <w:marBottom w:val="0"/>
          <w:divBdr>
            <w:top w:val="none" w:sz="0" w:space="0" w:color="auto"/>
            <w:left w:val="none" w:sz="0" w:space="0" w:color="auto"/>
            <w:bottom w:val="none" w:sz="0" w:space="0" w:color="auto"/>
            <w:right w:val="none" w:sz="0" w:space="0" w:color="auto"/>
          </w:divBdr>
        </w:div>
        <w:div w:id="1864706143">
          <w:marLeft w:val="1008"/>
          <w:marRight w:val="0"/>
          <w:marTop w:val="91"/>
          <w:marBottom w:val="0"/>
          <w:divBdr>
            <w:top w:val="none" w:sz="0" w:space="0" w:color="auto"/>
            <w:left w:val="none" w:sz="0" w:space="0" w:color="auto"/>
            <w:bottom w:val="none" w:sz="0" w:space="0" w:color="auto"/>
            <w:right w:val="none" w:sz="0" w:space="0" w:color="auto"/>
          </w:divBdr>
        </w:div>
        <w:div w:id="1920014241">
          <w:marLeft w:val="1008"/>
          <w:marRight w:val="0"/>
          <w:marTop w:val="91"/>
          <w:marBottom w:val="0"/>
          <w:divBdr>
            <w:top w:val="none" w:sz="0" w:space="0" w:color="auto"/>
            <w:left w:val="none" w:sz="0" w:space="0" w:color="auto"/>
            <w:bottom w:val="none" w:sz="0" w:space="0" w:color="auto"/>
            <w:right w:val="none" w:sz="0" w:space="0" w:color="auto"/>
          </w:divBdr>
        </w:div>
        <w:div w:id="2045135534">
          <w:marLeft w:val="1008"/>
          <w:marRight w:val="0"/>
          <w:marTop w:val="91"/>
          <w:marBottom w:val="0"/>
          <w:divBdr>
            <w:top w:val="none" w:sz="0" w:space="0" w:color="auto"/>
            <w:left w:val="none" w:sz="0" w:space="0" w:color="auto"/>
            <w:bottom w:val="none" w:sz="0" w:space="0" w:color="auto"/>
            <w:right w:val="none" w:sz="0" w:space="0" w:color="auto"/>
          </w:divBdr>
        </w:div>
      </w:divsChild>
    </w:div>
    <w:div w:id="105588581">
      <w:bodyDiv w:val="1"/>
      <w:marLeft w:val="0"/>
      <w:marRight w:val="0"/>
      <w:marTop w:val="0"/>
      <w:marBottom w:val="0"/>
      <w:divBdr>
        <w:top w:val="none" w:sz="0" w:space="0" w:color="auto"/>
        <w:left w:val="none" w:sz="0" w:space="0" w:color="auto"/>
        <w:bottom w:val="none" w:sz="0" w:space="0" w:color="auto"/>
        <w:right w:val="none" w:sz="0" w:space="0" w:color="auto"/>
      </w:divBdr>
    </w:div>
    <w:div w:id="124740464">
      <w:bodyDiv w:val="1"/>
      <w:marLeft w:val="0"/>
      <w:marRight w:val="0"/>
      <w:marTop w:val="0"/>
      <w:marBottom w:val="0"/>
      <w:divBdr>
        <w:top w:val="none" w:sz="0" w:space="0" w:color="auto"/>
        <w:left w:val="none" w:sz="0" w:space="0" w:color="auto"/>
        <w:bottom w:val="none" w:sz="0" w:space="0" w:color="auto"/>
        <w:right w:val="none" w:sz="0" w:space="0" w:color="auto"/>
      </w:divBdr>
    </w:div>
    <w:div w:id="140273934">
      <w:bodyDiv w:val="1"/>
      <w:marLeft w:val="0"/>
      <w:marRight w:val="0"/>
      <w:marTop w:val="0"/>
      <w:marBottom w:val="0"/>
      <w:divBdr>
        <w:top w:val="none" w:sz="0" w:space="0" w:color="auto"/>
        <w:left w:val="none" w:sz="0" w:space="0" w:color="auto"/>
        <w:bottom w:val="none" w:sz="0" w:space="0" w:color="auto"/>
        <w:right w:val="none" w:sz="0" w:space="0" w:color="auto"/>
      </w:divBdr>
    </w:div>
    <w:div w:id="170411510">
      <w:bodyDiv w:val="1"/>
      <w:marLeft w:val="0"/>
      <w:marRight w:val="0"/>
      <w:marTop w:val="0"/>
      <w:marBottom w:val="0"/>
      <w:divBdr>
        <w:top w:val="none" w:sz="0" w:space="0" w:color="auto"/>
        <w:left w:val="none" w:sz="0" w:space="0" w:color="auto"/>
        <w:bottom w:val="none" w:sz="0" w:space="0" w:color="auto"/>
        <w:right w:val="none" w:sz="0" w:space="0" w:color="auto"/>
      </w:divBdr>
    </w:div>
    <w:div w:id="195241122">
      <w:bodyDiv w:val="1"/>
      <w:marLeft w:val="0"/>
      <w:marRight w:val="0"/>
      <w:marTop w:val="0"/>
      <w:marBottom w:val="0"/>
      <w:divBdr>
        <w:top w:val="none" w:sz="0" w:space="0" w:color="auto"/>
        <w:left w:val="none" w:sz="0" w:space="0" w:color="auto"/>
        <w:bottom w:val="none" w:sz="0" w:space="0" w:color="auto"/>
        <w:right w:val="none" w:sz="0" w:space="0" w:color="auto"/>
      </w:divBdr>
    </w:div>
    <w:div w:id="195971530">
      <w:bodyDiv w:val="1"/>
      <w:marLeft w:val="0"/>
      <w:marRight w:val="0"/>
      <w:marTop w:val="0"/>
      <w:marBottom w:val="0"/>
      <w:divBdr>
        <w:top w:val="none" w:sz="0" w:space="0" w:color="auto"/>
        <w:left w:val="none" w:sz="0" w:space="0" w:color="auto"/>
        <w:bottom w:val="none" w:sz="0" w:space="0" w:color="auto"/>
        <w:right w:val="none" w:sz="0" w:space="0" w:color="auto"/>
      </w:divBdr>
    </w:div>
    <w:div w:id="202602678">
      <w:bodyDiv w:val="1"/>
      <w:marLeft w:val="0"/>
      <w:marRight w:val="0"/>
      <w:marTop w:val="0"/>
      <w:marBottom w:val="0"/>
      <w:divBdr>
        <w:top w:val="none" w:sz="0" w:space="0" w:color="auto"/>
        <w:left w:val="none" w:sz="0" w:space="0" w:color="auto"/>
        <w:bottom w:val="none" w:sz="0" w:space="0" w:color="auto"/>
        <w:right w:val="none" w:sz="0" w:space="0" w:color="auto"/>
      </w:divBdr>
    </w:div>
    <w:div w:id="225069992">
      <w:bodyDiv w:val="1"/>
      <w:marLeft w:val="0"/>
      <w:marRight w:val="0"/>
      <w:marTop w:val="0"/>
      <w:marBottom w:val="0"/>
      <w:divBdr>
        <w:top w:val="none" w:sz="0" w:space="0" w:color="auto"/>
        <w:left w:val="none" w:sz="0" w:space="0" w:color="auto"/>
        <w:bottom w:val="none" w:sz="0" w:space="0" w:color="auto"/>
        <w:right w:val="none" w:sz="0" w:space="0" w:color="auto"/>
      </w:divBdr>
    </w:div>
    <w:div w:id="236940954">
      <w:bodyDiv w:val="1"/>
      <w:marLeft w:val="0"/>
      <w:marRight w:val="0"/>
      <w:marTop w:val="0"/>
      <w:marBottom w:val="0"/>
      <w:divBdr>
        <w:top w:val="none" w:sz="0" w:space="0" w:color="auto"/>
        <w:left w:val="none" w:sz="0" w:space="0" w:color="auto"/>
        <w:bottom w:val="none" w:sz="0" w:space="0" w:color="auto"/>
        <w:right w:val="none" w:sz="0" w:space="0" w:color="auto"/>
      </w:divBdr>
    </w:div>
    <w:div w:id="237449924">
      <w:bodyDiv w:val="1"/>
      <w:marLeft w:val="0"/>
      <w:marRight w:val="0"/>
      <w:marTop w:val="0"/>
      <w:marBottom w:val="0"/>
      <w:divBdr>
        <w:top w:val="none" w:sz="0" w:space="0" w:color="auto"/>
        <w:left w:val="none" w:sz="0" w:space="0" w:color="auto"/>
        <w:bottom w:val="none" w:sz="0" w:space="0" w:color="auto"/>
        <w:right w:val="none" w:sz="0" w:space="0" w:color="auto"/>
      </w:divBdr>
    </w:div>
    <w:div w:id="239607036">
      <w:bodyDiv w:val="1"/>
      <w:marLeft w:val="0"/>
      <w:marRight w:val="0"/>
      <w:marTop w:val="0"/>
      <w:marBottom w:val="0"/>
      <w:divBdr>
        <w:top w:val="none" w:sz="0" w:space="0" w:color="auto"/>
        <w:left w:val="none" w:sz="0" w:space="0" w:color="auto"/>
        <w:bottom w:val="none" w:sz="0" w:space="0" w:color="auto"/>
        <w:right w:val="none" w:sz="0" w:space="0" w:color="auto"/>
      </w:divBdr>
    </w:div>
    <w:div w:id="265037463">
      <w:bodyDiv w:val="1"/>
      <w:marLeft w:val="0"/>
      <w:marRight w:val="0"/>
      <w:marTop w:val="0"/>
      <w:marBottom w:val="0"/>
      <w:divBdr>
        <w:top w:val="none" w:sz="0" w:space="0" w:color="auto"/>
        <w:left w:val="none" w:sz="0" w:space="0" w:color="auto"/>
        <w:bottom w:val="none" w:sz="0" w:space="0" w:color="auto"/>
        <w:right w:val="none" w:sz="0" w:space="0" w:color="auto"/>
      </w:divBdr>
    </w:div>
    <w:div w:id="274366370">
      <w:bodyDiv w:val="1"/>
      <w:marLeft w:val="0"/>
      <w:marRight w:val="0"/>
      <w:marTop w:val="0"/>
      <w:marBottom w:val="0"/>
      <w:divBdr>
        <w:top w:val="none" w:sz="0" w:space="0" w:color="auto"/>
        <w:left w:val="none" w:sz="0" w:space="0" w:color="auto"/>
        <w:bottom w:val="none" w:sz="0" w:space="0" w:color="auto"/>
        <w:right w:val="none" w:sz="0" w:space="0" w:color="auto"/>
      </w:divBdr>
    </w:div>
    <w:div w:id="295841008">
      <w:bodyDiv w:val="1"/>
      <w:marLeft w:val="0"/>
      <w:marRight w:val="0"/>
      <w:marTop w:val="0"/>
      <w:marBottom w:val="0"/>
      <w:divBdr>
        <w:top w:val="none" w:sz="0" w:space="0" w:color="auto"/>
        <w:left w:val="none" w:sz="0" w:space="0" w:color="auto"/>
        <w:bottom w:val="none" w:sz="0" w:space="0" w:color="auto"/>
        <w:right w:val="none" w:sz="0" w:space="0" w:color="auto"/>
      </w:divBdr>
    </w:div>
    <w:div w:id="296834363">
      <w:bodyDiv w:val="1"/>
      <w:marLeft w:val="0"/>
      <w:marRight w:val="0"/>
      <w:marTop w:val="0"/>
      <w:marBottom w:val="0"/>
      <w:divBdr>
        <w:top w:val="none" w:sz="0" w:space="0" w:color="auto"/>
        <w:left w:val="none" w:sz="0" w:space="0" w:color="auto"/>
        <w:bottom w:val="none" w:sz="0" w:space="0" w:color="auto"/>
        <w:right w:val="none" w:sz="0" w:space="0" w:color="auto"/>
      </w:divBdr>
    </w:div>
    <w:div w:id="302200014">
      <w:bodyDiv w:val="1"/>
      <w:marLeft w:val="0"/>
      <w:marRight w:val="0"/>
      <w:marTop w:val="0"/>
      <w:marBottom w:val="0"/>
      <w:divBdr>
        <w:top w:val="none" w:sz="0" w:space="0" w:color="auto"/>
        <w:left w:val="none" w:sz="0" w:space="0" w:color="auto"/>
        <w:bottom w:val="none" w:sz="0" w:space="0" w:color="auto"/>
        <w:right w:val="none" w:sz="0" w:space="0" w:color="auto"/>
      </w:divBdr>
    </w:div>
    <w:div w:id="322589444">
      <w:bodyDiv w:val="1"/>
      <w:marLeft w:val="0"/>
      <w:marRight w:val="0"/>
      <w:marTop w:val="0"/>
      <w:marBottom w:val="0"/>
      <w:divBdr>
        <w:top w:val="none" w:sz="0" w:space="0" w:color="auto"/>
        <w:left w:val="none" w:sz="0" w:space="0" w:color="auto"/>
        <w:bottom w:val="none" w:sz="0" w:space="0" w:color="auto"/>
        <w:right w:val="none" w:sz="0" w:space="0" w:color="auto"/>
      </w:divBdr>
    </w:div>
    <w:div w:id="331614756">
      <w:bodyDiv w:val="1"/>
      <w:marLeft w:val="0"/>
      <w:marRight w:val="0"/>
      <w:marTop w:val="0"/>
      <w:marBottom w:val="0"/>
      <w:divBdr>
        <w:top w:val="none" w:sz="0" w:space="0" w:color="auto"/>
        <w:left w:val="none" w:sz="0" w:space="0" w:color="auto"/>
        <w:bottom w:val="none" w:sz="0" w:space="0" w:color="auto"/>
        <w:right w:val="none" w:sz="0" w:space="0" w:color="auto"/>
      </w:divBdr>
    </w:div>
    <w:div w:id="360402051">
      <w:bodyDiv w:val="1"/>
      <w:marLeft w:val="0"/>
      <w:marRight w:val="0"/>
      <w:marTop w:val="0"/>
      <w:marBottom w:val="0"/>
      <w:divBdr>
        <w:top w:val="none" w:sz="0" w:space="0" w:color="auto"/>
        <w:left w:val="none" w:sz="0" w:space="0" w:color="auto"/>
        <w:bottom w:val="none" w:sz="0" w:space="0" w:color="auto"/>
        <w:right w:val="none" w:sz="0" w:space="0" w:color="auto"/>
      </w:divBdr>
    </w:div>
    <w:div w:id="373778345">
      <w:bodyDiv w:val="1"/>
      <w:marLeft w:val="0"/>
      <w:marRight w:val="0"/>
      <w:marTop w:val="0"/>
      <w:marBottom w:val="0"/>
      <w:divBdr>
        <w:top w:val="none" w:sz="0" w:space="0" w:color="auto"/>
        <w:left w:val="none" w:sz="0" w:space="0" w:color="auto"/>
        <w:bottom w:val="none" w:sz="0" w:space="0" w:color="auto"/>
        <w:right w:val="none" w:sz="0" w:space="0" w:color="auto"/>
      </w:divBdr>
    </w:div>
    <w:div w:id="381288525">
      <w:bodyDiv w:val="1"/>
      <w:marLeft w:val="0"/>
      <w:marRight w:val="0"/>
      <w:marTop w:val="0"/>
      <w:marBottom w:val="0"/>
      <w:divBdr>
        <w:top w:val="none" w:sz="0" w:space="0" w:color="auto"/>
        <w:left w:val="none" w:sz="0" w:space="0" w:color="auto"/>
        <w:bottom w:val="none" w:sz="0" w:space="0" w:color="auto"/>
        <w:right w:val="none" w:sz="0" w:space="0" w:color="auto"/>
      </w:divBdr>
    </w:div>
    <w:div w:id="382675954">
      <w:bodyDiv w:val="1"/>
      <w:marLeft w:val="0"/>
      <w:marRight w:val="0"/>
      <w:marTop w:val="0"/>
      <w:marBottom w:val="0"/>
      <w:divBdr>
        <w:top w:val="none" w:sz="0" w:space="0" w:color="auto"/>
        <w:left w:val="none" w:sz="0" w:space="0" w:color="auto"/>
        <w:bottom w:val="none" w:sz="0" w:space="0" w:color="auto"/>
        <w:right w:val="none" w:sz="0" w:space="0" w:color="auto"/>
      </w:divBdr>
    </w:div>
    <w:div w:id="392896801">
      <w:bodyDiv w:val="1"/>
      <w:marLeft w:val="0"/>
      <w:marRight w:val="0"/>
      <w:marTop w:val="0"/>
      <w:marBottom w:val="0"/>
      <w:divBdr>
        <w:top w:val="none" w:sz="0" w:space="0" w:color="auto"/>
        <w:left w:val="none" w:sz="0" w:space="0" w:color="auto"/>
        <w:bottom w:val="none" w:sz="0" w:space="0" w:color="auto"/>
        <w:right w:val="none" w:sz="0" w:space="0" w:color="auto"/>
      </w:divBdr>
    </w:div>
    <w:div w:id="397755019">
      <w:bodyDiv w:val="1"/>
      <w:marLeft w:val="0"/>
      <w:marRight w:val="0"/>
      <w:marTop w:val="0"/>
      <w:marBottom w:val="0"/>
      <w:divBdr>
        <w:top w:val="none" w:sz="0" w:space="0" w:color="auto"/>
        <w:left w:val="none" w:sz="0" w:space="0" w:color="auto"/>
        <w:bottom w:val="none" w:sz="0" w:space="0" w:color="auto"/>
        <w:right w:val="none" w:sz="0" w:space="0" w:color="auto"/>
      </w:divBdr>
    </w:div>
    <w:div w:id="413160830">
      <w:bodyDiv w:val="1"/>
      <w:marLeft w:val="0"/>
      <w:marRight w:val="0"/>
      <w:marTop w:val="0"/>
      <w:marBottom w:val="0"/>
      <w:divBdr>
        <w:top w:val="none" w:sz="0" w:space="0" w:color="auto"/>
        <w:left w:val="none" w:sz="0" w:space="0" w:color="auto"/>
        <w:bottom w:val="none" w:sz="0" w:space="0" w:color="auto"/>
        <w:right w:val="none" w:sz="0" w:space="0" w:color="auto"/>
      </w:divBdr>
    </w:div>
    <w:div w:id="425201029">
      <w:bodyDiv w:val="1"/>
      <w:marLeft w:val="0"/>
      <w:marRight w:val="0"/>
      <w:marTop w:val="0"/>
      <w:marBottom w:val="0"/>
      <w:divBdr>
        <w:top w:val="none" w:sz="0" w:space="0" w:color="auto"/>
        <w:left w:val="none" w:sz="0" w:space="0" w:color="auto"/>
        <w:bottom w:val="none" w:sz="0" w:space="0" w:color="auto"/>
        <w:right w:val="none" w:sz="0" w:space="0" w:color="auto"/>
      </w:divBdr>
      <w:divsChild>
        <w:div w:id="2058897277">
          <w:marLeft w:val="547"/>
          <w:marRight w:val="0"/>
          <w:marTop w:val="0"/>
          <w:marBottom w:val="0"/>
          <w:divBdr>
            <w:top w:val="none" w:sz="0" w:space="0" w:color="auto"/>
            <w:left w:val="none" w:sz="0" w:space="0" w:color="auto"/>
            <w:bottom w:val="none" w:sz="0" w:space="0" w:color="auto"/>
            <w:right w:val="none" w:sz="0" w:space="0" w:color="auto"/>
          </w:divBdr>
        </w:div>
      </w:divsChild>
    </w:div>
    <w:div w:id="435172040">
      <w:bodyDiv w:val="1"/>
      <w:marLeft w:val="0"/>
      <w:marRight w:val="0"/>
      <w:marTop w:val="0"/>
      <w:marBottom w:val="0"/>
      <w:divBdr>
        <w:top w:val="none" w:sz="0" w:space="0" w:color="auto"/>
        <w:left w:val="none" w:sz="0" w:space="0" w:color="auto"/>
        <w:bottom w:val="none" w:sz="0" w:space="0" w:color="auto"/>
        <w:right w:val="none" w:sz="0" w:space="0" w:color="auto"/>
      </w:divBdr>
    </w:div>
    <w:div w:id="442454574">
      <w:bodyDiv w:val="1"/>
      <w:marLeft w:val="0"/>
      <w:marRight w:val="0"/>
      <w:marTop w:val="0"/>
      <w:marBottom w:val="0"/>
      <w:divBdr>
        <w:top w:val="none" w:sz="0" w:space="0" w:color="auto"/>
        <w:left w:val="none" w:sz="0" w:space="0" w:color="auto"/>
        <w:bottom w:val="none" w:sz="0" w:space="0" w:color="auto"/>
        <w:right w:val="none" w:sz="0" w:space="0" w:color="auto"/>
      </w:divBdr>
    </w:div>
    <w:div w:id="456997360">
      <w:bodyDiv w:val="1"/>
      <w:marLeft w:val="0"/>
      <w:marRight w:val="0"/>
      <w:marTop w:val="0"/>
      <w:marBottom w:val="0"/>
      <w:divBdr>
        <w:top w:val="none" w:sz="0" w:space="0" w:color="auto"/>
        <w:left w:val="none" w:sz="0" w:space="0" w:color="auto"/>
        <w:bottom w:val="none" w:sz="0" w:space="0" w:color="auto"/>
        <w:right w:val="none" w:sz="0" w:space="0" w:color="auto"/>
      </w:divBdr>
    </w:div>
    <w:div w:id="457798644">
      <w:bodyDiv w:val="1"/>
      <w:marLeft w:val="0"/>
      <w:marRight w:val="0"/>
      <w:marTop w:val="0"/>
      <w:marBottom w:val="0"/>
      <w:divBdr>
        <w:top w:val="none" w:sz="0" w:space="0" w:color="auto"/>
        <w:left w:val="none" w:sz="0" w:space="0" w:color="auto"/>
        <w:bottom w:val="none" w:sz="0" w:space="0" w:color="auto"/>
        <w:right w:val="none" w:sz="0" w:space="0" w:color="auto"/>
      </w:divBdr>
    </w:div>
    <w:div w:id="488861168">
      <w:bodyDiv w:val="1"/>
      <w:marLeft w:val="0"/>
      <w:marRight w:val="0"/>
      <w:marTop w:val="0"/>
      <w:marBottom w:val="0"/>
      <w:divBdr>
        <w:top w:val="none" w:sz="0" w:space="0" w:color="auto"/>
        <w:left w:val="none" w:sz="0" w:space="0" w:color="auto"/>
        <w:bottom w:val="none" w:sz="0" w:space="0" w:color="auto"/>
        <w:right w:val="none" w:sz="0" w:space="0" w:color="auto"/>
      </w:divBdr>
    </w:div>
    <w:div w:id="491339072">
      <w:bodyDiv w:val="1"/>
      <w:marLeft w:val="0"/>
      <w:marRight w:val="0"/>
      <w:marTop w:val="0"/>
      <w:marBottom w:val="0"/>
      <w:divBdr>
        <w:top w:val="none" w:sz="0" w:space="0" w:color="auto"/>
        <w:left w:val="none" w:sz="0" w:space="0" w:color="auto"/>
        <w:bottom w:val="none" w:sz="0" w:space="0" w:color="auto"/>
        <w:right w:val="none" w:sz="0" w:space="0" w:color="auto"/>
      </w:divBdr>
    </w:div>
    <w:div w:id="522019150">
      <w:bodyDiv w:val="1"/>
      <w:marLeft w:val="0"/>
      <w:marRight w:val="0"/>
      <w:marTop w:val="0"/>
      <w:marBottom w:val="0"/>
      <w:divBdr>
        <w:top w:val="none" w:sz="0" w:space="0" w:color="auto"/>
        <w:left w:val="none" w:sz="0" w:space="0" w:color="auto"/>
        <w:bottom w:val="none" w:sz="0" w:space="0" w:color="auto"/>
        <w:right w:val="none" w:sz="0" w:space="0" w:color="auto"/>
      </w:divBdr>
    </w:div>
    <w:div w:id="525681289">
      <w:bodyDiv w:val="1"/>
      <w:marLeft w:val="0"/>
      <w:marRight w:val="0"/>
      <w:marTop w:val="0"/>
      <w:marBottom w:val="0"/>
      <w:divBdr>
        <w:top w:val="none" w:sz="0" w:space="0" w:color="auto"/>
        <w:left w:val="none" w:sz="0" w:space="0" w:color="auto"/>
        <w:bottom w:val="none" w:sz="0" w:space="0" w:color="auto"/>
        <w:right w:val="none" w:sz="0" w:space="0" w:color="auto"/>
      </w:divBdr>
    </w:div>
    <w:div w:id="534733493">
      <w:bodyDiv w:val="1"/>
      <w:marLeft w:val="0"/>
      <w:marRight w:val="0"/>
      <w:marTop w:val="0"/>
      <w:marBottom w:val="0"/>
      <w:divBdr>
        <w:top w:val="none" w:sz="0" w:space="0" w:color="auto"/>
        <w:left w:val="none" w:sz="0" w:space="0" w:color="auto"/>
        <w:bottom w:val="none" w:sz="0" w:space="0" w:color="auto"/>
        <w:right w:val="none" w:sz="0" w:space="0" w:color="auto"/>
      </w:divBdr>
    </w:div>
    <w:div w:id="571502331">
      <w:bodyDiv w:val="1"/>
      <w:marLeft w:val="0"/>
      <w:marRight w:val="0"/>
      <w:marTop w:val="0"/>
      <w:marBottom w:val="0"/>
      <w:divBdr>
        <w:top w:val="none" w:sz="0" w:space="0" w:color="auto"/>
        <w:left w:val="none" w:sz="0" w:space="0" w:color="auto"/>
        <w:bottom w:val="none" w:sz="0" w:space="0" w:color="auto"/>
        <w:right w:val="none" w:sz="0" w:space="0" w:color="auto"/>
      </w:divBdr>
    </w:div>
    <w:div w:id="576522955">
      <w:bodyDiv w:val="1"/>
      <w:marLeft w:val="0"/>
      <w:marRight w:val="0"/>
      <w:marTop w:val="0"/>
      <w:marBottom w:val="0"/>
      <w:divBdr>
        <w:top w:val="none" w:sz="0" w:space="0" w:color="auto"/>
        <w:left w:val="none" w:sz="0" w:space="0" w:color="auto"/>
        <w:bottom w:val="none" w:sz="0" w:space="0" w:color="auto"/>
        <w:right w:val="none" w:sz="0" w:space="0" w:color="auto"/>
      </w:divBdr>
    </w:div>
    <w:div w:id="581841765">
      <w:bodyDiv w:val="1"/>
      <w:marLeft w:val="0"/>
      <w:marRight w:val="0"/>
      <w:marTop w:val="0"/>
      <w:marBottom w:val="0"/>
      <w:divBdr>
        <w:top w:val="none" w:sz="0" w:space="0" w:color="auto"/>
        <w:left w:val="none" w:sz="0" w:space="0" w:color="auto"/>
        <w:bottom w:val="none" w:sz="0" w:space="0" w:color="auto"/>
        <w:right w:val="none" w:sz="0" w:space="0" w:color="auto"/>
      </w:divBdr>
    </w:div>
    <w:div w:id="587079320">
      <w:bodyDiv w:val="1"/>
      <w:marLeft w:val="0"/>
      <w:marRight w:val="0"/>
      <w:marTop w:val="0"/>
      <w:marBottom w:val="0"/>
      <w:divBdr>
        <w:top w:val="none" w:sz="0" w:space="0" w:color="auto"/>
        <w:left w:val="none" w:sz="0" w:space="0" w:color="auto"/>
        <w:bottom w:val="none" w:sz="0" w:space="0" w:color="auto"/>
        <w:right w:val="none" w:sz="0" w:space="0" w:color="auto"/>
      </w:divBdr>
    </w:div>
    <w:div w:id="619412525">
      <w:bodyDiv w:val="1"/>
      <w:marLeft w:val="0"/>
      <w:marRight w:val="0"/>
      <w:marTop w:val="0"/>
      <w:marBottom w:val="0"/>
      <w:divBdr>
        <w:top w:val="none" w:sz="0" w:space="0" w:color="auto"/>
        <w:left w:val="none" w:sz="0" w:space="0" w:color="auto"/>
        <w:bottom w:val="none" w:sz="0" w:space="0" w:color="auto"/>
        <w:right w:val="none" w:sz="0" w:space="0" w:color="auto"/>
      </w:divBdr>
    </w:div>
    <w:div w:id="637340211">
      <w:bodyDiv w:val="1"/>
      <w:marLeft w:val="0"/>
      <w:marRight w:val="0"/>
      <w:marTop w:val="0"/>
      <w:marBottom w:val="0"/>
      <w:divBdr>
        <w:top w:val="none" w:sz="0" w:space="0" w:color="auto"/>
        <w:left w:val="none" w:sz="0" w:space="0" w:color="auto"/>
        <w:bottom w:val="none" w:sz="0" w:space="0" w:color="auto"/>
        <w:right w:val="none" w:sz="0" w:space="0" w:color="auto"/>
      </w:divBdr>
    </w:div>
    <w:div w:id="651328980">
      <w:bodyDiv w:val="1"/>
      <w:marLeft w:val="0"/>
      <w:marRight w:val="0"/>
      <w:marTop w:val="0"/>
      <w:marBottom w:val="0"/>
      <w:divBdr>
        <w:top w:val="none" w:sz="0" w:space="0" w:color="auto"/>
        <w:left w:val="none" w:sz="0" w:space="0" w:color="auto"/>
        <w:bottom w:val="none" w:sz="0" w:space="0" w:color="auto"/>
        <w:right w:val="none" w:sz="0" w:space="0" w:color="auto"/>
      </w:divBdr>
    </w:div>
    <w:div w:id="677928790">
      <w:bodyDiv w:val="1"/>
      <w:marLeft w:val="0"/>
      <w:marRight w:val="0"/>
      <w:marTop w:val="0"/>
      <w:marBottom w:val="0"/>
      <w:divBdr>
        <w:top w:val="none" w:sz="0" w:space="0" w:color="auto"/>
        <w:left w:val="none" w:sz="0" w:space="0" w:color="auto"/>
        <w:bottom w:val="none" w:sz="0" w:space="0" w:color="auto"/>
        <w:right w:val="none" w:sz="0" w:space="0" w:color="auto"/>
      </w:divBdr>
    </w:div>
    <w:div w:id="686322952">
      <w:bodyDiv w:val="1"/>
      <w:marLeft w:val="0"/>
      <w:marRight w:val="0"/>
      <w:marTop w:val="0"/>
      <w:marBottom w:val="0"/>
      <w:divBdr>
        <w:top w:val="none" w:sz="0" w:space="0" w:color="auto"/>
        <w:left w:val="none" w:sz="0" w:space="0" w:color="auto"/>
        <w:bottom w:val="none" w:sz="0" w:space="0" w:color="auto"/>
        <w:right w:val="none" w:sz="0" w:space="0" w:color="auto"/>
      </w:divBdr>
    </w:div>
    <w:div w:id="692851804">
      <w:bodyDiv w:val="1"/>
      <w:marLeft w:val="0"/>
      <w:marRight w:val="0"/>
      <w:marTop w:val="0"/>
      <w:marBottom w:val="0"/>
      <w:divBdr>
        <w:top w:val="none" w:sz="0" w:space="0" w:color="auto"/>
        <w:left w:val="none" w:sz="0" w:space="0" w:color="auto"/>
        <w:bottom w:val="none" w:sz="0" w:space="0" w:color="auto"/>
        <w:right w:val="none" w:sz="0" w:space="0" w:color="auto"/>
      </w:divBdr>
    </w:div>
    <w:div w:id="699282987">
      <w:bodyDiv w:val="1"/>
      <w:marLeft w:val="0"/>
      <w:marRight w:val="0"/>
      <w:marTop w:val="0"/>
      <w:marBottom w:val="0"/>
      <w:divBdr>
        <w:top w:val="none" w:sz="0" w:space="0" w:color="auto"/>
        <w:left w:val="none" w:sz="0" w:space="0" w:color="auto"/>
        <w:bottom w:val="none" w:sz="0" w:space="0" w:color="auto"/>
        <w:right w:val="none" w:sz="0" w:space="0" w:color="auto"/>
      </w:divBdr>
    </w:div>
    <w:div w:id="757095392">
      <w:bodyDiv w:val="1"/>
      <w:marLeft w:val="0"/>
      <w:marRight w:val="0"/>
      <w:marTop w:val="0"/>
      <w:marBottom w:val="0"/>
      <w:divBdr>
        <w:top w:val="none" w:sz="0" w:space="0" w:color="auto"/>
        <w:left w:val="none" w:sz="0" w:space="0" w:color="auto"/>
        <w:bottom w:val="none" w:sz="0" w:space="0" w:color="auto"/>
        <w:right w:val="none" w:sz="0" w:space="0" w:color="auto"/>
      </w:divBdr>
    </w:div>
    <w:div w:id="772163071">
      <w:bodyDiv w:val="1"/>
      <w:marLeft w:val="0"/>
      <w:marRight w:val="0"/>
      <w:marTop w:val="0"/>
      <w:marBottom w:val="0"/>
      <w:divBdr>
        <w:top w:val="none" w:sz="0" w:space="0" w:color="auto"/>
        <w:left w:val="none" w:sz="0" w:space="0" w:color="auto"/>
        <w:bottom w:val="none" w:sz="0" w:space="0" w:color="auto"/>
        <w:right w:val="none" w:sz="0" w:space="0" w:color="auto"/>
      </w:divBdr>
    </w:div>
    <w:div w:id="783035845">
      <w:bodyDiv w:val="1"/>
      <w:marLeft w:val="0"/>
      <w:marRight w:val="0"/>
      <w:marTop w:val="0"/>
      <w:marBottom w:val="0"/>
      <w:divBdr>
        <w:top w:val="none" w:sz="0" w:space="0" w:color="auto"/>
        <w:left w:val="none" w:sz="0" w:space="0" w:color="auto"/>
        <w:bottom w:val="none" w:sz="0" w:space="0" w:color="auto"/>
        <w:right w:val="none" w:sz="0" w:space="0" w:color="auto"/>
      </w:divBdr>
    </w:div>
    <w:div w:id="785974394">
      <w:bodyDiv w:val="1"/>
      <w:marLeft w:val="0"/>
      <w:marRight w:val="0"/>
      <w:marTop w:val="0"/>
      <w:marBottom w:val="0"/>
      <w:divBdr>
        <w:top w:val="none" w:sz="0" w:space="0" w:color="auto"/>
        <w:left w:val="none" w:sz="0" w:space="0" w:color="auto"/>
        <w:bottom w:val="none" w:sz="0" w:space="0" w:color="auto"/>
        <w:right w:val="none" w:sz="0" w:space="0" w:color="auto"/>
      </w:divBdr>
    </w:div>
    <w:div w:id="803936315">
      <w:bodyDiv w:val="1"/>
      <w:marLeft w:val="0"/>
      <w:marRight w:val="0"/>
      <w:marTop w:val="0"/>
      <w:marBottom w:val="0"/>
      <w:divBdr>
        <w:top w:val="none" w:sz="0" w:space="0" w:color="auto"/>
        <w:left w:val="none" w:sz="0" w:space="0" w:color="auto"/>
        <w:bottom w:val="none" w:sz="0" w:space="0" w:color="auto"/>
        <w:right w:val="none" w:sz="0" w:space="0" w:color="auto"/>
      </w:divBdr>
    </w:div>
    <w:div w:id="806436536">
      <w:bodyDiv w:val="1"/>
      <w:marLeft w:val="0"/>
      <w:marRight w:val="0"/>
      <w:marTop w:val="0"/>
      <w:marBottom w:val="0"/>
      <w:divBdr>
        <w:top w:val="none" w:sz="0" w:space="0" w:color="auto"/>
        <w:left w:val="none" w:sz="0" w:space="0" w:color="auto"/>
        <w:bottom w:val="none" w:sz="0" w:space="0" w:color="auto"/>
        <w:right w:val="none" w:sz="0" w:space="0" w:color="auto"/>
      </w:divBdr>
    </w:div>
    <w:div w:id="836992973">
      <w:bodyDiv w:val="1"/>
      <w:marLeft w:val="0"/>
      <w:marRight w:val="0"/>
      <w:marTop w:val="0"/>
      <w:marBottom w:val="0"/>
      <w:divBdr>
        <w:top w:val="none" w:sz="0" w:space="0" w:color="auto"/>
        <w:left w:val="none" w:sz="0" w:space="0" w:color="auto"/>
        <w:bottom w:val="none" w:sz="0" w:space="0" w:color="auto"/>
        <w:right w:val="none" w:sz="0" w:space="0" w:color="auto"/>
      </w:divBdr>
    </w:div>
    <w:div w:id="848713691">
      <w:bodyDiv w:val="1"/>
      <w:marLeft w:val="0"/>
      <w:marRight w:val="0"/>
      <w:marTop w:val="0"/>
      <w:marBottom w:val="0"/>
      <w:divBdr>
        <w:top w:val="none" w:sz="0" w:space="0" w:color="auto"/>
        <w:left w:val="none" w:sz="0" w:space="0" w:color="auto"/>
        <w:bottom w:val="none" w:sz="0" w:space="0" w:color="auto"/>
        <w:right w:val="none" w:sz="0" w:space="0" w:color="auto"/>
      </w:divBdr>
    </w:div>
    <w:div w:id="853344382">
      <w:bodyDiv w:val="1"/>
      <w:marLeft w:val="0"/>
      <w:marRight w:val="0"/>
      <w:marTop w:val="0"/>
      <w:marBottom w:val="0"/>
      <w:divBdr>
        <w:top w:val="none" w:sz="0" w:space="0" w:color="auto"/>
        <w:left w:val="none" w:sz="0" w:space="0" w:color="auto"/>
        <w:bottom w:val="none" w:sz="0" w:space="0" w:color="auto"/>
        <w:right w:val="none" w:sz="0" w:space="0" w:color="auto"/>
      </w:divBdr>
    </w:div>
    <w:div w:id="875583542">
      <w:bodyDiv w:val="1"/>
      <w:marLeft w:val="0"/>
      <w:marRight w:val="0"/>
      <w:marTop w:val="0"/>
      <w:marBottom w:val="0"/>
      <w:divBdr>
        <w:top w:val="none" w:sz="0" w:space="0" w:color="auto"/>
        <w:left w:val="none" w:sz="0" w:space="0" w:color="auto"/>
        <w:bottom w:val="none" w:sz="0" w:space="0" w:color="auto"/>
        <w:right w:val="none" w:sz="0" w:space="0" w:color="auto"/>
      </w:divBdr>
    </w:div>
    <w:div w:id="878708643">
      <w:bodyDiv w:val="1"/>
      <w:marLeft w:val="0"/>
      <w:marRight w:val="0"/>
      <w:marTop w:val="0"/>
      <w:marBottom w:val="0"/>
      <w:divBdr>
        <w:top w:val="none" w:sz="0" w:space="0" w:color="auto"/>
        <w:left w:val="none" w:sz="0" w:space="0" w:color="auto"/>
        <w:bottom w:val="none" w:sz="0" w:space="0" w:color="auto"/>
        <w:right w:val="none" w:sz="0" w:space="0" w:color="auto"/>
      </w:divBdr>
    </w:div>
    <w:div w:id="879440805">
      <w:bodyDiv w:val="1"/>
      <w:marLeft w:val="0"/>
      <w:marRight w:val="0"/>
      <w:marTop w:val="0"/>
      <w:marBottom w:val="0"/>
      <w:divBdr>
        <w:top w:val="none" w:sz="0" w:space="0" w:color="auto"/>
        <w:left w:val="none" w:sz="0" w:space="0" w:color="auto"/>
        <w:bottom w:val="none" w:sz="0" w:space="0" w:color="auto"/>
        <w:right w:val="none" w:sz="0" w:space="0" w:color="auto"/>
      </w:divBdr>
    </w:div>
    <w:div w:id="891766682">
      <w:bodyDiv w:val="1"/>
      <w:marLeft w:val="0"/>
      <w:marRight w:val="0"/>
      <w:marTop w:val="0"/>
      <w:marBottom w:val="0"/>
      <w:divBdr>
        <w:top w:val="none" w:sz="0" w:space="0" w:color="auto"/>
        <w:left w:val="none" w:sz="0" w:space="0" w:color="auto"/>
        <w:bottom w:val="none" w:sz="0" w:space="0" w:color="auto"/>
        <w:right w:val="none" w:sz="0" w:space="0" w:color="auto"/>
      </w:divBdr>
    </w:div>
    <w:div w:id="906955224">
      <w:bodyDiv w:val="1"/>
      <w:marLeft w:val="0"/>
      <w:marRight w:val="0"/>
      <w:marTop w:val="0"/>
      <w:marBottom w:val="0"/>
      <w:divBdr>
        <w:top w:val="none" w:sz="0" w:space="0" w:color="auto"/>
        <w:left w:val="none" w:sz="0" w:space="0" w:color="auto"/>
        <w:bottom w:val="none" w:sz="0" w:space="0" w:color="auto"/>
        <w:right w:val="none" w:sz="0" w:space="0" w:color="auto"/>
      </w:divBdr>
    </w:div>
    <w:div w:id="908728661">
      <w:bodyDiv w:val="1"/>
      <w:marLeft w:val="0"/>
      <w:marRight w:val="0"/>
      <w:marTop w:val="0"/>
      <w:marBottom w:val="0"/>
      <w:divBdr>
        <w:top w:val="none" w:sz="0" w:space="0" w:color="auto"/>
        <w:left w:val="none" w:sz="0" w:space="0" w:color="auto"/>
        <w:bottom w:val="none" w:sz="0" w:space="0" w:color="auto"/>
        <w:right w:val="none" w:sz="0" w:space="0" w:color="auto"/>
      </w:divBdr>
    </w:div>
    <w:div w:id="909383435">
      <w:bodyDiv w:val="1"/>
      <w:marLeft w:val="0"/>
      <w:marRight w:val="0"/>
      <w:marTop w:val="0"/>
      <w:marBottom w:val="0"/>
      <w:divBdr>
        <w:top w:val="none" w:sz="0" w:space="0" w:color="auto"/>
        <w:left w:val="none" w:sz="0" w:space="0" w:color="auto"/>
        <w:bottom w:val="none" w:sz="0" w:space="0" w:color="auto"/>
        <w:right w:val="none" w:sz="0" w:space="0" w:color="auto"/>
      </w:divBdr>
    </w:div>
    <w:div w:id="909845388">
      <w:bodyDiv w:val="1"/>
      <w:marLeft w:val="0"/>
      <w:marRight w:val="0"/>
      <w:marTop w:val="0"/>
      <w:marBottom w:val="0"/>
      <w:divBdr>
        <w:top w:val="none" w:sz="0" w:space="0" w:color="auto"/>
        <w:left w:val="none" w:sz="0" w:space="0" w:color="auto"/>
        <w:bottom w:val="none" w:sz="0" w:space="0" w:color="auto"/>
        <w:right w:val="none" w:sz="0" w:space="0" w:color="auto"/>
      </w:divBdr>
    </w:div>
    <w:div w:id="920791276">
      <w:bodyDiv w:val="1"/>
      <w:marLeft w:val="0"/>
      <w:marRight w:val="0"/>
      <w:marTop w:val="0"/>
      <w:marBottom w:val="0"/>
      <w:divBdr>
        <w:top w:val="none" w:sz="0" w:space="0" w:color="auto"/>
        <w:left w:val="none" w:sz="0" w:space="0" w:color="auto"/>
        <w:bottom w:val="none" w:sz="0" w:space="0" w:color="auto"/>
        <w:right w:val="none" w:sz="0" w:space="0" w:color="auto"/>
      </w:divBdr>
    </w:div>
    <w:div w:id="928125799">
      <w:bodyDiv w:val="1"/>
      <w:marLeft w:val="0"/>
      <w:marRight w:val="0"/>
      <w:marTop w:val="0"/>
      <w:marBottom w:val="0"/>
      <w:divBdr>
        <w:top w:val="none" w:sz="0" w:space="0" w:color="auto"/>
        <w:left w:val="none" w:sz="0" w:space="0" w:color="auto"/>
        <w:bottom w:val="none" w:sz="0" w:space="0" w:color="auto"/>
        <w:right w:val="none" w:sz="0" w:space="0" w:color="auto"/>
      </w:divBdr>
    </w:div>
    <w:div w:id="954019357">
      <w:bodyDiv w:val="1"/>
      <w:marLeft w:val="0"/>
      <w:marRight w:val="0"/>
      <w:marTop w:val="0"/>
      <w:marBottom w:val="0"/>
      <w:divBdr>
        <w:top w:val="none" w:sz="0" w:space="0" w:color="auto"/>
        <w:left w:val="none" w:sz="0" w:space="0" w:color="auto"/>
        <w:bottom w:val="none" w:sz="0" w:space="0" w:color="auto"/>
        <w:right w:val="none" w:sz="0" w:space="0" w:color="auto"/>
      </w:divBdr>
    </w:div>
    <w:div w:id="984357022">
      <w:bodyDiv w:val="1"/>
      <w:marLeft w:val="0"/>
      <w:marRight w:val="0"/>
      <w:marTop w:val="0"/>
      <w:marBottom w:val="0"/>
      <w:divBdr>
        <w:top w:val="none" w:sz="0" w:space="0" w:color="auto"/>
        <w:left w:val="none" w:sz="0" w:space="0" w:color="auto"/>
        <w:bottom w:val="none" w:sz="0" w:space="0" w:color="auto"/>
        <w:right w:val="none" w:sz="0" w:space="0" w:color="auto"/>
      </w:divBdr>
    </w:div>
    <w:div w:id="985355878">
      <w:bodyDiv w:val="1"/>
      <w:marLeft w:val="0"/>
      <w:marRight w:val="0"/>
      <w:marTop w:val="0"/>
      <w:marBottom w:val="0"/>
      <w:divBdr>
        <w:top w:val="none" w:sz="0" w:space="0" w:color="auto"/>
        <w:left w:val="none" w:sz="0" w:space="0" w:color="auto"/>
        <w:bottom w:val="none" w:sz="0" w:space="0" w:color="auto"/>
        <w:right w:val="none" w:sz="0" w:space="0" w:color="auto"/>
      </w:divBdr>
    </w:div>
    <w:div w:id="1034766379">
      <w:bodyDiv w:val="1"/>
      <w:marLeft w:val="0"/>
      <w:marRight w:val="0"/>
      <w:marTop w:val="0"/>
      <w:marBottom w:val="0"/>
      <w:divBdr>
        <w:top w:val="none" w:sz="0" w:space="0" w:color="auto"/>
        <w:left w:val="none" w:sz="0" w:space="0" w:color="auto"/>
        <w:bottom w:val="none" w:sz="0" w:space="0" w:color="auto"/>
        <w:right w:val="none" w:sz="0" w:space="0" w:color="auto"/>
      </w:divBdr>
    </w:div>
    <w:div w:id="1036658045">
      <w:bodyDiv w:val="1"/>
      <w:marLeft w:val="0"/>
      <w:marRight w:val="0"/>
      <w:marTop w:val="0"/>
      <w:marBottom w:val="0"/>
      <w:divBdr>
        <w:top w:val="none" w:sz="0" w:space="0" w:color="auto"/>
        <w:left w:val="none" w:sz="0" w:space="0" w:color="auto"/>
        <w:bottom w:val="none" w:sz="0" w:space="0" w:color="auto"/>
        <w:right w:val="none" w:sz="0" w:space="0" w:color="auto"/>
      </w:divBdr>
    </w:div>
    <w:div w:id="1038236182">
      <w:bodyDiv w:val="1"/>
      <w:marLeft w:val="0"/>
      <w:marRight w:val="0"/>
      <w:marTop w:val="0"/>
      <w:marBottom w:val="0"/>
      <w:divBdr>
        <w:top w:val="none" w:sz="0" w:space="0" w:color="auto"/>
        <w:left w:val="none" w:sz="0" w:space="0" w:color="auto"/>
        <w:bottom w:val="none" w:sz="0" w:space="0" w:color="auto"/>
        <w:right w:val="none" w:sz="0" w:space="0" w:color="auto"/>
      </w:divBdr>
    </w:div>
    <w:div w:id="1094670836">
      <w:bodyDiv w:val="1"/>
      <w:marLeft w:val="0"/>
      <w:marRight w:val="0"/>
      <w:marTop w:val="0"/>
      <w:marBottom w:val="0"/>
      <w:divBdr>
        <w:top w:val="none" w:sz="0" w:space="0" w:color="auto"/>
        <w:left w:val="none" w:sz="0" w:space="0" w:color="auto"/>
        <w:bottom w:val="none" w:sz="0" w:space="0" w:color="auto"/>
        <w:right w:val="none" w:sz="0" w:space="0" w:color="auto"/>
      </w:divBdr>
    </w:div>
    <w:div w:id="1156846869">
      <w:bodyDiv w:val="1"/>
      <w:marLeft w:val="0"/>
      <w:marRight w:val="0"/>
      <w:marTop w:val="0"/>
      <w:marBottom w:val="0"/>
      <w:divBdr>
        <w:top w:val="none" w:sz="0" w:space="0" w:color="auto"/>
        <w:left w:val="none" w:sz="0" w:space="0" w:color="auto"/>
        <w:bottom w:val="none" w:sz="0" w:space="0" w:color="auto"/>
        <w:right w:val="none" w:sz="0" w:space="0" w:color="auto"/>
      </w:divBdr>
    </w:div>
    <w:div w:id="1167289646">
      <w:bodyDiv w:val="1"/>
      <w:marLeft w:val="0"/>
      <w:marRight w:val="0"/>
      <w:marTop w:val="0"/>
      <w:marBottom w:val="0"/>
      <w:divBdr>
        <w:top w:val="none" w:sz="0" w:space="0" w:color="auto"/>
        <w:left w:val="none" w:sz="0" w:space="0" w:color="auto"/>
        <w:bottom w:val="none" w:sz="0" w:space="0" w:color="auto"/>
        <w:right w:val="none" w:sz="0" w:space="0" w:color="auto"/>
      </w:divBdr>
    </w:div>
    <w:div w:id="1177421326">
      <w:bodyDiv w:val="1"/>
      <w:marLeft w:val="0"/>
      <w:marRight w:val="0"/>
      <w:marTop w:val="0"/>
      <w:marBottom w:val="0"/>
      <w:divBdr>
        <w:top w:val="none" w:sz="0" w:space="0" w:color="auto"/>
        <w:left w:val="none" w:sz="0" w:space="0" w:color="auto"/>
        <w:bottom w:val="none" w:sz="0" w:space="0" w:color="auto"/>
        <w:right w:val="none" w:sz="0" w:space="0" w:color="auto"/>
      </w:divBdr>
      <w:divsChild>
        <w:div w:id="1156150335">
          <w:marLeft w:val="547"/>
          <w:marRight w:val="0"/>
          <w:marTop w:val="0"/>
          <w:marBottom w:val="0"/>
          <w:divBdr>
            <w:top w:val="none" w:sz="0" w:space="0" w:color="auto"/>
            <w:left w:val="none" w:sz="0" w:space="0" w:color="auto"/>
            <w:bottom w:val="none" w:sz="0" w:space="0" w:color="auto"/>
            <w:right w:val="none" w:sz="0" w:space="0" w:color="auto"/>
          </w:divBdr>
        </w:div>
      </w:divsChild>
    </w:div>
    <w:div w:id="1184705013">
      <w:bodyDiv w:val="1"/>
      <w:marLeft w:val="0"/>
      <w:marRight w:val="0"/>
      <w:marTop w:val="0"/>
      <w:marBottom w:val="0"/>
      <w:divBdr>
        <w:top w:val="none" w:sz="0" w:space="0" w:color="auto"/>
        <w:left w:val="none" w:sz="0" w:space="0" w:color="auto"/>
        <w:bottom w:val="none" w:sz="0" w:space="0" w:color="auto"/>
        <w:right w:val="none" w:sz="0" w:space="0" w:color="auto"/>
      </w:divBdr>
    </w:div>
    <w:div w:id="1194465879">
      <w:bodyDiv w:val="1"/>
      <w:marLeft w:val="0"/>
      <w:marRight w:val="0"/>
      <w:marTop w:val="0"/>
      <w:marBottom w:val="0"/>
      <w:divBdr>
        <w:top w:val="none" w:sz="0" w:space="0" w:color="auto"/>
        <w:left w:val="none" w:sz="0" w:space="0" w:color="auto"/>
        <w:bottom w:val="none" w:sz="0" w:space="0" w:color="auto"/>
        <w:right w:val="none" w:sz="0" w:space="0" w:color="auto"/>
      </w:divBdr>
    </w:div>
    <w:div w:id="1212770024">
      <w:bodyDiv w:val="1"/>
      <w:marLeft w:val="0"/>
      <w:marRight w:val="0"/>
      <w:marTop w:val="0"/>
      <w:marBottom w:val="0"/>
      <w:divBdr>
        <w:top w:val="none" w:sz="0" w:space="0" w:color="auto"/>
        <w:left w:val="none" w:sz="0" w:space="0" w:color="auto"/>
        <w:bottom w:val="none" w:sz="0" w:space="0" w:color="auto"/>
        <w:right w:val="none" w:sz="0" w:space="0" w:color="auto"/>
      </w:divBdr>
    </w:div>
    <w:div w:id="1234000858">
      <w:bodyDiv w:val="1"/>
      <w:marLeft w:val="0"/>
      <w:marRight w:val="0"/>
      <w:marTop w:val="0"/>
      <w:marBottom w:val="0"/>
      <w:divBdr>
        <w:top w:val="none" w:sz="0" w:space="0" w:color="auto"/>
        <w:left w:val="none" w:sz="0" w:space="0" w:color="auto"/>
        <w:bottom w:val="none" w:sz="0" w:space="0" w:color="auto"/>
        <w:right w:val="none" w:sz="0" w:space="0" w:color="auto"/>
      </w:divBdr>
    </w:div>
    <w:div w:id="1280920117">
      <w:bodyDiv w:val="1"/>
      <w:marLeft w:val="0"/>
      <w:marRight w:val="0"/>
      <w:marTop w:val="0"/>
      <w:marBottom w:val="0"/>
      <w:divBdr>
        <w:top w:val="none" w:sz="0" w:space="0" w:color="auto"/>
        <w:left w:val="none" w:sz="0" w:space="0" w:color="auto"/>
        <w:bottom w:val="none" w:sz="0" w:space="0" w:color="auto"/>
        <w:right w:val="none" w:sz="0" w:space="0" w:color="auto"/>
      </w:divBdr>
    </w:div>
    <w:div w:id="1330138436">
      <w:bodyDiv w:val="1"/>
      <w:marLeft w:val="0"/>
      <w:marRight w:val="0"/>
      <w:marTop w:val="0"/>
      <w:marBottom w:val="0"/>
      <w:divBdr>
        <w:top w:val="none" w:sz="0" w:space="0" w:color="auto"/>
        <w:left w:val="none" w:sz="0" w:space="0" w:color="auto"/>
        <w:bottom w:val="none" w:sz="0" w:space="0" w:color="auto"/>
        <w:right w:val="none" w:sz="0" w:space="0" w:color="auto"/>
      </w:divBdr>
    </w:div>
    <w:div w:id="1333069621">
      <w:bodyDiv w:val="1"/>
      <w:marLeft w:val="0"/>
      <w:marRight w:val="0"/>
      <w:marTop w:val="0"/>
      <w:marBottom w:val="0"/>
      <w:divBdr>
        <w:top w:val="none" w:sz="0" w:space="0" w:color="auto"/>
        <w:left w:val="none" w:sz="0" w:space="0" w:color="auto"/>
        <w:bottom w:val="none" w:sz="0" w:space="0" w:color="auto"/>
        <w:right w:val="none" w:sz="0" w:space="0" w:color="auto"/>
      </w:divBdr>
      <w:divsChild>
        <w:div w:id="600573728">
          <w:marLeft w:val="1166"/>
          <w:marRight w:val="0"/>
          <w:marTop w:val="0"/>
          <w:marBottom w:val="0"/>
          <w:divBdr>
            <w:top w:val="none" w:sz="0" w:space="0" w:color="auto"/>
            <w:left w:val="none" w:sz="0" w:space="0" w:color="auto"/>
            <w:bottom w:val="none" w:sz="0" w:space="0" w:color="auto"/>
            <w:right w:val="none" w:sz="0" w:space="0" w:color="auto"/>
          </w:divBdr>
        </w:div>
        <w:div w:id="2019653848">
          <w:marLeft w:val="547"/>
          <w:marRight w:val="0"/>
          <w:marTop w:val="0"/>
          <w:marBottom w:val="0"/>
          <w:divBdr>
            <w:top w:val="none" w:sz="0" w:space="0" w:color="auto"/>
            <w:left w:val="none" w:sz="0" w:space="0" w:color="auto"/>
            <w:bottom w:val="none" w:sz="0" w:space="0" w:color="auto"/>
            <w:right w:val="none" w:sz="0" w:space="0" w:color="auto"/>
          </w:divBdr>
        </w:div>
      </w:divsChild>
    </w:div>
    <w:div w:id="1351570850">
      <w:bodyDiv w:val="1"/>
      <w:marLeft w:val="0"/>
      <w:marRight w:val="0"/>
      <w:marTop w:val="0"/>
      <w:marBottom w:val="0"/>
      <w:divBdr>
        <w:top w:val="none" w:sz="0" w:space="0" w:color="auto"/>
        <w:left w:val="none" w:sz="0" w:space="0" w:color="auto"/>
        <w:bottom w:val="none" w:sz="0" w:space="0" w:color="auto"/>
        <w:right w:val="none" w:sz="0" w:space="0" w:color="auto"/>
      </w:divBdr>
    </w:div>
    <w:div w:id="1358778900">
      <w:bodyDiv w:val="1"/>
      <w:marLeft w:val="0"/>
      <w:marRight w:val="0"/>
      <w:marTop w:val="0"/>
      <w:marBottom w:val="0"/>
      <w:divBdr>
        <w:top w:val="none" w:sz="0" w:space="0" w:color="auto"/>
        <w:left w:val="none" w:sz="0" w:space="0" w:color="auto"/>
        <w:bottom w:val="none" w:sz="0" w:space="0" w:color="auto"/>
        <w:right w:val="none" w:sz="0" w:space="0" w:color="auto"/>
      </w:divBdr>
    </w:div>
    <w:div w:id="1359505644">
      <w:bodyDiv w:val="1"/>
      <w:marLeft w:val="0"/>
      <w:marRight w:val="0"/>
      <w:marTop w:val="0"/>
      <w:marBottom w:val="0"/>
      <w:divBdr>
        <w:top w:val="none" w:sz="0" w:space="0" w:color="auto"/>
        <w:left w:val="none" w:sz="0" w:space="0" w:color="auto"/>
        <w:bottom w:val="none" w:sz="0" w:space="0" w:color="auto"/>
        <w:right w:val="none" w:sz="0" w:space="0" w:color="auto"/>
      </w:divBdr>
    </w:div>
    <w:div w:id="1368867557">
      <w:bodyDiv w:val="1"/>
      <w:marLeft w:val="0"/>
      <w:marRight w:val="0"/>
      <w:marTop w:val="0"/>
      <w:marBottom w:val="0"/>
      <w:divBdr>
        <w:top w:val="none" w:sz="0" w:space="0" w:color="auto"/>
        <w:left w:val="none" w:sz="0" w:space="0" w:color="auto"/>
        <w:bottom w:val="none" w:sz="0" w:space="0" w:color="auto"/>
        <w:right w:val="none" w:sz="0" w:space="0" w:color="auto"/>
      </w:divBdr>
    </w:div>
    <w:div w:id="1373771912">
      <w:bodyDiv w:val="1"/>
      <w:marLeft w:val="0"/>
      <w:marRight w:val="0"/>
      <w:marTop w:val="0"/>
      <w:marBottom w:val="0"/>
      <w:divBdr>
        <w:top w:val="none" w:sz="0" w:space="0" w:color="auto"/>
        <w:left w:val="none" w:sz="0" w:space="0" w:color="auto"/>
        <w:bottom w:val="none" w:sz="0" w:space="0" w:color="auto"/>
        <w:right w:val="none" w:sz="0" w:space="0" w:color="auto"/>
      </w:divBdr>
    </w:div>
    <w:div w:id="1384407403">
      <w:bodyDiv w:val="1"/>
      <w:marLeft w:val="0"/>
      <w:marRight w:val="0"/>
      <w:marTop w:val="0"/>
      <w:marBottom w:val="0"/>
      <w:divBdr>
        <w:top w:val="none" w:sz="0" w:space="0" w:color="auto"/>
        <w:left w:val="none" w:sz="0" w:space="0" w:color="auto"/>
        <w:bottom w:val="none" w:sz="0" w:space="0" w:color="auto"/>
        <w:right w:val="none" w:sz="0" w:space="0" w:color="auto"/>
      </w:divBdr>
    </w:div>
    <w:div w:id="1432242423">
      <w:bodyDiv w:val="1"/>
      <w:marLeft w:val="0"/>
      <w:marRight w:val="0"/>
      <w:marTop w:val="0"/>
      <w:marBottom w:val="0"/>
      <w:divBdr>
        <w:top w:val="none" w:sz="0" w:space="0" w:color="auto"/>
        <w:left w:val="none" w:sz="0" w:space="0" w:color="auto"/>
        <w:bottom w:val="none" w:sz="0" w:space="0" w:color="auto"/>
        <w:right w:val="none" w:sz="0" w:space="0" w:color="auto"/>
      </w:divBdr>
    </w:div>
    <w:div w:id="1437017883">
      <w:bodyDiv w:val="1"/>
      <w:marLeft w:val="0"/>
      <w:marRight w:val="0"/>
      <w:marTop w:val="0"/>
      <w:marBottom w:val="0"/>
      <w:divBdr>
        <w:top w:val="none" w:sz="0" w:space="0" w:color="auto"/>
        <w:left w:val="none" w:sz="0" w:space="0" w:color="auto"/>
        <w:bottom w:val="none" w:sz="0" w:space="0" w:color="auto"/>
        <w:right w:val="none" w:sz="0" w:space="0" w:color="auto"/>
      </w:divBdr>
    </w:div>
    <w:div w:id="1442073151">
      <w:bodyDiv w:val="1"/>
      <w:marLeft w:val="0"/>
      <w:marRight w:val="0"/>
      <w:marTop w:val="0"/>
      <w:marBottom w:val="0"/>
      <w:divBdr>
        <w:top w:val="none" w:sz="0" w:space="0" w:color="auto"/>
        <w:left w:val="none" w:sz="0" w:space="0" w:color="auto"/>
        <w:bottom w:val="none" w:sz="0" w:space="0" w:color="auto"/>
        <w:right w:val="none" w:sz="0" w:space="0" w:color="auto"/>
      </w:divBdr>
    </w:div>
    <w:div w:id="1445029611">
      <w:bodyDiv w:val="1"/>
      <w:marLeft w:val="0"/>
      <w:marRight w:val="0"/>
      <w:marTop w:val="0"/>
      <w:marBottom w:val="0"/>
      <w:divBdr>
        <w:top w:val="none" w:sz="0" w:space="0" w:color="auto"/>
        <w:left w:val="none" w:sz="0" w:space="0" w:color="auto"/>
        <w:bottom w:val="none" w:sz="0" w:space="0" w:color="auto"/>
        <w:right w:val="none" w:sz="0" w:space="0" w:color="auto"/>
      </w:divBdr>
    </w:div>
    <w:div w:id="1446001174">
      <w:bodyDiv w:val="1"/>
      <w:marLeft w:val="0"/>
      <w:marRight w:val="0"/>
      <w:marTop w:val="0"/>
      <w:marBottom w:val="0"/>
      <w:divBdr>
        <w:top w:val="none" w:sz="0" w:space="0" w:color="auto"/>
        <w:left w:val="none" w:sz="0" w:space="0" w:color="auto"/>
        <w:bottom w:val="none" w:sz="0" w:space="0" w:color="auto"/>
        <w:right w:val="none" w:sz="0" w:space="0" w:color="auto"/>
      </w:divBdr>
    </w:div>
    <w:div w:id="1455097615">
      <w:bodyDiv w:val="1"/>
      <w:marLeft w:val="0"/>
      <w:marRight w:val="0"/>
      <w:marTop w:val="0"/>
      <w:marBottom w:val="0"/>
      <w:divBdr>
        <w:top w:val="none" w:sz="0" w:space="0" w:color="auto"/>
        <w:left w:val="none" w:sz="0" w:space="0" w:color="auto"/>
        <w:bottom w:val="none" w:sz="0" w:space="0" w:color="auto"/>
        <w:right w:val="none" w:sz="0" w:space="0" w:color="auto"/>
      </w:divBdr>
    </w:div>
    <w:div w:id="1473405331">
      <w:bodyDiv w:val="1"/>
      <w:marLeft w:val="0"/>
      <w:marRight w:val="0"/>
      <w:marTop w:val="0"/>
      <w:marBottom w:val="0"/>
      <w:divBdr>
        <w:top w:val="none" w:sz="0" w:space="0" w:color="auto"/>
        <w:left w:val="none" w:sz="0" w:space="0" w:color="auto"/>
        <w:bottom w:val="none" w:sz="0" w:space="0" w:color="auto"/>
        <w:right w:val="none" w:sz="0" w:space="0" w:color="auto"/>
      </w:divBdr>
    </w:div>
    <w:div w:id="1486773962">
      <w:bodyDiv w:val="1"/>
      <w:marLeft w:val="0"/>
      <w:marRight w:val="0"/>
      <w:marTop w:val="0"/>
      <w:marBottom w:val="0"/>
      <w:divBdr>
        <w:top w:val="none" w:sz="0" w:space="0" w:color="auto"/>
        <w:left w:val="none" w:sz="0" w:space="0" w:color="auto"/>
        <w:bottom w:val="none" w:sz="0" w:space="0" w:color="auto"/>
        <w:right w:val="none" w:sz="0" w:space="0" w:color="auto"/>
      </w:divBdr>
    </w:div>
    <w:div w:id="1489134547">
      <w:bodyDiv w:val="1"/>
      <w:marLeft w:val="0"/>
      <w:marRight w:val="0"/>
      <w:marTop w:val="0"/>
      <w:marBottom w:val="0"/>
      <w:divBdr>
        <w:top w:val="none" w:sz="0" w:space="0" w:color="auto"/>
        <w:left w:val="none" w:sz="0" w:space="0" w:color="auto"/>
        <w:bottom w:val="none" w:sz="0" w:space="0" w:color="auto"/>
        <w:right w:val="none" w:sz="0" w:space="0" w:color="auto"/>
      </w:divBdr>
    </w:div>
    <w:div w:id="1502039329">
      <w:bodyDiv w:val="1"/>
      <w:marLeft w:val="0"/>
      <w:marRight w:val="0"/>
      <w:marTop w:val="0"/>
      <w:marBottom w:val="0"/>
      <w:divBdr>
        <w:top w:val="none" w:sz="0" w:space="0" w:color="auto"/>
        <w:left w:val="none" w:sz="0" w:space="0" w:color="auto"/>
        <w:bottom w:val="none" w:sz="0" w:space="0" w:color="auto"/>
        <w:right w:val="none" w:sz="0" w:space="0" w:color="auto"/>
      </w:divBdr>
    </w:div>
    <w:div w:id="1508443693">
      <w:bodyDiv w:val="1"/>
      <w:marLeft w:val="0"/>
      <w:marRight w:val="0"/>
      <w:marTop w:val="0"/>
      <w:marBottom w:val="0"/>
      <w:divBdr>
        <w:top w:val="none" w:sz="0" w:space="0" w:color="auto"/>
        <w:left w:val="none" w:sz="0" w:space="0" w:color="auto"/>
        <w:bottom w:val="none" w:sz="0" w:space="0" w:color="auto"/>
        <w:right w:val="none" w:sz="0" w:space="0" w:color="auto"/>
      </w:divBdr>
    </w:div>
    <w:div w:id="1528131825">
      <w:bodyDiv w:val="1"/>
      <w:marLeft w:val="0"/>
      <w:marRight w:val="0"/>
      <w:marTop w:val="0"/>
      <w:marBottom w:val="0"/>
      <w:divBdr>
        <w:top w:val="none" w:sz="0" w:space="0" w:color="auto"/>
        <w:left w:val="none" w:sz="0" w:space="0" w:color="auto"/>
        <w:bottom w:val="none" w:sz="0" w:space="0" w:color="auto"/>
        <w:right w:val="none" w:sz="0" w:space="0" w:color="auto"/>
      </w:divBdr>
    </w:div>
    <w:div w:id="1532299560">
      <w:bodyDiv w:val="1"/>
      <w:marLeft w:val="0"/>
      <w:marRight w:val="0"/>
      <w:marTop w:val="0"/>
      <w:marBottom w:val="0"/>
      <w:divBdr>
        <w:top w:val="none" w:sz="0" w:space="0" w:color="auto"/>
        <w:left w:val="none" w:sz="0" w:space="0" w:color="auto"/>
        <w:bottom w:val="none" w:sz="0" w:space="0" w:color="auto"/>
        <w:right w:val="none" w:sz="0" w:space="0" w:color="auto"/>
      </w:divBdr>
    </w:div>
    <w:div w:id="1532572288">
      <w:bodyDiv w:val="1"/>
      <w:marLeft w:val="0"/>
      <w:marRight w:val="0"/>
      <w:marTop w:val="0"/>
      <w:marBottom w:val="0"/>
      <w:divBdr>
        <w:top w:val="none" w:sz="0" w:space="0" w:color="auto"/>
        <w:left w:val="none" w:sz="0" w:space="0" w:color="auto"/>
        <w:bottom w:val="none" w:sz="0" w:space="0" w:color="auto"/>
        <w:right w:val="none" w:sz="0" w:space="0" w:color="auto"/>
      </w:divBdr>
    </w:div>
    <w:div w:id="1538082238">
      <w:bodyDiv w:val="1"/>
      <w:marLeft w:val="0"/>
      <w:marRight w:val="0"/>
      <w:marTop w:val="0"/>
      <w:marBottom w:val="0"/>
      <w:divBdr>
        <w:top w:val="none" w:sz="0" w:space="0" w:color="auto"/>
        <w:left w:val="none" w:sz="0" w:space="0" w:color="auto"/>
        <w:bottom w:val="none" w:sz="0" w:space="0" w:color="auto"/>
        <w:right w:val="none" w:sz="0" w:space="0" w:color="auto"/>
      </w:divBdr>
    </w:div>
    <w:div w:id="1554199363">
      <w:bodyDiv w:val="1"/>
      <w:marLeft w:val="0"/>
      <w:marRight w:val="0"/>
      <w:marTop w:val="0"/>
      <w:marBottom w:val="0"/>
      <w:divBdr>
        <w:top w:val="none" w:sz="0" w:space="0" w:color="auto"/>
        <w:left w:val="none" w:sz="0" w:space="0" w:color="auto"/>
        <w:bottom w:val="none" w:sz="0" w:space="0" w:color="auto"/>
        <w:right w:val="none" w:sz="0" w:space="0" w:color="auto"/>
      </w:divBdr>
    </w:div>
    <w:div w:id="1555003591">
      <w:bodyDiv w:val="1"/>
      <w:marLeft w:val="0"/>
      <w:marRight w:val="0"/>
      <w:marTop w:val="0"/>
      <w:marBottom w:val="0"/>
      <w:divBdr>
        <w:top w:val="none" w:sz="0" w:space="0" w:color="auto"/>
        <w:left w:val="none" w:sz="0" w:space="0" w:color="auto"/>
        <w:bottom w:val="none" w:sz="0" w:space="0" w:color="auto"/>
        <w:right w:val="none" w:sz="0" w:space="0" w:color="auto"/>
      </w:divBdr>
    </w:div>
    <w:div w:id="1581258980">
      <w:bodyDiv w:val="1"/>
      <w:marLeft w:val="0"/>
      <w:marRight w:val="0"/>
      <w:marTop w:val="0"/>
      <w:marBottom w:val="0"/>
      <w:divBdr>
        <w:top w:val="none" w:sz="0" w:space="0" w:color="auto"/>
        <w:left w:val="none" w:sz="0" w:space="0" w:color="auto"/>
        <w:bottom w:val="none" w:sz="0" w:space="0" w:color="auto"/>
        <w:right w:val="none" w:sz="0" w:space="0" w:color="auto"/>
      </w:divBdr>
    </w:div>
    <w:div w:id="1581480756">
      <w:bodyDiv w:val="1"/>
      <w:marLeft w:val="0"/>
      <w:marRight w:val="0"/>
      <w:marTop w:val="0"/>
      <w:marBottom w:val="0"/>
      <w:divBdr>
        <w:top w:val="none" w:sz="0" w:space="0" w:color="auto"/>
        <w:left w:val="none" w:sz="0" w:space="0" w:color="auto"/>
        <w:bottom w:val="none" w:sz="0" w:space="0" w:color="auto"/>
        <w:right w:val="none" w:sz="0" w:space="0" w:color="auto"/>
      </w:divBdr>
    </w:div>
    <w:div w:id="1602446154">
      <w:bodyDiv w:val="1"/>
      <w:marLeft w:val="0"/>
      <w:marRight w:val="0"/>
      <w:marTop w:val="0"/>
      <w:marBottom w:val="0"/>
      <w:divBdr>
        <w:top w:val="none" w:sz="0" w:space="0" w:color="auto"/>
        <w:left w:val="none" w:sz="0" w:space="0" w:color="auto"/>
        <w:bottom w:val="none" w:sz="0" w:space="0" w:color="auto"/>
        <w:right w:val="none" w:sz="0" w:space="0" w:color="auto"/>
      </w:divBdr>
    </w:div>
    <w:div w:id="1615213901">
      <w:bodyDiv w:val="1"/>
      <w:marLeft w:val="0"/>
      <w:marRight w:val="0"/>
      <w:marTop w:val="0"/>
      <w:marBottom w:val="0"/>
      <w:divBdr>
        <w:top w:val="none" w:sz="0" w:space="0" w:color="auto"/>
        <w:left w:val="none" w:sz="0" w:space="0" w:color="auto"/>
        <w:bottom w:val="none" w:sz="0" w:space="0" w:color="auto"/>
        <w:right w:val="none" w:sz="0" w:space="0" w:color="auto"/>
      </w:divBdr>
    </w:div>
    <w:div w:id="1628198073">
      <w:bodyDiv w:val="1"/>
      <w:marLeft w:val="0"/>
      <w:marRight w:val="0"/>
      <w:marTop w:val="0"/>
      <w:marBottom w:val="0"/>
      <w:divBdr>
        <w:top w:val="none" w:sz="0" w:space="0" w:color="auto"/>
        <w:left w:val="none" w:sz="0" w:space="0" w:color="auto"/>
        <w:bottom w:val="none" w:sz="0" w:space="0" w:color="auto"/>
        <w:right w:val="none" w:sz="0" w:space="0" w:color="auto"/>
      </w:divBdr>
    </w:div>
    <w:div w:id="1628972236">
      <w:bodyDiv w:val="1"/>
      <w:marLeft w:val="0"/>
      <w:marRight w:val="0"/>
      <w:marTop w:val="0"/>
      <w:marBottom w:val="0"/>
      <w:divBdr>
        <w:top w:val="none" w:sz="0" w:space="0" w:color="auto"/>
        <w:left w:val="none" w:sz="0" w:space="0" w:color="auto"/>
        <w:bottom w:val="none" w:sz="0" w:space="0" w:color="auto"/>
        <w:right w:val="none" w:sz="0" w:space="0" w:color="auto"/>
      </w:divBdr>
    </w:div>
    <w:div w:id="1640652978">
      <w:bodyDiv w:val="1"/>
      <w:marLeft w:val="0"/>
      <w:marRight w:val="0"/>
      <w:marTop w:val="0"/>
      <w:marBottom w:val="0"/>
      <w:divBdr>
        <w:top w:val="none" w:sz="0" w:space="0" w:color="auto"/>
        <w:left w:val="none" w:sz="0" w:space="0" w:color="auto"/>
        <w:bottom w:val="none" w:sz="0" w:space="0" w:color="auto"/>
        <w:right w:val="none" w:sz="0" w:space="0" w:color="auto"/>
      </w:divBdr>
    </w:div>
    <w:div w:id="1669402967">
      <w:bodyDiv w:val="1"/>
      <w:marLeft w:val="0"/>
      <w:marRight w:val="0"/>
      <w:marTop w:val="0"/>
      <w:marBottom w:val="0"/>
      <w:divBdr>
        <w:top w:val="none" w:sz="0" w:space="0" w:color="auto"/>
        <w:left w:val="none" w:sz="0" w:space="0" w:color="auto"/>
        <w:bottom w:val="none" w:sz="0" w:space="0" w:color="auto"/>
        <w:right w:val="none" w:sz="0" w:space="0" w:color="auto"/>
      </w:divBdr>
    </w:div>
    <w:div w:id="1669404691">
      <w:bodyDiv w:val="1"/>
      <w:marLeft w:val="0"/>
      <w:marRight w:val="0"/>
      <w:marTop w:val="0"/>
      <w:marBottom w:val="0"/>
      <w:divBdr>
        <w:top w:val="none" w:sz="0" w:space="0" w:color="auto"/>
        <w:left w:val="none" w:sz="0" w:space="0" w:color="auto"/>
        <w:bottom w:val="none" w:sz="0" w:space="0" w:color="auto"/>
        <w:right w:val="none" w:sz="0" w:space="0" w:color="auto"/>
      </w:divBdr>
    </w:div>
    <w:div w:id="1673751295">
      <w:bodyDiv w:val="1"/>
      <w:marLeft w:val="0"/>
      <w:marRight w:val="0"/>
      <w:marTop w:val="0"/>
      <w:marBottom w:val="0"/>
      <w:divBdr>
        <w:top w:val="none" w:sz="0" w:space="0" w:color="auto"/>
        <w:left w:val="none" w:sz="0" w:space="0" w:color="auto"/>
        <w:bottom w:val="none" w:sz="0" w:space="0" w:color="auto"/>
        <w:right w:val="none" w:sz="0" w:space="0" w:color="auto"/>
      </w:divBdr>
    </w:div>
    <w:div w:id="1692292682">
      <w:bodyDiv w:val="1"/>
      <w:marLeft w:val="0"/>
      <w:marRight w:val="0"/>
      <w:marTop w:val="0"/>
      <w:marBottom w:val="0"/>
      <w:divBdr>
        <w:top w:val="none" w:sz="0" w:space="0" w:color="auto"/>
        <w:left w:val="none" w:sz="0" w:space="0" w:color="auto"/>
        <w:bottom w:val="none" w:sz="0" w:space="0" w:color="auto"/>
        <w:right w:val="none" w:sz="0" w:space="0" w:color="auto"/>
      </w:divBdr>
    </w:div>
    <w:div w:id="1693189281">
      <w:bodyDiv w:val="1"/>
      <w:marLeft w:val="0"/>
      <w:marRight w:val="0"/>
      <w:marTop w:val="0"/>
      <w:marBottom w:val="0"/>
      <w:divBdr>
        <w:top w:val="none" w:sz="0" w:space="0" w:color="auto"/>
        <w:left w:val="none" w:sz="0" w:space="0" w:color="auto"/>
        <w:bottom w:val="none" w:sz="0" w:space="0" w:color="auto"/>
        <w:right w:val="none" w:sz="0" w:space="0" w:color="auto"/>
      </w:divBdr>
    </w:div>
    <w:div w:id="1716539587">
      <w:bodyDiv w:val="1"/>
      <w:marLeft w:val="0"/>
      <w:marRight w:val="0"/>
      <w:marTop w:val="0"/>
      <w:marBottom w:val="0"/>
      <w:divBdr>
        <w:top w:val="none" w:sz="0" w:space="0" w:color="auto"/>
        <w:left w:val="none" w:sz="0" w:space="0" w:color="auto"/>
        <w:bottom w:val="none" w:sz="0" w:space="0" w:color="auto"/>
        <w:right w:val="none" w:sz="0" w:space="0" w:color="auto"/>
      </w:divBdr>
      <w:divsChild>
        <w:div w:id="548801326">
          <w:marLeft w:val="547"/>
          <w:marRight w:val="0"/>
          <w:marTop w:val="0"/>
          <w:marBottom w:val="0"/>
          <w:divBdr>
            <w:top w:val="none" w:sz="0" w:space="0" w:color="auto"/>
            <w:left w:val="none" w:sz="0" w:space="0" w:color="auto"/>
            <w:bottom w:val="none" w:sz="0" w:space="0" w:color="auto"/>
            <w:right w:val="none" w:sz="0" w:space="0" w:color="auto"/>
          </w:divBdr>
        </w:div>
      </w:divsChild>
    </w:div>
    <w:div w:id="1720085008">
      <w:bodyDiv w:val="1"/>
      <w:marLeft w:val="0"/>
      <w:marRight w:val="0"/>
      <w:marTop w:val="0"/>
      <w:marBottom w:val="0"/>
      <w:divBdr>
        <w:top w:val="none" w:sz="0" w:space="0" w:color="auto"/>
        <w:left w:val="none" w:sz="0" w:space="0" w:color="auto"/>
        <w:bottom w:val="none" w:sz="0" w:space="0" w:color="auto"/>
        <w:right w:val="none" w:sz="0" w:space="0" w:color="auto"/>
      </w:divBdr>
    </w:div>
    <w:div w:id="1721172275">
      <w:bodyDiv w:val="1"/>
      <w:marLeft w:val="0"/>
      <w:marRight w:val="0"/>
      <w:marTop w:val="0"/>
      <w:marBottom w:val="0"/>
      <w:divBdr>
        <w:top w:val="none" w:sz="0" w:space="0" w:color="auto"/>
        <w:left w:val="none" w:sz="0" w:space="0" w:color="auto"/>
        <w:bottom w:val="none" w:sz="0" w:space="0" w:color="auto"/>
        <w:right w:val="none" w:sz="0" w:space="0" w:color="auto"/>
      </w:divBdr>
    </w:div>
    <w:div w:id="1728382685">
      <w:bodyDiv w:val="1"/>
      <w:marLeft w:val="0"/>
      <w:marRight w:val="0"/>
      <w:marTop w:val="0"/>
      <w:marBottom w:val="0"/>
      <w:divBdr>
        <w:top w:val="none" w:sz="0" w:space="0" w:color="auto"/>
        <w:left w:val="none" w:sz="0" w:space="0" w:color="auto"/>
        <w:bottom w:val="none" w:sz="0" w:space="0" w:color="auto"/>
        <w:right w:val="none" w:sz="0" w:space="0" w:color="auto"/>
      </w:divBdr>
    </w:div>
    <w:div w:id="1733382594">
      <w:bodyDiv w:val="1"/>
      <w:marLeft w:val="0"/>
      <w:marRight w:val="0"/>
      <w:marTop w:val="0"/>
      <w:marBottom w:val="0"/>
      <w:divBdr>
        <w:top w:val="none" w:sz="0" w:space="0" w:color="auto"/>
        <w:left w:val="none" w:sz="0" w:space="0" w:color="auto"/>
        <w:bottom w:val="none" w:sz="0" w:space="0" w:color="auto"/>
        <w:right w:val="none" w:sz="0" w:space="0" w:color="auto"/>
      </w:divBdr>
    </w:div>
    <w:div w:id="1751468063">
      <w:bodyDiv w:val="1"/>
      <w:marLeft w:val="0"/>
      <w:marRight w:val="0"/>
      <w:marTop w:val="0"/>
      <w:marBottom w:val="0"/>
      <w:divBdr>
        <w:top w:val="none" w:sz="0" w:space="0" w:color="auto"/>
        <w:left w:val="none" w:sz="0" w:space="0" w:color="auto"/>
        <w:bottom w:val="none" w:sz="0" w:space="0" w:color="auto"/>
        <w:right w:val="none" w:sz="0" w:space="0" w:color="auto"/>
      </w:divBdr>
    </w:div>
    <w:div w:id="1771201514">
      <w:bodyDiv w:val="1"/>
      <w:marLeft w:val="0"/>
      <w:marRight w:val="0"/>
      <w:marTop w:val="0"/>
      <w:marBottom w:val="0"/>
      <w:divBdr>
        <w:top w:val="none" w:sz="0" w:space="0" w:color="auto"/>
        <w:left w:val="none" w:sz="0" w:space="0" w:color="auto"/>
        <w:bottom w:val="none" w:sz="0" w:space="0" w:color="auto"/>
        <w:right w:val="none" w:sz="0" w:space="0" w:color="auto"/>
      </w:divBdr>
    </w:div>
    <w:div w:id="1780835358">
      <w:bodyDiv w:val="1"/>
      <w:marLeft w:val="0"/>
      <w:marRight w:val="0"/>
      <w:marTop w:val="0"/>
      <w:marBottom w:val="0"/>
      <w:divBdr>
        <w:top w:val="none" w:sz="0" w:space="0" w:color="auto"/>
        <w:left w:val="none" w:sz="0" w:space="0" w:color="auto"/>
        <w:bottom w:val="none" w:sz="0" w:space="0" w:color="auto"/>
        <w:right w:val="none" w:sz="0" w:space="0" w:color="auto"/>
      </w:divBdr>
    </w:div>
    <w:div w:id="1825848674">
      <w:bodyDiv w:val="1"/>
      <w:marLeft w:val="0"/>
      <w:marRight w:val="0"/>
      <w:marTop w:val="0"/>
      <w:marBottom w:val="0"/>
      <w:divBdr>
        <w:top w:val="none" w:sz="0" w:space="0" w:color="auto"/>
        <w:left w:val="none" w:sz="0" w:space="0" w:color="auto"/>
        <w:bottom w:val="none" w:sz="0" w:space="0" w:color="auto"/>
        <w:right w:val="none" w:sz="0" w:space="0" w:color="auto"/>
      </w:divBdr>
    </w:div>
    <w:div w:id="1864322258">
      <w:bodyDiv w:val="1"/>
      <w:marLeft w:val="0"/>
      <w:marRight w:val="0"/>
      <w:marTop w:val="0"/>
      <w:marBottom w:val="0"/>
      <w:divBdr>
        <w:top w:val="none" w:sz="0" w:space="0" w:color="auto"/>
        <w:left w:val="none" w:sz="0" w:space="0" w:color="auto"/>
        <w:bottom w:val="none" w:sz="0" w:space="0" w:color="auto"/>
        <w:right w:val="none" w:sz="0" w:space="0" w:color="auto"/>
      </w:divBdr>
      <w:divsChild>
        <w:div w:id="2005425862">
          <w:marLeft w:val="547"/>
          <w:marRight w:val="0"/>
          <w:marTop w:val="0"/>
          <w:marBottom w:val="0"/>
          <w:divBdr>
            <w:top w:val="none" w:sz="0" w:space="0" w:color="auto"/>
            <w:left w:val="none" w:sz="0" w:space="0" w:color="auto"/>
            <w:bottom w:val="none" w:sz="0" w:space="0" w:color="auto"/>
            <w:right w:val="none" w:sz="0" w:space="0" w:color="auto"/>
          </w:divBdr>
        </w:div>
      </w:divsChild>
    </w:div>
    <w:div w:id="1883328516">
      <w:bodyDiv w:val="1"/>
      <w:marLeft w:val="0"/>
      <w:marRight w:val="0"/>
      <w:marTop w:val="0"/>
      <w:marBottom w:val="0"/>
      <w:divBdr>
        <w:top w:val="none" w:sz="0" w:space="0" w:color="auto"/>
        <w:left w:val="none" w:sz="0" w:space="0" w:color="auto"/>
        <w:bottom w:val="none" w:sz="0" w:space="0" w:color="auto"/>
        <w:right w:val="none" w:sz="0" w:space="0" w:color="auto"/>
      </w:divBdr>
    </w:div>
    <w:div w:id="1883977919">
      <w:bodyDiv w:val="1"/>
      <w:marLeft w:val="0"/>
      <w:marRight w:val="0"/>
      <w:marTop w:val="0"/>
      <w:marBottom w:val="0"/>
      <w:divBdr>
        <w:top w:val="none" w:sz="0" w:space="0" w:color="auto"/>
        <w:left w:val="none" w:sz="0" w:space="0" w:color="auto"/>
        <w:bottom w:val="none" w:sz="0" w:space="0" w:color="auto"/>
        <w:right w:val="none" w:sz="0" w:space="0" w:color="auto"/>
      </w:divBdr>
      <w:divsChild>
        <w:div w:id="173343977">
          <w:marLeft w:val="547"/>
          <w:marRight w:val="0"/>
          <w:marTop w:val="0"/>
          <w:marBottom w:val="0"/>
          <w:divBdr>
            <w:top w:val="none" w:sz="0" w:space="0" w:color="auto"/>
            <w:left w:val="none" w:sz="0" w:space="0" w:color="auto"/>
            <w:bottom w:val="none" w:sz="0" w:space="0" w:color="auto"/>
            <w:right w:val="none" w:sz="0" w:space="0" w:color="auto"/>
          </w:divBdr>
        </w:div>
      </w:divsChild>
    </w:div>
    <w:div w:id="1891843496">
      <w:bodyDiv w:val="1"/>
      <w:marLeft w:val="0"/>
      <w:marRight w:val="0"/>
      <w:marTop w:val="0"/>
      <w:marBottom w:val="0"/>
      <w:divBdr>
        <w:top w:val="none" w:sz="0" w:space="0" w:color="auto"/>
        <w:left w:val="none" w:sz="0" w:space="0" w:color="auto"/>
        <w:bottom w:val="none" w:sz="0" w:space="0" w:color="auto"/>
        <w:right w:val="none" w:sz="0" w:space="0" w:color="auto"/>
      </w:divBdr>
    </w:div>
    <w:div w:id="1916276379">
      <w:bodyDiv w:val="1"/>
      <w:marLeft w:val="0"/>
      <w:marRight w:val="0"/>
      <w:marTop w:val="0"/>
      <w:marBottom w:val="0"/>
      <w:divBdr>
        <w:top w:val="none" w:sz="0" w:space="0" w:color="auto"/>
        <w:left w:val="none" w:sz="0" w:space="0" w:color="auto"/>
        <w:bottom w:val="none" w:sz="0" w:space="0" w:color="auto"/>
        <w:right w:val="none" w:sz="0" w:space="0" w:color="auto"/>
      </w:divBdr>
    </w:div>
    <w:div w:id="1919944356">
      <w:bodyDiv w:val="1"/>
      <w:marLeft w:val="0"/>
      <w:marRight w:val="0"/>
      <w:marTop w:val="0"/>
      <w:marBottom w:val="0"/>
      <w:divBdr>
        <w:top w:val="none" w:sz="0" w:space="0" w:color="auto"/>
        <w:left w:val="none" w:sz="0" w:space="0" w:color="auto"/>
        <w:bottom w:val="none" w:sz="0" w:space="0" w:color="auto"/>
        <w:right w:val="none" w:sz="0" w:space="0" w:color="auto"/>
      </w:divBdr>
    </w:div>
    <w:div w:id="1929346455">
      <w:bodyDiv w:val="1"/>
      <w:marLeft w:val="0"/>
      <w:marRight w:val="0"/>
      <w:marTop w:val="0"/>
      <w:marBottom w:val="0"/>
      <w:divBdr>
        <w:top w:val="none" w:sz="0" w:space="0" w:color="auto"/>
        <w:left w:val="none" w:sz="0" w:space="0" w:color="auto"/>
        <w:bottom w:val="none" w:sz="0" w:space="0" w:color="auto"/>
        <w:right w:val="none" w:sz="0" w:space="0" w:color="auto"/>
      </w:divBdr>
    </w:div>
    <w:div w:id="1941990003">
      <w:bodyDiv w:val="1"/>
      <w:marLeft w:val="0"/>
      <w:marRight w:val="0"/>
      <w:marTop w:val="0"/>
      <w:marBottom w:val="0"/>
      <w:divBdr>
        <w:top w:val="none" w:sz="0" w:space="0" w:color="auto"/>
        <w:left w:val="none" w:sz="0" w:space="0" w:color="auto"/>
        <w:bottom w:val="none" w:sz="0" w:space="0" w:color="auto"/>
        <w:right w:val="none" w:sz="0" w:space="0" w:color="auto"/>
      </w:divBdr>
    </w:div>
    <w:div w:id="1954945214">
      <w:bodyDiv w:val="1"/>
      <w:marLeft w:val="0"/>
      <w:marRight w:val="0"/>
      <w:marTop w:val="0"/>
      <w:marBottom w:val="0"/>
      <w:divBdr>
        <w:top w:val="none" w:sz="0" w:space="0" w:color="auto"/>
        <w:left w:val="none" w:sz="0" w:space="0" w:color="auto"/>
        <w:bottom w:val="none" w:sz="0" w:space="0" w:color="auto"/>
        <w:right w:val="none" w:sz="0" w:space="0" w:color="auto"/>
      </w:divBdr>
      <w:divsChild>
        <w:div w:id="1185248567">
          <w:marLeft w:val="547"/>
          <w:marRight w:val="0"/>
          <w:marTop w:val="0"/>
          <w:marBottom w:val="0"/>
          <w:divBdr>
            <w:top w:val="none" w:sz="0" w:space="0" w:color="auto"/>
            <w:left w:val="none" w:sz="0" w:space="0" w:color="auto"/>
            <w:bottom w:val="none" w:sz="0" w:space="0" w:color="auto"/>
            <w:right w:val="none" w:sz="0" w:space="0" w:color="auto"/>
          </w:divBdr>
        </w:div>
      </w:divsChild>
    </w:div>
    <w:div w:id="1993019890">
      <w:bodyDiv w:val="1"/>
      <w:marLeft w:val="0"/>
      <w:marRight w:val="0"/>
      <w:marTop w:val="0"/>
      <w:marBottom w:val="0"/>
      <w:divBdr>
        <w:top w:val="none" w:sz="0" w:space="0" w:color="auto"/>
        <w:left w:val="none" w:sz="0" w:space="0" w:color="auto"/>
        <w:bottom w:val="none" w:sz="0" w:space="0" w:color="auto"/>
        <w:right w:val="none" w:sz="0" w:space="0" w:color="auto"/>
      </w:divBdr>
    </w:div>
    <w:div w:id="1996713987">
      <w:bodyDiv w:val="1"/>
      <w:marLeft w:val="0"/>
      <w:marRight w:val="0"/>
      <w:marTop w:val="0"/>
      <w:marBottom w:val="0"/>
      <w:divBdr>
        <w:top w:val="none" w:sz="0" w:space="0" w:color="auto"/>
        <w:left w:val="none" w:sz="0" w:space="0" w:color="auto"/>
        <w:bottom w:val="none" w:sz="0" w:space="0" w:color="auto"/>
        <w:right w:val="none" w:sz="0" w:space="0" w:color="auto"/>
      </w:divBdr>
    </w:div>
    <w:div w:id="2014797351">
      <w:bodyDiv w:val="1"/>
      <w:marLeft w:val="0"/>
      <w:marRight w:val="0"/>
      <w:marTop w:val="0"/>
      <w:marBottom w:val="0"/>
      <w:divBdr>
        <w:top w:val="none" w:sz="0" w:space="0" w:color="auto"/>
        <w:left w:val="none" w:sz="0" w:space="0" w:color="auto"/>
        <w:bottom w:val="none" w:sz="0" w:space="0" w:color="auto"/>
        <w:right w:val="none" w:sz="0" w:space="0" w:color="auto"/>
      </w:divBdr>
      <w:divsChild>
        <w:div w:id="766928595">
          <w:marLeft w:val="547"/>
          <w:marRight w:val="0"/>
          <w:marTop w:val="0"/>
          <w:marBottom w:val="0"/>
          <w:divBdr>
            <w:top w:val="none" w:sz="0" w:space="0" w:color="auto"/>
            <w:left w:val="none" w:sz="0" w:space="0" w:color="auto"/>
            <w:bottom w:val="none" w:sz="0" w:space="0" w:color="auto"/>
            <w:right w:val="none" w:sz="0" w:space="0" w:color="auto"/>
          </w:divBdr>
        </w:div>
        <w:div w:id="1209608481">
          <w:marLeft w:val="1166"/>
          <w:marRight w:val="0"/>
          <w:marTop w:val="0"/>
          <w:marBottom w:val="0"/>
          <w:divBdr>
            <w:top w:val="none" w:sz="0" w:space="0" w:color="auto"/>
            <w:left w:val="none" w:sz="0" w:space="0" w:color="auto"/>
            <w:bottom w:val="none" w:sz="0" w:space="0" w:color="auto"/>
            <w:right w:val="none" w:sz="0" w:space="0" w:color="auto"/>
          </w:divBdr>
        </w:div>
      </w:divsChild>
    </w:div>
    <w:div w:id="2024477037">
      <w:bodyDiv w:val="1"/>
      <w:marLeft w:val="0"/>
      <w:marRight w:val="0"/>
      <w:marTop w:val="0"/>
      <w:marBottom w:val="0"/>
      <w:divBdr>
        <w:top w:val="none" w:sz="0" w:space="0" w:color="auto"/>
        <w:left w:val="none" w:sz="0" w:space="0" w:color="auto"/>
        <w:bottom w:val="none" w:sz="0" w:space="0" w:color="auto"/>
        <w:right w:val="none" w:sz="0" w:space="0" w:color="auto"/>
      </w:divBdr>
    </w:div>
    <w:div w:id="2034453519">
      <w:bodyDiv w:val="1"/>
      <w:marLeft w:val="0"/>
      <w:marRight w:val="0"/>
      <w:marTop w:val="0"/>
      <w:marBottom w:val="0"/>
      <w:divBdr>
        <w:top w:val="none" w:sz="0" w:space="0" w:color="auto"/>
        <w:left w:val="none" w:sz="0" w:space="0" w:color="auto"/>
        <w:bottom w:val="none" w:sz="0" w:space="0" w:color="auto"/>
        <w:right w:val="none" w:sz="0" w:space="0" w:color="auto"/>
      </w:divBdr>
    </w:div>
    <w:div w:id="2040549156">
      <w:bodyDiv w:val="1"/>
      <w:marLeft w:val="0"/>
      <w:marRight w:val="0"/>
      <w:marTop w:val="0"/>
      <w:marBottom w:val="0"/>
      <w:divBdr>
        <w:top w:val="none" w:sz="0" w:space="0" w:color="auto"/>
        <w:left w:val="none" w:sz="0" w:space="0" w:color="auto"/>
        <w:bottom w:val="none" w:sz="0" w:space="0" w:color="auto"/>
        <w:right w:val="none" w:sz="0" w:space="0" w:color="auto"/>
      </w:divBdr>
    </w:div>
    <w:div w:id="2089424874">
      <w:bodyDiv w:val="1"/>
      <w:marLeft w:val="0"/>
      <w:marRight w:val="0"/>
      <w:marTop w:val="0"/>
      <w:marBottom w:val="0"/>
      <w:divBdr>
        <w:top w:val="none" w:sz="0" w:space="0" w:color="auto"/>
        <w:left w:val="none" w:sz="0" w:space="0" w:color="auto"/>
        <w:bottom w:val="none" w:sz="0" w:space="0" w:color="auto"/>
        <w:right w:val="none" w:sz="0" w:space="0" w:color="auto"/>
      </w:divBdr>
    </w:div>
    <w:div w:id="2112161367">
      <w:bodyDiv w:val="1"/>
      <w:marLeft w:val="0"/>
      <w:marRight w:val="0"/>
      <w:marTop w:val="0"/>
      <w:marBottom w:val="0"/>
      <w:divBdr>
        <w:top w:val="none" w:sz="0" w:space="0" w:color="auto"/>
        <w:left w:val="none" w:sz="0" w:space="0" w:color="auto"/>
        <w:bottom w:val="none" w:sz="0" w:space="0" w:color="auto"/>
        <w:right w:val="none" w:sz="0" w:space="0" w:color="auto"/>
      </w:divBdr>
    </w:div>
    <w:div w:id="2117172667">
      <w:bodyDiv w:val="1"/>
      <w:marLeft w:val="0"/>
      <w:marRight w:val="0"/>
      <w:marTop w:val="0"/>
      <w:marBottom w:val="0"/>
      <w:divBdr>
        <w:top w:val="none" w:sz="0" w:space="0" w:color="auto"/>
        <w:left w:val="none" w:sz="0" w:space="0" w:color="auto"/>
        <w:bottom w:val="none" w:sz="0" w:space="0" w:color="auto"/>
        <w:right w:val="none" w:sz="0" w:space="0" w:color="auto"/>
      </w:divBdr>
    </w:div>
    <w:div w:id="2117945222">
      <w:bodyDiv w:val="1"/>
      <w:marLeft w:val="0"/>
      <w:marRight w:val="0"/>
      <w:marTop w:val="0"/>
      <w:marBottom w:val="0"/>
      <w:divBdr>
        <w:top w:val="none" w:sz="0" w:space="0" w:color="auto"/>
        <w:left w:val="none" w:sz="0" w:space="0" w:color="auto"/>
        <w:bottom w:val="none" w:sz="0" w:space="0" w:color="auto"/>
        <w:right w:val="none" w:sz="0" w:space="0" w:color="auto"/>
      </w:divBdr>
    </w:div>
    <w:div w:id="2119324854">
      <w:bodyDiv w:val="1"/>
      <w:marLeft w:val="0"/>
      <w:marRight w:val="0"/>
      <w:marTop w:val="0"/>
      <w:marBottom w:val="0"/>
      <w:divBdr>
        <w:top w:val="none" w:sz="0" w:space="0" w:color="auto"/>
        <w:left w:val="none" w:sz="0" w:space="0" w:color="auto"/>
        <w:bottom w:val="none" w:sz="0" w:space="0" w:color="auto"/>
        <w:right w:val="none" w:sz="0" w:space="0" w:color="auto"/>
      </w:divBdr>
    </w:div>
    <w:div w:id="213321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8.jpeg"/><Relationship Id="rId21" Type="http://schemas.openxmlformats.org/officeDocument/2006/relationships/header" Target="header9.xml"/><Relationship Id="rId34" Type="http://schemas.openxmlformats.org/officeDocument/2006/relationships/chart" Target="charts/chart1.xml"/><Relationship Id="rId42" Type="http://schemas.openxmlformats.org/officeDocument/2006/relationships/chart" Target="charts/chart6.xm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eader" Target="header1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chart" Target="charts/chart5.xml"/><Relationship Id="rId54" Type="http://schemas.openxmlformats.org/officeDocument/2006/relationships/header" Target="header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header" Target="header13.xml"/><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1.xml"/><Relationship Id="rId28" Type="http://schemas.openxmlformats.org/officeDocument/2006/relationships/image" Target="media/image10.jpeg"/><Relationship Id="rId36" Type="http://schemas.openxmlformats.org/officeDocument/2006/relationships/chart" Target="charts/chart2.xml"/><Relationship Id="rId49" Type="http://schemas.openxmlformats.org/officeDocument/2006/relationships/image" Target="media/image21.png"/><Relationship Id="rId57" Type="http://schemas.openxmlformats.org/officeDocument/2006/relationships/image" Target="media/image23.png"/><Relationship Id="rId61" Type="http://schemas.openxmlformats.org/officeDocument/2006/relationships/header" Target="header18.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chart" Target="charts/chart8.xml"/><Relationship Id="rId52" Type="http://schemas.openxmlformats.org/officeDocument/2006/relationships/header" Target="header12.xml"/><Relationship Id="rId60"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chart" Target="charts/chart7.xml"/><Relationship Id="rId48" Type="http://schemas.openxmlformats.org/officeDocument/2006/relationships/image" Target="media/image20.png"/><Relationship Id="rId56"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chart" Target="charts/chart3.xml"/><Relationship Id="rId46" Type="http://schemas.openxmlformats.org/officeDocument/2006/relationships/chart" Target="charts/chart10.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G:\Copia%20de%20GRAFICA%20TENDENCIA%20FINA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GRAFICA%20TENDENCIA%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rent!$C$15:$L$15</c:f>
              <c:strCache>
                <c:ptCount val="10"/>
                <c:pt idx="0">
                  <c:v>Ene</c:v>
                </c:pt>
                <c:pt idx="1">
                  <c:v>Feb</c:v>
                </c:pt>
                <c:pt idx="2">
                  <c:v>Mar</c:v>
                </c:pt>
                <c:pt idx="3">
                  <c:v>Abr</c:v>
                </c:pt>
                <c:pt idx="4">
                  <c:v>May</c:v>
                </c:pt>
                <c:pt idx="5">
                  <c:v>Jun</c:v>
                </c:pt>
                <c:pt idx="6">
                  <c:v>Jul</c:v>
                </c:pt>
                <c:pt idx="7">
                  <c:v>Agos</c:v>
                </c:pt>
                <c:pt idx="8">
                  <c:v>Sept</c:v>
                </c:pt>
                <c:pt idx="9">
                  <c:v>Oct</c:v>
                </c:pt>
              </c:strCache>
            </c:strRef>
          </c:cat>
          <c:val>
            <c:numRef>
              <c:f>rent!$C$23:$L$23</c:f>
              <c:numCache>
                <c:formatCode>0%</c:formatCode>
                <c:ptCount val="10"/>
                <c:pt idx="0">
                  <c:v>0.25548967151613694</c:v>
                </c:pt>
                <c:pt idx="1">
                  <c:v>0.2223734985988462</c:v>
                </c:pt>
                <c:pt idx="2">
                  <c:v>0.21630027455753881</c:v>
                </c:pt>
                <c:pt idx="3">
                  <c:v>0.18155726664750391</c:v>
                </c:pt>
                <c:pt idx="4">
                  <c:v>0.20815682692142309</c:v>
                </c:pt>
                <c:pt idx="5">
                  <c:v>0.19677625950190283</c:v>
                </c:pt>
                <c:pt idx="6">
                  <c:v>0.19056523647820345</c:v>
                </c:pt>
                <c:pt idx="7">
                  <c:v>0.2246501925141475</c:v>
                </c:pt>
                <c:pt idx="8">
                  <c:v>0.24865883677463679</c:v>
                </c:pt>
                <c:pt idx="9">
                  <c:v>0.24469721556178353</c:v>
                </c:pt>
              </c:numCache>
            </c:numRef>
          </c:val>
        </c:ser>
        <c:axId val="140240768"/>
        <c:axId val="140242304"/>
      </c:barChart>
      <c:lineChart>
        <c:grouping val="standard"/>
        <c:ser>
          <c:idx val="1"/>
          <c:order val="1"/>
          <c:marker>
            <c:symbol val="none"/>
          </c:marker>
          <c:val>
            <c:numRef>
              <c:f>rent!$C$16:$L$16</c:f>
              <c:numCache>
                <c:formatCode>0%</c:formatCode>
                <c:ptCount val="10"/>
                <c:pt idx="0">
                  <c:v>0.11000000000000013</c:v>
                </c:pt>
                <c:pt idx="1">
                  <c:v>0.11000000000000013</c:v>
                </c:pt>
                <c:pt idx="2">
                  <c:v>0.11000000000000013</c:v>
                </c:pt>
                <c:pt idx="3">
                  <c:v>0.11000000000000013</c:v>
                </c:pt>
                <c:pt idx="4">
                  <c:v>0.11000000000000013</c:v>
                </c:pt>
                <c:pt idx="5">
                  <c:v>0.11000000000000013</c:v>
                </c:pt>
                <c:pt idx="6">
                  <c:v>0.11000000000000013</c:v>
                </c:pt>
                <c:pt idx="7">
                  <c:v>0.11000000000000013</c:v>
                </c:pt>
                <c:pt idx="8">
                  <c:v>0.11000000000000013</c:v>
                </c:pt>
                <c:pt idx="9">
                  <c:v>0.11000000000000013</c:v>
                </c:pt>
              </c:numCache>
            </c:numRef>
          </c:val>
        </c:ser>
        <c:ser>
          <c:idx val="2"/>
          <c:order val="2"/>
          <c:spPr>
            <a:ln w="25400" cap="flat" cmpd="sng" algn="ctr">
              <a:solidFill>
                <a:schemeClr val="dk1"/>
              </a:solidFill>
              <a:prstDash val="solid"/>
            </a:ln>
            <a:effectLst/>
          </c:spPr>
          <c:marker>
            <c:symbol val="none"/>
          </c:marker>
          <c:val>
            <c:numRef>
              <c:f>rent!$C$17:$L$17</c:f>
              <c:numCache>
                <c:formatCode>0%</c:formatCode>
                <c:ptCount val="10"/>
                <c:pt idx="0">
                  <c:v>0.30000000000000032</c:v>
                </c:pt>
                <c:pt idx="1">
                  <c:v>0.30000000000000032</c:v>
                </c:pt>
                <c:pt idx="2">
                  <c:v>0.30000000000000032</c:v>
                </c:pt>
                <c:pt idx="3">
                  <c:v>0.30000000000000032</c:v>
                </c:pt>
                <c:pt idx="4">
                  <c:v>0.30000000000000032</c:v>
                </c:pt>
                <c:pt idx="5">
                  <c:v>0.30000000000000032</c:v>
                </c:pt>
                <c:pt idx="6">
                  <c:v>0.30000000000000032</c:v>
                </c:pt>
                <c:pt idx="7">
                  <c:v>0.30000000000000032</c:v>
                </c:pt>
                <c:pt idx="8">
                  <c:v>0.30000000000000032</c:v>
                </c:pt>
                <c:pt idx="9">
                  <c:v>0.30000000000000032</c:v>
                </c:pt>
              </c:numCache>
            </c:numRef>
          </c:val>
        </c:ser>
        <c:marker val="1"/>
        <c:axId val="140240768"/>
        <c:axId val="140242304"/>
      </c:lineChart>
      <c:catAx>
        <c:axId val="140240768"/>
        <c:scaling>
          <c:orientation val="minMax"/>
        </c:scaling>
        <c:axPos val="b"/>
        <c:tickLblPos val="nextTo"/>
        <c:txPr>
          <a:bodyPr/>
          <a:lstStyle/>
          <a:p>
            <a:pPr>
              <a:defRPr lang="es-EC" sz="1050" b="1"/>
            </a:pPr>
            <a:endParaRPr lang="es-EC"/>
          </a:p>
        </c:txPr>
        <c:crossAx val="140242304"/>
        <c:crosses val="autoZero"/>
        <c:auto val="1"/>
        <c:lblAlgn val="ctr"/>
        <c:lblOffset val="100"/>
      </c:catAx>
      <c:valAx>
        <c:axId val="140242304"/>
        <c:scaling>
          <c:orientation val="minMax"/>
          <c:max val="0.4"/>
          <c:min val="0"/>
        </c:scaling>
        <c:axPos val="l"/>
        <c:numFmt formatCode="0%" sourceLinked="1"/>
        <c:tickLblPos val="nextTo"/>
        <c:txPr>
          <a:bodyPr/>
          <a:lstStyle/>
          <a:p>
            <a:pPr>
              <a:defRPr lang="es-EC" sz="1050" b="1"/>
            </a:pPr>
            <a:endParaRPr lang="es-EC"/>
          </a:p>
        </c:txPr>
        <c:crossAx val="140240768"/>
        <c:crosses val="autoZero"/>
        <c:crossBetween val="between"/>
      </c:valAx>
    </c:plotArea>
    <c:plotVisOnly val="1"/>
    <c:dispBlanksAs val="zero"/>
  </c:chart>
  <c:spPr>
    <a:solidFill>
      <a:schemeClr val="lt1"/>
    </a:solidFill>
    <a:ln w="3175" cap="flat" cmpd="sng" algn="ctr">
      <a:solidFill>
        <a:schemeClr val="tx1"/>
      </a:solidFill>
      <a:prstDash val="solid"/>
    </a:ln>
    <a:effectLst/>
  </c:spPr>
  <c:txPr>
    <a:bodyPr/>
    <a:lstStyle/>
    <a:p>
      <a:pPr>
        <a:defRPr>
          <a:solidFill>
            <a:schemeClr val="dk1"/>
          </a:solidFill>
          <a:latin typeface="+mn-lt"/>
          <a:ea typeface="+mn-ea"/>
          <a:cs typeface="+mn-cs"/>
        </a:defRPr>
      </a:pPr>
      <a:endParaRPr lang="es-EC"/>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plotArea>
      <c:layout>
        <c:manualLayout>
          <c:layoutTarget val="inner"/>
          <c:xMode val="edge"/>
          <c:yMode val="edge"/>
          <c:x val="0.1316989740506572"/>
          <c:y val="9.4049298475555834E-2"/>
          <c:w val="0.83443403087545087"/>
          <c:h val="0.63080571091256565"/>
        </c:manualLayout>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rotacion!$E$15:$G$15</c:f>
              <c:strCache>
                <c:ptCount val="3"/>
                <c:pt idx="0">
                  <c:v>Enero - Marzo</c:v>
                </c:pt>
                <c:pt idx="1">
                  <c:v>Abril -Junio</c:v>
                </c:pt>
                <c:pt idx="2">
                  <c:v>Julio - Sept</c:v>
                </c:pt>
              </c:strCache>
            </c:strRef>
          </c:cat>
          <c:val>
            <c:numRef>
              <c:f>rotacion!$E$21:$G$21</c:f>
              <c:numCache>
                <c:formatCode>0%</c:formatCode>
                <c:ptCount val="3"/>
                <c:pt idx="0">
                  <c:v>0.75000000000000389</c:v>
                </c:pt>
                <c:pt idx="1">
                  <c:v>0.76000000000000423</c:v>
                </c:pt>
                <c:pt idx="2">
                  <c:v>0.8</c:v>
                </c:pt>
              </c:numCache>
            </c:numRef>
          </c:val>
        </c:ser>
        <c:axId val="160640384"/>
        <c:axId val="160650368"/>
      </c:barChart>
      <c:lineChart>
        <c:grouping val="standard"/>
        <c:ser>
          <c:idx val="1"/>
          <c:order val="1"/>
          <c:marker>
            <c:symbol val="none"/>
          </c:marker>
          <c:val>
            <c:numRef>
              <c:f>rotacion!$E$16:$G$16</c:f>
              <c:numCache>
                <c:formatCode>0%</c:formatCode>
                <c:ptCount val="3"/>
                <c:pt idx="0">
                  <c:v>0.1</c:v>
                </c:pt>
                <c:pt idx="1">
                  <c:v>0.1</c:v>
                </c:pt>
                <c:pt idx="2">
                  <c:v>0.1</c:v>
                </c:pt>
              </c:numCache>
            </c:numRef>
          </c:val>
        </c:ser>
        <c:ser>
          <c:idx val="2"/>
          <c:order val="2"/>
          <c:spPr>
            <a:ln w="25400" cap="flat" cmpd="sng" algn="ctr">
              <a:solidFill>
                <a:schemeClr val="dk1"/>
              </a:solidFill>
              <a:prstDash val="solid"/>
            </a:ln>
            <a:effectLst/>
          </c:spPr>
          <c:marker>
            <c:symbol val="none"/>
          </c:marker>
          <c:val>
            <c:numRef>
              <c:f>rotacion!$E$17:$G$17</c:f>
              <c:numCache>
                <c:formatCode>0%</c:formatCode>
                <c:ptCount val="3"/>
                <c:pt idx="0">
                  <c:v>0.75000000000000389</c:v>
                </c:pt>
                <c:pt idx="1">
                  <c:v>0.75000000000000389</c:v>
                </c:pt>
                <c:pt idx="2">
                  <c:v>0.75000000000000389</c:v>
                </c:pt>
              </c:numCache>
            </c:numRef>
          </c:val>
        </c:ser>
        <c:marker val="1"/>
        <c:axId val="160640384"/>
        <c:axId val="160650368"/>
      </c:lineChart>
      <c:catAx>
        <c:axId val="160640384"/>
        <c:scaling>
          <c:orientation val="minMax"/>
        </c:scaling>
        <c:axPos val="b"/>
        <c:tickLblPos val="nextTo"/>
        <c:txPr>
          <a:bodyPr/>
          <a:lstStyle/>
          <a:p>
            <a:pPr>
              <a:defRPr lang="es-EC" b="1"/>
            </a:pPr>
            <a:endParaRPr lang="es-EC"/>
          </a:p>
        </c:txPr>
        <c:crossAx val="160650368"/>
        <c:crosses val="autoZero"/>
        <c:auto val="1"/>
        <c:lblAlgn val="ctr"/>
        <c:lblOffset val="100"/>
      </c:catAx>
      <c:valAx>
        <c:axId val="160650368"/>
        <c:scaling>
          <c:orientation val="minMax"/>
          <c:max val="1"/>
          <c:min val="0"/>
        </c:scaling>
        <c:axPos val="l"/>
        <c:numFmt formatCode="0%" sourceLinked="1"/>
        <c:tickLblPos val="nextTo"/>
        <c:txPr>
          <a:bodyPr/>
          <a:lstStyle/>
          <a:p>
            <a:pPr>
              <a:defRPr lang="es-EC" b="1"/>
            </a:pPr>
            <a:endParaRPr lang="es-EC"/>
          </a:p>
        </c:txPr>
        <c:crossAx val="160640384"/>
        <c:crosses val="autoZero"/>
        <c:crossBetween val="between"/>
        <c:majorUnit val="0.2"/>
      </c:valAx>
    </c:plotArea>
    <c:plotVisOnly val="1"/>
    <c:dispBlanksAs val="gap"/>
  </c:chart>
  <c:spPr>
    <a:ln w="9525"/>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'nivel inc vent'!$C$15:$L$15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'nivel inc vent'!$C$20:$L$20</c:f>
              <c:numCache>
                <c:formatCode>0%</c:formatCode>
                <c:ptCount val="10"/>
                <c:pt idx="0">
                  <c:v>-0.57240328967407861</c:v>
                </c:pt>
                <c:pt idx="1">
                  <c:v>-0.44609507640067914</c:v>
                </c:pt>
                <c:pt idx="2">
                  <c:v>0.68872987477639158</c:v>
                </c:pt>
                <c:pt idx="3">
                  <c:v>4.7232472324723725E-2</c:v>
                </c:pt>
                <c:pt idx="4">
                  <c:v>0.45102040816326538</c:v>
                </c:pt>
                <c:pt idx="5">
                  <c:v>-0.41722438773259063</c:v>
                </c:pt>
                <c:pt idx="6">
                  <c:v>0.35653026219063982</c:v>
                </c:pt>
                <c:pt idx="7">
                  <c:v>0.83976479235575163</c:v>
                </c:pt>
                <c:pt idx="8">
                  <c:v>2.0913144931293748</c:v>
                </c:pt>
                <c:pt idx="9">
                  <c:v>0.86535129736451355</c:v>
                </c:pt>
              </c:numCache>
            </c:numRef>
          </c:val>
        </c:ser>
        <c:axId val="147005824"/>
        <c:axId val="147007360"/>
      </c:barChart>
      <c:lineChart>
        <c:grouping val="standard"/>
        <c:ser>
          <c:idx val="1"/>
          <c:order val="1"/>
          <c:marker>
            <c:symbol val="none"/>
          </c:marker>
          <c:val>
            <c:numRef>
              <c:f>'nivel inc vent'!$C$16:$L$16</c:f>
              <c:numCache>
                <c:formatCode>0%</c:formatCode>
                <c:ptCount val="10"/>
                <c:pt idx="0">
                  <c:v>0.1</c:v>
                </c:pt>
                <c:pt idx="1">
                  <c:v>0.1</c:v>
                </c:pt>
                <c:pt idx="2">
                  <c:v>0.1</c:v>
                </c:pt>
                <c:pt idx="3">
                  <c:v>0.1</c:v>
                </c:pt>
                <c:pt idx="4">
                  <c:v>0.1</c:v>
                </c:pt>
                <c:pt idx="5">
                  <c:v>0.1</c:v>
                </c:pt>
                <c:pt idx="6">
                  <c:v>0.1</c:v>
                </c:pt>
                <c:pt idx="7">
                  <c:v>0.1</c:v>
                </c:pt>
                <c:pt idx="8">
                  <c:v>0.1</c:v>
                </c:pt>
                <c:pt idx="9">
                  <c:v>0.1</c:v>
                </c:pt>
              </c:numCache>
            </c:numRef>
          </c:val>
        </c:ser>
        <c:ser>
          <c:idx val="2"/>
          <c:order val="2"/>
          <c:spPr>
            <a:ln w="25400" cap="flat" cmpd="sng" algn="ctr">
              <a:solidFill>
                <a:schemeClr val="dk1"/>
              </a:solidFill>
              <a:prstDash val="solid"/>
            </a:ln>
            <a:effectLst/>
          </c:spPr>
          <c:marker>
            <c:symbol val="none"/>
          </c:marker>
          <c:val>
            <c:numRef>
              <c:f>'nivel inc vent'!$C$17:$L$17</c:f>
              <c:numCache>
                <c:formatCode>0%</c:formatCode>
                <c:ptCount val="10"/>
                <c:pt idx="0">
                  <c:v>0.2</c:v>
                </c:pt>
                <c:pt idx="1">
                  <c:v>0.2</c:v>
                </c:pt>
                <c:pt idx="2">
                  <c:v>0.2</c:v>
                </c:pt>
                <c:pt idx="3">
                  <c:v>0.2</c:v>
                </c:pt>
                <c:pt idx="4">
                  <c:v>0.2</c:v>
                </c:pt>
                <c:pt idx="5">
                  <c:v>0.2</c:v>
                </c:pt>
                <c:pt idx="6">
                  <c:v>0.2</c:v>
                </c:pt>
                <c:pt idx="7">
                  <c:v>0.2</c:v>
                </c:pt>
                <c:pt idx="8">
                  <c:v>0.2</c:v>
                </c:pt>
                <c:pt idx="9">
                  <c:v>0.2</c:v>
                </c:pt>
              </c:numCache>
            </c:numRef>
          </c:val>
        </c:ser>
        <c:marker val="1"/>
        <c:axId val="147005824"/>
        <c:axId val="147007360"/>
      </c:lineChart>
      <c:catAx>
        <c:axId val="147005824"/>
        <c:scaling>
          <c:orientation val="minMax"/>
        </c:scaling>
        <c:axPos val="b"/>
        <c:tickLblPos val="nextTo"/>
        <c:txPr>
          <a:bodyPr/>
          <a:lstStyle/>
          <a:p>
            <a:pPr>
              <a:defRPr lang="es-EC" sz="1050" b="1"/>
            </a:pPr>
            <a:endParaRPr lang="es-EC"/>
          </a:p>
        </c:txPr>
        <c:crossAx val="147007360"/>
        <c:crosses val="autoZero"/>
        <c:auto val="1"/>
        <c:lblAlgn val="ctr"/>
        <c:lblOffset val="100"/>
      </c:catAx>
      <c:valAx>
        <c:axId val="147007360"/>
        <c:scaling>
          <c:orientation val="minMax"/>
          <c:max val="1"/>
          <c:min val="0"/>
        </c:scaling>
        <c:axPos val="l"/>
        <c:numFmt formatCode="0%" sourceLinked="1"/>
        <c:tickLblPos val="nextTo"/>
        <c:txPr>
          <a:bodyPr/>
          <a:lstStyle/>
          <a:p>
            <a:pPr>
              <a:defRPr lang="es-EC" sz="1050" b="1"/>
            </a:pPr>
            <a:endParaRPr lang="es-EC"/>
          </a:p>
        </c:txPr>
        <c:crossAx val="147005824"/>
        <c:crosses val="autoZero"/>
        <c:crossBetween val="between"/>
        <c:majorUnit val="0.2"/>
      </c:valAx>
    </c:plotArea>
    <c:plotVisOnly val="1"/>
    <c:dispBlanksAs val="gap"/>
  </c:chart>
  <c:spPr>
    <a:ln w="9525"/>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'nivel inc ven'!$C$15:$L$15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'costo MO'!$C$20:$L$20</c:f>
              <c:numCache>
                <c:formatCode>"$"\ #,##0.00_);[Red]\("$"\ #,##0.00\)</c:formatCode>
                <c:ptCount val="10"/>
                <c:pt idx="0">
                  <c:v>0.12000000000000002</c:v>
                </c:pt>
                <c:pt idx="1">
                  <c:v>0.18000000000000024</c:v>
                </c:pt>
                <c:pt idx="2">
                  <c:v>0.14000000000000001</c:v>
                </c:pt>
                <c:pt idx="3">
                  <c:v>0.21000000000000021</c:v>
                </c:pt>
                <c:pt idx="4">
                  <c:v>7.0000000000000021E-2</c:v>
                </c:pt>
                <c:pt idx="5">
                  <c:v>0.14000000000000001</c:v>
                </c:pt>
                <c:pt idx="6">
                  <c:v>0.1</c:v>
                </c:pt>
                <c:pt idx="7">
                  <c:v>9.0000000000000024E-2</c:v>
                </c:pt>
                <c:pt idx="8">
                  <c:v>7.0000000000000021E-2</c:v>
                </c:pt>
                <c:pt idx="9">
                  <c:v>6.0000000000000032E-2</c:v>
                </c:pt>
              </c:numCache>
            </c:numRef>
          </c:val>
        </c:ser>
        <c:axId val="147020416"/>
        <c:axId val="147022208"/>
      </c:barChart>
      <c:lineChart>
        <c:grouping val="standard"/>
        <c:ser>
          <c:idx val="1"/>
          <c:order val="1"/>
          <c:marker>
            <c:symbol val="none"/>
          </c:marker>
          <c:val>
            <c:numRef>
              <c:f>'costo MO'!$C$16:$L$16</c:f>
              <c:numCache>
                <c:formatCode>"$"\ #,##0.00_);[Red]\("$"\ #,##0.00\)</c:formatCode>
                <c:ptCount val="10"/>
                <c:pt idx="0">
                  <c:v>0.05</c:v>
                </c:pt>
                <c:pt idx="1">
                  <c:v>0.05</c:v>
                </c:pt>
                <c:pt idx="2">
                  <c:v>0.05</c:v>
                </c:pt>
                <c:pt idx="3">
                  <c:v>0.05</c:v>
                </c:pt>
                <c:pt idx="4">
                  <c:v>0.05</c:v>
                </c:pt>
                <c:pt idx="5">
                  <c:v>0.05</c:v>
                </c:pt>
                <c:pt idx="6">
                  <c:v>0.05</c:v>
                </c:pt>
                <c:pt idx="7">
                  <c:v>0.05</c:v>
                </c:pt>
                <c:pt idx="8">
                  <c:v>0.05</c:v>
                </c:pt>
                <c:pt idx="9">
                  <c:v>0.05</c:v>
                </c:pt>
              </c:numCache>
            </c:numRef>
          </c:val>
        </c:ser>
        <c:ser>
          <c:idx val="2"/>
          <c:order val="2"/>
          <c:spPr>
            <a:ln w="25400" cap="flat" cmpd="sng" algn="ctr">
              <a:solidFill>
                <a:schemeClr val="dk1"/>
              </a:solidFill>
              <a:prstDash val="solid"/>
            </a:ln>
            <a:effectLst/>
          </c:spPr>
          <c:marker>
            <c:symbol val="none"/>
          </c:marker>
          <c:val>
            <c:numRef>
              <c:f>'costo MO'!$C$17:$L$17</c:f>
              <c:numCache>
                <c:formatCode>"$"\ #,##0.00_);[Red]\("$"\ #,##0.00\)</c:formatCode>
                <c:ptCount val="10"/>
                <c:pt idx="0">
                  <c:v>0.1</c:v>
                </c:pt>
                <c:pt idx="1">
                  <c:v>0.1</c:v>
                </c:pt>
                <c:pt idx="2">
                  <c:v>0.1</c:v>
                </c:pt>
                <c:pt idx="3">
                  <c:v>0.1</c:v>
                </c:pt>
                <c:pt idx="4">
                  <c:v>0.1</c:v>
                </c:pt>
                <c:pt idx="5">
                  <c:v>0.1</c:v>
                </c:pt>
                <c:pt idx="6">
                  <c:v>0.1</c:v>
                </c:pt>
                <c:pt idx="7">
                  <c:v>0.1</c:v>
                </c:pt>
                <c:pt idx="8">
                  <c:v>0.1</c:v>
                </c:pt>
                <c:pt idx="9">
                  <c:v>0.1</c:v>
                </c:pt>
              </c:numCache>
            </c:numRef>
          </c:val>
        </c:ser>
        <c:marker val="1"/>
        <c:axId val="147020416"/>
        <c:axId val="147022208"/>
      </c:lineChart>
      <c:catAx>
        <c:axId val="147020416"/>
        <c:scaling>
          <c:orientation val="minMax"/>
        </c:scaling>
        <c:axPos val="b"/>
        <c:tickLblPos val="nextTo"/>
        <c:txPr>
          <a:bodyPr/>
          <a:lstStyle/>
          <a:p>
            <a:pPr>
              <a:defRPr lang="es-EC" sz="1050" b="1"/>
            </a:pPr>
            <a:endParaRPr lang="es-EC"/>
          </a:p>
        </c:txPr>
        <c:crossAx val="147022208"/>
        <c:crosses val="autoZero"/>
        <c:auto val="1"/>
        <c:lblAlgn val="ctr"/>
        <c:lblOffset val="100"/>
      </c:catAx>
      <c:valAx>
        <c:axId val="147022208"/>
        <c:scaling>
          <c:orientation val="minMax"/>
          <c:max val="0.25"/>
          <c:min val="0"/>
        </c:scaling>
        <c:axPos val="l"/>
        <c:numFmt formatCode="&quot;$&quot;\ #,##0.00_);[Red]\(&quot;$&quot;\ #,##0.00\)" sourceLinked="1"/>
        <c:tickLblPos val="nextTo"/>
        <c:txPr>
          <a:bodyPr/>
          <a:lstStyle/>
          <a:p>
            <a:pPr>
              <a:defRPr lang="es-EC" sz="1050" b="1"/>
            </a:pPr>
            <a:endParaRPr lang="es-EC"/>
          </a:p>
        </c:txPr>
        <c:crossAx val="147020416"/>
        <c:crosses val="autoZero"/>
        <c:crossBetween val="between"/>
        <c:majorUnit val="0.05"/>
      </c:valAx>
    </c:plotArea>
    <c:plotVisOnly val="1"/>
    <c:dispBlanksAs val="gap"/>
  </c:chart>
  <c:spPr>
    <a:ln w="9525"/>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plotArea>
      <c:layout>
        <c:manualLayout>
          <c:layoutTarget val="inner"/>
          <c:xMode val="edge"/>
          <c:yMode val="edge"/>
          <c:x val="0.12454095638880212"/>
          <c:y val="0.13605846797667401"/>
          <c:w val="0.82728175117503278"/>
          <c:h val="0.63174156462381914"/>
        </c:manualLayout>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Hoja3!$C$15:$L$15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Hoja5!$C$20:$L$20</c:f>
              <c:numCache>
                <c:formatCode>0%</c:formatCode>
                <c:ptCount val="10"/>
                <c:pt idx="0">
                  <c:v>0.4</c:v>
                </c:pt>
                <c:pt idx="1">
                  <c:v>1</c:v>
                </c:pt>
                <c:pt idx="2">
                  <c:v>0.25</c:v>
                </c:pt>
                <c:pt idx="3">
                  <c:v>0.33000000000000274</c:v>
                </c:pt>
                <c:pt idx="4">
                  <c:v>0.56999999999999995</c:v>
                </c:pt>
                <c:pt idx="5">
                  <c:v>0.630000000000005</c:v>
                </c:pt>
                <c:pt idx="6">
                  <c:v>0.33000000000000274</c:v>
                </c:pt>
                <c:pt idx="7">
                  <c:v>0.71000000000000063</c:v>
                </c:pt>
                <c:pt idx="8">
                  <c:v>0.60000000000000064</c:v>
                </c:pt>
                <c:pt idx="9">
                  <c:v>1</c:v>
                </c:pt>
              </c:numCache>
            </c:numRef>
          </c:val>
        </c:ser>
        <c:axId val="147657856"/>
        <c:axId val="147659392"/>
      </c:barChart>
      <c:lineChart>
        <c:grouping val="standard"/>
        <c:ser>
          <c:idx val="1"/>
          <c:order val="1"/>
          <c:marker>
            <c:symbol val="none"/>
          </c:marker>
          <c:val>
            <c:numRef>
              <c:f>Hoja5!$C$16:$L$16</c:f>
              <c:numCache>
                <c:formatCode>0%</c:formatCode>
                <c:ptCount val="10"/>
                <c:pt idx="0">
                  <c:v>0.60000000000000064</c:v>
                </c:pt>
                <c:pt idx="1">
                  <c:v>0.60000000000000064</c:v>
                </c:pt>
                <c:pt idx="2">
                  <c:v>0.60000000000000064</c:v>
                </c:pt>
                <c:pt idx="3">
                  <c:v>0.60000000000000064</c:v>
                </c:pt>
                <c:pt idx="4">
                  <c:v>0.60000000000000064</c:v>
                </c:pt>
                <c:pt idx="5">
                  <c:v>0.60000000000000064</c:v>
                </c:pt>
                <c:pt idx="6">
                  <c:v>0.60000000000000064</c:v>
                </c:pt>
                <c:pt idx="7">
                  <c:v>0.60000000000000064</c:v>
                </c:pt>
                <c:pt idx="8">
                  <c:v>0.60000000000000064</c:v>
                </c:pt>
                <c:pt idx="9">
                  <c:v>0.60000000000000064</c:v>
                </c:pt>
              </c:numCache>
            </c:numRef>
          </c:val>
        </c:ser>
        <c:ser>
          <c:idx val="2"/>
          <c:order val="2"/>
          <c:spPr>
            <a:ln w="25400" cap="flat" cmpd="sng" algn="ctr">
              <a:solidFill>
                <a:schemeClr val="dk1"/>
              </a:solidFill>
              <a:prstDash val="solid"/>
            </a:ln>
            <a:effectLst/>
          </c:spPr>
          <c:marker>
            <c:symbol val="none"/>
          </c:marker>
          <c:val>
            <c:numRef>
              <c:f>Hoja5!$C$17:$L$17</c:f>
              <c:numCache>
                <c:formatCode>0%</c:formatCode>
                <c:ptCount val="10"/>
                <c:pt idx="0">
                  <c:v>1</c:v>
                </c:pt>
                <c:pt idx="1">
                  <c:v>1</c:v>
                </c:pt>
                <c:pt idx="2">
                  <c:v>1</c:v>
                </c:pt>
                <c:pt idx="3">
                  <c:v>1</c:v>
                </c:pt>
                <c:pt idx="4">
                  <c:v>1</c:v>
                </c:pt>
                <c:pt idx="5">
                  <c:v>1</c:v>
                </c:pt>
                <c:pt idx="6">
                  <c:v>1</c:v>
                </c:pt>
                <c:pt idx="7">
                  <c:v>1</c:v>
                </c:pt>
                <c:pt idx="8">
                  <c:v>1</c:v>
                </c:pt>
                <c:pt idx="9">
                  <c:v>1</c:v>
                </c:pt>
              </c:numCache>
            </c:numRef>
          </c:val>
        </c:ser>
        <c:marker val="1"/>
        <c:axId val="147657856"/>
        <c:axId val="147659392"/>
      </c:lineChart>
      <c:catAx>
        <c:axId val="147657856"/>
        <c:scaling>
          <c:orientation val="minMax"/>
        </c:scaling>
        <c:axPos val="b"/>
        <c:tickLblPos val="nextTo"/>
        <c:txPr>
          <a:bodyPr/>
          <a:lstStyle/>
          <a:p>
            <a:pPr>
              <a:defRPr lang="es-EC" sz="1000" b="1"/>
            </a:pPr>
            <a:endParaRPr lang="es-EC"/>
          </a:p>
        </c:txPr>
        <c:crossAx val="147659392"/>
        <c:crosses val="autoZero"/>
        <c:auto val="1"/>
        <c:lblAlgn val="ctr"/>
        <c:lblOffset val="100"/>
      </c:catAx>
      <c:valAx>
        <c:axId val="147659392"/>
        <c:scaling>
          <c:orientation val="minMax"/>
          <c:max val="1.2"/>
          <c:min val="0"/>
        </c:scaling>
        <c:axPos val="l"/>
        <c:numFmt formatCode="0%" sourceLinked="1"/>
        <c:tickLblPos val="nextTo"/>
        <c:txPr>
          <a:bodyPr/>
          <a:lstStyle/>
          <a:p>
            <a:pPr>
              <a:defRPr lang="es-EC" sz="1050" b="1"/>
            </a:pPr>
            <a:endParaRPr lang="es-EC"/>
          </a:p>
        </c:txPr>
        <c:crossAx val="147657856"/>
        <c:crosses val="autoZero"/>
        <c:crossBetween val="between"/>
        <c:majorUnit val="0.2"/>
      </c:valAx>
    </c:plotArea>
    <c:plotVisOnly val="1"/>
    <c:dispBlanksAs val="gap"/>
  </c:chart>
  <c:spPr>
    <a:ln w="9525"/>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plotArea>
      <c:layout>
        <c:manualLayout>
          <c:layoutTarget val="inner"/>
          <c:xMode val="edge"/>
          <c:yMode val="edge"/>
          <c:x val="0.11865847205231582"/>
          <c:y val="0.13893459607454159"/>
          <c:w val="0.83167522343115818"/>
          <c:h val="0.62395698164994251"/>
        </c:manualLayout>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'nivel inc'!$C$15:$L$15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'prom plat'!$C$20:$L$20</c:f>
              <c:numCache>
                <c:formatCode>#,##0</c:formatCode>
                <c:ptCount val="10"/>
                <c:pt idx="0">
                  <c:v>1005</c:v>
                </c:pt>
                <c:pt idx="1">
                  <c:v>1244</c:v>
                </c:pt>
                <c:pt idx="2">
                  <c:v>796</c:v>
                </c:pt>
                <c:pt idx="3">
                  <c:v>1350</c:v>
                </c:pt>
                <c:pt idx="4">
                  <c:v>1165</c:v>
                </c:pt>
                <c:pt idx="5">
                  <c:v>631</c:v>
                </c:pt>
                <c:pt idx="6">
                  <c:v>914</c:v>
                </c:pt>
                <c:pt idx="7">
                  <c:v>966</c:v>
                </c:pt>
                <c:pt idx="8">
                  <c:v>980</c:v>
                </c:pt>
                <c:pt idx="9">
                  <c:v>784</c:v>
                </c:pt>
              </c:numCache>
            </c:numRef>
          </c:val>
        </c:ser>
        <c:axId val="147668352"/>
        <c:axId val="147702912"/>
      </c:barChart>
      <c:lineChart>
        <c:grouping val="standard"/>
        <c:ser>
          <c:idx val="1"/>
          <c:order val="1"/>
          <c:marker>
            <c:symbol val="none"/>
          </c:marker>
          <c:val>
            <c:numRef>
              <c:f>'prom plat'!$C$16:$L$16</c:f>
              <c:numCache>
                <c:formatCode>General</c:formatCode>
                <c:ptCount val="10"/>
                <c:pt idx="0">
                  <c:v>700</c:v>
                </c:pt>
                <c:pt idx="1">
                  <c:v>700</c:v>
                </c:pt>
                <c:pt idx="2">
                  <c:v>700</c:v>
                </c:pt>
                <c:pt idx="3">
                  <c:v>700</c:v>
                </c:pt>
                <c:pt idx="4">
                  <c:v>700</c:v>
                </c:pt>
                <c:pt idx="5">
                  <c:v>700</c:v>
                </c:pt>
                <c:pt idx="6">
                  <c:v>700</c:v>
                </c:pt>
                <c:pt idx="7">
                  <c:v>700</c:v>
                </c:pt>
                <c:pt idx="8">
                  <c:v>700</c:v>
                </c:pt>
                <c:pt idx="9">
                  <c:v>700</c:v>
                </c:pt>
              </c:numCache>
            </c:numRef>
          </c:val>
        </c:ser>
        <c:ser>
          <c:idx val="2"/>
          <c:order val="2"/>
          <c:spPr>
            <a:ln w="25400" cap="flat" cmpd="sng" algn="ctr">
              <a:solidFill>
                <a:schemeClr val="dk1"/>
              </a:solidFill>
              <a:prstDash val="solid"/>
            </a:ln>
            <a:effectLst/>
          </c:spPr>
          <c:marker>
            <c:symbol val="none"/>
          </c:marker>
          <c:val>
            <c:numRef>
              <c:f>'prom plat'!$C$17:$L$17</c:f>
              <c:numCache>
                <c:formatCode>#,##0</c:formatCode>
                <c:ptCount val="10"/>
                <c:pt idx="0">
                  <c:v>900</c:v>
                </c:pt>
                <c:pt idx="1">
                  <c:v>900</c:v>
                </c:pt>
                <c:pt idx="2">
                  <c:v>900</c:v>
                </c:pt>
                <c:pt idx="3">
                  <c:v>900</c:v>
                </c:pt>
                <c:pt idx="4">
                  <c:v>900</c:v>
                </c:pt>
                <c:pt idx="5">
                  <c:v>900</c:v>
                </c:pt>
                <c:pt idx="6">
                  <c:v>900</c:v>
                </c:pt>
                <c:pt idx="7">
                  <c:v>900</c:v>
                </c:pt>
                <c:pt idx="8">
                  <c:v>900</c:v>
                </c:pt>
                <c:pt idx="9">
                  <c:v>900</c:v>
                </c:pt>
              </c:numCache>
            </c:numRef>
          </c:val>
        </c:ser>
        <c:marker val="1"/>
        <c:axId val="147668352"/>
        <c:axId val="147702912"/>
      </c:lineChart>
      <c:catAx>
        <c:axId val="147668352"/>
        <c:scaling>
          <c:orientation val="minMax"/>
        </c:scaling>
        <c:axPos val="b"/>
        <c:tickLblPos val="nextTo"/>
        <c:txPr>
          <a:bodyPr/>
          <a:lstStyle/>
          <a:p>
            <a:pPr>
              <a:defRPr lang="es-EC" sz="1000" b="1"/>
            </a:pPr>
            <a:endParaRPr lang="es-EC"/>
          </a:p>
        </c:txPr>
        <c:crossAx val="147702912"/>
        <c:crosses val="autoZero"/>
        <c:auto val="1"/>
        <c:lblAlgn val="ctr"/>
        <c:lblOffset val="100"/>
      </c:catAx>
      <c:valAx>
        <c:axId val="147702912"/>
        <c:scaling>
          <c:orientation val="minMax"/>
          <c:max val="1400"/>
          <c:min val="600"/>
        </c:scaling>
        <c:axPos val="l"/>
        <c:numFmt formatCode="#,##0" sourceLinked="1"/>
        <c:tickLblPos val="nextTo"/>
        <c:txPr>
          <a:bodyPr/>
          <a:lstStyle/>
          <a:p>
            <a:pPr>
              <a:defRPr lang="es-EC" sz="1050" b="1"/>
            </a:pPr>
            <a:endParaRPr lang="es-EC"/>
          </a:p>
        </c:txPr>
        <c:crossAx val="147668352"/>
        <c:crosses val="autoZero"/>
        <c:crossBetween val="between"/>
        <c:majorUnit val="100"/>
      </c:valAx>
    </c:plotArea>
    <c:plotVisOnly val="1"/>
    <c:dispBlanksAs val="gap"/>
  </c:chart>
  <c:spPr>
    <a:ln w="9525"/>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'nivel inc'!$C$15:$L$15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'plt recha'!$C$20:$L$20</c:f>
              <c:numCache>
                <c:formatCode>0%</c:formatCode>
                <c:ptCount val="10"/>
                <c:pt idx="0">
                  <c:v>2.0000000000000011E-2</c:v>
                </c:pt>
                <c:pt idx="1">
                  <c:v>3.0000000000000002E-2</c:v>
                </c:pt>
                <c:pt idx="2">
                  <c:v>4.0000000000000022E-2</c:v>
                </c:pt>
                <c:pt idx="3">
                  <c:v>2.0000000000000011E-2</c:v>
                </c:pt>
                <c:pt idx="4">
                  <c:v>0</c:v>
                </c:pt>
                <c:pt idx="5">
                  <c:v>1.0000000000000005E-2</c:v>
                </c:pt>
                <c:pt idx="6">
                  <c:v>1.0000000000000005E-2</c:v>
                </c:pt>
                <c:pt idx="7">
                  <c:v>1.0000000000000005E-2</c:v>
                </c:pt>
                <c:pt idx="8">
                  <c:v>1.0000000000000005E-2</c:v>
                </c:pt>
                <c:pt idx="9">
                  <c:v>0</c:v>
                </c:pt>
              </c:numCache>
            </c:numRef>
          </c:val>
        </c:ser>
        <c:axId val="153552768"/>
        <c:axId val="153554304"/>
      </c:barChart>
      <c:lineChart>
        <c:grouping val="standard"/>
        <c:ser>
          <c:idx val="1"/>
          <c:order val="1"/>
          <c:marker>
            <c:symbol val="none"/>
          </c:marker>
          <c:val>
            <c:numRef>
              <c:f>'plt recha'!$C$16:$L$16</c:f>
              <c:numCache>
                <c:formatCode>0%</c:formatCode>
                <c:ptCount val="10"/>
                <c:pt idx="0">
                  <c:v>1.0000000000000005E-2</c:v>
                </c:pt>
                <c:pt idx="1">
                  <c:v>1.0000000000000005E-2</c:v>
                </c:pt>
                <c:pt idx="2">
                  <c:v>1.0000000000000005E-2</c:v>
                </c:pt>
                <c:pt idx="3">
                  <c:v>1.0000000000000005E-2</c:v>
                </c:pt>
                <c:pt idx="4">
                  <c:v>1.0000000000000005E-2</c:v>
                </c:pt>
                <c:pt idx="5">
                  <c:v>1.0000000000000005E-2</c:v>
                </c:pt>
                <c:pt idx="6">
                  <c:v>1.0000000000000005E-2</c:v>
                </c:pt>
                <c:pt idx="7">
                  <c:v>1.0000000000000005E-2</c:v>
                </c:pt>
                <c:pt idx="8">
                  <c:v>1.0000000000000005E-2</c:v>
                </c:pt>
                <c:pt idx="9">
                  <c:v>1.0000000000000005E-2</c:v>
                </c:pt>
              </c:numCache>
            </c:numRef>
          </c:val>
        </c:ser>
        <c:ser>
          <c:idx val="2"/>
          <c:order val="2"/>
          <c:spPr>
            <a:ln w="25400" cap="flat" cmpd="sng" algn="ctr">
              <a:solidFill>
                <a:schemeClr val="dk1"/>
              </a:solidFill>
              <a:prstDash val="solid"/>
            </a:ln>
            <a:effectLst/>
          </c:spPr>
          <c:marker>
            <c:symbol val="none"/>
          </c:marker>
          <c:val>
            <c:numRef>
              <c:f>'plt recha'!$C$17:$L$17</c:f>
              <c:numCache>
                <c:formatCode>0%</c:formatCode>
                <c:ptCount val="10"/>
                <c:pt idx="0">
                  <c:v>3.0000000000000002E-2</c:v>
                </c:pt>
                <c:pt idx="1">
                  <c:v>3.0000000000000002E-2</c:v>
                </c:pt>
                <c:pt idx="2">
                  <c:v>3.0000000000000002E-2</c:v>
                </c:pt>
                <c:pt idx="3">
                  <c:v>3.0000000000000002E-2</c:v>
                </c:pt>
                <c:pt idx="4">
                  <c:v>3.0000000000000002E-2</c:v>
                </c:pt>
                <c:pt idx="5">
                  <c:v>3.0000000000000002E-2</c:v>
                </c:pt>
                <c:pt idx="6">
                  <c:v>3.0000000000000002E-2</c:v>
                </c:pt>
                <c:pt idx="7">
                  <c:v>3.0000000000000002E-2</c:v>
                </c:pt>
                <c:pt idx="8">
                  <c:v>3.0000000000000002E-2</c:v>
                </c:pt>
                <c:pt idx="9">
                  <c:v>3.0000000000000002E-2</c:v>
                </c:pt>
              </c:numCache>
            </c:numRef>
          </c:val>
        </c:ser>
        <c:marker val="1"/>
        <c:axId val="153552768"/>
        <c:axId val="153554304"/>
      </c:lineChart>
      <c:catAx>
        <c:axId val="153552768"/>
        <c:scaling>
          <c:orientation val="minMax"/>
        </c:scaling>
        <c:axPos val="b"/>
        <c:tickLblPos val="nextTo"/>
        <c:txPr>
          <a:bodyPr/>
          <a:lstStyle/>
          <a:p>
            <a:pPr>
              <a:defRPr lang="es-EC" sz="1000" b="1"/>
            </a:pPr>
            <a:endParaRPr lang="es-EC"/>
          </a:p>
        </c:txPr>
        <c:crossAx val="153554304"/>
        <c:crosses val="autoZero"/>
        <c:auto val="1"/>
        <c:lblAlgn val="ctr"/>
        <c:lblOffset val="100"/>
      </c:catAx>
      <c:valAx>
        <c:axId val="153554304"/>
        <c:scaling>
          <c:orientation val="minMax"/>
          <c:max val="4.0000000000000022E-2"/>
          <c:min val="0"/>
        </c:scaling>
        <c:axPos val="l"/>
        <c:numFmt formatCode="0%" sourceLinked="1"/>
        <c:tickLblPos val="nextTo"/>
        <c:txPr>
          <a:bodyPr/>
          <a:lstStyle/>
          <a:p>
            <a:pPr>
              <a:defRPr lang="es-EC" sz="1050" b="1"/>
            </a:pPr>
            <a:endParaRPr lang="es-EC"/>
          </a:p>
        </c:txPr>
        <c:crossAx val="153552768"/>
        <c:crosses val="autoZero"/>
        <c:crossBetween val="between"/>
        <c:majorUnit val="1.0000000000000005E-2"/>
      </c:valAx>
    </c:plotArea>
    <c:plotVisOnly val="1"/>
    <c:dispBlanksAs val="gap"/>
  </c:chart>
  <c:spPr>
    <a:ln w="9525"/>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'nivel inc'!$C$15:$L$15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'pedidos no atendidos'!$C$20:$L$20</c:f>
              <c:numCache>
                <c:formatCode>0%</c:formatCode>
                <c:ptCount val="10"/>
                <c:pt idx="0">
                  <c:v>0</c:v>
                </c:pt>
                <c:pt idx="1">
                  <c:v>0</c:v>
                </c:pt>
                <c:pt idx="2">
                  <c:v>0</c:v>
                </c:pt>
                <c:pt idx="3">
                  <c:v>0</c:v>
                </c:pt>
                <c:pt idx="4">
                  <c:v>0.23</c:v>
                </c:pt>
                <c:pt idx="5">
                  <c:v>0.5</c:v>
                </c:pt>
                <c:pt idx="6">
                  <c:v>0.27</c:v>
                </c:pt>
                <c:pt idx="7">
                  <c:v>0.30000000000000032</c:v>
                </c:pt>
                <c:pt idx="8">
                  <c:v>0.17</c:v>
                </c:pt>
                <c:pt idx="9">
                  <c:v>0.11</c:v>
                </c:pt>
              </c:numCache>
            </c:numRef>
          </c:val>
        </c:ser>
        <c:axId val="153592192"/>
        <c:axId val="153593728"/>
      </c:barChart>
      <c:lineChart>
        <c:grouping val="standard"/>
        <c:ser>
          <c:idx val="1"/>
          <c:order val="1"/>
          <c:marker>
            <c:symbol val="none"/>
          </c:marker>
          <c:val>
            <c:numRef>
              <c:f>'pedidos no atendidos'!$C$16:$L$16</c:f>
              <c:numCache>
                <c:formatCode>0%</c:formatCode>
                <c:ptCount val="10"/>
                <c:pt idx="0">
                  <c:v>0</c:v>
                </c:pt>
                <c:pt idx="1">
                  <c:v>0</c:v>
                </c:pt>
                <c:pt idx="2">
                  <c:v>0</c:v>
                </c:pt>
                <c:pt idx="3">
                  <c:v>0</c:v>
                </c:pt>
                <c:pt idx="4">
                  <c:v>0</c:v>
                </c:pt>
                <c:pt idx="5">
                  <c:v>0</c:v>
                </c:pt>
                <c:pt idx="6">
                  <c:v>0</c:v>
                </c:pt>
                <c:pt idx="7">
                  <c:v>0</c:v>
                </c:pt>
                <c:pt idx="8">
                  <c:v>0</c:v>
                </c:pt>
                <c:pt idx="9">
                  <c:v>0</c:v>
                </c:pt>
              </c:numCache>
            </c:numRef>
          </c:val>
        </c:ser>
        <c:ser>
          <c:idx val="2"/>
          <c:order val="2"/>
          <c:spPr>
            <a:ln w="25400" cap="flat" cmpd="sng" algn="ctr">
              <a:solidFill>
                <a:schemeClr val="dk1"/>
              </a:solidFill>
              <a:prstDash val="solid"/>
            </a:ln>
            <a:effectLst/>
          </c:spPr>
          <c:marker>
            <c:symbol val="none"/>
          </c:marker>
          <c:val>
            <c:numRef>
              <c:f>'pedidos no atendidos'!$C$17:$L$17</c:f>
              <c:numCache>
                <c:formatCode>0%</c:formatCode>
                <c:ptCount val="10"/>
                <c:pt idx="0">
                  <c:v>0.2</c:v>
                </c:pt>
                <c:pt idx="1">
                  <c:v>0.2</c:v>
                </c:pt>
                <c:pt idx="2">
                  <c:v>0.2</c:v>
                </c:pt>
                <c:pt idx="3">
                  <c:v>0.2</c:v>
                </c:pt>
                <c:pt idx="4">
                  <c:v>0.2</c:v>
                </c:pt>
                <c:pt idx="5">
                  <c:v>0.2</c:v>
                </c:pt>
                <c:pt idx="6">
                  <c:v>0.2</c:v>
                </c:pt>
                <c:pt idx="7">
                  <c:v>0.2</c:v>
                </c:pt>
                <c:pt idx="8">
                  <c:v>0.2</c:v>
                </c:pt>
                <c:pt idx="9">
                  <c:v>0.2</c:v>
                </c:pt>
              </c:numCache>
            </c:numRef>
          </c:val>
        </c:ser>
        <c:marker val="1"/>
        <c:axId val="153592192"/>
        <c:axId val="153593728"/>
      </c:lineChart>
      <c:catAx>
        <c:axId val="153592192"/>
        <c:scaling>
          <c:orientation val="minMax"/>
        </c:scaling>
        <c:axPos val="b"/>
        <c:tickLblPos val="nextTo"/>
        <c:txPr>
          <a:bodyPr/>
          <a:lstStyle/>
          <a:p>
            <a:pPr>
              <a:defRPr lang="es-EC" sz="1000" b="1"/>
            </a:pPr>
            <a:endParaRPr lang="es-EC"/>
          </a:p>
        </c:txPr>
        <c:crossAx val="153593728"/>
        <c:crosses val="autoZero"/>
        <c:auto val="1"/>
        <c:lblAlgn val="ctr"/>
        <c:lblOffset val="100"/>
      </c:catAx>
      <c:valAx>
        <c:axId val="153593728"/>
        <c:scaling>
          <c:orientation val="minMax"/>
          <c:max val="0.5"/>
          <c:min val="0"/>
        </c:scaling>
        <c:axPos val="l"/>
        <c:numFmt formatCode="0%" sourceLinked="1"/>
        <c:tickLblPos val="nextTo"/>
        <c:txPr>
          <a:bodyPr/>
          <a:lstStyle/>
          <a:p>
            <a:pPr>
              <a:defRPr lang="es-EC" sz="1050" b="1"/>
            </a:pPr>
            <a:endParaRPr lang="es-EC"/>
          </a:p>
        </c:txPr>
        <c:crossAx val="153592192"/>
        <c:crosses val="autoZero"/>
        <c:crossBetween val="between"/>
        <c:majorUnit val="0.1"/>
      </c:valAx>
    </c:plotArea>
    <c:plotVisOnly val="1"/>
    <c:dispBlanksAs val="gap"/>
  </c:chart>
  <c:spPr>
    <a:ln w="9525"/>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'nivel inc'!$C$15:$L$15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hermanos!$C$20:$L$20</c:f>
              <c:numCache>
                <c:formatCode>0%</c:formatCode>
                <c:ptCount val="10"/>
                <c:pt idx="0">
                  <c:v>0.1</c:v>
                </c:pt>
                <c:pt idx="1">
                  <c:v>0.16</c:v>
                </c:pt>
                <c:pt idx="2">
                  <c:v>8.0000000000000043E-2</c:v>
                </c:pt>
                <c:pt idx="3">
                  <c:v>0.12000000000000002</c:v>
                </c:pt>
                <c:pt idx="4">
                  <c:v>7.0000000000000021E-2</c:v>
                </c:pt>
                <c:pt idx="5">
                  <c:v>8.0000000000000043E-2</c:v>
                </c:pt>
                <c:pt idx="6">
                  <c:v>4.0000000000000022E-2</c:v>
                </c:pt>
                <c:pt idx="7">
                  <c:v>9.0000000000000024E-2</c:v>
                </c:pt>
                <c:pt idx="8">
                  <c:v>6.0000000000000032E-2</c:v>
                </c:pt>
                <c:pt idx="9">
                  <c:v>4.1774116001573477E-2</c:v>
                </c:pt>
              </c:numCache>
            </c:numRef>
          </c:val>
        </c:ser>
        <c:axId val="160307840"/>
        <c:axId val="160326016"/>
      </c:barChart>
      <c:lineChart>
        <c:grouping val="standard"/>
        <c:ser>
          <c:idx val="1"/>
          <c:order val="1"/>
          <c:marker>
            <c:symbol val="none"/>
          </c:marker>
          <c:val>
            <c:numRef>
              <c:f>hermanos!$C$16:$L$16</c:f>
              <c:numCache>
                <c:formatCode>0%</c:formatCode>
                <c:ptCount val="10"/>
                <c:pt idx="0">
                  <c:v>0.05</c:v>
                </c:pt>
                <c:pt idx="1">
                  <c:v>0.05</c:v>
                </c:pt>
                <c:pt idx="2">
                  <c:v>0.05</c:v>
                </c:pt>
                <c:pt idx="3">
                  <c:v>0.05</c:v>
                </c:pt>
                <c:pt idx="4">
                  <c:v>0.05</c:v>
                </c:pt>
                <c:pt idx="5">
                  <c:v>0.05</c:v>
                </c:pt>
                <c:pt idx="6">
                  <c:v>0.05</c:v>
                </c:pt>
                <c:pt idx="7">
                  <c:v>0.05</c:v>
                </c:pt>
                <c:pt idx="8">
                  <c:v>0.05</c:v>
                </c:pt>
                <c:pt idx="9">
                  <c:v>0.05</c:v>
                </c:pt>
              </c:numCache>
            </c:numRef>
          </c:val>
        </c:ser>
        <c:ser>
          <c:idx val="2"/>
          <c:order val="2"/>
          <c:spPr>
            <a:ln w="25400" cap="flat" cmpd="sng" algn="ctr">
              <a:solidFill>
                <a:schemeClr val="dk1"/>
              </a:solidFill>
              <a:prstDash val="solid"/>
            </a:ln>
            <a:effectLst/>
          </c:spPr>
          <c:marker>
            <c:symbol val="none"/>
          </c:marker>
          <c:val>
            <c:numRef>
              <c:f>hermanos!$C$17:$L$17</c:f>
              <c:numCache>
                <c:formatCode>0%</c:formatCode>
                <c:ptCount val="10"/>
                <c:pt idx="0">
                  <c:v>0.1</c:v>
                </c:pt>
                <c:pt idx="1">
                  <c:v>0.1</c:v>
                </c:pt>
                <c:pt idx="2">
                  <c:v>0.1</c:v>
                </c:pt>
                <c:pt idx="3">
                  <c:v>0.1</c:v>
                </c:pt>
                <c:pt idx="4">
                  <c:v>0.1</c:v>
                </c:pt>
                <c:pt idx="5">
                  <c:v>0.1</c:v>
                </c:pt>
                <c:pt idx="6">
                  <c:v>0.1</c:v>
                </c:pt>
                <c:pt idx="7">
                  <c:v>0.1</c:v>
                </c:pt>
                <c:pt idx="8">
                  <c:v>0.1</c:v>
                </c:pt>
                <c:pt idx="9">
                  <c:v>0.1</c:v>
                </c:pt>
              </c:numCache>
            </c:numRef>
          </c:val>
        </c:ser>
        <c:marker val="1"/>
        <c:axId val="160307840"/>
        <c:axId val="160326016"/>
      </c:lineChart>
      <c:catAx>
        <c:axId val="160307840"/>
        <c:scaling>
          <c:orientation val="minMax"/>
        </c:scaling>
        <c:axPos val="b"/>
        <c:tickLblPos val="nextTo"/>
        <c:txPr>
          <a:bodyPr/>
          <a:lstStyle/>
          <a:p>
            <a:pPr>
              <a:defRPr lang="es-EC" b="1"/>
            </a:pPr>
            <a:endParaRPr lang="es-EC"/>
          </a:p>
        </c:txPr>
        <c:crossAx val="160326016"/>
        <c:crosses val="autoZero"/>
        <c:auto val="1"/>
        <c:lblAlgn val="ctr"/>
        <c:lblOffset val="100"/>
      </c:catAx>
      <c:valAx>
        <c:axId val="160326016"/>
        <c:scaling>
          <c:orientation val="minMax"/>
          <c:max val="0.17"/>
          <c:min val="0"/>
        </c:scaling>
        <c:axPos val="l"/>
        <c:numFmt formatCode="0%" sourceLinked="1"/>
        <c:tickLblPos val="nextTo"/>
        <c:txPr>
          <a:bodyPr/>
          <a:lstStyle/>
          <a:p>
            <a:pPr>
              <a:defRPr lang="es-EC" sz="1050" b="1"/>
            </a:pPr>
            <a:endParaRPr lang="es-EC"/>
          </a:p>
        </c:txPr>
        <c:crossAx val="160307840"/>
        <c:crosses val="autoZero"/>
        <c:crossBetween val="between"/>
        <c:majorUnit val="0.05"/>
      </c:valAx>
    </c:plotArea>
    <c:plotVisOnly val="1"/>
    <c:dispBlanksAs val="gap"/>
  </c:chart>
  <c:spPr>
    <a:ln w="9525"/>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plotArea>
      <c:layout/>
      <c:barChart>
        <c:barDir val="col"/>
        <c:grouping val="clustered"/>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strRef>
              <c:f>'nivel inc'!$C$15:$L$15</c:f>
              <c:strCache>
                <c:ptCount val="10"/>
                <c:pt idx="0">
                  <c:v>ENE</c:v>
                </c:pt>
                <c:pt idx="1">
                  <c:v>FEB</c:v>
                </c:pt>
                <c:pt idx="2">
                  <c:v>MAR</c:v>
                </c:pt>
                <c:pt idx="3">
                  <c:v>ABR</c:v>
                </c:pt>
                <c:pt idx="4">
                  <c:v>MAY</c:v>
                </c:pt>
                <c:pt idx="5">
                  <c:v>JUN</c:v>
                </c:pt>
                <c:pt idx="6">
                  <c:v>JUL</c:v>
                </c:pt>
                <c:pt idx="7">
                  <c:v>AGO</c:v>
                </c:pt>
                <c:pt idx="8">
                  <c:v>SEP</c:v>
                </c:pt>
                <c:pt idx="9">
                  <c:v>OCT</c:v>
                </c:pt>
              </c:strCache>
            </c:strRef>
          </c:cat>
          <c:val>
            <c:numRef>
              <c:f>Hoja6!$C$20:$L$20</c:f>
              <c:numCache>
                <c:formatCode>0%</c:formatCode>
                <c:ptCount val="10"/>
                <c:pt idx="0">
                  <c:v>2.0000000000000011E-2</c:v>
                </c:pt>
                <c:pt idx="1">
                  <c:v>1.0000000000000005E-2</c:v>
                </c:pt>
                <c:pt idx="2">
                  <c:v>1.0000000000000005E-2</c:v>
                </c:pt>
                <c:pt idx="3" formatCode="0.00%">
                  <c:v>3.9000000000000219E-3</c:v>
                </c:pt>
                <c:pt idx="4" formatCode="0.00%">
                  <c:v>4.7000000000000123E-3</c:v>
                </c:pt>
                <c:pt idx="5" formatCode="0.00%">
                  <c:v>4.5000000000000014E-3</c:v>
                </c:pt>
                <c:pt idx="6" formatCode="0.00%">
                  <c:v>4.1999999999999997E-3</c:v>
                </c:pt>
                <c:pt idx="7" formatCode="0.00%">
                  <c:v>3.200000000000027E-3</c:v>
                </c:pt>
                <c:pt idx="8" formatCode="0.00%">
                  <c:v>1.2999999999999978E-3</c:v>
                </c:pt>
                <c:pt idx="9" formatCode="0.00%">
                  <c:v>8.3373399187028248E-3</c:v>
                </c:pt>
              </c:numCache>
            </c:numRef>
          </c:val>
        </c:ser>
        <c:axId val="160343168"/>
        <c:axId val="160344704"/>
      </c:barChart>
      <c:lineChart>
        <c:grouping val="standard"/>
        <c:ser>
          <c:idx val="1"/>
          <c:order val="1"/>
          <c:marker>
            <c:symbol val="none"/>
          </c:marker>
          <c:val>
            <c:numRef>
              <c:f>Hoja6!$C$16:$L$16</c:f>
              <c:numCache>
                <c:formatCode>0%</c:formatCode>
                <c:ptCount val="10"/>
                <c:pt idx="0">
                  <c:v>1.0000000000000005E-2</c:v>
                </c:pt>
                <c:pt idx="1">
                  <c:v>1.0000000000000005E-2</c:v>
                </c:pt>
                <c:pt idx="2">
                  <c:v>1.0000000000000005E-2</c:v>
                </c:pt>
                <c:pt idx="3">
                  <c:v>1.0000000000000005E-2</c:v>
                </c:pt>
                <c:pt idx="4">
                  <c:v>1.0000000000000005E-2</c:v>
                </c:pt>
                <c:pt idx="5">
                  <c:v>1.0000000000000005E-2</c:v>
                </c:pt>
                <c:pt idx="6">
                  <c:v>1.0000000000000005E-2</c:v>
                </c:pt>
                <c:pt idx="7">
                  <c:v>1.0000000000000005E-2</c:v>
                </c:pt>
                <c:pt idx="8">
                  <c:v>1.0000000000000005E-2</c:v>
                </c:pt>
                <c:pt idx="9">
                  <c:v>1.0000000000000005E-2</c:v>
                </c:pt>
              </c:numCache>
            </c:numRef>
          </c:val>
        </c:ser>
        <c:ser>
          <c:idx val="2"/>
          <c:order val="2"/>
          <c:spPr>
            <a:ln w="25400" cap="flat" cmpd="sng" algn="ctr">
              <a:solidFill>
                <a:schemeClr val="dk1"/>
              </a:solidFill>
              <a:prstDash val="solid"/>
            </a:ln>
            <a:effectLst/>
          </c:spPr>
          <c:marker>
            <c:symbol val="none"/>
          </c:marker>
          <c:val>
            <c:numRef>
              <c:f>Hoja6!$C$17:$L$17</c:f>
              <c:numCache>
                <c:formatCode>0%</c:formatCode>
                <c:ptCount val="1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numCache>
            </c:numRef>
          </c:val>
        </c:ser>
        <c:marker val="1"/>
        <c:axId val="160343168"/>
        <c:axId val="160344704"/>
      </c:lineChart>
      <c:catAx>
        <c:axId val="160343168"/>
        <c:scaling>
          <c:orientation val="minMax"/>
        </c:scaling>
        <c:axPos val="b"/>
        <c:tickLblPos val="nextTo"/>
        <c:txPr>
          <a:bodyPr/>
          <a:lstStyle/>
          <a:p>
            <a:pPr>
              <a:defRPr lang="es-EC" b="1"/>
            </a:pPr>
            <a:endParaRPr lang="es-EC"/>
          </a:p>
        </c:txPr>
        <c:crossAx val="160344704"/>
        <c:crosses val="autoZero"/>
        <c:auto val="1"/>
        <c:lblAlgn val="ctr"/>
        <c:lblOffset val="100"/>
      </c:catAx>
      <c:valAx>
        <c:axId val="160344704"/>
        <c:scaling>
          <c:orientation val="minMax"/>
          <c:max val="2.5000000000000012E-2"/>
          <c:min val="0"/>
        </c:scaling>
        <c:axPos val="l"/>
        <c:numFmt formatCode="0%" sourceLinked="1"/>
        <c:tickLblPos val="nextTo"/>
        <c:txPr>
          <a:bodyPr/>
          <a:lstStyle/>
          <a:p>
            <a:pPr>
              <a:defRPr lang="es-EC" b="1"/>
            </a:pPr>
            <a:endParaRPr lang="es-EC"/>
          </a:p>
        </c:txPr>
        <c:crossAx val="160343168"/>
        <c:crosses val="autoZero"/>
        <c:crossBetween val="between"/>
        <c:majorUnit val="1.0000000000000005E-2"/>
      </c:valAx>
    </c:plotArea>
    <c:plotVisOnly val="1"/>
    <c:dispBlanksAs val="gap"/>
  </c:chart>
  <c:spPr>
    <a:ln w="9525"/>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63DB5-BA16-4913-BE7A-332FFC40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23198</Words>
  <Characters>127589</Characters>
  <Application>Microsoft Office Word</Application>
  <DocSecurity>0</DocSecurity>
  <Lines>1063</Lines>
  <Paragraphs>300</Paragraphs>
  <ScaleCrop>false</ScaleCrop>
  <HeadingPairs>
    <vt:vector size="2" baseType="variant">
      <vt:variant>
        <vt:lpstr>Título</vt:lpstr>
      </vt:variant>
      <vt:variant>
        <vt:i4>1</vt:i4>
      </vt:variant>
    </vt:vector>
  </HeadingPairs>
  <TitlesOfParts>
    <vt:vector size="1" baseType="lpstr">
      <vt:lpstr/>
    </vt:vector>
  </TitlesOfParts>
  <Company>ESPOL-FIMCP</Company>
  <LinksUpToDate>false</LinksUpToDate>
  <CharactersWithSpaces>150487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cltsmalc</dc:creator>
  <cp:lastModifiedBy>usuario</cp:lastModifiedBy>
  <cp:revision>2</cp:revision>
  <dcterms:created xsi:type="dcterms:W3CDTF">2011-01-24T18:18:00Z</dcterms:created>
  <dcterms:modified xsi:type="dcterms:W3CDTF">2011-01-24T18:18:00Z</dcterms:modified>
</cp:coreProperties>
</file>