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05" w:rsidRDefault="00C3583C" w:rsidP="006F74E0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noProof/>
          <w:sz w:val="32"/>
          <w:szCs w:val="32"/>
          <w:u w:val="single"/>
          <w:lang w:eastAsia="es-E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-333375</wp:posOffset>
            </wp:positionV>
            <wp:extent cx="1019175" cy="1014730"/>
            <wp:effectExtent l="19050" t="0" r="9525" b="0"/>
            <wp:wrapNone/>
            <wp:docPr id="7" name="Imagen 7" descr="espo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ol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32"/>
          <w:szCs w:val="32"/>
          <w:u w:val="single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4587240</wp:posOffset>
            </wp:positionH>
            <wp:positionV relativeFrom="paragraph">
              <wp:posOffset>-405130</wp:posOffset>
            </wp:positionV>
            <wp:extent cx="1086485" cy="1086485"/>
            <wp:effectExtent l="19050" t="0" r="0" b="0"/>
            <wp:wrapNone/>
            <wp:docPr id="8" name="Imagen 8" descr="http://www.inocar.mil.ec/img/LOGOS/ORG_EXTERNOS/espol_fi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inocar.mil.ec/img/LOGOS/ORG_EXTERNOS/espol_fict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08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7C3A">
        <w:rPr>
          <w:b/>
          <w:i/>
          <w:sz w:val="32"/>
          <w:szCs w:val="32"/>
          <w:u w:val="single"/>
        </w:rPr>
        <w:t>Examen de</w:t>
      </w:r>
      <w:r w:rsidR="00324B05">
        <w:rPr>
          <w:b/>
          <w:i/>
          <w:sz w:val="32"/>
          <w:szCs w:val="32"/>
          <w:u w:val="single"/>
        </w:rPr>
        <w:t>l Segundo Parcial</w:t>
      </w:r>
      <w:r w:rsidR="00957C3A">
        <w:rPr>
          <w:b/>
          <w:i/>
          <w:sz w:val="32"/>
          <w:szCs w:val="32"/>
          <w:u w:val="single"/>
        </w:rPr>
        <w:t xml:space="preserve"> </w:t>
      </w:r>
      <w:r w:rsidR="00B41D06" w:rsidRPr="004B57BF">
        <w:rPr>
          <w:b/>
          <w:i/>
          <w:sz w:val="32"/>
          <w:szCs w:val="32"/>
          <w:u w:val="single"/>
        </w:rPr>
        <w:t>de</w:t>
      </w:r>
    </w:p>
    <w:p w:rsidR="00C306EA" w:rsidRPr="004B57BF" w:rsidRDefault="00324B05" w:rsidP="006F74E0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Legislación Minera y Ambiental</w:t>
      </w:r>
    </w:p>
    <w:p w:rsidR="004D7745" w:rsidRPr="004B57BF" w:rsidRDefault="004D7745" w:rsidP="006F74E0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 w:rsidRPr="004B57BF">
        <w:rPr>
          <w:b/>
          <w:i/>
          <w:sz w:val="32"/>
          <w:szCs w:val="32"/>
          <w:u w:val="single"/>
        </w:rPr>
        <w:t>II Termino 20</w:t>
      </w:r>
      <w:r w:rsidR="00D069AA" w:rsidRPr="004B57BF">
        <w:rPr>
          <w:b/>
          <w:i/>
          <w:sz w:val="32"/>
          <w:szCs w:val="32"/>
          <w:u w:val="single"/>
        </w:rPr>
        <w:t>10</w:t>
      </w:r>
      <w:r w:rsidRPr="004B57BF">
        <w:rPr>
          <w:b/>
          <w:i/>
          <w:sz w:val="32"/>
          <w:szCs w:val="32"/>
          <w:u w:val="single"/>
        </w:rPr>
        <w:t xml:space="preserve"> - 201</w:t>
      </w:r>
      <w:r w:rsidR="00D069AA" w:rsidRPr="004B57BF">
        <w:rPr>
          <w:b/>
          <w:i/>
          <w:sz w:val="32"/>
          <w:szCs w:val="32"/>
          <w:u w:val="single"/>
        </w:rPr>
        <w:t>1</w:t>
      </w:r>
    </w:p>
    <w:p w:rsidR="00B41D06" w:rsidRPr="004B57BF" w:rsidRDefault="00051D28" w:rsidP="00B41D06">
      <w:pPr>
        <w:jc w:val="center"/>
        <w:rPr>
          <w:b/>
          <w:sz w:val="24"/>
          <w:szCs w:val="24"/>
        </w:rPr>
      </w:pPr>
      <w:r w:rsidRPr="004B57BF">
        <w:rPr>
          <w:b/>
          <w:sz w:val="24"/>
          <w:szCs w:val="24"/>
        </w:rPr>
        <w:t>Profesor: Ing. Kenny Escobar Segovia</w:t>
      </w:r>
    </w:p>
    <w:p w:rsidR="00295EA9" w:rsidRPr="004B57BF" w:rsidRDefault="00B41D06" w:rsidP="00B41D06">
      <w:pPr>
        <w:rPr>
          <w:sz w:val="24"/>
          <w:szCs w:val="24"/>
        </w:rPr>
      </w:pPr>
      <w:r w:rsidRPr="004B57BF">
        <w:rPr>
          <w:b/>
          <w:sz w:val="24"/>
          <w:szCs w:val="24"/>
        </w:rPr>
        <w:t>Nombre:</w:t>
      </w:r>
      <w:r w:rsidRPr="004B57BF">
        <w:rPr>
          <w:sz w:val="24"/>
          <w:szCs w:val="24"/>
        </w:rPr>
        <w:t xml:space="preserve"> ________________________________________</w:t>
      </w:r>
      <w:r w:rsidR="00295EA9" w:rsidRPr="004B57BF">
        <w:rPr>
          <w:sz w:val="24"/>
          <w:szCs w:val="24"/>
        </w:rPr>
        <w:t>_______________________</w:t>
      </w:r>
    </w:p>
    <w:p w:rsidR="00B41D06" w:rsidRDefault="00B41D06" w:rsidP="00B41D06">
      <w:pPr>
        <w:rPr>
          <w:sz w:val="24"/>
          <w:szCs w:val="24"/>
        </w:rPr>
      </w:pPr>
      <w:r w:rsidRPr="004B57BF">
        <w:rPr>
          <w:b/>
          <w:sz w:val="24"/>
          <w:szCs w:val="24"/>
        </w:rPr>
        <w:t>Fecha:</w:t>
      </w:r>
      <w:r w:rsidRPr="004B57BF">
        <w:rPr>
          <w:sz w:val="24"/>
          <w:szCs w:val="24"/>
        </w:rPr>
        <w:t xml:space="preserve"> </w:t>
      </w:r>
      <w:r w:rsidR="00957C3A">
        <w:rPr>
          <w:sz w:val="24"/>
          <w:szCs w:val="24"/>
        </w:rPr>
        <w:t>4 Febrero</w:t>
      </w:r>
      <w:r w:rsidR="00455DB0" w:rsidRPr="004B57BF">
        <w:rPr>
          <w:sz w:val="24"/>
          <w:szCs w:val="24"/>
        </w:rPr>
        <w:t xml:space="preserve"> de</w:t>
      </w:r>
      <w:r w:rsidRPr="004B57BF">
        <w:rPr>
          <w:sz w:val="24"/>
          <w:szCs w:val="24"/>
        </w:rPr>
        <w:t>l 20</w:t>
      </w:r>
      <w:r w:rsidR="00455DB0" w:rsidRPr="004B57BF">
        <w:rPr>
          <w:sz w:val="24"/>
          <w:szCs w:val="24"/>
        </w:rPr>
        <w:t>1</w:t>
      </w:r>
      <w:r w:rsidR="00957C3A">
        <w:rPr>
          <w:sz w:val="24"/>
          <w:szCs w:val="24"/>
        </w:rPr>
        <w:t>1</w:t>
      </w:r>
    </w:p>
    <w:p w:rsidR="00957C3A" w:rsidRPr="004B57BF" w:rsidRDefault="00957C3A" w:rsidP="00B41D06">
      <w:pPr>
        <w:rPr>
          <w:sz w:val="24"/>
          <w:szCs w:val="24"/>
        </w:rPr>
      </w:pPr>
    </w:p>
    <w:p w:rsidR="0063582D" w:rsidRPr="00D7283D" w:rsidRDefault="00D7283D" w:rsidP="0063582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283D">
        <w:rPr>
          <w:rFonts w:ascii="Verdana" w:hAnsi="Verdana" w:cs="Arial"/>
          <w:b/>
          <w:color w:val="000000"/>
          <w:sz w:val="18"/>
          <w:szCs w:val="18"/>
        </w:rPr>
        <w:t xml:space="preserve">¿Quién es responsable de la minería de oro? </w:t>
      </w:r>
      <w:r w:rsidR="00765A44" w:rsidRPr="00D7283D">
        <w:rPr>
          <w:b/>
          <w:sz w:val="24"/>
          <w:szCs w:val="24"/>
        </w:rPr>
        <w:t xml:space="preserve"> </w:t>
      </w:r>
    </w:p>
    <w:p w:rsidR="004B3F91" w:rsidRPr="00D7283D" w:rsidRDefault="004B3F91" w:rsidP="004B3F91">
      <w:pPr>
        <w:spacing w:after="0"/>
        <w:jc w:val="both"/>
        <w:rPr>
          <w:b/>
          <w:sz w:val="24"/>
          <w:szCs w:val="24"/>
        </w:rPr>
      </w:pPr>
    </w:p>
    <w:p w:rsidR="004B3F91" w:rsidRPr="00D7283D" w:rsidRDefault="00D7283D" w:rsidP="004B3F91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283D">
        <w:rPr>
          <w:rFonts w:ascii="Verdana" w:hAnsi="Verdana" w:cs="Arial"/>
          <w:b/>
          <w:color w:val="000000"/>
          <w:sz w:val="18"/>
          <w:szCs w:val="18"/>
        </w:rPr>
        <w:t xml:space="preserve">¿Contienen Normativas y sanciones sobre los impactos ambientales en la fase exploratoria? </w:t>
      </w:r>
    </w:p>
    <w:p w:rsidR="00957C3A" w:rsidRPr="00D7283D" w:rsidRDefault="00957C3A" w:rsidP="00957C3A">
      <w:pPr>
        <w:jc w:val="both"/>
        <w:rPr>
          <w:b/>
          <w:sz w:val="24"/>
          <w:szCs w:val="24"/>
        </w:rPr>
      </w:pPr>
    </w:p>
    <w:p w:rsidR="00A94E53" w:rsidRPr="00D7283D" w:rsidRDefault="00D7283D" w:rsidP="00A94E5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283D">
        <w:rPr>
          <w:rFonts w:ascii="Verdana" w:hAnsi="Verdana" w:cs="Arial"/>
          <w:b/>
          <w:color w:val="000000"/>
          <w:sz w:val="18"/>
          <w:szCs w:val="18"/>
        </w:rPr>
        <w:t xml:space="preserve">¿El consumo del Agua para la minería está regulado técnicamente por la SENAGUA u otro organismo estatal? </w:t>
      </w:r>
    </w:p>
    <w:p w:rsidR="00D7283D" w:rsidRPr="00D7283D" w:rsidRDefault="00D7283D" w:rsidP="00D7283D">
      <w:pPr>
        <w:ind w:left="720"/>
        <w:jc w:val="both"/>
        <w:rPr>
          <w:b/>
          <w:sz w:val="24"/>
          <w:szCs w:val="24"/>
        </w:rPr>
      </w:pPr>
    </w:p>
    <w:p w:rsidR="00D7283D" w:rsidRPr="00D7283D" w:rsidRDefault="00D7283D" w:rsidP="00A94E5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rFonts w:ascii="Verdana" w:hAnsi="Verdana" w:cs="Arial"/>
          <w:b/>
          <w:color w:val="000000"/>
          <w:sz w:val="18"/>
          <w:szCs w:val="18"/>
        </w:rPr>
        <w:t>Talleres en clase</w:t>
      </w:r>
    </w:p>
    <w:p w:rsidR="00D7283D" w:rsidRPr="00D7283D" w:rsidRDefault="00D7283D" w:rsidP="00D7283D">
      <w:pPr>
        <w:jc w:val="both"/>
        <w:rPr>
          <w:b/>
          <w:sz w:val="24"/>
          <w:szCs w:val="24"/>
        </w:rPr>
      </w:pPr>
    </w:p>
    <w:p w:rsidR="00957C3A" w:rsidRPr="004B57BF" w:rsidRDefault="00957C3A" w:rsidP="00957C3A">
      <w:pPr>
        <w:spacing w:after="0"/>
        <w:jc w:val="both"/>
        <w:rPr>
          <w:sz w:val="24"/>
          <w:szCs w:val="24"/>
        </w:rPr>
      </w:pPr>
    </w:p>
    <w:sectPr w:rsidR="00957C3A" w:rsidRPr="004B57BF" w:rsidSect="00C306EA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15C" w:rsidRDefault="0020415C" w:rsidP="00051D28">
      <w:pPr>
        <w:spacing w:after="0" w:line="240" w:lineRule="auto"/>
      </w:pPr>
      <w:r>
        <w:separator/>
      </w:r>
    </w:p>
  </w:endnote>
  <w:endnote w:type="continuationSeparator" w:id="1">
    <w:p w:rsidR="0020415C" w:rsidRDefault="0020415C" w:rsidP="0005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D28" w:rsidRDefault="00051D28">
    <w:pPr>
      <w:pStyle w:val="Piedepgina"/>
      <w:jc w:val="right"/>
    </w:pPr>
    <w:fldSimple w:instr=" PAGE   \* MERGEFORMAT ">
      <w:r w:rsidR="00C3583C">
        <w:rPr>
          <w:noProof/>
        </w:rPr>
        <w:t>1</w:t>
      </w:r>
    </w:fldSimple>
  </w:p>
  <w:p w:rsidR="00051D28" w:rsidRDefault="00051D2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15C" w:rsidRDefault="0020415C" w:rsidP="00051D28">
      <w:pPr>
        <w:spacing w:after="0" w:line="240" w:lineRule="auto"/>
      </w:pPr>
      <w:r>
        <w:separator/>
      </w:r>
    </w:p>
  </w:footnote>
  <w:footnote w:type="continuationSeparator" w:id="1">
    <w:p w:rsidR="0020415C" w:rsidRDefault="0020415C" w:rsidP="00051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435A"/>
    <w:multiLevelType w:val="hybridMultilevel"/>
    <w:tmpl w:val="60E6CC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83505"/>
    <w:multiLevelType w:val="hybridMultilevel"/>
    <w:tmpl w:val="87D47A74"/>
    <w:lvl w:ilvl="0" w:tplc="58D8E5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D640B8"/>
    <w:multiLevelType w:val="hybridMultilevel"/>
    <w:tmpl w:val="F872B4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3468"/>
    <w:multiLevelType w:val="hybridMultilevel"/>
    <w:tmpl w:val="ADD430A8"/>
    <w:lvl w:ilvl="0" w:tplc="A55AD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2B4C30"/>
    <w:multiLevelType w:val="hybridMultilevel"/>
    <w:tmpl w:val="F948EC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762C7"/>
    <w:multiLevelType w:val="hybridMultilevel"/>
    <w:tmpl w:val="3130723C"/>
    <w:lvl w:ilvl="0" w:tplc="8D5EFB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122656"/>
    <w:multiLevelType w:val="hybridMultilevel"/>
    <w:tmpl w:val="8B723FD6"/>
    <w:lvl w:ilvl="0" w:tplc="0C0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C10647"/>
    <w:multiLevelType w:val="hybridMultilevel"/>
    <w:tmpl w:val="CF8CE42C"/>
    <w:lvl w:ilvl="0" w:tplc="CD223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B540DB"/>
    <w:multiLevelType w:val="hybridMultilevel"/>
    <w:tmpl w:val="6DC81F2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50E257A"/>
    <w:multiLevelType w:val="hybridMultilevel"/>
    <w:tmpl w:val="A950FEFC"/>
    <w:lvl w:ilvl="0" w:tplc="C6FA0A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5CD27A1"/>
    <w:multiLevelType w:val="hybridMultilevel"/>
    <w:tmpl w:val="F6E07CFE"/>
    <w:lvl w:ilvl="0" w:tplc="FBB864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7A7D51"/>
    <w:multiLevelType w:val="hybridMultilevel"/>
    <w:tmpl w:val="F76A5C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D555D"/>
    <w:multiLevelType w:val="hybridMultilevel"/>
    <w:tmpl w:val="AC60912A"/>
    <w:lvl w:ilvl="0" w:tplc="72AA543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E765622"/>
    <w:multiLevelType w:val="hybridMultilevel"/>
    <w:tmpl w:val="7DE2BD20"/>
    <w:lvl w:ilvl="0" w:tplc="8C2880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5"/>
  </w:num>
  <w:num w:numId="5">
    <w:abstractNumId w:val="9"/>
  </w:num>
  <w:num w:numId="6">
    <w:abstractNumId w:val="8"/>
  </w:num>
  <w:num w:numId="7">
    <w:abstractNumId w:val="12"/>
  </w:num>
  <w:num w:numId="8">
    <w:abstractNumId w:val="1"/>
  </w:num>
  <w:num w:numId="9">
    <w:abstractNumId w:val="13"/>
  </w:num>
  <w:num w:numId="10">
    <w:abstractNumId w:val="7"/>
  </w:num>
  <w:num w:numId="11">
    <w:abstractNumId w:val="0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D06"/>
    <w:rsid w:val="00031EB3"/>
    <w:rsid w:val="000513C0"/>
    <w:rsid w:val="00051D28"/>
    <w:rsid w:val="001B558A"/>
    <w:rsid w:val="0020415C"/>
    <w:rsid w:val="0029098D"/>
    <w:rsid w:val="00295EA9"/>
    <w:rsid w:val="002F7E11"/>
    <w:rsid w:val="00324B05"/>
    <w:rsid w:val="003A34CB"/>
    <w:rsid w:val="004461CF"/>
    <w:rsid w:val="00455DB0"/>
    <w:rsid w:val="004B3F91"/>
    <w:rsid w:val="004B57BF"/>
    <w:rsid w:val="004D7745"/>
    <w:rsid w:val="0063582D"/>
    <w:rsid w:val="00693DF1"/>
    <w:rsid w:val="006B76E3"/>
    <w:rsid w:val="006F74E0"/>
    <w:rsid w:val="00712D0E"/>
    <w:rsid w:val="00757CC3"/>
    <w:rsid w:val="00765A44"/>
    <w:rsid w:val="007B033D"/>
    <w:rsid w:val="0086328A"/>
    <w:rsid w:val="00884D50"/>
    <w:rsid w:val="008A531F"/>
    <w:rsid w:val="008B03EA"/>
    <w:rsid w:val="00924D0A"/>
    <w:rsid w:val="009256CA"/>
    <w:rsid w:val="0093305B"/>
    <w:rsid w:val="00956FD6"/>
    <w:rsid w:val="00957C3A"/>
    <w:rsid w:val="00984028"/>
    <w:rsid w:val="009A7C21"/>
    <w:rsid w:val="00A00D31"/>
    <w:rsid w:val="00A26099"/>
    <w:rsid w:val="00A268F9"/>
    <w:rsid w:val="00A94E53"/>
    <w:rsid w:val="00AC1C62"/>
    <w:rsid w:val="00B41D06"/>
    <w:rsid w:val="00C306EA"/>
    <w:rsid w:val="00C3583C"/>
    <w:rsid w:val="00C56D8B"/>
    <w:rsid w:val="00D069AA"/>
    <w:rsid w:val="00D22A2A"/>
    <w:rsid w:val="00D7283D"/>
    <w:rsid w:val="00D72ACB"/>
    <w:rsid w:val="00D77515"/>
    <w:rsid w:val="00D906F4"/>
    <w:rsid w:val="00DC1F7A"/>
    <w:rsid w:val="00DC5B1F"/>
    <w:rsid w:val="00DF261D"/>
    <w:rsid w:val="00E21230"/>
    <w:rsid w:val="00E775E0"/>
    <w:rsid w:val="00E83D59"/>
    <w:rsid w:val="00E8607C"/>
    <w:rsid w:val="00EA5A38"/>
    <w:rsid w:val="00F5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E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51D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1D28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51D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1D2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://www.inocar.mil.ec/img/LOGOS/ORG_EXTERNOS/espol_fict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Links>
    <vt:vector size="6" baseType="variant">
      <vt:variant>
        <vt:i4>4718598</vt:i4>
      </vt:variant>
      <vt:variant>
        <vt:i4>-1</vt:i4>
      </vt:variant>
      <vt:variant>
        <vt:i4>1032</vt:i4>
      </vt:variant>
      <vt:variant>
        <vt:i4>1</vt:i4>
      </vt:variant>
      <vt:variant>
        <vt:lpwstr>http://www.inocar.mil.ec/img/LOGOS/ORG_EXTERNOS/espol_fict.jpg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silgivar</cp:lastModifiedBy>
  <cp:revision>2</cp:revision>
  <cp:lastPrinted>2009-12-07T01:24:00Z</cp:lastPrinted>
  <dcterms:created xsi:type="dcterms:W3CDTF">2011-03-24T17:11:00Z</dcterms:created>
  <dcterms:modified xsi:type="dcterms:W3CDTF">2011-03-24T17:11:00Z</dcterms:modified>
</cp:coreProperties>
</file>