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0A" w:rsidRDefault="00970D0A" w:rsidP="00414724">
      <w:pPr>
        <w:spacing w:after="0" w:line="240" w:lineRule="auto"/>
        <w:jc w:val="center"/>
        <w:rPr>
          <w:b/>
        </w:rPr>
      </w:pPr>
      <w:r>
        <w:rPr>
          <w:b/>
        </w:rPr>
        <w:t>ESCUELA SUPERIOR POLITECNICA DEL LITORAL</w:t>
      </w:r>
    </w:p>
    <w:p w:rsidR="00970D0A" w:rsidRDefault="00970D0A" w:rsidP="00414724">
      <w:pPr>
        <w:spacing w:after="0" w:line="240" w:lineRule="auto"/>
        <w:jc w:val="center"/>
        <w:rPr>
          <w:b/>
        </w:rPr>
      </w:pPr>
      <w:r>
        <w:rPr>
          <w:b/>
        </w:rPr>
        <w:t>FACULTAD DE INGENIERIA MARITIMA Y CIENCIAS DEL MAR</w:t>
      </w:r>
    </w:p>
    <w:p w:rsidR="00960CF7" w:rsidRDefault="007C357E" w:rsidP="00414724">
      <w:pPr>
        <w:spacing w:after="0" w:line="240" w:lineRule="auto"/>
        <w:jc w:val="center"/>
        <w:rPr>
          <w:b/>
        </w:rPr>
      </w:pPr>
      <w:r w:rsidRPr="00414724">
        <w:rPr>
          <w:b/>
        </w:rPr>
        <w:t>EXAMEN DE HISTOLOGIA II PARCIAL (70 PUNTOS)</w:t>
      </w:r>
    </w:p>
    <w:p w:rsidR="00043B64" w:rsidRPr="00414724" w:rsidRDefault="00043B64" w:rsidP="00414724">
      <w:pPr>
        <w:spacing w:after="0" w:line="240" w:lineRule="auto"/>
        <w:jc w:val="center"/>
        <w:rPr>
          <w:b/>
        </w:rPr>
      </w:pPr>
    </w:p>
    <w:p w:rsidR="007C357E" w:rsidRPr="00414724" w:rsidRDefault="007C357E" w:rsidP="00414724">
      <w:pPr>
        <w:spacing w:after="0" w:line="240" w:lineRule="auto"/>
        <w:rPr>
          <w:b/>
        </w:rPr>
      </w:pPr>
      <w:r w:rsidRPr="00414724">
        <w:rPr>
          <w:b/>
        </w:rPr>
        <w:t>Profesora: Dra. ALBA CALLES</w:t>
      </w:r>
      <w:r w:rsidR="00043B64">
        <w:rPr>
          <w:b/>
        </w:rPr>
        <w:tab/>
      </w:r>
      <w:r w:rsidR="00043B64">
        <w:rPr>
          <w:b/>
        </w:rPr>
        <w:tab/>
      </w:r>
      <w:r w:rsidR="00043B64">
        <w:rPr>
          <w:b/>
        </w:rPr>
        <w:tab/>
      </w:r>
      <w:r w:rsidR="00043B64">
        <w:rPr>
          <w:b/>
        </w:rPr>
        <w:tab/>
        <w:t>Estudiante:……………………………………..</w:t>
      </w:r>
    </w:p>
    <w:p w:rsidR="00970D0A" w:rsidRDefault="00970D0A" w:rsidP="00414724">
      <w:pPr>
        <w:spacing w:line="240" w:lineRule="auto"/>
        <w:jc w:val="both"/>
        <w:rPr>
          <w:b/>
        </w:rPr>
      </w:pPr>
    </w:p>
    <w:p w:rsidR="007C357E" w:rsidRPr="00970D0A" w:rsidRDefault="007C357E" w:rsidP="00414724">
      <w:pPr>
        <w:spacing w:line="240" w:lineRule="auto"/>
        <w:jc w:val="both"/>
        <w:rPr>
          <w:i/>
        </w:rPr>
      </w:pPr>
      <w:r w:rsidRPr="00414724">
        <w:rPr>
          <w:b/>
        </w:rPr>
        <w:t>Instrucciones:</w:t>
      </w:r>
      <w:r>
        <w:t xml:space="preserve"> </w:t>
      </w:r>
      <w:r w:rsidRPr="00970D0A">
        <w:rPr>
          <w:i/>
        </w:rPr>
        <w:t>Escribir las respue</w:t>
      </w:r>
      <w:r w:rsidR="00970D0A" w:rsidRPr="00970D0A">
        <w:rPr>
          <w:i/>
        </w:rPr>
        <w:t xml:space="preserve">stas con tinta. En la </w:t>
      </w:r>
      <w:r w:rsidR="00970D0A" w:rsidRPr="00970D0A">
        <w:rPr>
          <w:b/>
          <w:i/>
        </w:rPr>
        <w:t>sección D y E</w:t>
      </w:r>
      <w:r w:rsidR="00970D0A" w:rsidRPr="00970D0A">
        <w:rPr>
          <w:i/>
        </w:rPr>
        <w:t xml:space="preserve">, </w:t>
      </w:r>
      <w:r w:rsidRPr="00970D0A">
        <w:rPr>
          <w:i/>
        </w:rPr>
        <w:t xml:space="preserve"> no tachar, ni usar corrector, caso contrario su respuesta queda anulada.</w:t>
      </w:r>
    </w:p>
    <w:p w:rsidR="002329AE" w:rsidRDefault="002329AE" w:rsidP="00414724">
      <w:pPr>
        <w:spacing w:line="240" w:lineRule="auto"/>
        <w:jc w:val="both"/>
      </w:pPr>
    </w:p>
    <w:p w:rsidR="007C357E" w:rsidRPr="00043B64" w:rsidRDefault="007C357E" w:rsidP="007C357E">
      <w:pPr>
        <w:pStyle w:val="Prrafodelista"/>
        <w:numPr>
          <w:ilvl w:val="0"/>
          <w:numId w:val="1"/>
        </w:numPr>
        <w:rPr>
          <w:b/>
        </w:rPr>
      </w:pPr>
      <w:r w:rsidRPr="00043B64">
        <w:rPr>
          <w:b/>
        </w:rPr>
        <w:t>CONTESTE (3 puntos c/respuesta)</w:t>
      </w:r>
    </w:p>
    <w:p w:rsidR="007C357E" w:rsidRDefault="007C357E" w:rsidP="007C357E">
      <w:pPr>
        <w:pStyle w:val="Prrafodelista"/>
        <w:numPr>
          <w:ilvl w:val="0"/>
          <w:numId w:val="2"/>
        </w:numPr>
      </w:pPr>
      <w:r>
        <w:t>Cómo se forman las células  de grasa</w:t>
      </w:r>
      <w:proofErr w:type="gramStart"/>
      <w:r>
        <w:t>?</w:t>
      </w:r>
      <w:proofErr w:type="gramEnd"/>
    </w:p>
    <w:p w:rsidR="007C357E" w:rsidRDefault="00BD4388" w:rsidP="007C357E">
      <w:pPr>
        <w:pStyle w:val="Prrafodelista"/>
        <w:numPr>
          <w:ilvl w:val="0"/>
          <w:numId w:val="2"/>
        </w:numPr>
      </w:pPr>
      <w:r>
        <w:t>Qué son los fibroblastos</w:t>
      </w:r>
      <w:proofErr w:type="gramStart"/>
      <w:r>
        <w:t>?</w:t>
      </w:r>
      <w:proofErr w:type="gramEnd"/>
    </w:p>
    <w:p w:rsidR="00A47C71" w:rsidRDefault="00A47C71" w:rsidP="007C357E">
      <w:pPr>
        <w:pStyle w:val="Prrafodelista"/>
        <w:numPr>
          <w:ilvl w:val="0"/>
          <w:numId w:val="2"/>
        </w:numPr>
      </w:pPr>
      <w:r>
        <w:t xml:space="preserve">Qué forma tiene el núcleo de las células </w:t>
      </w:r>
      <w:proofErr w:type="spellStart"/>
      <w:r>
        <w:t>eosinófilas</w:t>
      </w:r>
      <w:proofErr w:type="spellEnd"/>
      <w:r>
        <w:t xml:space="preserve"> y qué contiene su citoplasma</w:t>
      </w:r>
      <w:proofErr w:type="gramStart"/>
      <w:r>
        <w:t>?</w:t>
      </w:r>
      <w:proofErr w:type="gramEnd"/>
    </w:p>
    <w:p w:rsidR="00BD4388" w:rsidRDefault="00BD4388" w:rsidP="007C357E">
      <w:pPr>
        <w:pStyle w:val="Prrafodelista"/>
        <w:numPr>
          <w:ilvl w:val="0"/>
          <w:numId w:val="2"/>
        </w:numPr>
      </w:pPr>
      <w:r>
        <w:t xml:space="preserve">Qué representa el </w:t>
      </w:r>
      <w:proofErr w:type="spellStart"/>
      <w:r>
        <w:t>sarcoplasma</w:t>
      </w:r>
      <w:proofErr w:type="spellEnd"/>
      <w:r>
        <w:t xml:space="preserve"> de las fibras musculares</w:t>
      </w:r>
      <w:proofErr w:type="gramStart"/>
      <w:r>
        <w:t>?</w:t>
      </w:r>
      <w:proofErr w:type="gramEnd"/>
    </w:p>
    <w:p w:rsidR="00A47C71" w:rsidRDefault="00BD4388" w:rsidP="007C357E">
      <w:pPr>
        <w:pStyle w:val="Prrafodelista"/>
        <w:numPr>
          <w:ilvl w:val="0"/>
          <w:numId w:val="2"/>
        </w:numPr>
      </w:pPr>
      <w:r>
        <w:t xml:space="preserve">Indique la diferencia  estructural que existe entre el tejido conectivo y el epitelial.    </w:t>
      </w:r>
    </w:p>
    <w:p w:rsidR="00BD4388" w:rsidRDefault="00BD4388" w:rsidP="00A47C71">
      <w:pPr>
        <w:pStyle w:val="Prrafodelista"/>
        <w:ind w:left="1080"/>
      </w:pPr>
      <w:r>
        <w:t xml:space="preserve"> </w:t>
      </w:r>
    </w:p>
    <w:p w:rsidR="00BD4388" w:rsidRPr="00043B64" w:rsidRDefault="00BD4388" w:rsidP="00BD4388">
      <w:pPr>
        <w:pStyle w:val="Prrafodelista"/>
        <w:numPr>
          <w:ilvl w:val="0"/>
          <w:numId w:val="1"/>
        </w:numPr>
        <w:rPr>
          <w:b/>
        </w:rPr>
      </w:pPr>
      <w:r w:rsidRPr="00043B64">
        <w:rPr>
          <w:b/>
        </w:rPr>
        <w:t>COMPLETE (3 puntos c/respuesta)</w:t>
      </w:r>
    </w:p>
    <w:p w:rsidR="00BD4388" w:rsidRDefault="00BD4388" w:rsidP="00BD4388">
      <w:pPr>
        <w:pStyle w:val="Prrafodelista"/>
        <w:ind w:left="1080"/>
      </w:pPr>
    </w:p>
    <w:tbl>
      <w:tblPr>
        <w:tblStyle w:val="Tablaconcuadrcula"/>
        <w:tblW w:w="0" w:type="auto"/>
        <w:tblInd w:w="1080" w:type="dxa"/>
        <w:tblLook w:val="04A0"/>
      </w:tblPr>
      <w:tblGrid>
        <w:gridCol w:w="3799"/>
        <w:gridCol w:w="3841"/>
      </w:tblGrid>
      <w:tr w:rsidR="00C20604" w:rsidTr="00414724">
        <w:tc>
          <w:tcPr>
            <w:tcW w:w="3799" w:type="dxa"/>
          </w:tcPr>
          <w:p w:rsidR="00C20604" w:rsidRPr="00414724" w:rsidRDefault="00C20604" w:rsidP="005D0614">
            <w:pPr>
              <w:pStyle w:val="Prrafodelista"/>
              <w:ind w:left="0"/>
              <w:rPr>
                <w:b/>
              </w:rPr>
            </w:pPr>
            <w:r w:rsidRPr="00414724">
              <w:rPr>
                <w:b/>
              </w:rPr>
              <w:t>TEJIDO CONECTIVO LAXO</w:t>
            </w:r>
            <w:r w:rsidR="00414724" w:rsidRPr="00414724">
              <w:rPr>
                <w:b/>
              </w:rPr>
              <w:t>:</w:t>
            </w:r>
          </w:p>
        </w:tc>
        <w:tc>
          <w:tcPr>
            <w:tcW w:w="3841" w:type="dxa"/>
          </w:tcPr>
          <w:p w:rsidR="00C20604" w:rsidRPr="00414724" w:rsidRDefault="00C20604" w:rsidP="005D0614">
            <w:pPr>
              <w:pStyle w:val="Prrafodelista"/>
              <w:ind w:left="0"/>
              <w:rPr>
                <w:b/>
              </w:rPr>
            </w:pPr>
            <w:r w:rsidRPr="00414724">
              <w:rPr>
                <w:b/>
              </w:rPr>
              <w:t>Descripción</w:t>
            </w:r>
            <w:r w:rsidR="00414724">
              <w:rPr>
                <w:b/>
              </w:rPr>
              <w:t>:</w:t>
            </w:r>
          </w:p>
        </w:tc>
      </w:tr>
      <w:tr w:rsidR="00414724" w:rsidTr="00414724">
        <w:tc>
          <w:tcPr>
            <w:tcW w:w="3799" w:type="dxa"/>
          </w:tcPr>
          <w:p w:rsidR="00414724" w:rsidRPr="00414724" w:rsidRDefault="00414724" w:rsidP="005D0614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841" w:type="dxa"/>
          </w:tcPr>
          <w:p w:rsidR="00414724" w:rsidRPr="00414724" w:rsidRDefault="00414724" w:rsidP="005D0614">
            <w:pPr>
              <w:pStyle w:val="Prrafodelista"/>
              <w:ind w:left="0"/>
              <w:rPr>
                <w:b/>
              </w:rPr>
            </w:pPr>
            <w:r>
              <w:t>Se caracteriza por la presencia de una red de fibras reticulares asociadas con células reticulares primitivas.</w:t>
            </w:r>
          </w:p>
        </w:tc>
      </w:tr>
      <w:tr w:rsidR="00C20604" w:rsidTr="00414724">
        <w:tc>
          <w:tcPr>
            <w:tcW w:w="3799" w:type="dxa"/>
          </w:tcPr>
          <w:p w:rsidR="00C20604" w:rsidRDefault="00C20604" w:rsidP="005D0614">
            <w:pPr>
              <w:pStyle w:val="Prrafodelista"/>
              <w:ind w:left="0"/>
            </w:pPr>
          </w:p>
        </w:tc>
        <w:tc>
          <w:tcPr>
            <w:tcW w:w="3841" w:type="dxa"/>
          </w:tcPr>
          <w:p w:rsidR="00C20604" w:rsidRDefault="00C20604" w:rsidP="005D0614">
            <w:pPr>
              <w:tabs>
                <w:tab w:val="left" w:pos="2347"/>
                <w:tab w:val="left" w:pos="7480"/>
              </w:tabs>
              <w:jc w:val="both"/>
            </w:pPr>
            <w:r>
              <w:t xml:space="preserve">Tejido provisional aparece en el desarrollo normal y diferenciación de los tejidos conectivos. También aparece en forma de gelatina de </w:t>
            </w:r>
            <w:proofErr w:type="spellStart"/>
            <w:r>
              <w:t>Wharton</w:t>
            </w:r>
            <w:proofErr w:type="spellEnd"/>
            <w:r>
              <w:t xml:space="preserve"> en el cordón umbilical, en donde no se diferencia.</w:t>
            </w:r>
          </w:p>
        </w:tc>
      </w:tr>
      <w:tr w:rsidR="00C20604" w:rsidTr="00414724">
        <w:tc>
          <w:tcPr>
            <w:tcW w:w="3799" w:type="dxa"/>
            <w:vAlign w:val="center"/>
          </w:tcPr>
          <w:p w:rsidR="00C20604" w:rsidRDefault="00414724" w:rsidP="00414724">
            <w:pPr>
              <w:pStyle w:val="Prrafodelista"/>
              <w:ind w:left="0"/>
              <w:jc w:val="center"/>
            </w:pPr>
            <w:r>
              <w:t>ADIPOSO</w:t>
            </w:r>
          </w:p>
        </w:tc>
        <w:tc>
          <w:tcPr>
            <w:tcW w:w="3841" w:type="dxa"/>
          </w:tcPr>
          <w:p w:rsidR="00414724" w:rsidRDefault="00414724" w:rsidP="00414724">
            <w:r>
              <w:t>La grasa incluida en las células adiposas puede provenir de 3 fuentes:</w:t>
            </w:r>
          </w:p>
          <w:p w:rsidR="00414724" w:rsidRDefault="00414724" w:rsidP="00414724">
            <w:r>
              <w:t>1.</w:t>
            </w:r>
          </w:p>
          <w:p w:rsidR="00C20604" w:rsidRDefault="00C20604" w:rsidP="00C20604">
            <w:pPr>
              <w:tabs>
                <w:tab w:val="left" w:pos="2347"/>
                <w:tab w:val="left" w:pos="7480"/>
              </w:tabs>
              <w:jc w:val="both"/>
            </w:pPr>
          </w:p>
          <w:p w:rsidR="00414724" w:rsidRDefault="00414724" w:rsidP="00C20604">
            <w:pPr>
              <w:tabs>
                <w:tab w:val="left" w:pos="2347"/>
                <w:tab w:val="left" w:pos="7480"/>
              </w:tabs>
              <w:jc w:val="both"/>
            </w:pPr>
            <w:r>
              <w:t>2.</w:t>
            </w:r>
          </w:p>
          <w:p w:rsidR="00414724" w:rsidRDefault="00414724" w:rsidP="00C20604">
            <w:pPr>
              <w:tabs>
                <w:tab w:val="left" w:pos="2347"/>
                <w:tab w:val="left" w:pos="7480"/>
              </w:tabs>
              <w:jc w:val="both"/>
            </w:pPr>
          </w:p>
          <w:p w:rsidR="00414724" w:rsidRDefault="00414724" w:rsidP="00C20604">
            <w:pPr>
              <w:tabs>
                <w:tab w:val="left" w:pos="2347"/>
                <w:tab w:val="left" w:pos="7480"/>
              </w:tabs>
              <w:jc w:val="both"/>
            </w:pPr>
            <w:r>
              <w:t>3.</w:t>
            </w:r>
          </w:p>
          <w:p w:rsidR="00414724" w:rsidRDefault="00414724" w:rsidP="00C20604">
            <w:pPr>
              <w:tabs>
                <w:tab w:val="left" w:pos="2347"/>
                <w:tab w:val="left" w:pos="7480"/>
              </w:tabs>
              <w:jc w:val="both"/>
            </w:pPr>
          </w:p>
        </w:tc>
      </w:tr>
      <w:tr w:rsidR="00414724" w:rsidTr="00414724">
        <w:tc>
          <w:tcPr>
            <w:tcW w:w="3799" w:type="dxa"/>
            <w:vAlign w:val="center"/>
          </w:tcPr>
          <w:p w:rsidR="00414724" w:rsidRDefault="00414724" w:rsidP="00414724">
            <w:pPr>
              <w:pStyle w:val="Prrafodelista"/>
              <w:ind w:left="0"/>
              <w:jc w:val="center"/>
            </w:pPr>
          </w:p>
        </w:tc>
        <w:tc>
          <w:tcPr>
            <w:tcW w:w="3841" w:type="dxa"/>
          </w:tcPr>
          <w:p w:rsidR="00414724" w:rsidRDefault="00414724" w:rsidP="00414724">
            <w:pPr>
              <w:tabs>
                <w:tab w:val="left" w:pos="2347"/>
                <w:tab w:val="left" w:pos="7480"/>
              </w:tabs>
              <w:jc w:val="both"/>
            </w:pPr>
            <w:r>
              <w:t>Tejido conectivo no especializado que aparece en las primeras semanas del desarrollo embrionario. En etapa ulterior desaparece cuando las células experimentan diferenciación.</w:t>
            </w:r>
          </w:p>
        </w:tc>
      </w:tr>
      <w:tr w:rsidR="00414724" w:rsidTr="00414724">
        <w:tc>
          <w:tcPr>
            <w:tcW w:w="3799" w:type="dxa"/>
            <w:vAlign w:val="center"/>
          </w:tcPr>
          <w:p w:rsidR="00414724" w:rsidRDefault="00414724" w:rsidP="00414724">
            <w:pPr>
              <w:pStyle w:val="Prrafodelista"/>
              <w:ind w:left="0"/>
              <w:jc w:val="center"/>
            </w:pPr>
          </w:p>
        </w:tc>
        <w:tc>
          <w:tcPr>
            <w:tcW w:w="3841" w:type="dxa"/>
          </w:tcPr>
          <w:p w:rsidR="00414724" w:rsidRDefault="00414724" w:rsidP="00414724">
            <w:pPr>
              <w:tabs>
                <w:tab w:val="left" w:pos="2347"/>
                <w:tab w:val="left" w:pos="7480"/>
              </w:tabs>
              <w:jc w:val="both"/>
            </w:pPr>
            <w:r>
              <w:t>Se encuentra en prácticamente cualquier muestra microscópica del cuerpo, dado que es material de relleno y fijación y es en medio en que se encuentran muchos órganos entre ellos vasos sanguíneos y nervios.</w:t>
            </w:r>
          </w:p>
        </w:tc>
      </w:tr>
    </w:tbl>
    <w:p w:rsidR="00C20604" w:rsidRDefault="00C20604" w:rsidP="00BD4388">
      <w:pPr>
        <w:pStyle w:val="Prrafodelista"/>
        <w:ind w:left="1080"/>
      </w:pPr>
    </w:p>
    <w:p w:rsidR="00BD4388" w:rsidRPr="002329AE" w:rsidRDefault="00BD4388" w:rsidP="00BD4388">
      <w:pPr>
        <w:pStyle w:val="Prrafodelista"/>
        <w:numPr>
          <w:ilvl w:val="0"/>
          <w:numId w:val="1"/>
        </w:numPr>
        <w:rPr>
          <w:b/>
        </w:rPr>
      </w:pPr>
      <w:r w:rsidRPr="002329AE">
        <w:rPr>
          <w:b/>
        </w:rPr>
        <w:lastRenderedPageBreak/>
        <w:t>DESARROLLE (10 puntos)</w:t>
      </w:r>
    </w:p>
    <w:p w:rsidR="00BD4388" w:rsidRDefault="00A47C71" w:rsidP="00A47C71">
      <w:pPr>
        <w:pStyle w:val="Prrafodelista"/>
      </w:pPr>
      <w:r>
        <w:t xml:space="preserve">Características </w:t>
      </w:r>
      <w:r w:rsidR="00BD4388">
        <w:t>del Tejido Conectivo</w:t>
      </w:r>
      <w:r w:rsidR="00C20604">
        <w:t xml:space="preserve"> Denso y</w:t>
      </w:r>
      <w:r>
        <w:t xml:space="preserve"> describa su Clasificación.</w:t>
      </w:r>
      <w:r w:rsidR="00C20604">
        <w:t xml:space="preserve"> </w:t>
      </w:r>
    </w:p>
    <w:p w:rsidR="00DA7694" w:rsidRDefault="00DA7694" w:rsidP="00A47C71">
      <w:pPr>
        <w:pStyle w:val="Prrafodelista"/>
      </w:pPr>
    </w:p>
    <w:p w:rsidR="00A47C71" w:rsidRPr="002329AE" w:rsidRDefault="00BD4388" w:rsidP="00A47C71">
      <w:pPr>
        <w:pStyle w:val="Prrafodelista"/>
        <w:numPr>
          <w:ilvl w:val="0"/>
          <w:numId w:val="1"/>
        </w:numPr>
        <w:rPr>
          <w:b/>
        </w:rPr>
      </w:pPr>
      <w:r w:rsidRPr="002329AE">
        <w:rPr>
          <w:b/>
        </w:rPr>
        <w:t>ESCOJA LA RESPUESTA CORRECTA</w:t>
      </w:r>
      <w:r w:rsidR="00A47C71" w:rsidRPr="002329AE">
        <w:rPr>
          <w:b/>
        </w:rPr>
        <w:t xml:space="preserve"> (3 puntos c/respuesta)</w:t>
      </w:r>
    </w:p>
    <w:p w:rsidR="00BD4388" w:rsidRDefault="00BD4388" w:rsidP="00A47C71">
      <w:pPr>
        <w:pStyle w:val="Prrafodelista"/>
      </w:pPr>
    </w:p>
    <w:p w:rsidR="00BD4388" w:rsidRDefault="00BD4388" w:rsidP="003C76CA">
      <w:pPr>
        <w:pStyle w:val="Prrafodelista"/>
        <w:numPr>
          <w:ilvl w:val="0"/>
          <w:numId w:val="6"/>
        </w:numPr>
        <w:spacing w:line="240" w:lineRule="auto"/>
      </w:pPr>
      <w:r>
        <w:t>Las células cebada producen una sustancia anticoagulante semejante a:</w:t>
      </w:r>
    </w:p>
    <w:p w:rsidR="00BD4388" w:rsidRDefault="00BD4388" w:rsidP="003C76CA">
      <w:pPr>
        <w:pStyle w:val="Prrafodelista"/>
        <w:spacing w:line="240" w:lineRule="auto"/>
        <w:ind w:left="1080"/>
      </w:pPr>
      <w:r>
        <w:t xml:space="preserve">a. </w:t>
      </w:r>
      <w:proofErr w:type="spellStart"/>
      <w:r>
        <w:t>miocina</w:t>
      </w:r>
      <w:proofErr w:type="spellEnd"/>
      <w:r>
        <w:tab/>
        <w:t>b. heparina</w:t>
      </w:r>
      <w:r>
        <w:tab/>
        <w:t>c. histona</w:t>
      </w:r>
    </w:p>
    <w:p w:rsidR="003C76CA" w:rsidRDefault="003C76CA" w:rsidP="003C76CA">
      <w:pPr>
        <w:pStyle w:val="Prrafodelista"/>
        <w:spacing w:line="240" w:lineRule="auto"/>
        <w:ind w:left="1080"/>
      </w:pPr>
    </w:p>
    <w:p w:rsidR="00BD4388" w:rsidRDefault="00AC5BCD" w:rsidP="003C76CA">
      <w:pPr>
        <w:pStyle w:val="Prrafodelista"/>
        <w:numPr>
          <w:ilvl w:val="0"/>
          <w:numId w:val="6"/>
        </w:numPr>
        <w:spacing w:line="240" w:lineRule="auto"/>
      </w:pPr>
      <w:r>
        <w:t xml:space="preserve">Las células de tejido conectivo que se acumulan en sitios de inflamación crónica y </w:t>
      </w:r>
      <w:proofErr w:type="spellStart"/>
      <w:r>
        <w:t>guradan</w:t>
      </w:r>
      <w:proofErr w:type="spellEnd"/>
      <w:r>
        <w:t xml:space="preserve"> relación con la producción de anticuerpos son:</w:t>
      </w:r>
    </w:p>
    <w:p w:rsidR="00AC5BCD" w:rsidRDefault="00AC5BCD" w:rsidP="003C76CA">
      <w:pPr>
        <w:pStyle w:val="Prrafodelista"/>
        <w:numPr>
          <w:ilvl w:val="0"/>
          <w:numId w:val="3"/>
        </w:numPr>
        <w:spacing w:line="240" w:lineRule="auto"/>
      </w:pPr>
      <w:r>
        <w:t>Células gras</w:t>
      </w:r>
      <w:r w:rsidR="00970D0A">
        <w:t>a</w:t>
      </w:r>
      <w:r>
        <w:tab/>
        <w:t>b. Leucocitos</w:t>
      </w:r>
      <w:r>
        <w:tab/>
        <w:t xml:space="preserve">c. Células </w:t>
      </w:r>
      <w:proofErr w:type="spellStart"/>
      <w:r>
        <w:t>eosinófilas</w:t>
      </w:r>
      <w:proofErr w:type="spellEnd"/>
    </w:p>
    <w:p w:rsidR="003C76CA" w:rsidRDefault="003C76CA" w:rsidP="003C76CA">
      <w:pPr>
        <w:pStyle w:val="Prrafodelista"/>
        <w:spacing w:line="240" w:lineRule="auto"/>
        <w:ind w:left="1440"/>
      </w:pPr>
    </w:p>
    <w:p w:rsidR="00AC5BCD" w:rsidRDefault="00AC5BCD" w:rsidP="003C76CA">
      <w:pPr>
        <w:pStyle w:val="Prrafodelista"/>
        <w:numPr>
          <w:ilvl w:val="0"/>
          <w:numId w:val="6"/>
        </w:numPr>
        <w:spacing w:line="240" w:lineRule="auto"/>
      </w:pPr>
      <w:r>
        <w:t>Las actividades que requieren contracciones musculares breves y poderosas son realizadas por:</w:t>
      </w:r>
    </w:p>
    <w:p w:rsidR="00AC5BCD" w:rsidRDefault="00AC5BCD" w:rsidP="003C76CA">
      <w:pPr>
        <w:pStyle w:val="Prrafodelista"/>
        <w:numPr>
          <w:ilvl w:val="0"/>
          <w:numId w:val="4"/>
        </w:numPr>
        <w:spacing w:line="240" w:lineRule="auto"/>
      </w:pPr>
      <w:r>
        <w:t>Fibras de contracción rápida</w:t>
      </w:r>
      <w:r>
        <w:tab/>
        <w:t>b. fibras de contracción lenta</w:t>
      </w:r>
    </w:p>
    <w:p w:rsidR="003C76CA" w:rsidRDefault="003C76CA" w:rsidP="003C76CA">
      <w:pPr>
        <w:pStyle w:val="Prrafodelista"/>
        <w:spacing w:line="240" w:lineRule="auto"/>
        <w:ind w:left="1440"/>
      </w:pPr>
    </w:p>
    <w:p w:rsidR="00AC5BCD" w:rsidRDefault="00AC5BCD" w:rsidP="003C76CA">
      <w:pPr>
        <w:pStyle w:val="Prrafodelista"/>
        <w:numPr>
          <w:ilvl w:val="0"/>
          <w:numId w:val="6"/>
        </w:numPr>
        <w:spacing w:line="240" w:lineRule="auto"/>
      </w:pPr>
      <w:r>
        <w:t>El músculo cardíaco es un tejido:</w:t>
      </w:r>
    </w:p>
    <w:p w:rsidR="00AC5BCD" w:rsidRDefault="00AC5BCD" w:rsidP="003C76CA">
      <w:pPr>
        <w:pStyle w:val="Prrafodelista"/>
        <w:numPr>
          <w:ilvl w:val="0"/>
          <w:numId w:val="5"/>
        </w:numPr>
        <w:spacing w:line="240" w:lineRule="auto"/>
      </w:pPr>
      <w:r>
        <w:t>Voluntario</w:t>
      </w:r>
      <w:r>
        <w:tab/>
        <w:t xml:space="preserve">b. Involuntario </w:t>
      </w:r>
    </w:p>
    <w:p w:rsidR="003C76CA" w:rsidRDefault="003C76CA" w:rsidP="003C76CA">
      <w:pPr>
        <w:pStyle w:val="Prrafodelista"/>
        <w:spacing w:line="240" w:lineRule="auto"/>
        <w:ind w:left="1440"/>
      </w:pPr>
    </w:p>
    <w:p w:rsidR="00970D0A" w:rsidRDefault="00970D0A" w:rsidP="003C76CA">
      <w:pPr>
        <w:pStyle w:val="Prrafodelista"/>
        <w:numPr>
          <w:ilvl w:val="0"/>
          <w:numId w:val="6"/>
        </w:numPr>
        <w:tabs>
          <w:tab w:val="left" w:pos="2347"/>
          <w:tab w:val="left" w:pos="7480"/>
        </w:tabs>
        <w:spacing w:after="0" w:line="240" w:lineRule="auto"/>
        <w:jc w:val="both"/>
      </w:pPr>
      <w:r>
        <w:t>Tienen forma oval irregular y a veces tienen pseudópodos cortos, por tal tienen movimientos lentos.</w:t>
      </w:r>
    </w:p>
    <w:p w:rsidR="00970D0A" w:rsidRDefault="00970D0A" w:rsidP="003C76CA">
      <w:pPr>
        <w:pStyle w:val="Prrafodelista"/>
        <w:numPr>
          <w:ilvl w:val="0"/>
          <w:numId w:val="8"/>
        </w:numPr>
        <w:spacing w:line="240" w:lineRule="auto"/>
      </w:pPr>
      <w:r>
        <w:t xml:space="preserve">Células </w:t>
      </w:r>
      <w:proofErr w:type="spellStart"/>
      <w:r>
        <w:t>eosinófilas</w:t>
      </w:r>
      <w:proofErr w:type="spellEnd"/>
      <w:r>
        <w:tab/>
        <w:t>b. Células cebada</w:t>
      </w:r>
      <w:r>
        <w:tab/>
        <w:t xml:space="preserve">c. Células </w:t>
      </w:r>
      <w:proofErr w:type="spellStart"/>
      <w:r>
        <w:t>mesenquimatosas</w:t>
      </w:r>
      <w:proofErr w:type="spellEnd"/>
    </w:p>
    <w:p w:rsidR="00970D0A" w:rsidRDefault="00970D0A" w:rsidP="00970D0A">
      <w:pPr>
        <w:pStyle w:val="Prrafodelista"/>
        <w:ind w:left="1440"/>
      </w:pPr>
    </w:p>
    <w:p w:rsidR="00A47C71" w:rsidRDefault="00A47C71" w:rsidP="00A47C71">
      <w:pPr>
        <w:pStyle w:val="Prrafodelista"/>
        <w:numPr>
          <w:ilvl w:val="0"/>
          <w:numId w:val="1"/>
        </w:numPr>
        <w:rPr>
          <w:b/>
        </w:rPr>
      </w:pPr>
      <w:r w:rsidRPr="00DA7694">
        <w:rPr>
          <w:b/>
        </w:rPr>
        <w:t>CONTESTE  Verdadero (V) o Falso (F) (3 puntos c/respuesta)</w:t>
      </w:r>
    </w:p>
    <w:p w:rsidR="003C76CA" w:rsidRPr="00DA7694" w:rsidRDefault="003C76CA" w:rsidP="003C76CA">
      <w:pPr>
        <w:pStyle w:val="Prrafodelista"/>
        <w:rPr>
          <w:b/>
        </w:rPr>
      </w:pPr>
    </w:p>
    <w:p w:rsidR="007C357E" w:rsidRDefault="00DA7694" w:rsidP="003C76CA">
      <w:pPr>
        <w:pStyle w:val="Prrafodelista"/>
        <w:numPr>
          <w:ilvl w:val="0"/>
          <w:numId w:val="6"/>
        </w:numPr>
        <w:spacing w:line="360" w:lineRule="auto"/>
      </w:pPr>
      <w:r>
        <w:t>El tejido sanguíneo es un tejido conectivo especial</w:t>
      </w:r>
      <w:r>
        <w:tab/>
      </w:r>
      <w:r w:rsidR="003C76CA">
        <w:tab/>
      </w:r>
      <w:r>
        <w:tab/>
      </w:r>
      <w:r w:rsidR="003C76CA">
        <w:t xml:space="preserve"> </w:t>
      </w:r>
      <w:r>
        <w:t>(</w:t>
      </w:r>
      <w:r>
        <w:tab/>
        <w:t>)</w:t>
      </w:r>
    </w:p>
    <w:p w:rsidR="00A47C71" w:rsidRDefault="00A47C71" w:rsidP="003C76CA">
      <w:pPr>
        <w:pStyle w:val="Prrafodelista"/>
        <w:numPr>
          <w:ilvl w:val="0"/>
          <w:numId w:val="6"/>
        </w:numPr>
        <w:spacing w:line="360" w:lineRule="auto"/>
      </w:pPr>
      <w:r>
        <w:t>El corazón está formado por tejido muscul</w:t>
      </w:r>
      <w:r w:rsidR="00DA7694">
        <w:t>ar liso</w:t>
      </w:r>
      <w:r w:rsidR="00DA7694">
        <w:tab/>
      </w:r>
      <w:r w:rsidR="00DA7694">
        <w:tab/>
      </w:r>
      <w:r w:rsidR="003C76CA">
        <w:tab/>
      </w:r>
      <w:r w:rsidR="00DA7694">
        <w:t>(</w:t>
      </w:r>
      <w:r w:rsidR="00DA7694">
        <w:tab/>
        <w:t>)</w:t>
      </w:r>
    </w:p>
    <w:p w:rsidR="00DA7694" w:rsidRDefault="00DA7694" w:rsidP="003C76CA">
      <w:pPr>
        <w:pStyle w:val="Prrafodelista"/>
        <w:numPr>
          <w:ilvl w:val="0"/>
          <w:numId w:val="6"/>
        </w:numPr>
        <w:spacing w:line="360" w:lineRule="auto"/>
      </w:pPr>
      <w:r>
        <w:t>Los macrófagos pueden actuar como células fagocitarias</w:t>
      </w:r>
      <w:r>
        <w:tab/>
      </w:r>
      <w:r w:rsidR="003C76CA">
        <w:tab/>
      </w:r>
      <w:r>
        <w:t>(</w:t>
      </w:r>
      <w:r>
        <w:tab/>
        <w:t>)</w:t>
      </w:r>
    </w:p>
    <w:p w:rsidR="00DA7694" w:rsidRDefault="00DA7694" w:rsidP="003C76CA">
      <w:pPr>
        <w:pStyle w:val="Prrafodelista"/>
        <w:numPr>
          <w:ilvl w:val="0"/>
          <w:numId w:val="6"/>
        </w:numPr>
        <w:spacing w:line="360" w:lineRule="auto"/>
      </w:pPr>
      <w:r>
        <w:t>La fuente de energía de una fibra muscular proviene del ATP</w:t>
      </w:r>
      <w:r w:rsidR="003C76CA">
        <w:tab/>
        <w:t>(</w:t>
      </w:r>
      <w:r w:rsidR="003C76CA">
        <w:tab/>
        <w:t>)</w:t>
      </w:r>
    </w:p>
    <w:p w:rsidR="003C76CA" w:rsidRDefault="003C76CA" w:rsidP="003C76CA">
      <w:pPr>
        <w:pStyle w:val="Prrafodelista"/>
        <w:numPr>
          <w:ilvl w:val="0"/>
          <w:numId w:val="6"/>
        </w:numPr>
        <w:spacing w:line="360" w:lineRule="auto"/>
      </w:pPr>
      <w:r>
        <w:t xml:space="preserve">Las fibras de </w:t>
      </w:r>
      <w:proofErr w:type="spellStart"/>
      <w:r>
        <w:t>Purkinje</w:t>
      </w:r>
      <w:proofErr w:type="spellEnd"/>
      <w:r>
        <w:t xml:space="preserve"> están formadas por células musculares  lisas</w:t>
      </w:r>
      <w:r>
        <w:tab/>
        <w:t>(</w:t>
      </w:r>
      <w:r>
        <w:tab/>
        <w:t>)</w:t>
      </w:r>
    </w:p>
    <w:p w:rsidR="00A47C71" w:rsidRDefault="00A47C71" w:rsidP="00A47C71">
      <w:pPr>
        <w:ind w:left="708" w:hanging="708"/>
      </w:pPr>
    </w:p>
    <w:sectPr w:rsidR="00A47C71" w:rsidSect="00960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09C"/>
    <w:multiLevelType w:val="hybridMultilevel"/>
    <w:tmpl w:val="39583F54"/>
    <w:lvl w:ilvl="0" w:tplc="9E1AB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1D6BF5"/>
    <w:multiLevelType w:val="hybridMultilevel"/>
    <w:tmpl w:val="89CAA3AE"/>
    <w:lvl w:ilvl="0" w:tplc="9E1AB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C52116"/>
    <w:multiLevelType w:val="hybridMultilevel"/>
    <w:tmpl w:val="73A4DDFA"/>
    <w:lvl w:ilvl="0" w:tplc="B284DF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187413"/>
    <w:multiLevelType w:val="hybridMultilevel"/>
    <w:tmpl w:val="377618D8"/>
    <w:lvl w:ilvl="0" w:tplc="E3F250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A7781C"/>
    <w:multiLevelType w:val="hybridMultilevel"/>
    <w:tmpl w:val="0CEAE6B4"/>
    <w:lvl w:ilvl="0" w:tplc="FD22AE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879BB"/>
    <w:multiLevelType w:val="hybridMultilevel"/>
    <w:tmpl w:val="1178AF22"/>
    <w:lvl w:ilvl="0" w:tplc="48D0E1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4C1A23"/>
    <w:multiLevelType w:val="hybridMultilevel"/>
    <w:tmpl w:val="2A5EB1EC"/>
    <w:lvl w:ilvl="0" w:tplc="F3F216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920A2"/>
    <w:multiLevelType w:val="hybridMultilevel"/>
    <w:tmpl w:val="89CAA3AE"/>
    <w:lvl w:ilvl="0" w:tplc="9E1AB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357E"/>
    <w:rsid w:val="00043B64"/>
    <w:rsid w:val="002329AE"/>
    <w:rsid w:val="003C76CA"/>
    <w:rsid w:val="00414724"/>
    <w:rsid w:val="007C357E"/>
    <w:rsid w:val="00960CF7"/>
    <w:rsid w:val="00970D0A"/>
    <w:rsid w:val="00A47C71"/>
    <w:rsid w:val="00AC5BCD"/>
    <w:rsid w:val="00BD4388"/>
    <w:rsid w:val="00C20604"/>
    <w:rsid w:val="00D948A0"/>
    <w:rsid w:val="00DA7694"/>
    <w:rsid w:val="00E2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57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20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2011-02-08T13:18:00Z</cp:lastPrinted>
  <dcterms:created xsi:type="dcterms:W3CDTF">2011-02-08T13:20:00Z</dcterms:created>
  <dcterms:modified xsi:type="dcterms:W3CDTF">2011-02-08T13:20:00Z</dcterms:modified>
</cp:coreProperties>
</file>