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57" w:rsidRPr="00291C12" w:rsidRDefault="00C01457" w:rsidP="0039669E">
      <w:pPr>
        <w:tabs>
          <w:tab w:val="left" w:pos="426"/>
        </w:tabs>
        <w:spacing w:before="100" w:beforeAutospacing="1" w:after="100" w:afterAutospacing="1" w:line="480" w:lineRule="auto"/>
        <w:contextualSpacing/>
        <w:jc w:val="both"/>
        <w:rPr>
          <w:rFonts w:ascii="Arial" w:hAnsi="Arial" w:cs="Arial"/>
          <w:sz w:val="40"/>
          <w:szCs w:val="40"/>
          <w:lang w:val="en-US"/>
        </w:rPr>
      </w:pPr>
    </w:p>
    <w:p w:rsidR="00C01457" w:rsidRPr="00291C12" w:rsidRDefault="00C01457" w:rsidP="002150BA">
      <w:pPr>
        <w:spacing w:before="100" w:beforeAutospacing="1" w:after="100" w:afterAutospacing="1" w:line="480" w:lineRule="auto"/>
        <w:contextualSpacing/>
        <w:jc w:val="both"/>
        <w:rPr>
          <w:rFonts w:ascii="Arial" w:hAnsi="Arial" w:cs="Arial"/>
          <w:sz w:val="48"/>
          <w:szCs w:val="48"/>
          <w:lang w:val="en-US"/>
        </w:rPr>
      </w:pPr>
    </w:p>
    <w:p w:rsidR="000D0143" w:rsidRPr="00A46011" w:rsidRDefault="00637606" w:rsidP="002150BA">
      <w:pPr>
        <w:spacing w:before="100" w:beforeAutospacing="1" w:after="100" w:afterAutospacing="1"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46011">
        <w:rPr>
          <w:rFonts w:ascii="Arial" w:hAnsi="Arial" w:cs="Arial"/>
          <w:b/>
          <w:sz w:val="48"/>
          <w:szCs w:val="48"/>
          <w:lang w:val="en-US"/>
        </w:rPr>
        <w:t>BIBLIOGRAFÍ</w:t>
      </w:r>
      <w:r w:rsidR="00E37293" w:rsidRPr="00A46011">
        <w:rPr>
          <w:rFonts w:ascii="Arial" w:hAnsi="Arial" w:cs="Arial"/>
          <w:b/>
          <w:sz w:val="48"/>
          <w:szCs w:val="48"/>
          <w:lang w:val="en-US"/>
        </w:rPr>
        <w:t>A</w:t>
      </w:r>
    </w:p>
    <w:p w:rsidR="00B36747" w:rsidRPr="0039669E" w:rsidRDefault="007E1A29" w:rsidP="0039669E">
      <w:pPr>
        <w:spacing w:before="100" w:beforeAutospacing="1" w:after="100" w:afterAutospacing="1" w:line="480" w:lineRule="auto"/>
        <w:ind w:firstLine="6"/>
        <w:jc w:val="both"/>
        <w:rPr>
          <w:rFonts w:ascii="Arial" w:hAnsi="Arial" w:cs="Arial"/>
          <w:sz w:val="24"/>
          <w:szCs w:val="24"/>
          <w:lang w:val="es-ES"/>
        </w:rPr>
      </w:pPr>
      <w:r w:rsidRPr="0039669E">
        <w:rPr>
          <w:rFonts w:ascii="Arial" w:hAnsi="Arial" w:cs="Arial"/>
          <w:b/>
          <w:sz w:val="24"/>
          <w:szCs w:val="24"/>
          <w:lang w:val="en-US"/>
        </w:rPr>
        <w:t>[1]</w:t>
      </w:r>
      <w:r w:rsidRPr="0039669E">
        <w:rPr>
          <w:rFonts w:ascii="Arial" w:hAnsi="Arial" w:cs="Arial"/>
          <w:sz w:val="24"/>
          <w:szCs w:val="24"/>
          <w:lang w:val="en-US"/>
        </w:rPr>
        <w:t xml:space="preserve"> Womack J. P., Jones D. T. y Roos D. “The Machine that Changed the World. </w:t>
      </w:r>
      <w:r w:rsidRPr="0039669E">
        <w:rPr>
          <w:rFonts w:ascii="Arial" w:hAnsi="Arial" w:cs="Arial"/>
          <w:sz w:val="24"/>
          <w:szCs w:val="24"/>
          <w:lang w:val="es-ES"/>
        </w:rPr>
        <w:t xml:space="preserve">(La Máquina que Cambió el Mundo), </w:t>
      </w:r>
      <w:hyperlink r:id="rId7" w:history="1">
        <w:r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www.revecap.com/ revista/</w:t>
        </w:r>
        <w:r w:rsidR="0039669E"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números</w:t>
        </w:r>
        <w:r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/03/pdf/fernandez.pdf</w:t>
        </w:r>
      </w:hyperlink>
      <w:r w:rsidRPr="0039669E">
        <w:rPr>
          <w:rFonts w:ascii="Arial" w:hAnsi="Arial" w:cs="Arial"/>
          <w:sz w:val="24"/>
          <w:szCs w:val="24"/>
          <w:lang w:val="es-ES"/>
        </w:rPr>
        <w:t>, Noviembre 10, 2009.</w:t>
      </w:r>
    </w:p>
    <w:p w:rsidR="007E1A29" w:rsidRPr="0039669E" w:rsidRDefault="0039669E" w:rsidP="00697937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39669E">
        <w:rPr>
          <w:rFonts w:ascii="Arial" w:hAnsi="Arial" w:cs="Arial"/>
          <w:b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 xml:space="preserve"> </w:t>
      </w:r>
      <w:r w:rsidR="007E1A29" w:rsidRPr="0039669E">
        <w:rPr>
          <w:rFonts w:ascii="Arial" w:hAnsi="Arial" w:cs="Arial"/>
          <w:sz w:val="24"/>
          <w:szCs w:val="24"/>
        </w:rPr>
        <w:t xml:space="preserve">Fernández. “7 Formas del Desperdicios”, </w:t>
      </w:r>
      <w:hyperlink w:history="1">
        <w:r w:rsidR="007E1A29"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http://www.slideshare. net/ jcfdezmx2/7-formas-del-desperdicio-presentation</w:t>
        </w:r>
      </w:hyperlink>
      <w:r w:rsidR="007E1A29" w:rsidRPr="0039669E">
        <w:rPr>
          <w:rFonts w:ascii="Arial" w:hAnsi="Arial" w:cs="Arial"/>
          <w:sz w:val="24"/>
          <w:szCs w:val="24"/>
        </w:rPr>
        <w:t>,  Noviembre 21,   2009.</w:t>
      </w:r>
    </w:p>
    <w:p w:rsidR="00A75934" w:rsidRPr="0039669E" w:rsidRDefault="00A75934" w:rsidP="00697937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39669E">
        <w:rPr>
          <w:rFonts w:ascii="Arial" w:hAnsi="Arial" w:cs="Arial"/>
          <w:b/>
          <w:sz w:val="24"/>
          <w:szCs w:val="24"/>
        </w:rPr>
        <w:t>[3]</w:t>
      </w:r>
      <w:r w:rsidRPr="0039669E">
        <w:rPr>
          <w:rFonts w:ascii="Arial" w:hAnsi="Arial" w:cs="Arial"/>
          <w:sz w:val="24"/>
          <w:szCs w:val="24"/>
        </w:rPr>
        <w:t xml:space="preserve"> Barcia, K., “Manual para Mejorar Sistemas de Producción y Servicio”, ESPOL, Ecuador, octubre 2007.</w:t>
      </w:r>
    </w:p>
    <w:p w:rsidR="00A75934" w:rsidRPr="0039669E" w:rsidRDefault="00A75934" w:rsidP="00697937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39669E">
        <w:rPr>
          <w:rFonts w:ascii="Arial" w:hAnsi="Arial" w:cs="Arial"/>
          <w:b/>
          <w:sz w:val="24"/>
          <w:szCs w:val="24"/>
        </w:rPr>
        <w:t>[4]</w:t>
      </w:r>
      <w:r w:rsidRPr="0039669E">
        <w:rPr>
          <w:rFonts w:ascii="Arial" w:hAnsi="Arial" w:cs="Arial"/>
          <w:sz w:val="24"/>
          <w:szCs w:val="24"/>
        </w:rPr>
        <w:t xml:space="preserve"> Rojas, J. “Manual de Mapeo de Cadena de Valor”, </w:t>
      </w:r>
      <w:hyperlink w:history="1">
        <w:r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www.gestiopolis.com,       http://www.gestiopolis.com/recursos5/docs/ger/mapeoca.htm</w:t>
        </w:r>
      </w:hyperlink>
      <w:r w:rsidRPr="0039669E">
        <w:rPr>
          <w:rFonts w:ascii="Arial" w:hAnsi="Arial" w:cs="Arial"/>
          <w:sz w:val="24"/>
          <w:szCs w:val="24"/>
        </w:rPr>
        <w:t>, Noviembre 18, 2009.</w:t>
      </w:r>
    </w:p>
    <w:p w:rsidR="00A75934" w:rsidRPr="0039669E" w:rsidRDefault="00A75934" w:rsidP="00697937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39669E">
        <w:rPr>
          <w:rFonts w:ascii="Arial" w:hAnsi="Arial" w:cs="Arial"/>
          <w:b/>
          <w:sz w:val="24"/>
          <w:szCs w:val="24"/>
        </w:rPr>
        <w:t>[5]</w:t>
      </w:r>
      <w:r w:rsidR="0039669E">
        <w:rPr>
          <w:rFonts w:ascii="Arial" w:hAnsi="Arial" w:cs="Arial"/>
          <w:b/>
          <w:sz w:val="24"/>
          <w:szCs w:val="24"/>
        </w:rPr>
        <w:t xml:space="preserve"> </w:t>
      </w:r>
      <w:r w:rsidRPr="0039669E">
        <w:rPr>
          <w:rFonts w:ascii="Arial" w:hAnsi="Arial" w:cs="Arial"/>
          <w:sz w:val="24"/>
          <w:szCs w:val="24"/>
        </w:rPr>
        <w:t>Martínez, C. “</w:t>
      </w:r>
      <w:r w:rsidRPr="0039669E">
        <w:rPr>
          <w:rFonts w:ascii="Arial" w:hAnsi="Arial" w:cs="Arial"/>
          <w:sz w:val="24"/>
          <w:szCs w:val="24"/>
          <w:lang w:eastAsia="es-MX"/>
        </w:rPr>
        <w:t>Desarrollo de Modelos Industriales. Cadena de Valor”,</w:t>
      </w:r>
      <w:r w:rsidRPr="0039669E">
        <w:rPr>
          <w:rFonts w:ascii="Arial" w:hAnsi="Arial" w:cs="Arial"/>
          <w:sz w:val="24"/>
          <w:szCs w:val="24"/>
        </w:rPr>
        <w:t xml:space="preserve"> </w:t>
      </w:r>
      <w:r w:rsidRPr="0039669E">
        <w:rPr>
          <w:rFonts w:ascii="Arial" w:hAnsi="Arial" w:cs="Arial"/>
          <w:sz w:val="24"/>
          <w:szCs w:val="24"/>
          <w:lang w:eastAsia="es-MX"/>
        </w:rPr>
        <w:t xml:space="preserve">www.monografias.com, </w:t>
      </w:r>
      <w:hyperlink r:id="rId8" w:history="1">
        <w:r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eastAsia="es-MX"/>
          </w:rPr>
          <w:t>http://www.monografias.com/trabajos28/cadena-de-valor/cadena-de-valor.shtml?monosearch</w:t>
        </w:r>
      </w:hyperlink>
      <w:r w:rsidRPr="0039669E">
        <w:rPr>
          <w:rFonts w:ascii="Arial" w:hAnsi="Arial" w:cs="Arial"/>
          <w:sz w:val="24"/>
          <w:szCs w:val="24"/>
          <w:lang w:eastAsia="es-MX"/>
        </w:rPr>
        <w:t xml:space="preserve">, </w:t>
      </w:r>
      <w:r w:rsidRPr="0039669E">
        <w:rPr>
          <w:rFonts w:ascii="Arial" w:hAnsi="Arial" w:cs="Arial"/>
          <w:sz w:val="24"/>
          <w:szCs w:val="24"/>
        </w:rPr>
        <w:t>Noviembre 18, 2009.</w:t>
      </w:r>
    </w:p>
    <w:p w:rsidR="00A75934" w:rsidRPr="0039669E" w:rsidRDefault="00A75934" w:rsidP="00697937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39669E">
        <w:rPr>
          <w:rFonts w:ascii="Arial" w:hAnsi="Arial" w:cs="Arial"/>
          <w:b/>
          <w:sz w:val="24"/>
          <w:szCs w:val="24"/>
        </w:rPr>
        <w:lastRenderedPageBreak/>
        <w:t>[6]</w:t>
      </w:r>
      <w:r w:rsidRPr="0039669E">
        <w:rPr>
          <w:rFonts w:ascii="Arial" w:hAnsi="Arial" w:cs="Arial"/>
          <w:sz w:val="24"/>
          <w:szCs w:val="24"/>
        </w:rPr>
        <w:t xml:space="preserve"> Barcia, K. “Metodología para Mejorar un Proceso de Ensamble Aplicando el Mapeo de la Cadena de Valor (VSM)”, </w:t>
      </w:r>
      <w:hyperlink w:history="1">
        <w:r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http://www.rte.espol.edu.ec /archivos/Revista_2007/5-222Final.pdf</w:t>
        </w:r>
      </w:hyperlink>
      <w:r w:rsidRPr="0039669E">
        <w:rPr>
          <w:rFonts w:ascii="Arial" w:hAnsi="Arial" w:cs="Arial"/>
          <w:sz w:val="24"/>
          <w:szCs w:val="24"/>
        </w:rPr>
        <w:t>, Noviembre 25, 2009</w:t>
      </w:r>
    </w:p>
    <w:p w:rsidR="00E66439" w:rsidRPr="0039669E" w:rsidRDefault="00113861" w:rsidP="00697937">
      <w:pPr>
        <w:spacing w:before="100" w:beforeAutospacing="1" w:after="100" w:afterAutospacing="1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9669E">
        <w:rPr>
          <w:rFonts w:ascii="Arial" w:hAnsi="Arial" w:cs="Arial"/>
          <w:b/>
          <w:sz w:val="24"/>
          <w:szCs w:val="24"/>
        </w:rPr>
        <w:t>[7</w:t>
      </w:r>
      <w:r w:rsidR="002B0804" w:rsidRPr="0039669E">
        <w:rPr>
          <w:rFonts w:ascii="Arial" w:hAnsi="Arial" w:cs="Arial"/>
          <w:b/>
          <w:sz w:val="24"/>
          <w:szCs w:val="24"/>
        </w:rPr>
        <w:t>]</w:t>
      </w:r>
      <w:r w:rsidR="00C63DAE" w:rsidRPr="0039669E">
        <w:rPr>
          <w:rFonts w:ascii="Arial" w:hAnsi="Arial" w:cs="Arial"/>
          <w:sz w:val="24"/>
          <w:szCs w:val="24"/>
        </w:rPr>
        <w:t xml:space="preserve"> </w:t>
      </w:r>
      <w:r w:rsidR="00FF4258" w:rsidRPr="0039669E">
        <w:rPr>
          <w:rFonts w:ascii="Arial" w:hAnsi="Arial" w:cs="Arial"/>
          <w:sz w:val="24"/>
          <w:szCs w:val="24"/>
        </w:rPr>
        <w:t>Dileep</w:t>
      </w:r>
      <w:r w:rsidR="00E52828" w:rsidRPr="0039669E">
        <w:rPr>
          <w:rFonts w:ascii="Arial" w:hAnsi="Arial" w:cs="Arial"/>
          <w:sz w:val="24"/>
          <w:szCs w:val="24"/>
        </w:rPr>
        <w:t xml:space="preserve"> </w:t>
      </w:r>
      <w:r w:rsidR="000D2B72" w:rsidRPr="0039669E">
        <w:rPr>
          <w:rFonts w:ascii="Arial" w:hAnsi="Arial" w:cs="Arial"/>
          <w:sz w:val="24"/>
          <w:szCs w:val="24"/>
        </w:rPr>
        <w:t>R. S</w:t>
      </w:r>
      <w:r w:rsidR="00FF4258" w:rsidRPr="0039669E">
        <w:rPr>
          <w:rFonts w:ascii="Arial" w:hAnsi="Arial" w:cs="Arial"/>
          <w:sz w:val="24"/>
          <w:szCs w:val="24"/>
        </w:rPr>
        <w:t>ule</w:t>
      </w:r>
      <w:r w:rsidR="000D2B72" w:rsidRPr="0039669E">
        <w:rPr>
          <w:rFonts w:ascii="Arial" w:hAnsi="Arial" w:cs="Arial"/>
          <w:sz w:val="24"/>
          <w:szCs w:val="24"/>
        </w:rPr>
        <w:t xml:space="preserve">, </w:t>
      </w:r>
      <w:r w:rsidR="000D2B72" w:rsidRPr="0039669E">
        <w:rPr>
          <w:rFonts w:ascii="Arial" w:hAnsi="Arial" w:cs="Arial"/>
          <w:i/>
          <w:sz w:val="24"/>
          <w:szCs w:val="24"/>
        </w:rPr>
        <w:t>Instalaciones de Manufactura</w:t>
      </w:r>
      <w:r w:rsidR="000D2B72" w:rsidRPr="0039669E">
        <w:rPr>
          <w:rFonts w:ascii="Arial" w:hAnsi="Arial" w:cs="Arial"/>
          <w:sz w:val="24"/>
          <w:szCs w:val="24"/>
        </w:rPr>
        <w:t>,</w:t>
      </w:r>
      <w:r w:rsidR="00F5733C" w:rsidRPr="0039669E">
        <w:rPr>
          <w:rFonts w:ascii="Arial" w:hAnsi="Arial" w:cs="Arial"/>
          <w:sz w:val="24"/>
          <w:szCs w:val="24"/>
        </w:rPr>
        <w:t xml:space="preserve"> Segunda </w:t>
      </w:r>
      <w:r w:rsidR="0039669E" w:rsidRPr="0039669E">
        <w:rPr>
          <w:rFonts w:ascii="Arial" w:hAnsi="Arial" w:cs="Arial"/>
          <w:sz w:val="24"/>
          <w:szCs w:val="24"/>
        </w:rPr>
        <w:t>Edición</w:t>
      </w:r>
      <w:r w:rsidR="00F5733C" w:rsidRPr="0039669E">
        <w:rPr>
          <w:rFonts w:ascii="Arial" w:hAnsi="Arial" w:cs="Arial"/>
          <w:sz w:val="24"/>
          <w:szCs w:val="24"/>
        </w:rPr>
        <w:t xml:space="preserve">, </w:t>
      </w:r>
      <w:r w:rsidR="00C63DAE" w:rsidRPr="0039669E">
        <w:rPr>
          <w:rFonts w:ascii="Arial" w:hAnsi="Arial" w:cs="Arial"/>
          <w:sz w:val="24"/>
          <w:szCs w:val="24"/>
        </w:rPr>
        <w:t xml:space="preserve">   2001</w:t>
      </w:r>
      <w:r w:rsidR="00FC519C" w:rsidRPr="0039669E">
        <w:rPr>
          <w:rFonts w:ascii="Arial" w:hAnsi="Arial" w:cs="Arial"/>
          <w:sz w:val="24"/>
          <w:szCs w:val="24"/>
        </w:rPr>
        <w:t>.</w:t>
      </w:r>
      <w:r w:rsidR="00CB3D46" w:rsidRPr="0039669E">
        <w:rPr>
          <w:rFonts w:ascii="Arial" w:hAnsi="Arial" w:cs="Arial"/>
          <w:sz w:val="24"/>
          <w:szCs w:val="24"/>
        </w:rPr>
        <w:t xml:space="preserve"> </w:t>
      </w:r>
    </w:p>
    <w:p w:rsidR="00FC519C" w:rsidRPr="0039669E" w:rsidRDefault="00113861" w:rsidP="00697937">
      <w:pPr>
        <w:pStyle w:val="Prrafodelista"/>
        <w:spacing w:before="100" w:beforeAutospacing="1" w:after="100" w:afterAutospacing="1" w:line="48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9669E">
        <w:rPr>
          <w:rFonts w:ascii="Arial" w:hAnsi="Arial" w:cs="Arial"/>
          <w:b/>
          <w:sz w:val="24"/>
          <w:szCs w:val="24"/>
        </w:rPr>
        <w:t>[8</w:t>
      </w:r>
      <w:r w:rsidR="00FC519C" w:rsidRPr="0039669E">
        <w:rPr>
          <w:rFonts w:ascii="Arial" w:hAnsi="Arial" w:cs="Arial"/>
          <w:b/>
          <w:sz w:val="24"/>
          <w:szCs w:val="24"/>
        </w:rPr>
        <w:t>]</w:t>
      </w:r>
      <w:r w:rsidR="00FC519C" w:rsidRPr="0039669E">
        <w:rPr>
          <w:rFonts w:ascii="Arial" w:hAnsi="Arial" w:cs="Arial"/>
          <w:sz w:val="24"/>
          <w:szCs w:val="24"/>
        </w:rPr>
        <w:t xml:space="preserve"> Hilario </w:t>
      </w:r>
      <w:r w:rsidR="001C16D2" w:rsidRPr="0039669E">
        <w:rPr>
          <w:rFonts w:ascii="Arial" w:hAnsi="Arial" w:cs="Arial"/>
          <w:sz w:val="24"/>
          <w:szCs w:val="24"/>
        </w:rPr>
        <w:t>Gámez</w:t>
      </w:r>
      <w:r w:rsidR="00FC519C" w:rsidRPr="0039669E">
        <w:rPr>
          <w:rFonts w:ascii="Arial" w:hAnsi="Arial" w:cs="Arial"/>
          <w:sz w:val="24"/>
          <w:szCs w:val="24"/>
        </w:rPr>
        <w:t xml:space="preserve"> &amp; Rubén Hernández, Miembros del Grupo de Trabajo de Manufactura Esbelta, “Principios de Manufactura Esbelta Con Simulación”, Texas Manufacturing Assistance Center.</w:t>
      </w:r>
    </w:p>
    <w:p w:rsidR="00113861" w:rsidRPr="0039669E" w:rsidRDefault="00113861" w:rsidP="00E20B0F">
      <w:pPr>
        <w:pStyle w:val="Prrafodelista"/>
        <w:spacing w:before="100" w:beforeAutospacing="1" w:after="100" w:afterAutospacing="1" w:line="48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20B0F">
        <w:rPr>
          <w:rFonts w:ascii="Arial" w:hAnsi="Arial" w:cs="Arial"/>
          <w:b/>
          <w:sz w:val="24"/>
          <w:szCs w:val="24"/>
        </w:rPr>
        <w:t>[9</w:t>
      </w:r>
      <w:r w:rsidR="000E4068" w:rsidRPr="00E20B0F">
        <w:rPr>
          <w:rFonts w:ascii="Arial" w:hAnsi="Arial" w:cs="Arial"/>
          <w:b/>
          <w:sz w:val="24"/>
          <w:szCs w:val="24"/>
        </w:rPr>
        <w:t>]</w:t>
      </w:r>
      <w:r w:rsidR="00E20B0F">
        <w:rPr>
          <w:rFonts w:ascii="Arial" w:hAnsi="Arial" w:cs="Arial"/>
          <w:b/>
          <w:sz w:val="24"/>
          <w:szCs w:val="24"/>
        </w:rPr>
        <w:t xml:space="preserve"> </w:t>
      </w:r>
      <w:r w:rsidR="00474926" w:rsidRPr="0039669E">
        <w:rPr>
          <w:rFonts w:ascii="Arial" w:hAnsi="Arial" w:cs="Arial"/>
          <w:sz w:val="24"/>
          <w:szCs w:val="24"/>
        </w:rPr>
        <w:t>Azarang, M. R.</w:t>
      </w:r>
      <w:r w:rsidR="000E4068" w:rsidRPr="0039669E">
        <w:rPr>
          <w:rFonts w:ascii="Arial" w:hAnsi="Arial" w:cs="Arial"/>
          <w:sz w:val="24"/>
          <w:szCs w:val="24"/>
        </w:rPr>
        <w:t>,</w:t>
      </w:r>
      <w:r w:rsidR="00474926" w:rsidRPr="0039669E">
        <w:rPr>
          <w:rFonts w:ascii="Arial" w:hAnsi="Arial" w:cs="Arial"/>
          <w:sz w:val="24"/>
          <w:szCs w:val="24"/>
        </w:rPr>
        <w:t xml:space="preserve"> “Celdas de Manufactura”</w:t>
      </w:r>
      <w:r w:rsidR="000E4068" w:rsidRPr="0039669E">
        <w:rPr>
          <w:rFonts w:ascii="Arial" w:hAnsi="Arial" w:cs="Arial"/>
          <w:sz w:val="24"/>
          <w:szCs w:val="24"/>
        </w:rPr>
        <w:t>,</w:t>
      </w:r>
      <w:r w:rsidR="00474926" w:rsidRPr="0039669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A5987"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www.lean.mty.itesm.mx</w:t>
        </w:r>
      </w:hyperlink>
      <w:r w:rsidR="006A5987" w:rsidRPr="0039669E">
        <w:rPr>
          <w:rFonts w:ascii="Arial" w:hAnsi="Arial" w:cs="Arial"/>
          <w:sz w:val="24"/>
          <w:szCs w:val="24"/>
        </w:rPr>
        <w:t>, Octubre 1, 2010.</w:t>
      </w:r>
    </w:p>
    <w:p w:rsidR="00F721A2" w:rsidRPr="0039669E" w:rsidRDefault="00113861" w:rsidP="00697937">
      <w:pPr>
        <w:pStyle w:val="Prrafodelista"/>
        <w:spacing w:before="100" w:beforeAutospacing="1" w:after="100" w:afterAutospacing="1" w:line="48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20B0F">
        <w:rPr>
          <w:rFonts w:ascii="Arial" w:hAnsi="Arial" w:cs="Arial"/>
          <w:b/>
          <w:sz w:val="24"/>
          <w:szCs w:val="24"/>
        </w:rPr>
        <w:t>[10</w:t>
      </w:r>
      <w:r w:rsidR="00E20B0F" w:rsidRPr="00E20B0F">
        <w:rPr>
          <w:rFonts w:ascii="Arial" w:hAnsi="Arial" w:cs="Arial"/>
          <w:b/>
          <w:sz w:val="24"/>
          <w:szCs w:val="24"/>
        </w:rPr>
        <w:t>]</w:t>
      </w:r>
      <w:r w:rsidR="00E20B0F">
        <w:rPr>
          <w:rFonts w:ascii="Arial" w:hAnsi="Arial" w:cs="Arial"/>
          <w:sz w:val="24"/>
          <w:szCs w:val="24"/>
        </w:rPr>
        <w:t xml:space="preserve"> </w:t>
      </w:r>
      <w:r w:rsidR="00961C54" w:rsidRPr="0039669E">
        <w:rPr>
          <w:rFonts w:ascii="Arial" w:hAnsi="Arial" w:cs="Arial"/>
          <w:sz w:val="24"/>
          <w:szCs w:val="24"/>
        </w:rPr>
        <w:t>Barcia, K., “Apuntes de Clases de Manufactura Esbelta”, ESPOL, Ecuador, Febrero 2010.</w:t>
      </w:r>
    </w:p>
    <w:p w:rsidR="00975177" w:rsidRPr="0039669E" w:rsidRDefault="00F721A2" w:rsidP="00697937">
      <w:pPr>
        <w:pStyle w:val="Prrafodelista"/>
        <w:spacing w:before="100" w:beforeAutospacing="1" w:after="100" w:afterAutospacing="1" w:line="48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20B0F">
        <w:rPr>
          <w:rFonts w:ascii="Arial" w:hAnsi="Arial" w:cs="Arial"/>
          <w:b/>
          <w:sz w:val="24"/>
          <w:szCs w:val="24"/>
        </w:rPr>
        <w:t>[</w:t>
      </w:r>
      <w:r w:rsidR="00113861" w:rsidRPr="00E20B0F">
        <w:rPr>
          <w:rFonts w:ascii="Arial" w:hAnsi="Arial" w:cs="Arial"/>
          <w:b/>
          <w:sz w:val="24"/>
          <w:szCs w:val="24"/>
        </w:rPr>
        <w:t>11</w:t>
      </w:r>
      <w:r w:rsidRPr="00E20B0F">
        <w:rPr>
          <w:rFonts w:ascii="Arial" w:hAnsi="Arial" w:cs="Arial"/>
          <w:b/>
          <w:sz w:val="24"/>
          <w:szCs w:val="24"/>
        </w:rPr>
        <w:t>]</w:t>
      </w:r>
      <w:r w:rsidRPr="0039669E">
        <w:rPr>
          <w:rFonts w:ascii="Arial" w:hAnsi="Arial" w:cs="Arial"/>
          <w:sz w:val="24"/>
          <w:szCs w:val="24"/>
        </w:rPr>
        <w:t xml:space="preserve"> </w:t>
      </w:r>
      <w:r w:rsidR="00975177" w:rsidRPr="0039669E">
        <w:rPr>
          <w:rFonts w:ascii="Arial" w:hAnsi="Arial" w:cs="Arial"/>
          <w:sz w:val="24"/>
          <w:szCs w:val="24"/>
        </w:rPr>
        <w:t>Tubino, F., “</w:t>
      </w:r>
      <w:r w:rsidR="0074588D" w:rsidRPr="0039669E">
        <w:rPr>
          <w:rFonts w:ascii="Arial" w:hAnsi="Arial" w:cs="Arial"/>
          <w:sz w:val="24"/>
          <w:szCs w:val="24"/>
        </w:rPr>
        <w:t>Manufactura</w:t>
      </w:r>
      <w:r w:rsidR="00975177" w:rsidRPr="0039669E">
        <w:rPr>
          <w:rFonts w:ascii="Arial" w:hAnsi="Arial" w:cs="Arial"/>
          <w:sz w:val="24"/>
          <w:szCs w:val="24"/>
        </w:rPr>
        <w:t>Celular”</w:t>
      </w:r>
      <w:r w:rsidR="0074588D" w:rsidRPr="0039669E">
        <w:rPr>
          <w:rFonts w:ascii="Arial" w:hAnsi="Arial" w:cs="Arial"/>
          <w:sz w:val="24"/>
          <w:szCs w:val="24"/>
        </w:rPr>
        <w:t>,</w:t>
      </w:r>
      <w:r w:rsidR="00975177" w:rsidRPr="0039669E">
        <w:rPr>
          <w:rFonts w:ascii="Arial" w:hAnsi="Arial" w:cs="Arial"/>
          <w:sz w:val="24"/>
          <w:szCs w:val="24"/>
        </w:rPr>
        <w:t>www.biblioteca.org.ar/libros/8840.pdf</w:t>
      </w:r>
      <w:r w:rsidR="0074588D" w:rsidRPr="0039669E">
        <w:rPr>
          <w:rFonts w:ascii="Arial" w:hAnsi="Arial" w:cs="Arial"/>
          <w:sz w:val="24"/>
          <w:szCs w:val="24"/>
        </w:rPr>
        <w:t>, Noviembre 29, 2010.</w:t>
      </w:r>
    </w:p>
    <w:p w:rsidR="00B03BB2" w:rsidRPr="0039669E" w:rsidRDefault="00F721A2" w:rsidP="00697937">
      <w:pPr>
        <w:pStyle w:val="Prrafodelista"/>
        <w:spacing w:before="100" w:beforeAutospacing="1" w:after="100" w:afterAutospacing="1" w:line="48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20B0F">
        <w:rPr>
          <w:rFonts w:ascii="Arial" w:hAnsi="Arial" w:cs="Arial"/>
          <w:b/>
          <w:sz w:val="24"/>
          <w:szCs w:val="24"/>
        </w:rPr>
        <w:t>[</w:t>
      </w:r>
      <w:r w:rsidR="00113861" w:rsidRPr="00E20B0F">
        <w:rPr>
          <w:rFonts w:ascii="Arial" w:hAnsi="Arial" w:cs="Arial"/>
          <w:b/>
          <w:sz w:val="24"/>
          <w:szCs w:val="24"/>
        </w:rPr>
        <w:t>12</w:t>
      </w:r>
      <w:r w:rsidR="00B03BB2" w:rsidRPr="00E20B0F">
        <w:rPr>
          <w:rFonts w:ascii="Arial" w:hAnsi="Arial" w:cs="Arial"/>
          <w:b/>
          <w:sz w:val="24"/>
          <w:szCs w:val="24"/>
        </w:rPr>
        <w:t>]</w:t>
      </w:r>
      <w:r w:rsidR="006775CC" w:rsidRPr="0039669E">
        <w:rPr>
          <w:rFonts w:ascii="Arial" w:hAnsi="Arial" w:cs="Arial"/>
          <w:sz w:val="24"/>
          <w:szCs w:val="24"/>
        </w:rPr>
        <w:t xml:space="preserve"> Jose A.</w:t>
      </w:r>
      <w:r w:rsidR="00406395" w:rsidRPr="0039669E">
        <w:rPr>
          <w:rFonts w:ascii="Arial" w:hAnsi="Arial" w:cs="Arial"/>
          <w:sz w:val="24"/>
          <w:szCs w:val="24"/>
        </w:rPr>
        <w:t xml:space="preserve"> Domínguez</w:t>
      </w:r>
      <w:r w:rsidR="006775CC" w:rsidRPr="0039669E">
        <w:rPr>
          <w:rFonts w:ascii="Arial" w:hAnsi="Arial" w:cs="Arial"/>
          <w:sz w:val="24"/>
          <w:szCs w:val="24"/>
        </w:rPr>
        <w:t xml:space="preserve">, </w:t>
      </w:r>
      <w:r w:rsidR="00406395" w:rsidRPr="0039669E">
        <w:rPr>
          <w:rFonts w:ascii="Arial" w:hAnsi="Arial" w:cs="Arial"/>
          <w:i/>
          <w:sz w:val="24"/>
          <w:szCs w:val="24"/>
        </w:rPr>
        <w:t>Dirección</w:t>
      </w:r>
      <w:r w:rsidR="006775CC" w:rsidRPr="0039669E">
        <w:rPr>
          <w:rFonts w:ascii="Arial" w:hAnsi="Arial" w:cs="Arial"/>
          <w:i/>
          <w:sz w:val="24"/>
          <w:szCs w:val="24"/>
        </w:rPr>
        <w:t xml:space="preserve"> de Operaciones – Aspectos </w:t>
      </w:r>
      <w:r w:rsidR="00406395" w:rsidRPr="0039669E">
        <w:rPr>
          <w:rFonts w:ascii="Arial" w:hAnsi="Arial" w:cs="Arial"/>
          <w:i/>
          <w:sz w:val="24"/>
          <w:szCs w:val="24"/>
        </w:rPr>
        <w:t>Estratégicos</w:t>
      </w:r>
      <w:r w:rsidR="006775CC" w:rsidRPr="0039669E">
        <w:rPr>
          <w:rFonts w:ascii="Arial" w:hAnsi="Arial" w:cs="Arial"/>
          <w:i/>
          <w:sz w:val="24"/>
          <w:szCs w:val="24"/>
        </w:rPr>
        <w:t xml:space="preserve"> en la Producción y los Servicios</w:t>
      </w:r>
      <w:r w:rsidR="006775CC" w:rsidRPr="0039669E">
        <w:rPr>
          <w:rFonts w:ascii="Arial" w:hAnsi="Arial" w:cs="Arial"/>
          <w:sz w:val="24"/>
          <w:szCs w:val="24"/>
        </w:rPr>
        <w:t>, Mc Graw-Hill/Interamericana de España, S.A.U.,</w:t>
      </w:r>
      <w:r w:rsidR="00406395" w:rsidRPr="0039669E">
        <w:rPr>
          <w:rFonts w:ascii="Arial" w:hAnsi="Arial" w:cs="Arial"/>
          <w:sz w:val="24"/>
          <w:szCs w:val="24"/>
        </w:rPr>
        <w:t xml:space="preserve"> </w:t>
      </w:r>
      <w:r w:rsidR="006775CC" w:rsidRPr="0039669E">
        <w:rPr>
          <w:rFonts w:ascii="Arial" w:hAnsi="Arial" w:cs="Arial"/>
          <w:sz w:val="24"/>
          <w:szCs w:val="24"/>
        </w:rPr>
        <w:t>1995</w:t>
      </w:r>
      <w:r w:rsidR="00406395" w:rsidRPr="0039669E">
        <w:rPr>
          <w:rFonts w:ascii="Arial" w:hAnsi="Arial" w:cs="Arial"/>
          <w:sz w:val="24"/>
          <w:szCs w:val="24"/>
        </w:rPr>
        <w:t>.</w:t>
      </w:r>
      <w:r w:rsidR="00A67F4E" w:rsidRPr="0039669E">
        <w:rPr>
          <w:rFonts w:ascii="Arial" w:hAnsi="Arial" w:cs="Arial"/>
          <w:b/>
          <w:sz w:val="24"/>
          <w:szCs w:val="24"/>
        </w:rPr>
        <w:t xml:space="preserve"> </w:t>
      </w:r>
    </w:p>
    <w:p w:rsidR="00113861" w:rsidRPr="0039669E" w:rsidRDefault="00113861" w:rsidP="00697937">
      <w:pPr>
        <w:pStyle w:val="Prrafodelista"/>
        <w:spacing w:before="100" w:beforeAutospacing="1" w:after="100" w:afterAutospacing="1" w:line="48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20B0F">
        <w:rPr>
          <w:rFonts w:ascii="Arial" w:hAnsi="Arial" w:cs="Arial"/>
          <w:b/>
          <w:sz w:val="24"/>
          <w:szCs w:val="24"/>
        </w:rPr>
        <w:t>[13]</w:t>
      </w:r>
      <w:r w:rsidRPr="0039669E">
        <w:rPr>
          <w:rFonts w:ascii="Arial" w:hAnsi="Arial" w:cs="Arial"/>
          <w:sz w:val="24"/>
          <w:szCs w:val="24"/>
        </w:rPr>
        <w:t xml:space="preserve"> David J. Sumanth, </w:t>
      </w:r>
      <w:r w:rsidRPr="0039669E">
        <w:rPr>
          <w:rFonts w:ascii="Arial" w:hAnsi="Arial" w:cs="Arial"/>
          <w:i/>
          <w:sz w:val="24"/>
          <w:szCs w:val="24"/>
        </w:rPr>
        <w:t>Administración para la Productividad Total</w:t>
      </w:r>
      <w:r w:rsidRPr="0039669E">
        <w:rPr>
          <w:rFonts w:ascii="Arial" w:hAnsi="Arial" w:cs="Arial"/>
          <w:sz w:val="24"/>
          <w:szCs w:val="24"/>
        </w:rPr>
        <w:t xml:space="preserve">, Primera </w:t>
      </w:r>
      <w:r w:rsidR="00E37F27" w:rsidRPr="0039669E">
        <w:rPr>
          <w:rFonts w:ascii="Arial" w:hAnsi="Arial" w:cs="Arial"/>
          <w:sz w:val="24"/>
          <w:szCs w:val="24"/>
        </w:rPr>
        <w:t xml:space="preserve">  </w:t>
      </w:r>
      <w:r w:rsidRPr="0039669E">
        <w:rPr>
          <w:rFonts w:ascii="Arial" w:hAnsi="Arial" w:cs="Arial"/>
          <w:sz w:val="24"/>
          <w:szCs w:val="24"/>
        </w:rPr>
        <w:t>Edición, 1999.</w:t>
      </w:r>
    </w:p>
    <w:p w:rsidR="00B4239E" w:rsidRPr="0039669E" w:rsidRDefault="00113861" w:rsidP="00697937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E20B0F">
        <w:rPr>
          <w:rFonts w:ascii="Arial" w:hAnsi="Arial" w:cs="Arial"/>
          <w:b/>
          <w:sz w:val="24"/>
          <w:szCs w:val="24"/>
        </w:rPr>
        <w:lastRenderedPageBreak/>
        <w:t>[14]</w:t>
      </w:r>
      <w:r w:rsidR="00E20B0F">
        <w:rPr>
          <w:rFonts w:ascii="Arial" w:hAnsi="Arial" w:cs="Arial"/>
          <w:b/>
          <w:sz w:val="24"/>
          <w:szCs w:val="24"/>
        </w:rPr>
        <w:t xml:space="preserve"> </w:t>
      </w:r>
      <w:r w:rsidR="00B4239E" w:rsidRPr="0039669E">
        <w:rPr>
          <w:rFonts w:ascii="Arial" w:hAnsi="Arial" w:cs="Arial"/>
          <w:sz w:val="24"/>
          <w:szCs w:val="24"/>
        </w:rPr>
        <w:t>_____________</w:t>
      </w:r>
      <w:r w:rsidR="001C16D2" w:rsidRPr="0039669E">
        <w:rPr>
          <w:rFonts w:ascii="Arial" w:hAnsi="Arial" w:cs="Arial"/>
          <w:sz w:val="24"/>
          <w:szCs w:val="24"/>
        </w:rPr>
        <w:t>, “</w:t>
      </w:r>
      <w:r w:rsidR="00B4239E" w:rsidRPr="0039669E">
        <w:rPr>
          <w:rFonts w:ascii="Arial" w:hAnsi="Arial" w:cs="Arial"/>
          <w:sz w:val="24"/>
          <w:szCs w:val="24"/>
        </w:rPr>
        <w:t>Índice de Medición y Mejoramiento de la Productividad”,</w:t>
      </w:r>
      <w:hyperlink r:id="rId10" w:history="1">
        <w:r w:rsidR="00B4239E" w:rsidRPr="0039669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www.google.com.ec,</w:t>
        </w:r>
      </w:hyperlink>
      <w:r w:rsidR="00B4239E" w:rsidRPr="0039669E">
        <w:rPr>
          <w:rFonts w:ascii="Arial" w:hAnsi="Arial" w:cs="Arial"/>
          <w:sz w:val="24"/>
          <w:szCs w:val="24"/>
        </w:rPr>
        <w:t xml:space="preserve"> Noviembre 18, 2010.</w:t>
      </w:r>
    </w:p>
    <w:p w:rsidR="00E37F27" w:rsidRPr="0039669E" w:rsidRDefault="00113861" w:rsidP="00697937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</w:pPr>
      <w:r w:rsidRPr="00E20B0F">
        <w:rPr>
          <w:rFonts w:ascii="Arial" w:hAnsi="Arial" w:cs="Arial"/>
          <w:b/>
          <w:sz w:val="24"/>
          <w:szCs w:val="24"/>
        </w:rPr>
        <w:t>[15]</w:t>
      </w:r>
      <w:r w:rsidR="00E37F27" w:rsidRPr="0039669E">
        <w:rPr>
          <w:rFonts w:ascii="Arial" w:hAnsi="Arial" w:cs="Arial"/>
          <w:sz w:val="24"/>
          <w:szCs w:val="24"/>
        </w:rPr>
        <w:t xml:space="preserve"> _____________, “</w:t>
      </w:r>
      <w:r w:rsidR="00E37F27" w:rsidRPr="0039669E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Como Administrar su Negocio / Producción /  Procesos Productivos</w:t>
      </w:r>
      <w:r w:rsidR="00E37F27" w:rsidRPr="0039669E">
        <w:rPr>
          <w:rFonts w:ascii="Arial" w:eastAsia="Times New Roman" w:hAnsi="Arial" w:cs="Arial"/>
          <w:iCs/>
          <w:sz w:val="24"/>
          <w:szCs w:val="24"/>
          <w:lang w:eastAsia="es-EC"/>
        </w:rPr>
        <w:t xml:space="preserve">”, </w:t>
      </w:r>
      <w:hyperlink r:id="rId11" w:history="1">
        <w:r w:rsidR="00E37F27" w:rsidRPr="0039669E">
          <w:rPr>
            <w:rStyle w:val="Hipervnculo"/>
            <w:rFonts w:ascii="Arial" w:eastAsia="Times New Roman" w:hAnsi="Arial" w:cs="Arial"/>
            <w:iCs/>
            <w:color w:val="auto"/>
            <w:sz w:val="24"/>
            <w:szCs w:val="24"/>
            <w:u w:val="none"/>
            <w:lang w:eastAsia="es-EC"/>
          </w:rPr>
          <w:t>www.infomipyme.com/Docs/SV/Offline/</w:t>
        </w:r>
      </w:hyperlink>
    </w:p>
    <w:p w:rsidR="00E37F27" w:rsidRPr="0039669E" w:rsidRDefault="00E37F27" w:rsidP="00697937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</w:pPr>
      <w:r w:rsidRPr="0039669E">
        <w:rPr>
          <w:rFonts w:ascii="Arial" w:eastAsia="Times New Roman" w:hAnsi="Arial" w:cs="Arial"/>
          <w:iCs/>
          <w:color w:val="000000"/>
          <w:sz w:val="24"/>
          <w:szCs w:val="24"/>
          <w:lang w:eastAsia="es-EC"/>
        </w:rPr>
        <w:t>Comoadministrar/proceso1.htm, Noviembre 23, 2010.</w:t>
      </w:r>
    </w:p>
    <w:p w:rsidR="004375B3" w:rsidRPr="0039669E" w:rsidRDefault="00113861" w:rsidP="00697937">
      <w:pPr>
        <w:pStyle w:val="NormalWeb"/>
        <w:spacing w:before="100" w:beforeAutospacing="1" w:after="100" w:afterAutospacing="1" w:line="480" w:lineRule="auto"/>
        <w:jc w:val="both"/>
        <w:rPr>
          <w:rStyle w:val="Textoennegrita"/>
          <w:b w:val="0"/>
          <w:color w:val="000000"/>
          <w:sz w:val="24"/>
          <w:szCs w:val="24"/>
        </w:rPr>
      </w:pPr>
      <w:r w:rsidRPr="00E20B0F">
        <w:rPr>
          <w:b/>
          <w:sz w:val="24"/>
          <w:szCs w:val="24"/>
        </w:rPr>
        <w:t>[16]</w:t>
      </w:r>
      <w:r w:rsidR="00E20B0F">
        <w:rPr>
          <w:sz w:val="24"/>
          <w:szCs w:val="24"/>
        </w:rPr>
        <w:t xml:space="preserve"> </w:t>
      </w:r>
      <w:r w:rsidR="00731893" w:rsidRPr="0039669E">
        <w:rPr>
          <w:sz w:val="24"/>
          <w:szCs w:val="24"/>
        </w:rPr>
        <w:t>_____________</w:t>
      </w:r>
      <w:r w:rsidR="001C16D2" w:rsidRPr="0039669E">
        <w:rPr>
          <w:sz w:val="24"/>
          <w:szCs w:val="24"/>
        </w:rPr>
        <w:t>, “</w:t>
      </w:r>
      <w:r w:rsidR="004375B3" w:rsidRPr="0039669E">
        <w:rPr>
          <w:rStyle w:val="Textoennegrita"/>
          <w:b w:val="0"/>
          <w:color w:val="000000"/>
          <w:sz w:val="24"/>
          <w:szCs w:val="24"/>
        </w:rPr>
        <w:t xml:space="preserve">Introducción al Balance de Línea”, </w:t>
      </w:r>
      <w:hyperlink r:id="rId12" w:history="1">
        <w:r w:rsidR="004375B3" w:rsidRPr="0039669E">
          <w:rPr>
            <w:rStyle w:val="Hipervnculo"/>
            <w:color w:val="auto"/>
            <w:sz w:val="24"/>
            <w:szCs w:val="24"/>
            <w:u w:val="none"/>
          </w:rPr>
          <w:t>www.arquimedex.com/index.php?accion=1&amp;id=5</w:t>
        </w:r>
      </w:hyperlink>
      <w:r w:rsidR="004375B3" w:rsidRPr="0039669E">
        <w:rPr>
          <w:rStyle w:val="Textoennegrita"/>
          <w:b w:val="0"/>
          <w:sz w:val="24"/>
          <w:szCs w:val="24"/>
        </w:rPr>
        <w:t>,</w:t>
      </w:r>
      <w:r w:rsidR="004375B3" w:rsidRPr="0039669E">
        <w:rPr>
          <w:rStyle w:val="Textoennegrita"/>
          <w:b w:val="0"/>
          <w:color w:val="000000"/>
          <w:sz w:val="24"/>
          <w:szCs w:val="24"/>
        </w:rPr>
        <w:t xml:space="preserve"> Noviembre 27, 2010.</w:t>
      </w:r>
    </w:p>
    <w:p w:rsidR="00D701C7" w:rsidRDefault="00901D39" w:rsidP="00697937">
      <w:pPr>
        <w:pStyle w:val="Prrafodelista"/>
        <w:spacing w:before="100" w:beforeAutospacing="1" w:after="100" w:afterAutospacing="1" w:line="48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20B0F">
        <w:rPr>
          <w:rFonts w:ascii="Arial" w:hAnsi="Arial" w:cs="Arial"/>
          <w:b/>
          <w:sz w:val="24"/>
          <w:szCs w:val="24"/>
        </w:rPr>
        <w:t>[17</w:t>
      </w:r>
      <w:r w:rsidR="00D701C7" w:rsidRPr="00E20B0F">
        <w:rPr>
          <w:rFonts w:ascii="Arial" w:hAnsi="Arial" w:cs="Arial"/>
          <w:b/>
          <w:sz w:val="24"/>
          <w:szCs w:val="24"/>
        </w:rPr>
        <w:t>]</w:t>
      </w:r>
      <w:r w:rsidR="00E20B0F">
        <w:rPr>
          <w:rFonts w:ascii="Arial" w:hAnsi="Arial" w:cs="Arial"/>
          <w:b/>
          <w:sz w:val="24"/>
          <w:szCs w:val="24"/>
        </w:rPr>
        <w:t xml:space="preserve"> </w:t>
      </w:r>
      <w:r w:rsidR="00D701C7" w:rsidRPr="0039669E">
        <w:rPr>
          <w:rFonts w:ascii="Arial" w:hAnsi="Arial" w:cs="Arial"/>
          <w:sz w:val="24"/>
          <w:szCs w:val="24"/>
        </w:rPr>
        <w:t xml:space="preserve">Steve F. Krar y Albert F. Check, </w:t>
      </w:r>
      <w:r w:rsidR="00D701C7" w:rsidRPr="0039669E">
        <w:rPr>
          <w:rFonts w:ascii="Arial" w:hAnsi="Arial" w:cs="Arial"/>
          <w:i/>
          <w:sz w:val="24"/>
          <w:szCs w:val="24"/>
        </w:rPr>
        <w:t xml:space="preserve">Tecnología de las Maquinas-Herramienta, </w:t>
      </w:r>
      <w:r w:rsidR="00D701C7" w:rsidRPr="0039669E">
        <w:rPr>
          <w:rFonts w:ascii="Arial" w:hAnsi="Arial" w:cs="Arial"/>
          <w:sz w:val="24"/>
          <w:szCs w:val="24"/>
        </w:rPr>
        <w:t xml:space="preserve">Quinta Edición, 2002. </w:t>
      </w:r>
    </w:p>
    <w:p w:rsidR="00494F8D" w:rsidRPr="0039669E" w:rsidRDefault="00494F8D" w:rsidP="00494F8D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</w:rPr>
        <w:t>[18</w:t>
      </w:r>
      <w:r w:rsidRPr="00E20B0F">
        <w:rPr>
          <w:rStyle w:val="Textoennegrita"/>
          <w:rFonts w:ascii="Arial" w:hAnsi="Arial" w:cs="Arial"/>
          <w:color w:val="000000"/>
          <w:sz w:val="24"/>
          <w:szCs w:val="24"/>
        </w:rPr>
        <w:t>]</w:t>
      </w:r>
      <w:r w:rsidRPr="0039669E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9669E">
        <w:rPr>
          <w:rFonts w:ascii="Arial" w:eastAsia="Times New Roman" w:hAnsi="Arial" w:cs="Arial"/>
          <w:sz w:val="24"/>
          <w:szCs w:val="24"/>
          <w:lang w:eastAsia="es-MX"/>
        </w:rPr>
        <w:t>Zaragoza</w:t>
      </w:r>
      <w:r w:rsidRPr="0039669E">
        <w:rPr>
          <w:rFonts w:ascii="Arial" w:hAnsi="Arial" w:cs="Arial"/>
          <w:sz w:val="24"/>
          <w:szCs w:val="24"/>
          <w:lang w:eastAsia="es-MX"/>
        </w:rPr>
        <w:t>,</w:t>
      </w:r>
      <w:r w:rsidRPr="0039669E">
        <w:rPr>
          <w:rFonts w:ascii="Arial" w:eastAsia="Times New Roman" w:hAnsi="Arial" w:cs="Arial"/>
          <w:sz w:val="24"/>
          <w:szCs w:val="24"/>
          <w:lang w:eastAsia="es-MX"/>
        </w:rPr>
        <w:t xml:space="preserve"> N., “</w:t>
      </w:r>
      <w:r w:rsidRPr="0039669E">
        <w:rPr>
          <w:rFonts w:ascii="Arial" w:eastAsia="Times New Roman" w:hAnsi="Arial" w:cs="Arial"/>
          <w:sz w:val="24"/>
          <w:szCs w:val="24"/>
        </w:rPr>
        <w:t>Para Competir Hay que ser los Mejores del R</w:t>
      </w:r>
      <w:r w:rsidRPr="0039669E">
        <w:rPr>
          <w:rFonts w:ascii="Arial" w:eastAsia="Times New Roman" w:hAnsi="Arial" w:cs="Arial"/>
          <w:sz w:val="24"/>
          <w:szCs w:val="24"/>
          <w:lang w:eastAsia="es-MX"/>
        </w:rPr>
        <w:t xml:space="preserve">amo”, </w:t>
      </w:r>
      <w:r w:rsidRPr="0039669E">
        <w:rPr>
          <w:rFonts w:ascii="Arial" w:eastAsia="Times New Roman" w:hAnsi="Arial" w:cs="Arial"/>
          <w:bCs/>
          <w:sz w:val="24"/>
          <w:szCs w:val="24"/>
          <w:lang w:eastAsia="es-MX"/>
        </w:rPr>
        <w:t>http</w:t>
      </w:r>
      <w:proofErr w:type="gramStart"/>
      <w:r w:rsidRPr="0039669E">
        <w:rPr>
          <w:rFonts w:ascii="Arial" w:eastAsia="Times New Roman" w:hAnsi="Arial" w:cs="Arial"/>
          <w:bCs/>
          <w:sz w:val="24"/>
          <w:szCs w:val="24"/>
          <w:lang w:eastAsia="es-MX"/>
        </w:rPr>
        <w:t>:/</w:t>
      </w:r>
      <w:proofErr w:type="gramEnd"/>
      <w:r w:rsidRPr="0039669E">
        <w:rPr>
          <w:rFonts w:ascii="Arial" w:eastAsia="Times New Roman" w:hAnsi="Arial" w:cs="Arial"/>
          <w:bCs/>
          <w:sz w:val="24"/>
          <w:szCs w:val="24"/>
          <w:lang w:eastAsia="es-MX"/>
        </w:rPr>
        <w:t>/www.monografias.com/trabajos45/shigeo-shingo/shigeo-shingo.shtm</w:t>
      </w:r>
      <w:r w:rsidRPr="0039669E">
        <w:rPr>
          <w:rFonts w:ascii="Arial" w:hAnsi="Arial" w:cs="Arial"/>
          <w:sz w:val="24"/>
          <w:szCs w:val="24"/>
          <w:lang w:eastAsia="es-MX"/>
        </w:rPr>
        <w:t xml:space="preserve">, </w:t>
      </w:r>
      <w:r w:rsidRPr="0039669E">
        <w:rPr>
          <w:rFonts w:ascii="Arial" w:hAnsi="Arial" w:cs="Arial"/>
          <w:sz w:val="24"/>
          <w:szCs w:val="24"/>
        </w:rPr>
        <w:t>Octubre 10, 2010.</w:t>
      </w:r>
      <w:r w:rsidRPr="0039669E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774099" w:rsidRPr="0039669E" w:rsidRDefault="00494F8D" w:rsidP="00697937">
      <w:pPr>
        <w:pStyle w:val="NormalWeb"/>
        <w:spacing w:before="100" w:beforeAutospacing="1" w:after="100" w:afterAutospacing="1" w:line="480" w:lineRule="auto"/>
        <w:jc w:val="both"/>
        <w:rPr>
          <w:rStyle w:val="Textoennegrita"/>
          <w:b w:val="0"/>
          <w:color w:val="000000"/>
          <w:sz w:val="24"/>
          <w:szCs w:val="24"/>
        </w:rPr>
      </w:pPr>
      <w:r>
        <w:rPr>
          <w:rStyle w:val="Textoennegrita"/>
          <w:color w:val="000000"/>
          <w:sz w:val="24"/>
          <w:szCs w:val="24"/>
        </w:rPr>
        <w:t>[19</w:t>
      </w:r>
      <w:r w:rsidR="00774099" w:rsidRPr="00E20B0F">
        <w:rPr>
          <w:rStyle w:val="Textoennegrita"/>
          <w:color w:val="000000"/>
          <w:sz w:val="24"/>
          <w:szCs w:val="24"/>
        </w:rPr>
        <w:t>]</w:t>
      </w:r>
      <w:r w:rsidR="00E20B0F">
        <w:rPr>
          <w:rStyle w:val="Textoennegrita"/>
          <w:color w:val="000000"/>
          <w:sz w:val="24"/>
          <w:szCs w:val="24"/>
        </w:rPr>
        <w:t xml:space="preserve"> </w:t>
      </w:r>
      <w:r w:rsidR="004D5892" w:rsidRPr="0039669E">
        <w:rPr>
          <w:sz w:val="24"/>
          <w:szCs w:val="24"/>
        </w:rPr>
        <w:t xml:space="preserve">Roger Schroeder, </w:t>
      </w:r>
      <w:r w:rsidR="005414A1" w:rsidRPr="0039669E">
        <w:rPr>
          <w:i/>
          <w:sz w:val="24"/>
          <w:szCs w:val="24"/>
        </w:rPr>
        <w:t>Administración</w:t>
      </w:r>
      <w:r w:rsidR="004D5892" w:rsidRPr="0039669E">
        <w:rPr>
          <w:i/>
          <w:sz w:val="24"/>
          <w:szCs w:val="24"/>
        </w:rPr>
        <w:t xml:space="preserve"> de Operaciones, </w:t>
      </w:r>
      <w:r w:rsidR="005414A1" w:rsidRPr="0039669E">
        <w:rPr>
          <w:sz w:val="24"/>
          <w:szCs w:val="24"/>
        </w:rPr>
        <w:t xml:space="preserve">Tercera </w:t>
      </w:r>
      <w:r w:rsidR="004D5892" w:rsidRPr="0039669E">
        <w:rPr>
          <w:sz w:val="24"/>
          <w:szCs w:val="24"/>
        </w:rPr>
        <w:t xml:space="preserve">Edición, </w:t>
      </w:r>
      <w:r w:rsidR="005414A1" w:rsidRPr="0039669E">
        <w:rPr>
          <w:sz w:val="24"/>
          <w:szCs w:val="24"/>
        </w:rPr>
        <w:t>1997</w:t>
      </w:r>
      <w:r w:rsidR="004D5892" w:rsidRPr="0039669E">
        <w:rPr>
          <w:sz w:val="24"/>
          <w:szCs w:val="24"/>
        </w:rPr>
        <w:t>.</w:t>
      </w:r>
    </w:p>
    <w:p w:rsidR="00FC519C" w:rsidRPr="00C076F0" w:rsidRDefault="00FC519C" w:rsidP="00697937">
      <w:pPr>
        <w:spacing w:after="0" w:line="480" w:lineRule="auto"/>
        <w:ind w:left="425" w:right="-86"/>
        <w:jc w:val="both"/>
        <w:rPr>
          <w:rFonts w:ascii="Arial" w:hAnsi="Arial" w:cs="Arial"/>
          <w:sz w:val="24"/>
          <w:szCs w:val="24"/>
          <w:lang w:val="es-ES"/>
        </w:rPr>
      </w:pPr>
    </w:p>
    <w:p w:rsidR="00461B02" w:rsidRPr="00101A23" w:rsidRDefault="00461B02" w:rsidP="000D0143">
      <w:p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sectPr w:rsidR="00461B02" w:rsidRPr="00101A23" w:rsidSect="00ED1865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5F" w:rsidRDefault="00B3275F" w:rsidP="00C01457">
      <w:pPr>
        <w:spacing w:after="0" w:line="240" w:lineRule="auto"/>
      </w:pPr>
      <w:r>
        <w:separator/>
      </w:r>
    </w:p>
  </w:endnote>
  <w:endnote w:type="continuationSeparator" w:id="0">
    <w:p w:rsidR="00B3275F" w:rsidRDefault="00B3275F" w:rsidP="00C0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5F" w:rsidRDefault="00B3275F" w:rsidP="00C01457">
      <w:pPr>
        <w:spacing w:after="0" w:line="240" w:lineRule="auto"/>
      </w:pPr>
      <w:r>
        <w:separator/>
      </w:r>
    </w:p>
  </w:footnote>
  <w:footnote w:type="continuationSeparator" w:id="0">
    <w:p w:rsidR="00B3275F" w:rsidRDefault="00B3275F" w:rsidP="00C01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293"/>
    <w:rsid w:val="00002BFF"/>
    <w:rsid w:val="000337DD"/>
    <w:rsid w:val="00044C6D"/>
    <w:rsid w:val="00060188"/>
    <w:rsid w:val="000B4099"/>
    <w:rsid w:val="000C335A"/>
    <w:rsid w:val="000D0143"/>
    <w:rsid w:val="000D2B72"/>
    <w:rsid w:val="000E4068"/>
    <w:rsid w:val="000F0E7E"/>
    <w:rsid w:val="000F6453"/>
    <w:rsid w:val="00101A23"/>
    <w:rsid w:val="00113861"/>
    <w:rsid w:val="0016502B"/>
    <w:rsid w:val="0017149E"/>
    <w:rsid w:val="001C16D2"/>
    <w:rsid w:val="00211F12"/>
    <w:rsid w:val="002150BA"/>
    <w:rsid w:val="00232663"/>
    <w:rsid w:val="00235B97"/>
    <w:rsid w:val="0026458B"/>
    <w:rsid w:val="00264758"/>
    <w:rsid w:val="00285AC0"/>
    <w:rsid w:val="00291C12"/>
    <w:rsid w:val="00294F34"/>
    <w:rsid w:val="002B0804"/>
    <w:rsid w:val="002C7768"/>
    <w:rsid w:val="002E2E00"/>
    <w:rsid w:val="002F4451"/>
    <w:rsid w:val="00326D1F"/>
    <w:rsid w:val="00330A89"/>
    <w:rsid w:val="00346DFD"/>
    <w:rsid w:val="00373D1F"/>
    <w:rsid w:val="00374180"/>
    <w:rsid w:val="00382302"/>
    <w:rsid w:val="00384D97"/>
    <w:rsid w:val="00390E9B"/>
    <w:rsid w:val="0039669E"/>
    <w:rsid w:val="00396D80"/>
    <w:rsid w:val="003D70F0"/>
    <w:rsid w:val="003E7764"/>
    <w:rsid w:val="003F7F22"/>
    <w:rsid w:val="00405AEC"/>
    <w:rsid w:val="00406395"/>
    <w:rsid w:val="004078FC"/>
    <w:rsid w:val="004146E7"/>
    <w:rsid w:val="004375B3"/>
    <w:rsid w:val="00461B02"/>
    <w:rsid w:val="00474926"/>
    <w:rsid w:val="0048412B"/>
    <w:rsid w:val="00494F8D"/>
    <w:rsid w:val="004A403B"/>
    <w:rsid w:val="004C6054"/>
    <w:rsid w:val="004D5892"/>
    <w:rsid w:val="00505F6E"/>
    <w:rsid w:val="0052108D"/>
    <w:rsid w:val="005414A1"/>
    <w:rsid w:val="005433DD"/>
    <w:rsid w:val="00560D33"/>
    <w:rsid w:val="00567A3F"/>
    <w:rsid w:val="005C18D2"/>
    <w:rsid w:val="005C19D4"/>
    <w:rsid w:val="0061205F"/>
    <w:rsid w:val="00632AC7"/>
    <w:rsid w:val="00637606"/>
    <w:rsid w:val="0066175A"/>
    <w:rsid w:val="006775CC"/>
    <w:rsid w:val="006908B7"/>
    <w:rsid w:val="00697937"/>
    <w:rsid w:val="006A4813"/>
    <w:rsid w:val="006A5987"/>
    <w:rsid w:val="006D2914"/>
    <w:rsid w:val="0070732C"/>
    <w:rsid w:val="00731893"/>
    <w:rsid w:val="0074588D"/>
    <w:rsid w:val="00774099"/>
    <w:rsid w:val="007A3DBC"/>
    <w:rsid w:val="007B317F"/>
    <w:rsid w:val="007E1A29"/>
    <w:rsid w:val="007F316A"/>
    <w:rsid w:val="008234B0"/>
    <w:rsid w:val="00825509"/>
    <w:rsid w:val="008F160C"/>
    <w:rsid w:val="00901D39"/>
    <w:rsid w:val="00906587"/>
    <w:rsid w:val="00935E07"/>
    <w:rsid w:val="00943BD2"/>
    <w:rsid w:val="00961C54"/>
    <w:rsid w:val="00975177"/>
    <w:rsid w:val="009D0D81"/>
    <w:rsid w:val="00A127CE"/>
    <w:rsid w:val="00A311F2"/>
    <w:rsid w:val="00A46011"/>
    <w:rsid w:val="00A67F4E"/>
    <w:rsid w:val="00A7493A"/>
    <w:rsid w:val="00A75934"/>
    <w:rsid w:val="00A8050E"/>
    <w:rsid w:val="00B03BB2"/>
    <w:rsid w:val="00B3275F"/>
    <w:rsid w:val="00B36747"/>
    <w:rsid w:val="00B4239E"/>
    <w:rsid w:val="00B462FC"/>
    <w:rsid w:val="00B50B29"/>
    <w:rsid w:val="00B72674"/>
    <w:rsid w:val="00BB04F7"/>
    <w:rsid w:val="00BE4425"/>
    <w:rsid w:val="00BF22E9"/>
    <w:rsid w:val="00BF37E8"/>
    <w:rsid w:val="00C01457"/>
    <w:rsid w:val="00C076F0"/>
    <w:rsid w:val="00C17845"/>
    <w:rsid w:val="00C32BEA"/>
    <w:rsid w:val="00C43C79"/>
    <w:rsid w:val="00C53ED7"/>
    <w:rsid w:val="00C62E0F"/>
    <w:rsid w:val="00C63DAE"/>
    <w:rsid w:val="00C813CD"/>
    <w:rsid w:val="00C81880"/>
    <w:rsid w:val="00CB3D46"/>
    <w:rsid w:val="00CD3BC2"/>
    <w:rsid w:val="00CF7916"/>
    <w:rsid w:val="00D07DAF"/>
    <w:rsid w:val="00D701C7"/>
    <w:rsid w:val="00DC56C8"/>
    <w:rsid w:val="00DD6ABA"/>
    <w:rsid w:val="00DF3F60"/>
    <w:rsid w:val="00E20B0F"/>
    <w:rsid w:val="00E3170E"/>
    <w:rsid w:val="00E37293"/>
    <w:rsid w:val="00E37F27"/>
    <w:rsid w:val="00E51E55"/>
    <w:rsid w:val="00E52828"/>
    <w:rsid w:val="00E66439"/>
    <w:rsid w:val="00E72D0F"/>
    <w:rsid w:val="00E95E90"/>
    <w:rsid w:val="00EA18E4"/>
    <w:rsid w:val="00EB1DCF"/>
    <w:rsid w:val="00ED1865"/>
    <w:rsid w:val="00F01538"/>
    <w:rsid w:val="00F07555"/>
    <w:rsid w:val="00F353A2"/>
    <w:rsid w:val="00F51581"/>
    <w:rsid w:val="00F5733C"/>
    <w:rsid w:val="00F717F7"/>
    <w:rsid w:val="00F721A2"/>
    <w:rsid w:val="00FB49AD"/>
    <w:rsid w:val="00FC485F"/>
    <w:rsid w:val="00FC519C"/>
    <w:rsid w:val="00FE170A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0B29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4A403B"/>
    <w:rPr>
      <w:i w:val="0"/>
      <w:iCs w:val="0"/>
      <w:color w:val="0E774A"/>
    </w:rPr>
  </w:style>
  <w:style w:type="paragraph" w:styleId="Encabezado">
    <w:name w:val="header"/>
    <w:basedOn w:val="Normal"/>
    <w:link w:val="EncabezadoCar"/>
    <w:uiPriority w:val="99"/>
    <w:semiHidden/>
    <w:unhideWhenUsed/>
    <w:rsid w:val="00C01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1457"/>
  </w:style>
  <w:style w:type="paragraph" w:styleId="Piedepgina">
    <w:name w:val="footer"/>
    <w:basedOn w:val="Normal"/>
    <w:link w:val="PiedepginaCar"/>
    <w:uiPriority w:val="99"/>
    <w:semiHidden/>
    <w:unhideWhenUsed/>
    <w:rsid w:val="00C01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1457"/>
  </w:style>
  <w:style w:type="paragraph" w:styleId="Prrafodelista">
    <w:name w:val="List Paragraph"/>
    <w:basedOn w:val="Normal"/>
    <w:uiPriority w:val="34"/>
    <w:qFormat/>
    <w:rsid w:val="00FC519C"/>
    <w:pPr>
      <w:ind w:left="720"/>
      <w:contextualSpacing/>
    </w:pPr>
    <w:rPr>
      <w:lang w:val="es-MX"/>
    </w:rPr>
  </w:style>
  <w:style w:type="character" w:styleId="nfasis">
    <w:name w:val="Emphasis"/>
    <w:basedOn w:val="Fuentedeprrafopredeter"/>
    <w:uiPriority w:val="20"/>
    <w:qFormat/>
    <w:rsid w:val="00E37F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375B3"/>
    <w:pPr>
      <w:spacing w:after="0" w:line="240" w:lineRule="auto"/>
    </w:pPr>
    <w:rPr>
      <w:rFonts w:ascii="Arial" w:eastAsia="Times New Roman" w:hAnsi="Arial" w:cs="Arial"/>
      <w:sz w:val="18"/>
      <w:szCs w:val="18"/>
      <w:lang w:eastAsia="es-EC"/>
    </w:rPr>
  </w:style>
  <w:style w:type="character" w:styleId="Textoennegrita">
    <w:name w:val="Strong"/>
    <w:basedOn w:val="Fuentedeprrafopredeter"/>
    <w:uiPriority w:val="22"/>
    <w:qFormat/>
    <w:rsid w:val="004375B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30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28/cadena-de-valor/cadena-de-valor.shtml?monosear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vecap.com/%20revista/numeros/03/pdf/fernandez.pdf" TargetMode="External"/><Relationship Id="rId12" Type="http://schemas.openxmlformats.org/officeDocument/2006/relationships/hyperlink" Target="http://www.arquimedex.com/index.php?accion=1&amp;id=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fomipyme.com/Docs/SV/Offlin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ogle.com.ec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n.mty.ites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8613-308E-4C7D-A514-C8B7AE45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2011-01-16T01:10:00Z</cp:lastPrinted>
  <dcterms:created xsi:type="dcterms:W3CDTF">2010-08-16T21:12:00Z</dcterms:created>
  <dcterms:modified xsi:type="dcterms:W3CDTF">2011-01-27T20:19:00Z</dcterms:modified>
</cp:coreProperties>
</file>