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F" w:rsidRDefault="00E55B74" w:rsidP="0087368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C"/>
        </w:rPr>
      </w:pPr>
      <w:r w:rsidRPr="00E55B74">
        <w:rPr>
          <w:rFonts w:ascii="Arial" w:eastAsia="Times New Roman" w:hAnsi="Arial" w:cs="Arial"/>
          <w:b/>
          <w:noProof/>
          <w:sz w:val="48"/>
          <w:szCs w:val="48"/>
          <w:lang w:eastAsia="es-ES"/>
        </w:rPr>
        <w:pict>
          <v:rect id="_x0000_s1026" style="position:absolute;left:0;text-align:left;margin-left:394.95pt;margin-top:-37.25pt;width:43.2pt;height:28.8pt;z-index:251658240" strokecolor="white [3212]"/>
        </w:pict>
      </w:r>
      <w:r w:rsidR="0087368F">
        <w:rPr>
          <w:rFonts w:ascii="Arial" w:eastAsia="Times New Roman" w:hAnsi="Arial" w:cs="Arial"/>
          <w:b/>
          <w:sz w:val="48"/>
          <w:szCs w:val="48"/>
          <w:lang w:val="es-EC"/>
        </w:rPr>
        <w:t>CAPÍTULO 5</w:t>
      </w:r>
    </w:p>
    <w:p w:rsidR="0087368F" w:rsidRPr="00585C2E" w:rsidRDefault="0087368F" w:rsidP="0087368F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C"/>
        </w:rPr>
      </w:pPr>
    </w:p>
    <w:p w:rsidR="0087368F" w:rsidRDefault="0087368F" w:rsidP="0087368F">
      <w:pPr>
        <w:pStyle w:val="Prrafodelista"/>
        <w:numPr>
          <w:ilvl w:val="0"/>
          <w:numId w:val="2"/>
        </w:numPr>
        <w:spacing w:line="480" w:lineRule="auto"/>
        <w:rPr>
          <w:rFonts w:ascii="Arial" w:eastAsia="Times New Roman" w:hAnsi="Arial" w:cs="Arial"/>
          <w:b/>
          <w:sz w:val="32"/>
          <w:szCs w:val="48"/>
          <w:lang w:val="es-EC"/>
        </w:rPr>
      </w:pPr>
      <w:r w:rsidRPr="0087368F">
        <w:rPr>
          <w:rFonts w:ascii="Arial" w:eastAsia="Times New Roman" w:hAnsi="Arial" w:cs="Arial"/>
          <w:b/>
          <w:sz w:val="32"/>
          <w:szCs w:val="48"/>
          <w:lang w:val="es-EC"/>
        </w:rPr>
        <w:t>CONCLUSIONES Y RECOMENDACIONES</w:t>
      </w:r>
    </w:p>
    <w:p w:rsidR="0087368F" w:rsidRDefault="0087368F" w:rsidP="0087368F">
      <w:pPr>
        <w:pStyle w:val="Prrafodelista"/>
        <w:numPr>
          <w:ilvl w:val="1"/>
          <w:numId w:val="2"/>
        </w:numPr>
        <w:spacing w:line="480" w:lineRule="auto"/>
        <w:rPr>
          <w:rFonts w:ascii="Arial" w:eastAsia="Times New Roman" w:hAnsi="Arial" w:cs="Arial"/>
          <w:b/>
          <w:sz w:val="24"/>
          <w:szCs w:val="24"/>
          <w:lang w:val="es-EC"/>
        </w:rPr>
      </w:pPr>
      <w:r w:rsidRPr="0087368F">
        <w:rPr>
          <w:rFonts w:ascii="Arial" w:eastAsia="Times New Roman" w:hAnsi="Arial" w:cs="Arial"/>
          <w:b/>
          <w:sz w:val="24"/>
          <w:szCs w:val="24"/>
          <w:lang w:val="es-EC"/>
        </w:rPr>
        <w:t>Conclusiones</w:t>
      </w:r>
    </w:p>
    <w:p w:rsidR="00A63E53" w:rsidRDefault="00A63E53" w:rsidP="00A63E53">
      <w:pPr>
        <w:pStyle w:val="Prrafodelista"/>
        <w:spacing w:line="480" w:lineRule="auto"/>
        <w:ind w:left="786"/>
        <w:rPr>
          <w:rFonts w:ascii="Arial" w:eastAsia="Times New Roman" w:hAnsi="Arial" w:cs="Arial"/>
          <w:b/>
          <w:sz w:val="24"/>
          <w:szCs w:val="24"/>
          <w:lang w:val="es-EC"/>
        </w:rPr>
      </w:pPr>
    </w:p>
    <w:p w:rsidR="006D561B" w:rsidRDefault="00370D0B" w:rsidP="00370D0B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s-EC"/>
        </w:rPr>
      </w:pPr>
      <w:r w:rsidRPr="00370D0B">
        <w:rPr>
          <w:rFonts w:ascii="Arial" w:eastAsia="Times New Roman" w:hAnsi="Arial" w:cs="Arial"/>
          <w:sz w:val="24"/>
          <w:szCs w:val="24"/>
          <w:lang w:val="es-EC"/>
        </w:rPr>
        <w:t xml:space="preserve">La investigación realizada en 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 xml:space="preserve">la hacienda 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Macaybi sobre la adaptación de la aplicación profunda de briquetas de urea (APBU) se 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 xml:space="preserve">desarrollo 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en condiciones de campo extensivo y mas no en condiciones de campo experimental, lo cual nos permite obtener datos más reales en 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>los temas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 de producción y costos de inversión al aplicar 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>la tecnología estudiada</w:t>
      </w:r>
      <w:r>
        <w:rPr>
          <w:rFonts w:ascii="Arial" w:eastAsia="Times New Roman" w:hAnsi="Arial" w:cs="Arial"/>
          <w:sz w:val="24"/>
          <w:szCs w:val="24"/>
          <w:lang w:val="es-EC"/>
        </w:rPr>
        <w:t>.</w:t>
      </w:r>
    </w:p>
    <w:p w:rsidR="00A63E53" w:rsidRDefault="00A63E53" w:rsidP="00A63E53">
      <w:pPr>
        <w:pStyle w:val="Prrafodelista"/>
        <w:spacing w:line="48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s-EC"/>
        </w:rPr>
      </w:pPr>
    </w:p>
    <w:p w:rsidR="00A63E53" w:rsidRDefault="00A63E53" w:rsidP="00A63E53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s-EC"/>
        </w:rPr>
      </w:pPr>
      <w:r w:rsidRPr="00A63E53">
        <w:rPr>
          <w:rFonts w:ascii="Arial" w:eastAsia="Times New Roman" w:hAnsi="Arial" w:cs="Arial"/>
          <w:sz w:val="24"/>
          <w:szCs w:val="24"/>
          <w:lang w:val="es-EC"/>
        </w:rPr>
        <w:t>El tratamiento T1 de fertilización con briquetas de Urea de 3,6 gr</w:t>
      </w:r>
      <w:r w:rsidR="00B37F5A">
        <w:rPr>
          <w:rFonts w:ascii="Arial" w:eastAsia="Times New Roman" w:hAnsi="Arial" w:cs="Arial"/>
          <w:sz w:val="24"/>
          <w:szCs w:val="24"/>
          <w:lang w:val="es-EC"/>
        </w:rPr>
        <w:t>. + siembra al trasplante mostró</w:t>
      </w:r>
      <w:r w:rsidRPr="00A63E53">
        <w:rPr>
          <w:rFonts w:ascii="Arial" w:eastAsia="Times New Roman" w:hAnsi="Arial" w:cs="Arial"/>
          <w:sz w:val="24"/>
          <w:szCs w:val="24"/>
          <w:lang w:val="es-EC"/>
        </w:rPr>
        <w:t xml:space="preserve"> los mejores resultados, </w:t>
      </w:r>
      <w:r>
        <w:rPr>
          <w:rFonts w:ascii="Arial" w:eastAsia="Times New Roman" w:hAnsi="Arial" w:cs="Arial"/>
          <w:sz w:val="24"/>
          <w:szCs w:val="24"/>
          <w:lang w:val="es-EC"/>
        </w:rPr>
        <w:t>en condiciones de producción extensiva</w:t>
      </w:r>
      <w:r w:rsidRPr="00A63E53">
        <w:rPr>
          <w:rFonts w:ascii="Arial" w:eastAsia="Times New Roman" w:hAnsi="Arial" w:cs="Arial"/>
          <w:sz w:val="24"/>
          <w:szCs w:val="24"/>
          <w:lang w:val="es-EC"/>
        </w:rPr>
        <w:t>, donde se observa un aumento de la producción del 20% comparado con el testigo de fertilización con urea granulada.</w:t>
      </w:r>
    </w:p>
    <w:p w:rsidR="00A63E53" w:rsidRPr="00A63E53" w:rsidRDefault="00A63E53" w:rsidP="00A63E53">
      <w:pPr>
        <w:pStyle w:val="Prrafodelista"/>
        <w:rPr>
          <w:rFonts w:ascii="Arial" w:eastAsia="Times New Roman" w:hAnsi="Arial" w:cs="Arial"/>
          <w:sz w:val="24"/>
          <w:szCs w:val="24"/>
          <w:lang w:val="es-EC"/>
        </w:rPr>
      </w:pPr>
    </w:p>
    <w:p w:rsidR="00A63E53" w:rsidRPr="00A63E53" w:rsidRDefault="00A63E53" w:rsidP="00A63E53">
      <w:pPr>
        <w:pStyle w:val="Prrafodelista"/>
        <w:spacing w:line="48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s-EC"/>
        </w:rPr>
      </w:pPr>
    </w:p>
    <w:p w:rsidR="00A63E53" w:rsidRDefault="00A63E53" w:rsidP="00A63E53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s-EC"/>
        </w:rPr>
      </w:pPr>
      <w:r>
        <w:rPr>
          <w:rFonts w:ascii="Arial" w:eastAsia="Times New Roman" w:hAnsi="Arial" w:cs="Arial"/>
          <w:sz w:val="24"/>
          <w:szCs w:val="24"/>
          <w:lang w:val="es-EC"/>
        </w:rPr>
        <w:t xml:space="preserve">El ahorro de urea  </w:t>
      </w:r>
      <w:r w:rsidR="00C16CA5">
        <w:rPr>
          <w:rFonts w:ascii="Arial" w:eastAsia="Times New Roman" w:hAnsi="Arial" w:cs="Arial"/>
          <w:sz w:val="24"/>
          <w:szCs w:val="24"/>
          <w:lang w:val="es-EC"/>
        </w:rPr>
        <w:t xml:space="preserve">al usar 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 </w:t>
      </w:r>
      <w:r w:rsidR="00C16CA5">
        <w:rPr>
          <w:rFonts w:ascii="Arial" w:eastAsia="Times New Roman" w:hAnsi="Arial" w:cs="Arial"/>
          <w:sz w:val="24"/>
          <w:szCs w:val="24"/>
          <w:lang w:val="es-EC"/>
        </w:rPr>
        <w:t>la tecnología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 de Aplicación Profunda de Briquetas de Urea se expresa de hasta </w:t>
      </w:r>
      <w:r w:rsidR="00C16CA5">
        <w:rPr>
          <w:rFonts w:ascii="Arial" w:eastAsia="Times New Roman" w:hAnsi="Arial" w:cs="Arial"/>
          <w:sz w:val="24"/>
          <w:szCs w:val="24"/>
          <w:lang w:val="es-EC"/>
        </w:rPr>
        <w:t>un 30% comparado con el testigo, e</w:t>
      </w:r>
      <w:r>
        <w:rPr>
          <w:rFonts w:ascii="Arial" w:eastAsia="Times New Roman" w:hAnsi="Arial" w:cs="Arial"/>
          <w:sz w:val="24"/>
          <w:szCs w:val="24"/>
          <w:lang w:val="es-EC"/>
        </w:rPr>
        <w:t>sto representa un ahorro económico de $34,5 en</w:t>
      </w:r>
      <w:r w:rsidR="00C16CA5">
        <w:rPr>
          <w:rFonts w:ascii="Arial" w:eastAsia="Times New Roman" w:hAnsi="Arial" w:cs="Arial"/>
          <w:sz w:val="24"/>
          <w:szCs w:val="24"/>
          <w:lang w:val="es-EC"/>
        </w:rPr>
        <w:t xml:space="preserve"> gasto de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 urea por hectárea </w:t>
      </w:r>
      <w:r w:rsidR="00C16CA5">
        <w:rPr>
          <w:rFonts w:ascii="Arial" w:eastAsia="Times New Roman" w:hAnsi="Arial" w:cs="Arial"/>
          <w:sz w:val="24"/>
          <w:szCs w:val="24"/>
          <w:lang w:val="es-EC"/>
        </w:rPr>
        <w:t>para el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 pequeño productor.</w:t>
      </w:r>
    </w:p>
    <w:p w:rsidR="00A63E53" w:rsidRDefault="00A63E53" w:rsidP="00A63E53">
      <w:pPr>
        <w:pStyle w:val="Prrafodelista"/>
        <w:spacing w:line="48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s-EC"/>
        </w:rPr>
      </w:pPr>
    </w:p>
    <w:p w:rsidR="00A63E53" w:rsidRDefault="00C16CA5" w:rsidP="00A63E53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s-EC"/>
        </w:rPr>
      </w:pPr>
      <w:r>
        <w:rPr>
          <w:rFonts w:ascii="Arial" w:eastAsia="Times New Roman" w:hAnsi="Arial" w:cs="Arial"/>
          <w:sz w:val="24"/>
          <w:szCs w:val="24"/>
          <w:lang w:val="es-EC"/>
        </w:rPr>
        <w:lastRenderedPageBreak/>
        <w:t>El método de Aplicación P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 xml:space="preserve">rofunda de Briquetas de Urea permite al agricultor incrementar </w:t>
      </w:r>
      <w:r>
        <w:rPr>
          <w:rFonts w:ascii="Arial" w:eastAsia="Times New Roman" w:hAnsi="Arial" w:cs="Arial"/>
          <w:sz w:val="24"/>
          <w:szCs w:val="24"/>
          <w:lang w:val="es-EC"/>
        </w:rPr>
        <w:t>su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 xml:space="preserve"> ingreso neto por hectárea en el cultivo de arroz de hasta $205 en comparación con el testigo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 como se observo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 xml:space="preserve"> en el análisis económico.</w:t>
      </w:r>
    </w:p>
    <w:p w:rsidR="00A63E53" w:rsidRPr="00A63E53" w:rsidRDefault="00A63E53" w:rsidP="00A63E53">
      <w:pPr>
        <w:pStyle w:val="Prrafodelista"/>
        <w:rPr>
          <w:rFonts w:ascii="Arial" w:eastAsia="Times New Roman" w:hAnsi="Arial" w:cs="Arial"/>
          <w:sz w:val="24"/>
          <w:szCs w:val="24"/>
          <w:lang w:val="es-EC"/>
        </w:rPr>
      </w:pPr>
    </w:p>
    <w:p w:rsidR="001E5651" w:rsidRPr="001E5651" w:rsidRDefault="001E5651" w:rsidP="001E5651">
      <w:pPr>
        <w:pStyle w:val="Prrafodelista"/>
        <w:spacing w:line="48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</w:p>
    <w:p w:rsidR="0087368F" w:rsidRDefault="001E5651" w:rsidP="0087368F">
      <w:pPr>
        <w:pStyle w:val="Prrafodelista"/>
        <w:numPr>
          <w:ilvl w:val="1"/>
          <w:numId w:val="2"/>
        </w:numPr>
        <w:spacing w:line="480" w:lineRule="auto"/>
        <w:rPr>
          <w:rFonts w:ascii="Arial" w:eastAsia="Times New Roman" w:hAnsi="Arial" w:cs="Arial"/>
          <w:b/>
          <w:sz w:val="24"/>
          <w:szCs w:val="24"/>
          <w:lang w:val="es-EC"/>
        </w:rPr>
      </w:pPr>
      <w:r>
        <w:rPr>
          <w:rFonts w:ascii="Arial" w:eastAsia="Times New Roman" w:hAnsi="Arial" w:cs="Arial"/>
          <w:b/>
          <w:sz w:val="24"/>
          <w:szCs w:val="24"/>
          <w:lang w:val="es-EC"/>
        </w:rPr>
        <w:t xml:space="preserve"> </w:t>
      </w:r>
      <w:r w:rsidR="0087368F">
        <w:rPr>
          <w:rFonts w:ascii="Arial" w:eastAsia="Times New Roman" w:hAnsi="Arial" w:cs="Arial"/>
          <w:b/>
          <w:sz w:val="24"/>
          <w:szCs w:val="24"/>
          <w:lang w:val="es-EC"/>
        </w:rPr>
        <w:t>Recomendaciones</w:t>
      </w:r>
    </w:p>
    <w:p w:rsidR="00A63E53" w:rsidRDefault="00A63E53" w:rsidP="00A63E53">
      <w:pPr>
        <w:pStyle w:val="Prrafodelista"/>
        <w:spacing w:line="480" w:lineRule="auto"/>
        <w:ind w:left="786"/>
        <w:rPr>
          <w:rFonts w:ascii="Arial" w:eastAsia="Times New Roman" w:hAnsi="Arial" w:cs="Arial"/>
          <w:b/>
          <w:sz w:val="24"/>
          <w:szCs w:val="24"/>
          <w:lang w:val="es-EC"/>
        </w:rPr>
      </w:pPr>
    </w:p>
    <w:p w:rsidR="001E5651" w:rsidRPr="001E5651" w:rsidRDefault="001E5651" w:rsidP="00A63E53">
      <w:pPr>
        <w:pStyle w:val="Prrafodelista"/>
        <w:numPr>
          <w:ilvl w:val="0"/>
          <w:numId w:val="5"/>
        </w:numPr>
        <w:spacing w:line="480" w:lineRule="auto"/>
        <w:ind w:left="1506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  <w:r>
        <w:rPr>
          <w:rFonts w:ascii="Arial" w:eastAsia="Times New Roman" w:hAnsi="Arial" w:cs="Arial"/>
          <w:sz w:val="24"/>
          <w:szCs w:val="24"/>
          <w:lang w:val="es-EC"/>
        </w:rPr>
        <w:t>Realizar investigaciones por parte de ESPOL para la fabricación de una máquina implementadora de briquetas ya que ésta tecnología también se la puede aplicar a cultivos de gran escala, considerando  que el factor tiempo y capital humano no se llegue a convertir en una limitante para ésta innovadora técnica.</w:t>
      </w:r>
    </w:p>
    <w:p w:rsidR="001E5651" w:rsidRPr="001E5651" w:rsidRDefault="001E5651" w:rsidP="00A63E53">
      <w:pPr>
        <w:pStyle w:val="Prrafodelista"/>
        <w:spacing w:line="480" w:lineRule="auto"/>
        <w:ind w:left="1506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</w:p>
    <w:p w:rsidR="001E5651" w:rsidRPr="00A63E53" w:rsidRDefault="001E5651" w:rsidP="00A63E53">
      <w:pPr>
        <w:pStyle w:val="Prrafodelista"/>
        <w:numPr>
          <w:ilvl w:val="0"/>
          <w:numId w:val="5"/>
        </w:numPr>
        <w:spacing w:line="480" w:lineRule="auto"/>
        <w:ind w:left="1506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  <w:r>
        <w:rPr>
          <w:rFonts w:ascii="Arial" w:eastAsia="Times New Roman" w:hAnsi="Arial" w:cs="Arial"/>
          <w:sz w:val="24"/>
          <w:szCs w:val="24"/>
          <w:lang w:val="es-EC"/>
        </w:rPr>
        <w:t>Publicar resultados en medios de comunicación y días de campo para que los agricultores conozcan sobre la aplicación profunda de briquetas de urea (APBU).</w:t>
      </w:r>
    </w:p>
    <w:p w:rsidR="00A63E53" w:rsidRPr="00A63E53" w:rsidRDefault="00A63E53" w:rsidP="00A63E53">
      <w:pPr>
        <w:pStyle w:val="Prrafodelista"/>
        <w:rPr>
          <w:rFonts w:ascii="Arial" w:eastAsia="Times New Roman" w:hAnsi="Arial" w:cs="Arial"/>
          <w:b/>
          <w:sz w:val="24"/>
          <w:szCs w:val="24"/>
          <w:lang w:val="es-EC"/>
        </w:rPr>
      </w:pPr>
    </w:p>
    <w:p w:rsidR="001E5651" w:rsidRPr="00A63E53" w:rsidRDefault="001E5651" w:rsidP="00A63E53">
      <w:pPr>
        <w:pStyle w:val="Prrafodelista"/>
        <w:numPr>
          <w:ilvl w:val="0"/>
          <w:numId w:val="5"/>
        </w:numPr>
        <w:spacing w:line="480" w:lineRule="auto"/>
        <w:ind w:left="1506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  <w:r w:rsidRPr="00A63E53">
        <w:rPr>
          <w:rFonts w:ascii="Arial" w:eastAsia="Times New Roman" w:hAnsi="Arial" w:cs="Arial"/>
          <w:sz w:val="24"/>
          <w:szCs w:val="24"/>
          <w:lang w:val="es-EC"/>
        </w:rPr>
        <w:t>Crear centros de acopio en puntos estratégicos en zonas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 xml:space="preserve"> </w:t>
      </w:r>
      <w:r w:rsidRPr="00A63E53">
        <w:rPr>
          <w:rFonts w:ascii="Arial" w:eastAsia="Times New Roman" w:hAnsi="Arial" w:cs="Arial"/>
          <w:sz w:val="24"/>
          <w:szCs w:val="24"/>
          <w:lang w:val="es-EC"/>
        </w:rPr>
        <w:t xml:space="preserve">agrícolas del Ecuador 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>con el objetivo de permitir a productores de ar</w:t>
      </w:r>
      <w:r w:rsidR="00C16CA5">
        <w:rPr>
          <w:rFonts w:ascii="Arial" w:eastAsia="Times New Roman" w:hAnsi="Arial" w:cs="Arial"/>
          <w:sz w:val="24"/>
          <w:szCs w:val="24"/>
          <w:lang w:val="es-EC"/>
        </w:rPr>
        <w:t>roz acceso a una m</w:t>
      </w:r>
      <w:r w:rsidR="00F263CE">
        <w:rPr>
          <w:rFonts w:ascii="Arial" w:eastAsia="Times New Roman" w:hAnsi="Arial" w:cs="Arial"/>
          <w:sz w:val="24"/>
          <w:szCs w:val="24"/>
          <w:lang w:val="es-EC"/>
        </w:rPr>
        <w:t>á</w:t>
      </w:r>
      <w:r w:rsidR="00C16CA5">
        <w:rPr>
          <w:rFonts w:ascii="Arial" w:eastAsia="Times New Roman" w:hAnsi="Arial" w:cs="Arial"/>
          <w:sz w:val="24"/>
          <w:szCs w:val="24"/>
          <w:lang w:val="es-EC"/>
        </w:rPr>
        <w:t xml:space="preserve">quina 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>briquetad</w:t>
      </w:r>
      <w:r w:rsidR="00B37F5A">
        <w:rPr>
          <w:rFonts w:ascii="Arial" w:eastAsia="Times New Roman" w:hAnsi="Arial" w:cs="Arial"/>
          <w:sz w:val="24"/>
          <w:szCs w:val="24"/>
          <w:lang w:val="es-EC"/>
        </w:rPr>
        <w:t>ora o el servicio de briqueteado</w:t>
      </w:r>
      <w:r w:rsidR="00A63E53">
        <w:rPr>
          <w:rFonts w:ascii="Arial" w:eastAsia="Times New Roman" w:hAnsi="Arial" w:cs="Arial"/>
          <w:sz w:val="24"/>
          <w:szCs w:val="24"/>
          <w:lang w:val="es-EC"/>
        </w:rPr>
        <w:t xml:space="preserve"> de la urea para la utilización de la tecnología.</w:t>
      </w:r>
    </w:p>
    <w:p w:rsidR="001E5651" w:rsidRPr="001E5651" w:rsidRDefault="001E5651" w:rsidP="00A63E53">
      <w:pPr>
        <w:pStyle w:val="Prrafodelista"/>
        <w:spacing w:line="480" w:lineRule="auto"/>
        <w:ind w:left="1506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</w:p>
    <w:p w:rsidR="001E5651" w:rsidRPr="001E5651" w:rsidRDefault="001E5651" w:rsidP="00A63E53">
      <w:pPr>
        <w:pStyle w:val="Prrafodelista"/>
        <w:numPr>
          <w:ilvl w:val="0"/>
          <w:numId w:val="5"/>
        </w:numPr>
        <w:spacing w:line="480" w:lineRule="auto"/>
        <w:ind w:left="1506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  <w:r>
        <w:rPr>
          <w:rFonts w:ascii="Arial" w:eastAsia="Times New Roman" w:hAnsi="Arial" w:cs="Arial"/>
          <w:sz w:val="24"/>
          <w:szCs w:val="24"/>
          <w:lang w:val="es-EC"/>
        </w:rPr>
        <w:t xml:space="preserve">Promover </w:t>
      </w:r>
      <w:r w:rsidR="00432609">
        <w:rPr>
          <w:rFonts w:ascii="Arial" w:eastAsia="Times New Roman" w:hAnsi="Arial" w:cs="Arial"/>
          <w:sz w:val="24"/>
          <w:szCs w:val="24"/>
          <w:lang w:val="es-EC"/>
        </w:rPr>
        <w:t>investigaciones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 </w:t>
      </w:r>
      <w:r w:rsidR="00432609">
        <w:rPr>
          <w:rFonts w:ascii="Arial" w:eastAsia="Times New Roman" w:hAnsi="Arial" w:cs="Arial"/>
          <w:sz w:val="24"/>
          <w:szCs w:val="24"/>
          <w:lang w:val="es-EC"/>
        </w:rPr>
        <w:t>sobre el tema de liberación lenta de Nitrógeno y su contribución al Medio ambiente el cual se va degradando día a día.</w:t>
      </w:r>
    </w:p>
    <w:p w:rsidR="001E5651" w:rsidRPr="001E5651" w:rsidRDefault="001E5651" w:rsidP="00A63E53">
      <w:pPr>
        <w:pStyle w:val="Prrafodelista"/>
        <w:ind w:left="1506"/>
        <w:rPr>
          <w:rFonts w:ascii="Arial" w:eastAsia="Times New Roman" w:hAnsi="Arial" w:cs="Arial"/>
          <w:b/>
          <w:sz w:val="24"/>
          <w:szCs w:val="24"/>
          <w:lang w:val="es-EC"/>
        </w:rPr>
      </w:pPr>
    </w:p>
    <w:p w:rsidR="001E5651" w:rsidRPr="001E5651" w:rsidRDefault="001E5651" w:rsidP="00A63E53">
      <w:pPr>
        <w:pStyle w:val="Prrafodelista"/>
        <w:spacing w:line="480" w:lineRule="auto"/>
        <w:ind w:left="1506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</w:p>
    <w:p w:rsidR="001E5651" w:rsidRPr="001E5651" w:rsidRDefault="00432609" w:rsidP="00A63E53">
      <w:pPr>
        <w:pStyle w:val="Prrafodelista"/>
        <w:numPr>
          <w:ilvl w:val="0"/>
          <w:numId w:val="5"/>
        </w:numPr>
        <w:spacing w:line="480" w:lineRule="auto"/>
        <w:ind w:left="1506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  <w:r>
        <w:rPr>
          <w:rFonts w:ascii="Arial" w:eastAsia="Times New Roman" w:hAnsi="Arial" w:cs="Arial"/>
          <w:sz w:val="24"/>
          <w:szCs w:val="24"/>
          <w:lang w:val="es-EC"/>
        </w:rPr>
        <w:t xml:space="preserve">Realizar investigación acerca del </w:t>
      </w:r>
      <w:r w:rsidR="001E5651">
        <w:rPr>
          <w:rFonts w:ascii="Arial" w:eastAsia="Times New Roman" w:hAnsi="Arial" w:cs="Arial"/>
          <w:sz w:val="24"/>
          <w:szCs w:val="24"/>
          <w:lang w:val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C"/>
        </w:rPr>
        <w:t>Impacto A</w:t>
      </w:r>
      <w:r w:rsidR="001E5651">
        <w:rPr>
          <w:rFonts w:ascii="Arial" w:eastAsia="Times New Roman" w:hAnsi="Arial" w:cs="Arial"/>
          <w:sz w:val="24"/>
          <w:szCs w:val="24"/>
          <w:lang w:val="es-EC"/>
        </w:rPr>
        <w:t>mbiental que ésta tecnología pueda causar</w:t>
      </w:r>
      <w:r w:rsidR="00C16CA5">
        <w:rPr>
          <w:rFonts w:ascii="Arial" w:eastAsia="Times New Roman" w:hAnsi="Arial" w:cs="Arial"/>
          <w:sz w:val="24"/>
          <w:szCs w:val="24"/>
          <w:lang w:val="es-EC"/>
        </w:rPr>
        <w:t xml:space="preserve"> en el E</w:t>
      </w:r>
      <w:r>
        <w:rPr>
          <w:rFonts w:ascii="Arial" w:eastAsia="Times New Roman" w:hAnsi="Arial" w:cs="Arial"/>
          <w:sz w:val="24"/>
          <w:szCs w:val="24"/>
          <w:lang w:val="es-EC"/>
        </w:rPr>
        <w:t>cuador, específicamente  en las provincias arroceras.</w:t>
      </w:r>
    </w:p>
    <w:p w:rsidR="006F04B2" w:rsidRPr="001E5651" w:rsidRDefault="006F04B2">
      <w:pPr>
        <w:rPr>
          <w:lang w:val="es-EC"/>
        </w:rPr>
      </w:pPr>
    </w:p>
    <w:sectPr w:rsidR="006F04B2" w:rsidRPr="001E5651" w:rsidSect="00886D44">
      <w:headerReference w:type="default" r:id="rId7"/>
      <w:pgSz w:w="11906" w:h="16838"/>
      <w:pgMar w:top="1417" w:right="1701" w:bottom="1417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78" w:rsidRDefault="000D2178" w:rsidP="00886D44">
      <w:pPr>
        <w:spacing w:after="0" w:line="240" w:lineRule="auto"/>
      </w:pPr>
      <w:r>
        <w:separator/>
      </w:r>
    </w:p>
  </w:endnote>
  <w:endnote w:type="continuationSeparator" w:id="0">
    <w:p w:rsidR="000D2178" w:rsidRDefault="000D2178" w:rsidP="0088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78" w:rsidRDefault="000D2178" w:rsidP="00886D44">
      <w:pPr>
        <w:spacing w:after="0" w:line="240" w:lineRule="auto"/>
      </w:pPr>
      <w:r>
        <w:separator/>
      </w:r>
    </w:p>
  </w:footnote>
  <w:footnote w:type="continuationSeparator" w:id="0">
    <w:p w:rsidR="000D2178" w:rsidRDefault="000D2178" w:rsidP="0088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0336"/>
      <w:docPartObj>
        <w:docPartGallery w:val="Page Numbers (Top of Page)"/>
        <w:docPartUnique/>
      </w:docPartObj>
    </w:sdtPr>
    <w:sdtContent>
      <w:p w:rsidR="00886D44" w:rsidRDefault="00E55B74">
        <w:pPr>
          <w:pStyle w:val="Encabezado"/>
          <w:jc w:val="right"/>
        </w:pPr>
        <w:fldSimple w:instr=" PAGE   \* MERGEFORMAT ">
          <w:r w:rsidR="00AE5A36">
            <w:rPr>
              <w:noProof/>
            </w:rPr>
            <w:t>48</w:t>
          </w:r>
        </w:fldSimple>
      </w:p>
    </w:sdtContent>
  </w:sdt>
  <w:p w:rsidR="00886D44" w:rsidRDefault="00886D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69C"/>
    <w:multiLevelType w:val="hybridMultilevel"/>
    <w:tmpl w:val="791A48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469B8"/>
    <w:multiLevelType w:val="hybridMultilevel"/>
    <w:tmpl w:val="11789C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28D5"/>
    <w:multiLevelType w:val="hybridMultilevel"/>
    <w:tmpl w:val="440CF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52521"/>
    <w:multiLevelType w:val="multilevel"/>
    <w:tmpl w:val="E4B6A2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4BB735F"/>
    <w:multiLevelType w:val="multilevel"/>
    <w:tmpl w:val="206402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6DB92CDD"/>
    <w:multiLevelType w:val="hybridMultilevel"/>
    <w:tmpl w:val="A822AE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68F"/>
    <w:rsid w:val="00052AEA"/>
    <w:rsid w:val="000D2178"/>
    <w:rsid w:val="00187821"/>
    <w:rsid w:val="001A230B"/>
    <w:rsid w:val="001A5CF3"/>
    <w:rsid w:val="001E5651"/>
    <w:rsid w:val="002875AC"/>
    <w:rsid w:val="00370D0B"/>
    <w:rsid w:val="00432609"/>
    <w:rsid w:val="0058286E"/>
    <w:rsid w:val="006D561B"/>
    <w:rsid w:val="006F04B2"/>
    <w:rsid w:val="006F1A98"/>
    <w:rsid w:val="0087368F"/>
    <w:rsid w:val="00886D44"/>
    <w:rsid w:val="008F3EB3"/>
    <w:rsid w:val="00A63E53"/>
    <w:rsid w:val="00AE5A36"/>
    <w:rsid w:val="00B37F5A"/>
    <w:rsid w:val="00C16CA5"/>
    <w:rsid w:val="00E55B74"/>
    <w:rsid w:val="00F263CE"/>
    <w:rsid w:val="00F9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D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8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6D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Daysi</dc:creator>
  <cp:keywords/>
  <dc:description/>
  <cp:lastModifiedBy>Grace Vasquez</cp:lastModifiedBy>
  <cp:revision>2</cp:revision>
  <dcterms:created xsi:type="dcterms:W3CDTF">2011-06-01T15:17:00Z</dcterms:created>
  <dcterms:modified xsi:type="dcterms:W3CDTF">2011-06-01T15:17:00Z</dcterms:modified>
</cp:coreProperties>
</file>