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1" w:rsidRPr="007C1444" w:rsidRDefault="00AB49E1" w:rsidP="00AB49E1">
      <w:pPr>
        <w:pStyle w:val="Prrafodelista"/>
        <w:spacing w:after="0" w:line="480" w:lineRule="auto"/>
        <w:ind w:left="0"/>
        <w:rPr>
          <w:rFonts w:ascii="Arial" w:hAnsi="Arial" w:cs="Arial"/>
          <w:b/>
          <w:caps/>
          <w:sz w:val="24"/>
          <w:szCs w:val="24"/>
        </w:rPr>
      </w:pPr>
      <w:r w:rsidRPr="007C1444">
        <w:rPr>
          <w:rFonts w:ascii="Arial" w:hAnsi="Arial" w:cs="Arial"/>
          <w:b/>
          <w:caps/>
          <w:sz w:val="24"/>
          <w:szCs w:val="24"/>
        </w:rPr>
        <w:t>BIBLIOGRAFIA</w:t>
      </w:r>
      <w:r w:rsidR="00AE4871" w:rsidRPr="007C1444">
        <w:rPr>
          <w:rFonts w:ascii="Arial" w:hAnsi="Arial" w:cs="Arial"/>
          <w:b/>
          <w:caps/>
          <w:sz w:val="24"/>
          <w:szCs w:val="24"/>
        </w:rPr>
        <w:fldChar w:fldCharType="begin"/>
      </w:r>
      <w:r w:rsidRPr="007C1444">
        <w:rPr>
          <w:rFonts w:ascii="Arial" w:hAnsi="Arial" w:cs="Arial"/>
        </w:rPr>
        <w:instrText xml:space="preserve"> XE "</w:instrText>
      </w:r>
      <w:r w:rsidRPr="007C1444">
        <w:rPr>
          <w:rFonts w:ascii="Arial" w:hAnsi="Arial" w:cs="Arial"/>
          <w:b/>
          <w:caps/>
          <w:sz w:val="24"/>
          <w:szCs w:val="24"/>
        </w:rPr>
        <w:instrText>BIBLIOGRAFIA</w:instrText>
      </w:r>
      <w:r w:rsidRPr="007C1444">
        <w:rPr>
          <w:rFonts w:ascii="Arial" w:hAnsi="Arial" w:cs="Arial"/>
        </w:rPr>
        <w:instrText xml:space="preserve">" </w:instrText>
      </w:r>
      <w:r w:rsidR="00AE4871" w:rsidRPr="007C1444">
        <w:rPr>
          <w:rFonts w:ascii="Arial" w:hAnsi="Arial" w:cs="Arial"/>
          <w:b/>
          <w:caps/>
          <w:sz w:val="24"/>
          <w:szCs w:val="24"/>
        </w:rPr>
        <w:fldChar w:fldCharType="end"/>
      </w:r>
      <w:r w:rsidRPr="007C1444">
        <w:rPr>
          <w:rFonts w:ascii="Arial" w:hAnsi="Arial" w:cs="Arial"/>
          <w:b/>
          <w:caps/>
          <w:sz w:val="24"/>
          <w:szCs w:val="24"/>
        </w:rPr>
        <w:t>.</w:t>
      </w:r>
    </w:p>
    <w:p w:rsidR="008A64DB" w:rsidRPr="008D3692" w:rsidRDefault="008A64DB" w:rsidP="008A64D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lang w:val="es-EC"/>
        </w:rPr>
      </w:pPr>
      <w:r w:rsidRPr="008D3692">
        <w:rPr>
          <w:rFonts w:ascii="Arial" w:hAnsi="Arial" w:cs="Arial"/>
          <w:color w:val="000000" w:themeColor="text1"/>
          <w:lang w:val="es-EC"/>
        </w:rPr>
        <w:t>INIAP (Instituto Nacional Autónomo de Investigación Agropecuaria, EC) 1987. Manual Agrícola de los Principales Cultivos del Ecuador. Manual No. 10</w:t>
      </w:r>
    </w:p>
    <w:p w:rsidR="008A64DB" w:rsidRPr="008D3692" w:rsidRDefault="008A64DB" w:rsidP="008A64D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8D3692">
        <w:rPr>
          <w:rFonts w:ascii="Arial" w:hAnsi="Arial" w:cs="Arial"/>
          <w:color w:val="000000" w:themeColor="text1"/>
          <w:sz w:val="24"/>
          <w:szCs w:val="24"/>
          <w:lang w:val="es-EC"/>
        </w:rPr>
        <w:t>INSTITUTO NACIONAL AUTÓNOMO DE INVESTIGACIONES AGROPECUARIAS, Estación Experimental Boliche. Manual No. 66. Manual del cultivo de arroz. Guayas - Ecuador 2007.</w:t>
      </w:r>
    </w:p>
    <w:p w:rsidR="008A64DB" w:rsidRPr="008D3692" w:rsidRDefault="008A64DB" w:rsidP="008A64D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8D3692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Angladette, A 1969 Botánica y Sistemática. El Arroz. Barcelona, ES. Editorial Blume. </w:t>
      </w:r>
    </w:p>
    <w:p w:rsidR="008A64DB" w:rsidRPr="008D3692" w:rsidRDefault="008A64DB" w:rsidP="008A64D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lang w:val="es-EC"/>
        </w:rPr>
      </w:pPr>
      <w:r w:rsidRPr="008D3692">
        <w:rPr>
          <w:rFonts w:ascii="Arial" w:hAnsi="Arial" w:cs="Arial"/>
          <w:color w:val="000000" w:themeColor="text1"/>
        </w:rPr>
        <w:t>TRILLAS, Manual para Educación Agropecuaria Arroz Área producción vegetal, Primera Edición, Octava Impresión, México 1993</w:t>
      </w:r>
    </w:p>
    <w:p w:rsidR="008A64DB" w:rsidRPr="008D3692" w:rsidRDefault="008A64DB" w:rsidP="008A64D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 w:rsidRPr="008D3692">
        <w:rPr>
          <w:rFonts w:ascii="Arial" w:hAnsi="Arial" w:cs="Arial"/>
          <w:color w:val="000000" w:themeColor="text1"/>
          <w:lang w:val="es-EC"/>
        </w:rPr>
        <w:t>Importancia del nitrógeno del arroz, http://www.ppi-</w:t>
      </w:r>
      <w:r w:rsidRPr="008D3692">
        <w:rPr>
          <w:rFonts w:ascii="Arial" w:hAnsi="Arial" w:cs="Arial"/>
          <w:lang w:val="es-EC"/>
        </w:rPr>
        <w:t>ppic.org/ppiweb/ltamn.nsf/87cba98.</w:t>
      </w:r>
    </w:p>
    <w:p w:rsidR="008A64DB" w:rsidRPr="008D3692" w:rsidRDefault="008A64DB" w:rsidP="008A64D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</w:rPr>
        <w:t>James W</w:t>
      </w:r>
      <w:r w:rsidRPr="008D3692">
        <w:rPr>
          <w:rFonts w:ascii="Arial" w:hAnsi="Arial" w:cs="Arial"/>
          <w:sz w:val="24"/>
          <w:szCs w:val="24"/>
        </w:rPr>
        <w:t xml:space="preserve">argo, </w:t>
      </w:r>
      <w:r w:rsidRPr="008D3692">
        <w:rPr>
          <w:rFonts w:ascii="Arial" w:hAnsi="Arial" w:cs="Arial"/>
          <w:sz w:val="24"/>
          <w:szCs w:val="24"/>
          <w:lang w:val="es-EC"/>
        </w:rPr>
        <w:t xml:space="preserve">agrónomo de la empresa </w:t>
      </w:r>
      <w:hyperlink r:id="rId8" w:tgtFrame="_blank" w:history="1">
        <w:r w:rsidRPr="008D3692">
          <w:rPr>
            <w:rFonts w:ascii="Arial" w:hAnsi="Arial" w:cs="Arial"/>
            <w:sz w:val="24"/>
            <w:szCs w:val="24"/>
            <w:lang w:val="es-EC"/>
          </w:rPr>
          <w:t>Georgia-Pacific</w:t>
        </w:r>
      </w:hyperlink>
      <w:r w:rsidRPr="008D3692">
        <w:rPr>
          <w:rFonts w:ascii="Arial" w:hAnsi="Arial" w:cs="Arial"/>
          <w:sz w:val="24"/>
          <w:szCs w:val="24"/>
        </w:rPr>
        <w:t xml:space="preserve">, briquetas de urea </w:t>
      </w:r>
      <w:r>
        <w:rPr>
          <w:rFonts w:ascii="Arial" w:hAnsi="Arial" w:cs="Arial"/>
          <w:sz w:val="24"/>
          <w:szCs w:val="24"/>
        </w:rPr>
        <w:t>,</w:t>
      </w:r>
      <w:r w:rsidRPr="008D369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D369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www.hortalizas.com/pdh/?storyid =1313</w:t>
        </w:r>
      </w:hyperlink>
      <w:r w:rsidRPr="008D3692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8A64DB" w:rsidRPr="008D3692" w:rsidRDefault="008A64DB" w:rsidP="008A64D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 w:rsidRPr="008D3692">
        <w:rPr>
          <w:rFonts w:ascii="Arial" w:eastAsia="Times New Roman" w:hAnsi="Arial" w:cs="Arial"/>
          <w:sz w:val="24"/>
          <w:szCs w:val="24"/>
          <w:lang w:val="es-EC"/>
        </w:rPr>
        <w:t xml:space="preserve"> Beneficios de las briquetas de urea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, </w:t>
      </w:r>
      <w:hyperlink r:id="rId10" w:history="1">
        <w:r w:rsidRPr="008D3692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es-EC"/>
          </w:rPr>
          <w:t>www.secsuelo.org/PDF %20</w:t>
        </w:r>
      </w:hyperlink>
      <w:r w:rsidRPr="008D3692">
        <w:rPr>
          <w:rFonts w:ascii="Arial" w:eastAsia="Times New Roman" w:hAnsi="Arial" w:cs="Arial"/>
          <w:sz w:val="24"/>
          <w:szCs w:val="24"/>
          <w:lang w:val="es-EC"/>
        </w:rPr>
        <w:t>todo%20simposio/PDF%20Nutricion/Nutricion%20Magistrales/3.%20Dr.%20Walter%20Bowen.pdf</w:t>
      </w:r>
    </w:p>
    <w:p w:rsidR="008A64DB" w:rsidRPr="008D3692" w:rsidRDefault="008A64DB" w:rsidP="008A64D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 w:rsidRPr="008D3692">
        <w:rPr>
          <w:rFonts w:ascii="Arial" w:eastAsia="Times New Roman" w:hAnsi="Arial" w:cs="Arial"/>
          <w:sz w:val="24"/>
          <w:szCs w:val="24"/>
          <w:lang w:val="es-EC"/>
        </w:rPr>
        <w:t xml:space="preserve"> Características </w:t>
      </w:r>
      <w:r>
        <w:rPr>
          <w:rFonts w:ascii="Arial" w:eastAsia="Times New Roman" w:hAnsi="Arial" w:cs="Arial"/>
          <w:sz w:val="24"/>
          <w:szCs w:val="24"/>
          <w:lang w:val="es-EC"/>
        </w:rPr>
        <w:t xml:space="preserve">edafoclimaticas, </w:t>
      </w:r>
      <w:hyperlink r:id="rId11" w:history="1">
        <w:r w:rsidRPr="008D3692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es-EC"/>
          </w:rPr>
          <w:t>www.inamhi.gov.ec/html/inicio</w:t>
        </w:r>
      </w:hyperlink>
      <w:r w:rsidRPr="008D3692">
        <w:rPr>
          <w:rFonts w:ascii="Arial" w:eastAsia="Times New Roman" w:hAnsi="Arial" w:cs="Arial"/>
          <w:sz w:val="24"/>
          <w:szCs w:val="24"/>
          <w:lang w:val="es-EC"/>
        </w:rPr>
        <w:t xml:space="preserve"> .htm</w:t>
      </w:r>
    </w:p>
    <w:p w:rsidR="008A64DB" w:rsidRPr="008A64DB" w:rsidRDefault="008A64DB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Calle O, 2009. </w:t>
      </w:r>
      <w:r w:rsidRPr="008A64DB">
        <w:rPr>
          <w:rFonts w:ascii="Arial" w:eastAsia="Calibri" w:hAnsi="Arial" w:cs="Arial"/>
          <w:sz w:val="24"/>
          <w:lang w:val="es-EC"/>
        </w:rPr>
        <w:t>Análisis de la aplicación profunda de briquetas de urea en el suelo como fuente de lenta liberación de nitrógeno en la producción de arroz</w:t>
      </w:r>
      <w:r>
        <w:rPr>
          <w:rFonts w:ascii="Arial" w:hAnsi="Arial" w:cs="Arial"/>
          <w:sz w:val="24"/>
          <w:lang w:val="es-EC"/>
        </w:rPr>
        <w:t>, EC.</w:t>
      </w:r>
    </w:p>
    <w:p w:rsidR="008A64DB" w:rsidRPr="008A64DB" w:rsidRDefault="008A64DB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8A64DB">
        <w:rPr>
          <w:rFonts w:ascii="Arial" w:hAnsi="Arial" w:cs="Arial"/>
          <w:sz w:val="24"/>
        </w:rPr>
        <w:t>Mora S, 2009.</w:t>
      </w:r>
      <w:r w:rsidRPr="008A64DB">
        <w:rPr>
          <w:rFonts w:ascii="Arial" w:hAnsi="Arial" w:cs="Arial"/>
          <w:color w:val="000000" w:themeColor="text1"/>
          <w:sz w:val="24"/>
        </w:rPr>
        <w:t xml:space="preserve"> </w:t>
      </w:r>
      <w:r w:rsidRPr="008A64DB">
        <w:rPr>
          <w:color w:val="000000" w:themeColor="text1"/>
        </w:rPr>
        <w:t>COMPARACIÓN DE DOS TECNOLOGÍAS DE</w:t>
      </w:r>
      <w:r>
        <w:rPr>
          <w:color w:val="000000" w:themeColor="text1"/>
        </w:rPr>
        <w:t xml:space="preserve"> </w:t>
      </w:r>
      <w:r w:rsidRPr="008A64DB">
        <w:rPr>
          <w:color w:val="000000" w:themeColor="text1"/>
        </w:rPr>
        <w:t>APLICACIÓN DE NITRÓGENO (UREA) EN</w:t>
      </w:r>
      <w:r>
        <w:rPr>
          <w:color w:val="000000" w:themeColor="text1"/>
        </w:rPr>
        <w:t xml:space="preserve"> </w:t>
      </w:r>
      <w:r w:rsidRPr="008A64DB">
        <w:rPr>
          <w:color w:val="000000" w:themeColor="text1"/>
        </w:rPr>
        <w:t>DIFERENTES NIVELES EN EL CULTIVO DE ARROZ:</w:t>
      </w:r>
      <w:r>
        <w:rPr>
          <w:color w:val="000000" w:themeColor="text1"/>
        </w:rPr>
        <w:t xml:space="preserve"> </w:t>
      </w:r>
      <w:r w:rsidRPr="008A64DB">
        <w:rPr>
          <w:color w:val="000000" w:themeColor="text1"/>
        </w:rPr>
        <w:t>APLICACIÓN PROFUNDA DE BRIQUETAS DE UREA Y</w:t>
      </w:r>
      <w:r>
        <w:rPr>
          <w:color w:val="000000" w:themeColor="text1"/>
        </w:rPr>
        <w:t xml:space="preserve"> </w:t>
      </w:r>
      <w:r w:rsidRPr="008A64DB">
        <w:rPr>
          <w:color w:val="000000" w:themeColor="text1"/>
        </w:rPr>
        <w:t>LA APLICACIÓN TRADICIONAL AL VOLEO</w:t>
      </w:r>
      <w:r>
        <w:rPr>
          <w:color w:val="000000" w:themeColor="text1"/>
        </w:rPr>
        <w:t>, Ec</w:t>
      </w:r>
    </w:p>
    <w:p w:rsidR="00615B2B" w:rsidRPr="008A64DB" w:rsidRDefault="00615B2B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8A64DB">
        <w:rPr>
          <w:rFonts w:ascii="Arial" w:hAnsi="Arial" w:cs="Arial"/>
          <w:sz w:val="24"/>
          <w:szCs w:val="24"/>
          <w:lang w:val="en-US"/>
        </w:rPr>
        <w:t xml:space="preserve">Peter </w:t>
      </w:r>
      <w:r w:rsidR="007C1444" w:rsidRPr="008A64DB">
        <w:rPr>
          <w:rFonts w:ascii="Arial" w:hAnsi="Arial" w:cs="Arial"/>
          <w:sz w:val="24"/>
          <w:szCs w:val="24"/>
          <w:lang w:val="en-US"/>
        </w:rPr>
        <w:t xml:space="preserve">E. </w:t>
      </w:r>
      <w:r w:rsidRPr="008A64DB">
        <w:rPr>
          <w:rFonts w:ascii="Arial" w:hAnsi="Arial" w:cs="Arial"/>
          <w:sz w:val="24"/>
          <w:szCs w:val="24"/>
          <w:lang w:val="en-US"/>
        </w:rPr>
        <w:t>Hildebrand</w:t>
      </w:r>
      <w:r w:rsidR="007C1444" w:rsidRPr="008A64DB">
        <w:rPr>
          <w:rFonts w:ascii="Arial" w:hAnsi="Arial" w:cs="Arial"/>
          <w:sz w:val="24"/>
          <w:szCs w:val="24"/>
          <w:lang w:val="en-US"/>
        </w:rPr>
        <w:t xml:space="preserve"> &amp; John T. Russell 1996, Adaptability Analysis, a method for the Design, Analysis and interpretation of </w:t>
      </w:r>
      <w:r w:rsidR="007C1444" w:rsidRPr="008A64DB">
        <w:rPr>
          <w:rFonts w:ascii="Arial" w:hAnsi="Arial" w:cs="Arial"/>
          <w:i/>
          <w:sz w:val="24"/>
          <w:szCs w:val="24"/>
          <w:lang w:val="en-US"/>
        </w:rPr>
        <w:t>on-Farm research-Extension</w:t>
      </w:r>
      <w:r w:rsidR="007C1444" w:rsidRPr="008A64DB">
        <w:rPr>
          <w:rFonts w:ascii="Arial" w:hAnsi="Arial" w:cs="Arial"/>
          <w:sz w:val="24"/>
          <w:szCs w:val="24"/>
          <w:lang w:val="en-US"/>
        </w:rPr>
        <w:t>. First Edition</w:t>
      </w:r>
      <w:r w:rsidR="008A64DB">
        <w:rPr>
          <w:rFonts w:ascii="Arial" w:hAnsi="Arial" w:cs="Arial"/>
          <w:sz w:val="24"/>
          <w:szCs w:val="24"/>
          <w:lang w:val="en-US"/>
        </w:rPr>
        <w:t>.</w:t>
      </w:r>
    </w:p>
    <w:p w:rsidR="008A64DB" w:rsidRPr="000C43C6" w:rsidRDefault="00615B2B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8A64DB">
        <w:rPr>
          <w:rFonts w:ascii="Arial" w:hAnsi="Arial" w:cs="Arial"/>
          <w:sz w:val="24"/>
          <w:szCs w:val="24"/>
          <w:lang w:val="en-US"/>
        </w:rPr>
        <w:t>Bowen, W., R. B. Diamond, U. Singh, T. P. Thompson. 2005. Farmer and Environmental Benefits Derived from Deep Placement of Urea Briquettes for Flooded Rice in Bangladesh. Paper contributed to the 3</w:t>
      </w:r>
      <w:r w:rsidRPr="008A64DB">
        <w:rPr>
          <w:rFonts w:ascii="Arial" w:hAnsi="Arial" w:cs="Arial"/>
          <w:sz w:val="24"/>
          <w:szCs w:val="24"/>
          <w:vertAlign w:val="superscript"/>
          <w:lang w:val="en-US"/>
        </w:rPr>
        <w:t xml:space="preserve">rd </w:t>
      </w:r>
      <w:r w:rsidRPr="008A64DB">
        <w:rPr>
          <w:rFonts w:ascii="Arial" w:hAnsi="Arial" w:cs="Arial"/>
          <w:sz w:val="24"/>
          <w:szCs w:val="24"/>
          <w:lang w:val="en-US"/>
        </w:rPr>
        <w:t>International Nitrogen Conference. Science Press, USA, pp. 71-76.</w:t>
      </w:r>
    </w:p>
    <w:p w:rsidR="008A64DB" w:rsidRPr="008A64DB" w:rsidRDefault="0049061A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8A64DB">
        <w:rPr>
          <w:rFonts w:ascii="Arial" w:hAnsi="Arial" w:cs="Arial"/>
          <w:sz w:val="24"/>
        </w:rPr>
        <w:t xml:space="preserve">Josep María Franquet </w:t>
      </w:r>
      <w:r w:rsidR="00A078CD" w:rsidRPr="008A64DB">
        <w:rPr>
          <w:rFonts w:ascii="Arial" w:hAnsi="Arial" w:cs="Arial"/>
          <w:sz w:val="24"/>
        </w:rPr>
        <w:t>Berniz</w:t>
      </w:r>
      <w:r w:rsidRPr="008A64DB">
        <w:rPr>
          <w:rFonts w:ascii="Arial" w:hAnsi="Arial" w:cs="Arial"/>
          <w:sz w:val="24"/>
        </w:rPr>
        <w:t xml:space="preserve"> &amp; Cinta Borras Pamies 2007 Economía del Arroz: Variedades y mejoras. </w:t>
      </w:r>
      <w:r w:rsidRPr="008A64DB">
        <w:rPr>
          <w:rFonts w:ascii="Arial" w:hAnsi="Arial" w:cs="Arial"/>
          <w:spacing w:val="-3"/>
          <w:sz w:val="24"/>
        </w:rPr>
        <w:t>Universidad Internacional de Cataluña (UIC)</w:t>
      </w:r>
      <w:r w:rsidR="00AE5E21" w:rsidRPr="008A64DB">
        <w:rPr>
          <w:rFonts w:ascii="Arial" w:hAnsi="Arial" w:cs="Arial"/>
          <w:spacing w:val="-3"/>
          <w:sz w:val="24"/>
        </w:rPr>
        <w:t>.</w:t>
      </w:r>
      <w:r w:rsidR="008A64DB">
        <w:rPr>
          <w:rFonts w:ascii="Arial" w:hAnsi="Arial" w:cs="Arial"/>
          <w:spacing w:val="-3"/>
          <w:sz w:val="24"/>
        </w:rPr>
        <w:t xml:space="preserve"> </w:t>
      </w:r>
    </w:p>
    <w:p w:rsidR="008A64DB" w:rsidRPr="008A64DB" w:rsidRDefault="00AE5E21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8A64DB">
        <w:rPr>
          <w:rFonts w:ascii="Arial" w:hAnsi="Arial" w:cs="Arial"/>
          <w:color w:val="000000"/>
        </w:rPr>
        <w:t xml:space="preserve">Orlando D. Contreras Bernal, 2008. </w:t>
      </w:r>
      <w:r w:rsidRPr="008A64DB">
        <w:rPr>
          <w:rFonts w:ascii="Arial" w:hAnsi="Arial" w:cs="Arial"/>
          <w:bCs/>
          <w:color w:val="000000"/>
          <w:sz w:val="24"/>
          <w:szCs w:val="24"/>
        </w:rPr>
        <w:t xml:space="preserve">Diseño y Cálculo de una Máquina para Producir Briquetas de Urea. </w:t>
      </w:r>
      <w:r w:rsidRPr="008A64DB">
        <w:rPr>
          <w:rFonts w:ascii="Arial" w:hAnsi="Arial" w:cs="Arial"/>
          <w:color w:val="000000"/>
          <w:sz w:val="24"/>
          <w:szCs w:val="24"/>
        </w:rPr>
        <w:t>Facultad de Ingeniería en Mecánica y Ciencias de la Producción; Escuela Superior politécnica del Litoral (ESPOL)</w:t>
      </w:r>
      <w:r w:rsidR="008A64DB">
        <w:rPr>
          <w:rFonts w:ascii="Arial" w:hAnsi="Arial" w:cs="Arial"/>
          <w:color w:val="000000"/>
          <w:sz w:val="24"/>
          <w:szCs w:val="24"/>
        </w:rPr>
        <w:t>.</w:t>
      </w:r>
    </w:p>
    <w:p w:rsidR="00DF3AAC" w:rsidRPr="008A64DB" w:rsidRDefault="00DF3AAC" w:rsidP="008A64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8A64DB">
        <w:rPr>
          <w:rFonts w:ascii="Arial" w:hAnsi="Arial" w:cs="Arial"/>
          <w:color w:val="000000"/>
          <w:sz w:val="24"/>
          <w:szCs w:val="23"/>
        </w:rPr>
        <w:t>Instituto Nacional Autónomo de Investigaciones Agropecuarias, Estación Experimental Boliche. Manual No. 66. Manual del cultivo de arroz. Guayas - Ecuador 2007</w:t>
      </w:r>
      <w:r w:rsidRPr="008A64DB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A64DB" w:rsidRPr="008A64DB" w:rsidRDefault="008A64DB" w:rsidP="008A64DB">
      <w:pPr>
        <w:pStyle w:val="Prrafodelista"/>
        <w:rPr>
          <w:rFonts w:ascii="Arial" w:hAnsi="Arial" w:cs="Arial"/>
          <w:color w:val="000000"/>
        </w:rPr>
      </w:pPr>
    </w:p>
    <w:p w:rsidR="008A64DB" w:rsidRPr="00DF3AAC" w:rsidRDefault="008A64DB" w:rsidP="008A64DB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3AAC" w:rsidRPr="00AE5E21" w:rsidRDefault="00DF3AAC" w:rsidP="00DF3AA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061A" w:rsidRPr="0049061A" w:rsidRDefault="0049061A" w:rsidP="0049061A">
      <w:pPr>
        <w:pStyle w:val="Prrafodelista"/>
        <w:rPr>
          <w:rFonts w:ascii="Arial" w:hAnsi="Arial" w:cs="Arial"/>
          <w:sz w:val="24"/>
        </w:rPr>
      </w:pPr>
    </w:p>
    <w:p w:rsidR="0049061A" w:rsidRPr="0049061A" w:rsidRDefault="0049061A" w:rsidP="00A078CD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sectPr w:rsidR="0049061A" w:rsidRPr="0049061A" w:rsidSect="00615B2B">
      <w:pgSz w:w="11906" w:h="16838"/>
      <w:pgMar w:top="1701" w:right="136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5A" w:rsidRDefault="00BE2C5A" w:rsidP="001445E5">
      <w:r>
        <w:separator/>
      </w:r>
    </w:p>
  </w:endnote>
  <w:endnote w:type="continuationSeparator" w:id="0">
    <w:p w:rsidR="00BE2C5A" w:rsidRDefault="00BE2C5A" w:rsidP="0014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5A" w:rsidRDefault="00BE2C5A" w:rsidP="001445E5">
      <w:r>
        <w:separator/>
      </w:r>
    </w:p>
  </w:footnote>
  <w:footnote w:type="continuationSeparator" w:id="0">
    <w:p w:rsidR="00BE2C5A" w:rsidRDefault="00BE2C5A" w:rsidP="00144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D0D"/>
    <w:multiLevelType w:val="hybridMultilevel"/>
    <w:tmpl w:val="09CAE364"/>
    <w:lvl w:ilvl="0" w:tplc="172E9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72B2"/>
    <w:multiLevelType w:val="hybridMultilevel"/>
    <w:tmpl w:val="09CAE364"/>
    <w:lvl w:ilvl="0" w:tplc="172E9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D0821"/>
    <w:multiLevelType w:val="hybridMultilevel"/>
    <w:tmpl w:val="09CAE364"/>
    <w:lvl w:ilvl="0" w:tplc="172E9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90D6E"/>
    <w:multiLevelType w:val="hybridMultilevel"/>
    <w:tmpl w:val="83D889EC"/>
    <w:lvl w:ilvl="0" w:tplc="B7EA2B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E1"/>
    <w:rsid w:val="000109F4"/>
    <w:rsid w:val="000646BA"/>
    <w:rsid w:val="0008290D"/>
    <w:rsid w:val="000A2C92"/>
    <w:rsid w:val="000A35C8"/>
    <w:rsid w:val="000C43C6"/>
    <w:rsid w:val="000C4F28"/>
    <w:rsid w:val="000D535B"/>
    <w:rsid w:val="000F181A"/>
    <w:rsid w:val="000F195C"/>
    <w:rsid w:val="000F541F"/>
    <w:rsid w:val="00122CA3"/>
    <w:rsid w:val="001445E5"/>
    <w:rsid w:val="001C07F8"/>
    <w:rsid w:val="001C5CCE"/>
    <w:rsid w:val="001D2D6C"/>
    <w:rsid w:val="001E78B5"/>
    <w:rsid w:val="00254F03"/>
    <w:rsid w:val="002E2788"/>
    <w:rsid w:val="00336F19"/>
    <w:rsid w:val="0034276E"/>
    <w:rsid w:val="00371D20"/>
    <w:rsid w:val="00387D6F"/>
    <w:rsid w:val="003C1749"/>
    <w:rsid w:val="003D6FBA"/>
    <w:rsid w:val="003D7598"/>
    <w:rsid w:val="00427CBA"/>
    <w:rsid w:val="004812B9"/>
    <w:rsid w:val="0049061A"/>
    <w:rsid w:val="004A5A6D"/>
    <w:rsid w:val="004D3FBF"/>
    <w:rsid w:val="004E2126"/>
    <w:rsid w:val="004F0E48"/>
    <w:rsid w:val="005556CF"/>
    <w:rsid w:val="005A3BEF"/>
    <w:rsid w:val="00615B2B"/>
    <w:rsid w:val="00624C67"/>
    <w:rsid w:val="00665966"/>
    <w:rsid w:val="00705601"/>
    <w:rsid w:val="00711B39"/>
    <w:rsid w:val="00770980"/>
    <w:rsid w:val="007807F5"/>
    <w:rsid w:val="00783C1D"/>
    <w:rsid w:val="007B1E4E"/>
    <w:rsid w:val="007C1444"/>
    <w:rsid w:val="007C7534"/>
    <w:rsid w:val="008168D3"/>
    <w:rsid w:val="00873C1F"/>
    <w:rsid w:val="008A03A5"/>
    <w:rsid w:val="008A64DB"/>
    <w:rsid w:val="008D0CB6"/>
    <w:rsid w:val="00950146"/>
    <w:rsid w:val="009A14B9"/>
    <w:rsid w:val="009F3DF0"/>
    <w:rsid w:val="00A078CD"/>
    <w:rsid w:val="00A200C9"/>
    <w:rsid w:val="00AB49E1"/>
    <w:rsid w:val="00AE4871"/>
    <w:rsid w:val="00AE5E21"/>
    <w:rsid w:val="00B656A0"/>
    <w:rsid w:val="00B83CFC"/>
    <w:rsid w:val="00B8529B"/>
    <w:rsid w:val="00B97AB6"/>
    <w:rsid w:val="00BE2C5A"/>
    <w:rsid w:val="00C02982"/>
    <w:rsid w:val="00C1180D"/>
    <w:rsid w:val="00C57247"/>
    <w:rsid w:val="00C769C4"/>
    <w:rsid w:val="00CB05D5"/>
    <w:rsid w:val="00D05B73"/>
    <w:rsid w:val="00D627D3"/>
    <w:rsid w:val="00DE73B9"/>
    <w:rsid w:val="00DF3AAC"/>
    <w:rsid w:val="00E0058E"/>
    <w:rsid w:val="00EF0559"/>
    <w:rsid w:val="00F15307"/>
    <w:rsid w:val="00F33A9E"/>
    <w:rsid w:val="00F61342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9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55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15B2B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87D6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E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4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5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44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45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mhi.gov.ec/html/inic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csuelo.org/PDF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alizas.com/pdh/?storyid%20=13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03D0-6BD1-4467-B31E-12BA4765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Grace Vasquez</cp:lastModifiedBy>
  <cp:revision>2</cp:revision>
  <dcterms:created xsi:type="dcterms:W3CDTF">2011-06-01T15:14:00Z</dcterms:created>
  <dcterms:modified xsi:type="dcterms:W3CDTF">2011-06-01T15:14:00Z</dcterms:modified>
</cp:coreProperties>
</file>